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AC8DD" w14:textId="7F20AAD7" w:rsidR="00A46326" w:rsidRPr="00E164FB" w:rsidRDefault="00E164FB" w:rsidP="00AF1E3D">
      <w:pPr>
        <w:tabs>
          <w:tab w:val="center" w:pos="4153"/>
          <w:tab w:val="left" w:pos="6002"/>
        </w:tabs>
        <w:bidi/>
        <w:spacing w:line="240" w:lineRule="auto"/>
        <w:rPr>
          <w:rFonts w:ascii="Simplified Arabic" w:hAnsi="Simplified Arabic" w:cs="Simplified Arabic"/>
          <w:b/>
          <w:bCs/>
          <w:sz w:val="52"/>
          <w:szCs w:val="52"/>
          <w:lang w:bidi="ar-JO"/>
        </w:rPr>
      </w:pPr>
      <w:r>
        <w:rPr>
          <w:rFonts w:ascii="Arabic Typesetting" w:hAnsi="Arabic Typesetting" w:cs="Arabic Typesetting"/>
          <w:b/>
          <w:bCs/>
          <w:sz w:val="52"/>
          <w:szCs w:val="52"/>
          <w:rtl/>
          <w:lang w:bidi="ar-JO"/>
        </w:rPr>
        <w:tab/>
      </w:r>
      <w:r w:rsidR="00A46326" w:rsidRPr="00E164FB">
        <w:rPr>
          <w:rFonts w:ascii="Simplified Arabic" w:hAnsi="Simplified Arabic" w:cs="Simplified Arabic"/>
          <w:b/>
          <w:bCs/>
          <w:sz w:val="52"/>
          <w:szCs w:val="52"/>
          <w:rtl/>
          <w:lang w:bidi="ar-JO"/>
        </w:rPr>
        <w:t>التقرير السنوي الثاني</w:t>
      </w:r>
      <w:r w:rsidRPr="00E164FB">
        <w:rPr>
          <w:rFonts w:ascii="Simplified Arabic" w:hAnsi="Simplified Arabic" w:cs="Simplified Arabic"/>
          <w:b/>
          <w:bCs/>
          <w:sz w:val="52"/>
          <w:szCs w:val="52"/>
          <w:lang w:bidi="ar-JO"/>
        </w:rPr>
        <w:tab/>
      </w:r>
    </w:p>
    <w:p w14:paraId="72488466" w14:textId="77777777" w:rsidR="00A46326" w:rsidRPr="00E164FB" w:rsidRDefault="00A46326" w:rsidP="00A46326">
      <w:pPr>
        <w:bidi/>
        <w:spacing w:line="240" w:lineRule="auto"/>
        <w:jc w:val="center"/>
        <w:rPr>
          <w:rFonts w:ascii="Simplified Arabic" w:hAnsi="Simplified Arabic" w:cs="Simplified Arabic"/>
          <w:b/>
          <w:bCs/>
          <w:sz w:val="52"/>
          <w:szCs w:val="52"/>
          <w:rtl/>
          <w:lang w:bidi="ar-JO"/>
        </w:rPr>
      </w:pPr>
      <w:r w:rsidRPr="00E164FB">
        <w:rPr>
          <w:rFonts w:ascii="Simplified Arabic" w:hAnsi="Simplified Arabic" w:cs="Simplified Arabic"/>
          <w:b/>
          <w:bCs/>
          <w:sz w:val="52"/>
          <w:szCs w:val="52"/>
          <w:rtl/>
          <w:lang w:bidi="ar-JO"/>
        </w:rPr>
        <w:t>لأوضاع الأشخاص ذوي الإعاقة وحقوقهم</w:t>
      </w:r>
    </w:p>
    <w:p w14:paraId="630C2D25" w14:textId="77777777" w:rsidR="00A46326" w:rsidRPr="00E164FB" w:rsidRDefault="00A46326" w:rsidP="00A46326">
      <w:pPr>
        <w:bidi/>
        <w:spacing w:line="240" w:lineRule="auto"/>
        <w:jc w:val="center"/>
        <w:rPr>
          <w:rFonts w:ascii="Simplified Arabic" w:hAnsi="Simplified Arabic" w:cs="Simplified Arabic"/>
          <w:b/>
          <w:bCs/>
          <w:sz w:val="28"/>
          <w:szCs w:val="28"/>
          <w:rtl/>
          <w:lang w:bidi="ar-JO"/>
        </w:rPr>
      </w:pPr>
      <w:r w:rsidRPr="00E164FB">
        <w:rPr>
          <w:rFonts w:ascii="Simplified Arabic" w:hAnsi="Simplified Arabic" w:cs="Simplified Arabic"/>
          <w:b/>
          <w:bCs/>
          <w:sz w:val="52"/>
          <w:szCs w:val="52"/>
          <w:rtl/>
          <w:lang w:bidi="ar-JO"/>
        </w:rPr>
        <w:t xml:space="preserve"> في المملكة الأردنية الهاشمية</w:t>
      </w:r>
    </w:p>
    <w:p w14:paraId="652CDA74" w14:textId="77777777" w:rsidR="00A46326" w:rsidRPr="00E164FB" w:rsidRDefault="00A46326" w:rsidP="00A46326">
      <w:pPr>
        <w:spacing w:line="240" w:lineRule="auto"/>
        <w:jc w:val="center"/>
        <w:rPr>
          <w:rFonts w:ascii="Simplified Arabic" w:hAnsi="Simplified Arabic" w:cs="Simplified Arabic"/>
          <w:b/>
          <w:bCs/>
          <w:sz w:val="52"/>
          <w:szCs w:val="52"/>
          <w:lang w:bidi="ar-JO"/>
        </w:rPr>
      </w:pPr>
      <w:r w:rsidRPr="00E164FB">
        <w:rPr>
          <w:rFonts w:ascii="Simplified Arabic" w:hAnsi="Simplified Arabic" w:cs="Simplified Arabic"/>
          <w:b/>
          <w:bCs/>
          <w:sz w:val="52"/>
          <w:szCs w:val="52"/>
          <w:rtl/>
          <w:lang w:bidi="ar-JO"/>
        </w:rPr>
        <w:t>لعامي 2019/2020</w:t>
      </w:r>
    </w:p>
    <w:p w14:paraId="04C57135" w14:textId="77777777" w:rsidR="00A46326" w:rsidRPr="00E164FB" w:rsidRDefault="00A46326" w:rsidP="00A46326">
      <w:pPr>
        <w:spacing w:before="240" w:line="240" w:lineRule="auto"/>
        <w:jc w:val="center"/>
        <w:rPr>
          <w:rFonts w:ascii="Simplified Arabic" w:hAnsi="Simplified Arabic" w:cs="Simplified Arabic"/>
          <w:b/>
          <w:bCs/>
          <w:sz w:val="48"/>
          <w:szCs w:val="48"/>
          <w:lang w:bidi="ar-JO"/>
        </w:rPr>
      </w:pPr>
      <w:r w:rsidRPr="00E164FB">
        <w:rPr>
          <w:rFonts w:ascii="Simplified Arabic" w:hAnsi="Simplified Arabic" w:cs="Simplified Arabic"/>
          <w:b/>
          <w:bCs/>
          <w:sz w:val="44"/>
          <w:szCs w:val="44"/>
          <w:rtl/>
          <w:lang w:bidi="ar-JO"/>
        </w:rPr>
        <w:t>"صادر بالاستناد للمادة (9/أ) من قانون حقوق الأشخاص ذوي الإعاقة رقم (20) لسنة 2017"</w:t>
      </w:r>
    </w:p>
    <w:p w14:paraId="2594A24C" w14:textId="77777777" w:rsidR="00A46326" w:rsidRPr="00E164FB" w:rsidRDefault="00A46326" w:rsidP="00A46326">
      <w:pPr>
        <w:spacing w:line="240" w:lineRule="auto"/>
        <w:jc w:val="center"/>
        <w:rPr>
          <w:rFonts w:ascii="Simplified Arabic" w:hAnsi="Simplified Arabic" w:cs="Simplified Arabic"/>
          <w:b/>
          <w:bCs/>
          <w:sz w:val="28"/>
          <w:szCs w:val="28"/>
          <w:lang w:bidi="ar-JO"/>
        </w:rPr>
      </w:pPr>
    </w:p>
    <w:p w14:paraId="5222FF3F" w14:textId="77777777" w:rsidR="008118C4" w:rsidRPr="00914931" w:rsidRDefault="008118C4" w:rsidP="00E164FB">
      <w:pPr>
        <w:bidi/>
        <w:spacing w:after="0"/>
        <w:jc w:val="both"/>
        <w:rPr>
          <w:rFonts w:ascii="Simplified Arabic" w:hAnsi="Simplified Arabic" w:cs="Simplified Arabic"/>
          <w:b/>
          <w:bCs/>
          <w:sz w:val="44"/>
          <w:szCs w:val="44"/>
          <w:rtl/>
          <w:lang w:bidi="ar-JO"/>
        </w:rPr>
      </w:pPr>
      <w:r w:rsidRPr="00914931">
        <w:rPr>
          <w:rFonts w:ascii="Simplified Arabic" w:hAnsi="Simplified Arabic" w:cs="Simplified Arabic"/>
          <w:b/>
          <w:bCs/>
          <w:sz w:val="44"/>
          <w:szCs w:val="44"/>
          <w:rtl/>
          <w:lang w:bidi="ar-JO"/>
        </w:rPr>
        <w:t>" لا يجوز حرمان الأشخاص ذوي الإعاقة من حقوقهم أو حرياتهم أو تقييد تمتعهم بها أو ممارستهم لأي منها، ولا يجوز تقييد حريتهم في اتخاذ قراراتهم على أساس الإعاقة أو بسببها."</w:t>
      </w:r>
    </w:p>
    <w:p w14:paraId="23A6F239" w14:textId="77777777" w:rsidR="008118C4" w:rsidRPr="00E164FB" w:rsidRDefault="008118C4" w:rsidP="008118C4">
      <w:pPr>
        <w:bidi/>
        <w:spacing w:after="0"/>
        <w:jc w:val="center"/>
        <w:rPr>
          <w:rFonts w:ascii="Simplified Arabic" w:hAnsi="Simplified Arabic" w:cs="Simplified Arabic"/>
          <w:sz w:val="18"/>
          <w:szCs w:val="18"/>
          <w:lang w:bidi="ar-JO"/>
        </w:rPr>
      </w:pPr>
      <w:r w:rsidRPr="00E164FB">
        <w:rPr>
          <w:rFonts w:ascii="Simplified Arabic" w:hAnsi="Simplified Arabic" w:cs="Simplified Arabic"/>
          <w:b/>
          <w:bCs/>
          <w:sz w:val="32"/>
          <w:szCs w:val="32"/>
          <w:rtl/>
          <w:lang w:bidi="ar-JO"/>
        </w:rPr>
        <w:t>(المادة 5/أ</w:t>
      </w:r>
      <w:r w:rsidRPr="00E164FB">
        <w:rPr>
          <w:rFonts w:ascii="Simplified Arabic" w:hAnsi="Simplified Arabic" w:cs="Simplified Arabic"/>
          <w:sz w:val="18"/>
          <w:szCs w:val="18"/>
          <w:rtl/>
          <w:lang w:bidi="ar-JO"/>
        </w:rPr>
        <w:t xml:space="preserve"> </w:t>
      </w:r>
      <w:r w:rsidRPr="00E164FB">
        <w:rPr>
          <w:rFonts w:ascii="Simplified Arabic" w:hAnsi="Simplified Arabic" w:cs="Simplified Arabic"/>
          <w:b/>
          <w:bCs/>
          <w:sz w:val="32"/>
          <w:szCs w:val="32"/>
          <w:rtl/>
          <w:lang w:bidi="ar-JO"/>
        </w:rPr>
        <w:t>من قانون حقوق الأشخاص ذوي الإعاقة رقم (20) لسنة 2017)</w:t>
      </w:r>
    </w:p>
    <w:p w14:paraId="6059FC66" w14:textId="77777777" w:rsidR="00A46326" w:rsidRPr="00E164FB" w:rsidRDefault="00A46326" w:rsidP="00A46326">
      <w:pPr>
        <w:spacing w:line="240" w:lineRule="auto"/>
        <w:jc w:val="center"/>
        <w:rPr>
          <w:rFonts w:ascii="Simplified Arabic" w:hAnsi="Simplified Arabic" w:cs="Simplified Arabic"/>
          <w:b/>
          <w:bCs/>
          <w:sz w:val="44"/>
          <w:szCs w:val="44"/>
          <w:lang w:bidi="ar-JO"/>
        </w:rPr>
      </w:pPr>
    </w:p>
    <w:p w14:paraId="7734B3B0" w14:textId="77777777" w:rsidR="00A46326" w:rsidRPr="00E164FB" w:rsidRDefault="00A46326" w:rsidP="00A46326">
      <w:pPr>
        <w:spacing w:line="240" w:lineRule="auto"/>
        <w:jc w:val="center"/>
        <w:rPr>
          <w:rFonts w:ascii="Simplified Arabic" w:hAnsi="Simplified Arabic" w:cs="Simplified Arabic"/>
          <w:b/>
          <w:bCs/>
          <w:sz w:val="44"/>
          <w:szCs w:val="44"/>
          <w:lang w:bidi="ar-JO"/>
        </w:rPr>
      </w:pPr>
      <w:r w:rsidRPr="00E164FB">
        <w:rPr>
          <w:rFonts w:ascii="Simplified Arabic" w:hAnsi="Simplified Arabic" w:cs="Simplified Arabic"/>
          <w:b/>
          <w:bCs/>
          <w:sz w:val="44"/>
          <w:szCs w:val="44"/>
          <w:rtl/>
          <w:lang w:bidi="ar-JO"/>
        </w:rPr>
        <w:t xml:space="preserve">عمان </w:t>
      </w:r>
    </w:p>
    <w:p w14:paraId="3BDE5096" w14:textId="77777777" w:rsidR="00A46326" w:rsidRPr="00E164FB" w:rsidRDefault="00A46326" w:rsidP="00A46326">
      <w:pPr>
        <w:spacing w:line="240" w:lineRule="auto"/>
        <w:jc w:val="center"/>
        <w:rPr>
          <w:rFonts w:ascii="Simplified Arabic" w:hAnsi="Simplified Arabic" w:cs="Simplified Arabic"/>
          <w:b/>
          <w:bCs/>
          <w:sz w:val="44"/>
          <w:szCs w:val="44"/>
          <w:lang w:bidi="ar-JO"/>
        </w:rPr>
      </w:pPr>
      <w:r w:rsidRPr="00E164FB">
        <w:rPr>
          <w:rFonts w:ascii="Simplified Arabic" w:hAnsi="Simplified Arabic" w:cs="Simplified Arabic"/>
          <w:b/>
          <w:bCs/>
          <w:sz w:val="44"/>
          <w:szCs w:val="44"/>
          <w:rtl/>
          <w:lang w:bidi="ar-JO"/>
        </w:rPr>
        <w:t>نيسان – 2021</w:t>
      </w:r>
    </w:p>
    <w:p w14:paraId="5AC668D3" w14:textId="77777777" w:rsidR="00A46326" w:rsidRDefault="00A46326">
      <w:pPr>
        <w:spacing w:after="160" w:line="259" w:lineRule="auto"/>
        <w:rPr>
          <w:rFonts w:ascii="Simplified Arabic" w:hAnsi="Simplified Arabic" w:cs="Simplified Arabic"/>
          <w:b/>
          <w:bCs/>
          <w:sz w:val="36"/>
          <w:szCs w:val="36"/>
          <w:lang w:bidi="ar-JO"/>
        </w:rPr>
      </w:pPr>
      <w:r>
        <w:rPr>
          <w:rFonts w:ascii="Simplified Arabic" w:hAnsi="Simplified Arabic" w:cs="Simplified Arabic"/>
          <w:b/>
          <w:bCs/>
          <w:sz w:val="36"/>
          <w:szCs w:val="36"/>
          <w:rtl/>
          <w:lang w:bidi="ar-JO"/>
        </w:rPr>
        <w:lastRenderedPageBreak/>
        <w:br w:type="page"/>
      </w:r>
    </w:p>
    <w:tbl>
      <w:tblPr>
        <w:tblStyle w:val="TableGrid"/>
        <w:bidiVisual/>
        <w:tblW w:w="0" w:type="auto"/>
        <w:tblLook w:val="04A0" w:firstRow="1" w:lastRow="0" w:firstColumn="1" w:lastColumn="0" w:noHBand="0" w:noVBand="1"/>
      </w:tblPr>
      <w:tblGrid>
        <w:gridCol w:w="3554"/>
        <w:gridCol w:w="4968"/>
      </w:tblGrid>
      <w:tr w:rsidR="00666DEC" w14:paraId="0DA34A83" w14:textId="77777777" w:rsidTr="009B1904">
        <w:tc>
          <w:tcPr>
            <w:tcW w:w="8522" w:type="dxa"/>
            <w:gridSpan w:val="2"/>
          </w:tcPr>
          <w:p w14:paraId="69D78F59" w14:textId="2C2046F5" w:rsidR="00666DEC" w:rsidRPr="00666DEC" w:rsidRDefault="00666DEC" w:rsidP="00666DEC">
            <w:pPr>
              <w:bidi/>
              <w:jc w:val="center"/>
              <w:rPr>
                <w:rFonts w:ascii="Simplified Arabic" w:hAnsi="Simplified Arabic" w:cs="Simplified Arabic" w:hint="cs"/>
                <w:b/>
                <w:bCs/>
                <w:sz w:val="24"/>
                <w:szCs w:val="24"/>
                <w:rtl/>
                <w:lang w:bidi="ar-JO"/>
              </w:rPr>
            </w:pPr>
            <w:r w:rsidRPr="00666DEC">
              <w:rPr>
                <w:rFonts w:ascii="Simplified Arabic" w:hAnsi="Simplified Arabic" w:cs="Simplified Arabic" w:hint="cs"/>
                <w:b/>
                <w:bCs/>
                <w:sz w:val="24"/>
                <w:szCs w:val="24"/>
                <w:rtl/>
                <w:lang w:bidi="ar-JO"/>
              </w:rPr>
              <w:lastRenderedPageBreak/>
              <w:t>هيئة التحرير</w:t>
            </w:r>
          </w:p>
        </w:tc>
      </w:tr>
      <w:tr w:rsidR="00666B24" w14:paraId="09A699F4" w14:textId="77777777" w:rsidTr="00EC7480">
        <w:tc>
          <w:tcPr>
            <w:tcW w:w="3554" w:type="dxa"/>
          </w:tcPr>
          <w:p w14:paraId="6EB47816" w14:textId="0C954979" w:rsidR="00666B24" w:rsidRPr="00666DEC" w:rsidRDefault="00666B24" w:rsidP="00666B24">
            <w:pPr>
              <w:bidi/>
              <w:rPr>
                <w:rFonts w:ascii="Simplified Arabic" w:hAnsi="Simplified Arabic" w:cs="Simplified Arabic"/>
                <w:sz w:val="24"/>
                <w:szCs w:val="24"/>
                <w:rtl/>
              </w:rPr>
            </w:pPr>
            <w:r w:rsidRPr="00666DEC">
              <w:rPr>
                <w:rFonts w:ascii="Simplified Arabic" w:hAnsi="Simplified Arabic" w:cs="Simplified Arabic" w:hint="cs"/>
                <w:sz w:val="24"/>
                <w:szCs w:val="24"/>
                <w:rtl/>
              </w:rPr>
              <w:t xml:space="preserve">الدكتور مهند العزة             </w:t>
            </w:r>
          </w:p>
        </w:tc>
        <w:tc>
          <w:tcPr>
            <w:tcW w:w="4968" w:type="dxa"/>
          </w:tcPr>
          <w:p w14:paraId="1C6FD762" w14:textId="5630684B" w:rsidR="00666B24" w:rsidRPr="00666DEC" w:rsidRDefault="00666B24" w:rsidP="00666B24">
            <w:pPr>
              <w:bidi/>
              <w:rPr>
                <w:rFonts w:ascii="Simplified Arabic" w:hAnsi="Simplified Arabic" w:cs="Simplified Arabic"/>
                <w:sz w:val="24"/>
                <w:szCs w:val="24"/>
                <w:rtl/>
              </w:rPr>
            </w:pPr>
            <w:r w:rsidRPr="00666DEC">
              <w:rPr>
                <w:rFonts w:ascii="Simplified Arabic" w:hAnsi="Simplified Arabic" w:cs="Simplified Arabic" w:hint="cs"/>
                <w:sz w:val="24"/>
                <w:szCs w:val="24"/>
                <w:rtl/>
              </w:rPr>
              <w:t>الأمين العام</w:t>
            </w:r>
          </w:p>
        </w:tc>
      </w:tr>
      <w:tr w:rsidR="00666B24" w14:paraId="3E4DDD6C" w14:textId="77777777" w:rsidTr="00EC7480">
        <w:tc>
          <w:tcPr>
            <w:tcW w:w="3554" w:type="dxa"/>
          </w:tcPr>
          <w:p w14:paraId="576CE6D4" w14:textId="2FC6A66D" w:rsidR="00666B24" w:rsidRPr="00666DEC" w:rsidRDefault="00666B24" w:rsidP="00666B24">
            <w:pPr>
              <w:jc w:val="right"/>
              <w:rPr>
                <w:rFonts w:ascii="Simplified Arabic" w:hAnsi="Simplified Arabic" w:cs="Simplified Arabic"/>
                <w:sz w:val="24"/>
                <w:szCs w:val="24"/>
                <w:rtl/>
              </w:rPr>
            </w:pPr>
            <w:r w:rsidRPr="00666DEC">
              <w:rPr>
                <w:rFonts w:ascii="Simplified Arabic" w:hAnsi="Simplified Arabic" w:cs="Simplified Arabic" w:hint="cs"/>
                <w:sz w:val="24"/>
                <w:szCs w:val="24"/>
                <w:rtl/>
              </w:rPr>
              <w:t>الدكتور علي الدباس</w:t>
            </w:r>
          </w:p>
        </w:tc>
        <w:tc>
          <w:tcPr>
            <w:tcW w:w="4968" w:type="dxa"/>
          </w:tcPr>
          <w:p w14:paraId="07E02DE8" w14:textId="203AEF2B" w:rsidR="00666B24" w:rsidRPr="00666DEC" w:rsidRDefault="00666B24" w:rsidP="00666B24">
            <w:pPr>
              <w:bidi/>
              <w:rPr>
                <w:rFonts w:ascii="Simplified Arabic" w:hAnsi="Simplified Arabic" w:cs="Simplified Arabic"/>
                <w:sz w:val="24"/>
                <w:szCs w:val="24"/>
                <w:rtl/>
              </w:rPr>
            </w:pPr>
            <w:r w:rsidRPr="00666DEC">
              <w:rPr>
                <w:rFonts w:ascii="Simplified Arabic" w:hAnsi="Simplified Arabic" w:cs="Simplified Arabic" w:hint="cs"/>
                <w:sz w:val="24"/>
                <w:szCs w:val="24"/>
                <w:rtl/>
              </w:rPr>
              <w:t>خبير الرصد</w:t>
            </w:r>
          </w:p>
        </w:tc>
      </w:tr>
      <w:tr w:rsidR="00666B24" w14:paraId="2E10D1A8" w14:textId="77777777" w:rsidTr="00EC7480">
        <w:tc>
          <w:tcPr>
            <w:tcW w:w="3554" w:type="dxa"/>
          </w:tcPr>
          <w:p w14:paraId="4C343E4B" w14:textId="0FF4D907" w:rsidR="00666B24" w:rsidRPr="00666DEC" w:rsidRDefault="00666B24" w:rsidP="00666B24">
            <w:pPr>
              <w:jc w:val="right"/>
              <w:rPr>
                <w:rFonts w:ascii="Simplified Arabic" w:hAnsi="Simplified Arabic" w:cs="Simplified Arabic"/>
                <w:sz w:val="24"/>
                <w:szCs w:val="24"/>
                <w:rtl/>
              </w:rPr>
            </w:pPr>
            <w:r w:rsidRPr="00666DEC">
              <w:rPr>
                <w:rFonts w:ascii="Simplified Arabic" w:hAnsi="Simplified Arabic" w:cs="Simplified Arabic"/>
                <w:sz w:val="24"/>
                <w:szCs w:val="24"/>
                <w:rtl/>
              </w:rPr>
              <w:t xml:space="preserve">السيدة غدير الحارس          </w:t>
            </w:r>
            <w:r w:rsidRPr="00666DEC">
              <w:rPr>
                <w:rFonts w:ascii="Simplified Arabic" w:hAnsi="Simplified Arabic" w:cs="Simplified Arabic"/>
                <w:sz w:val="24"/>
                <w:szCs w:val="24"/>
              </w:rPr>
              <w:t xml:space="preserve">   </w:t>
            </w:r>
          </w:p>
        </w:tc>
        <w:tc>
          <w:tcPr>
            <w:tcW w:w="4968" w:type="dxa"/>
          </w:tcPr>
          <w:p w14:paraId="0B4696B8" w14:textId="1B471629" w:rsidR="00666B24" w:rsidRPr="00666DEC" w:rsidRDefault="00666B24" w:rsidP="00666B24">
            <w:pPr>
              <w:bidi/>
              <w:rPr>
                <w:rFonts w:ascii="Simplified Arabic" w:hAnsi="Simplified Arabic" w:cs="Simplified Arabic"/>
                <w:sz w:val="24"/>
                <w:szCs w:val="24"/>
                <w:rtl/>
              </w:rPr>
            </w:pPr>
            <w:r w:rsidRPr="00666DEC">
              <w:rPr>
                <w:rFonts w:ascii="Simplified Arabic" w:hAnsi="Simplified Arabic" w:cs="Simplified Arabic"/>
                <w:sz w:val="24"/>
                <w:szCs w:val="24"/>
                <w:rtl/>
              </w:rPr>
              <w:t>مساعد الأمين العام للشؤون الفنية</w:t>
            </w:r>
          </w:p>
        </w:tc>
      </w:tr>
      <w:tr w:rsidR="00666B24" w14:paraId="4886E54B" w14:textId="77777777" w:rsidTr="00EC7480">
        <w:tc>
          <w:tcPr>
            <w:tcW w:w="3554" w:type="dxa"/>
          </w:tcPr>
          <w:p w14:paraId="5647F871" w14:textId="412CE50C" w:rsidR="00666B24" w:rsidRPr="00666DEC" w:rsidRDefault="00666B24" w:rsidP="00666B24">
            <w:pPr>
              <w:jc w:val="right"/>
              <w:rPr>
                <w:rFonts w:ascii="Simplified Arabic" w:hAnsi="Simplified Arabic" w:cs="Simplified Arabic"/>
                <w:sz w:val="24"/>
                <w:szCs w:val="24"/>
                <w:rtl/>
              </w:rPr>
            </w:pPr>
            <w:r w:rsidRPr="00666DEC">
              <w:rPr>
                <w:rFonts w:ascii="Simplified Arabic" w:hAnsi="Simplified Arabic" w:cs="Simplified Arabic" w:hint="cs"/>
                <w:sz w:val="24"/>
                <w:szCs w:val="24"/>
                <w:rtl/>
              </w:rPr>
              <w:t xml:space="preserve">السيد  عبدالله الجالودي      </w:t>
            </w:r>
          </w:p>
        </w:tc>
        <w:tc>
          <w:tcPr>
            <w:tcW w:w="4968" w:type="dxa"/>
          </w:tcPr>
          <w:p w14:paraId="2212DBCC" w14:textId="3464DC6C" w:rsidR="00666B24" w:rsidRPr="00666DEC" w:rsidRDefault="00666B24" w:rsidP="00666B24">
            <w:pPr>
              <w:bidi/>
              <w:rPr>
                <w:rFonts w:ascii="Simplified Arabic" w:hAnsi="Simplified Arabic" w:cs="Simplified Arabic"/>
                <w:sz w:val="24"/>
                <w:szCs w:val="24"/>
                <w:rtl/>
              </w:rPr>
            </w:pPr>
            <w:r w:rsidRPr="00666DEC">
              <w:rPr>
                <w:rFonts w:ascii="Simplified Arabic" w:hAnsi="Simplified Arabic" w:cs="Simplified Arabic" w:hint="cs"/>
                <w:sz w:val="24"/>
                <w:szCs w:val="24"/>
                <w:rtl/>
              </w:rPr>
              <w:t>مدير مديرية الرصد والتنسيق</w:t>
            </w:r>
          </w:p>
        </w:tc>
      </w:tr>
      <w:tr w:rsidR="00666B24" w14:paraId="36006FBF" w14:textId="77777777" w:rsidTr="00EC7480">
        <w:tc>
          <w:tcPr>
            <w:tcW w:w="3554" w:type="dxa"/>
          </w:tcPr>
          <w:p w14:paraId="7A175352" w14:textId="7E52F620" w:rsidR="00666B24" w:rsidRPr="00666DEC" w:rsidRDefault="00666B24" w:rsidP="00666B24">
            <w:pPr>
              <w:bidi/>
              <w:rPr>
                <w:rFonts w:ascii="Simplified Arabic" w:hAnsi="Simplified Arabic" w:cs="Simplified Arabic"/>
                <w:sz w:val="24"/>
                <w:szCs w:val="24"/>
                <w:rtl/>
              </w:rPr>
            </w:pPr>
            <w:r w:rsidRPr="00666DEC">
              <w:rPr>
                <w:rFonts w:ascii="Simplified Arabic" w:hAnsi="Simplified Arabic" w:cs="Simplified Arabic"/>
                <w:sz w:val="24"/>
                <w:szCs w:val="24"/>
                <w:rtl/>
              </w:rPr>
              <w:t xml:space="preserve">السيد زياد المغربي              </w:t>
            </w:r>
          </w:p>
        </w:tc>
        <w:tc>
          <w:tcPr>
            <w:tcW w:w="4968" w:type="dxa"/>
          </w:tcPr>
          <w:p w14:paraId="6BE47243" w14:textId="4FB92CAD" w:rsidR="00666B24" w:rsidRPr="00666DEC" w:rsidRDefault="00666B24" w:rsidP="00666B24">
            <w:pPr>
              <w:bidi/>
              <w:rPr>
                <w:rFonts w:ascii="Simplified Arabic" w:hAnsi="Simplified Arabic" w:cs="Simplified Arabic"/>
                <w:sz w:val="24"/>
                <w:szCs w:val="24"/>
                <w:rtl/>
              </w:rPr>
            </w:pPr>
            <w:r w:rsidRPr="00666DEC">
              <w:rPr>
                <w:rFonts w:ascii="Simplified Arabic" w:hAnsi="Simplified Arabic" w:cs="Simplified Arabic"/>
                <w:sz w:val="24"/>
                <w:szCs w:val="24"/>
                <w:rtl/>
              </w:rPr>
              <w:t>المستشار الإعلامي</w:t>
            </w:r>
          </w:p>
        </w:tc>
      </w:tr>
      <w:tr w:rsidR="00666B24" w14:paraId="6CFF773A" w14:textId="77777777" w:rsidTr="00666B24">
        <w:tc>
          <w:tcPr>
            <w:tcW w:w="8522" w:type="dxa"/>
            <w:gridSpan w:val="2"/>
          </w:tcPr>
          <w:p w14:paraId="2B5813E1" w14:textId="4BF7DA10" w:rsidR="00666B24" w:rsidRDefault="00666B24" w:rsidP="00666B24">
            <w:pPr>
              <w:bidi/>
              <w:jc w:val="center"/>
              <w:rPr>
                <w:rFonts w:ascii="Arabic Typesetting" w:hAnsi="Arabic Typesetting" w:cs="Arabic Typesetting"/>
                <w:sz w:val="48"/>
                <w:szCs w:val="48"/>
                <w:rtl/>
                <w:lang w:bidi="ar-JO"/>
              </w:rPr>
            </w:pPr>
            <w:r w:rsidRPr="00666B24">
              <w:rPr>
                <w:rFonts w:ascii="Simplified Arabic" w:hAnsi="Simplified Arabic" w:cs="Simplified Arabic" w:hint="cs"/>
                <w:b/>
                <w:bCs/>
                <w:sz w:val="24"/>
                <w:szCs w:val="24"/>
                <w:rtl/>
              </w:rPr>
              <w:t>مراجعة</w:t>
            </w:r>
          </w:p>
        </w:tc>
      </w:tr>
      <w:tr w:rsidR="00666B24" w14:paraId="3E4F1D92" w14:textId="77777777" w:rsidTr="00EC7480">
        <w:tc>
          <w:tcPr>
            <w:tcW w:w="3554" w:type="dxa"/>
          </w:tcPr>
          <w:p w14:paraId="2082CC75" w14:textId="697EFA66" w:rsidR="00666B24" w:rsidRPr="00666DEC" w:rsidRDefault="00666B24" w:rsidP="00666B24">
            <w:pPr>
              <w:bidi/>
              <w:rPr>
                <w:rFonts w:ascii="Simplified Arabic" w:hAnsi="Simplified Arabic" w:cs="Simplified Arabic"/>
                <w:sz w:val="24"/>
                <w:szCs w:val="24"/>
                <w:rtl/>
              </w:rPr>
            </w:pPr>
            <w:r w:rsidRPr="00666DEC">
              <w:rPr>
                <w:rFonts w:ascii="Simplified Arabic" w:hAnsi="Simplified Arabic" w:cs="Simplified Arabic"/>
                <w:sz w:val="24"/>
                <w:szCs w:val="24"/>
                <w:rtl/>
              </w:rPr>
              <w:t>الدكتور مهند العزة</w:t>
            </w:r>
          </w:p>
        </w:tc>
        <w:tc>
          <w:tcPr>
            <w:tcW w:w="4968" w:type="dxa"/>
          </w:tcPr>
          <w:p w14:paraId="54EA5F19" w14:textId="00E99E5D" w:rsidR="00666B24" w:rsidRPr="00666DEC" w:rsidRDefault="00666B24" w:rsidP="00666B24">
            <w:pPr>
              <w:bidi/>
              <w:rPr>
                <w:rFonts w:ascii="Simplified Arabic" w:hAnsi="Simplified Arabic" w:cs="Simplified Arabic"/>
                <w:sz w:val="24"/>
                <w:szCs w:val="24"/>
                <w:rtl/>
              </w:rPr>
            </w:pPr>
            <w:r w:rsidRPr="00666DEC">
              <w:rPr>
                <w:rFonts w:ascii="Simplified Arabic" w:hAnsi="Simplified Arabic" w:cs="Simplified Arabic"/>
                <w:sz w:val="24"/>
                <w:szCs w:val="24"/>
                <w:rtl/>
              </w:rPr>
              <w:t>الأمين العام</w:t>
            </w:r>
          </w:p>
        </w:tc>
      </w:tr>
      <w:tr w:rsidR="00666B24" w14:paraId="32924853" w14:textId="77777777" w:rsidTr="00EC7480">
        <w:tc>
          <w:tcPr>
            <w:tcW w:w="3554" w:type="dxa"/>
          </w:tcPr>
          <w:p w14:paraId="379C0BBF" w14:textId="63AEFF31" w:rsidR="00666B24" w:rsidRPr="00666DEC" w:rsidRDefault="00666B24" w:rsidP="00666B24">
            <w:pPr>
              <w:bidi/>
              <w:rPr>
                <w:rFonts w:ascii="Simplified Arabic" w:hAnsi="Simplified Arabic" w:cs="Simplified Arabic"/>
                <w:sz w:val="24"/>
                <w:szCs w:val="24"/>
                <w:rtl/>
              </w:rPr>
            </w:pPr>
            <w:r w:rsidRPr="00666DEC">
              <w:rPr>
                <w:rFonts w:ascii="Simplified Arabic" w:hAnsi="Simplified Arabic" w:cs="Simplified Arabic" w:hint="cs"/>
                <w:sz w:val="24"/>
                <w:szCs w:val="24"/>
                <w:rtl/>
              </w:rPr>
              <w:t xml:space="preserve">السيد عبدالله الجالودي          </w:t>
            </w:r>
          </w:p>
        </w:tc>
        <w:tc>
          <w:tcPr>
            <w:tcW w:w="4968" w:type="dxa"/>
          </w:tcPr>
          <w:p w14:paraId="787B705B" w14:textId="4B80D65D" w:rsidR="00666B24" w:rsidRPr="00666DEC" w:rsidRDefault="00666B24" w:rsidP="00666B24">
            <w:pPr>
              <w:bidi/>
              <w:rPr>
                <w:rFonts w:ascii="Simplified Arabic" w:hAnsi="Simplified Arabic" w:cs="Simplified Arabic"/>
                <w:sz w:val="24"/>
                <w:szCs w:val="24"/>
                <w:rtl/>
              </w:rPr>
            </w:pPr>
            <w:r w:rsidRPr="00666DEC">
              <w:rPr>
                <w:rFonts w:ascii="Simplified Arabic" w:hAnsi="Simplified Arabic" w:cs="Simplified Arabic"/>
                <w:sz w:val="24"/>
                <w:szCs w:val="24"/>
                <w:rtl/>
              </w:rPr>
              <w:t>مدير مديرية الرصد والتنسيق</w:t>
            </w:r>
          </w:p>
        </w:tc>
      </w:tr>
      <w:tr w:rsidR="00666B24" w14:paraId="7AD0ED35" w14:textId="77777777" w:rsidTr="00EC7480">
        <w:tc>
          <w:tcPr>
            <w:tcW w:w="3554" w:type="dxa"/>
          </w:tcPr>
          <w:p w14:paraId="750EE031" w14:textId="41F18BEA" w:rsidR="00666B24" w:rsidRPr="00666DEC" w:rsidRDefault="00666B24" w:rsidP="00666B24">
            <w:pPr>
              <w:bidi/>
              <w:rPr>
                <w:rFonts w:ascii="Simplified Arabic" w:hAnsi="Simplified Arabic" w:cs="Simplified Arabic"/>
                <w:sz w:val="24"/>
                <w:szCs w:val="24"/>
                <w:rtl/>
              </w:rPr>
            </w:pPr>
            <w:r w:rsidRPr="00666DEC">
              <w:rPr>
                <w:rFonts w:ascii="Simplified Arabic" w:hAnsi="Simplified Arabic" w:cs="Simplified Arabic" w:hint="cs"/>
                <w:sz w:val="24"/>
                <w:szCs w:val="24"/>
                <w:rtl/>
              </w:rPr>
              <w:t>السيد رافت الزيتاوي</w:t>
            </w:r>
          </w:p>
        </w:tc>
        <w:tc>
          <w:tcPr>
            <w:tcW w:w="4968" w:type="dxa"/>
          </w:tcPr>
          <w:p w14:paraId="56BBB9BA" w14:textId="5163BC16" w:rsidR="00666B24" w:rsidRPr="00666DEC" w:rsidRDefault="00666B24" w:rsidP="00666B24">
            <w:pPr>
              <w:bidi/>
              <w:rPr>
                <w:rFonts w:ascii="Simplified Arabic" w:hAnsi="Simplified Arabic" w:cs="Simplified Arabic"/>
                <w:sz w:val="24"/>
                <w:szCs w:val="24"/>
                <w:rtl/>
              </w:rPr>
            </w:pPr>
            <w:r w:rsidRPr="00666DEC">
              <w:rPr>
                <w:rFonts w:ascii="Simplified Arabic" w:hAnsi="Simplified Arabic" w:cs="Simplified Arabic" w:hint="cs"/>
                <w:sz w:val="24"/>
                <w:szCs w:val="24"/>
                <w:rtl/>
              </w:rPr>
              <w:t>مدير مديرية الوصول والتصميم الشامل</w:t>
            </w:r>
          </w:p>
        </w:tc>
      </w:tr>
      <w:tr w:rsidR="00666B24" w14:paraId="7A053010" w14:textId="77777777" w:rsidTr="00EC7480">
        <w:tc>
          <w:tcPr>
            <w:tcW w:w="3554" w:type="dxa"/>
          </w:tcPr>
          <w:p w14:paraId="5E84B9DA" w14:textId="25F975F6" w:rsidR="00666B24" w:rsidRPr="00666DEC" w:rsidRDefault="00666B24" w:rsidP="00666B24">
            <w:pPr>
              <w:bidi/>
              <w:rPr>
                <w:rFonts w:ascii="Simplified Arabic" w:hAnsi="Simplified Arabic" w:cs="Simplified Arabic"/>
                <w:sz w:val="24"/>
                <w:szCs w:val="24"/>
                <w:rtl/>
              </w:rPr>
            </w:pPr>
            <w:r w:rsidRPr="00666DEC">
              <w:rPr>
                <w:rFonts w:ascii="Simplified Arabic" w:hAnsi="Simplified Arabic" w:cs="Simplified Arabic" w:hint="cs"/>
                <w:sz w:val="24"/>
                <w:szCs w:val="24"/>
                <w:rtl/>
              </w:rPr>
              <w:t xml:space="preserve">السيدة هاله حمد </w:t>
            </w:r>
          </w:p>
        </w:tc>
        <w:tc>
          <w:tcPr>
            <w:tcW w:w="4968" w:type="dxa"/>
          </w:tcPr>
          <w:p w14:paraId="24DAD409" w14:textId="399530EC" w:rsidR="00666B24" w:rsidRPr="00666DEC" w:rsidRDefault="00666B24" w:rsidP="00666B24">
            <w:pPr>
              <w:bidi/>
              <w:rPr>
                <w:rFonts w:ascii="Simplified Arabic" w:hAnsi="Simplified Arabic" w:cs="Simplified Arabic"/>
                <w:sz w:val="24"/>
                <w:szCs w:val="24"/>
                <w:rtl/>
              </w:rPr>
            </w:pPr>
            <w:r w:rsidRPr="00666DEC">
              <w:rPr>
                <w:rFonts w:ascii="Simplified Arabic" w:hAnsi="Simplified Arabic" w:cs="Simplified Arabic" w:hint="cs"/>
                <w:sz w:val="24"/>
                <w:szCs w:val="24"/>
                <w:rtl/>
              </w:rPr>
              <w:t>مدير مديرية الاعتماد</w:t>
            </w:r>
          </w:p>
        </w:tc>
      </w:tr>
      <w:tr w:rsidR="00666B24" w14:paraId="6992EDD1" w14:textId="77777777" w:rsidTr="00666B24">
        <w:tc>
          <w:tcPr>
            <w:tcW w:w="8522" w:type="dxa"/>
            <w:gridSpan w:val="2"/>
          </w:tcPr>
          <w:p w14:paraId="128DEB92" w14:textId="6E597EA2" w:rsidR="00666B24" w:rsidRPr="00666B24" w:rsidRDefault="00666B24" w:rsidP="00666B24">
            <w:pPr>
              <w:bidi/>
              <w:jc w:val="center"/>
              <w:rPr>
                <w:rFonts w:ascii="Simplified Arabic" w:hAnsi="Simplified Arabic" w:cs="Simplified Arabic"/>
                <w:b/>
                <w:bCs/>
                <w:sz w:val="24"/>
                <w:szCs w:val="24"/>
                <w:rtl/>
              </w:rPr>
            </w:pPr>
            <w:r w:rsidRPr="00666B24">
              <w:rPr>
                <w:rFonts w:ascii="Simplified Arabic" w:hAnsi="Simplified Arabic" w:cs="Simplified Arabic" w:hint="cs"/>
                <w:b/>
                <w:bCs/>
                <w:sz w:val="24"/>
                <w:szCs w:val="24"/>
                <w:rtl/>
              </w:rPr>
              <w:t>فريق الرصد</w:t>
            </w:r>
          </w:p>
        </w:tc>
      </w:tr>
      <w:tr w:rsidR="00666DEC" w14:paraId="0E987952" w14:textId="77777777" w:rsidTr="00EC7480">
        <w:tc>
          <w:tcPr>
            <w:tcW w:w="3554" w:type="dxa"/>
          </w:tcPr>
          <w:p w14:paraId="1F6F4DC5" w14:textId="738BF4D8" w:rsidR="00666DEC" w:rsidRPr="00666DEC" w:rsidRDefault="00666DEC" w:rsidP="00666DEC">
            <w:pPr>
              <w:bidi/>
              <w:rPr>
                <w:rFonts w:ascii="Simplified Arabic" w:hAnsi="Simplified Arabic" w:cs="Simplified Arabic"/>
                <w:sz w:val="24"/>
                <w:szCs w:val="24"/>
                <w:rtl/>
              </w:rPr>
            </w:pPr>
            <w:r w:rsidRPr="00666DEC">
              <w:rPr>
                <w:rFonts w:ascii="Simplified Arabic" w:hAnsi="Simplified Arabic" w:cs="Simplified Arabic"/>
                <w:sz w:val="24"/>
                <w:szCs w:val="24"/>
                <w:rtl/>
              </w:rPr>
              <w:t>السيد عبدالله الجالودي</w:t>
            </w:r>
          </w:p>
        </w:tc>
        <w:tc>
          <w:tcPr>
            <w:tcW w:w="4968" w:type="dxa"/>
          </w:tcPr>
          <w:p w14:paraId="0C07496C" w14:textId="4C746B10" w:rsidR="00666DEC" w:rsidRPr="00666DEC" w:rsidRDefault="00666DEC" w:rsidP="00666DEC">
            <w:pPr>
              <w:bidi/>
              <w:rPr>
                <w:rFonts w:ascii="Simplified Arabic" w:hAnsi="Simplified Arabic" w:cs="Simplified Arabic"/>
                <w:sz w:val="24"/>
                <w:szCs w:val="24"/>
                <w:rtl/>
              </w:rPr>
            </w:pPr>
            <w:r>
              <w:rPr>
                <w:rFonts w:ascii="Simplified Arabic" w:hAnsi="Simplified Arabic" w:cs="Simplified Arabic" w:hint="cs"/>
                <w:sz w:val="24"/>
                <w:szCs w:val="24"/>
                <w:rtl/>
              </w:rPr>
              <w:t>رئيس الفريق</w:t>
            </w:r>
          </w:p>
        </w:tc>
      </w:tr>
      <w:tr w:rsidR="00666B24" w14:paraId="7633EB61" w14:textId="77777777" w:rsidTr="00EC7480">
        <w:tc>
          <w:tcPr>
            <w:tcW w:w="3554" w:type="dxa"/>
          </w:tcPr>
          <w:p w14:paraId="3A3D11CE" w14:textId="75C7239D" w:rsidR="00666B24" w:rsidRPr="00666DEC" w:rsidRDefault="00C05E14" w:rsidP="00A611F7">
            <w:pPr>
              <w:bidi/>
              <w:rPr>
                <w:rFonts w:ascii="Simplified Arabic" w:hAnsi="Simplified Arabic" w:cs="Simplified Arabic"/>
                <w:sz w:val="24"/>
                <w:szCs w:val="24"/>
                <w:rtl/>
              </w:rPr>
            </w:pPr>
            <w:r w:rsidRPr="00666DEC">
              <w:rPr>
                <w:rFonts w:ascii="Simplified Arabic" w:hAnsi="Simplified Arabic" w:cs="Simplified Arabic"/>
                <w:sz w:val="24"/>
                <w:szCs w:val="24"/>
                <w:rtl/>
              </w:rPr>
              <w:t>السيدة هاله حمد</w:t>
            </w:r>
          </w:p>
        </w:tc>
        <w:tc>
          <w:tcPr>
            <w:tcW w:w="4968" w:type="dxa"/>
          </w:tcPr>
          <w:p w14:paraId="53E0E812" w14:textId="00BFCF88" w:rsidR="00666B24" w:rsidRPr="00666DEC" w:rsidRDefault="00666B24" w:rsidP="00A611F7">
            <w:pPr>
              <w:bidi/>
              <w:rPr>
                <w:rFonts w:ascii="Simplified Arabic" w:hAnsi="Simplified Arabic" w:cs="Simplified Arabic"/>
                <w:sz w:val="24"/>
                <w:szCs w:val="24"/>
                <w:rtl/>
              </w:rPr>
            </w:pPr>
            <w:r w:rsidRPr="00666DEC">
              <w:rPr>
                <w:rFonts w:ascii="Simplified Arabic" w:hAnsi="Simplified Arabic" w:cs="Simplified Arabic"/>
                <w:sz w:val="24"/>
                <w:szCs w:val="24"/>
                <w:rtl/>
              </w:rPr>
              <w:t>مدير مديرية الاعتماد</w:t>
            </w:r>
          </w:p>
        </w:tc>
      </w:tr>
      <w:tr w:rsidR="00666DEC" w14:paraId="22B37CCB" w14:textId="77777777" w:rsidTr="00EC7480">
        <w:tc>
          <w:tcPr>
            <w:tcW w:w="3554" w:type="dxa"/>
          </w:tcPr>
          <w:p w14:paraId="2CEAA778" w14:textId="1312F8FB" w:rsidR="00666DEC" w:rsidRPr="00666DEC" w:rsidRDefault="00666DEC" w:rsidP="00666DEC">
            <w:pPr>
              <w:bidi/>
              <w:rPr>
                <w:rFonts w:ascii="Simplified Arabic" w:hAnsi="Simplified Arabic" w:cs="Simplified Arabic"/>
                <w:sz w:val="24"/>
                <w:szCs w:val="24"/>
                <w:rtl/>
              </w:rPr>
            </w:pPr>
            <w:r w:rsidRPr="00666DEC">
              <w:rPr>
                <w:rFonts w:ascii="Simplified Arabic" w:hAnsi="Simplified Arabic" w:cs="Simplified Arabic"/>
                <w:sz w:val="24"/>
                <w:szCs w:val="24"/>
                <w:rtl/>
              </w:rPr>
              <w:t>السيد رافت الزيتاوي</w:t>
            </w:r>
          </w:p>
        </w:tc>
        <w:tc>
          <w:tcPr>
            <w:tcW w:w="4968" w:type="dxa"/>
          </w:tcPr>
          <w:p w14:paraId="41277B57" w14:textId="77442D52" w:rsidR="00666DEC" w:rsidRPr="00666DEC" w:rsidRDefault="00666DEC" w:rsidP="00666DEC">
            <w:pPr>
              <w:bidi/>
              <w:rPr>
                <w:rFonts w:ascii="Simplified Arabic" w:hAnsi="Simplified Arabic" w:cs="Simplified Arabic"/>
                <w:sz w:val="24"/>
                <w:szCs w:val="24"/>
                <w:rtl/>
              </w:rPr>
            </w:pPr>
            <w:r w:rsidRPr="00666DEC">
              <w:rPr>
                <w:rFonts w:ascii="Simplified Arabic" w:hAnsi="Simplified Arabic" w:cs="Simplified Arabic"/>
                <w:sz w:val="24"/>
                <w:szCs w:val="24"/>
                <w:rtl/>
              </w:rPr>
              <w:t>مدير مديرية الوصول والتصميم الشامل</w:t>
            </w:r>
          </w:p>
        </w:tc>
      </w:tr>
      <w:tr w:rsidR="00A611F7" w14:paraId="289A7FD6" w14:textId="77777777" w:rsidTr="00EC7480">
        <w:tc>
          <w:tcPr>
            <w:tcW w:w="3554" w:type="dxa"/>
          </w:tcPr>
          <w:p w14:paraId="464D74C4" w14:textId="535EEB0C" w:rsidR="00A611F7" w:rsidRPr="00666DEC" w:rsidRDefault="00A611F7" w:rsidP="00A611F7">
            <w:pPr>
              <w:bidi/>
              <w:rPr>
                <w:rFonts w:ascii="Simplified Arabic" w:hAnsi="Simplified Arabic" w:cs="Simplified Arabic"/>
                <w:sz w:val="24"/>
                <w:szCs w:val="24"/>
                <w:rtl/>
              </w:rPr>
            </w:pPr>
            <w:r w:rsidRPr="00666DEC">
              <w:rPr>
                <w:rFonts w:ascii="Simplified Arabic" w:hAnsi="Simplified Arabic" w:cs="Simplified Arabic" w:hint="cs"/>
                <w:sz w:val="24"/>
                <w:szCs w:val="24"/>
                <w:rtl/>
              </w:rPr>
              <w:t xml:space="preserve">السيدة ريزان الكردي       </w:t>
            </w:r>
          </w:p>
        </w:tc>
        <w:tc>
          <w:tcPr>
            <w:tcW w:w="4968" w:type="dxa"/>
          </w:tcPr>
          <w:p w14:paraId="24854AFD" w14:textId="7B6C0E1D" w:rsidR="00A611F7" w:rsidRPr="00666DEC" w:rsidRDefault="00A611F7" w:rsidP="00A611F7">
            <w:pPr>
              <w:bidi/>
              <w:rPr>
                <w:rFonts w:ascii="Simplified Arabic" w:hAnsi="Simplified Arabic" w:cs="Simplified Arabic"/>
                <w:sz w:val="24"/>
                <w:szCs w:val="24"/>
                <w:rtl/>
              </w:rPr>
            </w:pPr>
            <w:r w:rsidRPr="00666DEC">
              <w:rPr>
                <w:rFonts w:ascii="Simplified Arabic" w:hAnsi="Simplified Arabic" w:cs="Simplified Arabic" w:hint="cs"/>
                <w:sz w:val="24"/>
                <w:szCs w:val="24"/>
                <w:rtl/>
              </w:rPr>
              <w:t>مدير مديرية العيش المستقل</w:t>
            </w:r>
          </w:p>
        </w:tc>
      </w:tr>
      <w:tr w:rsidR="00A611F7" w14:paraId="54A02918" w14:textId="77777777" w:rsidTr="00EC7480">
        <w:tc>
          <w:tcPr>
            <w:tcW w:w="3554" w:type="dxa"/>
          </w:tcPr>
          <w:p w14:paraId="0B19F1C1" w14:textId="4EE7C733" w:rsidR="00A611F7" w:rsidRPr="00666DEC" w:rsidRDefault="00A611F7" w:rsidP="00A611F7">
            <w:pPr>
              <w:bidi/>
              <w:rPr>
                <w:rFonts w:ascii="Simplified Arabic" w:hAnsi="Simplified Arabic" w:cs="Simplified Arabic"/>
                <w:sz w:val="24"/>
                <w:szCs w:val="24"/>
                <w:rtl/>
              </w:rPr>
            </w:pPr>
            <w:r w:rsidRPr="00666DEC">
              <w:rPr>
                <w:rFonts w:ascii="Simplified Arabic" w:hAnsi="Simplified Arabic" w:cs="Simplified Arabic" w:hint="cs"/>
                <w:sz w:val="24"/>
                <w:szCs w:val="24"/>
                <w:rtl/>
              </w:rPr>
              <w:t>السيد إبراهيم الزبون</w:t>
            </w:r>
          </w:p>
        </w:tc>
        <w:tc>
          <w:tcPr>
            <w:tcW w:w="4968" w:type="dxa"/>
          </w:tcPr>
          <w:p w14:paraId="7D5C2FBC" w14:textId="15AA742E" w:rsidR="00A611F7" w:rsidRPr="00666DEC" w:rsidRDefault="00A611F7" w:rsidP="00A611F7">
            <w:pPr>
              <w:bidi/>
              <w:rPr>
                <w:rFonts w:ascii="Simplified Arabic" w:hAnsi="Simplified Arabic" w:cs="Simplified Arabic"/>
                <w:sz w:val="24"/>
                <w:szCs w:val="24"/>
                <w:rtl/>
              </w:rPr>
            </w:pPr>
            <w:r w:rsidRPr="00666DEC">
              <w:rPr>
                <w:rFonts w:ascii="Simplified Arabic" w:hAnsi="Simplified Arabic" w:cs="Simplified Arabic" w:hint="cs"/>
                <w:sz w:val="24"/>
                <w:szCs w:val="24"/>
                <w:rtl/>
              </w:rPr>
              <w:t>مدير مديرية البرامج التعليمية</w:t>
            </w:r>
          </w:p>
        </w:tc>
      </w:tr>
      <w:tr w:rsidR="00A611F7" w14:paraId="4D50213B" w14:textId="77777777" w:rsidTr="00EC7480">
        <w:tc>
          <w:tcPr>
            <w:tcW w:w="3554" w:type="dxa"/>
          </w:tcPr>
          <w:p w14:paraId="44062D13" w14:textId="0C159D71" w:rsidR="00A611F7" w:rsidRPr="00666DEC" w:rsidRDefault="00A611F7" w:rsidP="00A611F7">
            <w:pPr>
              <w:bidi/>
              <w:rPr>
                <w:rFonts w:ascii="Simplified Arabic" w:hAnsi="Simplified Arabic" w:cs="Simplified Arabic"/>
                <w:sz w:val="24"/>
                <w:szCs w:val="24"/>
                <w:rtl/>
              </w:rPr>
            </w:pPr>
            <w:r w:rsidRPr="00666DEC">
              <w:rPr>
                <w:rFonts w:ascii="Simplified Arabic" w:hAnsi="Simplified Arabic" w:cs="Simplified Arabic" w:hint="cs"/>
                <w:sz w:val="24"/>
                <w:szCs w:val="24"/>
                <w:rtl/>
              </w:rPr>
              <w:t>السيد عبدالرحمن عبدالقادر</w:t>
            </w:r>
          </w:p>
        </w:tc>
        <w:tc>
          <w:tcPr>
            <w:tcW w:w="4968" w:type="dxa"/>
          </w:tcPr>
          <w:p w14:paraId="3BFBFE1B" w14:textId="7D17D5FC" w:rsidR="00A611F7" w:rsidRPr="00666DEC" w:rsidRDefault="00A611F7" w:rsidP="00A611F7">
            <w:pPr>
              <w:bidi/>
              <w:rPr>
                <w:rFonts w:ascii="Simplified Arabic" w:hAnsi="Simplified Arabic" w:cs="Simplified Arabic"/>
                <w:sz w:val="24"/>
                <w:szCs w:val="24"/>
                <w:rtl/>
              </w:rPr>
            </w:pPr>
            <w:r w:rsidRPr="00666DEC">
              <w:rPr>
                <w:rFonts w:ascii="Simplified Arabic" w:hAnsi="Simplified Arabic" w:cs="Simplified Arabic" w:hint="cs"/>
                <w:sz w:val="24"/>
                <w:szCs w:val="24"/>
                <w:rtl/>
              </w:rPr>
              <w:t>رئيس قسم التشبيك والدعم الفني</w:t>
            </w:r>
          </w:p>
        </w:tc>
      </w:tr>
    </w:tbl>
    <w:p w14:paraId="1762F5CF" w14:textId="77777777" w:rsidR="00666B24" w:rsidRDefault="00666B24" w:rsidP="00666B24">
      <w:pPr>
        <w:bidi/>
        <w:rPr>
          <w:rFonts w:ascii="Arabic Typesetting" w:hAnsi="Arabic Typesetting" w:cs="Arabic Typesetting"/>
          <w:sz w:val="48"/>
          <w:szCs w:val="48"/>
          <w:rtl/>
          <w:lang w:bidi="ar-JO"/>
        </w:rPr>
      </w:pPr>
    </w:p>
    <w:p w14:paraId="4A7CBEEB" w14:textId="77777777" w:rsidR="00666B24" w:rsidRDefault="00666B24" w:rsidP="00666B24">
      <w:pPr>
        <w:bidi/>
        <w:rPr>
          <w:rFonts w:ascii="Arabic Typesetting" w:hAnsi="Arabic Typesetting" w:cs="Arabic Typesetting"/>
          <w:sz w:val="48"/>
          <w:szCs w:val="48"/>
          <w:rtl/>
          <w:lang w:bidi="ar-JO"/>
        </w:rPr>
      </w:pPr>
    </w:p>
    <w:p w14:paraId="63F3A4C0" w14:textId="502C8BEB" w:rsidR="00C61FC8" w:rsidRDefault="00C61FC8" w:rsidP="00666B24">
      <w:pPr>
        <w:jc w:val="right"/>
        <w:rPr>
          <w:rFonts w:ascii="Arabic Typesetting" w:hAnsi="Arabic Typesetting" w:cs="Arabic Typesetting"/>
          <w:sz w:val="48"/>
          <w:szCs w:val="48"/>
          <w:rtl/>
          <w:lang w:bidi="ar-JO"/>
        </w:rPr>
      </w:pPr>
    </w:p>
    <w:p w14:paraId="08B05ACB" w14:textId="374AA089" w:rsidR="00F4089B" w:rsidRDefault="00F4089B" w:rsidP="00A611F7">
      <w:pPr>
        <w:jc w:val="center"/>
        <w:rPr>
          <w:rFonts w:ascii="Simplified Arabic" w:hAnsi="Simplified Arabic" w:cs="Simplified Arabic"/>
          <w:b/>
          <w:bCs/>
          <w:sz w:val="36"/>
          <w:szCs w:val="36"/>
          <w:rtl/>
          <w:lang w:bidi="ar-JO"/>
        </w:rPr>
      </w:pPr>
      <w:r w:rsidRPr="004071FB">
        <w:rPr>
          <w:rFonts w:ascii="Simplified Arabic" w:hAnsi="Simplified Arabic" w:cs="Simplified Arabic" w:hint="cs"/>
          <w:b/>
          <w:bCs/>
          <w:sz w:val="36"/>
          <w:szCs w:val="36"/>
          <w:rtl/>
          <w:lang w:bidi="ar-JO"/>
        </w:rPr>
        <w:t>محتويات التقرير</w:t>
      </w:r>
    </w:p>
    <w:tbl>
      <w:tblPr>
        <w:tblStyle w:val="TableGrid"/>
        <w:bidiVisual/>
        <w:tblW w:w="0" w:type="auto"/>
        <w:tblLook w:val="04A0" w:firstRow="1" w:lastRow="0" w:firstColumn="1" w:lastColumn="0" w:noHBand="0" w:noVBand="1"/>
      </w:tblPr>
      <w:tblGrid>
        <w:gridCol w:w="6945"/>
        <w:gridCol w:w="1351"/>
      </w:tblGrid>
      <w:tr w:rsidR="005D1BB5" w:rsidRPr="00EC14F5" w14:paraId="497CE53B" w14:textId="77777777" w:rsidTr="005D1BB5">
        <w:trPr>
          <w:trHeight w:val="670"/>
        </w:trPr>
        <w:tc>
          <w:tcPr>
            <w:tcW w:w="6945" w:type="dxa"/>
            <w:vAlign w:val="center"/>
          </w:tcPr>
          <w:p w14:paraId="7097E60D" w14:textId="77777777" w:rsidR="00F4089B" w:rsidRPr="00EC14F5" w:rsidRDefault="00F4089B" w:rsidP="00EC14F5">
            <w:pPr>
              <w:bidi/>
              <w:spacing w:after="0" w:line="240" w:lineRule="auto"/>
              <w:jc w:val="center"/>
              <w:rPr>
                <w:rFonts w:ascii="Simplified Arabic" w:hAnsi="Simplified Arabic" w:cs="Simplified Arabic"/>
                <w:b/>
                <w:bCs/>
                <w:sz w:val="24"/>
                <w:szCs w:val="24"/>
                <w:rtl/>
                <w:lang w:bidi="ar-JO"/>
              </w:rPr>
            </w:pPr>
            <w:r w:rsidRPr="00EC14F5">
              <w:rPr>
                <w:rFonts w:ascii="Simplified Arabic" w:hAnsi="Simplified Arabic" w:cs="Simplified Arabic" w:hint="cs"/>
                <w:b/>
                <w:bCs/>
                <w:sz w:val="24"/>
                <w:szCs w:val="24"/>
                <w:rtl/>
                <w:lang w:bidi="ar-JO"/>
              </w:rPr>
              <w:t>الموضوع</w:t>
            </w:r>
          </w:p>
        </w:tc>
        <w:tc>
          <w:tcPr>
            <w:tcW w:w="1351" w:type="dxa"/>
            <w:vAlign w:val="center"/>
          </w:tcPr>
          <w:p w14:paraId="0E61656E" w14:textId="77777777" w:rsidR="00F4089B" w:rsidRPr="00EC14F5" w:rsidRDefault="00F4089B" w:rsidP="00EC14F5">
            <w:pPr>
              <w:bidi/>
              <w:spacing w:after="0" w:line="240" w:lineRule="auto"/>
              <w:jc w:val="center"/>
              <w:rPr>
                <w:rFonts w:ascii="Simplified Arabic" w:hAnsi="Simplified Arabic" w:cs="Simplified Arabic"/>
                <w:b/>
                <w:bCs/>
                <w:sz w:val="24"/>
                <w:szCs w:val="24"/>
                <w:rtl/>
              </w:rPr>
            </w:pPr>
            <w:r w:rsidRPr="00EC14F5">
              <w:rPr>
                <w:rFonts w:ascii="Simplified Arabic" w:hAnsi="Simplified Arabic" w:cs="Simplified Arabic" w:hint="cs"/>
                <w:b/>
                <w:bCs/>
                <w:sz w:val="24"/>
                <w:szCs w:val="24"/>
                <w:rtl/>
              </w:rPr>
              <w:t>رقم الصفحة</w:t>
            </w:r>
          </w:p>
        </w:tc>
      </w:tr>
      <w:tr w:rsidR="006B44E1" w:rsidRPr="00EC14F5" w14:paraId="3B8814D9" w14:textId="77777777" w:rsidTr="005D1BB5">
        <w:tc>
          <w:tcPr>
            <w:tcW w:w="6945" w:type="dxa"/>
            <w:vAlign w:val="center"/>
          </w:tcPr>
          <w:p w14:paraId="540CA6BB" w14:textId="56E99563" w:rsidR="006B44E1" w:rsidRPr="00EC14F5" w:rsidRDefault="006B44E1" w:rsidP="00EC14F5">
            <w:pPr>
              <w:bidi/>
              <w:spacing w:after="0" w:line="240" w:lineRule="auto"/>
              <w:rPr>
                <w:rFonts w:ascii="Simplified Arabic" w:hAnsi="Simplified Arabic" w:cs="Simplified Arabic"/>
                <w:b/>
                <w:bCs/>
                <w:sz w:val="24"/>
                <w:szCs w:val="24"/>
                <w:rtl/>
              </w:rPr>
            </w:pPr>
            <w:r>
              <w:rPr>
                <w:rFonts w:ascii="Simplified Arabic" w:hAnsi="Simplified Arabic" w:cs="Simplified Arabic" w:hint="cs"/>
                <w:b/>
                <w:bCs/>
                <w:sz w:val="24"/>
                <w:szCs w:val="24"/>
                <w:rtl/>
              </w:rPr>
              <w:t>الملخص التنفيذي</w:t>
            </w:r>
          </w:p>
        </w:tc>
        <w:tc>
          <w:tcPr>
            <w:tcW w:w="1351" w:type="dxa"/>
          </w:tcPr>
          <w:p w14:paraId="04654155" w14:textId="5A14EABA" w:rsidR="006B44E1" w:rsidRDefault="006B44E1" w:rsidP="0081625A">
            <w:pPr>
              <w:bidi/>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10</w:t>
            </w:r>
          </w:p>
        </w:tc>
      </w:tr>
      <w:tr w:rsidR="005D1BB5" w:rsidRPr="00EC14F5" w14:paraId="64592AC3" w14:textId="77777777" w:rsidTr="005D1BB5">
        <w:tc>
          <w:tcPr>
            <w:tcW w:w="6945" w:type="dxa"/>
            <w:vAlign w:val="center"/>
          </w:tcPr>
          <w:p w14:paraId="5772F215" w14:textId="77777777" w:rsidR="00F4089B" w:rsidRPr="00EC14F5" w:rsidRDefault="00F4089B" w:rsidP="00EC14F5">
            <w:pPr>
              <w:bidi/>
              <w:spacing w:after="0" w:line="240" w:lineRule="auto"/>
              <w:rPr>
                <w:rFonts w:ascii="Simplified Arabic" w:hAnsi="Simplified Arabic" w:cs="Simplified Arabic"/>
                <w:b/>
                <w:bCs/>
                <w:sz w:val="24"/>
                <w:szCs w:val="24"/>
                <w:rtl/>
                <w:lang w:bidi="ar-JO"/>
              </w:rPr>
            </w:pPr>
            <w:r w:rsidRPr="00EC14F5">
              <w:rPr>
                <w:rFonts w:ascii="Simplified Arabic" w:hAnsi="Simplified Arabic" w:cs="Simplified Arabic" w:hint="cs"/>
                <w:b/>
                <w:bCs/>
                <w:sz w:val="24"/>
                <w:szCs w:val="24"/>
                <w:rtl/>
              </w:rPr>
              <w:t>مقدمة التقرير</w:t>
            </w:r>
          </w:p>
        </w:tc>
        <w:tc>
          <w:tcPr>
            <w:tcW w:w="1351" w:type="dxa"/>
          </w:tcPr>
          <w:p w14:paraId="6FBDEDD0" w14:textId="12A4A5DC" w:rsidR="00F4089B" w:rsidRPr="00EC14F5" w:rsidRDefault="006B44E1" w:rsidP="0081625A">
            <w:pPr>
              <w:bidi/>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53</w:t>
            </w:r>
          </w:p>
        </w:tc>
      </w:tr>
      <w:tr w:rsidR="005D1BB5" w:rsidRPr="00EC14F5" w14:paraId="6EBFFD11" w14:textId="77777777" w:rsidTr="005D1BB5">
        <w:trPr>
          <w:trHeight w:val="403"/>
        </w:trPr>
        <w:tc>
          <w:tcPr>
            <w:tcW w:w="6945" w:type="dxa"/>
            <w:vAlign w:val="center"/>
          </w:tcPr>
          <w:p w14:paraId="4BCA71C0" w14:textId="77777777" w:rsidR="00F4089B" w:rsidRPr="00EC14F5" w:rsidRDefault="00F4089B" w:rsidP="00EC14F5">
            <w:pPr>
              <w:bidi/>
              <w:spacing w:after="0" w:line="240" w:lineRule="auto"/>
              <w:rPr>
                <w:rFonts w:ascii="Simplified Arabic" w:hAnsi="Simplified Arabic" w:cs="Simplified Arabic"/>
                <w:b/>
                <w:bCs/>
                <w:sz w:val="24"/>
                <w:szCs w:val="24"/>
                <w:rtl/>
              </w:rPr>
            </w:pPr>
            <w:r w:rsidRPr="00EC14F5">
              <w:rPr>
                <w:rFonts w:ascii="Simplified Arabic" w:hAnsi="Simplified Arabic" w:cs="Simplified Arabic" w:hint="cs"/>
                <w:b/>
                <w:bCs/>
                <w:sz w:val="24"/>
                <w:szCs w:val="24"/>
                <w:rtl/>
              </w:rPr>
              <w:t xml:space="preserve">منهجية </w:t>
            </w:r>
            <w:r w:rsidR="00EC14F5">
              <w:rPr>
                <w:rFonts w:ascii="Simplified Arabic" w:hAnsi="Simplified Arabic" w:cs="Simplified Arabic" w:hint="cs"/>
                <w:b/>
                <w:bCs/>
                <w:sz w:val="24"/>
                <w:szCs w:val="24"/>
                <w:rtl/>
              </w:rPr>
              <w:t>اعداد التقرير</w:t>
            </w:r>
          </w:p>
        </w:tc>
        <w:tc>
          <w:tcPr>
            <w:tcW w:w="1351" w:type="dxa"/>
          </w:tcPr>
          <w:p w14:paraId="307AB6B5" w14:textId="61E0D202" w:rsidR="00F4089B" w:rsidRPr="00EC14F5" w:rsidRDefault="006B44E1" w:rsidP="0081625A">
            <w:pPr>
              <w:bidi/>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55</w:t>
            </w:r>
          </w:p>
        </w:tc>
      </w:tr>
      <w:tr w:rsidR="005D1BB5" w:rsidRPr="00EC14F5" w14:paraId="151D89CB" w14:textId="77777777" w:rsidTr="005D1BB5">
        <w:tc>
          <w:tcPr>
            <w:tcW w:w="6945" w:type="dxa"/>
            <w:vAlign w:val="center"/>
          </w:tcPr>
          <w:p w14:paraId="565C61AC" w14:textId="22C78ACA" w:rsidR="00F4089B" w:rsidRPr="00EC14F5" w:rsidRDefault="00F4089B" w:rsidP="00EC14F5">
            <w:pPr>
              <w:bidi/>
              <w:spacing w:after="0" w:line="240" w:lineRule="auto"/>
              <w:rPr>
                <w:rFonts w:ascii="Simplified Arabic" w:hAnsi="Simplified Arabic" w:cs="Simplified Arabic"/>
                <w:sz w:val="24"/>
                <w:szCs w:val="24"/>
                <w:rtl/>
              </w:rPr>
            </w:pPr>
            <w:r w:rsidRPr="00EC14F5">
              <w:rPr>
                <w:rFonts w:ascii="Simplified Arabic" w:hAnsi="Simplified Arabic" w:cs="Simplified Arabic"/>
                <w:b/>
                <w:bCs/>
                <w:sz w:val="24"/>
                <w:szCs w:val="24"/>
                <w:rtl/>
                <w:lang w:bidi="ar-JO"/>
              </w:rPr>
              <w:t>محور الحق في التعليم</w:t>
            </w:r>
            <w:r w:rsidR="00D40581">
              <w:rPr>
                <w:rFonts w:ascii="Simplified Arabic" w:hAnsi="Simplified Arabic" w:cs="Simplified Arabic" w:hint="cs"/>
                <w:sz w:val="24"/>
                <w:szCs w:val="24"/>
                <w:rtl/>
              </w:rPr>
              <w:t xml:space="preserve"> </w:t>
            </w:r>
            <w:r w:rsidR="00D40581" w:rsidRPr="00EC14F5">
              <w:rPr>
                <w:rFonts w:ascii="Simplified Arabic" w:hAnsi="Simplified Arabic" w:cs="Simplified Arabic"/>
                <w:b/>
                <w:bCs/>
                <w:sz w:val="24"/>
                <w:szCs w:val="24"/>
                <w:rtl/>
                <w:lang w:bidi="ar-JO"/>
              </w:rPr>
              <w:t>ويشمل:</w:t>
            </w:r>
          </w:p>
        </w:tc>
        <w:tc>
          <w:tcPr>
            <w:tcW w:w="1351" w:type="dxa"/>
          </w:tcPr>
          <w:p w14:paraId="311BDDED" w14:textId="14267261" w:rsidR="00F4089B" w:rsidRPr="00EC14F5" w:rsidRDefault="006B44E1" w:rsidP="0081625A">
            <w:pPr>
              <w:bidi/>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57</w:t>
            </w:r>
          </w:p>
        </w:tc>
      </w:tr>
      <w:tr w:rsidR="005D1BB5" w:rsidRPr="00EC14F5" w14:paraId="3F071F69" w14:textId="77777777" w:rsidTr="005D1BB5">
        <w:tc>
          <w:tcPr>
            <w:tcW w:w="6945" w:type="dxa"/>
            <w:vAlign w:val="center"/>
          </w:tcPr>
          <w:p w14:paraId="293BE92B" w14:textId="77777777" w:rsidR="00F4089B" w:rsidRPr="00EC14F5" w:rsidRDefault="00F4089B" w:rsidP="00EC14F5">
            <w:pPr>
              <w:bidi/>
              <w:spacing w:after="0" w:line="240" w:lineRule="auto"/>
              <w:rPr>
                <w:rFonts w:ascii="Simplified Arabic" w:hAnsi="Simplified Arabic" w:cs="Simplified Arabic"/>
                <w:sz w:val="24"/>
                <w:szCs w:val="24"/>
                <w:rtl/>
                <w:lang w:bidi="ar-JO"/>
              </w:rPr>
            </w:pPr>
            <w:r w:rsidRPr="00EC14F5">
              <w:rPr>
                <w:rFonts w:ascii="Simplified Arabic" w:hAnsi="Simplified Arabic" w:cs="Simplified Arabic"/>
                <w:sz w:val="24"/>
                <w:szCs w:val="24"/>
                <w:rtl/>
                <w:lang w:bidi="ar-JO"/>
              </w:rPr>
              <w:t>تعليم الطلاب المكفوفين وضعاف البصر الشديد مبحث الرياضيات والمباحث العلمية في مرحلتي التعليم الأساسي والثانوية العامة</w:t>
            </w:r>
          </w:p>
        </w:tc>
        <w:tc>
          <w:tcPr>
            <w:tcW w:w="1351" w:type="dxa"/>
          </w:tcPr>
          <w:p w14:paraId="7A6CE7D7" w14:textId="06C5A5D8" w:rsidR="00F4089B" w:rsidRPr="00EC14F5" w:rsidRDefault="006B44E1" w:rsidP="0081625A">
            <w:pPr>
              <w:bidi/>
              <w:spacing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58</w:t>
            </w:r>
          </w:p>
        </w:tc>
      </w:tr>
      <w:tr w:rsidR="005D1BB5" w:rsidRPr="00EC14F5" w14:paraId="35C9C37E" w14:textId="77777777" w:rsidTr="005D1BB5">
        <w:tc>
          <w:tcPr>
            <w:tcW w:w="6945" w:type="dxa"/>
            <w:vAlign w:val="center"/>
          </w:tcPr>
          <w:p w14:paraId="0F4CE62D" w14:textId="77777777" w:rsidR="00F4089B" w:rsidRPr="00EC14F5" w:rsidRDefault="00F4089B" w:rsidP="00EC14F5">
            <w:pPr>
              <w:bidi/>
              <w:spacing w:after="160" w:line="240" w:lineRule="auto"/>
              <w:jc w:val="both"/>
              <w:rPr>
                <w:rFonts w:ascii="Simplified Arabic" w:hAnsi="Simplified Arabic" w:cs="Simplified Arabic"/>
                <w:sz w:val="24"/>
                <w:szCs w:val="24"/>
                <w:rtl/>
              </w:rPr>
            </w:pPr>
            <w:r w:rsidRPr="00EC14F5">
              <w:rPr>
                <w:rFonts w:ascii="Simplified Arabic" w:hAnsi="Simplified Arabic" w:cs="Simplified Arabic"/>
                <w:sz w:val="24"/>
                <w:szCs w:val="24"/>
                <w:rtl/>
                <w:lang w:bidi="ar-JO"/>
              </w:rPr>
              <w:t>الخدمات والبرامج التعليمية المقدمة للطلاب ذوي صعوبات التعلم في المدارس الحكومية والخاصة من حيث المحتوى والكلف المالية المترتبة على الأسر؛</w:t>
            </w:r>
          </w:p>
        </w:tc>
        <w:tc>
          <w:tcPr>
            <w:tcW w:w="1351" w:type="dxa"/>
          </w:tcPr>
          <w:p w14:paraId="1426F676" w14:textId="4278710A" w:rsidR="00F4089B" w:rsidRPr="00EC14F5" w:rsidRDefault="006B44E1" w:rsidP="0081625A">
            <w:pPr>
              <w:bidi/>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68</w:t>
            </w:r>
          </w:p>
        </w:tc>
      </w:tr>
      <w:tr w:rsidR="005D1BB5" w:rsidRPr="00EC14F5" w14:paraId="346FE5D6" w14:textId="77777777" w:rsidTr="005D1BB5">
        <w:tc>
          <w:tcPr>
            <w:tcW w:w="6945" w:type="dxa"/>
            <w:vAlign w:val="center"/>
          </w:tcPr>
          <w:p w14:paraId="185D7C36" w14:textId="77777777" w:rsidR="00F4089B" w:rsidRPr="00EC14F5" w:rsidRDefault="00F4089B" w:rsidP="00EC14F5">
            <w:pPr>
              <w:bidi/>
              <w:spacing w:after="160" w:line="240" w:lineRule="auto"/>
              <w:jc w:val="both"/>
              <w:rPr>
                <w:rFonts w:ascii="Simplified Arabic" w:hAnsi="Simplified Arabic" w:cs="Simplified Arabic"/>
                <w:sz w:val="24"/>
                <w:szCs w:val="24"/>
                <w:rtl/>
                <w:lang w:bidi="ar-JO"/>
              </w:rPr>
            </w:pPr>
            <w:r w:rsidRPr="00EC14F5">
              <w:rPr>
                <w:rFonts w:ascii="Simplified Arabic" w:hAnsi="Simplified Arabic" w:cs="Simplified Arabic"/>
                <w:sz w:val="24"/>
                <w:szCs w:val="24"/>
                <w:rtl/>
                <w:lang w:bidi="ar-JO"/>
              </w:rPr>
              <w:t>المناهج التعليمية بلغة الإشارة من حيث جودتها وكفاءة المدرسين/المترجمين والأثر الفعلي لتدريسها على التحصيل الأكاديمي للطلاب في مرحلة التعليم الأساسي والثانوي</w:t>
            </w:r>
          </w:p>
        </w:tc>
        <w:tc>
          <w:tcPr>
            <w:tcW w:w="1351" w:type="dxa"/>
          </w:tcPr>
          <w:p w14:paraId="5572E960" w14:textId="50D42476" w:rsidR="00F4089B" w:rsidRPr="00EC14F5" w:rsidRDefault="006B44E1" w:rsidP="0081625A">
            <w:pPr>
              <w:bidi/>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78</w:t>
            </w:r>
          </w:p>
        </w:tc>
      </w:tr>
      <w:tr w:rsidR="005D1BB5" w:rsidRPr="00EC14F5" w14:paraId="17EDD754" w14:textId="77777777" w:rsidTr="005D1BB5">
        <w:tc>
          <w:tcPr>
            <w:tcW w:w="6945" w:type="dxa"/>
            <w:vAlign w:val="center"/>
          </w:tcPr>
          <w:p w14:paraId="43D1140A" w14:textId="77777777" w:rsidR="00F4089B" w:rsidRPr="00EC14F5" w:rsidRDefault="00F4089B" w:rsidP="00EC14F5">
            <w:pPr>
              <w:bidi/>
              <w:spacing w:after="0" w:line="240" w:lineRule="auto"/>
              <w:rPr>
                <w:rFonts w:ascii="Simplified Arabic" w:hAnsi="Simplified Arabic" w:cs="Simplified Arabic"/>
                <w:sz w:val="24"/>
                <w:szCs w:val="24"/>
                <w:rtl/>
              </w:rPr>
            </w:pPr>
            <w:r w:rsidRPr="00EC14F5">
              <w:rPr>
                <w:rFonts w:ascii="Simplified Arabic" w:hAnsi="Simplified Arabic" w:cs="Simplified Arabic"/>
                <w:sz w:val="24"/>
                <w:szCs w:val="24"/>
                <w:rtl/>
                <w:lang w:bidi="ar-JO"/>
              </w:rPr>
              <w:t>مدى تهيئة المرافق والمباني والخدمات التعليمية في مؤسسات التعليم العالي.</w:t>
            </w:r>
          </w:p>
        </w:tc>
        <w:tc>
          <w:tcPr>
            <w:tcW w:w="1351" w:type="dxa"/>
          </w:tcPr>
          <w:p w14:paraId="46FAA08B" w14:textId="7931BE15" w:rsidR="00F4089B" w:rsidRPr="00EC14F5" w:rsidRDefault="006B44E1" w:rsidP="0081625A">
            <w:pPr>
              <w:bidi/>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90</w:t>
            </w:r>
          </w:p>
        </w:tc>
      </w:tr>
      <w:tr w:rsidR="005D1BB5" w:rsidRPr="00EC14F5" w14:paraId="3BAD0B9D" w14:textId="77777777" w:rsidTr="005D1BB5">
        <w:tc>
          <w:tcPr>
            <w:tcW w:w="6945" w:type="dxa"/>
            <w:vAlign w:val="center"/>
          </w:tcPr>
          <w:p w14:paraId="1A6A7B66" w14:textId="3531C272" w:rsidR="00F4089B" w:rsidRPr="00EC14F5" w:rsidRDefault="00EC14F5" w:rsidP="00EC14F5">
            <w:pPr>
              <w:bidi/>
              <w:spacing w:line="240" w:lineRule="auto"/>
              <w:jc w:val="both"/>
              <w:rPr>
                <w:rFonts w:ascii="Simplified Arabic" w:hAnsi="Simplified Arabic" w:cs="Simplified Arabic"/>
                <w:b/>
                <w:bCs/>
                <w:sz w:val="24"/>
                <w:szCs w:val="24"/>
                <w:rtl/>
                <w:lang w:bidi="ar-JO"/>
              </w:rPr>
            </w:pPr>
            <w:r>
              <w:rPr>
                <w:rFonts w:ascii="Simplified Arabic" w:hAnsi="Simplified Arabic" w:cs="Simplified Arabic"/>
                <w:b/>
                <w:bCs/>
                <w:sz w:val="24"/>
                <w:szCs w:val="24"/>
                <w:rtl/>
                <w:lang w:bidi="ar-JO"/>
              </w:rPr>
              <w:t>محور الحماية الاجتماعية</w:t>
            </w:r>
            <w:r w:rsidR="00D40581">
              <w:rPr>
                <w:rFonts w:ascii="Simplified Arabic" w:hAnsi="Simplified Arabic" w:cs="Simplified Arabic" w:hint="cs"/>
                <w:b/>
                <w:bCs/>
                <w:sz w:val="24"/>
                <w:szCs w:val="24"/>
                <w:rtl/>
                <w:lang w:bidi="ar-JO"/>
              </w:rPr>
              <w:t xml:space="preserve"> </w:t>
            </w:r>
            <w:r w:rsidR="00D40581" w:rsidRPr="00EC14F5">
              <w:rPr>
                <w:rFonts w:ascii="Simplified Arabic" w:hAnsi="Simplified Arabic" w:cs="Simplified Arabic"/>
                <w:b/>
                <w:bCs/>
                <w:sz w:val="24"/>
                <w:szCs w:val="24"/>
                <w:rtl/>
                <w:lang w:bidi="ar-JO"/>
              </w:rPr>
              <w:t>ويشمل:</w:t>
            </w:r>
          </w:p>
        </w:tc>
        <w:tc>
          <w:tcPr>
            <w:tcW w:w="1351" w:type="dxa"/>
          </w:tcPr>
          <w:p w14:paraId="020CAF48" w14:textId="50C48E4D" w:rsidR="00F4089B" w:rsidRPr="00EC14F5" w:rsidRDefault="006B44E1" w:rsidP="0081625A">
            <w:pPr>
              <w:bidi/>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110</w:t>
            </w:r>
          </w:p>
        </w:tc>
      </w:tr>
      <w:tr w:rsidR="005D1BB5" w:rsidRPr="00EC14F5" w14:paraId="298C998D" w14:textId="77777777" w:rsidTr="005D1BB5">
        <w:tc>
          <w:tcPr>
            <w:tcW w:w="6945" w:type="dxa"/>
            <w:vAlign w:val="center"/>
          </w:tcPr>
          <w:p w14:paraId="78A35130" w14:textId="77777777" w:rsidR="00F4089B" w:rsidRPr="00EC14F5" w:rsidRDefault="00F4089B" w:rsidP="00EC14F5">
            <w:pPr>
              <w:bidi/>
              <w:spacing w:after="160" w:line="240" w:lineRule="auto"/>
              <w:jc w:val="both"/>
              <w:rPr>
                <w:rFonts w:ascii="Simplified Arabic" w:hAnsi="Simplified Arabic" w:cs="Simplified Arabic"/>
                <w:sz w:val="24"/>
                <w:szCs w:val="24"/>
                <w:rtl/>
                <w:lang w:bidi="ar-JO"/>
              </w:rPr>
            </w:pPr>
            <w:r w:rsidRPr="00EC14F5">
              <w:rPr>
                <w:rFonts w:ascii="Simplified Arabic" w:hAnsi="Simplified Arabic" w:cs="Simplified Arabic"/>
                <w:sz w:val="24"/>
                <w:szCs w:val="24"/>
                <w:rtl/>
                <w:lang w:bidi="ar-JO"/>
              </w:rPr>
              <w:t>الحماية من العنف الأسري من حيث تهيئة آليات الشكاوى والتوثيق وعدد الحالات ومدى شمولية برامج إعادة تأهيل الضحايا وإيوائهم المؤقت لاستيعاب الضحايا من ذوي الإعاقة</w:t>
            </w:r>
          </w:p>
        </w:tc>
        <w:tc>
          <w:tcPr>
            <w:tcW w:w="1351" w:type="dxa"/>
          </w:tcPr>
          <w:p w14:paraId="2C6E9666" w14:textId="0367790E" w:rsidR="00F4089B" w:rsidRPr="00EC14F5" w:rsidRDefault="006B44E1" w:rsidP="0081625A">
            <w:pPr>
              <w:bidi/>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110</w:t>
            </w:r>
          </w:p>
        </w:tc>
      </w:tr>
      <w:tr w:rsidR="005D1BB5" w:rsidRPr="00EC14F5" w14:paraId="19279434" w14:textId="77777777" w:rsidTr="005D1BB5">
        <w:tc>
          <w:tcPr>
            <w:tcW w:w="6945" w:type="dxa"/>
            <w:vAlign w:val="center"/>
          </w:tcPr>
          <w:p w14:paraId="11EB8F8A" w14:textId="77777777" w:rsidR="00F4089B" w:rsidRPr="00EC14F5" w:rsidRDefault="00F4089B" w:rsidP="00EC14F5">
            <w:pPr>
              <w:bidi/>
              <w:spacing w:after="160" w:line="240" w:lineRule="auto"/>
              <w:jc w:val="both"/>
              <w:rPr>
                <w:rFonts w:ascii="Simplified Arabic" w:hAnsi="Simplified Arabic" w:cs="Simplified Arabic"/>
                <w:sz w:val="24"/>
                <w:szCs w:val="24"/>
                <w:rtl/>
              </w:rPr>
            </w:pPr>
            <w:r w:rsidRPr="00EC14F5">
              <w:rPr>
                <w:rFonts w:ascii="Simplified Arabic" w:hAnsi="Simplified Arabic" w:cs="Simplified Arabic"/>
                <w:sz w:val="24"/>
                <w:szCs w:val="24"/>
                <w:rtl/>
                <w:lang w:bidi="ar-JO"/>
              </w:rPr>
              <w:t>مدى شمولية برامج الدعم المقدمة من وزارة التنمية الاجتماعية من خلال صندوق المعونة الوطنية ودعم المشاريع الصغيرة؛ لمتطلبات وصول الأشخاص ذوي الإعاقة وأسرهم إليها والاستفادة منها.</w:t>
            </w:r>
          </w:p>
        </w:tc>
        <w:tc>
          <w:tcPr>
            <w:tcW w:w="1351" w:type="dxa"/>
          </w:tcPr>
          <w:p w14:paraId="14EE6864" w14:textId="5FBD6CC7" w:rsidR="00F4089B" w:rsidRPr="00EC14F5" w:rsidRDefault="006B44E1" w:rsidP="0081625A">
            <w:pPr>
              <w:bidi/>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126</w:t>
            </w:r>
          </w:p>
        </w:tc>
      </w:tr>
      <w:tr w:rsidR="005D1BB5" w:rsidRPr="00EC14F5" w14:paraId="72503F78" w14:textId="77777777" w:rsidTr="005D1BB5">
        <w:tc>
          <w:tcPr>
            <w:tcW w:w="6945" w:type="dxa"/>
            <w:vAlign w:val="center"/>
          </w:tcPr>
          <w:p w14:paraId="1E6D5A7F" w14:textId="1FE16A3C" w:rsidR="00F4089B" w:rsidRPr="00A46326" w:rsidRDefault="00F4089B" w:rsidP="00A46326">
            <w:pPr>
              <w:bidi/>
              <w:spacing w:after="0" w:line="240" w:lineRule="auto"/>
              <w:jc w:val="both"/>
              <w:rPr>
                <w:rFonts w:ascii="Simplified Arabic" w:hAnsi="Simplified Arabic" w:cs="Simplified Arabic"/>
                <w:b/>
                <w:bCs/>
                <w:sz w:val="24"/>
                <w:szCs w:val="24"/>
                <w:rtl/>
                <w:lang w:bidi="ar-JO"/>
              </w:rPr>
            </w:pPr>
            <w:r w:rsidRPr="00EC14F5">
              <w:rPr>
                <w:rFonts w:ascii="Simplified Arabic" w:hAnsi="Simplified Arabic" w:cs="Simplified Arabic"/>
                <w:b/>
                <w:bCs/>
                <w:sz w:val="24"/>
                <w:szCs w:val="24"/>
                <w:rtl/>
                <w:lang w:bidi="ar-JO"/>
              </w:rPr>
              <w:t xml:space="preserve">محور العمل </w:t>
            </w:r>
            <w:r w:rsidR="00D40581" w:rsidRPr="00EC14F5">
              <w:rPr>
                <w:rFonts w:ascii="Simplified Arabic" w:hAnsi="Simplified Arabic" w:cs="Simplified Arabic"/>
                <w:b/>
                <w:bCs/>
                <w:sz w:val="24"/>
                <w:szCs w:val="24"/>
                <w:rtl/>
                <w:lang w:bidi="ar-JO"/>
              </w:rPr>
              <w:t>ويشمل:</w:t>
            </w:r>
          </w:p>
        </w:tc>
        <w:tc>
          <w:tcPr>
            <w:tcW w:w="1351" w:type="dxa"/>
          </w:tcPr>
          <w:p w14:paraId="6435782D" w14:textId="2E37B9AA" w:rsidR="00F4089B" w:rsidRPr="00EC14F5" w:rsidRDefault="006B44E1" w:rsidP="0081625A">
            <w:pPr>
              <w:bidi/>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123</w:t>
            </w:r>
          </w:p>
        </w:tc>
      </w:tr>
      <w:tr w:rsidR="00A46326" w:rsidRPr="00EC14F5" w14:paraId="4FC955A5" w14:textId="77777777" w:rsidTr="005D1BB5">
        <w:tc>
          <w:tcPr>
            <w:tcW w:w="6945" w:type="dxa"/>
            <w:vAlign w:val="center"/>
          </w:tcPr>
          <w:p w14:paraId="0B9FD8BB" w14:textId="77777777" w:rsidR="00A46326" w:rsidRPr="00EC14F5" w:rsidRDefault="00A46326" w:rsidP="00A46326">
            <w:pPr>
              <w:bidi/>
              <w:spacing w:after="0" w:line="240" w:lineRule="auto"/>
              <w:jc w:val="both"/>
              <w:rPr>
                <w:rFonts w:ascii="Simplified Arabic" w:hAnsi="Simplified Arabic" w:cs="Simplified Arabic"/>
                <w:b/>
                <w:bCs/>
                <w:sz w:val="24"/>
                <w:szCs w:val="24"/>
                <w:rtl/>
                <w:lang w:bidi="ar-JO"/>
              </w:rPr>
            </w:pPr>
            <w:r w:rsidRPr="00EC14F5">
              <w:rPr>
                <w:rFonts w:ascii="Simplified Arabic" w:hAnsi="Simplified Arabic" w:cs="Simplified Arabic"/>
                <w:sz w:val="24"/>
                <w:szCs w:val="24"/>
                <w:rtl/>
                <w:lang w:bidi="ar-JO"/>
              </w:rPr>
              <w:t xml:space="preserve">أثر الأحكام الخاصة بشرط اللياقة الصحية المنصوص عليه في نظام اللجان الطبية وكذلك الإحالة إلى المرجع الطبي لتقرير مدى لياقة المتقدم للعمل من الأشخاص ذوي الإعاقة في نظام الخدمة المدنية؛ على فاعلية تمتع الأشخاص ذوي الإعاقة في حقهم في العمل والحصول على فرص </w:t>
            </w:r>
            <w:r w:rsidRPr="00EC14F5">
              <w:rPr>
                <w:rFonts w:ascii="Simplified Arabic" w:hAnsi="Simplified Arabic" w:cs="Simplified Arabic" w:hint="cs"/>
                <w:sz w:val="24"/>
                <w:szCs w:val="24"/>
                <w:rtl/>
                <w:lang w:bidi="ar-JO"/>
              </w:rPr>
              <w:t>متكافئة</w:t>
            </w:r>
            <w:r w:rsidRPr="00EC14F5">
              <w:rPr>
                <w:rFonts w:ascii="Simplified Arabic" w:hAnsi="Simplified Arabic" w:cs="Simplified Arabic"/>
                <w:sz w:val="24"/>
                <w:szCs w:val="24"/>
                <w:rtl/>
                <w:lang w:bidi="ar-JO"/>
              </w:rPr>
              <w:t xml:space="preserve"> في هذا الصدد؛</w:t>
            </w:r>
          </w:p>
        </w:tc>
        <w:tc>
          <w:tcPr>
            <w:tcW w:w="1351" w:type="dxa"/>
          </w:tcPr>
          <w:p w14:paraId="0E4A3469" w14:textId="2BF086E3" w:rsidR="00A46326" w:rsidRPr="00EC14F5" w:rsidRDefault="006B44E1" w:rsidP="0081625A">
            <w:pPr>
              <w:bidi/>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123</w:t>
            </w:r>
          </w:p>
        </w:tc>
      </w:tr>
      <w:tr w:rsidR="005D1BB5" w:rsidRPr="00EC14F5" w14:paraId="67898B2E" w14:textId="77777777" w:rsidTr="005D1BB5">
        <w:tc>
          <w:tcPr>
            <w:tcW w:w="6945" w:type="dxa"/>
            <w:vAlign w:val="center"/>
          </w:tcPr>
          <w:p w14:paraId="79E768F0" w14:textId="77777777" w:rsidR="00F4089B" w:rsidRPr="00EC14F5" w:rsidRDefault="00F4089B" w:rsidP="00EC14F5">
            <w:pPr>
              <w:bidi/>
              <w:spacing w:after="160" w:line="240" w:lineRule="auto"/>
              <w:jc w:val="both"/>
              <w:rPr>
                <w:rFonts w:ascii="Simplified Arabic" w:hAnsi="Simplified Arabic" w:cs="Simplified Arabic"/>
                <w:sz w:val="24"/>
                <w:szCs w:val="24"/>
                <w:rtl/>
              </w:rPr>
            </w:pPr>
            <w:r w:rsidRPr="00EC14F5">
              <w:rPr>
                <w:rFonts w:ascii="Simplified Arabic" w:hAnsi="Simplified Arabic" w:cs="Simplified Arabic"/>
                <w:sz w:val="24"/>
                <w:szCs w:val="24"/>
                <w:rtl/>
                <w:lang w:bidi="ar-JO"/>
              </w:rPr>
              <w:t xml:space="preserve">دور القطاع الخاص في تعزيز تشغيل الأشخاص ذوي الإعاقة والتحديات التي </w:t>
            </w:r>
            <w:r w:rsidRPr="00EC14F5">
              <w:rPr>
                <w:rFonts w:ascii="Simplified Arabic" w:hAnsi="Simplified Arabic" w:cs="Simplified Arabic" w:hint="cs"/>
                <w:sz w:val="24"/>
                <w:szCs w:val="24"/>
                <w:rtl/>
                <w:lang w:bidi="ar-JO"/>
              </w:rPr>
              <w:t>يواجها</w:t>
            </w:r>
            <w:r w:rsidRPr="00EC14F5">
              <w:rPr>
                <w:rFonts w:ascii="Simplified Arabic" w:hAnsi="Simplified Arabic" w:cs="Simplified Arabic"/>
                <w:sz w:val="24"/>
                <w:szCs w:val="24"/>
                <w:rtl/>
                <w:lang w:bidi="ar-JO"/>
              </w:rPr>
              <w:t xml:space="preserve"> </w:t>
            </w:r>
            <w:r w:rsidRPr="00EC14F5">
              <w:rPr>
                <w:rFonts w:ascii="Simplified Arabic" w:hAnsi="Simplified Arabic" w:cs="Simplified Arabic"/>
                <w:sz w:val="24"/>
                <w:szCs w:val="24"/>
                <w:rtl/>
                <w:lang w:bidi="ar-JO"/>
              </w:rPr>
              <w:lastRenderedPageBreak/>
              <w:t>الباحثون عن عمل من ذوي الإعاقة في القطاع الخاص.</w:t>
            </w:r>
          </w:p>
        </w:tc>
        <w:tc>
          <w:tcPr>
            <w:tcW w:w="1351" w:type="dxa"/>
          </w:tcPr>
          <w:p w14:paraId="3DB1C2C3" w14:textId="7730EDF3" w:rsidR="00F4089B" w:rsidRPr="00EC14F5" w:rsidRDefault="006B44E1" w:rsidP="0081625A">
            <w:pPr>
              <w:bidi/>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lastRenderedPageBreak/>
              <w:t>141</w:t>
            </w:r>
          </w:p>
        </w:tc>
      </w:tr>
      <w:tr w:rsidR="005D1BB5" w:rsidRPr="00EC14F5" w14:paraId="2B38A6F2" w14:textId="77777777" w:rsidTr="005D1BB5">
        <w:tc>
          <w:tcPr>
            <w:tcW w:w="6945" w:type="dxa"/>
            <w:vAlign w:val="center"/>
          </w:tcPr>
          <w:p w14:paraId="22AD4379" w14:textId="4DBB2759" w:rsidR="00F4089B" w:rsidRPr="00EC14F5" w:rsidRDefault="00340898" w:rsidP="00EC14F5">
            <w:pPr>
              <w:bidi/>
              <w:spacing w:line="240" w:lineRule="auto"/>
              <w:jc w:val="both"/>
              <w:rPr>
                <w:rFonts w:ascii="Simplified Arabic" w:hAnsi="Simplified Arabic" w:cs="Simplified Arabic"/>
                <w:b/>
                <w:bCs/>
                <w:sz w:val="24"/>
                <w:szCs w:val="24"/>
                <w:rtl/>
                <w:lang w:bidi="ar-JO"/>
              </w:rPr>
            </w:pPr>
            <w:r w:rsidRPr="00EC14F5">
              <w:rPr>
                <w:rFonts w:ascii="Simplified Arabic" w:hAnsi="Simplified Arabic" w:cs="Simplified Arabic"/>
                <w:b/>
                <w:bCs/>
                <w:sz w:val="24"/>
                <w:szCs w:val="24"/>
                <w:rtl/>
                <w:lang w:bidi="ar-JO"/>
              </w:rPr>
              <w:t>العيش المستقل</w:t>
            </w:r>
            <w:r w:rsidR="00D40581">
              <w:rPr>
                <w:rFonts w:ascii="Simplified Arabic" w:hAnsi="Simplified Arabic" w:cs="Simplified Arabic" w:hint="cs"/>
                <w:b/>
                <w:bCs/>
                <w:sz w:val="24"/>
                <w:szCs w:val="24"/>
                <w:rtl/>
                <w:lang w:bidi="ar-JO"/>
              </w:rPr>
              <w:t xml:space="preserve"> </w:t>
            </w:r>
            <w:r w:rsidR="00D40581" w:rsidRPr="00EC14F5">
              <w:rPr>
                <w:rFonts w:ascii="Simplified Arabic" w:hAnsi="Simplified Arabic" w:cs="Simplified Arabic"/>
                <w:b/>
                <w:bCs/>
                <w:sz w:val="24"/>
                <w:szCs w:val="24"/>
                <w:rtl/>
                <w:lang w:bidi="ar-JO"/>
              </w:rPr>
              <w:t>ويشمل:</w:t>
            </w:r>
            <w:r w:rsidRPr="00EC14F5">
              <w:rPr>
                <w:rFonts w:ascii="Simplified Arabic" w:hAnsi="Simplified Arabic" w:cs="Simplified Arabic"/>
                <w:b/>
                <w:bCs/>
                <w:sz w:val="24"/>
                <w:szCs w:val="24"/>
                <w:rtl/>
                <w:lang w:bidi="ar-JO"/>
              </w:rPr>
              <w:t xml:space="preserve"> </w:t>
            </w:r>
          </w:p>
        </w:tc>
        <w:tc>
          <w:tcPr>
            <w:tcW w:w="1351" w:type="dxa"/>
          </w:tcPr>
          <w:p w14:paraId="6C0231AD" w14:textId="7882D3CA" w:rsidR="00F4089B" w:rsidRPr="00EC14F5" w:rsidRDefault="00F01E89" w:rsidP="0081625A">
            <w:pPr>
              <w:bidi/>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150</w:t>
            </w:r>
          </w:p>
        </w:tc>
      </w:tr>
      <w:tr w:rsidR="005D1BB5" w:rsidRPr="00EC14F5" w14:paraId="2B562226" w14:textId="77777777" w:rsidTr="005D1BB5">
        <w:tc>
          <w:tcPr>
            <w:tcW w:w="6945" w:type="dxa"/>
            <w:vAlign w:val="center"/>
          </w:tcPr>
          <w:p w14:paraId="37695760" w14:textId="77777777" w:rsidR="00F4089B" w:rsidRPr="00EC14F5" w:rsidRDefault="00F4089B" w:rsidP="00EC14F5">
            <w:pPr>
              <w:bidi/>
              <w:spacing w:after="160" w:line="240" w:lineRule="auto"/>
              <w:jc w:val="both"/>
              <w:rPr>
                <w:rFonts w:ascii="Simplified Arabic" w:hAnsi="Simplified Arabic" w:cs="Simplified Arabic"/>
                <w:sz w:val="24"/>
                <w:szCs w:val="24"/>
                <w:rtl/>
                <w:lang w:bidi="ar-JO"/>
              </w:rPr>
            </w:pPr>
            <w:r w:rsidRPr="00EC14F5">
              <w:rPr>
                <w:rFonts w:ascii="Simplified Arabic" w:hAnsi="Simplified Arabic" w:cs="Simplified Arabic"/>
                <w:sz w:val="24"/>
                <w:szCs w:val="24"/>
                <w:rtl/>
                <w:lang w:bidi="ar-JO"/>
              </w:rPr>
              <w:t>أوضاع الأشخاص ذوي الإعاقة في المراكز الإيوائية الحكومية والخاصة وما يتم تقديمه من خدمات في تلك المراكز وأثر الإ</w:t>
            </w:r>
            <w:r w:rsidR="00340898" w:rsidRPr="00EC14F5">
              <w:rPr>
                <w:rFonts w:ascii="Simplified Arabic" w:hAnsi="Simplified Arabic" w:cs="Simplified Arabic"/>
                <w:sz w:val="24"/>
                <w:szCs w:val="24"/>
                <w:rtl/>
                <w:lang w:bidi="ar-JO"/>
              </w:rPr>
              <w:t>يواء على النزلاء من ذوي الإعاقة</w:t>
            </w:r>
          </w:p>
        </w:tc>
        <w:tc>
          <w:tcPr>
            <w:tcW w:w="1351" w:type="dxa"/>
          </w:tcPr>
          <w:p w14:paraId="5F49BFF6" w14:textId="0C0A17F5" w:rsidR="00F4089B" w:rsidRPr="00EC14F5" w:rsidRDefault="00F01E89" w:rsidP="0081625A">
            <w:pPr>
              <w:bidi/>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150</w:t>
            </w:r>
          </w:p>
        </w:tc>
      </w:tr>
      <w:tr w:rsidR="005D1BB5" w:rsidRPr="00EC14F5" w14:paraId="669D5C20" w14:textId="77777777" w:rsidTr="005D1BB5">
        <w:tc>
          <w:tcPr>
            <w:tcW w:w="6945" w:type="dxa"/>
            <w:vAlign w:val="center"/>
          </w:tcPr>
          <w:p w14:paraId="2268E738" w14:textId="77777777" w:rsidR="00F4089B" w:rsidRPr="00EC14F5" w:rsidRDefault="00F4089B" w:rsidP="00EC14F5">
            <w:pPr>
              <w:bidi/>
              <w:spacing w:after="0" w:line="240" w:lineRule="auto"/>
              <w:rPr>
                <w:sz w:val="24"/>
                <w:szCs w:val="24"/>
                <w:rtl/>
                <w:lang w:bidi="ar-JO"/>
              </w:rPr>
            </w:pPr>
            <w:r w:rsidRPr="00EC14F5">
              <w:rPr>
                <w:rFonts w:ascii="Simplified Arabic" w:hAnsi="Simplified Arabic" w:cs="Simplified Arabic"/>
                <w:sz w:val="24"/>
                <w:szCs w:val="24"/>
                <w:rtl/>
                <w:lang w:bidi="ar-JO"/>
              </w:rPr>
              <w:t>مدى توفر برامج التدريب والتأهيل على مهارات العيش المستقل التي تشمل مهارات الحركة والتنقل والعناية الذاتية والتواصل وغيرها من المهارات التي تمكن من ممارسة نشاطات الحياة اليومية باستقلال</w:t>
            </w:r>
          </w:p>
        </w:tc>
        <w:tc>
          <w:tcPr>
            <w:tcW w:w="1351" w:type="dxa"/>
          </w:tcPr>
          <w:p w14:paraId="2D7B19E6" w14:textId="43840B4B" w:rsidR="00F4089B" w:rsidRPr="00EC14F5" w:rsidRDefault="00F01E89" w:rsidP="0081625A">
            <w:pPr>
              <w:bidi/>
              <w:spacing w:line="240" w:lineRule="auto"/>
              <w:jc w:val="center"/>
              <w:rPr>
                <w:b/>
                <w:bCs/>
                <w:sz w:val="24"/>
                <w:szCs w:val="24"/>
                <w:rtl/>
              </w:rPr>
            </w:pPr>
            <w:r>
              <w:rPr>
                <w:rFonts w:hint="cs"/>
                <w:b/>
                <w:bCs/>
                <w:sz w:val="24"/>
                <w:szCs w:val="24"/>
                <w:rtl/>
              </w:rPr>
              <w:t>167</w:t>
            </w:r>
          </w:p>
        </w:tc>
      </w:tr>
      <w:tr w:rsidR="005D1BB5" w:rsidRPr="00EC14F5" w14:paraId="2CA737CC" w14:textId="77777777" w:rsidTr="005D1BB5">
        <w:tc>
          <w:tcPr>
            <w:tcW w:w="6945" w:type="dxa"/>
            <w:vAlign w:val="center"/>
          </w:tcPr>
          <w:p w14:paraId="3DE43415" w14:textId="77777777" w:rsidR="00F4089B" w:rsidRPr="00EC14F5" w:rsidRDefault="00F4089B" w:rsidP="00EC14F5">
            <w:pPr>
              <w:bidi/>
              <w:spacing w:line="240" w:lineRule="auto"/>
              <w:jc w:val="both"/>
              <w:rPr>
                <w:rFonts w:ascii="Simplified Arabic" w:hAnsi="Simplified Arabic" w:cs="Simplified Arabic"/>
                <w:sz w:val="24"/>
                <w:szCs w:val="24"/>
                <w:rtl/>
                <w:lang w:bidi="ar-JO"/>
              </w:rPr>
            </w:pPr>
            <w:r w:rsidRPr="00EC14F5">
              <w:rPr>
                <w:rFonts w:ascii="Simplified Arabic" w:hAnsi="Simplified Arabic" w:cs="Simplified Arabic"/>
                <w:sz w:val="24"/>
                <w:szCs w:val="24"/>
                <w:rtl/>
                <w:lang w:bidi="ar-JO"/>
              </w:rPr>
              <w:t>منظومة التدخل المبكر من حيث جودتها وأثرها وكفايتها.</w:t>
            </w:r>
          </w:p>
        </w:tc>
        <w:tc>
          <w:tcPr>
            <w:tcW w:w="1351" w:type="dxa"/>
          </w:tcPr>
          <w:p w14:paraId="76AED827" w14:textId="2F5032D5" w:rsidR="00F4089B" w:rsidRPr="00EC14F5" w:rsidRDefault="00F01E89" w:rsidP="0081625A">
            <w:pPr>
              <w:bidi/>
              <w:spacing w:line="240" w:lineRule="auto"/>
              <w:jc w:val="center"/>
              <w:rPr>
                <w:b/>
                <w:bCs/>
                <w:sz w:val="24"/>
                <w:szCs w:val="24"/>
                <w:rtl/>
              </w:rPr>
            </w:pPr>
            <w:r>
              <w:rPr>
                <w:rFonts w:hint="cs"/>
                <w:b/>
                <w:bCs/>
                <w:sz w:val="24"/>
                <w:szCs w:val="24"/>
                <w:rtl/>
              </w:rPr>
              <w:t>171</w:t>
            </w:r>
          </w:p>
        </w:tc>
      </w:tr>
      <w:tr w:rsidR="005D1BB5" w:rsidRPr="00EC14F5" w14:paraId="5308ACD7" w14:textId="77777777" w:rsidTr="005D1BB5">
        <w:tc>
          <w:tcPr>
            <w:tcW w:w="6945" w:type="dxa"/>
            <w:vAlign w:val="center"/>
          </w:tcPr>
          <w:p w14:paraId="261448AE" w14:textId="6C21479C" w:rsidR="00F4089B" w:rsidRPr="00EC14F5" w:rsidRDefault="00340898" w:rsidP="00EC14F5">
            <w:pPr>
              <w:bidi/>
              <w:spacing w:line="240" w:lineRule="auto"/>
              <w:jc w:val="both"/>
              <w:rPr>
                <w:rFonts w:ascii="Simplified Arabic" w:hAnsi="Simplified Arabic" w:cs="Simplified Arabic"/>
                <w:sz w:val="24"/>
                <w:szCs w:val="24"/>
                <w:rtl/>
                <w:lang w:bidi="ar-JO"/>
              </w:rPr>
            </w:pPr>
            <w:r w:rsidRPr="00EC14F5">
              <w:rPr>
                <w:rFonts w:ascii="Simplified Arabic" w:hAnsi="Simplified Arabic" w:cs="Simplified Arabic"/>
                <w:b/>
                <w:bCs/>
                <w:sz w:val="24"/>
                <w:szCs w:val="24"/>
                <w:rtl/>
                <w:lang w:bidi="ar-JO"/>
              </w:rPr>
              <w:t>الحق في الصحة</w:t>
            </w:r>
            <w:r w:rsidR="00D40581">
              <w:rPr>
                <w:rFonts w:ascii="Simplified Arabic" w:hAnsi="Simplified Arabic" w:cs="Simplified Arabic" w:hint="cs"/>
                <w:sz w:val="24"/>
                <w:szCs w:val="24"/>
                <w:rtl/>
                <w:lang w:bidi="ar-JO"/>
              </w:rPr>
              <w:t xml:space="preserve"> </w:t>
            </w:r>
            <w:r w:rsidR="00D40581" w:rsidRPr="00EC14F5">
              <w:rPr>
                <w:rFonts w:ascii="Simplified Arabic" w:hAnsi="Simplified Arabic" w:cs="Simplified Arabic"/>
                <w:b/>
                <w:bCs/>
                <w:sz w:val="24"/>
                <w:szCs w:val="24"/>
                <w:rtl/>
                <w:lang w:bidi="ar-JO"/>
              </w:rPr>
              <w:t>ويشمل:</w:t>
            </w:r>
          </w:p>
        </w:tc>
        <w:tc>
          <w:tcPr>
            <w:tcW w:w="1351" w:type="dxa"/>
          </w:tcPr>
          <w:p w14:paraId="7334FE32" w14:textId="728CBA59" w:rsidR="00F4089B" w:rsidRPr="00EC14F5" w:rsidRDefault="00F01E89" w:rsidP="0081625A">
            <w:pPr>
              <w:bidi/>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179</w:t>
            </w:r>
          </w:p>
        </w:tc>
      </w:tr>
      <w:tr w:rsidR="005D1BB5" w:rsidRPr="00EC14F5" w14:paraId="72E88BA8" w14:textId="77777777" w:rsidTr="005D1BB5">
        <w:tc>
          <w:tcPr>
            <w:tcW w:w="6945" w:type="dxa"/>
            <w:vAlign w:val="center"/>
          </w:tcPr>
          <w:p w14:paraId="0EDB8482" w14:textId="77777777" w:rsidR="00F4089B" w:rsidRPr="00EC14F5" w:rsidRDefault="00340898" w:rsidP="00EC14F5">
            <w:pPr>
              <w:bidi/>
              <w:spacing w:after="160" w:line="240" w:lineRule="auto"/>
              <w:jc w:val="both"/>
              <w:rPr>
                <w:rFonts w:ascii="Simplified Arabic" w:hAnsi="Simplified Arabic" w:cs="Simplified Arabic"/>
                <w:sz w:val="24"/>
                <w:szCs w:val="24"/>
                <w:rtl/>
                <w:lang w:bidi="ar-JO"/>
              </w:rPr>
            </w:pPr>
            <w:r w:rsidRPr="00EC14F5">
              <w:rPr>
                <w:rFonts w:ascii="Simplified Arabic" w:hAnsi="Simplified Arabic" w:cs="Simplified Arabic"/>
                <w:sz w:val="24"/>
                <w:szCs w:val="24"/>
                <w:rtl/>
                <w:lang w:bidi="ar-JO"/>
              </w:rPr>
              <w:t xml:space="preserve">تقييم عملية تشخيص </w:t>
            </w:r>
            <w:r w:rsidRPr="00EC14F5">
              <w:rPr>
                <w:rFonts w:ascii="Simplified Arabic" w:hAnsi="Simplified Arabic" w:cs="Simplified Arabic" w:hint="cs"/>
                <w:sz w:val="24"/>
                <w:szCs w:val="24"/>
                <w:rtl/>
                <w:lang w:bidi="ar-JO"/>
              </w:rPr>
              <w:t>الأشخاص</w:t>
            </w:r>
            <w:r w:rsidRPr="00EC14F5">
              <w:rPr>
                <w:rFonts w:ascii="Simplified Arabic" w:hAnsi="Simplified Arabic" w:cs="Simplified Arabic"/>
                <w:sz w:val="24"/>
                <w:szCs w:val="24"/>
                <w:rtl/>
                <w:lang w:bidi="ar-JO"/>
              </w:rPr>
              <w:t xml:space="preserve"> ذوي الإعاقة من خلال مراكز تشخيص الإعاقات واللجان الطبية </w:t>
            </w:r>
            <w:r w:rsidRPr="00EC14F5">
              <w:rPr>
                <w:rFonts w:ascii="Simplified Arabic" w:hAnsi="Simplified Arabic" w:cs="Simplified Arabic" w:hint="cs"/>
                <w:sz w:val="24"/>
                <w:szCs w:val="24"/>
                <w:rtl/>
                <w:lang w:bidi="ar-JO"/>
              </w:rPr>
              <w:t>اللوائية من</w:t>
            </w:r>
            <w:r w:rsidRPr="00EC14F5">
              <w:rPr>
                <w:rFonts w:ascii="Simplified Arabic" w:hAnsi="Simplified Arabic" w:cs="Simplified Arabic"/>
                <w:sz w:val="24"/>
                <w:szCs w:val="24"/>
                <w:rtl/>
                <w:lang w:bidi="ar-JO"/>
              </w:rPr>
              <w:t xml:space="preserve"> حيث دقة التشخيص وأثره على ممارسة الشخص لحقوقه وحرياته ووصوله إلى الخدمات المختلفة؛</w:t>
            </w:r>
          </w:p>
        </w:tc>
        <w:tc>
          <w:tcPr>
            <w:tcW w:w="1351" w:type="dxa"/>
          </w:tcPr>
          <w:p w14:paraId="16771EE2" w14:textId="6C10547B" w:rsidR="00F4089B" w:rsidRPr="00EC14F5" w:rsidRDefault="00F01E89" w:rsidP="0081625A">
            <w:pPr>
              <w:bidi/>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179</w:t>
            </w:r>
          </w:p>
        </w:tc>
      </w:tr>
      <w:tr w:rsidR="005D1BB5" w:rsidRPr="00EC14F5" w14:paraId="2508E793" w14:textId="77777777" w:rsidTr="005D1BB5">
        <w:tc>
          <w:tcPr>
            <w:tcW w:w="6945" w:type="dxa"/>
            <w:vAlign w:val="center"/>
          </w:tcPr>
          <w:p w14:paraId="5E4297C7" w14:textId="77777777" w:rsidR="00F4089B" w:rsidRPr="00EC14F5" w:rsidRDefault="00340898" w:rsidP="00EC14F5">
            <w:pPr>
              <w:bidi/>
              <w:spacing w:after="160" w:line="240" w:lineRule="auto"/>
              <w:jc w:val="both"/>
              <w:rPr>
                <w:rFonts w:ascii="Simplified Arabic" w:hAnsi="Simplified Arabic" w:cs="Simplified Arabic"/>
                <w:sz w:val="24"/>
                <w:szCs w:val="24"/>
                <w:rtl/>
              </w:rPr>
            </w:pPr>
            <w:r w:rsidRPr="00EC14F5">
              <w:rPr>
                <w:rFonts w:ascii="Simplified Arabic" w:hAnsi="Simplified Arabic" w:cs="Simplified Arabic"/>
                <w:sz w:val="24"/>
                <w:szCs w:val="24"/>
                <w:rtl/>
                <w:lang w:bidi="ar-JO"/>
              </w:rPr>
              <w:t>برامج الكشف المبكر من حيث جودتها وكفايتها وشموليتها؛</w:t>
            </w:r>
          </w:p>
        </w:tc>
        <w:tc>
          <w:tcPr>
            <w:tcW w:w="1351" w:type="dxa"/>
          </w:tcPr>
          <w:p w14:paraId="3BC58EED" w14:textId="567519AD" w:rsidR="00F4089B" w:rsidRPr="00EC14F5" w:rsidRDefault="00F01E89" w:rsidP="0081625A">
            <w:pPr>
              <w:bidi/>
              <w:spacing w:line="240" w:lineRule="auto"/>
              <w:jc w:val="center"/>
              <w:rPr>
                <w:rFonts w:asciiTheme="minorBidi" w:hAnsiTheme="minorBidi"/>
                <w:b/>
                <w:bCs/>
                <w:sz w:val="24"/>
                <w:szCs w:val="24"/>
                <w:rtl/>
              </w:rPr>
            </w:pPr>
            <w:r>
              <w:rPr>
                <w:rFonts w:asciiTheme="minorBidi" w:hAnsiTheme="minorBidi" w:hint="cs"/>
                <w:b/>
                <w:bCs/>
                <w:sz w:val="24"/>
                <w:szCs w:val="24"/>
                <w:rtl/>
              </w:rPr>
              <w:t>186</w:t>
            </w:r>
          </w:p>
        </w:tc>
      </w:tr>
      <w:tr w:rsidR="005D1BB5" w:rsidRPr="00EC14F5" w14:paraId="3C8DCDD5" w14:textId="77777777" w:rsidTr="005D1BB5">
        <w:trPr>
          <w:trHeight w:val="594"/>
        </w:trPr>
        <w:tc>
          <w:tcPr>
            <w:tcW w:w="6945" w:type="dxa"/>
            <w:vAlign w:val="center"/>
          </w:tcPr>
          <w:p w14:paraId="61A8C532" w14:textId="77777777" w:rsidR="00F4089B" w:rsidRPr="00EC14F5" w:rsidRDefault="00340898" w:rsidP="00EC14F5">
            <w:pPr>
              <w:bidi/>
              <w:spacing w:after="160" w:line="240" w:lineRule="auto"/>
              <w:jc w:val="both"/>
              <w:rPr>
                <w:rFonts w:ascii="Simplified Arabic" w:hAnsi="Simplified Arabic" w:cs="Simplified Arabic"/>
                <w:sz w:val="24"/>
                <w:szCs w:val="24"/>
                <w:rtl/>
                <w:lang w:bidi="ar-JO"/>
              </w:rPr>
            </w:pPr>
            <w:r w:rsidRPr="00EC14F5">
              <w:rPr>
                <w:rFonts w:ascii="Simplified Arabic" w:hAnsi="Simplified Arabic" w:cs="Simplified Arabic"/>
                <w:sz w:val="24"/>
                <w:szCs w:val="24"/>
                <w:rtl/>
                <w:lang w:bidi="ar-JO"/>
              </w:rPr>
              <w:t>خدمات الصحة النفسية من حيث جودتها وأثرها وإمكانية الوصول إليها.</w:t>
            </w:r>
          </w:p>
        </w:tc>
        <w:tc>
          <w:tcPr>
            <w:tcW w:w="1351" w:type="dxa"/>
          </w:tcPr>
          <w:p w14:paraId="22A2045B" w14:textId="1E7524FB" w:rsidR="00F4089B" w:rsidRPr="00EC14F5" w:rsidRDefault="00F01E89" w:rsidP="0081625A">
            <w:pPr>
              <w:bidi/>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191</w:t>
            </w:r>
          </w:p>
        </w:tc>
      </w:tr>
      <w:tr w:rsidR="005D1BB5" w:rsidRPr="00EC14F5" w14:paraId="37360133" w14:textId="77777777" w:rsidTr="005D1BB5">
        <w:tc>
          <w:tcPr>
            <w:tcW w:w="6945" w:type="dxa"/>
            <w:vAlign w:val="center"/>
          </w:tcPr>
          <w:p w14:paraId="271E35C1" w14:textId="04F17DFD" w:rsidR="00F4089B" w:rsidRPr="00EC14F5" w:rsidRDefault="00EC14F5" w:rsidP="00EC14F5">
            <w:pPr>
              <w:bidi/>
              <w:spacing w:line="240" w:lineRule="auto"/>
              <w:jc w:val="both"/>
              <w:rPr>
                <w:rFonts w:ascii="Simplified Arabic" w:hAnsi="Simplified Arabic" w:cs="Simplified Arabic"/>
                <w:b/>
                <w:bCs/>
                <w:sz w:val="24"/>
                <w:szCs w:val="24"/>
                <w:rtl/>
                <w:lang w:bidi="ar-JO"/>
              </w:rPr>
            </w:pPr>
            <w:r>
              <w:rPr>
                <w:rFonts w:ascii="Simplified Arabic" w:hAnsi="Simplified Arabic" w:cs="Simplified Arabic"/>
                <w:b/>
                <w:bCs/>
                <w:sz w:val="24"/>
                <w:szCs w:val="24"/>
                <w:rtl/>
                <w:lang w:bidi="ar-JO"/>
              </w:rPr>
              <w:t>الحق في المشاركة السياسية</w:t>
            </w:r>
            <w:r w:rsidR="00D40581">
              <w:rPr>
                <w:rFonts w:ascii="Simplified Arabic" w:hAnsi="Simplified Arabic" w:cs="Simplified Arabic" w:hint="cs"/>
                <w:b/>
                <w:bCs/>
                <w:sz w:val="24"/>
                <w:szCs w:val="24"/>
                <w:rtl/>
                <w:lang w:bidi="ar-JO"/>
              </w:rPr>
              <w:t xml:space="preserve"> </w:t>
            </w:r>
            <w:r w:rsidR="00D40581" w:rsidRPr="00EC14F5">
              <w:rPr>
                <w:rFonts w:ascii="Simplified Arabic" w:hAnsi="Simplified Arabic" w:cs="Simplified Arabic"/>
                <w:b/>
                <w:bCs/>
                <w:sz w:val="24"/>
                <w:szCs w:val="24"/>
                <w:rtl/>
                <w:lang w:bidi="ar-JO"/>
              </w:rPr>
              <w:t>ويشمل:</w:t>
            </w:r>
          </w:p>
        </w:tc>
        <w:tc>
          <w:tcPr>
            <w:tcW w:w="1351" w:type="dxa"/>
          </w:tcPr>
          <w:p w14:paraId="4D00EAA1" w14:textId="00EE37C1" w:rsidR="00F4089B" w:rsidRPr="00EC14F5" w:rsidRDefault="00F01E89" w:rsidP="0081625A">
            <w:pPr>
              <w:bidi/>
              <w:spacing w:line="240" w:lineRule="auto"/>
              <w:ind w:left="368" w:hanging="426"/>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200</w:t>
            </w:r>
          </w:p>
        </w:tc>
      </w:tr>
      <w:tr w:rsidR="00EC14F5" w:rsidRPr="00EC14F5" w14:paraId="56F9266B" w14:textId="77777777" w:rsidTr="005D1BB5">
        <w:tc>
          <w:tcPr>
            <w:tcW w:w="6945" w:type="dxa"/>
            <w:vAlign w:val="center"/>
          </w:tcPr>
          <w:p w14:paraId="2DD8CBC8" w14:textId="77777777" w:rsidR="00EC14F5" w:rsidRPr="00EC14F5" w:rsidRDefault="00EC14F5" w:rsidP="00EC14F5">
            <w:pPr>
              <w:bidi/>
              <w:spacing w:line="240" w:lineRule="auto"/>
              <w:jc w:val="both"/>
              <w:rPr>
                <w:rFonts w:ascii="Simplified Arabic" w:hAnsi="Simplified Arabic" w:cs="Simplified Arabic"/>
                <w:b/>
                <w:bCs/>
                <w:sz w:val="24"/>
                <w:szCs w:val="24"/>
                <w:rtl/>
                <w:lang w:bidi="ar-JO"/>
              </w:rPr>
            </w:pPr>
            <w:r w:rsidRPr="00EC14F5">
              <w:rPr>
                <w:rFonts w:ascii="Simplified Arabic" w:hAnsi="Simplified Arabic" w:cs="Simplified Arabic"/>
                <w:sz w:val="24"/>
                <w:szCs w:val="24"/>
                <w:rtl/>
                <w:lang w:bidi="ar-JO"/>
              </w:rPr>
              <w:t>مدى تهيئة مراكز الاقتراع من حيث متطلبات إمكانية الوصول بمعناها الواسع والترتيبات التيسيرية وتوزيعها على الدوائر الانتخابية وأثر ذلك على نسبة المقترعين من ذوي الإعاقة؛</w:t>
            </w:r>
          </w:p>
        </w:tc>
        <w:tc>
          <w:tcPr>
            <w:tcW w:w="1351" w:type="dxa"/>
          </w:tcPr>
          <w:p w14:paraId="710E91B8" w14:textId="5866E294" w:rsidR="00EC14F5" w:rsidRPr="00EC14F5" w:rsidRDefault="00F01E89" w:rsidP="0081625A">
            <w:pPr>
              <w:bidi/>
              <w:spacing w:line="240" w:lineRule="auto"/>
              <w:ind w:left="368" w:hanging="426"/>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200</w:t>
            </w:r>
          </w:p>
        </w:tc>
      </w:tr>
      <w:tr w:rsidR="005D1BB5" w:rsidRPr="00EC14F5" w14:paraId="234C2062" w14:textId="77777777" w:rsidTr="005D1BB5">
        <w:tc>
          <w:tcPr>
            <w:tcW w:w="6945" w:type="dxa"/>
            <w:vAlign w:val="center"/>
          </w:tcPr>
          <w:p w14:paraId="2F43CA56" w14:textId="77777777" w:rsidR="00F4089B" w:rsidRPr="00EC14F5" w:rsidRDefault="005D1BB5" w:rsidP="00EC14F5">
            <w:pPr>
              <w:bidi/>
              <w:spacing w:after="160" w:line="240" w:lineRule="auto"/>
              <w:jc w:val="both"/>
              <w:rPr>
                <w:rFonts w:ascii="Simplified Arabic" w:hAnsi="Simplified Arabic" w:cs="Simplified Arabic"/>
                <w:sz w:val="24"/>
                <w:szCs w:val="24"/>
                <w:rtl/>
              </w:rPr>
            </w:pPr>
            <w:r w:rsidRPr="00EC14F5">
              <w:rPr>
                <w:rFonts w:ascii="Simplified Arabic" w:hAnsi="Simplified Arabic" w:cs="Simplified Arabic"/>
                <w:sz w:val="24"/>
                <w:szCs w:val="24"/>
                <w:rtl/>
                <w:lang w:bidi="ar-JO"/>
              </w:rPr>
              <w:t>أثر الأحكام القانونية والدستورية الخاصة بأهلية الترشح والاقتراع على الحق في الانتخاب بشقيه (ترشح واقتراع) للأشخاص ذوي الإعاقة؛</w:t>
            </w:r>
          </w:p>
        </w:tc>
        <w:tc>
          <w:tcPr>
            <w:tcW w:w="1351" w:type="dxa"/>
          </w:tcPr>
          <w:p w14:paraId="56B61B8F" w14:textId="23D32BF9" w:rsidR="00F4089B" w:rsidRPr="00EC14F5" w:rsidRDefault="00F01E89" w:rsidP="0081625A">
            <w:pPr>
              <w:bidi/>
              <w:spacing w:line="240" w:lineRule="auto"/>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205</w:t>
            </w:r>
          </w:p>
        </w:tc>
      </w:tr>
      <w:tr w:rsidR="005D1BB5" w:rsidRPr="00EC14F5" w14:paraId="5F1D977F" w14:textId="77777777" w:rsidTr="005D1BB5">
        <w:tc>
          <w:tcPr>
            <w:tcW w:w="6945" w:type="dxa"/>
            <w:vAlign w:val="center"/>
          </w:tcPr>
          <w:p w14:paraId="3A830480" w14:textId="77777777" w:rsidR="00F4089B" w:rsidRPr="00EC14F5" w:rsidRDefault="005D1BB5" w:rsidP="00EC14F5">
            <w:pPr>
              <w:bidi/>
              <w:spacing w:after="160" w:line="240" w:lineRule="auto"/>
              <w:jc w:val="both"/>
              <w:rPr>
                <w:rFonts w:ascii="Simplified Arabic" w:hAnsi="Simplified Arabic" w:cs="Simplified Arabic"/>
                <w:sz w:val="24"/>
                <w:szCs w:val="24"/>
                <w:rtl/>
                <w:lang w:bidi="ar-JO"/>
              </w:rPr>
            </w:pPr>
            <w:r w:rsidRPr="00EC14F5">
              <w:rPr>
                <w:rFonts w:ascii="Simplified Arabic" w:hAnsi="Simplified Arabic" w:cs="Simplified Arabic"/>
                <w:sz w:val="24"/>
                <w:szCs w:val="24"/>
                <w:rtl/>
                <w:lang w:bidi="ar-JO"/>
              </w:rPr>
              <w:t>مدى وصول الأشخاص ذوي الإعاقة إلى الأحزاب السياسية من حيث شمولية التشريعات الناظمة لعمل الأحزاب والنظرة السائدة لدى الأشخاص ذوي الإعاقة عنها ولدى المنتسبين إلى الأحزاب من غير ذوي الإعاقة.</w:t>
            </w:r>
          </w:p>
        </w:tc>
        <w:tc>
          <w:tcPr>
            <w:tcW w:w="1351" w:type="dxa"/>
          </w:tcPr>
          <w:p w14:paraId="4F50857B" w14:textId="091E9F10" w:rsidR="00F4089B" w:rsidRPr="00EC14F5" w:rsidRDefault="00F01E89" w:rsidP="0081625A">
            <w:pPr>
              <w:bidi/>
              <w:spacing w:line="240" w:lineRule="auto"/>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207</w:t>
            </w:r>
          </w:p>
        </w:tc>
      </w:tr>
      <w:tr w:rsidR="005D1BB5" w:rsidRPr="00EC14F5" w14:paraId="6755BB71" w14:textId="77777777" w:rsidTr="005D1BB5">
        <w:tc>
          <w:tcPr>
            <w:tcW w:w="6945" w:type="dxa"/>
            <w:vAlign w:val="center"/>
          </w:tcPr>
          <w:p w14:paraId="0FC35E52" w14:textId="77777777" w:rsidR="00F4089B" w:rsidRPr="00EC14F5" w:rsidRDefault="005D1BB5" w:rsidP="00EC14F5">
            <w:pPr>
              <w:bidi/>
              <w:spacing w:line="240" w:lineRule="auto"/>
              <w:jc w:val="both"/>
              <w:rPr>
                <w:rFonts w:ascii="Simplified Arabic" w:hAnsi="Simplified Arabic" w:cs="Simplified Arabic"/>
                <w:b/>
                <w:bCs/>
                <w:sz w:val="24"/>
                <w:szCs w:val="24"/>
                <w:rtl/>
                <w:lang w:bidi="ar-JO"/>
              </w:rPr>
            </w:pPr>
            <w:r w:rsidRPr="00EC14F5">
              <w:rPr>
                <w:rFonts w:ascii="Simplified Arabic" w:hAnsi="Simplified Arabic" w:cs="Simplified Arabic"/>
                <w:b/>
                <w:bCs/>
                <w:sz w:val="24"/>
                <w:szCs w:val="24"/>
                <w:rtl/>
                <w:lang w:bidi="ar-JO"/>
              </w:rPr>
              <w:t>الحق في السياحة والثقافة والترفيه ويشمل:</w:t>
            </w:r>
          </w:p>
        </w:tc>
        <w:tc>
          <w:tcPr>
            <w:tcW w:w="1351" w:type="dxa"/>
          </w:tcPr>
          <w:p w14:paraId="55062211" w14:textId="3399754A" w:rsidR="00F4089B" w:rsidRPr="00EC14F5" w:rsidRDefault="00F01E89" w:rsidP="0081625A">
            <w:pPr>
              <w:bidi/>
              <w:spacing w:line="240" w:lineRule="auto"/>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211</w:t>
            </w:r>
          </w:p>
        </w:tc>
      </w:tr>
      <w:tr w:rsidR="005D1BB5" w:rsidRPr="00EC14F5" w14:paraId="02F9FF50" w14:textId="77777777" w:rsidTr="005D1BB5">
        <w:tc>
          <w:tcPr>
            <w:tcW w:w="6945" w:type="dxa"/>
            <w:vAlign w:val="center"/>
          </w:tcPr>
          <w:p w14:paraId="5F04D303" w14:textId="77777777" w:rsidR="005D1BB5" w:rsidRPr="00EC14F5" w:rsidRDefault="005D1BB5" w:rsidP="00EC14F5">
            <w:pPr>
              <w:bidi/>
              <w:spacing w:after="160" w:line="240" w:lineRule="auto"/>
              <w:jc w:val="both"/>
              <w:rPr>
                <w:rFonts w:ascii="Simplified Arabic" w:hAnsi="Simplified Arabic" w:cs="Simplified Arabic"/>
                <w:sz w:val="24"/>
                <w:szCs w:val="24"/>
                <w:rtl/>
                <w:lang w:bidi="ar-JO"/>
              </w:rPr>
            </w:pPr>
            <w:r w:rsidRPr="00EC14F5">
              <w:rPr>
                <w:rFonts w:ascii="Simplified Arabic" w:hAnsi="Simplified Arabic" w:cs="Simplified Arabic"/>
                <w:sz w:val="24"/>
                <w:szCs w:val="24"/>
                <w:rtl/>
                <w:lang w:bidi="ar-JO"/>
              </w:rPr>
              <w:t>مدى تهيئة الأماكن السياحية لمختلف الإعاقات وأثر ذلك على المدخول الإجمالي للسياحة الداخلية والخارجية؛</w:t>
            </w:r>
          </w:p>
        </w:tc>
        <w:tc>
          <w:tcPr>
            <w:tcW w:w="1351" w:type="dxa"/>
          </w:tcPr>
          <w:p w14:paraId="572008AF" w14:textId="651AB193" w:rsidR="005D1BB5" w:rsidRPr="00EC14F5" w:rsidRDefault="00F01E89" w:rsidP="0081625A">
            <w:pPr>
              <w:bidi/>
              <w:spacing w:line="240" w:lineRule="auto"/>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211</w:t>
            </w:r>
          </w:p>
        </w:tc>
      </w:tr>
      <w:tr w:rsidR="005D1BB5" w:rsidRPr="00EC14F5" w14:paraId="0D585639" w14:textId="77777777" w:rsidTr="005D1BB5">
        <w:tc>
          <w:tcPr>
            <w:tcW w:w="6945" w:type="dxa"/>
            <w:vAlign w:val="center"/>
          </w:tcPr>
          <w:p w14:paraId="4BC45C74" w14:textId="77777777" w:rsidR="005D1BB5" w:rsidRPr="00EC14F5" w:rsidRDefault="005D1BB5" w:rsidP="00EC14F5">
            <w:pPr>
              <w:bidi/>
              <w:spacing w:after="160" w:line="240" w:lineRule="auto"/>
              <w:jc w:val="both"/>
              <w:rPr>
                <w:rFonts w:ascii="Simplified Arabic" w:hAnsi="Simplified Arabic" w:cs="Simplified Arabic"/>
                <w:sz w:val="24"/>
                <w:szCs w:val="24"/>
                <w:rtl/>
              </w:rPr>
            </w:pPr>
            <w:r w:rsidRPr="00EC14F5">
              <w:rPr>
                <w:rFonts w:ascii="Simplified Arabic" w:hAnsi="Simplified Arabic" w:cs="Simplified Arabic"/>
                <w:sz w:val="24"/>
                <w:szCs w:val="24"/>
                <w:rtl/>
                <w:lang w:bidi="ar-JO"/>
              </w:rPr>
              <w:t>مدى تهيئة المرافق الثقافية من حيث المباني والمعلومات والمحتوى.</w:t>
            </w:r>
          </w:p>
        </w:tc>
        <w:tc>
          <w:tcPr>
            <w:tcW w:w="1351" w:type="dxa"/>
          </w:tcPr>
          <w:p w14:paraId="471BB76B" w14:textId="7560EEBA" w:rsidR="005D1BB5" w:rsidRPr="00EC14F5" w:rsidRDefault="00F01E89" w:rsidP="0081625A">
            <w:pPr>
              <w:bidi/>
              <w:spacing w:line="240" w:lineRule="auto"/>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214</w:t>
            </w:r>
          </w:p>
        </w:tc>
      </w:tr>
      <w:tr w:rsidR="005D1BB5" w:rsidRPr="00EC14F5" w14:paraId="1D4FEBE1" w14:textId="77777777" w:rsidTr="005D1BB5">
        <w:tc>
          <w:tcPr>
            <w:tcW w:w="6945" w:type="dxa"/>
            <w:vAlign w:val="center"/>
          </w:tcPr>
          <w:p w14:paraId="10F06DBA" w14:textId="53FE7244" w:rsidR="005D1BB5" w:rsidRPr="00EC14F5" w:rsidRDefault="005D1BB5" w:rsidP="00EC14F5">
            <w:pPr>
              <w:bidi/>
              <w:spacing w:line="240" w:lineRule="auto"/>
              <w:jc w:val="both"/>
              <w:rPr>
                <w:rFonts w:ascii="Simplified Arabic" w:hAnsi="Simplified Arabic" w:cs="Simplified Arabic"/>
                <w:b/>
                <w:bCs/>
                <w:sz w:val="24"/>
                <w:szCs w:val="24"/>
                <w:rtl/>
                <w:lang w:bidi="ar-JO"/>
              </w:rPr>
            </w:pPr>
            <w:r w:rsidRPr="00EC14F5">
              <w:rPr>
                <w:rFonts w:ascii="Simplified Arabic" w:hAnsi="Simplified Arabic" w:cs="Simplified Arabic"/>
                <w:b/>
                <w:bCs/>
                <w:sz w:val="24"/>
                <w:szCs w:val="24"/>
                <w:rtl/>
                <w:lang w:bidi="ar-JO"/>
              </w:rPr>
              <w:t>الحق في ممارسة الشعائر الدينية والعبادة</w:t>
            </w:r>
            <w:r w:rsidR="00D40581" w:rsidRPr="00EC14F5">
              <w:rPr>
                <w:rFonts w:ascii="Simplified Arabic" w:hAnsi="Simplified Arabic" w:cs="Simplified Arabic"/>
                <w:b/>
                <w:bCs/>
                <w:sz w:val="24"/>
                <w:szCs w:val="24"/>
                <w:rtl/>
                <w:lang w:bidi="ar-JO"/>
              </w:rPr>
              <w:t xml:space="preserve"> ويشمل:</w:t>
            </w:r>
          </w:p>
        </w:tc>
        <w:tc>
          <w:tcPr>
            <w:tcW w:w="1351" w:type="dxa"/>
          </w:tcPr>
          <w:p w14:paraId="72AE21B4" w14:textId="0A698E1C" w:rsidR="005D1BB5" w:rsidRPr="00EC14F5" w:rsidRDefault="00F01E89" w:rsidP="0081625A">
            <w:pPr>
              <w:bidi/>
              <w:spacing w:line="240" w:lineRule="auto"/>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214</w:t>
            </w:r>
          </w:p>
        </w:tc>
      </w:tr>
      <w:tr w:rsidR="005D1BB5" w:rsidRPr="00EC14F5" w14:paraId="690AFF92" w14:textId="77777777" w:rsidTr="005D1BB5">
        <w:tc>
          <w:tcPr>
            <w:tcW w:w="6945" w:type="dxa"/>
            <w:vAlign w:val="center"/>
          </w:tcPr>
          <w:p w14:paraId="1E18E963" w14:textId="77777777" w:rsidR="005D1BB5" w:rsidRPr="00EC14F5" w:rsidRDefault="005D1BB5" w:rsidP="00EC14F5">
            <w:pPr>
              <w:bidi/>
              <w:spacing w:after="160" w:line="240" w:lineRule="auto"/>
              <w:jc w:val="both"/>
              <w:rPr>
                <w:rFonts w:ascii="Simplified Arabic" w:hAnsi="Simplified Arabic" w:cs="Simplified Arabic"/>
                <w:sz w:val="24"/>
                <w:szCs w:val="24"/>
                <w:rtl/>
                <w:lang w:bidi="ar-JO"/>
              </w:rPr>
            </w:pPr>
            <w:r w:rsidRPr="00EC14F5">
              <w:rPr>
                <w:rFonts w:ascii="Simplified Arabic" w:hAnsi="Simplified Arabic" w:cs="Simplified Arabic"/>
                <w:sz w:val="24"/>
                <w:szCs w:val="24"/>
                <w:rtl/>
                <w:lang w:bidi="ar-JO"/>
              </w:rPr>
              <w:lastRenderedPageBreak/>
              <w:t>مدى تهيئة المساجد والكنائس من حيث البنية الهندسية وتدريب الوعاظ ورجال الدين؛</w:t>
            </w:r>
          </w:p>
        </w:tc>
        <w:tc>
          <w:tcPr>
            <w:tcW w:w="1351" w:type="dxa"/>
          </w:tcPr>
          <w:p w14:paraId="3CBE3BDA" w14:textId="3CB968BB" w:rsidR="005D1BB5" w:rsidRPr="00EC14F5" w:rsidRDefault="00F01E89" w:rsidP="0081625A">
            <w:pPr>
              <w:bidi/>
              <w:spacing w:line="240" w:lineRule="auto"/>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214</w:t>
            </w:r>
          </w:p>
        </w:tc>
      </w:tr>
      <w:tr w:rsidR="005D1BB5" w:rsidRPr="00EC14F5" w14:paraId="7D5E4700" w14:textId="77777777" w:rsidTr="005D1BB5">
        <w:tc>
          <w:tcPr>
            <w:tcW w:w="6945" w:type="dxa"/>
            <w:vAlign w:val="center"/>
          </w:tcPr>
          <w:p w14:paraId="65FB7B06" w14:textId="77777777" w:rsidR="005D1BB5" w:rsidRPr="00EC14F5" w:rsidRDefault="005D1BB5" w:rsidP="00EC14F5">
            <w:pPr>
              <w:bidi/>
              <w:spacing w:after="160" w:line="240" w:lineRule="auto"/>
              <w:jc w:val="both"/>
              <w:rPr>
                <w:rFonts w:ascii="Simplified Arabic" w:hAnsi="Simplified Arabic" w:cs="Simplified Arabic"/>
                <w:sz w:val="24"/>
                <w:szCs w:val="24"/>
                <w:rtl/>
                <w:lang w:bidi="ar-JO"/>
              </w:rPr>
            </w:pPr>
            <w:r w:rsidRPr="00EC14F5">
              <w:rPr>
                <w:rFonts w:ascii="Simplified Arabic" w:hAnsi="Simplified Arabic" w:cs="Simplified Arabic"/>
                <w:sz w:val="24"/>
                <w:szCs w:val="24"/>
                <w:rtl/>
                <w:lang w:bidi="ar-JO"/>
              </w:rPr>
              <w:t>مدى انسجام الخطاب الديني السائد والفتاوى مع مضامين حقوق الإنسان وحقوق الأشخاص ذوي الإعاقة.</w:t>
            </w:r>
          </w:p>
        </w:tc>
        <w:tc>
          <w:tcPr>
            <w:tcW w:w="1351" w:type="dxa"/>
          </w:tcPr>
          <w:p w14:paraId="7BAB8019" w14:textId="01A394BF" w:rsidR="005D1BB5" w:rsidRPr="00EC14F5" w:rsidRDefault="00F01E89" w:rsidP="0081625A">
            <w:pPr>
              <w:bidi/>
              <w:spacing w:line="240" w:lineRule="auto"/>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220</w:t>
            </w:r>
          </w:p>
        </w:tc>
      </w:tr>
      <w:tr w:rsidR="005D1BB5" w:rsidRPr="00EC14F5" w14:paraId="6AF20999" w14:textId="77777777" w:rsidTr="005D1BB5">
        <w:tc>
          <w:tcPr>
            <w:tcW w:w="6945" w:type="dxa"/>
            <w:vAlign w:val="center"/>
          </w:tcPr>
          <w:p w14:paraId="24D6B806" w14:textId="77777777" w:rsidR="005D1BB5" w:rsidRPr="00EC14F5" w:rsidRDefault="005D1BB5" w:rsidP="00EC14F5">
            <w:pPr>
              <w:bidi/>
              <w:spacing w:line="240" w:lineRule="auto"/>
              <w:jc w:val="both"/>
              <w:rPr>
                <w:rFonts w:ascii="Simplified Arabic" w:hAnsi="Simplified Arabic" w:cs="Simplified Arabic"/>
                <w:b/>
                <w:bCs/>
                <w:sz w:val="24"/>
                <w:szCs w:val="24"/>
                <w:lang w:bidi="ar-JO"/>
              </w:rPr>
            </w:pPr>
            <w:r w:rsidRPr="00EC14F5">
              <w:rPr>
                <w:rFonts w:ascii="Simplified Arabic" w:hAnsi="Simplified Arabic" w:cs="Simplified Arabic"/>
                <w:b/>
                <w:bCs/>
                <w:sz w:val="24"/>
                <w:szCs w:val="24"/>
                <w:rtl/>
                <w:lang w:bidi="ar-JO"/>
              </w:rPr>
              <w:t>الحق في التنقل ويشمل:</w:t>
            </w:r>
          </w:p>
          <w:p w14:paraId="5C5E7CBE" w14:textId="77777777" w:rsidR="005D1BB5" w:rsidRPr="00EC14F5" w:rsidRDefault="005D1BB5" w:rsidP="00EC14F5">
            <w:pPr>
              <w:bidi/>
              <w:spacing w:after="160" w:line="240" w:lineRule="auto"/>
              <w:jc w:val="both"/>
              <w:rPr>
                <w:rFonts w:ascii="Simplified Arabic" w:hAnsi="Simplified Arabic" w:cs="Simplified Arabic"/>
                <w:sz w:val="24"/>
                <w:szCs w:val="24"/>
                <w:rtl/>
                <w:lang w:bidi="ar-JO"/>
              </w:rPr>
            </w:pPr>
            <w:r w:rsidRPr="00EC14F5">
              <w:rPr>
                <w:rFonts w:ascii="Simplified Arabic" w:hAnsi="Simplified Arabic" w:cs="Simplified Arabic"/>
                <w:sz w:val="24"/>
                <w:szCs w:val="24"/>
                <w:rtl/>
                <w:lang w:bidi="ar-JO"/>
              </w:rPr>
              <w:t>مدى تهيئة الخدمات والمرافق في المطار وسلوكيات العاملين فيه وتوجهاتهم مع المسافرين من ذوي الإعاقة؛</w:t>
            </w:r>
          </w:p>
        </w:tc>
        <w:tc>
          <w:tcPr>
            <w:tcW w:w="1351" w:type="dxa"/>
          </w:tcPr>
          <w:p w14:paraId="2FE47890" w14:textId="5040A356" w:rsidR="005D1BB5" w:rsidRPr="00EC14F5" w:rsidRDefault="00464700" w:rsidP="00035358">
            <w:pPr>
              <w:bidi/>
              <w:spacing w:line="240" w:lineRule="auto"/>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223</w:t>
            </w:r>
          </w:p>
        </w:tc>
      </w:tr>
      <w:tr w:rsidR="005D1BB5" w:rsidRPr="00EC14F5" w14:paraId="7F913BB0" w14:textId="77777777" w:rsidTr="005D1BB5">
        <w:tc>
          <w:tcPr>
            <w:tcW w:w="6945" w:type="dxa"/>
            <w:vAlign w:val="center"/>
          </w:tcPr>
          <w:p w14:paraId="626711E4" w14:textId="77777777" w:rsidR="005D1BB5" w:rsidRPr="00EC14F5" w:rsidRDefault="005D1BB5" w:rsidP="00EC14F5">
            <w:pPr>
              <w:bidi/>
              <w:spacing w:line="240" w:lineRule="auto"/>
              <w:jc w:val="both"/>
              <w:rPr>
                <w:rFonts w:ascii="Simplified Arabic" w:hAnsi="Simplified Arabic" w:cs="Simplified Arabic"/>
                <w:b/>
                <w:bCs/>
                <w:sz w:val="24"/>
                <w:szCs w:val="24"/>
                <w:rtl/>
                <w:lang w:bidi="ar-JO"/>
              </w:rPr>
            </w:pPr>
            <w:r w:rsidRPr="00EC14F5">
              <w:rPr>
                <w:rFonts w:ascii="Simplified Arabic" w:hAnsi="Simplified Arabic" w:cs="Simplified Arabic"/>
                <w:sz w:val="24"/>
                <w:szCs w:val="24"/>
                <w:rtl/>
                <w:lang w:bidi="ar-JO"/>
              </w:rPr>
              <w:t>مدى تهيئة منظومة النقل العام من حيث تهيئة الحافلات وتدريب السائقين على إتيكيت التواصل مع الأشخاص ذوي الإعاقة</w:t>
            </w:r>
          </w:p>
        </w:tc>
        <w:tc>
          <w:tcPr>
            <w:tcW w:w="1351" w:type="dxa"/>
          </w:tcPr>
          <w:p w14:paraId="27263378" w14:textId="6B42BE3A" w:rsidR="005D1BB5" w:rsidRPr="00EC14F5" w:rsidRDefault="00464700" w:rsidP="00035358">
            <w:pPr>
              <w:bidi/>
              <w:spacing w:line="240" w:lineRule="auto"/>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226</w:t>
            </w:r>
          </w:p>
        </w:tc>
      </w:tr>
      <w:tr w:rsidR="006811BD" w:rsidRPr="00EC14F5" w14:paraId="08A7DC01" w14:textId="77777777" w:rsidTr="005D1BB5">
        <w:tc>
          <w:tcPr>
            <w:tcW w:w="6945" w:type="dxa"/>
            <w:vAlign w:val="center"/>
          </w:tcPr>
          <w:p w14:paraId="42755837" w14:textId="2A340FCE" w:rsidR="006811BD" w:rsidRPr="00EC14F5" w:rsidRDefault="006811BD" w:rsidP="00EC14F5">
            <w:pPr>
              <w:bidi/>
              <w:spacing w:line="240" w:lineRule="auto"/>
              <w:jc w:val="both"/>
              <w:rPr>
                <w:rFonts w:ascii="Simplified Arabic" w:hAnsi="Simplified Arabic" w:cs="Simplified Arabic"/>
                <w:sz w:val="24"/>
                <w:szCs w:val="24"/>
                <w:rtl/>
                <w:lang w:bidi="ar-JO"/>
              </w:rPr>
            </w:pPr>
            <w:r w:rsidRPr="00EC14F5">
              <w:rPr>
                <w:rFonts w:ascii="Simplified Arabic" w:hAnsi="Simplified Arabic" w:cs="Simplified Arabic"/>
                <w:b/>
                <w:bCs/>
                <w:sz w:val="24"/>
                <w:szCs w:val="24"/>
                <w:rtl/>
                <w:lang w:bidi="ar-JO"/>
              </w:rPr>
              <w:t>الحق في الوصول إلى خدمات الطوارئ وخدمات الحماية الاجتماعية والخدمات الأساسية في ضوء الحالة الطارئة</w:t>
            </w:r>
            <w:r>
              <w:rPr>
                <w:rFonts w:ascii="Simplified Arabic" w:hAnsi="Simplified Arabic" w:cs="Simplified Arabic" w:hint="cs"/>
                <w:b/>
                <w:bCs/>
                <w:sz w:val="24"/>
                <w:szCs w:val="24"/>
                <w:rtl/>
                <w:lang w:bidi="ar-JO"/>
              </w:rPr>
              <w:t xml:space="preserve"> </w:t>
            </w:r>
            <w:r w:rsidRPr="00EC14F5">
              <w:rPr>
                <w:rFonts w:ascii="Simplified Arabic" w:hAnsi="Simplified Arabic" w:cs="Simplified Arabic"/>
                <w:b/>
                <w:bCs/>
                <w:sz w:val="24"/>
                <w:szCs w:val="24"/>
                <w:rtl/>
                <w:lang w:bidi="ar-JO"/>
              </w:rPr>
              <w:t xml:space="preserve">ويشمل: </w:t>
            </w:r>
          </w:p>
        </w:tc>
        <w:tc>
          <w:tcPr>
            <w:tcW w:w="1351" w:type="dxa"/>
          </w:tcPr>
          <w:p w14:paraId="2AC5FDD7" w14:textId="4F80B973" w:rsidR="006811BD" w:rsidRPr="00EC14F5" w:rsidRDefault="00464700" w:rsidP="00035358">
            <w:pPr>
              <w:bidi/>
              <w:spacing w:line="240" w:lineRule="auto"/>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231</w:t>
            </w:r>
          </w:p>
        </w:tc>
      </w:tr>
      <w:tr w:rsidR="006811BD" w:rsidRPr="00EC14F5" w14:paraId="72AB0EAE" w14:textId="77777777" w:rsidTr="005D1BB5">
        <w:tc>
          <w:tcPr>
            <w:tcW w:w="6945" w:type="dxa"/>
            <w:vAlign w:val="center"/>
          </w:tcPr>
          <w:p w14:paraId="18DACE96" w14:textId="2A4F08E9" w:rsidR="006811BD" w:rsidRPr="00EC14F5" w:rsidRDefault="006811BD" w:rsidP="00EC14F5">
            <w:pPr>
              <w:bidi/>
              <w:spacing w:line="240" w:lineRule="auto"/>
              <w:jc w:val="both"/>
              <w:rPr>
                <w:rFonts w:ascii="Simplified Arabic" w:hAnsi="Simplified Arabic" w:cs="Simplified Arabic"/>
                <w:sz w:val="24"/>
                <w:szCs w:val="24"/>
                <w:rtl/>
                <w:lang w:bidi="ar-JO"/>
              </w:rPr>
            </w:pPr>
            <w:r w:rsidRPr="00EC14F5">
              <w:rPr>
                <w:rFonts w:ascii="Simplified Arabic" w:hAnsi="Simplified Arabic" w:cs="Simplified Arabic"/>
                <w:sz w:val="24"/>
                <w:szCs w:val="24"/>
                <w:rtl/>
                <w:lang w:bidi="ar-JO"/>
              </w:rPr>
              <w:t>مدى شمولية خدمات التعليم</w:t>
            </w:r>
          </w:p>
        </w:tc>
        <w:tc>
          <w:tcPr>
            <w:tcW w:w="1351" w:type="dxa"/>
          </w:tcPr>
          <w:p w14:paraId="1D3418E0" w14:textId="57D3D673" w:rsidR="006811BD" w:rsidRPr="00EC14F5" w:rsidRDefault="00464700" w:rsidP="00035358">
            <w:pPr>
              <w:bidi/>
              <w:spacing w:line="240" w:lineRule="auto"/>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231</w:t>
            </w:r>
          </w:p>
        </w:tc>
      </w:tr>
      <w:tr w:rsidR="006811BD" w:rsidRPr="00EC14F5" w14:paraId="1C96568F" w14:textId="77777777" w:rsidTr="005D1BB5">
        <w:tc>
          <w:tcPr>
            <w:tcW w:w="6945" w:type="dxa"/>
            <w:vAlign w:val="center"/>
          </w:tcPr>
          <w:p w14:paraId="59AF0C1D" w14:textId="35159987" w:rsidR="006811BD" w:rsidRPr="00EC14F5" w:rsidRDefault="006811BD" w:rsidP="00EC14F5">
            <w:pPr>
              <w:bidi/>
              <w:spacing w:line="240" w:lineRule="auto"/>
              <w:jc w:val="both"/>
              <w:rPr>
                <w:rFonts w:ascii="Simplified Arabic" w:hAnsi="Simplified Arabic" w:cs="Simplified Arabic"/>
                <w:sz w:val="24"/>
                <w:szCs w:val="24"/>
                <w:rtl/>
                <w:lang w:bidi="ar-JO"/>
              </w:rPr>
            </w:pPr>
            <w:r w:rsidRPr="00EC14F5">
              <w:rPr>
                <w:rFonts w:ascii="Simplified Arabic" w:hAnsi="Simplified Arabic" w:cs="Simplified Arabic"/>
                <w:sz w:val="24"/>
                <w:szCs w:val="24"/>
                <w:rtl/>
                <w:lang w:bidi="ar-JO"/>
              </w:rPr>
              <w:t>مدى شمولية خدمات الإسعاف والعلاج والعزل؛</w:t>
            </w:r>
          </w:p>
        </w:tc>
        <w:tc>
          <w:tcPr>
            <w:tcW w:w="1351" w:type="dxa"/>
          </w:tcPr>
          <w:p w14:paraId="2B70AC7F" w14:textId="514961A4" w:rsidR="006811BD" w:rsidRPr="00EC14F5" w:rsidRDefault="00464700" w:rsidP="00035358">
            <w:pPr>
              <w:bidi/>
              <w:spacing w:line="240" w:lineRule="auto"/>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235</w:t>
            </w:r>
          </w:p>
        </w:tc>
      </w:tr>
      <w:tr w:rsidR="006811BD" w:rsidRPr="00EC14F5" w14:paraId="1BF4ADB7" w14:textId="77777777" w:rsidTr="005D1BB5">
        <w:tc>
          <w:tcPr>
            <w:tcW w:w="6945" w:type="dxa"/>
            <w:vAlign w:val="center"/>
          </w:tcPr>
          <w:p w14:paraId="45135D69" w14:textId="18AFA371" w:rsidR="006811BD" w:rsidRPr="00EC14F5" w:rsidRDefault="006811BD" w:rsidP="00EC14F5">
            <w:pPr>
              <w:bidi/>
              <w:spacing w:line="240" w:lineRule="auto"/>
              <w:jc w:val="both"/>
              <w:rPr>
                <w:rFonts w:ascii="Simplified Arabic" w:hAnsi="Simplified Arabic" w:cs="Simplified Arabic"/>
                <w:sz w:val="24"/>
                <w:szCs w:val="24"/>
                <w:rtl/>
                <w:lang w:bidi="ar-JO"/>
              </w:rPr>
            </w:pPr>
            <w:r w:rsidRPr="00EC14F5">
              <w:rPr>
                <w:rFonts w:ascii="Simplified Arabic" w:hAnsi="Simplified Arabic" w:cs="Simplified Arabic"/>
                <w:sz w:val="24"/>
                <w:szCs w:val="24"/>
                <w:rtl/>
                <w:lang w:bidi="ar-JO"/>
              </w:rPr>
              <w:t>مدى شمولية خدمات دعم العمال والموظفين والأعمال المتوسطة والصغيرة لتلافي الآثار الاقتصادية للجائحة.</w:t>
            </w:r>
          </w:p>
        </w:tc>
        <w:tc>
          <w:tcPr>
            <w:tcW w:w="1351" w:type="dxa"/>
          </w:tcPr>
          <w:p w14:paraId="12F35446" w14:textId="30ADEB07" w:rsidR="006811BD" w:rsidRPr="00EC14F5" w:rsidRDefault="00464700" w:rsidP="00035358">
            <w:pPr>
              <w:bidi/>
              <w:spacing w:line="240" w:lineRule="auto"/>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197</w:t>
            </w:r>
          </w:p>
        </w:tc>
      </w:tr>
    </w:tbl>
    <w:p w14:paraId="01ABB884" w14:textId="77777777" w:rsidR="00F4089B" w:rsidRDefault="00EC14F5" w:rsidP="00F4089B">
      <w:pPr>
        <w:bidi/>
        <w:spacing w:line="240" w:lineRule="auto"/>
        <w:jc w:val="center"/>
        <w:rPr>
          <w:rFonts w:ascii="Simplified Arabic" w:hAnsi="Simplified Arabic" w:cs="Simplified Arabic"/>
          <w:b/>
          <w:bCs/>
          <w:sz w:val="36"/>
          <w:szCs w:val="36"/>
          <w:rtl/>
          <w:lang w:bidi="ar-JO"/>
        </w:rPr>
      </w:pPr>
      <w:r>
        <w:rPr>
          <w:rFonts w:ascii="Simplified Arabic" w:hAnsi="Simplified Arabic" w:cs="Simplified Arabic" w:hint="cs"/>
          <w:b/>
          <w:bCs/>
          <w:sz w:val="36"/>
          <w:szCs w:val="36"/>
          <w:rtl/>
          <w:lang w:bidi="ar-JO"/>
        </w:rPr>
        <w:t>قائمة الجدول</w:t>
      </w:r>
    </w:p>
    <w:tbl>
      <w:tblPr>
        <w:tblStyle w:val="TableGrid"/>
        <w:bidiVisual/>
        <w:tblW w:w="0" w:type="auto"/>
        <w:tblInd w:w="-21" w:type="dxa"/>
        <w:tblLook w:val="04A0" w:firstRow="1" w:lastRow="0" w:firstColumn="1" w:lastColumn="0" w:noHBand="0" w:noVBand="1"/>
      </w:tblPr>
      <w:tblGrid>
        <w:gridCol w:w="7005"/>
        <w:gridCol w:w="1312"/>
      </w:tblGrid>
      <w:tr w:rsidR="00120975" w:rsidRPr="00DE44D9" w14:paraId="0D484AF7" w14:textId="77777777" w:rsidTr="00EF56A9">
        <w:tc>
          <w:tcPr>
            <w:tcW w:w="7005" w:type="dxa"/>
            <w:shd w:val="clear" w:color="auto" w:fill="D9D9D9" w:themeFill="background1" w:themeFillShade="D9"/>
          </w:tcPr>
          <w:p w14:paraId="33D250E2" w14:textId="77777777" w:rsidR="00120975" w:rsidRPr="00DE44D9" w:rsidRDefault="00120975" w:rsidP="00EF56A9">
            <w:pPr>
              <w:spacing w:after="0" w:line="240" w:lineRule="auto"/>
              <w:jc w:val="center"/>
              <w:rPr>
                <w:rFonts w:ascii="Simplified Arabic" w:hAnsi="Simplified Arabic" w:cs="Simplified Arabic"/>
                <w:b/>
                <w:bCs/>
                <w:sz w:val="28"/>
                <w:szCs w:val="28"/>
                <w:lang w:bidi="ar-JO"/>
              </w:rPr>
            </w:pPr>
            <w:r w:rsidRPr="00DE44D9">
              <w:rPr>
                <w:rFonts w:ascii="Simplified Arabic" w:hAnsi="Simplified Arabic" w:cs="Simplified Arabic" w:hint="cs"/>
                <w:b/>
                <w:bCs/>
                <w:sz w:val="28"/>
                <w:szCs w:val="28"/>
                <w:rtl/>
                <w:lang w:bidi="ar-JO"/>
              </w:rPr>
              <w:t>الجدول</w:t>
            </w:r>
          </w:p>
        </w:tc>
        <w:tc>
          <w:tcPr>
            <w:tcW w:w="1312" w:type="dxa"/>
            <w:shd w:val="clear" w:color="auto" w:fill="D9D9D9" w:themeFill="background1" w:themeFillShade="D9"/>
          </w:tcPr>
          <w:p w14:paraId="2675B909" w14:textId="77777777" w:rsidR="00120975" w:rsidRPr="00DE44D9" w:rsidRDefault="00120975" w:rsidP="00EF56A9">
            <w:pPr>
              <w:spacing w:after="0" w:line="240" w:lineRule="auto"/>
              <w:jc w:val="center"/>
              <w:rPr>
                <w:rFonts w:ascii="Simplified Arabic" w:hAnsi="Simplified Arabic" w:cs="Simplified Arabic"/>
                <w:b/>
                <w:bCs/>
                <w:sz w:val="28"/>
                <w:szCs w:val="28"/>
                <w:rtl/>
                <w:lang w:val="en-GB" w:bidi="ar-JO"/>
              </w:rPr>
            </w:pPr>
            <w:r w:rsidRPr="00DE44D9">
              <w:rPr>
                <w:rFonts w:ascii="Simplified Arabic" w:hAnsi="Simplified Arabic" w:cs="Simplified Arabic" w:hint="cs"/>
                <w:b/>
                <w:bCs/>
                <w:sz w:val="28"/>
                <w:szCs w:val="28"/>
                <w:rtl/>
                <w:lang w:bidi="ar-JO"/>
              </w:rPr>
              <w:t>رقم الصفحة</w:t>
            </w:r>
          </w:p>
        </w:tc>
      </w:tr>
      <w:tr w:rsidR="00120975" w:rsidRPr="00013939" w14:paraId="460B4545" w14:textId="77777777" w:rsidTr="00EF56A9">
        <w:tc>
          <w:tcPr>
            <w:tcW w:w="7005" w:type="dxa"/>
            <w:vAlign w:val="center"/>
          </w:tcPr>
          <w:p w14:paraId="29709E27" w14:textId="77777777" w:rsidR="00120975" w:rsidRPr="00120975" w:rsidRDefault="00120975" w:rsidP="00120975">
            <w:pPr>
              <w:bidi/>
              <w:spacing w:after="0" w:line="240" w:lineRule="auto"/>
              <w:jc w:val="both"/>
              <w:rPr>
                <w:rFonts w:ascii="Simplified Arabic" w:hAnsi="Simplified Arabic" w:cs="Simplified Arabic"/>
                <w:sz w:val="24"/>
                <w:szCs w:val="24"/>
                <w:rtl/>
                <w:lang w:bidi="ar-JO"/>
              </w:rPr>
            </w:pPr>
            <w:r w:rsidRPr="00120975">
              <w:rPr>
                <w:rFonts w:ascii="Simplified Arabic" w:eastAsia="Times New Roman" w:hAnsi="Simplified Arabic" w:cs="Simplified Arabic" w:hint="cs"/>
                <w:sz w:val="24"/>
                <w:szCs w:val="24"/>
                <w:rtl/>
                <w:lang w:bidi="ar-JO"/>
              </w:rPr>
              <w:t>الجدول رقم (1) يبين عدد غرف المصادر المفعلة على مستوى المحافظات</w:t>
            </w:r>
          </w:p>
        </w:tc>
        <w:tc>
          <w:tcPr>
            <w:tcW w:w="1312" w:type="dxa"/>
          </w:tcPr>
          <w:p w14:paraId="60700F63" w14:textId="13F81A92" w:rsidR="00120975" w:rsidRPr="00035358" w:rsidRDefault="000A3C7A" w:rsidP="00035358">
            <w:pPr>
              <w:bidi/>
              <w:spacing w:line="240" w:lineRule="auto"/>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72</w:t>
            </w:r>
          </w:p>
        </w:tc>
      </w:tr>
      <w:tr w:rsidR="00120975" w:rsidRPr="00013939" w14:paraId="2C7FF6E6" w14:textId="77777777" w:rsidTr="00EF56A9">
        <w:tc>
          <w:tcPr>
            <w:tcW w:w="7005" w:type="dxa"/>
            <w:vAlign w:val="center"/>
          </w:tcPr>
          <w:p w14:paraId="396D4F05" w14:textId="77777777" w:rsidR="00120975" w:rsidRPr="00120975" w:rsidRDefault="00120975" w:rsidP="00120975">
            <w:pPr>
              <w:bidi/>
              <w:spacing w:after="0" w:line="240" w:lineRule="auto"/>
              <w:jc w:val="both"/>
              <w:rPr>
                <w:rFonts w:ascii="Simplified Arabic" w:hAnsi="Simplified Arabic" w:cs="Simplified Arabic"/>
                <w:sz w:val="24"/>
                <w:szCs w:val="24"/>
                <w:rtl/>
              </w:rPr>
            </w:pPr>
            <w:r w:rsidRPr="00120975">
              <w:rPr>
                <w:rFonts w:ascii="Simplified Arabic" w:eastAsia="Times New Roman" w:hAnsi="Simplified Arabic" w:cs="Simplified Arabic" w:hint="cs"/>
                <w:sz w:val="24"/>
                <w:szCs w:val="24"/>
                <w:rtl/>
              </w:rPr>
              <w:t>الجدول رقم (2) يبين عدد الطلبة من ذوي صعوبات التعلم</w:t>
            </w:r>
          </w:p>
        </w:tc>
        <w:tc>
          <w:tcPr>
            <w:tcW w:w="1312" w:type="dxa"/>
          </w:tcPr>
          <w:p w14:paraId="317D3C53" w14:textId="0499E595" w:rsidR="00120975" w:rsidRPr="00035358" w:rsidRDefault="000A3C7A" w:rsidP="00035358">
            <w:pPr>
              <w:bidi/>
              <w:spacing w:line="240" w:lineRule="auto"/>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73</w:t>
            </w:r>
          </w:p>
        </w:tc>
      </w:tr>
      <w:tr w:rsidR="00120975" w:rsidRPr="00013939" w14:paraId="75801569" w14:textId="77777777" w:rsidTr="00EF56A9">
        <w:tc>
          <w:tcPr>
            <w:tcW w:w="7005" w:type="dxa"/>
            <w:vAlign w:val="center"/>
          </w:tcPr>
          <w:p w14:paraId="442F989E" w14:textId="77777777" w:rsidR="00120975" w:rsidRPr="00120975" w:rsidRDefault="00120975" w:rsidP="00120975">
            <w:pPr>
              <w:bidi/>
              <w:spacing w:after="0" w:line="240" w:lineRule="auto"/>
              <w:jc w:val="both"/>
              <w:rPr>
                <w:rFonts w:ascii="Simplified Arabic" w:hAnsi="Simplified Arabic" w:cs="Simplified Arabic"/>
                <w:sz w:val="24"/>
                <w:szCs w:val="24"/>
                <w:rtl/>
              </w:rPr>
            </w:pPr>
            <w:r w:rsidRPr="00120975">
              <w:rPr>
                <w:rFonts w:ascii="Simplified Arabic" w:eastAsia="Times New Roman" w:hAnsi="Simplified Arabic" w:cs="Simplified Arabic" w:hint="cs"/>
                <w:sz w:val="24"/>
                <w:szCs w:val="24"/>
                <w:rtl/>
              </w:rPr>
              <w:t>الجدول رقم (3) يبين عدد الطلبة الصم وتوزيعهم على المحافظات</w:t>
            </w:r>
          </w:p>
        </w:tc>
        <w:tc>
          <w:tcPr>
            <w:tcW w:w="1312" w:type="dxa"/>
          </w:tcPr>
          <w:p w14:paraId="70FEAEAD" w14:textId="38BDF866" w:rsidR="00120975" w:rsidRPr="00035358" w:rsidRDefault="000A3C7A" w:rsidP="00035358">
            <w:pPr>
              <w:bidi/>
              <w:spacing w:line="240" w:lineRule="auto"/>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79</w:t>
            </w:r>
          </w:p>
        </w:tc>
      </w:tr>
      <w:tr w:rsidR="00120975" w:rsidRPr="00013939" w14:paraId="52CF57B6" w14:textId="77777777" w:rsidTr="00EF56A9">
        <w:tc>
          <w:tcPr>
            <w:tcW w:w="7005" w:type="dxa"/>
            <w:vAlign w:val="center"/>
          </w:tcPr>
          <w:p w14:paraId="4DC25302" w14:textId="77777777" w:rsidR="00120975" w:rsidRPr="00120975" w:rsidRDefault="00120975" w:rsidP="00120975">
            <w:pPr>
              <w:bidi/>
              <w:spacing w:after="0" w:line="240" w:lineRule="auto"/>
              <w:jc w:val="both"/>
              <w:rPr>
                <w:rFonts w:ascii="Simplified Arabic" w:hAnsi="Simplified Arabic" w:cs="Simplified Arabic"/>
                <w:sz w:val="24"/>
                <w:szCs w:val="24"/>
                <w:rtl/>
              </w:rPr>
            </w:pPr>
            <w:r w:rsidRPr="00120975">
              <w:rPr>
                <w:rFonts w:ascii="Simplified Arabic" w:eastAsia="Times New Roman" w:hAnsi="Simplified Arabic" w:cs="Simplified Arabic" w:hint="cs"/>
                <w:sz w:val="24"/>
                <w:szCs w:val="24"/>
                <w:rtl/>
              </w:rPr>
              <w:t>الجدول رقم (4) يبين توزيع الطلبة الصم الناجحين في الثانوية العامة على المحافظات</w:t>
            </w:r>
          </w:p>
        </w:tc>
        <w:tc>
          <w:tcPr>
            <w:tcW w:w="1312" w:type="dxa"/>
          </w:tcPr>
          <w:p w14:paraId="32F742ED" w14:textId="03BAA9AA" w:rsidR="00120975" w:rsidRPr="00035358" w:rsidRDefault="000A3C7A" w:rsidP="00035358">
            <w:pPr>
              <w:bidi/>
              <w:spacing w:line="240" w:lineRule="auto"/>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79</w:t>
            </w:r>
          </w:p>
        </w:tc>
      </w:tr>
      <w:tr w:rsidR="00120975" w:rsidRPr="00013939" w14:paraId="21D882D5" w14:textId="77777777" w:rsidTr="00EF56A9">
        <w:tc>
          <w:tcPr>
            <w:tcW w:w="7005" w:type="dxa"/>
          </w:tcPr>
          <w:p w14:paraId="7764C43F" w14:textId="77777777" w:rsidR="00120975" w:rsidRPr="00120975" w:rsidRDefault="00120975" w:rsidP="00120975">
            <w:pPr>
              <w:bidi/>
              <w:spacing w:after="0" w:line="240" w:lineRule="auto"/>
              <w:jc w:val="both"/>
              <w:rPr>
                <w:rFonts w:ascii="Simplified Arabic" w:hAnsi="Simplified Arabic" w:cs="Simplified Arabic"/>
                <w:sz w:val="24"/>
                <w:szCs w:val="24"/>
                <w:rtl/>
              </w:rPr>
            </w:pPr>
            <w:r w:rsidRPr="00120975">
              <w:rPr>
                <w:rFonts w:ascii="Simplified Arabic" w:eastAsia="Times New Roman" w:hAnsi="Simplified Arabic" w:cs="Simplified Arabic"/>
                <w:sz w:val="24"/>
                <w:szCs w:val="24"/>
                <w:rtl/>
              </w:rPr>
              <w:t>الجدول رقم (</w:t>
            </w:r>
            <w:r w:rsidRPr="00120975">
              <w:rPr>
                <w:rFonts w:ascii="Simplified Arabic" w:eastAsia="Times New Roman" w:hAnsi="Simplified Arabic" w:cs="Simplified Arabic" w:hint="cs"/>
                <w:sz w:val="24"/>
                <w:szCs w:val="24"/>
                <w:rtl/>
              </w:rPr>
              <w:t>5</w:t>
            </w:r>
            <w:r w:rsidRPr="00120975">
              <w:rPr>
                <w:rFonts w:ascii="Simplified Arabic" w:eastAsia="Times New Roman" w:hAnsi="Simplified Arabic" w:cs="Simplified Arabic"/>
                <w:sz w:val="24"/>
                <w:szCs w:val="24"/>
                <w:rtl/>
              </w:rPr>
              <w:t>)</w:t>
            </w:r>
            <w:r w:rsidRPr="00120975">
              <w:rPr>
                <w:rFonts w:ascii="Simplified Arabic" w:eastAsia="Times New Roman" w:hAnsi="Simplified Arabic" w:cs="Simplified Arabic" w:hint="cs"/>
                <w:sz w:val="24"/>
                <w:szCs w:val="24"/>
                <w:rtl/>
              </w:rPr>
              <w:t xml:space="preserve"> الذي يبين عدد المقاعد المخصصة للطلبة ذوي الاعاقة في الجامعات الاردنية لمرحلة البكالوريوس</w:t>
            </w:r>
          </w:p>
        </w:tc>
        <w:tc>
          <w:tcPr>
            <w:tcW w:w="1312" w:type="dxa"/>
          </w:tcPr>
          <w:p w14:paraId="6FC98AA3" w14:textId="58744BCE" w:rsidR="00120975" w:rsidRPr="00035358" w:rsidRDefault="000A3C7A" w:rsidP="00035358">
            <w:pPr>
              <w:bidi/>
              <w:spacing w:line="240" w:lineRule="auto"/>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92</w:t>
            </w:r>
          </w:p>
        </w:tc>
      </w:tr>
      <w:tr w:rsidR="00120975" w:rsidRPr="00013939" w14:paraId="2CD66884" w14:textId="77777777" w:rsidTr="00EF56A9">
        <w:tc>
          <w:tcPr>
            <w:tcW w:w="7005" w:type="dxa"/>
            <w:vAlign w:val="center"/>
          </w:tcPr>
          <w:p w14:paraId="0A1FE359" w14:textId="77777777" w:rsidR="00120975" w:rsidRPr="00120975" w:rsidRDefault="00120975" w:rsidP="00120975">
            <w:pPr>
              <w:bidi/>
              <w:spacing w:after="0" w:line="240" w:lineRule="auto"/>
              <w:jc w:val="both"/>
              <w:rPr>
                <w:rFonts w:ascii="Simplified Arabic" w:hAnsi="Simplified Arabic" w:cs="Simplified Arabic"/>
                <w:sz w:val="24"/>
                <w:szCs w:val="24"/>
                <w:rtl/>
              </w:rPr>
            </w:pPr>
            <w:r w:rsidRPr="00120975">
              <w:rPr>
                <w:rFonts w:ascii="Simplified Arabic" w:hAnsi="Simplified Arabic" w:cs="Simplified Arabic" w:hint="cs"/>
                <w:sz w:val="24"/>
                <w:szCs w:val="24"/>
                <w:rtl/>
              </w:rPr>
              <w:t xml:space="preserve">الجدول رقم (6) يبين </w:t>
            </w:r>
            <w:r w:rsidRPr="00120975">
              <w:rPr>
                <w:rFonts w:ascii="Simplified Arabic" w:hAnsi="Simplified Arabic" w:cs="Simplified Arabic"/>
                <w:sz w:val="24"/>
                <w:szCs w:val="24"/>
                <w:rtl/>
              </w:rPr>
              <w:t>الخطط والبرامج التي قامت بها مؤسسات التعليم العالي لتهيئة المرافق والمباني وتوفير الترتيبات التيسيرية للطلبة ذوي الإعاقة في مؤسسات التعليم العالي</w:t>
            </w:r>
          </w:p>
        </w:tc>
        <w:tc>
          <w:tcPr>
            <w:tcW w:w="1312" w:type="dxa"/>
          </w:tcPr>
          <w:p w14:paraId="04618921" w14:textId="2EDEE505" w:rsidR="00120975" w:rsidRPr="00035358" w:rsidRDefault="000A3C7A" w:rsidP="00035358">
            <w:pPr>
              <w:bidi/>
              <w:spacing w:line="240" w:lineRule="auto"/>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94</w:t>
            </w:r>
          </w:p>
        </w:tc>
      </w:tr>
      <w:tr w:rsidR="00120975" w:rsidRPr="00013939" w14:paraId="37DF22A7" w14:textId="77777777" w:rsidTr="00EF56A9">
        <w:tc>
          <w:tcPr>
            <w:tcW w:w="7005" w:type="dxa"/>
            <w:vAlign w:val="center"/>
          </w:tcPr>
          <w:p w14:paraId="38746C44" w14:textId="77777777" w:rsidR="00120975" w:rsidRPr="00120975" w:rsidRDefault="00120975" w:rsidP="00120975">
            <w:pPr>
              <w:bidi/>
              <w:spacing w:after="0" w:line="240" w:lineRule="auto"/>
              <w:jc w:val="both"/>
              <w:rPr>
                <w:rFonts w:ascii="Simplified Arabic" w:hAnsi="Simplified Arabic" w:cs="Simplified Arabic"/>
                <w:sz w:val="24"/>
                <w:szCs w:val="24"/>
                <w:rtl/>
              </w:rPr>
            </w:pPr>
            <w:r w:rsidRPr="00120975">
              <w:rPr>
                <w:rFonts w:ascii="Simplified Arabic" w:hAnsi="Simplified Arabic" w:cs="Simplified Arabic" w:hint="cs"/>
                <w:sz w:val="24"/>
                <w:szCs w:val="24"/>
                <w:rtl/>
              </w:rPr>
              <w:t>الجدول رقم (7) يبين ا</w:t>
            </w:r>
            <w:r w:rsidRPr="00120975">
              <w:rPr>
                <w:rFonts w:ascii="Simplified Arabic" w:hAnsi="Simplified Arabic" w:cs="Simplified Arabic"/>
                <w:sz w:val="24"/>
                <w:szCs w:val="24"/>
                <w:rtl/>
              </w:rPr>
              <w:t xml:space="preserve">لإجراءات التي تم اتخاذها </w:t>
            </w:r>
            <w:r w:rsidRPr="00120975">
              <w:rPr>
                <w:rFonts w:ascii="Simplified Arabic" w:hAnsi="Simplified Arabic" w:cs="Simplified Arabic" w:hint="cs"/>
                <w:sz w:val="24"/>
                <w:szCs w:val="24"/>
                <w:rtl/>
              </w:rPr>
              <w:t xml:space="preserve">لتوفير </w:t>
            </w:r>
            <w:r w:rsidRPr="00120975">
              <w:rPr>
                <w:rFonts w:ascii="Simplified Arabic" w:hAnsi="Simplified Arabic" w:cs="Simplified Arabic"/>
                <w:sz w:val="24"/>
                <w:szCs w:val="24"/>
                <w:rtl/>
              </w:rPr>
              <w:t xml:space="preserve">وحدات خاصة </w:t>
            </w:r>
            <w:r w:rsidRPr="00120975">
              <w:rPr>
                <w:rFonts w:ascii="Simplified Arabic" w:hAnsi="Simplified Arabic" w:cs="Simplified Arabic" w:hint="cs"/>
                <w:sz w:val="24"/>
                <w:szCs w:val="24"/>
                <w:rtl/>
              </w:rPr>
              <w:t>في</w:t>
            </w:r>
            <w:r w:rsidRPr="00120975">
              <w:rPr>
                <w:rFonts w:ascii="Simplified Arabic" w:hAnsi="Simplified Arabic" w:cs="Simplified Arabic"/>
                <w:sz w:val="24"/>
                <w:szCs w:val="24"/>
                <w:rtl/>
              </w:rPr>
              <w:t xml:space="preserve"> مؤسسات التعليم العالي لتسهيل وصول الطلبة ذوي الإعاقة للخدمات التعليمية والجامعية</w:t>
            </w:r>
          </w:p>
        </w:tc>
        <w:tc>
          <w:tcPr>
            <w:tcW w:w="1312" w:type="dxa"/>
          </w:tcPr>
          <w:p w14:paraId="656A3E26" w14:textId="2799E249" w:rsidR="00120975" w:rsidRPr="00035358" w:rsidRDefault="000A3C7A" w:rsidP="00035358">
            <w:pPr>
              <w:bidi/>
              <w:spacing w:line="240" w:lineRule="auto"/>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97</w:t>
            </w:r>
          </w:p>
        </w:tc>
      </w:tr>
      <w:tr w:rsidR="00120975" w:rsidRPr="00013939" w14:paraId="66FB99D9" w14:textId="77777777" w:rsidTr="00EF56A9">
        <w:tc>
          <w:tcPr>
            <w:tcW w:w="7005" w:type="dxa"/>
            <w:vAlign w:val="center"/>
          </w:tcPr>
          <w:p w14:paraId="06413B43" w14:textId="77777777" w:rsidR="00120975" w:rsidRPr="00120975" w:rsidRDefault="00120975" w:rsidP="00120975">
            <w:pPr>
              <w:bidi/>
              <w:spacing w:after="0" w:line="240" w:lineRule="auto"/>
              <w:jc w:val="both"/>
              <w:rPr>
                <w:rFonts w:ascii="Simplified Arabic" w:hAnsi="Simplified Arabic" w:cs="Simplified Arabic"/>
                <w:sz w:val="24"/>
                <w:szCs w:val="24"/>
                <w:rtl/>
              </w:rPr>
            </w:pPr>
            <w:r w:rsidRPr="00120975">
              <w:rPr>
                <w:rFonts w:ascii="Simplified Arabic" w:hAnsi="Simplified Arabic" w:cs="Simplified Arabic" w:hint="cs"/>
                <w:sz w:val="24"/>
                <w:szCs w:val="24"/>
                <w:rtl/>
              </w:rPr>
              <w:lastRenderedPageBreak/>
              <w:t>الجدول رقم (8) يبين</w:t>
            </w:r>
            <w:r w:rsidRPr="00120975">
              <w:rPr>
                <w:rFonts w:ascii="Simplified Arabic" w:hAnsi="Simplified Arabic" w:cs="Simplified Arabic"/>
                <w:sz w:val="24"/>
                <w:szCs w:val="24"/>
                <w:rtl/>
              </w:rPr>
              <w:t xml:space="preserve"> الخطط والبرامج التي قامت بها مؤسسات التعليم العالي لتهيئة المرافق والمباني وتوفير الترتيبات التيسيرية للطلبة ذوي الإعاقة في مؤسسات التعليم العالي</w:t>
            </w:r>
          </w:p>
        </w:tc>
        <w:tc>
          <w:tcPr>
            <w:tcW w:w="1312" w:type="dxa"/>
          </w:tcPr>
          <w:p w14:paraId="0F8B1D9C" w14:textId="0C7602BA" w:rsidR="00120975" w:rsidRPr="00035358" w:rsidRDefault="000A3C7A" w:rsidP="00035358">
            <w:pPr>
              <w:bidi/>
              <w:spacing w:line="240" w:lineRule="auto"/>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99</w:t>
            </w:r>
          </w:p>
        </w:tc>
      </w:tr>
      <w:tr w:rsidR="00120975" w:rsidRPr="00013939" w14:paraId="2911346C" w14:textId="77777777" w:rsidTr="00EF56A9">
        <w:tc>
          <w:tcPr>
            <w:tcW w:w="7005" w:type="dxa"/>
            <w:vAlign w:val="center"/>
          </w:tcPr>
          <w:p w14:paraId="5D4A122A" w14:textId="77777777" w:rsidR="00120975" w:rsidRPr="00120975" w:rsidRDefault="00120975" w:rsidP="00120975">
            <w:pPr>
              <w:bidi/>
              <w:spacing w:after="0" w:line="240" w:lineRule="auto"/>
              <w:jc w:val="both"/>
              <w:rPr>
                <w:rFonts w:ascii="Simplified Arabic" w:hAnsi="Simplified Arabic" w:cs="Simplified Arabic"/>
                <w:sz w:val="24"/>
                <w:szCs w:val="24"/>
                <w:rtl/>
              </w:rPr>
            </w:pPr>
            <w:r w:rsidRPr="00120975">
              <w:rPr>
                <w:rFonts w:ascii="Simplified Arabic" w:hAnsi="Simplified Arabic" w:cs="Simplified Arabic" w:hint="cs"/>
                <w:sz w:val="24"/>
                <w:szCs w:val="24"/>
                <w:rtl/>
              </w:rPr>
              <w:t xml:space="preserve">الجدول رقم (9) يبين </w:t>
            </w:r>
            <w:r w:rsidRPr="00120975">
              <w:rPr>
                <w:rFonts w:ascii="Simplified Arabic" w:hAnsi="Simplified Arabic" w:cs="Simplified Arabic"/>
                <w:sz w:val="24"/>
                <w:szCs w:val="24"/>
                <w:rtl/>
                <w:lang w:bidi="ar-JO"/>
              </w:rPr>
              <w:t>الإجراءات التي قامت بها مؤسسات التعليم العالي</w:t>
            </w:r>
            <w:r w:rsidRPr="00120975">
              <w:rPr>
                <w:rFonts w:ascii="Simplified Arabic" w:hAnsi="Simplified Arabic" w:cs="Simplified Arabic"/>
                <w:sz w:val="24"/>
                <w:szCs w:val="24"/>
                <w:rtl/>
              </w:rPr>
              <w:t xml:space="preserve"> خلال</w:t>
            </w:r>
            <w:r w:rsidRPr="00120975">
              <w:rPr>
                <w:rFonts w:ascii="Simplified Arabic" w:hAnsi="Simplified Arabic" w:cs="Simplified Arabic" w:hint="cs"/>
                <w:sz w:val="24"/>
                <w:szCs w:val="24"/>
                <w:rtl/>
              </w:rPr>
              <w:t xml:space="preserve"> العامين</w:t>
            </w:r>
            <w:r w:rsidRPr="00120975">
              <w:rPr>
                <w:rFonts w:ascii="Simplified Arabic" w:hAnsi="Simplified Arabic" w:cs="Simplified Arabic"/>
                <w:sz w:val="24"/>
                <w:szCs w:val="24"/>
                <w:rtl/>
              </w:rPr>
              <w:t xml:space="preserve"> 2019-202</w:t>
            </w:r>
            <w:r w:rsidRPr="00120975">
              <w:rPr>
                <w:rFonts w:ascii="Simplified Arabic" w:hAnsi="Simplified Arabic" w:cs="Simplified Arabic" w:hint="cs"/>
                <w:sz w:val="24"/>
                <w:szCs w:val="24"/>
                <w:rtl/>
              </w:rPr>
              <w:t xml:space="preserve"> </w:t>
            </w:r>
            <w:r w:rsidRPr="00120975">
              <w:rPr>
                <w:rFonts w:ascii="Simplified Arabic" w:hAnsi="Simplified Arabic" w:cs="Simplified Arabic" w:hint="cs"/>
                <w:sz w:val="24"/>
                <w:szCs w:val="24"/>
                <w:rtl/>
                <w:lang w:bidi="ar-JO"/>
              </w:rPr>
              <w:t>ل</w:t>
            </w:r>
            <w:r w:rsidRPr="00120975">
              <w:rPr>
                <w:rFonts w:ascii="Simplified Arabic" w:hAnsi="Simplified Arabic" w:cs="Simplified Arabic"/>
                <w:sz w:val="24"/>
                <w:szCs w:val="24"/>
                <w:rtl/>
                <w:lang w:bidi="ar-JO"/>
              </w:rPr>
              <w:t>تضمين خطط</w:t>
            </w:r>
            <w:r w:rsidRPr="00120975">
              <w:rPr>
                <w:rFonts w:ascii="Simplified Arabic" w:hAnsi="Simplified Arabic" w:cs="Simplified Arabic" w:hint="cs"/>
                <w:sz w:val="24"/>
                <w:szCs w:val="24"/>
                <w:rtl/>
                <w:lang w:bidi="ar-JO"/>
              </w:rPr>
              <w:t>ها</w:t>
            </w:r>
            <w:r w:rsidRPr="00120975">
              <w:rPr>
                <w:rFonts w:ascii="Simplified Arabic" w:hAnsi="Simplified Arabic" w:cs="Simplified Arabic"/>
                <w:sz w:val="24"/>
                <w:szCs w:val="24"/>
                <w:rtl/>
                <w:lang w:bidi="ar-JO"/>
              </w:rPr>
              <w:t xml:space="preserve"> الدراسية مساقات عملية ت</w:t>
            </w:r>
            <w:r w:rsidRPr="00120975">
              <w:rPr>
                <w:rFonts w:ascii="Simplified Arabic" w:hAnsi="Simplified Arabic" w:cs="Simplified Arabic" w:hint="cs"/>
                <w:sz w:val="24"/>
                <w:szCs w:val="24"/>
                <w:rtl/>
                <w:lang w:bidi="ar-JO"/>
              </w:rPr>
              <w:t>ؤ</w:t>
            </w:r>
            <w:r w:rsidRPr="00120975">
              <w:rPr>
                <w:rFonts w:ascii="Simplified Arabic" w:hAnsi="Simplified Arabic" w:cs="Simplified Arabic"/>
                <w:sz w:val="24"/>
                <w:szCs w:val="24"/>
                <w:rtl/>
                <w:lang w:bidi="ar-JO"/>
              </w:rPr>
              <w:t xml:space="preserve">هل </w:t>
            </w:r>
            <w:r w:rsidRPr="00120975">
              <w:rPr>
                <w:rFonts w:ascii="Simplified Arabic" w:hAnsi="Simplified Arabic" w:cs="Simplified Arabic" w:hint="cs"/>
                <w:sz w:val="24"/>
                <w:szCs w:val="24"/>
                <w:rtl/>
                <w:lang w:bidi="ar-JO"/>
              </w:rPr>
              <w:t xml:space="preserve">الطلبة </w:t>
            </w:r>
            <w:r w:rsidRPr="00120975">
              <w:rPr>
                <w:rFonts w:ascii="Simplified Arabic" w:hAnsi="Simplified Arabic" w:cs="Simplified Arabic" w:hint="cs"/>
                <w:sz w:val="24"/>
                <w:szCs w:val="24"/>
                <w:rtl/>
              </w:rPr>
              <w:t>من</w:t>
            </w:r>
            <w:r w:rsidRPr="00120975">
              <w:rPr>
                <w:rFonts w:ascii="Simplified Arabic" w:hAnsi="Simplified Arabic" w:cs="Simplified Arabic"/>
                <w:sz w:val="24"/>
                <w:szCs w:val="24"/>
                <w:rtl/>
              </w:rPr>
              <w:t xml:space="preserve"> ذوي الإعاقة لسوق العمل </w:t>
            </w:r>
            <w:r w:rsidRPr="00120975">
              <w:rPr>
                <w:rFonts w:ascii="Simplified Arabic" w:hAnsi="Simplified Arabic" w:cs="Simplified Arabic" w:hint="cs"/>
                <w:sz w:val="24"/>
                <w:szCs w:val="24"/>
                <w:rtl/>
              </w:rPr>
              <w:t xml:space="preserve">واستحداث </w:t>
            </w:r>
            <w:r w:rsidRPr="00120975">
              <w:rPr>
                <w:rFonts w:ascii="Simplified Arabic" w:hAnsi="Simplified Arabic" w:cs="Simplified Arabic"/>
                <w:sz w:val="24"/>
                <w:szCs w:val="24"/>
                <w:rtl/>
              </w:rPr>
              <w:t>المساقات</w:t>
            </w:r>
            <w:r w:rsidRPr="00120975">
              <w:rPr>
                <w:rFonts w:ascii="Simplified Arabic" w:hAnsi="Simplified Arabic" w:cs="Simplified Arabic" w:hint="cs"/>
                <w:sz w:val="24"/>
                <w:szCs w:val="24"/>
                <w:rtl/>
              </w:rPr>
              <w:t xml:space="preserve"> المناسبة لهذه الغاية</w:t>
            </w:r>
          </w:p>
        </w:tc>
        <w:tc>
          <w:tcPr>
            <w:tcW w:w="1312" w:type="dxa"/>
          </w:tcPr>
          <w:p w14:paraId="7DA7CA84" w14:textId="610B36C9" w:rsidR="00120975" w:rsidRPr="006602F3" w:rsidRDefault="000A3C7A" w:rsidP="006602F3">
            <w:pPr>
              <w:bidi/>
              <w:spacing w:line="240" w:lineRule="auto"/>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100</w:t>
            </w:r>
          </w:p>
        </w:tc>
      </w:tr>
      <w:tr w:rsidR="00120975" w:rsidRPr="00013939" w14:paraId="6F413A28" w14:textId="77777777" w:rsidTr="00EF56A9">
        <w:tc>
          <w:tcPr>
            <w:tcW w:w="7005" w:type="dxa"/>
            <w:vAlign w:val="center"/>
          </w:tcPr>
          <w:p w14:paraId="1414E07D" w14:textId="77777777" w:rsidR="00120975" w:rsidRPr="00120975" w:rsidRDefault="00120975" w:rsidP="00120975">
            <w:pPr>
              <w:bidi/>
              <w:spacing w:after="0" w:line="240" w:lineRule="auto"/>
              <w:jc w:val="both"/>
              <w:rPr>
                <w:rFonts w:ascii="Simplified Arabic" w:hAnsi="Simplified Arabic" w:cs="Simplified Arabic"/>
                <w:sz w:val="24"/>
                <w:szCs w:val="24"/>
                <w:rtl/>
              </w:rPr>
            </w:pPr>
            <w:r w:rsidRPr="00120975">
              <w:rPr>
                <w:rFonts w:ascii="Simplified Arabic" w:hAnsi="Simplified Arabic" w:cs="Simplified Arabic" w:hint="cs"/>
                <w:sz w:val="24"/>
                <w:szCs w:val="24"/>
                <w:rtl/>
              </w:rPr>
              <w:t xml:space="preserve">الجدول رقم (10) يبين </w:t>
            </w:r>
            <w:r w:rsidRPr="00120975">
              <w:rPr>
                <w:rFonts w:ascii="Simplified Arabic" w:hAnsi="Simplified Arabic" w:cs="Simplified Arabic"/>
                <w:sz w:val="24"/>
                <w:szCs w:val="24"/>
                <w:rtl/>
              </w:rPr>
              <w:t>الإجراءات المتخذة</w:t>
            </w:r>
            <w:r w:rsidRPr="00120975">
              <w:rPr>
                <w:rFonts w:ascii="Simplified Arabic" w:hAnsi="Simplified Arabic" w:cs="Simplified Arabic" w:hint="cs"/>
                <w:sz w:val="24"/>
                <w:szCs w:val="24"/>
                <w:rtl/>
              </w:rPr>
              <w:t xml:space="preserve"> من قبل مؤسسات التعليم العالي</w:t>
            </w:r>
            <w:r w:rsidRPr="00120975">
              <w:rPr>
                <w:rFonts w:ascii="Simplified Arabic" w:hAnsi="Simplified Arabic" w:cs="Simplified Arabic"/>
                <w:sz w:val="24"/>
                <w:szCs w:val="24"/>
                <w:rtl/>
              </w:rPr>
              <w:t xml:space="preserve"> لتمكين الطلبة من ذوي الإعاقة لاجتياز الامتحان الوطني (التوفل) للغة الإنجليزية لطلبة الدراسات العليا، وامتحان المستوى للغتين العربية والانجليزية لطلبة الدبلوم والبكالوريوس</w:t>
            </w:r>
          </w:p>
        </w:tc>
        <w:tc>
          <w:tcPr>
            <w:tcW w:w="1312" w:type="dxa"/>
          </w:tcPr>
          <w:p w14:paraId="7FF4D94C" w14:textId="2D62A98D" w:rsidR="00120975" w:rsidRPr="006602F3" w:rsidRDefault="000A3C7A" w:rsidP="006602F3">
            <w:pPr>
              <w:bidi/>
              <w:spacing w:line="240" w:lineRule="auto"/>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101</w:t>
            </w:r>
          </w:p>
        </w:tc>
      </w:tr>
      <w:tr w:rsidR="00120975" w:rsidRPr="00013939" w14:paraId="33ECC513" w14:textId="77777777" w:rsidTr="00EF56A9">
        <w:tc>
          <w:tcPr>
            <w:tcW w:w="7005" w:type="dxa"/>
            <w:vAlign w:val="center"/>
          </w:tcPr>
          <w:p w14:paraId="346112FC" w14:textId="77777777" w:rsidR="00120975" w:rsidRPr="00120975" w:rsidRDefault="00120975" w:rsidP="00120975">
            <w:pPr>
              <w:bidi/>
              <w:spacing w:after="0" w:line="240" w:lineRule="auto"/>
              <w:jc w:val="both"/>
              <w:rPr>
                <w:rFonts w:ascii="Simplified Arabic" w:hAnsi="Simplified Arabic" w:cs="Simplified Arabic"/>
                <w:sz w:val="24"/>
                <w:szCs w:val="24"/>
                <w:rtl/>
              </w:rPr>
            </w:pPr>
            <w:r w:rsidRPr="00120975">
              <w:rPr>
                <w:rFonts w:ascii="Simplified Arabic" w:hAnsi="Simplified Arabic" w:cs="Simplified Arabic" w:hint="cs"/>
                <w:sz w:val="24"/>
                <w:szCs w:val="24"/>
                <w:rtl/>
              </w:rPr>
              <w:t xml:space="preserve">الجدول رقم (11) يبين </w:t>
            </w:r>
            <w:r w:rsidRPr="00120975">
              <w:rPr>
                <w:rFonts w:ascii="Simplified Arabic" w:hAnsi="Simplified Arabic" w:cs="Simplified Arabic"/>
                <w:sz w:val="24"/>
                <w:szCs w:val="24"/>
                <w:rtl/>
              </w:rPr>
              <w:t>الإجراءات المتخذة لتوفير إمكانية الوصول والترتيبات التيسيرية للعاملين من الأشخاص ذوي الإعاقة في الهيئتين الإدارية والتعليمية في مؤسسات التعليم العالي لضمان تكافؤ الفرص وتمكينهم من التدرج الوظيفي</w:t>
            </w:r>
          </w:p>
        </w:tc>
        <w:tc>
          <w:tcPr>
            <w:tcW w:w="1312" w:type="dxa"/>
          </w:tcPr>
          <w:p w14:paraId="0B220A2B" w14:textId="4C8CC2B2" w:rsidR="00120975" w:rsidRPr="006602F3" w:rsidRDefault="000A3C7A" w:rsidP="006602F3">
            <w:pPr>
              <w:bidi/>
              <w:spacing w:line="240" w:lineRule="auto"/>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103</w:t>
            </w:r>
          </w:p>
        </w:tc>
      </w:tr>
      <w:tr w:rsidR="00120975" w:rsidRPr="00013939" w14:paraId="41E7319D" w14:textId="77777777" w:rsidTr="00EF56A9">
        <w:tc>
          <w:tcPr>
            <w:tcW w:w="7005" w:type="dxa"/>
            <w:vAlign w:val="center"/>
          </w:tcPr>
          <w:p w14:paraId="1D513F40" w14:textId="77777777" w:rsidR="00120975" w:rsidRPr="00120975" w:rsidRDefault="00120975" w:rsidP="00120975">
            <w:pPr>
              <w:bidi/>
              <w:spacing w:after="0" w:line="240" w:lineRule="auto"/>
              <w:jc w:val="both"/>
              <w:rPr>
                <w:rFonts w:ascii="Simplified Arabic" w:hAnsi="Simplified Arabic" w:cs="Simplified Arabic"/>
                <w:sz w:val="24"/>
                <w:szCs w:val="24"/>
                <w:rtl/>
              </w:rPr>
            </w:pPr>
            <w:r w:rsidRPr="00120975">
              <w:rPr>
                <w:rFonts w:ascii="Simplified Arabic" w:hAnsi="Simplified Arabic" w:cs="Simplified Arabic" w:hint="cs"/>
                <w:sz w:val="24"/>
                <w:szCs w:val="24"/>
                <w:rtl/>
              </w:rPr>
              <w:t xml:space="preserve">الجدول رقم(12) يبين </w:t>
            </w:r>
            <w:r w:rsidRPr="00120975">
              <w:rPr>
                <w:rFonts w:ascii="Simplified Arabic" w:hAnsi="Simplified Arabic" w:cs="Simplified Arabic"/>
                <w:sz w:val="24"/>
                <w:szCs w:val="24"/>
                <w:rtl/>
              </w:rPr>
              <w:t>الإجراءات التي تم اتخاذها الوزارة لتعديل أو استحداث مساقات تدريسية حول حقوق الأشخاص ذوي الإعاقة وكودة متطلبات البناء للأشخاص ذوي الإعاقة ليتم تدريسها للطلبة في بعض الكليات مثل كلية الحقوق والهندسة وغيرها من الكليات</w:t>
            </w:r>
          </w:p>
        </w:tc>
        <w:tc>
          <w:tcPr>
            <w:tcW w:w="1312" w:type="dxa"/>
          </w:tcPr>
          <w:p w14:paraId="50F42974" w14:textId="2FE6C88E" w:rsidR="00120975" w:rsidRPr="006602F3" w:rsidRDefault="000A3C7A" w:rsidP="006602F3">
            <w:pPr>
              <w:bidi/>
              <w:spacing w:line="240" w:lineRule="auto"/>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104</w:t>
            </w:r>
          </w:p>
        </w:tc>
      </w:tr>
      <w:tr w:rsidR="00120975" w:rsidRPr="00013939" w14:paraId="00838585" w14:textId="77777777" w:rsidTr="00EF56A9">
        <w:tc>
          <w:tcPr>
            <w:tcW w:w="7005" w:type="dxa"/>
            <w:vAlign w:val="center"/>
          </w:tcPr>
          <w:p w14:paraId="5D673225" w14:textId="77777777" w:rsidR="00120975" w:rsidRPr="00120975" w:rsidRDefault="00120975" w:rsidP="00120975">
            <w:pPr>
              <w:bidi/>
              <w:spacing w:after="0" w:line="240" w:lineRule="auto"/>
              <w:jc w:val="both"/>
              <w:rPr>
                <w:rFonts w:ascii="Simplified Arabic" w:hAnsi="Simplified Arabic" w:cs="Simplified Arabic"/>
                <w:sz w:val="24"/>
                <w:szCs w:val="24"/>
                <w:rtl/>
              </w:rPr>
            </w:pPr>
            <w:r w:rsidRPr="00120975">
              <w:rPr>
                <w:rFonts w:ascii="Simplified Arabic" w:hAnsi="Simplified Arabic" w:cs="Simplified Arabic" w:hint="cs"/>
                <w:sz w:val="24"/>
                <w:szCs w:val="24"/>
                <w:rtl/>
              </w:rPr>
              <w:t>الجدول رقم (13) يبين</w:t>
            </w:r>
            <w:r w:rsidRPr="00120975">
              <w:rPr>
                <w:rFonts w:ascii="Simplified Arabic" w:hAnsi="Simplified Arabic" w:cs="Simplified Arabic"/>
                <w:sz w:val="24"/>
                <w:szCs w:val="24"/>
                <w:rtl/>
              </w:rPr>
              <w:t xml:space="preserve"> المبالغ المرصودة في موازنة </w:t>
            </w:r>
            <w:r w:rsidRPr="00120975">
              <w:rPr>
                <w:rFonts w:ascii="Simplified Arabic" w:hAnsi="Simplified Arabic" w:cs="Simplified Arabic" w:hint="cs"/>
                <w:sz w:val="24"/>
                <w:szCs w:val="24"/>
                <w:rtl/>
              </w:rPr>
              <w:t>الجامعات ل</w:t>
            </w:r>
            <w:r w:rsidRPr="00120975">
              <w:rPr>
                <w:rFonts w:ascii="Simplified Arabic" w:hAnsi="Simplified Arabic" w:cs="Simplified Arabic"/>
                <w:sz w:val="24"/>
                <w:szCs w:val="24"/>
                <w:rtl/>
              </w:rPr>
              <w:t xml:space="preserve">عام 2021 لتنفيذ المهام والالتزامات التي يتضمنها قانون حقوق الأشخاص ذوي الإعاقة رقم 20 </w:t>
            </w:r>
            <w:r w:rsidRPr="00120975">
              <w:rPr>
                <w:rFonts w:ascii="Simplified Arabic" w:hAnsi="Simplified Arabic" w:cs="Simplified Arabic" w:hint="cs"/>
                <w:sz w:val="24"/>
                <w:szCs w:val="24"/>
                <w:rtl/>
              </w:rPr>
              <w:t>لسنة 2017</w:t>
            </w:r>
          </w:p>
        </w:tc>
        <w:tc>
          <w:tcPr>
            <w:tcW w:w="1312" w:type="dxa"/>
          </w:tcPr>
          <w:p w14:paraId="5AFB94AD" w14:textId="0F222212" w:rsidR="00120975" w:rsidRPr="006602F3" w:rsidRDefault="000A3C7A" w:rsidP="006602F3">
            <w:pPr>
              <w:bidi/>
              <w:spacing w:line="240" w:lineRule="auto"/>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105</w:t>
            </w:r>
          </w:p>
        </w:tc>
      </w:tr>
      <w:tr w:rsidR="00120975" w:rsidRPr="00013939" w14:paraId="4896DE83" w14:textId="77777777" w:rsidTr="00EF56A9">
        <w:tc>
          <w:tcPr>
            <w:tcW w:w="7005" w:type="dxa"/>
            <w:vAlign w:val="center"/>
          </w:tcPr>
          <w:p w14:paraId="50A5FC88" w14:textId="77777777" w:rsidR="00120975" w:rsidRPr="00120975" w:rsidRDefault="00120975" w:rsidP="00120975">
            <w:pPr>
              <w:bidi/>
              <w:spacing w:after="0" w:line="240" w:lineRule="auto"/>
              <w:jc w:val="both"/>
              <w:rPr>
                <w:rFonts w:ascii="Simplified Arabic" w:hAnsi="Simplified Arabic" w:cs="Simplified Arabic"/>
                <w:sz w:val="24"/>
                <w:szCs w:val="24"/>
                <w:rtl/>
                <w:lang w:bidi="ar-JO"/>
              </w:rPr>
            </w:pPr>
            <w:r w:rsidRPr="00120975">
              <w:rPr>
                <w:rFonts w:ascii="Simplified Arabic" w:hAnsi="Simplified Arabic" w:cs="Simplified Arabic" w:hint="cs"/>
                <w:sz w:val="24"/>
                <w:szCs w:val="24"/>
                <w:rtl/>
                <w:lang w:bidi="ar-JO"/>
              </w:rPr>
              <w:t xml:space="preserve">الجدول رقم (14) </w:t>
            </w:r>
            <w:r w:rsidRPr="00120975">
              <w:rPr>
                <w:rFonts w:ascii="Simplified Arabic" w:hAnsi="Simplified Arabic" w:cs="Simplified Arabic"/>
                <w:sz w:val="24"/>
                <w:szCs w:val="24"/>
                <w:rtl/>
              </w:rPr>
              <w:t>يبين الاجراءات والخطوات التي قامت بها مديرية الامن العام خلال عامي 2019/2020 للحد من العنف الأسري على الاشخاص ذوي الاعاقة</w:t>
            </w:r>
            <w:r w:rsidRPr="00120975">
              <w:rPr>
                <w:rFonts w:ascii="Simplified Arabic" w:hAnsi="Simplified Arabic" w:cs="Simplified Arabic" w:hint="cs"/>
                <w:sz w:val="24"/>
                <w:szCs w:val="24"/>
                <w:rtl/>
                <w:lang w:bidi="ar-JO"/>
              </w:rPr>
              <w:t xml:space="preserve"> </w:t>
            </w:r>
          </w:p>
        </w:tc>
        <w:tc>
          <w:tcPr>
            <w:tcW w:w="1312" w:type="dxa"/>
          </w:tcPr>
          <w:p w14:paraId="0AD5D69C" w14:textId="49BF38CD" w:rsidR="00120975" w:rsidRPr="006602F3" w:rsidRDefault="000A3C7A" w:rsidP="006602F3">
            <w:pPr>
              <w:bidi/>
              <w:spacing w:line="240" w:lineRule="auto"/>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112</w:t>
            </w:r>
          </w:p>
        </w:tc>
      </w:tr>
      <w:tr w:rsidR="00120975" w:rsidRPr="00013939" w14:paraId="32CEB7CD" w14:textId="77777777" w:rsidTr="00EF56A9">
        <w:tc>
          <w:tcPr>
            <w:tcW w:w="7005" w:type="dxa"/>
            <w:vAlign w:val="center"/>
          </w:tcPr>
          <w:p w14:paraId="5EE31823" w14:textId="77777777" w:rsidR="00120975" w:rsidRPr="00120975" w:rsidRDefault="00120975" w:rsidP="00120975">
            <w:pPr>
              <w:bidi/>
              <w:spacing w:after="0" w:line="240" w:lineRule="auto"/>
              <w:jc w:val="both"/>
              <w:rPr>
                <w:rFonts w:ascii="Simplified Arabic" w:hAnsi="Simplified Arabic" w:cs="Simplified Arabic"/>
                <w:sz w:val="24"/>
                <w:szCs w:val="24"/>
                <w:rtl/>
              </w:rPr>
            </w:pPr>
            <w:r w:rsidRPr="00120975">
              <w:rPr>
                <w:rFonts w:ascii="Simplified Arabic" w:hAnsi="Simplified Arabic" w:cs="Simplified Arabic" w:hint="cs"/>
                <w:sz w:val="24"/>
                <w:szCs w:val="24"/>
                <w:rtl/>
                <w:lang w:val="en-GB" w:bidi="ar-JO"/>
              </w:rPr>
              <w:t>الجدول رقم (15) يبين</w:t>
            </w:r>
            <w:r w:rsidRPr="00120975">
              <w:rPr>
                <w:rFonts w:ascii="Simplified Arabic" w:hAnsi="Simplified Arabic" w:cs="Simplified Arabic"/>
                <w:sz w:val="24"/>
                <w:szCs w:val="24"/>
                <w:rtl/>
              </w:rPr>
              <w:t xml:space="preserve"> الاجراءات والخطوات التي قامت وزارة التنمية الاجتماعية خلال عامي 2019/</w:t>
            </w:r>
            <w:r w:rsidRPr="00120975">
              <w:rPr>
                <w:rFonts w:ascii="Simplified Arabic" w:hAnsi="Simplified Arabic" w:cs="Simplified Arabic" w:hint="cs"/>
                <w:sz w:val="24"/>
                <w:szCs w:val="24"/>
                <w:rtl/>
              </w:rPr>
              <w:t>2020 للحد من العنف الأسري الذي يتعرض له الأشخاص ذوي الاعاقة</w:t>
            </w:r>
          </w:p>
        </w:tc>
        <w:tc>
          <w:tcPr>
            <w:tcW w:w="1312" w:type="dxa"/>
          </w:tcPr>
          <w:p w14:paraId="4921DAAB" w14:textId="2D4DFAF6" w:rsidR="00120975" w:rsidRPr="006602F3" w:rsidRDefault="000A3C7A" w:rsidP="006602F3">
            <w:pPr>
              <w:bidi/>
              <w:spacing w:line="240" w:lineRule="auto"/>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115</w:t>
            </w:r>
          </w:p>
        </w:tc>
      </w:tr>
      <w:tr w:rsidR="00120975" w:rsidRPr="00013939" w14:paraId="176A4772" w14:textId="77777777" w:rsidTr="00EF56A9">
        <w:tc>
          <w:tcPr>
            <w:tcW w:w="7005" w:type="dxa"/>
            <w:vAlign w:val="center"/>
          </w:tcPr>
          <w:p w14:paraId="3F6DF99B" w14:textId="77777777" w:rsidR="00120975" w:rsidRPr="00120975" w:rsidRDefault="00120975" w:rsidP="00120975">
            <w:pPr>
              <w:bidi/>
              <w:spacing w:after="0" w:line="240" w:lineRule="auto"/>
              <w:jc w:val="both"/>
              <w:rPr>
                <w:rFonts w:ascii="Simplified Arabic" w:hAnsi="Simplified Arabic" w:cs="Simplified Arabic"/>
                <w:sz w:val="24"/>
                <w:szCs w:val="24"/>
                <w:rtl/>
              </w:rPr>
            </w:pPr>
            <w:r w:rsidRPr="00120975">
              <w:rPr>
                <w:rFonts w:ascii="Simplified Arabic" w:hAnsi="Simplified Arabic" w:cs="Simplified Arabic" w:hint="cs"/>
                <w:sz w:val="24"/>
                <w:szCs w:val="24"/>
                <w:rtl/>
                <w:lang w:bidi="ar-JO"/>
              </w:rPr>
              <w:t xml:space="preserve">الجدول رقم (16) </w:t>
            </w:r>
            <w:r w:rsidRPr="00120975">
              <w:rPr>
                <w:rFonts w:ascii="Simplified Arabic" w:hAnsi="Simplified Arabic" w:cs="Simplified Arabic" w:hint="cs"/>
                <w:sz w:val="24"/>
                <w:szCs w:val="24"/>
                <w:rtl/>
                <w:lang w:val="en-GB" w:bidi="ar-JO"/>
              </w:rPr>
              <w:t xml:space="preserve">يبين </w:t>
            </w:r>
            <w:r w:rsidRPr="00120975">
              <w:rPr>
                <w:rFonts w:ascii="Simplified Arabic" w:hAnsi="Simplified Arabic" w:cs="Simplified Arabic"/>
                <w:sz w:val="24"/>
                <w:szCs w:val="24"/>
                <w:rtl/>
              </w:rPr>
              <w:t>الاجراءات والخطوات التي قامت وزارة الصحة خلال عامي 2019/</w:t>
            </w:r>
            <w:r w:rsidRPr="00120975">
              <w:rPr>
                <w:rFonts w:ascii="Simplified Arabic" w:hAnsi="Simplified Arabic" w:cs="Simplified Arabic" w:hint="cs"/>
                <w:sz w:val="24"/>
                <w:szCs w:val="24"/>
                <w:rtl/>
              </w:rPr>
              <w:t>2020 للحد من العنف الأسري الذي يتعرض له الأشخاص ذوي الاعاقة.</w:t>
            </w:r>
          </w:p>
        </w:tc>
        <w:tc>
          <w:tcPr>
            <w:tcW w:w="1312" w:type="dxa"/>
          </w:tcPr>
          <w:p w14:paraId="790D89BE" w14:textId="0465FD5D" w:rsidR="00120975" w:rsidRPr="006602F3" w:rsidRDefault="000A3C7A" w:rsidP="006602F3">
            <w:pPr>
              <w:bidi/>
              <w:spacing w:line="240" w:lineRule="auto"/>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118</w:t>
            </w:r>
          </w:p>
        </w:tc>
      </w:tr>
      <w:tr w:rsidR="00120975" w:rsidRPr="00013939" w14:paraId="3FE31F74" w14:textId="77777777" w:rsidTr="00EF56A9">
        <w:tc>
          <w:tcPr>
            <w:tcW w:w="7005" w:type="dxa"/>
            <w:vAlign w:val="center"/>
          </w:tcPr>
          <w:p w14:paraId="634398FC" w14:textId="0F8F1846" w:rsidR="00120975" w:rsidRPr="00120975" w:rsidRDefault="00120975" w:rsidP="00120975">
            <w:pPr>
              <w:bidi/>
              <w:spacing w:after="0" w:line="240" w:lineRule="auto"/>
              <w:jc w:val="both"/>
              <w:rPr>
                <w:rFonts w:ascii="Simplified Arabic" w:hAnsi="Simplified Arabic" w:cs="Simplified Arabic"/>
                <w:sz w:val="24"/>
                <w:szCs w:val="24"/>
                <w:rtl/>
              </w:rPr>
            </w:pPr>
            <w:r w:rsidRPr="00120975">
              <w:rPr>
                <w:rFonts w:ascii="Simplified Arabic" w:hAnsi="Simplified Arabic" w:cs="Simplified Arabic" w:hint="cs"/>
                <w:sz w:val="24"/>
                <w:szCs w:val="24"/>
                <w:rtl/>
                <w:lang w:bidi="ar-JO"/>
              </w:rPr>
              <w:t xml:space="preserve">الجدول رقم (17) </w:t>
            </w:r>
            <w:r w:rsidRPr="00120975">
              <w:rPr>
                <w:rFonts w:ascii="Simplified Arabic" w:hAnsi="Simplified Arabic" w:cs="Simplified Arabic" w:hint="cs"/>
                <w:sz w:val="24"/>
                <w:szCs w:val="24"/>
                <w:rtl/>
              </w:rPr>
              <w:t xml:space="preserve">يبين </w:t>
            </w:r>
            <w:r w:rsidRPr="00120975">
              <w:rPr>
                <w:rFonts w:ascii="Simplified Arabic" w:hAnsi="Simplified Arabic" w:cs="Simplified Arabic"/>
                <w:sz w:val="24"/>
                <w:szCs w:val="24"/>
                <w:rtl/>
              </w:rPr>
              <w:t>الاجراءات والخطوات التي قامت وزارة التربية والتعليم خلال عامي 2019/</w:t>
            </w:r>
            <w:r w:rsidRPr="00120975">
              <w:rPr>
                <w:rFonts w:ascii="Simplified Arabic" w:hAnsi="Simplified Arabic" w:cs="Simplified Arabic" w:hint="cs"/>
                <w:sz w:val="24"/>
                <w:szCs w:val="24"/>
                <w:rtl/>
              </w:rPr>
              <w:t>2020</w:t>
            </w:r>
            <w:r w:rsidR="00035358">
              <w:rPr>
                <w:rFonts w:ascii="Simplified Arabic" w:hAnsi="Simplified Arabic" w:cs="Simplified Arabic" w:hint="cs"/>
                <w:sz w:val="24"/>
                <w:szCs w:val="24"/>
                <w:rtl/>
              </w:rPr>
              <w:t xml:space="preserve"> </w:t>
            </w:r>
            <w:r w:rsidRPr="00120975">
              <w:rPr>
                <w:rFonts w:ascii="Simplified Arabic" w:hAnsi="Simplified Arabic" w:cs="Simplified Arabic" w:hint="cs"/>
                <w:sz w:val="24"/>
                <w:szCs w:val="24"/>
                <w:rtl/>
              </w:rPr>
              <w:t>للحد من العنف الأسري الذي يتعرض له الاشخاص ذوي الاعاقة</w:t>
            </w:r>
          </w:p>
        </w:tc>
        <w:tc>
          <w:tcPr>
            <w:tcW w:w="1312" w:type="dxa"/>
          </w:tcPr>
          <w:p w14:paraId="3350DAB5" w14:textId="64E83D71" w:rsidR="00120975" w:rsidRPr="006602F3" w:rsidRDefault="000A3C7A" w:rsidP="006602F3">
            <w:pPr>
              <w:bidi/>
              <w:spacing w:line="240" w:lineRule="auto"/>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120</w:t>
            </w:r>
          </w:p>
        </w:tc>
      </w:tr>
      <w:tr w:rsidR="00120975" w:rsidRPr="00013939" w14:paraId="07A914B9" w14:textId="77777777" w:rsidTr="00EF56A9">
        <w:tc>
          <w:tcPr>
            <w:tcW w:w="7005" w:type="dxa"/>
            <w:vAlign w:val="center"/>
          </w:tcPr>
          <w:p w14:paraId="073A8CD8" w14:textId="77777777" w:rsidR="00120975" w:rsidRPr="00120975" w:rsidRDefault="00120975" w:rsidP="00120975">
            <w:pPr>
              <w:bidi/>
              <w:spacing w:after="0" w:line="240" w:lineRule="auto"/>
              <w:jc w:val="both"/>
              <w:rPr>
                <w:rFonts w:ascii="Simplified Arabic" w:hAnsi="Simplified Arabic" w:cs="Simplified Arabic"/>
                <w:sz w:val="24"/>
                <w:szCs w:val="24"/>
                <w:rtl/>
              </w:rPr>
            </w:pPr>
            <w:r w:rsidRPr="00120975">
              <w:rPr>
                <w:rFonts w:ascii="Simplified Arabic" w:hAnsi="Simplified Arabic" w:cs="Simplified Arabic" w:hint="cs"/>
                <w:sz w:val="24"/>
                <w:szCs w:val="24"/>
                <w:rtl/>
                <w:lang w:bidi="ar-JO"/>
              </w:rPr>
              <w:t xml:space="preserve">الجدول رقم (18) </w:t>
            </w:r>
            <w:r w:rsidRPr="00120975">
              <w:rPr>
                <w:rFonts w:ascii="Simplified Arabic" w:hAnsi="Simplified Arabic" w:cs="Simplified Arabic" w:hint="cs"/>
                <w:sz w:val="24"/>
                <w:szCs w:val="24"/>
                <w:rtl/>
              </w:rPr>
              <w:t xml:space="preserve">يبين </w:t>
            </w:r>
            <w:r w:rsidRPr="00120975">
              <w:rPr>
                <w:rFonts w:ascii="Simplified Arabic" w:hAnsi="Simplified Arabic" w:cs="Simplified Arabic"/>
                <w:sz w:val="24"/>
                <w:szCs w:val="24"/>
                <w:rtl/>
              </w:rPr>
              <w:t>الاجراءات والخطوات التي قام</w:t>
            </w:r>
            <w:r w:rsidRPr="00120975">
              <w:rPr>
                <w:rFonts w:ascii="Simplified Arabic" w:hAnsi="Simplified Arabic" w:cs="Simplified Arabic" w:hint="cs"/>
                <w:sz w:val="24"/>
                <w:szCs w:val="24"/>
                <w:rtl/>
                <w:lang w:bidi="ar-JO"/>
              </w:rPr>
              <w:t xml:space="preserve"> بها </w:t>
            </w:r>
            <w:r w:rsidRPr="00120975">
              <w:rPr>
                <w:rFonts w:ascii="Simplified Arabic" w:hAnsi="Simplified Arabic" w:cs="Simplified Arabic" w:hint="cs"/>
                <w:sz w:val="24"/>
                <w:szCs w:val="24"/>
                <w:rtl/>
              </w:rPr>
              <w:t>المجلس القضائي</w:t>
            </w:r>
            <w:r w:rsidRPr="00120975">
              <w:rPr>
                <w:rFonts w:ascii="Simplified Arabic" w:hAnsi="Simplified Arabic" w:cs="Simplified Arabic"/>
                <w:sz w:val="24"/>
                <w:szCs w:val="24"/>
                <w:rtl/>
              </w:rPr>
              <w:t xml:space="preserve"> خلال عامي </w:t>
            </w:r>
            <w:r w:rsidRPr="00120975">
              <w:rPr>
                <w:rFonts w:ascii="Simplified Arabic" w:hAnsi="Simplified Arabic" w:cs="Simplified Arabic" w:hint="cs"/>
                <w:sz w:val="24"/>
                <w:szCs w:val="24"/>
                <w:rtl/>
              </w:rPr>
              <w:t xml:space="preserve">  </w:t>
            </w:r>
            <w:r w:rsidRPr="00120975">
              <w:rPr>
                <w:rFonts w:ascii="Simplified Arabic" w:hAnsi="Simplified Arabic" w:cs="Simplified Arabic"/>
                <w:sz w:val="24"/>
                <w:szCs w:val="24"/>
                <w:rtl/>
              </w:rPr>
              <w:t>2019/</w:t>
            </w:r>
            <w:r w:rsidRPr="00120975">
              <w:rPr>
                <w:rFonts w:ascii="Simplified Arabic" w:hAnsi="Simplified Arabic" w:cs="Simplified Arabic" w:hint="cs"/>
                <w:sz w:val="24"/>
                <w:szCs w:val="24"/>
                <w:rtl/>
              </w:rPr>
              <w:t>2020 للحد من العنف الأسري الذي يتعرض له الاشخاص ذوي الاعاقة</w:t>
            </w:r>
          </w:p>
        </w:tc>
        <w:tc>
          <w:tcPr>
            <w:tcW w:w="1312" w:type="dxa"/>
          </w:tcPr>
          <w:p w14:paraId="6C39FCEE" w14:textId="48BC8349" w:rsidR="00120975" w:rsidRPr="006602F3" w:rsidRDefault="000A3C7A" w:rsidP="006602F3">
            <w:pPr>
              <w:bidi/>
              <w:spacing w:line="240" w:lineRule="auto"/>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122</w:t>
            </w:r>
          </w:p>
        </w:tc>
      </w:tr>
      <w:tr w:rsidR="00120975" w:rsidRPr="00013939" w14:paraId="3BD10500" w14:textId="77777777" w:rsidTr="00EF56A9">
        <w:tc>
          <w:tcPr>
            <w:tcW w:w="7005" w:type="dxa"/>
            <w:vAlign w:val="center"/>
          </w:tcPr>
          <w:p w14:paraId="7C8CC429" w14:textId="77777777" w:rsidR="00120975" w:rsidRPr="00120975" w:rsidRDefault="00120975" w:rsidP="00120975">
            <w:pPr>
              <w:bidi/>
              <w:spacing w:after="0" w:line="240" w:lineRule="auto"/>
              <w:jc w:val="both"/>
              <w:rPr>
                <w:rFonts w:ascii="Simplified Arabic" w:hAnsi="Simplified Arabic" w:cs="Simplified Arabic"/>
                <w:sz w:val="24"/>
                <w:szCs w:val="24"/>
                <w:rtl/>
              </w:rPr>
            </w:pPr>
            <w:r w:rsidRPr="00120975">
              <w:rPr>
                <w:rFonts w:ascii="Simplified Arabic" w:hAnsi="Simplified Arabic" w:cs="Simplified Arabic" w:hint="cs"/>
                <w:sz w:val="24"/>
                <w:szCs w:val="24"/>
                <w:rtl/>
                <w:lang w:bidi="ar-JO"/>
              </w:rPr>
              <w:t xml:space="preserve">الجدول رقم (19) </w:t>
            </w:r>
            <w:r w:rsidRPr="00120975">
              <w:rPr>
                <w:rFonts w:ascii="Simplified Arabic" w:hAnsi="Simplified Arabic" w:cs="Simplified Arabic" w:hint="cs"/>
                <w:sz w:val="24"/>
                <w:szCs w:val="24"/>
                <w:rtl/>
              </w:rPr>
              <w:t>يبين</w:t>
            </w:r>
            <w:r w:rsidRPr="00120975">
              <w:rPr>
                <w:rFonts w:ascii="Simplified Arabic" w:hAnsi="Simplified Arabic" w:cs="Simplified Arabic"/>
                <w:sz w:val="24"/>
                <w:szCs w:val="24"/>
                <w:rtl/>
              </w:rPr>
              <w:t xml:space="preserve"> مقدار المعونة الشهرية المخصصة لأسر ذوي الإعاقة</w:t>
            </w:r>
          </w:p>
        </w:tc>
        <w:tc>
          <w:tcPr>
            <w:tcW w:w="1312" w:type="dxa"/>
          </w:tcPr>
          <w:p w14:paraId="3F4E599F" w14:textId="32DC7A95" w:rsidR="00120975" w:rsidRPr="006602F3" w:rsidRDefault="000A3C7A" w:rsidP="006602F3">
            <w:pPr>
              <w:bidi/>
              <w:spacing w:line="240" w:lineRule="auto"/>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127</w:t>
            </w:r>
          </w:p>
        </w:tc>
      </w:tr>
      <w:tr w:rsidR="00120975" w:rsidRPr="00013939" w14:paraId="11C29F1A" w14:textId="77777777" w:rsidTr="00EF56A9">
        <w:tc>
          <w:tcPr>
            <w:tcW w:w="7005" w:type="dxa"/>
            <w:vAlign w:val="center"/>
          </w:tcPr>
          <w:p w14:paraId="5CB99B7A" w14:textId="77777777" w:rsidR="00120975" w:rsidRPr="00120975" w:rsidRDefault="00120975" w:rsidP="00120975">
            <w:pPr>
              <w:bidi/>
              <w:jc w:val="both"/>
              <w:rPr>
                <w:rFonts w:ascii="Simplified Arabic" w:hAnsi="Simplified Arabic" w:cs="Simplified Arabic"/>
                <w:sz w:val="24"/>
                <w:szCs w:val="24"/>
                <w:rtl/>
              </w:rPr>
            </w:pPr>
            <w:r w:rsidRPr="00120975">
              <w:rPr>
                <w:rFonts w:ascii="Simplified Arabic" w:hAnsi="Simplified Arabic" w:cs="Simplified Arabic" w:hint="cs"/>
                <w:sz w:val="24"/>
                <w:szCs w:val="24"/>
                <w:rtl/>
              </w:rPr>
              <w:t xml:space="preserve">الجدول رقم (20) </w:t>
            </w:r>
            <w:r w:rsidRPr="00120975">
              <w:rPr>
                <w:rFonts w:ascii="Simplified Arabic" w:hAnsi="Simplified Arabic" w:cs="Simplified Arabic" w:hint="cs"/>
                <w:sz w:val="24"/>
                <w:szCs w:val="24"/>
                <w:rtl/>
                <w:lang w:bidi="ar-JO"/>
              </w:rPr>
              <w:t>بين المعينون من ذوي الإعاقة موزعين حسب نوع الإعاقة والجنس خلال</w:t>
            </w:r>
            <w:r w:rsidRPr="00120975">
              <w:rPr>
                <w:rFonts w:ascii="Simplified Arabic" w:hAnsi="Simplified Arabic" w:cs="Simplified Arabic" w:hint="cs"/>
                <w:sz w:val="24"/>
                <w:szCs w:val="24"/>
                <w:rtl/>
              </w:rPr>
              <w:t xml:space="preserve"> عام 2019</w:t>
            </w:r>
          </w:p>
        </w:tc>
        <w:tc>
          <w:tcPr>
            <w:tcW w:w="1312" w:type="dxa"/>
          </w:tcPr>
          <w:p w14:paraId="578E864A" w14:textId="0E0027ED" w:rsidR="00120975" w:rsidRPr="006602F3" w:rsidRDefault="000A3C7A" w:rsidP="006602F3">
            <w:pPr>
              <w:bidi/>
              <w:spacing w:line="240" w:lineRule="auto"/>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134</w:t>
            </w:r>
          </w:p>
        </w:tc>
      </w:tr>
      <w:tr w:rsidR="00120975" w:rsidRPr="00013939" w14:paraId="49F36E60" w14:textId="77777777" w:rsidTr="00EF56A9">
        <w:tc>
          <w:tcPr>
            <w:tcW w:w="7005" w:type="dxa"/>
            <w:vAlign w:val="center"/>
          </w:tcPr>
          <w:p w14:paraId="725E503B" w14:textId="77777777" w:rsidR="00120975" w:rsidRPr="00120975" w:rsidRDefault="00120975" w:rsidP="00120975">
            <w:pPr>
              <w:bidi/>
              <w:spacing w:after="0" w:line="240" w:lineRule="auto"/>
              <w:jc w:val="both"/>
              <w:rPr>
                <w:rFonts w:ascii="Simplified Arabic" w:hAnsi="Simplified Arabic" w:cs="Simplified Arabic"/>
                <w:sz w:val="24"/>
                <w:szCs w:val="24"/>
                <w:rtl/>
                <w:lang w:bidi="ar-JO"/>
              </w:rPr>
            </w:pPr>
            <w:r w:rsidRPr="00120975">
              <w:rPr>
                <w:rFonts w:ascii="Simplified Arabic" w:hAnsi="Simplified Arabic" w:cs="Simplified Arabic"/>
                <w:sz w:val="24"/>
                <w:szCs w:val="24"/>
                <w:rtl/>
                <w:lang w:bidi="ar-JO"/>
              </w:rPr>
              <w:t xml:space="preserve">الجدول رقم </w:t>
            </w:r>
            <w:r w:rsidRPr="00120975">
              <w:rPr>
                <w:rFonts w:ascii="Simplified Arabic" w:hAnsi="Simplified Arabic" w:cs="Simplified Arabic" w:hint="cs"/>
                <w:sz w:val="24"/>
                <w:szCs w:val="24"/>
                <w:rtl/>
                <w:lang w:bidi="ar-JO"/>
              </w:rPr>
              <w:t>(21</w:t>
            </w:r>
            <w:r w:rsidRPr="00120975">
              <w:rPr>
                <w:rFonts w:ascii="Simplified Arabic" w:hAnsi="Simplified Arabic" w:cs="Simplified Arabic"/>
                <w:sz w:val="24"/>
                <w:szCs w:val="24"/>
                <w:rtl/>
                <w:lang w:bidi="ar-JO"/>
              </w:rPr>
              <w:t xml:space="preserve">) </w:t>
            </w:r>
            <w:r w:rsidRPr="00120975">
              <w:rPr>
                <w:rFonts w:ascii="Simplified Arabic" w:hAnsi="Simplified Arabic" w:cs="Simplified Arabic" w:hint="cs"/>
                <w:sz w:val="24"/>
                <w:szCs w:val="24"/>
                <w:rtl/>
                <w:lang w:bidi="ar-JO"/>
              </w:rPr>
              <w:t>يبين المعينون من ذوي الإعاقة موزعين حسب نوع الإعاقة والجنس خلال عام 2020</w:t>
            </w:r>
          </w:p>
        </w:tc>
        <w:tc>
          <w:tcPr>
            <w:tcW w:w="1312" w:type="dxa"/>
          </w:tcPr>
          <w:p w14:paraId="2738D295" w14:textId="6D37455B" w:rsidR="00120975" w:rsidRPr="006602F3" w:rsidRDefault="000A3C7A" w:rsidP="006602F3">
            <w:pPr>
              <w:bidi/>
              <w:spacing w:line="240" w:lineRule="auto"/>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135</w:t>
            </w:r>
          </w:p>
        </w:tc>
      </w:tr>
      <w:tr w:rsidR="00120975" w:rsidRPr="00013939" w14:paraId="58E8397D" w14:textId="77777777" w:rsidTr="00EF56A9">
        <w:tc>
          <w:tcPr>
            <w:tcW w:w="7005" w:type="dxa"/>
            <w:vAlign w:val="center"/>
          </w:tcPr>
          <w:p w14:paraId="1ADE4752" w14:textId="77777777" w:rsidR="00120975" w:rsidRPr="00120975" w:rsidRDefault="00120975" w:rsidP="00120975">
            <w:pPr>
              <w:bidi/>
              <w:spacing w:after="0" w:line="240" w:lineRule="auto"/>
              <w:jc w:val="both"/>
              <w:rPr>
                <w:rFonts w:ascii="Simplified Arabic" w:hAnsi="Simplified Arabic" w:cs="Simplified Arabic"/>
                <w:sz w:val="24"/>
                <w:szCs w:val="24"/>
                <w:rtl/>
                <w:lang w:bidi="ar-JO"/>
              </w:rPr>
            </w:pPr>
            <w:r w:rsidRPr="00120975">
              <w:rPr>
                <w:rFonts w:ascii="Simplified Arabic" w:hAnsi="Simplified Arabic" w:cs="Simplified Arabic" w:hint="cs"/>
                <w:sz w:val="24"/>
                <w:szCs w:val="24"/>
                <w:rtl/>
                <w:lang w:val="en-GB" w:bidi="ar-JO"/>
              </w:rPr>
              <w:t xml:space="preserve">الجدول رقم (22) </w:t>
            </w:r>
            <w:r w:rsidRPr="00120975">
              <w:rPr>
                <w:rFonts w:ascii="Simplified Arabic" w:hAnsi="Simplified Arabic" w:cs="Simplified Arabic" w:hint="cs"/>
                <w:sz w:val="24"/>
                <w:szCs w:val="24"/>
                <w:rtl/>
              </w:rPr>
              <w:t>يبين توزيع المعينين من الأشخاص ذوي الإعاقة على المحافظات والفئة الوظيفية</w:t>
            </w:r>
            <w:r w:rsidRPr="00120975">
              <w:rPr>
                <w:rFonts w:ascii="Simplified Arabic" w:hAnsi="Simplified Arabic" w:cs="Simplified Arabic" w:hint="cs"/>
                <w:sz w:val="24"/>
                <w:szCs w:val="24"/>
                <w:rtl/>
                <w:lang w:val="en-GB" w:bidi="ar-JO"/>
              </w:rPr>
              <w:t xml:space="preserve"> </w:t>
            </w:r>
          </w:p>
        </w:tc>
        <w:tc>
          <w:tcPr>
            <w:tcW w:w="1312" w:type="dxa"/>
          </w:tcPr>
          <w:p w14:paraId="5C62E496" w14:textId="5869E745" w:rsidR="00120975" w:rsidRPr="006602F3" w:rsidRDefault="000A3C7A" w:rsidP="006602F3">
            <w:pPr>
              <w:bidi/>
              <w:spacing w:line="240" w:lineRule="auto"/>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136</w:t>
            </w:r>
          </w:p>
        </w:tc>
      </w:tr>
      <w:tr w:rsidR="00120975" w:rsidRPr="00013939" w14:paraId="1F8B2BB2" w14:textId="77777777" w:rsidTr="00EF56A9">
        <w:tc>
          <w:tcPr>
            <w:tcW w:w="7005" w:type="dxa"/>
            <w:vAlign w:val="center"/>
          </w:tcPr>
          <w:p w14:paraId="5FF258EF" w14:textId="77777777" w:rsidR="00120975" w:rsidRPr="00120975" w:rsidRDefault="00120975" w:rsidP="00120975">
            <w:pPr>
              <w:bidi/>
              <w:spacing w:after="0" w:line="240" w:lineRule="auto"/>
              <w:jc w:val="both"/>
              <w:rPr>
                <w:rFonts w:ascii="Simplified Arabic" w:hAnsi="Simplified Arabic" w:cs="Simplified Arabic"/>
                <w:sz w:val="24"/>
                <w:szCs w:val="24"/>
                <w:rtl/>
              </w:rPr>
            </w:pPr>
            <w:r w:rsidRPr="00120975">
              <w:rPr>
                <w:rFonts w:ascii="Simplified Arabic" w:hAnsi="Simplified Arabic" w:cs="Simplified Arabic" w:hint="cs"/>
                <w:sz w:val="24"/>
                <w:szCs w:val="24"/>
                <w:rtl/>
                <w:lang w:bidi="ar-JO"/>
              </w:rPr>
              <w:lastRenderedPageBreak/>
              <w:t>الجدول رقم (23)</w:t>
            </w:r>
            <w:r w:rsidRPr="00120975">
              <w:rPr>
                <w:rFonts w:ascii="Simplified Arabic" w:hAnsi="Simplified Arabic" w:cs="Simplified Arabic"/>
                <w:sz w:val="24"/>
                <w:szCs w:val="24"/>
                <w:rtl/>
                <w:lang w:bidi="ar-JO"/>
              </w:rPr>
              <w:t xml:space="preserve"> </w:t>
            </w:r>
            <w:r w:rsidRPr="00120975">
              <w:rPr>
                <w:rFonts w:ascii="Simplified Arabic" w:hAnsi="Simplified Arabic" w:cs="Simplified Arabic"/>
                <w:sz w:val="24"/>
                <w:szCs w:val="24"/>
                <w:rtl/>
              </w:rPr>
              <w:t>معاهد التدريب المهني الدامجة المهيأة بشكل كامل لاستقبال المتدربين من الأشخاص ذوي الإعاقة</w:t>
            </w:r>
          </w:p>
        </w:tc>
        <w:tc>
          <w:tcPr>
            <w:tcW w:w="1312" w:type="dxa"/>
          </w:tcPr>
          <w:p w14:paraId="6F4AB192" w14:textId="580E661E" w:rsidR="00120975" w:rsidRPr="006602F3" w:rsidRDefault="000A3C7A" w:rsidP="006602F3">
            <w:pPr>
              <w:bidi/>
              <w:spacing w:line="240" w:lineRule="auto"/>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143</w:t>
            </w:r>
          </w:p>
        </w:tc>
      </w:tr>
      <w:tr w:rsidR="00120975" w:rsidRPr="00013939" w14:paraId="334355CF" w14:textId="77777777" w:rsidTr="00EF56A9">
        <w:tc>
          <w:tcPr>
            <w:tcW w:w="7005" w:type="dxa"/>
            <w:vAlign w:val="center"/>
          </w:tcPr>
          <w:p w14:paraId="391816AB" w14:textId="77777777" w:rsidR="00120975" w:rsidRPr="00120975" w:rsidRDefault="00120975" w:rsidP="00120975">
            <w:pPr>
              <w:bidi/>
              <w:spacing w:after="0" w:line="240" w:lineRule="auto"/>
              <w:jc w:val="both"/>
              <w:rPr>
                <w:rFonts w:ascii="Simplified Arabic" w:hAnsi="Simplified Arabic" w:cs="Simplified Arabic"/>
                <w:sz w:val="24"/>
                <w:szCs w:val="24"/>
                <w:rtl/>
                <w:lang w:bidi="ar-JO"/>
              </w:rPr>
            </w:pPr>
            <w:r w:rsidRPr="00120975">
              <w:rPr>
                <w:rFonts w:ascii="Simplified Arabic" w:hAnsi="Simplified Arabic" w:cs="Simplified Arabic" w:hint="cs"/>
                <w:sz w:val="24"/>
                <w:szCs w:val="24"/>
                <w:rtl/>
                <w:lang w:bidi="ar-JO"/>
              </w:rPr>
              <w:t xml:space="preserve">الجدول رقم (24) </w:t>
            </w:r>
            <w:r w:rsidRPr="00120975">
              <w:rPr>
                <w:rFonts w:ascii="Simplified Arabic" w:hAnsi="Simplified Arabic" w:cs="Simplified Arabic" w:hint="cs"/>
                <w:sz w:val="24"/>
                <w:szCs w:val="24"/>
                <w:rtl/>
              </w:rPr>
              <w:t xml:space="preserve">يبين الأشخاص ذوي الإعاقة المشاركون بالدورات التي نفذتها مراكز التدريب المهني موزعين </w:t>
            </w:r>
            <w:r w:rsidRPr="00120975">
              <w:rPr>
                <w:rFonts w:ascii="Simplified Arabic" w:hAnsi="Simplified Arabic" w:cs="Simplified Arabic"/>
                <w:sz w:val="24"/>
                <w:szCs w:val="24"/>
                <w:rtl/>
              </w:rPr>
              <w:t>حسب المحافظات وانواع الاعاقة والنوع الاجتماعي والبرامج التي تلقوها</w:t>
            </w:r>
            <w:r w:rsidRPr="00120975">
              <w:rPr>
                <w:rFonts w:ascii="Simplified Arabic" w:hAnsi="Simplified Arabic" w:cs="Simplified Arabic" w:hint="cs"/>
                <w:sz w:val="24"/>
                <w:szCs w:val="24"/>
                <w:rtl/>
                <w:lang w:val="en-GB" w:bidi="ar-JO"/>
              </w:rPr>
              <w:t xml:space="preserve">  </w:t>
            </w:r>
          </w:p>
        </w:tc>
        <w:tc>
          <w:tcPr>
            <w:tcW w:w="1312" w:type="dxa"/>
          </w:tcPr>
          <w:p w14:paraId="6C2A7124" w14:textId="03CE44E0" w:rsidR="00120975" w:rsidRPr="004A4A42" w:rsidRDefault="000A3C7A" w:rsidP="004A4A42">
            <w:pPr>
              <w:bidi/>
              <w:spacing w:line="240" w:lineRule="auto"/>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144</w:t>
            </w:r>
          </w:p>
        </w:tc>
      </w:tr>
      <w:tr w:rsidR="00120975" w:rsidRPr="00013939" w14:paraId="221E13D9" w14:textId="77777777" w:rsidTr="00EF56A9">
        <w:tc>
          <w:tcPr>
            <w:tcW w:w="7005" w:type="dxa"/>
            <w:vAlign w:val="center"/>
          </w:tcPr>
          <w:p w14:paraId="393FB70C" w14:textId="45307F1D" w:rsidR="00120975" w:rsidRPr="00120975" w:rsidRDefault="00120975" w:rsidP="00120975">
            <w:pPr>
              <w:bidi/>
              <w:spacing w:after="0" w:line="240" w:lineRule="auto"/>
              <w:jc w:val="both"/>
              <w:rPr>
                <w:rFonts w:ascii="Simplified Arabic" w:hAnsi="Simplified Arabic" w:cs="Simplified Arabic"/>
                <w:sz w:val="24"/>
                <w:szCs w:val="24"/>
                <w:rtl/>
                <w:lang w:bidi="ar-JO"/>
              </w:rPr>
            </w:pPr>
            <w:r w:rsidRPr="00120975">
              <w:rPr>
                <w:rFonts w:ascii="Simplified Arabic" w:hAnsi="Simplified Arabic" w:cs="Simplified Arabic" w:hint="cs"/>
                <w:sz w:val="24"/>
                <w:szCs w:val="24"/>
                <w:rtl/>
                <w:lang w:val="en-GB" w:bidi="ar-JO"/>
              </w:rPr>
              <w:t xml:space="preserve">الجدول رقم (25) </w:t>
            </w:r>
            <w:r w:rsidR="00964372" w:rsidRPr="00120975">
              <w:rPr>
                <w:rFonts w:ascii="Simplified Arabic" w:hAnsi="Simplified Arabic" w:cs="Simplified Arabic" w:hint="cs"/>
                <w:sz w:val="24"/>
                <w:szCs w:val="24"/>
                <w:rtl/>
                <w:lang w:bidi="ar-JO"/>
              </w:rPr>
              <w:t>يبين عدد</w:t>
            </w:r>
            <w:r w:rsidRPr="00120975">
              <w:rPr>
                <w:rFonts w:ascii="Simplified Arabic" w:hAnsi="Simplified Arabic" w:cs="Simplified Arabic"/>
                <w:sz w:val="24"/>
                <w:szCs w:val="24"/>
                <w:rtl/>
                <w:lang w:bidi="ar-JO"/>
              </w:rPr>
              <w:t xml:space="preserve"> الأشخاص من ذوي الإعاقة الذين تمكنوا من الحصول على فرص عمل بعد مشاركتهم ببرامج مؤسسة التدريب المهني خلال عامي 2019-</w:t>
            </w:r>
            <w:r w:rsidRPr="00120975">
              <w:rPr>
                <w:rFonts w:ascii="Simplified Arabic" w:hAnsi="Simplified Arabic" w:cs="Simplified Arabic" w:hint="cs"/>
                <w:sz w:val="24"/>
                <w:szCs w:val="24"/>
                <w:rtl/>
                <w:lang w:bidi="ar-JO"/>
              </w:rPr>
              <w:t>2020</w:t>
            </w:r>
          </w:p>
        </w:tc>
        <w:tc>
          <w:tcPr>
            <w:tcW w:w="1312" w:type="dxa"/>
          </w:tcPr>
          <w:p w14:paraId="5C5E20D3" w14:textId="1EC7F206" w:rsidR="00120975" w:rsidRPr="004A4A42" w:rsidRDefault="000A3C7A" w:rsidP="004A4A42">
            <w:pPr>
              <w:bidi/>
              <w:spacing w:line="240" w:lineRule="auto"/>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145</w:t>
            </w:r>
          </w:p>
        </w:tc>
      </w:tr>
      <w:tr w:rsidR="00120975" w:rsidRPr="00013939" w14:paraId="4F44B990" w14:textId="77777777" w:rsidTr="00EF56A9">
        <w:tc>
          <w:tcPr>
            <w:tcW w:w="7005" w:type="dxa"/>
            <w:vAlign w:val="center"/>
          </w:tcPr>
          <w:p w14:paraId="76EC3376" w14:textId="70894291" w:rsidR="00120975" w:rsidRPr="00120975" w:rsidRDefault="00120975" w:rsidP="00120975">
            <w:pPr>
              <w:bidi/>
              <w:spacing w:after="0" w:line="240" w:lineRule="auto"/>
              <w:jc w:val="both"/>
              <w:rPr>
                <w:rFonts w:ascii="Simplified Arabic" w:hAnsi="Simplified Arabic" w:cs="Simplified Arabic"/>
                <w:sz w:val="24"/>
                <w:szCs w:val="24"/>
                <w:rtl/>
                <w:lang w:bidi="ar-JO"/>
              </w:rPr>
            </w:pPr>
            <w:r w:rsidRPr="00120975">
              <w:rPr>
                <w:rFonts w:ascii="Simplified Arabic" w:hAnsi="Simplified Arabic" w:cs="Simplified Arabic"/>
                <w:sz w:val="24"/>
                <w:szCs w:val="24"/>
                <w:rtl/>
                <w:lang w:bidi="ar-JO"/>
              </w:rPr>
              <w:t>الجدول رقم (</w:t>
            </w:r>
            <w:r w:rsidRPr="00120975">
              <w:rPr>
                <w:rFonts w:ascii="Simplified Arabic" w:hAnsi="Simplified Arabic" w:cs="Simplified Arabic" w:hint="cs"/>
                <w:sz w:val="24"/>
                <w:szCs w:val="24"/>
                <w:rtl/>
                <w:lang w:bidi="ar-JO"/>
              </w:rPr>
              <w:t>26</w:t>
            </w:r>
            <w:r w:rsidR="00964372" w:rsidRPr="00120975">
              <w:rPr>
                <w:rFonts w:ascii="Simplified Arabic" w:hAnsi="Simplified Arabic" w:cs="Simplified Arabic" w:hint="cs"/>
                <w:sz w:val="24"/>
                <w:szCs w:val="24"/>
                <w:rtl/>
                <w:lang w:bidi="ar-JO"/>
              </w:rPr>
              <w:t>) يبين</w:t>
            </w:r>
            <w:r w:rsidRPr="00120975">
              <w:rPr>
                <w:rFonts w:ascii="Simplified Arabic" w:hAnsi="Simplified Arabic" w:cs="Simplified Arabic" w:hint="cs"/>
                <w:sz w:val="24"/>
                <w:szCs w:val="24"/>
                <w:rtl/>
                <w:lang w:bidi="ar-JO"/>
              </w:rPr>
              <w:t xml:space="preserve"> أسماء هذا المراكز وتوزيعها القطاعي والجغرافي واعداد المنتفعين من خدمته</w:t>
            </w:r>
          </w:p>
        </w:tc>
        <w:tc>
          <w:tcPr>
            <w:tcW w:w="1312" w:type="dxa"/>
          </w:tcPr>
          <w:p w14:paraId="5E7F2895" w14:textId="6996C97A" w:rsidR="00120975" w:rsidRPr="004A4A42" w:rsidRDefault="000A3C7A" w:rsidP="004A4A42">
            <w:pPr>
              <w:bidi/>
              <w:spacing w:line="240" w:lineRule="auto"/>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153</w:t>
            </w:r>
          </w:p>
        </w:tc>
      </w:tr>
      <w:tr w:rsidR="00120975" w:rsidRPr="00013939" w14:paraId="4A65932D" w14:textId="77777777" w:rsidTr="00EF56A9">
        <w:tc>
          <w:tcPr>
            <w:tcW w:w="7005" w:type="dxa"/>
            <w:vAlign w:val="center"/>
          </w:tcPr>
          <w:p w14:paraId="1A8FB690" w14:textId="77777777" w:rsidR="00120975" w:rsidRPr="00120975" w:rsidRDefault="00120975" w:rsidP="00120975">
            <w:pPr>
              <w:bidi/>
              <w:spacing w:after="0" w:line="240" w:lineRule="auto"/>
              <w:jc w:val="both"/>
              <w:rPr>
                <w:rFonts w:ascii="Simplified Arabic" w:hAnsi="Simplified Arabic" w:cs="Simplified Arabic"/>
                <w:sz w:val="24"/>
                <w:szCs w:val="24"/>
                <w:rtl/>
                <w:lang w:bidi="ar-JO"/>
              </w:rPr>
            </w:pPr>
            <w:r w:rsidRPr="00120975">
              <w:rPr>
                <w:rFonts w:ascii="Simplified Arabic" w:hAnsi="Simplified Arabic" w:cs="Simplified Arabic" w:hint="cs"/>
                <w:sz w:val="24"/>
                <w:szCs w:val="24"/>
                <w:rtl/>
                <w:lang w:bidi="ar-JO"/>
              </w:rPr>
              <w:t>الجدول رقم (27) يبين اعداد العاملين في مراكز الايواء موزعين حسب النوع الاجتماعي والدراجات العلمية</w:t>
            </w:r>
          </w:p>
        </w:tc>
        <w:tc>
          <w:tcPr>
            <w:tcW w:w="1312" w:type="dxa"/>
          </w:tcPr>
          <w:p w14:paraId="165B5F59" w14:textId="36FFF406" w:rsidR="00120975" w:rsidRPr="004A4A42" w:rsidRDefault="000A3C7A" w:rsidP="004A4A42">
            <w:pPr>
              <w:bidi/>
              <w:spacing w:line="240" w:lineRule="auto"/>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155</w:t>
            </w:r>
          </w:p>
        </w:tc>
      </w:tr>
      <w:tr w:rsidR="00120975" w:rsidRPr="00013939" w14:paraId="7B1E54E0" w14:textId="77777777" w:rsidTr="00EF56A9">
        <w:tc>
          <w:tcPr>
            <w:tcW w:w="7005" w:type="dxa"/>
            <w:vAlign w:val="center"/>
          </w:tcPr>
          <w:p w14:paraId="35CC07E1" w14:textId="77777777" w:rsidR="00120975" w:rsidRPr="00120975" w:rsidRDefault="00120975" w:rsidP="00120975">
            <w:pPr>
              <w:bidi/>
              <w:spacing w:after="0" w:line="240" w:lineRule="auto"/>
              <w:jc w:val="both"/>
              <w:rPr>
                <w:rFonts w:ascii="Simplified Arabic" w:hAnsi="Simplified Arabic" w:cs="Simplified Arabic"/>
                <w:sz w:val="24"/>
                <w:szCs w:val="24"/>
                <w:rtl/>
              </w:rPr>
            </w:pPr>
            <w:r w:rsidRPr="00120975">
              <w:rPr>
                <w:rFonts w:ascii="Simplified Arabic" w:hAnsi="Simplified Arabic" w:cs="Simplified Arabic" w:hint="cs"/>
                <w:sz w:val="24"/>
                <w:szCs w:val="24"/>
                <w:rtl/>
                <w:lang w:val="en-GB" w:bidi="ar-JO"/>
              </w:rPr>
              <w:t xml:space="preserve">الجدول رقم (28) </w:t>
            </w:r>
            <w:r w:rsidRPr="00120975">
              <w:rPr>
                <w:rFonts w:ascii="Simplified Arabic" w:hAnsi="Simplified Arabic" w:cs="Simplified Arabic" w:hint="cs"/>
                <w:sz w:val="24"/>
                <w:szCs w:val="24"/>
                <w:rtl/>
                <w:lang w:bidi="ar-JO"/>
              </w:rPr>
              <w:t>يبين المراكز المغلقة مؤقتاً وسبب اغلاقها</w:t>
            </w:r>
          </w:p>
        </w:tc>
        <w:tc>
          <w:tcPr>
            <w:tcW w:w="1312" w:type="dxa"/>
          </w:tcPr>
          <w:p w14:paraId="6F57171B" w14:textId="2C999CCE" w:rsidR="00120975" w:rsidRPr="004A4A42" w:rsidRDefault="000A3C7A" w:rsidP="004A4A42">
            <w:pPr>
              <w:bidi/>
              <w:spacing w:line="240" w:lineRule="auto"/>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157</w:t>
            </w:r>
          </w:p>
        </w:tc>
      </w:tr>
      <w:tr w:rsidR="00120975" w:rsidRPr="00013939" w14:paraId="59DE0F59" w14:textId="77777777" w:rsidTr="00EF56A9">
        <w:tc>
          <w:tcPr>
            <w:tcW w:w="7005" w:type="dxa"/>
            <w:vAlign w:val="center"/>
          </w:tcPr>
          <w:p w14:paraId="55AB0F22" w14:textId="5CCB9602" w:rsidR="00120975" w:rsidRPr="00120975" w:rsidRDefault="00120975" w:rsidP="00120975">
            <w:pPr>
              <w:bidi/>
              <w:spacing w:after="0" w:line="240" w:lineRule="auto"/>
              <w:ind w:left="1293" w:hanging="1276"/>
              <w:jc w:val="both"/>
              <w:rPr>
                <w:rFonts w:ascii="Simplified Arabic" w:hAnsi="Simplified Arabic" w:cs="Simplified Arabic"/>
                <w:sz w:val="24"/>
                <w:szCs w:val="24"/>
                <w:rtl/>
              </w:rPr>
            </w:pPr>
            <w:r w:rsidRPr="00120975">
              <w:rPr>
                <w:rFonts w:ascii="Simplified Arabic" w:hAnsi="Simplified Arabic" w:cs="Simplified Arabic" w:hint="cs"/>
                <w:sz w:val="24"/>
                <w:szCs w:val="24"/>
                <w:rtl/>
                <w:lang w:val="en-GB" w:bidi="ar-JO"/>
              </w:rPr>
              <w:t>الجدول رقم</w:t>
            </w:r>
            <w:r w:rsidRPr="00120975">
              <w:rPr>
                <w:rFonts w:ascii="Simplified Arabic" w:hAnsi="Simplified Arabic" w:cs="Simplified Arabic" w:hint="cs"/>
                <w:sz w:val="24"/>
                <w:szCs w:val="24"/>
                <w:shd w:val="clear" w:color="auto" w:fill="FFFFFF"/>
                <w:rtl/>
              </w:rPr>
              <w:t xml:space="preserve"> (29</w:t>
            </w:r>
            <w:r w:rsidR="00964372" w:rsidRPr="00120975">
              <w:rPr>
                <w:rFonts w:ascii="Simplified Arabic" w:hAnsi="Simplified Arabic" w:cs="Simplified Arabic" w:hint="cs"/>
                <w:sz w:val="24"/>
                <w:szCs w:val="24"/>
                <w:rtl/>
                <w:lang w:bidi="ar-JO"/>
              </w:rPr>
              <w:t>) يبين</w:t>
            </w:r>
            <w:r w:rsidRPr="00120975">
              <w:rPr>
                <w:rFonts w:ascii="Simplified Arabic" w:hAnsi="Simplified Arabic" w:cs="Simplified Arabic" w:hint="cs"/>
                <w:sz w:val="24"/>
                <w:szCs w:val="24"/>
                <w:rtl/>
                <w:lang w:bidi="ar-JO"/>
              </w:rPr>
              <w:t xml:space="preserve"> عدد المحالين الى القضاء من العاملين في المراكز</w:t>
            </w:r>
          </w:p>
        </w:tc>
        <w:tc>
          <w:tcPr>
            <w:tcW w:w="1312" w:type="dxa"/>
          </w:tcPr>
          <w:p w14:paraId="1E706BA3" w14:textId="2DC2B5FC" w:rsidR="00120975" w:rsidRPr="004A4A42" w:rsidRDefault="000A3C7A" w:rsidP="004A4A42">
            <w:pPr>
              <w:bidi/>
              <w:spacing w:line="240" w:lineRule="auto"/>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158</w:t>
            </w:r>
          </w:p>
        </w:tc>
      </w:tr>
      <w:tr w:rsidR="00120975" w:rsidRPr="00013939" w14:paraId="4375FC6F" w14:textId="77777777" w:rsidTr="00EF56A9">
        <w:trPr>
          <w:trHeight w:val="375"/>
        </w:trPr>
        <w:tc>
          <w:tcPr>
            <w:tcW w:w="7005" w:type="dxa"/>
            <w:vAlign w:val="center"/>
          </w:tcPr>
          <w:p w14:paraId="36FFBFF2" w14:textId="557B35A4" w:rsidR="00120975" w:rsidRPr="00120975" w:rsidRDefault="00120975" w:rsidP="0070753E">
            <w:pPr>
              <w:bidi/>
              <w:spacing w:after="0" w:line="240" w:lineRule="auto"/>
              <w:jc w:val="both"/>
              <w:rPr>
                <w:sz w:val="24"/>
                <w:szCs w:val="24"/>
                <w:rtl/>
                <w:lang w:bidi="ar-JO"/>
              </w:rPr>
            </w:pPr>
            <w:r w:rsidRPr="00120975">
              <w:rPr>
                <w:rFonts w:ascii="Simplified Arabic" w:hAnsi="Simplified Arabic" w:cs="Simplified Arabic" w:hint="cs"/>
                <w:sz w:val="24"/>
                <w:szCs w:val="24"/>
                <w:rtl/>
                <w:lang w:val="en-GB" w:bidi="ar-JO"/>
              </w:rPr>
              <w:t>الجدول رقم</w:t>
            </w:r>
            <w:r w:rsidRPr="00120975">
              <w:rPr>
                <w:rFonts w:hint="cs"/>
                <w:sz w:val="24"/>
                <w:szCs w:val="24"/>
                <w:rtl/>
              </w:rPr>
              <w:t xml:space="preserve"> (30) </w:t>
            </w:r>
            <w:r w:rsidRPr="00120975">
              <w:rPr>
                <w:rFonts w:ascii="Simplified Arabic" w:hAnsi="Simplified Arabic" w:cs="Simplified Arabic" w:hint="cs"/>
                <w:sz w:val="24"/>
                <w:szCs w:val="24"/>
                <w:rtl/>
                <w:lang w:bidi="ar-JO"/>
              </w:rPr>
              <w:t>يبين عدد الزيارات التي نفذها المجلس خلال عام 2020</w:t>
            </w:r>
          </w:p>
        </w:tc>
        <w:tc>
          <w:tcPr>
            <w:tcW w:w="1312" w:type="dxa"/>
          </w:tcPr>
          <w:p w14:paraId="0C736F00" w14:textId="28395174" w:rsidR="00120975" w:rsidRPr="004A4A42" w:rsidRDefault="000A3C7A" w:rsidP="004A4A42">
            <w:pPr>
              <w:bidi/>
              <w:spacing w:line="240" w:lineRule="auto"/>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159</w:t>
            </w:r>
          </w:p>
        </w:tc>
      </w:tr>
      <w:tr w:rsidR="00120975" w:rsidRPr="00013939" w14:paraId="3126B0D0" w14:textId="77777777" w:rsidTr="00EF56A9">
        <w:tc>
          <w:tcPr>
            <w:tcW w:w="7005" w:type="dxa"/>
            <w:vAlign w:val="center"/>
          </w:tcPr>
          <w:p w14:paraId="20621953" w14:textId="77777777" w:rsidR="00120975" w:rsidRPr="00120975" w:rsidRDefault="00120975" w:rsidP="00120975">
            <w:pPr>
              <w:bidi/>
              <w:spacing w:after="0" w:line="240" w:lineRule="auto"/>
              <w:jc w:val="both"/>
              <w:rPr>
                <w:sz w:val="24"/>
                <w:szCs w:val="24"/>
                <w:rtl/>
              </w:rPr>
            </w:pPr>
            <w:r w:rsidRPr="00120975">
              <w:rPr>
                <w:rFonts w:ascii="Simplified Arabic" w:hAnsi="Simplified Arabic" w:cs="Simplified Arabic" w:hint="cs"/>
                <w:sz w:val="24"/>
                <w:szCs w:val="24"/>
                <w:rtl/>
                <w:lang w:val="en-GB" w:bidi="ar-JO"/>
              </w:rPr>
              <w:t>الجدول رقم</w:t>
            </w:r>
            <w:r w:rsidRPr="00120975">
              <w:rPr>
                <w:rFonts w:hint="cs"/>
                <w:sz w:val="24"/>
                <w:szCs w:val="24"/>
                <w:rtl/>
              </w:rPr>
              <w:t xml:space="preserve"> (31) </w:t>
            </w:r>
            <w:r w:rsidRPr="00120975">
              <w:rPr>
                <w:rFonts w:ascii="Simplified Arabic" w:hAnsi="Simplified Arabic" w:cs="Simplified Arabic" w:hint="cs"/>
                <w:sz w:val="24"/>
                <w:szCs w:val="24"/>
                <w:rtl/>
                <w:lang w:bidi="ar-JO"/>
              </w:rPr>
              <w:t xml:space="preserve">يبين اسماء وحدات التدخل المبكر </w:t>
            </w:r>
            <w:r w:rsidRPr="00120975">
              <w:rPr>
                <w:rFonts w:ascii="Simplified Arabic" w:hAnsi="Simplified Arabic" w:cs="Simplified Arabic"/>
                <w:sz w:val="24"/>
                <w:szCs w:val="24"/>
                <w:rtl/>
                <w:lang w:bidi="ar-JO"/>
              </w:rPr>
              <w:t>و</w:t>
            </w:r>
            <w:r w:rsidRPr="00120975">
              <w:rPr>
                <w:rFonts w:ascii="Simplified Arabic" w:hAnsi="Simplified Arabic" w:cs="Simplified Arabic" w:hint="cs"/>
                <w:sz w:val="24"/>
                <w:szCs w:val="24"/>
                <w:rtl/>
                <w:lang w:bidi="ar-JO"/>
              </w:rPr>
              <w:t>تو</w:t>
            </w:r>
            <w:r w:rsidRPr="00120975">
              <w:rPr>
                <w:rFonts w:ascii="Simplified Arabic" w:hAnsi="Simplified Arabic" w:cs="Simplified Arabic"/>
                <w:sz w:val="24"/>
                <w:szCs w:val="24"/>
                <w:rtl/>
                <w:lang w:bidi="ar-JO"/>
              </w:rPr>
              <w:t>زيع</w:t>
            </w:r>
            <w:r w:rsidRPr="00120975">
              <w:rPr>
                <w:rFonts w:ascii="Simplified Arabic" w:hAnsi="Simplified Arabic" w:cs="Simplified Arabic" w:hint="cs"/>
                <w:sz w:val="24"/>
                <w:szCs w:val="24"/>
                <w:rtl/>
                <w:lang w:bidi="ar-JO"/>
              </w:rPr>
              <w:t>ها</w:t>
            </w:r>
            <w:r w:rsidRPr="00120975">
              <w:rPr>
                <w:rFonts w:ascii="Simplified Arabic" w:hAnsi="Simplified Arabic" w:cs="Simplified Arabic"/>
                <w:sz w:val="24"/>
                <w:szCs w:val="24"/>
                <w:rtl/>
                <w:lang w:bidi="ar-JO"/>
              </w:rPr>
              <w:t xml:space="preserve"> الجغرافي</w:t>
            </w:r>
          </w:p>
        </w:tc>
        <w:tc>
          <w:tcPr>
            <w:tcW w:w="1312" w:type="dxa"/>
          </w:tcPr>
          <w:p w14:paraId="6E724750" w14:textId="081319B3" w:rsidR="00120975" w:rsidRPr="004A4A42" w:rsidRDefault="000A3C7A" w:rsidP="004A4A42">
            <w:pPr>
              <w:bidi/>
              <w:spacing w:line="240" w:lineRule="auto"/>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171</w:t>
            </w:r>
          </w:p>
        </w:tc>
      </w:tr>
      <w:tr w:rsidR="00120975" w:rsidRPr="00013939" w14:paraId="2CAF093F" w14:textId="77777777" w:rsidTr="00EF56A9">
        <w:tc>
          <w:tcPr>
            <w:tcW w:w="7005" w:type="dxa"/>
            <w:vAlign w:val="center"/>
          </w:tcPr>
          <w:p w14:paraId="3459F301" w14:textId="77777777" w:rsidR="00120975" w:rsidRPr="00120975" w:rsidRDefault="00120975" w:rsidP="00120975">
            <w:pPr>
              <w:bidi/>
              <w:spacing w:after="0" w:line="240" w:lineRule="auto"/>
              <w:jc w:val="both"/>
              <w:rPr>
                <w:sz w:val="24"/>
                <w:szCs w:val="24"/>
                <w:rtl/>
              </w:rPr>
            </w:pPr>
            <w:r w:rsidRPr="00120975">
              <w:rPr>
                <w:rFonts w:ascii="Simplified Arabic" w:hAnsi="Simplified Arabic" w:cs="Simplified Arabic" w:hint="cs"/>
                <w:sz w:val="24"/>
                <w:szCs w:val="24"/>
                <w:rtl/>
                <w:lang w:val="en-GB" w:bidi="ar-JO"/>
              </w:rPr>
              <w:t>الجدول رقم</w:t>
            </w:r>
            <w:r w:rsidRPr="00120975">
              <w:rPr>
                <w:rFonts w:hint="cs"/>
                <w:sz w:val="24"/>
                <w:szCs w:val="24"/>
                <w:rtl/>
              </w:rPr>
              <w:t xml:space="preserve"> (32) </w:t>
            </w:r>
            <w:r w:rsidRPr="00120975">
              <w:rPr>
                <w:rFonts w:ascii="Simplified Arabic" w:eastAsia="Times New Roman" w:hAnsi="Simplified Arabic" w:cs="Simplified Arabic" w:hint="cs"/>
                <w:sz w:val="24"/>
                <w:szCs w:val="24"/>
                <w:rtl/>
              </w:rPr>
              <w:t>يبين اعداد العاملين في وحدات التدخل المبكر</w:t>
            </w:r>
          </w:p>
        </w:tc>
        <w:tc>
          <w:tcPr>
            <w:tcW w:w="1312" w:type="dxa"/>
          </w:tcPr>
          <w:p w14:paraId="79CC463A" w14:textId="3C755505" w:rsidR="00120975" w:rsidRPr="004A4A42" w:rsidRDefault="000A3C7A" w:rsidP="004A4A42">
            <w:pPr>
              <w:bidi/>
              <w:spacing w:line="240" w:lineRule="auto"/>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172</w:t>
            </w:r>
          </w:p>
        </w:tc>
      </w:tr>
      <w:tr w:rsidR="00120975" w:rsidRPr="00013939" w14:paraId="395BD63F" w14:textId="77777777" w:rsidTr="00EF56A9">
        <w:tc>
          <w:tcPr>
            <w:tcW w:w="7005" w:type="dxa"/>
            <w:vAlign w:val="center"/>
          </w:tcPr>
          <w:p w14:paraId="52027833" w14:textId="75DF2373" w:rsidR="00120975" w:rsidRPr="00120975" w:rsidRDefault="00120975" w:rsidP="00120975">
            <w:pPr>
              <w:bidi/>
              <w:spacing w:after="0" w:line="240" w:lineRule="auto"/>
              <w:jc w:val="both"/>
              <w:rPr>
                <w:sz w:val="24"/>
                <w:szCs w:val="24"/>
                <w:rtl/>
              </w:rPr>
            </w:pPr>
            <w:r w:rsidRPr="00120975">
              <w:rPr>
                <w:rFonts w:ascii="Simplified Arabic" w:hAnsi="Simplified Arabic" w:cs="Simplified Arabic" w:hint="cs"/>
                <w:sz w:val="24"/>
                <w:szCs w:val="24"/>
                <w:rtl/>
                <w:lang w:val="en-GB" w:bidi="ar-JO"/>
              </w:rPr>
              <w:t>الجدول رقم</w:t>
            </w:r>
            <w:r w:rsidRPr="00120975">
              <w:rPr>
                <w:rFonts w:hint="cs"/>
                <w:sz w:val="24"/>
                <w:szCs w:val="24"/>
                <w:rtl/>
              </w:rPr>
              <w:t xml:space="preserve"> (33)</w:t>
            </w:r>
            <w:r w:rsidRPr="00120975">
              <w:rPr>
                <w:rFonts w:ascii="Simplified Arabic" w:eastAsia="Times New Roman" w:hAnsi="Simplified Arabic" w:cs="Simplified Arabic" w:hint="cs"/>
                <w:sz w:val="24"/>
                <w:szCs w:val="24"/>
                <w:rtl/>
              </w:rPr>
              <w:t xml:space="preserve"> يبين اعداد الحالات المسجلة والتي تتلقى الخدمة وعدد الجلسات المنفذة خلال شهر كانون الاول 2020 وعدد الحلات المسجلة على قوائم الانتظار</w:t>
            </w:r>
          </w:p>
        </w:tc>
        <w:tc>
          <w:tcPr>
            <w:tcW w:w="1312" w:type="dxa"/>
          </w:tcPr>
          <w:p w14:paraId="43CA0CDA" w14:textId="5426521F" w:rsidR="00120975" w:rsidRPr="004A4A42" w:rsidRDefault="000A3C7A" w:rsidP="004A4A42">
            <w:pPr>
              <w:bidi/>
              <w:spacing w:line="240" w:lineRule="auto"/>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173</w:t>
            </w:r>
          </w:p>
        </w:tc>
      </w:tr>
      <w:tr w:rsidR="00120975" w:rsidRPr="00013939" w14:paraId="48458B94" w14:textId="77777777" w:rsidTr="00EF56A9">
        <w:tc>
          <w:tcPr>
            <w:tcW w:w="7005" w:type="dxa"/>
            <w:vAlign w:val="center"/>
          </w:tcPr>
          <w:p w14:paraId="1336FA91" w14:textId="77777777" w:rsidR="00120975" w:rsidRPr="00120975" w:rsidRDefault="00120975" w:rsidP="00120975">
            <w:pPr>
              <w:bidi/>
              <w:jc w:val="both"/>
              <w:rPr>
                <w:sz w:val="24"/>
                <w:szCs w:val="24"/>
                <w:rtl/>
                <w:lang w:bidi="ar-JO"/>
              </w:rPr>
            </w:pPr>
            <w:r w:rsidRPr="00120975">
              <w:rPr>
                <w:rFonts w:ascii="Simplified Arabic" w:hAnsi="Simplified Arabic" w:cs="Simplified Arabic" w:hint="cs"/>
                <w:sz w:val="24"/>
                <w:szCs w:val="24"/>
                <w:rtl/>
                <w:lang w:val="en-GB" w:bidi="ar-JO"/>
              </w:rPr>
              <w:t>الجدول رقم</w:t>
            </w:r>
            <w:r w:rsidRPr="00120975">
              <w:rPr>
                <w:rFonts w:hint="cs"/>
                <w:sz w:val="24"/>
                <w:szCs w:val="24"/>
                <w:rtl/>
              </w:rPr>
              <w:t xml:space="preserve"> (34)</w:t>
            </w:r>
            <w:r w:rsidRPr="00120975">
              <w:rPr>
                <w:rFonts w:ascii="Simplified Arabic" w:eastAsia="Times New Roman" w:hAnsi="Simplified Arabic" w:cs="Simplified Arabic" w:hint="cs"/>
                <w:sz w:val="24"/>
                <w:szCs w:val="24"/>
                <w:rtl/>
              </w:rPr>
              <w:t xml:space="preserve"> يبين </w:t>
            </w:r>
            <w:r w:rsidRPr="00120975">
              <w:rPr>
                <w:rFonts w:ascii="Simplified Arabic" w:eastAsia="Times New Roman" w:hAnsi="Simplified Arabic" w:cs="Simplified Arabic"/>
                <w:sz w:val="24"/>
                <w:szCs w:val="24"/>
                <w:rtl/>
              </w:rPr>
              <w:t>عدد الأطفال الذين</w:t>
            </w:r>
            <w:r w:rsidRPr="00120975">
              <w:rPr>
                <w:rFonts w:ascii="Simplified Arabic" w:eastAsia="Times New Roman" w:hAnsi="Simplified Arabic" w:cs="Simplified Arabic" w:hint="cs"/>
                <w:sz w:val="24"/>
                <w:szCs w:val="24"/>
                <w:rtl/>
              </w:rPr>
              <w:t xml:space="preserve"> </w:t>
            </w:r>
            <w:r w:rsidRPr="00120975">
              <w:rPr>
                <w:rFonts w:ascii="Simplified Arabic" w:eastAsia="Times New Roman" w:hAnsi="Simplified Arabic" w:cs="Simplified Arabic"/>
                <w:sz w:val="24"/>
                <w:szCs w:val="24"/>
                <w:rtl/>
              </w:rPr>
              <w:t>استفادوا من شراء خدمات التأهيل النطقي</w:t>
            </w:r>
          </w:p>
        </w:tc>
        <w:tc>
          <w:tcPr>
            <w:tcW w:w="1312" w:type="dxa"/>
          </w:tcPr>
          <w:p w14:paraId="3F3751AF" w14:textId="59D367E5" w:rsidR="00120975" w:rsidRPr="004A4A42" w:rsidRDefault="000A3C7A" w:rsidP="004A4A42">
            <w:pPr>
              <w:bidi/>
              <w:spacing w:line="240" w:lineRule="auto"/>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176</w:t>
            </w:r>
          </w:p>
        </w:tc>
      </w:tr>
      <w:tr w:rsidR="00120975" w:rsidRPr="00013939" w14:paraId="46A43BE2" w14:textId="77777777" w:rsidTr="00EF56A9">
        <w:tc>
          <w:tcPr>
            <w:tcW w:w="7005" w:type="dxa"/>
            <w:vAlign w:val="center"/>
          </w:tcPr>
          <w:p w14:paraId="2F0880E9" w14:textId="77777777" w:rsidR="00120975" w:rsidRPr="00120975" w:rsidRDefault="00120975" w:rsidP="00120975">
            <w:pPr>
              <w:bidi/>
              <w:spacing w:after="0" w:line="240" w:lineRule="auto"/>
              <w:jc w:val="both"/>
              <w:rPr>
                <w:sz w:val="24"/>
                <w:szCs w:val="24"/>
                <w:rtl/>
              </w:rPr>
            </w:pPr>
            <w:r w:rsidRPr="00120975">
              <w:rPr>
                <w:rFonts w:ascii="Simplified Arabic" w:hAnsi="Simplified Arabic" w:cs="Simplified Arabic" w:hint="cs"/>
                <w:sz w:val="24"/>
                <w:szCs w:val="24"/>
                <w:rtl/>
                <w:lang w:val="en-GB" w:bidi="ar-JO"/>
              </w:rPr>
              <w:t>الجدول رقم</w:t>
            </w:r>
            <w:r w:rsidRPr="00120975">
              <w:rPr>
                <w:rFonts w:hint="cs"/>
                <w:sz w:val="24"/>
                <w:szCs w:val="24"/>
                <w:rtl/>
                <w:lang w:bidi="ar-JO"/>
              </w:rPr>
              <w:t xml:space="preserve"> (35) </w:t>
            </w:r>
            <w:r w:rsidRPr="00120975">
              <w:rPr>
                <w:rFonts w:ascii="Simplified Arabic" w:eastAsia="Times New Roman" w:hAnsi="Simplified Arabic" w:cs="Simplified Arabic" w:hint="cs"/>
                <w:sz w:val="24"/>
                <w:szCs w:val="24"/>
                <w:rtl/>
              </w:rPr>
              <w:t>يبين عدد العاملين</w:t>
            </w:r>
            <w:r w:rsidRPr="00120975">
              <w:rPr>
                <w:rFonts w:ascii="Simplified Arabic" w:eastAsia="Times New Roman" w:hAnsi="Simplified Arabic" w:cs="Simplified Arabic"/>
                <w:sz w:val="24"/>
                <w:szCs w:val="24"/>
                <w:rtl/>
              </w:rPr>
              <w:t xml:space="preserve"> مركز تشخيص الاعاقات مديرية ذوي الإعاقة والصحة النفسية / عمان.</w:t>
            </w:r>
          </w:p>
        </w:tc>
        <w:tc>
          <w:tcPr>
            <w:tcW w:w="1312" w:type="dxa"/>
          </w:tcPr>
          <w:p w14:paraId="744643CE" w14:textId="7A74814E" w:rsidR="00120975" w:rsidRPr="004A4A42" w:rsidRDefault="000A3C7A" w:rsidP="004A4A42">
            <w:pPr>
              <w:bidi/>
              <w:spacing w:line="240" w:lineRule="auto"/>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180</w:t>
            </w:r>
          </w:p>
        </w:tc>
      </w:tr>
      <w:tr w:rsidR="00120975" w:rsidRPr="00013939" w14:paraId="735EF380" w14:textId="77777777" w:rsidTr="00EF56A9">
        <w:tc>
          <w:tcPr>
            <w:tcW w:w="7005" w:type="dxa"/>
            <w:vAlign w:val="center"/>
          </w:tcPr>
          <w:p w14:paraId="259A254B" w14:textId="77777777" w:rsidR="00120975" w:rsidRPr="00120975" w:rsidRDefault="00120975" w:rsidP="00120975">
            <w:pPr>
              <w:bidi/>
              <w:spacing w:after="0" w:line="240" w:lineRule="auto"/>
              <w:jc w:val="both"/>
              <w:rPr>
                <w:rFonts w:ascii="Simplified Arabic" w:hAnsi="Simplified Arabic" w:cs="Simplified Arabic"/>
                <w:sz w:val="24"/>
                <w:szCs w:val="24"/>
                <w:rtl/>
                <w:lang w:val="en-GB" w:bidi="ar-JO"/>
              </w:rPr>
            </w:pPr>
            <w:r w:rsidRPr="00120975">
              <w:rPr>
                <w:rFonts w:ascii="Simplified Arabic" w:hAnsi="Simplified Arabic" w:cs="Simplified Arabic" w:hint="cs"/>
                <w:sz w:val="24"/>
                <w:szCs w:val="24"/>
                <w:rtl/>
                <w:lang w:val="en-GB" w:bidi="ar-JO"/>
              </w:rPr>
              <w:t xml:space="preserve">الجدول رقم (36) </w:t>
            </w:r>
            <w:r w:rsidRPr="00120975">
              <w:rPr>
                <w:rFonts w:ascii="Simplified Arabic" w:eastAsia="Times New Roman" w:hAnsi="Simplified Arabic" w:cs="Simplified Arabic" w:hint="cs"/>
                <w:sz w:val="24"/>
                <w:szCs w:val="24"/>
                <w:rtl/>
              </w:rPr>
              <w:t>يبين عدد العاملين</w:t>
            </w:r>
            <w:r w:rsidRPr="00120975">
              <w:rPr>
                <w:rFonts w:ascii="Simplified Arabic" w:eastAsia="Times New Roman" w:hAnsi="Simplified Arabic" w:cs="Simplified Arabic"/>
                <w:sz w:val="24"/>
                <w:szCs w:val="24"/>
                <w:rtl/>
              </w:rPr>
              <w:t xml:space="preserve"> مركز تشخيص الاعاقات مديرية ذوي الإعاقة والصحة النفسية / عمان.</w:t>
            </w:r>
          </w:p>
        </w:tc>
        <w:tc>
          <w:tcPr>
            <w:tcW w:w="1312" w:type="dxa"/>
          </w:tcPr>
          <w:p w14:paraId="25958012" w14:textId="732C5931" w:rsidR="00120975" w:rsidRPr="004A4A42" w:rsidRDefault="000A3C7A" w:rsidP="004A4A42">
            <w:pPr>
              <w:bidi/>
              <w:spacing w:line="240" w:lineRule="auto"/>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180</w:t>
            </w:r>
          </w:p>
        </w:tc>
      </w:tr>
      <w:tr w:rsidR="00120975" w:rsidRPr="00013939" w14:paraId="51B4FDEB" w14:textId="77777777" w:rsidTr="00EF56A9">
        <w:tc>
          <w:tcPr>
            <w:tcW w:w="7005" w:type="dxa"/>
            <w:vAlign w:val="center"/>
          </w:tcPr>
          <w:p w14:paraId="1CB061D9" w14:textId="77777777" w:rsidR="00120975" w:rsidRPr="00120975" w:rsidRDefault="00120975" w:rsidP="00120975">
            <w:pPr>
              <w:bidi/>
              <w:spacing w:after="0" w:line="240" w:lineRule="auto"/>
              <w:jc w:val="both"/>
              <w:rPr>
                <w:rFonts w:ascii="Simplified Arabic" w:hAnsi="Simplified Arabic" w:cs="Simplified Arabic"/>
                <w:sz w:val="24"/>
                <w:szCs w:val="24"/>
                <w:rtl/>
                <w:lang w:val="en-GB"/>
              </w:rPr>
            </w:pPr>
            <w:r w:rsidRPr="00120975">
              <w:rPr>
                <w:rFonts w:ascii="Simplified Arabic" w:hAnsi="Simplified Arabic" w:cs="Simplified Arabic" w:hint="cs"/>
                <w:sz w:val="24"/>
                <w:szCs w:val="24"/>
                <w:rtl/>
                <w:lang w:val="en-GB" w:bidi="ar-JO"/>
              </w:rPr>
              <w:t xml:space="preserve">الجدول رقم (37) </w:t>
            </w:r>
            <w:r w:rsidRPr="00120975">
              <w:rPr>
                <w:rFonts w:ascii="Simplified Arabic" w:eastAsia="Times New Roman" w:hAnsi="Simplified Arabic" w:cs="Simplified Arabic" w:hint="cs"/>
                <w:sz w:val="24"/>
                <w:szCs w:val="24"/>
                <w:rtl/>
              </w:rPr>
              <w:t>يبين عدد العاملين في</w:t>
            </w:r>
            <w:r w:rsidRPr="00120975">
              <w:rPr>
                <w:rFonts w:ascii="Simplified Arabic" w:eastAsia="Times New Roman" w:hAnsi="Simplified Arabic" w:cs="Simplified Arabic"/>
                <w:sz w:val="24"/>
                <w:szCs w:val="24"/>
                <w:rtl/>
              </w:rPr>
              <w:t xml:space="preserve"> مركز الحسن التشخيص المبكر / </w:t>
            </w:r>
            <w:r w:rsidRPr="00120975">
              <w:rPr>
                <w:rFonts w:ascii="Simplified Arabic" w:eastAsia="Times New Roman" w:hAnsi="Simplified Arabic" w:cs="Simplified Arabic" w:hint="cs"/>
                <w:sz w:val="24"/>
                <w:szCs w:val="24"/>
                <w:rtl/>
              </w:rPr>
              <w:t>الكرك.</w:t>
            </w:r>
          </w:p>
        </w:tc>
        <w:tc>
          <w:tcPr>
            <w:tcW w:w="1312" w:type="dxa"/>
          </w:tcPr>
          <w:p w14:paraId="35A68E7C" w14:textId="5C995263" w:rsidR="00120975" w:rsidRPr="004A4A42" w:rsidRDefault="000A3C7A" w:rsidP="004A4A42">
            <w:pPr>
              <w:bidi/>
              <w:spacing w:line="240" w:lineRule="auto"/>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181</w:t>
            </w:r>
          </w:p>
        </w:tc>
      </w:tr>
      <w:tr w:rsidR="00120975" w:rsidRPr="00013939" w14:paraId="52E7892D" w14:textId="77777777" w:rsidTr="00EF56A9">
        <w:tc>
          <w:tcPr>
            <w:tcW w:w="7005" w:type="dxa"/>
            <w:vAlign w:val="center"/>
          </w:tcPr>
          <w:p w14:paraId="277DF62A" w14:textId="24DAEF62" w:rsidR="00120975" w:rsidRPr="00120975" w:rsidRDefault="00120975" w:rsidP="00120975">
            <w:pPr>
              <w:bidi/>
              <w:spacing w:after="0" w:line="240" w:lineRule="auto"/>
              <w:jc w:val="both"/>
              <w:rPr>
                <w:rFonts w:ascii="Simplified Arabic" w:hAnsi="Simplified Arabic" w:cs="Simplified Arabic"/>
                <w:sz w:val="24"/>
                <w:szCs w:val="24"/>
                <w:rtl/>
                <w:lang w:val="en-GB" w:bidi="ar-JO"/>
              </w:rPr>
            </w:pPr>
            <w:r w:rsidRPr="00120975">
              <w:rPr>
                <w:rFonts w:ascii="Simplified Arabic" w:hAnsi="Simplified Arabic" w:cs="Simplified Arabic" w:hint="cs"/>
                <w:sz w:val="24"/>
                <w:szCs w:val="24"/>
                <w:rtl/>
                <w:lang w:val="en-GB" w:bidi="ar-JO"/>
              </w:rPr>
              <w:t xml:space="preserve">الجدول رقم (38) </w:t>
            </w:r>
            <w:r w:rsidR="00964372" w:rsidRPr="00120975">
              <w:rPr>
                <w:rFonts w:ascii="Simplified Arabic" w:eastAsia="Times New Roman" w:hAnsi="Simplified Arabic" w:cs="Simplified Arabic" w:hint="cs"/>
                <w:sz w:val="24"/>
                <w:szCs w:val="24"/>
                <w:rtl/>
              </w:rPr>
              <w:t>يبين الوسائل</w:t>
            </w:r>
            <w:r w:rsidRPr="00120975">
              <w:rPr>
                <w:rFonts w:ascii="Simplified Arabic" w:eastAsia="Times New Roman" w:hAnsi="Simplified Arabic" w:cs="Simplified Arabic"/>
                <w:sz w:val="24"/>
                <w:szCs w:val="24"/>
                <w:rtl/>
              </w:rPr>
              <w:t xml:space="preserve"> والآليات </w:t>
            </w:r>
            <w:r w:rsidRPr="00120975">
              <w:rPr>
                <w:rFonts w:ascii="Simplified Arabic" w:eastAsia="Times New Roman" w:hAnsi="Simplified Arabic" w:cs="Simplified Arabic" w:hint="cs"/>
                <w:sz w:val="24"/>
                <w:szCs w:val="24"/>
                <w:rtl/>
              </w:rPr>
              <w:t xml:space="preserve">المستخدمة </w:t>
            </w:r>
            <w:r w:rsidRPr="00120975">
              <w:rPr>
                <w:rFonts w:ascii="Simplified Arabic" w:eastAsia="Times New Roman" w:hAnsi="Simplified Arabic" w:cs="Simplified Arabic"/>
                <w:sz w:val="24"/>
                <w:szCs w:val="24"/>
                <w:rtl/>
              </w:rPr>
              <w:t xml:space="preserve">للرقابة وتقييم التقارير الصادرة عن </w:t>
            </w:r>
            <w:r w:rsidRPr="00120975">
              <w:rPr>
                <w:rFonts w:ascii="Simplified Arabic" w:eastAsia="Times New Roman" w:hAnsi="Simplified Arabic" w:cs="Simplified Arabic" w:hint="cs"/>
                <w:sz w:val="24"/>
                <w:szCs w:val="24"/>
                <w:rtl/>
              </w:rPr>
              <w:t>مراكز</w:t>
            </w:r>
            <w:r w:rsidRPr="00120975">
              <w:rPr>
                <w:rFonts w:ascii="Simplified Arabic" w:eastAsia="Times New Roman" w:hAnsi="Simplified Arabic" w:cs="Simplified Arabic"/>
                <w:sz w:val="24"/>
                <w:szCs w:val="24"/>
                <w:rtl/>
              </w:rPr>
              <w:t xml:space="preserve"> تشخيص الإعاقات</w:t>
            </w:r>
          </w:p>
        </w:tc>
        <w:tc>
          <w:tcPr>
            <w:tcW w:w="1312" w:type="dxa"/>
          </w:tcPr>
          <w:p w14:paraId="26598246" w14:textId="7A442B9C" w:rsidR="00120975" w:rsidRPr="004A4A42" w:rsidRDefault="000A3C7A" w:rsidP="004A4A42">
            <w:pPr>
              <w:bidi/>
              <w:spacing w:line="240" w:lineRule="auto"/>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181</w:t>
            </w:r>
          </w:p>
        </w:tc>
      </w:tr>
      <w:tr w:rsidR="00120975" w:rsidRPr="00013939" w14:paraId="71DE240C" w14:textId="77777777" w:rsidTr="00EF56A9">
        <w:tc>
          <w:tcPr>
            <w:tcW w:w="7005" w:type="dxa"/>
            <w:vAlign w:val="center"/>
          </w:tcPr>
          <w:p w14:paraId="178663B5" w14:textId="7E1E36F9" w:rsidR="00120975" w:rsidRPr="00120975" w:rsidRDefault="00120975" w:rsidP="00120975">
            <w:pPr>
              <w:bidi/>
              <w:spacing w:after="0" w:line="240" w:lineRule="auto"/>
              <w:jc w:val="both"/>
              <w:rPr>
                <w:rFonts w:ascii="Simplified Arabic" w:hAnsi="Simplified Arabic" w:cs="Simplified Arabic"/>
                <w:sz w:val="24"/>
                <w:szCs w:val="24"/>
                <w:rtl/>
                <w:lang w:val="en-GB"/>
              </w:rPr>
            </w:pPr>
            <w:r w:rsidRPr="00120975">
              <w:rPr>
                <w:rFonts w:ascii="Simplified Arabic" w:hAnsi="Simplified Arabic" w:cs="Simplified Arabic" w:hint="cs"/>
                <w:sz w:val="24"/>
                <w:szCs w:val="24"/>
                <w:rtl/>
                <w:lang w:val="en-GB" w:bidi="ar-JO"/>
              </w:rPr>
              <w:t>الجدول رقم (39)</w:t>
            </w:r>
            <w:r w:rsidRPr="00120975">
              <w:rPr>
                <w:rFonts w:ascii="Simplified Arabic" w:eastAsia="Times New Roman" w:hAnsi="Simplified Arabic" w:cs="Simplified Arabic" w:hint="cs"/>
                <w:color w:val="212121"/>
                <w:sz w:val="24"/>
                <w:szCs w:val="24"/>
                <w:rtl/>
              </w:rPr>
              <w:t xml:space="preserve"> يبين</w:t>
            </w:r>
            <w:r w:rsidRPr="00120975">
              <w:rPr>
                <w:rFonts w:ascii="Simplified Arabic" w:eastAsia="Times New Roman" w:hAnsi="Simplified Arabic" w:cs="Simplified Arabic" w:hint="cs"/>
                <w:sz w:val="24"/>
                <w:szCs w:val="24"/>
                <w:rtl/>
              </w:rPr>
              <w:t xml:space="preserve"> عدد </w:t>
            </w:r>
            <w:r w:rsidRPr="00120975">
              <w:rPr>
                <w:rFonts w:ascii="Simplified Arabic" w:eastAsia="Times New Roman" w:hAnsi="Simplified Arabic" w:cs="Simplified Arabic"/>
                <w:sz w:val="24"/>
                <w:szCs w:val="24"/>
                <w:rtl/>
              </w:rPr>
              <w:t>التقارير التشخيصية الصادرة عن مركز تشخيص الإعاقات/ مديرية ذوي الإعاقة والصحة النفسية</w:t>
            </w:r>
          </w:p>
        </w:tc>
        <w:tc>
          <w:tcPr>
            <w:tcW w:w="1312" w:type="dxa"/>
          </w:tcPr>
          <w:p w14:paraId="19ABE0DC" w14:textId="5EF4D51D" w:rsidR="00120975" w:rsidRPr="004A4A42" w:rsidRDefault="000A3C7A" w:rsidP="004A4A42">
            <w:pPr>
              <w:bidi/>
              <w:spacing w:line="240" w:lineRule="auto"/>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182</w:t>
            </w:r>
          </w:p>
        </w:tc>
      </w:tr>
      <w:tr w:rsidR="00120975" w:rsidRPr="00013939" w14:paraId="7293173F" w14:textId="77777777" w:rsidTr="00EF56A9">
        <w:tc>
          <w:tcPr>
            <w:tcW w:w="7005" w:type="dxa"/>
            <w:vAlign w:val="center"/>
          </w:tcPr>
          <w:p w14:paraId="7219CF2D" w14:textId="682FED62" w:rsidR="00120975" w:rsidRPr="00120975" w:rsidRDefault="00120975" w:rsidP="00120975">
            <w:pPr>
              <w:bidi/>
              <w:spacing w:after="0" w:line="240" w:lineRule="auto"/>
              <w:jc w:val="both"/>
              <w:rPr>
                <w:rFonts w:ascii="Simplified Arabic" w:hAnsi="Simplified Arabic" w:cs="Simplified Arabic"/>
                <w:sz w:val="24"/>
                <w:szCs w:val="24"/>
                <w:rtl/>
                <w:lang w:val="en-GB" w:bidi="ar-JO"/>
              </w:rPr>
            </w:pPr>
            <w:r w:rsidRPr="00120975">
              <w:rPr>
                <w:rFonts w:ascii="Simplified Arabic" w:hAnsi="Simplified Arabic" w:cs="Simplified Arabic" w:hint="cs"/>
                <w:sz w:val="24"/>
                <w:szCs w:val="24"/>
                <w:rtl/>
                <w:lang w:val="en-GB" w:bidi="ar-JO"/>
              </w:rPr>
              <w:t xml:space="preserve">الجدول رقم (40) </w:t>
            </w:r>
            <w:r w:rsidRPr="00120975">
              <w:rPr>
                <w:rFonts w:ascii="Simplified Arabic" w:hAnsi="Simplified Arabic" w:cs="Simplified Arabic" w:hint="cs"/>
                <w:sz w:val="24"/>
                <w:szCs w:val="24"/>
                <w:rtl/>
              </w:rPr>
              <w:t xml:space="preserve">يبين عدد </w:t>
            </w:r>
            <w:r w:rsidRPr="00120975">
              <w:rPr>
                <w:rFonts w:ascii="Simplified Arabic" w:eastAsia="Times New Roman" w:hAnsi="Simplified Arabic" w:cs="Simplified Arabic"/>
                <w:sz w:val="24"/>
                <w:szCs w:val="24"/>
                <w:rtl/>
              </w:rPr>
              <w:t xml:space="preserve">التقارير التشخيصية الصادرة عن </w:t>
            </w:r>
            <w:r w:rsidRPr="00120975">
              <w:rPr>
                <w:rFonts w:ascii="Simplified Arabic" w:eastAsia="Times New Roman" w:hAnsi="Simplified Arabic" w:cs="Simplified Arabic" w:hint="cs"/>
                <w:sz w:val="24"/>
                <w:szCs w:val="24"/>
                <w:rtl/>
              </w:rPr>
              <w:t>مركز</w:t>
            </w:r>
            <w:r w:rsidRPr="00120975">
              <w:rPr>
                <w:rFonts w:ascii="Simplified Arabic" w:eastAsia="Times New Roman" w:hAnsi="Simplified Arabic" w:cs="Simplified Arabic"/>
                <w:sz w:val="24"/>
                <w:szCs w:val="24"/>
                <w:rtl/>
              </w:rPr>
              <w:t xml:space="preserve"> تشخيص الإعاقات/ مستشفى الأميرة رحمة التعليمي</w:t>
            </w:r>
            <w:r w:rsidRPr="00120975">
              <w:rPr>
                <w:rFonts w:ascii="Simplified Arabic" w:hAnsi="Simplified Arabic" w:cs="Simplified Arabic" w:hint="cs"/>
                <w:sz w:val="24"/>
                <w:szCs w:val="24"/>
                <w:rtl/>
              </w:rPr>
              <w:t xml:space="preserve"> في عام 202</w:t>
            </w:r>
          </w:p>
        </w:tc>
        <w:tc>
          <w:tcPr>
            <w:tcW w:w="1312" w:type="dxa"/>
          </w:tcPr>
          <w:p w14:paraId="632DE410" w14:textId="22E7CED6" w:rsidR="00120975" w:rsidRPr="004A4A42" w:rsidRDefault="000A3C7A" w:rsidP="004A4A42">
            <w:pPr>
              <w:bidi/>
              <w:spacing w:line="240" w:lineRule="auto"/>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183</w:t>
            </w:r>
          </w:p>
        </w:tc>
      </w:tr>
      <w:tr w:rsidR="00120975" w:rsidRPr="00013939" w14:paraId="1F60DF57" w14:textId="77777777" w:rsidTr="00EF56A9">
        <w:tc>
          <w:tcPr>
            <w:tcW w:w="7005" w:type="dxa"/>
            <w:vAlign w:val="center"/>
          </w:tcPr>
          <w:p w14:paraId="0FEFB923" w14:textId="77777777" w:rsidR="00120975" w:rsidRPr="00120975" w:rsidRDefault="00120975" w:rsidP="00120975">
            <w:pPr>
              <w:bidi/>
              <w:spacing w:after="0" w:line="240" w:lineRule="auto"/>
              <w:jc w:val="both"/>
              <w:rPr>
                <w:rFonts w:ascii="Simplified Arabic" w:hAnsi="Simplified Arabic" w:cs="Simplified Arabic"/>
                <w:sz w:val="24"/>
                <w:szCs w:val="24"/>
                <w:rtl/>
                <w:lang w:val="en-GB" w:bidi="ar-JO"/>
              </w:rPr>
            </w:pPr>
            <w:r w:rsidRPr="00120975">
              <w:rPr>
                <w:rFonts w:ascii="Simplified Arabic" w:hAnsi="Simplified Arabic" w:cs="Simplified Arabic" w:hint="cs"/>
                <w:sz w:val="24"/>
                <w:szCs w:val="24"/>
                <w:rtl/>
                <w:lang w:val="en-GB" w:bidi="ar-JO"/>
              </w:rPr>
              <w:lastRenderedPageBreak/>
              <w:t xml:space="preserve">الجدول رقم (41) </w:t>
            </w:r>
            <w:r w:rsidRPr="00120975">
              <w:rPr>
                <w:rFonts w:ascii="Simplified Arabic" w:eastAsia="Times New Roman" w:hAnsi="Simplified Arabic" w:cs="Simplified Arabic" w:hint="cs"/>
                <w:sz w:val="24"/>
                <w:szCs w:val="24"/>
                <w:rtl/>
              </w:rPr>
              <w:t xml:space="preserve">يبين عدد </w:t>
            </w:r>
            <w:r w:rsidRPr="00120975">
              <w:rPr>
                <w:rFonts w:ascii="Simplified Arabic" w:eastAsia="Times New Roman" w:hAnsi="Simplified Arabic" w:cs="Simplified Arabic"/>
                <w:sz w:val="24"/>
                <w:szCs w:val="24"/>
                <w:rtl/>
              </w:rPr>
              <w:t xml:space="preserve">التقارير التشخيصية الصادرة عن </w:t>
            </w:r>
            <w:r w:rsidRPr="00120975">
              <w:rPr>
                <w:rFonts w:ascii="Simplified Arabic" w:eastAsia="Times New Roman" w:hAnsi="Simplified Arabic" w:cs="Simplified Arabic" w:hint="cs"/>
                <w:sz w:val="24"/>
                <w:szCs w:val="24"/>
                <w:rtl/>
              </w:rPr>
              <w:t xml:space="preserve">مركز </w:t>
            </w:r>
            <w:r w:rsidRPr="00120975">
              <w:rPr>
                <w:rFonts w:ascii="Simplified Arabic" w:eastAsia="Times New Roman" w:hAnsi="Simplified Arabic" w:cs="Simplified Arabic"/>
                <w:sz w:val="24"/>
                <w:szCs w:val="24"/>
                <w:rtl/>
              </w:rPr>
              <w:t>الحسن للتشخيص المبكر / الكرك</w:t>
            </w:r>
            <w:r w:rsidRPr="00120975">
              <w:rPr>
                <w:rFonts w:ascii="Simplified Arabic" w:eastAsia="Times New Roman" w:hAnsi="Simplified Arabic" w:cs="Simplified Arabic" w:hint="cs"/>
                <w:sz w:val="24"/>
                <w:szCs w:val="24"/>
                <w:rtl/>
              </w:rPr>
              <w:t xml:space="preserve"> خلال عام 2020</w:t>
            </w:r>
          </w:p>
        </w:tc>
        <w:tc>
          <w:tcPr>
            <w:tcW w:w="1312" w:type="dxa"/>
          </w:tcPr>
          <w:p w14:paraId="7A9E20E5" w14:textId="4B19936A" w:rsidR="00120975" w:rsidRPr="004A4A42" w:rsidRDefault="000A3C7A" w:rsidP="004A4A42">
            <w:pPr>
              <w:bidi/>
              <w:spacing w:line="240" w:lineRule="auto"/>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183</w:t>
            </w:r>
          </w:p>
        </w:tc>
      </w:tr>
      <w:tr w:rsidR="00120975" w:rsidRPr="00013939" w14:paraId="239D2D7D" w14:textId="77777777" w:rsidTr="00EF56A9">
        <w:tc>
          <w:tcPr>
            <w:tcW w:w="7005" w:type="dxa"/>
            <w:vAlign w:val="center"/>
          </w:tcPr>
          <w:p w14:paraId="6264C0AE" w14:textId="17576D3D" w:rsidR="00120975" w:rsidRPr="00120975" w:rsidRDefault="00120975" w:rsidP="00120975">
            <w:pPr>
              <w:bidi/>
              <w:jc w:val="both"/>
              <w:rPr>
                <w:rFonts w:ascii="Simplified Arabic" w:hAnsi="Simplified Arabic" w:cs="Simplified Arabic"/>
                <w:sz w:val="24"/>
                <w:szCs w:val="24"/>
                <w:rtl/>
                <w:lang w:val="en-GB" w:bidi="ar-JO"/>
              </w:rPr>
            </w:pPr>
            <w:r w:rsidRPr="00120975">
              <w:rPr>
                <w:rFonts w:ascii="Simplified Arabic" w:hAnsi="Simplified Arabic" w:cs="Simplified Arabic" w:hint="cs"/>
                <w:sz w:val="24"/>
                <w:szCs w:val="24"/>
                <w:rtl/>
                <w:lang w:val="en-GB" w:bidi="ar-JO"/>
              </w:rPr>
              <w:t>الجدول رقم (42</w:t>
            </w:r>
            <w:r w:rsidR="00964372" w:rsidRPr="00120975">
              <w:rPr>
                <w:rFonts w:ascii="Simplified Arabic" w:hAnsi="Simplified Arabic" w:cs="Simplified Arabic" w:hint="cs"/>
                <w:sz w:val="24"/>
                <w:szCs w:val="24"/>
                <w:rtl/>
                <w:lang w:val="en-GB" w:bidi="ar-JO"/>
              </w:rPr>
              <w:t xml:space="preserve">) </w:t>
            </w:r>
            <w:r w:rsidR="00964372" w:rsidRPr="00120975">
              <w:rPr>
                <w:rFonts w:ascii="Simplified Arabic" w:hAnsi="Simplified Arabic" w:cs="Simplified Arabic" w:hint="cs"/>
                <w:sz w:val="24"/>
                <w:szCs w:val="24"/>
                <w:rtl/>
              </w:rPr>
              <w:t>بتنفيذ</w:t>
            </w:r>
            <w:r w:rsidRPr="00120975">
              <w:rPr>
                <w:rFonts w:ascii="Simplified Arabic" w:hAnsi="Simplified Arabic" w:cs="Simplified Arabic" w:hint="cs"/>
                <w:sz w:val="24"/>
                <w:szCs w:val="24"/>
                <w:rtl/>
              </w:rPr>
              <w:t xml:space="preserve"> البرنامج </w:t>
            </w:r>
            <w:r w:rsidR="00964372" w:rsidRPr="00120975">
              <w:rPr>
                <w:rFonts w:ascii="Simplified Arabic" w:hAnsi="Simplified Arabic" w:cs="Simplified Arabic" w:hint="cs"/>
                <w:sz w:val="24"/>
                <w:szCs w:val="24"/>
                <w:rtl/>
              </w:rPr>
              <w:t>التدريبي المنفذ</w:t>
            </w:r>
            <w:r w:rsidRPr="00120975">
              <w:rPr>
                <w:rFonts w:ascii="Simplified Arabic" w:hAnsi="Simplified Arabic" w:cs="Simplified Arabic" w:hint="cs"/>
                <w:sz w:val="24"/>
                <w:szCs w:val="24"/>
                <w:rtl/>
              </w:rPr>
              <w:t xml:space="preserve"> من قبل المجلس على مستوى الأقاليم الثلاثة خلال عام 2019</w:t>
            </w:r>
          </w:p>
        </w:tc>
        <w:tc>
          <w:tcPr>
            <w:tcW w:w="1312" w:type="dxa"/>
          </w:tcPr>
          <w:p w14:paraId="4E40B644" w14:textId="4761ACB1" w:rsidR="00120975" w:rsidRPr="00884F93" w:rsidRDefault="000A3C7A" w:rsidP="00884F93">
            <w:pPr>
              <w:bidi/>
              <w:spacing w:line="240" w:lineRule="auto"/>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185</w:t>
            </w:r>
          </w:p>
        </w:tc>
      </w:tr>
      <w:tr w:rsidR="00120975" w:rsidRPr="00013939" w14:paraId="18294BB3" w14:textId="77777777" w:rsidTr="00EF56A9">
        <w:tc>
          <w:tcPr>
            <w:tcW w:w="7005" w:type="dxa"/>
            <w:vAlign w:val="center"/>
          </w:tcPr>
          <w:p w14:paraId="5FE6E5A1" w14:textId="77777777" w:rsidR="00120975" w:rsidRPr="00120975" w:rsidRDefault="00120975" w:rsidP="00120975">
            <w:pPr>
              <w:bidi/>
              <w:jc w:val="both"/>
              <w:rPr>
                <w:rFonts w:ascii="Simplified Arabic" w:hAnsi="Simplified Arabic" w:cs="Simplified Arabic"/>
                <w:sz w:val="24"/>
                <w:szCs w:val="24"/>
                <w:rtl/>
                <w:lang w:val="en-GB" w:bidi="ar-JO"/>
              </w:rPr>
            </w:pPr>
            <w:r w:rsidRPr="00120975">
              <w:rPr>
                <w:rFonts w:ascii="Simplified Arabic" w:hAnsi="Simplified Arabic" w:cs="Simplified Arabic" w:hint="cs"/>
                <w:sz w:val="24"/>
                <w:szCs w:val="24"/>
                <w:rtl/>
                <w:lang w:val="en-GB" w:bidi="ar-JO"/>
              </w:rPr>
              <w:t xml:space="preserve">الجدول رقم (43) </w:t>
            </w:r>
            <w:r w:rsidRPr="00120975">
              <w:rPr>
                <w:rFonts w:ascii="Simplified Arabic" w:eastAsia="Times New Roman" w:hAnsi="Simplified Arabic" w:cs="Simplified Arabic" w:hint="cs"/>
                <w:sz w:val="24"/>
                <w:szCs w:val="24"/>
                <w:rtl/>
              </w:rPr>
              <w:t>يبين عدد مراكز الامومة وتوزيعها على المحافظات</w:t>
            </w:r>
          </w:p>
        </w:tc>
        <w:tc>
          <w:tcPr>
            <w:tcW w:w="1312" w:type="dxa"/>
          </w:tcPr>
          <w:p w14:paraId="38044DCC" w14:textId="30DA6B91" w:rsidR="00120975" w:rsidRPr="00884F93" w:rsidRDefault="000A3C7A" w:rsidP="00884F93">
            <w:pPr>
              <w:bidi/>
              <w:spacing w:line="240" w:lineRule="auto"/>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187</w:t>
            </w:r>
          </w:p>
        </w:tc>
      </w:tr>
      <w:tr w:rsidR="00120975" w:rsidRPr="00013939" w14:paraId="66AD7804" w14:textId="77777777" w:rsidTr="00EF56A9">
        <w:tc>
          <w:tcPr>
            <w:tcW w:w="7005" w:type="dxa"/>
            <w:vAlign w:val="center"/>
          </w:tcPr>
          <w:p w14:paraId="0349DB89" w14:textId="77777777" w:rsidR="00120975" w:rsidRPr="00120975" w:rsidRDefault="00120975" w:rsidP="00120975">
            <w:pPr>
              <w:bidi/>
              <w:jc w:val="both"/>
              <w:rPr>
                <w:rFonts w:ascii="Simplified Arabic" w:hAnsi="Simplified Arabic" w:cs="Simplified Arabic"/>
                <w:sz w:val="24"/>
                <w:szCs w:val="24"/>
                <w:rtl/>
                <w:lang w:val="en-GB" w:bidi="ar-JO"/>
              </w:rPr>
            </w:pPr>
            <w:r w:rsidRPr="00120975">
              <w:rPr>
                <w:rFonts w:ascii="Simplified Arabic" w:hAnsi="Simplified Arabic" w:cs="Simplified Arabic" w:hint="cs"/>
                <w:sz w:val="24"/>
                <w:szCs w:val="24"/>
                <w:rtl/>
                <w:lang w:val="en-GB" w:bidi="ar-JO"/>
              </w:rPr>
              <w:t xml:space="preserve">الجدول رقم (44) </w:t>
            </w:r>
            <w:r w:rsidRPr="00120975">
              <w:rPr>
                <w:rFonts w:ascii="Simplified Arabic" w:hAnsi="Simplified Arabic" w:cs="Simplified Arabic" w:hint="cs"/>
                <w:sz w:val="24"/>
                <w:szCs w:val="24"/>
                <w:rtl/>
                <w:lang w:bidi="ar-JO"/>
              </w:rPr>
              <w:t xml:space="preserve">يبين </w:t>
            </w:r>
            <w:r w:rsidRPr="00120975">
              <w:rPr>
                <w:rFonts w:ascii="Simplified Arabic" w:hAnsi="Simplified Arabic" w:cs="Simplified Arabic"/>
                <w:sz w:val="24"/>
                <w:szCs w:val="24"/>
                <w:rtl/>
                <w:lang w:bidi="ar-JO"/>
              </w:rPr>
              <w:t>توزيع عيادات الصحة النفسية وعدد العيادات في الأسبوع وعدد المستفيدين منها</w:t>
            </w:r>
          </w:p>
        </w:tc>
        <w:tc>
          <w:tcPr>
            <w:tcW w:w="1312" w:type="dxa"/>
          </w:tcPr>
          <w:p w14:paraId="4377D183" w14:textId="2FD03FAC" w:rsidR="00120975" w:rsidRPr="00884F93" w:rsidRDefault="000A3C7A" w:rsidP="00884F93">
            <w:pPr>
              <w:bidi/>
              <w:spacing w:line="240" w:lineRule="auto"/>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191</w:t>
            </w:r>
          </w:p>
        </w:tc>
      </w:tr>
      <w:tr w:rsidR="00120975" w:rsidRPr="00013939" w14:paraId="78425C5B" w14:textId="77777777" w:rsidTr="00EF56A9">
        <w:tc>
          <w:tcPr>
            <w:tcW w:w="7005" w:type="dxa"/>
            <w:vAlign w:val="center"/>
          </w:tcPr>
          <w:p w14:paraId="27E211BD" w14:textId="77777777" w:rsidR="00120975" w:rsidRPr="00120975" w:rsidRDefault="00120975" w:rsidP="00120975">
            <w:pPr>
              <w:bidi/>
              <w:jc w:val="both"/>
              <w:rPr>
                <w:rFonts w:ascii="Simplified Arabic" w:hAnsi="Simplified Arabic" w:cs="Simplified Arabic"/>
                <w:sz w:val="24"/>
                <w:szCs w:val="24"/>
                <w:rtl/>
                <w:lang w:val="en-GB" w:bidi="ar-JO"/>
              </w:rPr>
            </w:pPr>
            <w:r w:rsidRPr="00120975">
              <w:rPr>
                <w:rFonts w:ascii="Simplified Arabic" w:hAnsi="Simplified Arabic" w:cs="Simplified Arabic" w:hint="cs"/>
                <w:sz w:val="24"/>
                <w:szCs w:val="24"/>
                <w:rtl/>
                <w:lang w:val="en-GB" w:bidi="ar-JO"/>
              </w:rPr>
              <w:t xml:space="preserve">الجدول رقم (45) </w:t>
            </w:r>
            <w:r w:rsidRPr="00120975">
              <w:rPr>
                <w:rFonts w:ascii="Simplified Arabic" w:hAnsi="Simplified Arabic" w:cs="Simplified Arabic" w:hint="cs"/>
                <w:sz w:val="24"/>
                <w:szCs w:val="24"/>
                <w:rtl/>
              </w:rPr>
              <w:t>يبين توزيع المقترعين من ذوي الإعاقة حسب الدوائر الانتخابية</w:t>
            </w:r>
          </w:p>
        </w:tc>
        <w:tc>
          <w:tcPr>
            <w:tcW w:w="1312" w:type="dxa"/>
          </w:tcPr>
          <w:p w14:paraId="26CF42CC" w14:textId="4770897F" w:rsidR="00120975" w:rsidRPr="00884F93" w:rsidRDefault="000A3C7A" w:rsidP="00884F93">
            <w:pPr>
              <w:bidi/>
              <w:spacing w:line="240" w:lineRule="auto"/>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200</w:t>
            </w:r>
          </w:p>
        </w:tc>
      </w:tr>
      <w:tr w:rsidR="00120975" w:rsidRPr="00013939" w14:paraId="5445B722" w14:textId="77777777" w:rsidTr="00EF56A9">
        <w:tc>
          <w:tcPr>
            <w:tcW w:w="7005" w:type="dxa"/>
            <w:vAlign w:val="center"/>
          </w:tcPr>
          <w:p w14:paraId="24DDFD81" w14:textId="77777777" w:rsidR="00120975" w:rsidRPr="00120975" w:rsidRDefault="00120975" w:rsidP="00120975">
            <w:pPr>
              <w:bidi/>
              <w:spacing w:after="0" w:line="240" w:lineRule="auto"/>
              <w:jc w:val="both"/>
              <w:textAlignment w:val="center"/>
              <w:rPr>
                <w:rFonts w:ascii="Simplified Arabic" w:hAnsi="Simplified Arabic" w:cs="Simplified Arabic"/>
                <w:sz w:val="24"/>
                <w:szCs w:val="24"/>
                <w:rtl/>
                <w:lang w:val="en-GB" w:bidi="ar-JO"/>
              </w:rPr>
            </w:pPr>
            <w:r w:rsidRPr="00120975">
              <w:rPr>
                <w:rFonts w:ascii="Simplified Arabic" w:hAnsi="Simplified Arabic" w:cs="Simplified Arabic" w:hint="cs"/>
                <w:sz w:val="24"/>
                <w:szCs w:val="24"/>
                <w:rtl/>
                <w:lang w:val="en-GB" w:bidi="ar-JO"/>
              </w:rPr>
              <w:t xml:space="preserve">الجدول رقم (46) </w:t>
            </w:r>
            <w:r w:rsidRPr="00120975">
              <w:rPr>
                <w:rFonts w:ascii="Simplified Arabic" w:hAnsi="Simplified Arabic" w:cs="Simplified Arabic" w:hint="cs"/>
                <w:color w:val="000000"/>
                <w:sz w:val="24"/>
                <w:szCs w:val="24"/>
                <w:rtl/>
                <w:lang w:bidi="ar-JO"/>
              </w:rPr>
              <w:t xml:space="preserve">يبين </w:t>
            </w:r>
            <w:r w:rsidRPr="00120975">
              <w:rPr>
                <w:rFonts w:ascii="Simplified Arabic" w:hAnsi="Simplified Arabic" w:cs="Simplified Arabic"/>
                <w:color w:val="000000"/>
                <w:sz w:val="24"/>
                <w:szCs w:val="24"/>
                <w:rtl/>
                <w:lang w:bidi="ar-JO"/>
              </w:rPr>
              <w:t>الأشخاص</w:t>
            </w:r>
            <w:r w:rsidRPr="00120975">
              <w:rPr>
                <w:rFonts w:ascii="Simplified Arabic" w:hAnsi="Simplified Arabic" w:cs="Simplified Arabic" w:hint="cs"/>
                <w:color w:val="000000"/>
                <w:sz w:val="24"/>
                <w:szCs w:val="24"/>
                <w:rtl/>
                <w:lang w:bidi="ar-JO"/>
              </w:rPr>
              <w:t xml:space="preserve"> ذوي الإعاقة</w:t>
            </w:r>
            <w:r w:rsidRPr="00120975">
              <w:rPr>
                <w:rFonts w:ascii="Simplified Arabic" w:hAnsi="Simplified Arabic" w:cs="Simplified Arabic"/>
                <w:color w:val="000000"/>
                <w:sz w:val="24"/>
                <w:szCs w:val="24"/>
                <w:rtl/>
                <w:lang w:bidi="ar-JO"/>
              </w:rPr>
              <w:t xml:space="preserve"> المنتسبين للأحزاب </w:t>
            </w:r>
            <w:r w:rsidRPr="00120975">
              <w:rPr>
                <w:rFonts w:ascii="Simplified Arabic" w:hAnsi="Simplified Arabic" w:cs="Simplified Arabic" w:hint="cs"/>
                <w:color w:val="000000"/>
                <w:sz w:val="24"/>
                <w:szCs w:val="24"/>
                <w:rtl/>
                <w:lang w:bidi="ar-JO"/>
              </w:rPr>
              <w:t>السياسية موزعين</w:t>
            </w:r>
            <w:r w:rsidRPr="00120975">
              <w:rPr>
                <w:rFonts w:ascii="Simplified Arabic" w:hAnsi="Simplified Arabic" w:cs="Simplified Arabic"/>
                <w:color w:val="000000"/>
                <w:sz w:val="24"/>
                <w:szCs w:val="24"/>
                <w:rtl/>
                <w:lang w:bidi="ar-JO"/>
              </w:rPr>
              <w:t xml:space="preserve"> حسب المحافظات والنوع الاجتماعي ونوع الإعاقة والحزب المنتسب إليه</w:t>
            </w:r>
          </w:p>
        </w:tc>
        <w:tc>
          <w:tcPr>
            <w:tcW w:w="1312" w:type="dxa"/>
          </w:tcPr>
          <w:p w14:paraId="73530DCF" w14:textId="154856DC" w:rsidR="00120975" w:rsidRPr="00884F93" w:rsidRDefault="000A3C7A" w:rsidP="00884F93">
            <w:pPr>
              <w:bidi/>
              <w:spacing w:line="240" w:lineRule="auto"/>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208</w:t>
            </w:r>
          </w:p>
        </w:tc>
      </w:tr>
    </w:tbl>
    <w:p w14:paraId="118F73CA" w14:textId="77777777" w:rsidR="00120975" w:rsidRDefault="00120975" w:rsidP="00120975">
      <w:pPr>
        <w:bidi/>
        <w:spacing w:after="160" w:line="259" w:lineRule="auto"/>
        <w:rPr>
          <w:rFonts w:ascii="Simplified Arabic" w:hAnsi="Simplified Arabic" w:cs="Simplified Arabic"/>
          <w:b/>
          <w:bCs/>
          <w:sz w:val="36"/>
          <w:szCs w:val="36"/>
          <w:rtl/>
          <w:lang w:bidi="ar-JO"/>
        </w:rPr>
      </w:pPr>
      <w:r>
        <w:rPr>
          <w:rFonts w:ascii="Simplified Arabic" w:hAnsi="Simplified Arabic" w:cs="Simplified Arabic"/>
          <w:b/>
          <w:bCs/>
          <w:sz w:val="36"/>
          <w:szCs w:val="36"/>
          <w:rtl/>
          <w:lang w:bidi="ar-JO"/>
        </w:rPr>
        <w:br w:type="page"/>
      </w:r>
    </w:p>
    <w:p w14:paraId="386EABA3" w14:textId="77777777" w:rsidR="006A3E3F" w:rsidRPr="00BF0B96" w:rsidRDefault="006A3E3F" w:rsidP="006A3E3F">
      <w:pPr>
        <w:shd w:val="clear" w:color="auto" w:fill="D9D9D9" w:themeFill="background1" w:themeFillShade="D9"/>
        <w:bidi/>
        <w:spacing w:after="0" w:line="240" w:lineRule="auto"/>
        <w:jc w:val="both"/>
        <w:rPr>
          <w:rFonts w:ascii="Sakkal Majalla" w:hAnsi="Sakkal Majalla" w:cs="Sakkal Majalla"/>
          <w:b/>
          <w:bCs/>
          <w:sz w:val="28"/>
          <w:szCs w:val="28"/>
          <w:rtl/>
          <w:lang w:bidi="ar-JO"/>
        </w:rPr>
      </w:pPr>
      <w:r w:rsidRPr="00BF0B96">
        <w:rPr>
          <w:rFonts w:ascii="Sakkal Majalla" w:hAnsi="Sakkal Majalla" w:cs="Sakkal Majalla"/>
          <w:b/>
          <w:bCs/>
          <w:sz w:val="28"/>
          <w:szCs w:val="28"/>
          <w:rtl/>
          <w:lang w:bidi="ar-JO"/>
        </w:rPr>
        <w:lastRenderedPageBreak/>
        <w:t>الملخص التنفيذي</w:t>
      </w:r>
    </w:p>
    <w:p w14:paraId="08BB6E60" w14:textId="77777777" w:rsidR="006A3E3F" w:rsidRPr="00BF0B96" w:rsidRDefault="006A3E3F" w:rsidP="006A3E3F">
      <w:pPr>
        <w:bidi/>
        <w:spacing w:after="0" w:line="240" w:lineRule="auto"/>
        <w:jc w:val="mediumKashida"/>
        <w:rPr>
          <w:rFonts w:ascii="Sakkal Majalla" w:hAnsi="Sakkal Majalla" w:cs="Sakkal Majalla"/>
          <w:sz w:val="28"/>
          <w:szCs w:val="28"/>
          <w:rtl/>
        </w:rPr>
      </w:pPr>
      <w:r w:rsidRPr="00BF0B96">
        <w:rPr>
          <w:rFonts w:ascii="Sakkal Majalla" w:hAnsi="Sakkal Majalla" w:cs="Sakkal Majalla"/>
          <w:sz w:val="28"/>
          <w:szCs w:val="28"/>
          <w:rtl/>
          <w:lang w:bidi="ar-JO"/>
        </w:rPr>
        <w:t>يصدر المجلس الأعلى لحقوق الأشخاص ذوي الاعاقة</w:t>
      </w:r>
      <w:r w:rsidRPr="00BF0B96">
        <w:rPr>
          <w:rStyle w:val="FootnoteReference"/>
          <w:rFonts w:ascii="Sakkal Majalla" w:hAnsi="Sakkal Majalla" w:cs="Sakkal Majalla"/>
          <w:sz w:val="28"/>
          <w:szCs w:val="28"/>
          <w:rtl/>
        </w:rPr>
        <w:footnoteReference w:id="1"/>
      </w:r>
      <w:r w:rsidRPr="00BF0B96">
        <w:rPr>
          <w:rFonts w:ascii="Sakkal Majalla" w:hAnsi="Sakkal Majalla" w:cs="Sakkal Majalla"/>
          <w:sz w:val="28"/>
          <w:szCs w:val="28"/>
          <w:rtl/>
          <w:lang w:bidi="ar-JO"/>
        </w:rPr>
        <w:t xml:space="preserve"> التقرير السنوي الثاني لأوضاع الأشخاص ذوي الإعاقة وحقوقهم في المملكة الأردنية الهاشمية للعامين 2019/2020</w:t>
      </w:r>
      <w:r w:rsidRPr="00BF0B96">
        <w:rPr>
          <w:rStyle w:val="FootnoteReference"/>
          <w:rFonts w:ascii="Sakkal Majalla" w:hAnsi="Sakkal Majalla" w:cs="Sakkal Majalla"/>
          <w:sz w:val="28"/>
          <w:szCs w:val="28"/>
          <w:rtl/>
        </w:rPr>
        <w:footnoteReference w:id="2"/>
      </w:r>
      <w:r w:rsidRPr="00BF0B96">
        <w:rPr>
          <w:rFonts w:ascii="Sakkal Majalla" w:hAnsi="Sakkal Majalla" w:cs="Sakkal Majalla"/>
          <w:sz w:val="28"/>
          <w:szCs w:val="28"/>
          <w:rtl/>
          <w:lang w:bidi="ar-JO"/>
        </w:rPr>
        <w:t xml:space="preserve"> بالاستناد للمادة التاسعة من قانون حقوق الأشخاص ذوي الإعاقة</w:t>
      </w:r>
      <w:r>
        <w:rPr>
          <w:rFonts w:ascii="Sakkal Majalla" w:hAnsi="Sakkal Majalla" w:cs="Sakkal Majalla" w:hint="cs"/>
          <w:sz w:val="28"/>
          <w:szCs w:val="28"/>
          <w:rtl/>
          <w:lang w:bidi="ar-JO"/>
        </w:rPr>
        <w:t xml:space="preserve"> رقم 20 لسنة 2017</w:t>
      </w:r>
      <w:r>
        <w:rPr>
          <w:rFonts w:ascii="Sakkal Majalla" w:hAnsi="Sakkal Majalla" w:cs="Sakkal Majalla" w:hint="cs"/>
          <w:sz w:val="28"/>
          <w:szCs w:val="28"/>
          <w:rtl/>
          <w:lang w:bidi="ar-OM"/>
        </w:rPr>
        <w:t xml:space="preserve">، </w:t>
      </w:r>
      <w:r w:rsidRPr="00BF0B96">
        <w:rPr>
          <w:rFonts w:ascii="Sakkal Majalla" w:hAnsi="Sakkal Majalla" w:cs="Sakkal Majalla"/>
          <w:sz w:val="28"/>
          <w:szCs w:val="28"/>
          <w:rtl/>
          <w:lang w:bidi="ar-JO"/>
        </w:rPr>
        <w:t xml:space="preserve">ولغايات إعداد هذا التقرير شكل المجلس </w:t>
      </w:r>
      <w:r w:rsidRPr="00BF0B96">
        <w:rPr>
          <w:rFonts w:ascii="Sakkal Majalla" w:hAnsi="Sakkal Majalla" w:cs="Sakkal Majalla"/>
          <w:sz w:val="28"/>
          <w:szCs w:val="28"/>
          <w:rtl/>
        </w:rPr>
        <w:t>فريقاً</w:t>
      </w:r>
      <w:r w:rsidRPr="00BF0B96">
        <w:rPr>
          <w:rFonts w:ascii="Sakkal Majalla" w:hAnsi="Sakkal Majalla" w:cs="Sakkal Majalla"/>
          <w:sz w:val="28"/>
          <w:szCs w:val="28"/>
          <w:rtl/>
          <w:lang w:bidi="ar-JO"/>
        </w:rPr>
        <w:t xml:space="preserve"> للرصد وإعداد التقرير الذي قام بمراجعة التشريعات الخاصة </w:t>
      </w:r>
      <w:r w:rsidRPr="00BF0B96">
        <w:rPr>
          <w:rFonts w:ascii="Sakkal Majalla" w:hAnsi="Sakkal Majalla" w:cs="Sakkal Majalla"/>
          <w:sz w:val="28"/>
          <w:szCs w:val="28"/>
          <w:rtl/>
        </w:rPr>
        <w:t xml:space="preserve">بالمحاور </w:t>
      </w:r>
      <w:r>
        <w:rPr>
          <w:rFonts w:ascii="Sakkal Majalla" w:hAnsi="Sakkal Majalla" w:cs="Sakkal Majalla" w:hint="cs"/>
          <w:sz w:val="28"/>
          <w:szCs w:val="28"/>
          <w:rtl/>
        </w:rPr>
        <w:t xml:space="preserve">العشرة </w:t>
      </w:r>
      <w:r>
        <w:rPr>
          <w:rFonts w:ascii="Sakkal Majalla" w:hAnsi="Sakkal Majalla" w:cs="Sakkal Majalla"/>
          <w:sz w:val="28"/>
          <w:szCs w:val="28"/>
          <w:rtl/>
        </w:rPr>
        <w:t>التي اعتمد</w:t>
      </w:r>
      <w:r w:rsidRPr="00BF0B96">
        <w:rPr>
          <w:rFonts w:ascii="Sakkal Majalla" w:hAnsi="Sakkal Majalla" w:cs="Sakkal Majalla"/>
          <w:sz w:val="28"/>
          <w:szCs w:val="28"/>
          <w:rtl/>
        </w:rPr>
        <w:t xml:space="preserve">ها المجلس كمحاور </w:t>
      </w:r>
      <w:r>
        <w:rPr>
          <w:rFonts w:ascii="Sakkal Majalla" w:hAnsi="Sakkal Majalla" w:cs="Sakkal Majalla" w:hint="cs"/>
          <w:sz w:val="28"/>
          <w:szCs w:val="28"/>
          <w:rtl/>
        </w:rPr>
        <w:t>ل</w:t>
      </w:r>
      <w:r w:rsidRPr="00BF0B96">
        <w:rPr>
          <w:rFonts w:ascii="Sakkal Majalla" w:hAnsi="Sakkal Majalla" w:cs="Sakkal Majalla"/>
          <w:sz w:val="28"/>
          <w:szCs w:val="28"/>
          <w:rtl/>
        </w:rPr>
        <w:t xml:space="preserve">تقرير </w:t>
      </w:r>
      <w:r>
        <w:rPr>
          <w:rFonts w:ascii="Sakkal Majalla" w:hAnsi="Sakkal Majalla" w:cs="Sakkal Majalla" w:hint="cs"/>
          <w:sz w:val="28"/>
          <w:szCs w:val="28"/>
          <w:rtl/>
        </w:rPr>
        <w:t>ا</w:t>
      </w:r>
      <w:r w:rsidRPr="00BF0B96">
        <w:rPr>
          <w:rFonts w:ascii="Sakkal Majalla" w:hAnsi="Sakkal Majalla" w:cs="Sakkal Majalla"/>
          <w:sz w:val="28"/>
          <w:szCs w:val="28"/>
          <w:rtl/>
        </w:rPr>
        <w:t xml:space="preserve">لعامين 2019/2020 </w:t>
      </w:r>
      <w:r>
        <w:rPr>
          <w:rFonts w:ascii="Sakkal Majalla" w:hAnsi="Sakkal Majalla" w:cs="Sakkal Majalla" w:hint="cs"/>
          <w:sz w:val="28"/>
          <w:szCs w:val="28"/>
          <w:rtl/>
          <w:lang w:bidi="ar-JO"/>
        </w:rPr>
        <w:t>وهي</w:t>
      </w:r>
      <w:r w:rsidRPr="00BF0B96">
        <w:rPr>
          <w:rFonts w:ascii="Sakkal Majalla" w:hAnsi="Sakkal Majalla" w:cs="Sakkal Majalla"/>
          <w:sz w:val="28"/>
          <w:szCs w:val="28"/>
          <w:rtl/>
          <w:lang w:bidi="ar-JO"/>
        </w:rPr>
        <w:t xml:space="preserve">: </w:t>
      </w:r>
      <w:r w:rsidRPr="00BF0B96">
        <w:rPr>
          <w:rFonts w:ascii="Sakkal Majalla" w:hAnsi="Sakkal Majalla" w:cs="Sakkal Majalla"/>
          <w:b/>
          <w:bCs/>
          <w:sz w:val="28"/>
          <w:szCs w:val="28"/>
          <w:rtl/>
          <w:lang w:bidi="ar-JO"/>
        </w:rPr>
        <w:t>الحق في التعليم</w:t>
      </w:r>
      <w:r w:rsidRPr="00BF0B96">
        <w:rPr>
          <w:rFonts w:ascii="Sakkal Majalla" w:hAnsi="Sakkal Majalla" w:cs="Sakkal Majalla"/>
          <w:sz w:val="28"/>
          <w:szCs w:val="28"/>
          <w:rtl/>
          <w:lang w:bidi="ar-JO"/>
        </w:rPr>
        <w:t xml:space="preserve">، </w:t>
      </w:r>
      <w:r w:rsidRPr="00BF0B96">
        <w:rPr>
          <w:rFonts w:ascii="Sakkal Majalla" w:hAnsi="Sakkal Majalla" w:cs="Sakkal Majalla"/>
          <w:b/>
          <w:bCs/>
          <w:sz w:val="28"/>
          <w:szCs w:val="28"/>
          <w:rtl/>
          <w:lang w:bidi="ar-JO"/>
        </w:rPr>
        <w:t>الحماية الاجتماعية</w:t>
      </w:r>
      <w:r w:rsidRPr="00BF0B96">
        <w:rPr>
          <w:rFonts w:ascii="Sakkal Majalla" w:hAnsi="Sakkal Majalla" w:cs="Sakkal Majalla"/>
          <w:sz w:val="28"/>
          <w:szCs w:val="28"/>
          <w:rtl/>
          <w:lang w:bidi="ar-JO"/>
        </w:rPr>
        <w:t xml:space="preserve">، </w:t>
      </w:r>
      <w:r w:rsidRPr="00BF0B96">
        <w:rPr>
          <w:rFonts w:ascii="Sakkal Majalla" w:hAnsi="Sakkal Majalla" w:cs="Sakkal Majalla"/>
          <w:b/>
          <w:bCs/>
          <w:sz w:val="28"/>
          <w:szCs w:val="28"/>
          <w:rtl/>
          <w:lang w:bidi="ar-JO"/>
        </w:rPr>
        <w:t>العمل</w:t>
      </w:r>
      <w:r w:rsidRPr="00BF0B96">
        <w:rPr>
          <w:rFonts w:ascii="Sakkal Majalla" w:hAnsi="Sakkal Majalla" w:cs="Sakkal Majalla"/>
          <w:sz w:val="28"/>
          <w:szCs w:val="28"/>
          <w:rtl/>
          <w:lang w:bidi="ar-JO"/>
        </w:rPr>
        <w:t>،</w:t>
      </w:r>
      <w:r w:rsidRPr="00BF0B96">
        <w:rPr>
          <w:rFonts w:ascii="Sakkal Majalla" w:hAnsi="Sakkal Majalla" w:cs="Sakkal Majalla"/>
          <w:b/>
          <w:bCs/>
          <w:sz w:val="28"/>
          <w:szCs w:val="28"/>
          <w:rtl/>
          <w:lang w:bidi="ar-JO"/>
        </w:rPr>
        <w:t xml:space="preserve"> العيش المستقل، الحق في الصحة</w:t>
      </w:r>
      <w:r w:rsidRPr="00BF0B96">
        <w:rPr>
          <w:rFonts w:ascii="Sakkal Majalla" w:hAnsi="Sakkal Majalla" w:cs="Sakkal Majalla"/>
          <w:sz w:val="28"/>
          <w:szCs w:val="28"/>
          <w:rtl/>
          <w:lang w:bidi="ar-JO"/>
        </w:rPr>
        <w:t xml:space="preserve">، </w:t>
      </w:r>
      <w:r w:rsidRPr="00BF0B96">
        <w:rPr>
          <w:rFonts w:ascii="Sakkal Majalla" w:hAnsi="Sakkal Majalla" w:cs="Sakkal Majalla"/>
          <w:b/>
          <w:bCs/>
          <w:sz w:val="28"/>
          <w:szCs w:val="28"/>
          <w:rtl/>
          <w:lang w:bidi="ar-JO"/>
        </w:rPr>
        <w:t>الحق في المشاركة السياسية</w:t>
      </w:r>
      <w:r w:rsidRPr="00BF0B96">
        <w:rPr>
          <w:rFonts w:ascii="Sakkal Majalla" w:hAnsi="Sakkal Majalla" w:cs="Sakkal Majalla"/>
          <w:sz w:val="28"/>
          <w:szCs w:val="28"/>
          <w:rtl/>
          <w:lang w:bidi="ar-JO"/>
        </w:rPr>
        <w:t xml:space="preserve">، </w:t>
      </w:r>
      <w:r w:rsidRPr="00BF0B96">
        <w:rPr>
          <w:rFonts w:ascii="Sakkal Majalla" w:hAnsi="Sakkal Majalla" w:cs="Sakkal Majalla"/>
          <w:b/>
          <w:bCs/>
          <w:sz w:val="28"/>
          <w:szCs w:val="28"/>
          <w:rtl/>
          <w:lang w:bidi="ar-JO"/>
        </w:rPr>
        <w:t>الحق في الوصول إلى خدمات الطوارئ وخدمات الحماية الاجتماعية والخدمات الأساسية في ضوء الحالة الطارئة، الحق في السياحة والثقافة والترفيه</w:t>
      </w:r>
      <w:r w:rsidRPr="00BF0B96">
        <w:rPr>
          <w:rFonts w:ascii="Sakkal Majalla" w:hAnsi="Sakkal Majalla" w:cs="Sakkal Majalla"/>
          <w:sz w:val="28"/>
          <w:szCs w:val="28"/>
          <w:rtl/>
          <w:lang w:bidi="ar-JO"/>
        </w:rPr>
        <w:t xml:space="preserve">، </w:t>
      </w:r>
      <w:r w:rsidRPr="00BF0B96">
        <w:rPr>
          <w:rFonts w:ascii="Sakkal Majalla" w:hAnsi="Sakkal Majalla" w:cs="Sakkal Majalla"/>
          <w:b/>
          <w:bCs/>
          <w:sz w:val="28"/>
          <w:szCs w:val="28"/>
          <w:rtl/>
          <w:lang w:bidi="ar-JO"/>
        </w:rPr>
        <w:t>الحق في ممارسة الشعائر الدينية والعبادة</w:t>
      </w:r>
      <w:r w:rsidRPr="00BF0B96">
        <w:rPr>
          <w:rFonts w:ascii="Sakkal Majalla" w:hAnsi="Sakkal Majalla" w:cs="Sakkal Majalla"/>
          <w:sz w:val="28"/>
          <w:szCs w:val="28"/>
          <w:rtl/>
          <w:lang w:bidi="ar-JO"/>
        </w:rPr>
        <w:t xml:space="preserve">، </w:t>
      </w:r>
      <w:r w:rsidRPr="00BF0B96">
        <w:rPr>
          <w:rFonts w:ascii="Sakkal Majalla" w:hAnsi="Sakkal Majalla" w:cs="Sakkal Majalla"/>
          <w:b/>
          <w:bCs/>
          <w:sz w:val="28"/>
          <w:szCs w:val="28"/>
          <w:rtl/>
          <w:lang w:bidi="ar-JO"/>
        </w:rPr>
        <w:t>الحق في التنقل</w:t>
      </w:r>
      <w:r>
        <w:rPr>
          <w:rFonts w:ascii="Sakkal Majalla" w:hAnsi="Sakkal Majalla" w:cs="Sakkal Majalla"/>
          <w:sz w:val="28"/>
          <w:szCs w:val="28"/>
          <w:rtl/>
        </w:rPr>
        <w:t>.</w:t>
      </w:r>
      <w:r>
        <w:rPr>
          <w:rFonts w:ascii="Sakkal Majalla" w:hAnsi="Sakkal Majalla" w:cs="Sakkal Majalla" w:hint="cs"/>
          <w:sz w:val="28"/>
          <w:szCs w:val="28"/>
          <w:rtl/>
        </w:rPr>
        <w:t xml:space="preserve"> </w:t>
      </w:r>
      <w:r w:rsidRPr="00BF0B96">
        <w:rPr>
          <w:rFonts w:ascii="Sakkal Majalla" w:hAnsi="Sakkal Majalla" w:cs="Sakkal Majalla"/>
          <w:sz w:val="28"/>
          <w:szCs w:val="28"/>
          <w:rtl/>
          <w:lang w:bidi="ar-JO"/>
        </w:rPr>
        <w:t xml:space="preserve">وبعد عقد اللقاءات الحوارية ومخاطبة الجهات الرسمية للحصول على معلومات عن مدى تطبيقها </w:t>
      </w:r>
      <w:r>
        <w:rPr>
          <w:rFonts w:ascii="Sakkal Majalla" w:hAnsi="Sakkal Majalla" w:cs="Sakkal Majalla" w:hint="cs"/>
          <w:sz w:val="28"/>
          <w:szCs w:val="28"/>
          <w:rtl/>
          <w:lang w:bidi="ar-JO"/>
        </w:rPr>
        <w:t>ل</w:t>
      </w:r>
      <w:r w:rsidRPr="00BF0B96">
        <w:rPr>
          <w:rFonts w:ascii="Sakkal Majalla" w:hAnsi="Sakkal Majalla" w:cs="Sakkal Majalla"/>
          <w:sz w:val="28"/>
          <w:szCs w:val="28"/>
          <w:rtl/>
          <w:lang w:bidi="ar-JO"/>
        </w:rPr>
        <w:t>لأحكام</w:t>
      </w:r>
      <w:r>
        <w:rPr>
          <w:rFonts w:ascii="Sakkal Majalla" w:hAnsi="Sakkal Majalla" w:cs="Sakkal Majalla" w:hint="cs"/>
          <w:sz w:val="28"/>
          <w:szCs w:val="28"/>
          <w:rtl/>
          <w:lang w:bidi="ar-JO"/>
        </w:rPr>
        <w:t xml:space="preserve"> و</w:t>
      </w:r>
      <w:r w:rsidRPr="00BF0B96">
        <w:rPr>
          <w:rFonts w:ascii="Sakkal Majalla" w:hAnsi="Sakkal Majalla" w:cs="Sakkal Majalla"/>
          <w:sz w:val="28"/>
          <w:szCs w:val="28"/>
          <w:rtl/>
          <w:lang w:bidi="ar-JO"/>
        </w:rPr>
        <w:t>توثيق وتحليل هذه الردود تمت صياغة التقرير الذي تضمن عشرة محاور تناول كل محور حقًا من حقوق الأشخاص ذوي الإعاقة</w:t>
      </w:r>
      <w:r>
        <w:rPr>
          <w:rFonts w:ascii="Sakkal Majalla" w:hAnsi="Sakkal Majalla" w:cs="Sakkal Majalla" w:hint="cs"/>
          <w:sz w:val="28"/>
          <w:szCs w:val="28"/>
          <w:rtl/>
          <w:lang w:bidi="ar-JO"/>
        </w:rPr>
        <w:t>.</w:t>
      </w:r>
    </w:p>
    <w:p w14:paraId="19860A68" w14:textId="77777777" w:rsidR="006A3E3F" w:rsidRPr="00BF0B96" w:rsidRDefault="006A3E3F" w:rsidP="006A3E3F">
      <w:pPr>
        <w:shd w:val="clear" w:color="auto" w:fill="D9D9D9" w:themeFill="background1" w:themeFillShade="D9"/>
        <w:bidi/>
        <w:spacing w:after="0" w:line="240" w:lineRule="auto"/>
        <w:jc w:val="both"/>
        <w:rPr>
          <w:rFonts w:ascii="Sakkal Majalla" w:hAnsi="Sakkal Majalla" w:cs="Sakkal Majalla"/>
          <w:b/>
          <w:bCs/>
          <w:sz w:val="28"/>
          <w:szCs w:val="28"/>
          <w:rtl/>
          <w:lang w:bidi="ar-JO"/>
        </w:rPr>
      </w:pPr>
      <w:r w:rsidRPr="00BF0B96">
        <w:rPr>
          <w:rFonts w:ascii="Sakkal Majalla" w:hAnsi="Sakkal Majalla" w:cs="Sakkal Majalla"/>
          <w:b/>
          <w:bCs/>
          <w:sz w:val="28"/>
          <w:szCs w:val="28"/>
          <w:rtl/>
          <w:lang w:bidi="ar-JO"/>
        </w:rPr>
        <w:t>المحور الأول: الحق في التعليم</w:t>
      </w:r>
      <w:r w:rsidRPr="00F4037F">
        <w:rPr>
          <w:rFonts w:ascii="Sakkal Majalla" w:hAnsi="Sakkal Majalla" w:cs="Sakkal Majalla"/>
          <w:b/>
          <w:bCs/>
          <w:sz w:val="28"/>
          <w:szCs w:val="28"/>
          <w:rtl/>
          <w:lang w:bidi="ar-JO"/>
        </w:rPr>
        <w:t>:</w:t>
      </w:r>
    </w:p>
    <w:p w14:paraId="4649EDBB" w14:textId="77777777" w:rsidR="006A3E3F" w:rsidRDefault="006A3E3F" w:rsidP="006A3E3F">
      <w:pPr>
        <w:bidi/>
        <w:spacing w:after="0" w:line="240" w:lineRule="auto"/>
        <w:jc w:val="mediumKashida"/>
        <w:rPr>
          <w:rFonts w:ascii="Sakkal Majalla" w:eastAsia="Times New Roman" w:hAnsi="Sakkal Majalla" w:cs="Sakkal Majalla"/>
          <w:sz w:val="28"/>
          <w:szCs w:val="28"/>
          <w:rtl/>
        </w:rPr>
      </w:pPr>
      <w:r>
        <w:rPr>
          <w:rFonts w:ascii="Sakkal Majalla" w:hAnsi="Sakkal Majalla" w:cs="Sakkal Majalla" w:hint="cs"/>
          <w:sz w:val="28"/>
          <w:szCs w:val="28"/>
          <w:rtl/>
        </w:rPr>
        <w:t xml:space="preserve">شملت </w:t>
      </w:r>
      <w:r w:rsidRPr="00BF0B96">
        <w:rPr>
          <w:rFonts w:ascii="Sakkal Majalla" w:hAnsi="Sakkal Majalla" w:cs="Sakkal Majalla"/>
          <w:sz w:val="28"/>
          <w:szCs w:val="28"/>
          <w:rtl/>
        </w:rPr>
        <w:t>توصيات</w:t>
      </w:r>
      <w:r>
        <w:rPr>
          <w:rFonts w:ascii="Sakkal Majalla" w:hAnsi="Sakkal Majalla" w:cs="Sakkal Majalla" w:hint="cs"/>
          <w:sz w:val="28"/>
          <w:szCs w:val="28"/>
          <w:rtl/>
        </w:rPr>
        <w:t xml:space="preserve"> التقرير</w:t>
      </w:r>
      <w:r w:rsidRPr="00BF0B96">
        <w:rPr>
          <w:rFonts w:ascii="Sakkal Majalla" w:hAnsi="Sakkal Majalla" w:cs="Sakkal Majalla"/>
          <w:sz w:val="28"/>
          <w:szCs w:val="28"/>
          <w:rtl/>
        </w:rPr>
        <w:t xml:space="preserve"> </w:t>
      </w:r>
      <w:r>
        <w:rPr>
          <w:rFonts w:ascii="Sakkal Majalla" w:hAnsi="Sakkal Majalla" w:cs="Sakkal Majalla" w:hint="cs"/>
          <w:sz w:val="28"/>
          <w:szCs w:val="28"/>
          <w:rtl/>
          <w:lang w:bidi="ar-JO"/>
        </w:rPr>
        <w:t xml:space="preserve">في </w:t>
      </w:r>
      <w:r>
        <w:rPr>
          <w:rFonts w:ascii="Sakkal Majalla" w:hAnsi="Sakkal Majalla" w:cs="Sakkal Majalla" w:hint="cs"/>
          <w:sz w:val="28"/>
          <w:szCs w:val="28"/>
          <w:rtl/>
        </w:rPr>
        <w:t xml:space="preserve">مجال التعليم الأساسي والثانوي ضرورة قيام وزارة التربية والتعليم بما يلي: </w:t>
      </w:r>
      <w:r w:rsidRPr="00BF0B96">
        <w:rPr>
          <w:rFonts w:ascii="Sakkal Majalla" w:hAnsi="Sakkal Majalla" w:cs="Sakkal Majalla"/>
          <w:sz w:val="28"/>
          <w:szCs w:val="28"/>
          <w:rtl/>
        </w:rPr>
        <w:t>مراجعة أسس النجاح والإكمال والرسوب لعام 2020/2021، وتعليمات امتحان شهادة الثانوية العامة رقم (8) لسنة</w:t>
      </w:r>
      <w:r>
        <w:rPr>
          <w:rFonts w:ascii="Sakkal Majalla" w:hAnsi="Sakkal Majalla" w:cs="Sakkal Majalla" w:hint="cs"/>
          <w:sz w:val="28"/>
          <w:szCs w:val="28"/>
          <w:rtl/>
        </w:rPr>
        <w:t xml:space="preserve"> </w:t>
      </w:r>
      <w:r w:rsidRPr="00BF0B96">
        <w:rPr>
          <w:rFonts w:ascii="Sakkal Majalla" w:hAnsi="Sakkal Majalla" w:cs="Sakkal Majalla"/>
          <w:sz w:val="28"/>
          <w:szCs w:val="28"/>
          <w:rtl/>
        </w:rPr>
        <w:t xml:space="preserve">2017 وإزالة جميع مظاهر التمييز </w:t>
      </w:r>
      <w:r>
        <w:rPr>
          <w:rFonts w:ascii="Sakkal Majalla" w:hAnsi="Sakkal Majalla" w:cs="Sakkal Majalla" w:hint="cs"/>
          <w:sz w:val="28"/>
          <w:szCs w:val="28"/>
          <w:rtl/>
        </w:rPr>
        <w:t xml:space="preserve">خاصة </w:t>
      </w:r>
      <w:r w:rsidRPr="00BF0B96">
        <w:rPr>
          <w:rFonts w:ascii="Sakkal Majalla" w:hAnsi="Sakkal Majalla" w:cs="Sakkal Majalla"/>
          <w:sz w:val="28"/>
          <w:szCs w:val="28"/>
          <w:rtl/>
        </w:rPr>
        <w:t>ضد الطلبة من ذوي الإعاقة البصرية</w:t>
      </w:r>
      <w:r>
        <w:rPr>
          <w:rFonts w:ascii="Sakkal Majalla" w:hAnsi="Sakkal Majalla" w:cs="Sakkal Majalla" w:hint="cs"/>
          <w:sz w:val="28"/>
          <w:szCs w:val="28"/>
          <w:rtl/>
        </w:rPr>
        <w:t>. و</w:t>
      </w:r>
      <w:r>
        <w:rPr>
          <w:rFonts w:ascii="Sakkal Majalla" w:eastAsia="Times New Roman" w:hAnsi="Sakkal Majalla" w:cs="Sakkal Majalla"/>
          <w:sz w:val="28"/>
          <w:szCs w:val="28"/>
          <w:rtl/>
        </w:rPr>
        <w:t>توفير استراتيجيات متخصصة و</w:t>
      </w:r>
      <w:r>
        <w:rPr>
          <w:rFonts w:ascii="Sakkal Majalla" w:eastAsia="Times New Roman" w:hAnsi="Sakkal Majalla" w:cs="Sakkal Majalla" w:hint="cs"/>
          <w:sz w:val="28"/>
          <w:szCs w:val="28"/>
          <w:rtl/>
        </w:rPr>
        <w:t>أ</w:t>
      </w:r>
      <w:r w:rsidRPr="00066B1D">
        <w:rPr>
          <w:rFonts w:ascii="Sakkal Majalla" w:eastAsia="Times New Roman" w:hAnsi="Sakkal Majalla" w:cs="Sakkal Majalla"/>
          <w:sz w:val="28"/>
          <w:szCs w:val="28"/>
          <w:rtl/>
        </w:rPr>
        <w:t xml:space="preserve">نشطة إثرائيه داعمة لتعليم الطلبة ذوي صعوبات التعلم لتعزيز حقهم في التعلم أسوة بنظرائهم من غير </w:t>
      </w:r>
      <w:r w:rsidRPr="00066B1D">
        <w:rPr>
          <w:rFonts w:ascii="Sakkal Majalla" w:hAnsi="Sakkal Majalla" w:cs="Sakkal Majalla"/>
          <w:sz w:val="28"/>
          <w:szCs w:val="28"/>
          <w:rtl/>
          <w:lang w:val="en-GB" w:bidi="ar-JO"/>
        </w:rPr>
        <w:t>ذوي</w:t>
      </w:r>
      <w:r w:rsidRPr="00066B1D">
        <w:rPr>
          <w:rFonts w:ascii="Sakkal Majalla" w:eastAsia="Times New Roman" w:hAnsi="Sakkal Majalla" w:cs="Sakkal Majalla"/>
          <w:sz w:val="28"/>
          <w:szCs w:val="28"/>
          <w:rtl/>
        </w:rPr>
        <w:t xml:space="preserve"> الإعاقة، </w:t>
      </w:r>
      <w:r>
        <w:rPr>
          <w:rFonts w:ascii="Sakkal Majalla" w:eastAsia="Times New Roman" w:hAnsi="Sakkal Majalla" w:cs="Sakkal Majalla"/>
          <w:sz w:val="28"/>
          <w:szCs w:val="28"/>
          <w:rtl/>
        </w:rPr>
        <w:t>وضبط جودة الخدمات وال</w:t>
      </w:r>
      <w:r>
        <w:rPr>
          <w:rFonts w:ascii="Sakkal Majalla" w:eastAsia="Times New Roman" w:hAnsi="Sakkal Majalla" w:cs="Sakkal Majalla" w:hint="cs"/>
          <w:sz w:val="28"/>
          <w:szCs w:val="28"/>
          <w:rtl/>
        </w:rPr>
        <w:t>أ</w:t>
      </w:r>
      <w:r w:rsidRPr="00066B1D">
        <w:rPr>
          <w:rFonts w:ascii="Sakkal Majalla" w:eastAsia="Times New Roman" w:hAnsi="Sakkal Majalla" w:cs="Sakkal Majalla"/>
          <w:sz w:val="28"/>
          <w:szCs w:val="28"/>
          <w:rtl/>
        </w:rPr>
        <w:t xml:space="preserve">سعار في غرف مصادر التعلم والتعليم المساند داخل الغرف الصفية في المدارس التابعة </w:t>
      </w:r>
      <w:r>
        <w:rPr>
          <w:rFonts w:ascii="Sakkal Majalla" w:eastAsia="Times New Roman" w:hAnsi="Sakkal Majalla" w:cs="Sakkal Majalla" w:hint="cs"/>
          <w:sz w:val="28"/>
          <w:szCs w:val="28"/>
          <w:rtl/>
        </w:rPr>
        <w:t>ل</w:t>
      </w:r>
      <w:r w:rsidRPr="00066B1D">
        <w:rPr>
          <w:rFonts w:ascii="Sakkal Majalla" w:eastAsia="Times New Roman" w:hAnsi="Sakkal Majalla" w:cs="Sakkal Majalla"/>
          <w:sz w:val="28"/>
          <w:szCs w:val="28"/>
          <w:rtl/>
        </w:rPr>
        <w:t>لقطاع الخاص.</w:t>
      </w:r>
      <w:r>
        <w:rPr>
          <w:rFonts w:ascii="Sakkal Majalla" w:eastAsia="Times New Roman" w:hAnsi="Sakkal Majalla" w:cs="Sakkal Majalla" w:hint="cs"/>
          <w:sz w:val="28"/>
          <w:szCs w:val="28"/>
          <w:rtl/>
        </w:rPr>
        <w:t xml:space="preserve"> و</w:t>
      </w:r>
      <w:r w:rsidRPr="00066B1D">
        <w:rPr>
          <w:rFonts w:ascii="Sakkal Majalla" w:eastAsia="Times New Roman" w:hAnsi="Sakkal Majalla" w:cs="Sakkal Majalla"/>
          <w:sz w:val="28"/>
          <w:szCs w:val="28"/>
          <w:rtl/>
        </w:rPr>
        <w:t xml:space="preserve">تطوير برنامج للتدريب المهني لمعلمي الطلبة الصم، </w:t>
      </w:r>
      <w:r>
        <w:rPr>
          <w:rFonts w:ascii="Sakkal Majalla" w:eastAsia="Times New Roman" w:hAnsi="Sakkal Majalla" w:cs="Sakkal Majalla" w:hint="cs"/>
          <w:sz w:val="28"/>
          <w:szCs w:val="28"/>
          <w:rtl/>
        </w:rPr>
        <w:t>و</w:t>
      </w:r>
      <w:r w:rsidRPr="00066B1D">
        <w:rPr>
          <w:rFonts w:ascii="Sakkal Majalla" w:eastAsia="Times New Roman" w:hAnsi="Sakkal Majalla" w:cs="Sakkal Majalla"/>
          <w:sz w:val="28"/>
          <w:szCs w:val="28"/>
          <w:rtl/>
        </w:rPr>
        <w:t xml:space="preserve">وضع آلية واضحة لتطوير اللغة الاشارية الأكاديمية، ووضع آلية واضحة لبناء </w:t>
      </w:r>
      <w:r w:rsidRPr="00066B1D">
        <w:rPr>
          <w:rFonts w:ascii="Sakkal Majalla" w:hAnsi="Sakkal Majalla" w:cs="Sakkal Majalla"/>
          <w:sz w:val="28"/>
          <w:szCs w:val="28"/>
          <w:rtl/>
          <w:lang w:val="en-GB" w:bidi="ar-JO"/>
        </w:rPr>
        <w:t>قدرات</w:t>
      </w:r>
      <w:r w:rsidRPr="00066B1D">
        <w:rPr>
          <w:rFonts w:ascii="Sakkal Majalla" w:eastAsia="Times New Roman" w:hAnsi="Sakkal Majalla" w:cs="Sakkal Majalla"/>
          <w:sz w:val="28"/>
          <w:szCs w:val="28"/>
          <w:rtl/>
        </w:rPr>
        <w:t xml:space="preserve"> المشرفين ومعلمي الطلبة الصم تتضمن اكسابهم مهارة التعليم بلغة الاشارة</w:t>
      </w:r>
      <w:r>
        <w:rPr>
          <w:rFonts w:ascii="Sakkal Majalla" w:eastAsia="Times New Roman" w:hAnsi="Sakkal Majalla" w:cs="Sakkal Majalla" w:hint="cs"/>
          <w:sz w:val="28"/>
          <w:szCs w:val="28"/>
          <w:rtl/>
        </w:rPr>
        <w:t xml:space="preserve">. أما في التعليم العالي فركز التقرير على ضرورة </w:t>
      </w:r>
      <w:r w:rsidRPr="00066B1D">
        <w:rPr>
          <w:rFonts w:ascii="Sakkal Majalla" w:eastAsia="Times New Roman" w:hAnsi="Sakkal Majalla" w:cs="Sakkal Majalla"/>
          <w:sz w:val="28"/>
          <w:szCs w:val="28"/>
          <w:rtl/>
        </w:rPr>
        <w:t xml:space="preserve">تطوير السياسة العامة لقبول الطلبة ذوي الإعاقة في مرحلتي البكالوريوس والتجسير والدراسات العليا وعدم حرمانهم </w:t>
      </w:r>
      <w:r w:rsidRPr="00066B1D">
        <w:rPr>
          <w:rFonts w:ascii="Sakkal Majalla" w:hAnsi="Sakkal Majalla" w:cs="Sakkal Majalla"/>
          <w:sz w:val="28"/>
          <w:szCs w:val="28"/>
          <w:rtl/>
          <w:lang w:val="en-GB" w:bidi="ar-JO"/>
        </w:rPr>
        <w:t>من</w:t>
      </w:r>
      <w:r w:rsidRPr="00066B1D">
        <w:rPr>
          <w:rFonts w:ascii="Sakkal Majalla" w:eastAsia="Times New Roman" w:hAnsi="Sakkal Majalla" w:cs="Sakkal Majalla"/>
          <w:sz w:val="28"/>
          <w:szCs w:val="28"/>
          <w:rtl/>
        </w:rPr>
        <w:t xml:space="preserve"> القبول في بعض التخصصات على أساس ال</w:t>
      </w:r>
      <w:r>
        <w:rPr>
          <w:rFonts w:ascii="Sakkal Majalla" w:eastAsia="Times New Roman" w:hAnsi="Sakkal Majalla" w:cs="Sakkal Majalla"/>
          <w:sz w:val="28"/>
          <w:szCs w:val="28"/>
          <w:rtl/>
        </w:rPr>
        <w:t xml:space="preserve">إعاقة واعطائهم نسبة الخصم التي </w:t>
      </w:r>
      <w:r w:rsidRPr="00066B1D">
        <w:rPr>
          <w:rFonts w:ascii="Sakkal Majalla" w:eastAsia="Times New Roman" w:hAnsi="Sakkal Majalla" w:cs="Sakkal Majalla"/>
          <w:sz w:val="28"/>
          <w:szCs w:val="28"/>
          <w:rtl/>
        </w:rPr>
        <w:t xml:space="preserve">نص عليها القانون، وتضمين معايير اعتماد مؤسسات التعليم العالي لمتطلبات وصول الطلبة ذوي الإعاقة والترتيبات التيسيرية التي ينبغي توفرها </w:t>
      </w:r>
      <w:r>
        <w:rPr>
          <w:rFonts w:ascii="Sakkal Majalla" w:eastAsia="Times New Roman" w:hAnsi="Sakkal Majalla" w:cs="Sakkal Majalla" w:hint="cs"/>
          <w:sz w:val="28"/>
          <w:szCs w:val="28"/>
          <w:rtl/>
        </w:rPr>
        <w:t>لهم</w:t>
      </w:r>
      <w:r w:rsidRPr="00066B1D">
        <w:rPr>
          <w:rFonts w:ascii="Sakkal Majalla" w:eastAsia="Times New Roman" w:hAnsi="Sakkal Majalla" w:cs="Sakkal Majalla"/>
          <w:sz w:val="28"/>
          <w:szCs w:val="28"/>
          <w:rtl/>
        </w:rPr>
        <w:t>، وتخصيص جزء من مخصصات صندوق البحث العلمي للأبحاث المتعلقة بحقوق</w:t>
      </w:r>
      <w:r>
        <w:rPr>
          <w:rFonts w:ascii="Sakkal Majalla" w:eastAsia="Times New Roman" w:hAnsi="Sakkal Majalla" w:cs="Sakkal Majalla" w:hint="cs"/>
          <w:sz w:val="28"/>
          <w:szCs w:val="28"/>
          <w:rtl/>
        </w:rPr>
        <w:t>هم. وفيما يلي أبرز الجهود المبذولة والنقاط التي تحتاج لمزيد من الجهود في هذا المحور:</w:t>
      </w:r>
    </w:p>
    <w:p w14:paraId="1D31F062" w14:textId="77777777" w:rsidR="006A3E3F" w:rsidRDefault="006A3E3F" w:rsidP="006A3E3F">
      <w:pPr>
        <w:pStyle w:val="ListParagraph"/>
        <w:numPr>
          <w:ilvl w:val="0"/>
          <w:numId w:val="166"/>
        </w:numPr>
        <w:tabs>
          <w:tab w:val="left" w:pos="368"/>
        </w:tabs>
        <w:bidi/>
        <w:spacing w:after="0" w:line="240" w:lineRule="auto"/>
        <w:ind w:left="101" w:firstLine="0"/>
        <w:jc w:val="both"/>
        <w:rPr>
          <w:rFonts w:ascii="Sakkal Majalla" w:hAnsi="Sakkal Majalla" w:cs="Sakkal Majalla"/>
          <w:sz w:val="28"/>
          <w:szCs w:val="28"/>
          <w:lang w:bidi="ar-JO"/>
        </w:rPr>
      </w:pPr>
      <w:r w:rsidRPr="00F4037F">
        <w:rPr>
          <w:rFonts w:ascii="Sakkal Majalla" w:hAnsi="Sakkal Majalla" w:cs="Sakkal Majalla"/>
          <w:b/>
          <w:bCs/>
          <w:sz w:val="28"/>
          <w:szCs w:val="28"/>
          <w:rtl/>
          <w:lang w:bidi="ar-JO"/>
        </w:rPr>
        <w:t>تعليم الطلاب المكفوفين وضعاف البصر الشديد مبحث الرياضيات والمباحث العلمية في مرحلتي التعليم الأساسي والثانوية العامة</w:t>
      </w:r>
    </w:p>
    <w:p w14:paraId="1FDFA417" w14:textId="77777777" w:rsidR="006A3E3F" w:rsidRPr="00BF0B96" w:rsidRDefault="006A3E3F" w:rsidP="006A3E3F">
      <w:pPr>
        <w:bidi/>
        <w:spacing w:after="0" w:line="240" w:lineRule="auto"/>
        <w:jc w:val="both"/>
        <w:rPr>
          <w:rFonts w:ascii="Sakkal Majalla" w:hAnsi="Sakkal Majalla" w:cs="Sakkal Majalla"/>
          <w:sz w:val="28"/>
          <w:szCs w:val="28"/>
          <w:rtl/>
          <w:lang w:bidi="ar-JO"/>
        </w:rPr>
      </w:pPr>
      <w:r w:rsidRPr="00066B1D">
        <w:rPr>
          <w:rFonts w:ascii="Sakkal Majalla" w:hAnsi="Sakkal Majalla" w:cs="Sakkal Majalla"/>
          <w:sz w:val="28"/>
          <w:szCs w:val="28"/>
          <w:rtl/>
          <w:lang w:bidi="ar-JO"/>
        </w:rPr>
        <w:lastRenderedPageBreak/>
        <w:t xml:space="preserve">أظهر التقرير جملة من الايجابيات </w:t>
      </w:r>
      <w:r>
        <w:rPr>
          <w:rFonts w:ascii="Sakkal Majalla" w:hAnsi="Sakkal Majalla" w:cs="Sakkal Majalla" w:hint="cs"/>
          <w:sz w:val="28"/>
          <w:szCs w:val="28"/>
          <w:rtl/>
          <w:lang w:bidi="ar-JO"/>
        </w:rPr>
        <w:t>أبرزها</w:t>
      </w:r>
      <w:r w:rsidRPr="00066B1D">
        <w:rPr>
          <w:rFonts w:ascii="Sakkal Majalla" w:hAnsi="Sakkal Majalla" w:cs="Sakkal Majalla"/>
          <w:sz w:val="28"/>
          <w:szCs w:val="28"/>
          <w:rtl/>
          <w:lang w:bidi="ar-JO"/>
        </w:rPr>
        <w:t xml:space="preserve">: قيام وزارة التربية والتعليم بسلسلة من الاجراءات لتأمين تعليم الطلبة المكفوفين وضعاف البصر الشديد مبحث الرياضيات والمباحث العلمية </w:t>
      </w:r>
      <w:r>
        <w:rPr>
          <w:rFonts w:ascii="Sakkal Majalla" w:hAnsi="Sakkal Majalla" w:cs="Sakkal Majalla" w:hint="cs"/>
          <w:sz w:val="28"/>
          <w:szCs w:val="28"/>
          <w:rtl/>
          <w:lang w:bidi="ar-JO"/>
        </w:rPr>
        <w:t>(</w:t>
      </w:r>
      <w:r w:rsidRPr="000264BA">
        <w:rPr>
          <w:rFonts w:ascii="Sakkal Majalla" w:hAnsi="Sakkal Majalla" w:cs="Sakkal Majalla"/>
          <w:sz w:val="28"/>
          <w:szCs w:val="28"/>
          <w:rtl/>
          <w:lang w:bidi="ar-JO"/>
        </w:rPr>
        <w:t>وفق</w:t>
      </w:r>
      <w:r>
        <w:rPr>
          <w:rFonts w:ascii="Sakkal Majalla" w:hAnsi="Sakkal Majalla" w:cs="Sakkal Majalla" w:hint="cs"/>
          <w:sz w:val="28"/>
          <w:szCs w:val="28"/>
          <w:rtl/>
          <w:lang w:bidi="ar-JO"/>
        </w:rPr>
        <w:t xml:space="preserve"> </w:t>
      </w:r>
      <w:r w:rsidRPr="000264BA">
        <w:rPr>
          <w:rFonts w:ascii="Sakkal Majalla" w:hAnsi="Sakkal Majalla" w:cs="Sakkal Majalla"/>
          <w:sz w:val="28"/>
          <w:szCs w:val="28"/>
          <w:rtl/>
          <w:lang w:bidi="ar-JO"/>
        </w:rPr>
        <w:t xml:space="preserve">لما ورد من وزارة التربية والتعليم </w:t>
      </w:r>
      <w:r>
        <w:rPr>
          <w:rFonts w:ascii="Sakkal Majalla" w:hAnsi="Sakkal Majalla" w:cs="Sakkal Majalla" w:hint="cs"/>
          <w:sz w:val="28"/>
          <w:szCs w:val="28"/>
          <w:rtl/>
          <w:lang w:bidi="ar-JO"/>
        </w:rPr>
        <w:t xml:space="preserve">) </w:t>
      </w:r>
      <w:r w:rsidRPr="00066B1D">
        <w:rPr>
          <w:rFonts w:ascii="Sakkal Majalla" w:hAnsi="Sakkal Majalla" w:cs="Sakkal Majalla"/>
          <w:sz w:val="28"/>
          <w:szCs w:val="28"/>
          <w:rtl/>
          <w:lang w:bidi="ar-JO"/>
        </w:rPr>
        <w:t xml:space="preserve">من أهمها: </w:t>
      </w:r>
      <w:r>
        <w:rPr>
          <w:rFonts w:ascii="Sakkal Majalla" w:hAnsi="Sakkal Majalla" w:cs="Sakkal Majalla" w:hint="cs"/>
          <w:sz w:val="28"/>
          <w:szCs w:val="28"/>
          <w:rtl/>
          <w:lang w:bidi="ar-JO"/>
        </w:rPr>
        <w:t xml:space="preserve">تم </w:t>
      </w:r>
      <w:r w:rsidRPr="00066B1D">
        <w:rPr>
          <w:rFonts w:ascii="Sakkal Majalla" w:eastAsia="Times New Roman" w:hAnsi="Sakkal Majalla" w:cs="Sakkal Majalla"/>
          <w:sz w:val="28"/>
          <w:szCs w:val="28"/>
          <w:rtl/>
        </w:rPr>
        <w:t xml:space="preserve">توفير (1194) </w:t>
      </w:r>
      <w:r>
        <w:rPr>
          <w:rStyle w:val="FootnoteReference"/>
          <w:rFonts w:ascii="Sakkal Majalla" w:eastAsia="Times New Roman" w:hAnsi="Sakkal Majalla" w:cs="Sakkal Majalla"/>
          <w:sz w:val="28"/>
          <w:szCs w:val="28"/>
          <w:rtl/>
        </w:rPr>
        <w:footnoteReference w:id="3"/>
      </w:r>
      <w:r w:rsidRPr="00066B1D">
        <w:rPr>
          <w:rFonts w:ascii="Sakkal Majalla" w:eastAsia="Times New Roman" w:hAnsi="Sakkal Majalla" w:cs="Sakkal Majalla"/>
          <w:sz w:val="28"/>
          <w:szCs w:val="28"/>
          <w:rtl/>
        </w:rPr>
        <w:t>مدرسة دامجة متخصصة بتعليم الطلبة المكفوفين وضعاف البصر الشديد موزعة على (42) مديرية تربية وتعليم</w:t>
      </w:r>
      <w:r>
        <w:rPr>
          <w:rFonts w:ascii="Sakkal Majalla" w:eastAsia="Times New Roman" w:hAnsi="Sakkal Majalla" w:cs="Sakkal Majalla" w:hint="cs"/>
          <w:sz w:val="28"/>
          <w:szCs w:val="28"/>
          <w:rtl/>
        </w:rPr>
        <w:t>،</w:t>
      </w:r>
      <w:r w:rsidRPr="00066B1D">
        <w:rPr>
          <w:rFonts w:ascii="Sakkal Majalla" w:eastAsia="Times New Roman" w:hAnsi="Sakkal Majalla" w:cs="Sakkal Majalla"/>
          <w:sz w:val="28"/>
          <w:szCs w:val="28"/>
          <w:rtl/>
        </w:rPr>
        <w:t xml:space="preserve"> وتوفير مدرسة عبد الله بن أم مكتوم الثانوية المختلطة للمكفوفين/ أكاديمية المكفوفين كمدرسة حكومية مختصة بتعليم الطلبة المكفوفين وضعاف البصر الشديد والتي تستقبل الطلبة من كافة المحافظات وتؤمن مبيت للطلبة المكفوفين وضعاف البصر الشديد الذين يسكنون في مناطق جغرافية بعيدة عن موقع المدرسة، هذا وقد بلغ عدد المعلمين المؤهلين لتعليم الطلبة المكفوفين وضعاف البصر (2061) معلماً ومعلمة، موزعين في (8) محافظات.</w:t>
      </w:r>
      <w:r>
        <w:rPr>
          <w:rFonts w:ascii="Sakkal Majalla" w:eastAsia="Times New Roman" w:hAnsi="Sakkal Majalla" w:cs="Sakkal Majalla" w:hint="cs"/>
          <w:sz w:val="28"/>
          <w:szCs w:val="28"/>
          <w:rtl/>
        </w:rPr>
        <w:t xml:space="preserve"> </w:t>
      </w:r>
      <w:r w:rsidRPr="00BF0B96">
        <w:rPr>
          <w:rFonts w:ascii="Sakkal Majalla" w:hAnsi="Sakkal Majalla" w:cs="Sakkal Majalla"/>
          <w:sz w:val="28"/>
          <w:szCs w:val="28"/>
          <w:rtl/>
          <w:lang w:bidi="ar-JO"/>
        </w:rPr>
        <w:t xml:space="preserve">وقد أظهر التقرير جملة من التحديات في مجال تعليم الطلاب المكفوفين وضعاف البصر الشديد في مبحث الرياضيات والمباحث العلمية في مقدمتها: </w:t>
      </w:r>
      <w:r w:rsidRPr="00BF0B96">
        <w:rPr>
          <w:rFonts w:ascii="Sakkal Majalla" w:hAnsi="Sakkal Majalla" w:cs="Sakkal Majalla"/>
          <w:sz w:val="28"/>
          <w:szCs w:val="28"/>
          <w:rtl/>
        </w:rPr>
        <w:t>تضمين التعليمات الخاصة بامتحان شهادة الدراسة الثانوية العامة رقم (8) لسنة 2017 بأحكام تمييزية وانتهاك لمبدأ المساواة ما بين الطلبة ذوي الإ</w:t>
      </w:r>
      <w:r>
        <w:rPr>
          <w:rFonts w:ascii="Sakkal Majalla" w:hAnsi="Sakkal Majalla" w:cs="Sakkal Majalla"/>
          <w:sz w:val="28"/>
          <w:szCs w:val="28"/>
          <w:rtl/>
        </w:rPr>
        <w:t>عاقة والطلبة من غير ذوي الاعاقة</w:t>
      </w:r>
      <w:r w:rsidRPr="00BF0B96">
        <w:rPr>
          <w:rFonts w:ascii="Sakkal Majalla" w:hAnsi="Sakkal Majalla" w:cs="Sakkal Majalla"/>
          <w:sz w:val="28"/>
          <w:szCs w:val="28"/>
          <w:rtl/>
        </w:rPr>
        <w:t xml:space="preserve"> في ذات المستوى الأكاديمي، كإعفاء المشترك الكفيف من مبحثي الرياضيات والحاسوب في ال</w:t>
      </w:r>
      <w:r>
        <w:rPr>
          <w:rFonts w:ascii="Sakkal Majalla" w:hAnsi="Sakkal Majalla" w:cs="Sakkal Majalla"/>
          <w:sz w:val="28"/>
          <w:szCs w:val="28"/>
          <w:rtl/>
        </w:rPr>
        <w:t>فروع الأكاديمية الآتية: (الأدبي</w:t>
      </w:r>
      <w:r>
        <w:rPr>
          <w:rFonts w:ascii="Sakkal Majalla" w:hAnsi="Sakkal Majalla" w:cs="Sakkal Majalla" w:hint="cs"/>
          <w:sz w:val="28"/>
          <w:szCs w:val="28"/>
          <w:rtl/>
        </w:rPr>
        <w:t xml:space="preserve">، </w:t>
      </w:r>
      <w:r w:rsidRPr="00BF0B96">
        <w:rPr>
          <w:rFonts w:ascii="Sakkal Majalla" w:hAnsi="Sakkal Majalla" w:cs="Sakkal Majalla"/>
          <w:sz w:val="28"/>
          <w:szCs w:val="28"/>
          <w:rtl/>
        </w:rPr>
        <w:t>الشرعي، و</w:t>
      </w:r>
      <w:r>
        <w:rPr>
          <w:rFonts w:ascii="Sakkal Majalla" w:hAnsi="Sakkal Majalla" w:cs="Sakkal Majalla" w:hint="cs"/>
          <w:sz w:val="28"/>
          <w:szCs w:val="28"/>
          <w:rtl/>
        </w:rPr>
        <w:t>ا</w:t>
      </w:r>
      <w:r w:rsidRPr="00BF0B96">
        <w:rPr>
          <w:rFonts w:ascii="Sakkal Majalla" w:hAnsi="Sakkal Majalla" w:cs="Sakkal Majalla"/>
          <w:sz w:val="28"/>
          <w:szCs w:val="28"/>
          <w:rtl/>
        </w:rPr>
        <w:t>لإدارة المعلوم</w:t>
      </w:r>
      <w:r>
        <w:rPr>
          <w:rFonts w:ascii="Sakkal Majalla" w:hAnsi="Sakkal Majalla" w:cs="Sakkal Majalla"/>
          <w:sz w:val="28"/>
          <w:szCs w:val="28"/>
          <w:rtl/>
        </w:rPr>
        <w:t xml:space="preserve">اتية، والتعليم الصحي)، </w:t>
      </w:r>
      <w:r>
        <w:rPr>
          <w:rFonts w:ascii="Sakkal Majalla" w:hAnsi="Sakkal Majalla" w:cs="Sakkal Majalla" w:hint="cs"/>
          <w:sz w:val="28"/>
          <w:szCs w:val="28"/>
          <w:rtl/>
        </w:rPr>
        <w:t>أ</w:t>
      </w:r>
      <w:r w:rsidRPr="00BF0B96">
        <w:rPr>
          <w:rFonts w:ascii="Sakkal Majalla" w:hAnsi="Sakkal Majalla" w:cs="Sakkal Majalla"/>
          <w:sz w:val="28"/>
          <w:szCs w:val="28"/>
          <w:rtl/>
        </w:rPr>
        <w:t>ما الواقع العملي فقد أظهر عدم التزام وزارة التربية والتعليم بتعليمهم مبحث الرياضيات والمباحث العلمية في مرحلتي التعليم الثانوي، وكذلك ضعف استراتيجيات تعليمهم المباحث العلمية والرياضيات في المرحلة الأساسية، وعدم وجود مناهج مكيفة تتناسب مع احتياجاتهم. وعدم تبني الوزارة لاستراتيجيات ووسائل تعليمية خاصة بتعليم الطلبة الصم والمكفوفين وضعاف البصر لمباحث الرياضيات والمواد العلمية.</w:t>
      </w:r>
    </w:p>
    <w:p w14:paraId="61A6BA94" w14:textId="77777777" w:rsidR="006A3E3F" w:rsidRPr="00AD6F5F" w:rsidRDefault="006A3E3F" w:rsidP="006A3E3F">
      <w:pPr>
        <w:pStyle w:val="ListParagraph"/>
        <w:numPr>
          <w:ilvl w:val="0"/>
          <w:numId w:val="166"/>
        </w:numPr>
        <w:tabs>
          <w:tab w:val="left" w:pos="368"/>
        </w:tabs>
        <w:bidi/>
        <w:spacing w:after="0" w:line="240" w:lineRule="auto"/>
        <w:ind w:left="101" w:firstLine="0"/>
        <w:jc w:val="both"/>
        <w:rPr>
          <w:rFonts w:ascii="Sakkal Majalla" w:hAnsi="Sakkal Majalla" w:cs="Sakkal Majalla"/>
          <w:b/>
          <w:bCs/>
          <w:sz w:val="28"/>
          <w:szCs w:val="28"/>
          <w:lang w:bidi="ar-JO"/>
        </w:rPr>
      </w:pPr>
      <w:r w:rsidRPr="00BF0B96">
        <w:rPr>
          <w:rFonts w:ascii="Sakkal Majalla" w:hAnsi="Sakkal Majalla" w:cs="Sakkal Majalla"/>
          <w:b/>
          <w:bCs/>
          <w:sz w:val="28"/>
          <w:szCs w:val="28"/>
          <w:rtl/>
          <w:lang w:bidi="ar-JO"/>
        </w:rPr>
        <w:t>الخدمات والبرامج التعليمية المقدمة للطلاب ذوي صعوبات التعلم في المدارس الحكومية والخاصة من حيث المحتوى والكلف المالية المترتبة على الأسر</w:t>
      </w:r>
    </w:p>
    <w:p w14:paraId="5450B0C2" w14:textId="77777777" w:rsidR="006A3E3F" w:rsidRPr="00BF0B96" w:rsidRDefault="006A3E3F" w:rsidP="006A3E3F">
      <w:pPr>
        <w:pStyle w:val="ListParagraph"/>
        <w:bidi/>
        <w:spacing w:after="0" w:line="240" w:lineRule="auto"/>
        <w:ind w:left="0"/>
        <w:jc w:val="both"/>
        <w:rPr>
          <w:rFonts w:ascii="Sakkal Majalla" w:hAnsi="Sakkal Majalla" w:cs="Sakkal Majalla"/>
          <w:sz w:val="28"/>
          <w:szCs w:val="28"/>
          <w:lang w:bidi="ar-JO"/>
        </w:rPr>
      </w:pPr>
      <w:r>
        <w:rPr>
          <w:rFonts w:ascii="Sakkal Majalla" w:hAnsi="Sakkal Majalla" w:cs="Sakkal Majalla"/>
          <w:sz w:val="28"/>
          <w:szCs w:val="28"/>
          <w:rtl/>
          <w:lang w:bidi="ar-JO"/>
        </w:rPr>
        <w:t xml:space="preserve">تمثلت </w:t>
      </w:r>
      <w:r>
        <w:rPr>
          <w:rFonts w:ascii="Sakkal Majalla" w:hAnsi="Sakkal Majalla" w:cs="Sakkal Majalla" w:hint="cs"/>
          <w:sz w:val="28"/>
          <w:szCs w:val="28"/>
          <w:rtl/>
          <w:lang w:bidi="ar-JO"/>
        </w:rPr>
        <w:t>أ</w:t>
      </w:r>
      <w:r w:rsidRPr="00BF0B96">
        <w:rPr>
          <w:rFonts w:ascii="Sakkal Majalla" w:hAnsi="Sakkal Majalla" w:cs="Sakkal Majalla"/>
          <w:sz w:val="28"/>
          <w:szCs w:val="28"/>
          <w:rtl/>
          <w:lang w:bidi="ar-JO"/>
        </w:rPr>
        <w:t>هم الاجراءات الايجابية حول الخدمات والبرامج التعليمية المقدمة للطلاب ذوي صعوبات التعلم في المدارس الحكومية والخاصة من حيث المحتوى والكلف المالية المترتبة على الأسر بالآتي</w:t>
      </w:r>
      <w:r w:rsidRPr="00BF0B96">
        <w:rPr>
          <w:rFonts w:ascii="Sakkal Majalla" w:hAnsi="Sakkal Majalla" w:cs="Sakkal Majalla"/>
          <w:b/>
          <w:bCs/>
          <w:sz w:val="28"/>
          <w:szCs w:val="28"/>
          <w:rtl/>
          <w:lang w:bidi="ar-JO"/>
        </w:rPr>
        <w:t>:</w:t>
      </w:r>
      <w:r w:rsidRPr="00BF0B96">
        <w:rPr>
          <w:rFonts w:ascii="Sakkal Majalla" w:hAnsi="Sakkal Majalla" w:cs="Sakkal Majalla"/>
          <w:sz w:val="28"/>
          <w:szCs w:val="28"/>
          <w:rtl/>
          <w:lang w:bidi="ar-JO"/>
        </w:rPr>
        <w:t xml:space="preserve"> قيام وزارة التربية والتعليم في بداية العام الدراسي 2020/2021 بتعميم ضوابط العمل في غرف مصادر التعلم تنفيذاً لخطة وزارة التربية والتعليم و</w:t>
      </w:r>
      <w:r>
        <w:rPr>
          <w:rFonts w:ascii="Sakkal Majalla" w:hAnsi="Sakkal Majalla" w:cs="Sakkal Majalla" w:hint="cs"/>
          <w:sz w:val="28"/>
          <w:szCs w:val="28"/>
          <w:rtl/>
          <w:lang w:bidi="ar-JO"/>
        </w:rPr>
        <w:t xml:space="preserve">الإستراتيجية </w:t>
      </w:r>
      <w:r w:rsidRPr="00BF0B96">
        <w:rPr>
          <w:rFonts w:ascii="Sakkal Majalla" w:hAnsi="Sakkal Majalla" w:cs="Sakkal Majalla"/>
          <w:sz w:val="28"/>
          <w:szCs w:val="28"/>
          <w:rtl/>
          <w:lang w:bidi="ar-JO"/>
        </w:rPr>
        <w:t xml:space="preserve">العشرية للتعليم الدامج والتي تضمنت حق الطلبة ذوي الإعاقة في التعليم على أساس المساواة وتكافؤ الفرص وتوفير بيئة تعليمية دامجة. وقد </w:t>
      </w:r>
      <w:r w:rsidRPr="00BF0B96">
        <w:rPr>
          <w:rFonts w:ascii="Sakkal Majalla" w:eastAsia="Times New Roman" w:hAnsi="Sakkal Majalla" w:cs="Sakkal Majalla"/>
          <w:sz w:val="28"/>
          <w:szCs w:val="28"/>
          <w:rtl/>
        </w:rPr>
        <w:t>بلغ عدد المدارس التي تحتوي على غرفة المصادر مفعلة (1035) غرفة موزعة على (42) مديرية في جميع محافظات المملكة</w:t>
      </w:r>
      <w:r w:rsidRPr="00BF0B96">
        <w:rPr>
          <w:rFonts w:ascii="Sakkal Majalla" w:hAnsi="Sakkal Majalla" w:cs="Sakkal Majalla"/>
          <w:sz w:val="28"/>
          <w:szCs w:val="28"/>
          <w:rtl/>
          <w:lang w:bidi="ar-JO"/>
        </w:rPr>
        <w:t xml:space="preserve">، فيما بلغ </w:t>
      </w:r>
      <w:r w:rsidRPr="00BF0B96">
        <w:rPr>
          <w:rFonts w:ascii="Sakkal Majalla" w:eastAsia="Times New Roman" w:hAnsi="Sakkal Majalla" w:cs="Sakkal Majalla"/>
          <w:sz w:val="28"/>
          <w:szCs w:val="28"/>
          <w:rtl/>
        </w:rPr>
        <w:t>عدد طلبة ذوي صعوبات التعلم (17777)</w:t>
      </w:r>
      <w:r>
        <w:rPr>
          <w:rStyle w:val="FootnoteReference"/>
          <w:rFonts w:ascii="Sakkal Majalla" w:eastAsia="Times New Roman" w:hAnsi="Sakkal Majalla" w:cs="Sakkal Majalla"/>
          <w:sz w:val="28"/>
          <w:szCs w:val="28"/>
          <w:rtl/>
        </w:rPr>
        <w:footnoteReference w:id="4"/>
      </w:r>
      <w:r w:rsidRPr="00BF0B96">
        <w:rPr>
          <w:rFonts w:ascii="Sakkal Majalla" w:eastAsia="Times New Roman" w:hAnsi="Sakkal Majalla" w:cs="Sakkal Majalla"/>
          <w:sz w:val="28"/>
          <w:szCs w:val="28"/>
          <w:rtl/>
        </w:rPr>
        <w:t xml:space="preserve"> طالب وطالب</w:t>
      </w:r>
      <w:r>
        <w:rPr>
          <w:rFonts w:ascii="Sakkal Majalla" w:eastAsia="Times New Roman" w:hAnsi="Sakkal Majalla" w:cs="Sakkal Majalla" w:hint="cs"/>
          <w:sz w:val="28"/>
          <w:szCs w:val="28"/>
          <w:rtl/>
        </w:rPr>
        <w:t>ة</w:t>
      </w:r>
      <w:r w:rsidRPr="00BF0B96">
        <w:rPr>
          <w:rFonts w:ascii="Sakkal Majalla" w:eastAsia="Times New Roman" w:hAnsi="Sakkal Majalla" w:cs="Sakkal Majalla"/>
          <w:sz w:val="28"/>
          <w:szCs w:val="28"/>
          <w:rtl/>
        </w:rPr>
        <w:t xml:space="preserve"> </w:t>
      </w:r>
      <w:r>
        <w:rPr>
          <w:rFonts w:ascii="Sakkal Majalla" w:eastAsia="Times New Roman" w:hAnsi="Sakkal Majalla" w:cs="Sakkal Majalla" w:hint="cs"/>
          <w:sz w:val="28"/>
          <w:szCs w:val="28"/>
          <w:rtl/>
        </w:rPr>
        <w:t>وفقاً للأرقام الواردة من وزارة التربية والتعليم</w:t>
      </w:r>
      <w:r w:rsidRPr="00BF0B96">
        <w:rPr>
          <w:rFonts w:ascii="Sakkal Majalla" w:eastAsia="Times New Roman" w:hAnsi="Sakkal Majalla" w:cs="Sakkal Majalla"/>
          <w:sz w:val="28"/>
          <w:szCs w:val="28"/>
          <w:rtl/>
        </w:rPr>
        <w:t xml:space="preserve"> موزعين على جميع المحافظات</w:t>
      </w:r>
      <w:r w:rsidRPr="00BF0B96">
        <w:rPr>
          <w:rFonts w:ascii="Sakkal Majalla" w:hAnsi="Sakkal Majalla" w:cs="Sakkal Majalla"/>
          <w:sz w:val="28"/>
          <w:szCs w:val="28"/>
          <w:rtl/>
          <w:lang w:bidi="ar-JO"/>
        </w:rPr>
        <w:t>.</w:t>
      </w:r>
      <w:r>
        <w:rPr>
          <w:rFonts w:ascii="Sakkal Majalla" w:hAnsi="Sakkal Majalla" w:cs="Sakkal Majalla" w:hint="cs"/>
          <w:sz w:val="28"/>
          <w:szCs w:val="28"/>
          <w:rtl/>
          <w:lang w:bidi="ar-JO"/>
        </w:rPr>
        <w:t xml:space="preserve"> أ</w:t>
      </w:r>
      <w:r w:rsidRPr="00BF0B96">
        <w:rPr>
          <w:rFonts w:ascii="Sakkal Majalla" w:hAnsi="Sakkal Majalla" w:cs="Sakkal Majalla"/>
          <w:sz w:val="28"/>
          <w:szCs w:val="28"/>
          <w:rtl/>
          <w:lang w:bidi="ar-JO"/>
        </w:rPr>
        <w:t xml:space="preserve">ما أهم المعيقات التي سجلها التقرير في هذا الصدد فكانت: </w:t>
      </w:r>
      <w:r w:rsidRPr="00BF0B96">
        <w:rPr>
          <w:rFonts w:ascii="Sakkal Majalla" w:eastAsia="Times New Roman" w:hAnsi="Sakkal Majalla" w:cs="Sakkal Majalla"/>
          <w:sz w:val="28"/>
          <w:szCs w:val="28"/>
          <w:rtl/>
        </w:rPr>
        <w:t>قلة عدد المشرفين التربويين في وزارة التربية والتعليم المؤهلين للإشراف على المعلمين العاملين في مجال التربية الخاصة،</w:t>
      </w:r>
      <w:r w:rsidRPr="00BF0B96">
        <w:rPr>
          <w:rFonts w:ascii="Sakkal Majalla" w:hAnsi="Sakkal Majalla" w:cs="Sakkal Majalla"/>
          <w:sz w:val="28"/>
          <w:szCs w:val="28"/>
          <w:rtl/>
          <w:lang w:bidi="ar-JO"/>
        </w:rPr>
        <w:t xml:space="preserve"> وضعف تطبيق استراتيجيات تعليم متخصصة وأنشطة إثرائيه </w:t>
      </w:r>
      <w:r w:rsidRPr="00BF0B96">
        <w:rPr>
          <w:rFonts w:ascii="Sakkal Majalla" w:hAnsi="Sakkal Majalla" w:cs="Sakkal Majalla" w:hint="cs"/>
          <w:sz w:val="28"/>
          <w:szCs w:val="28"/>
          <w:rtl/>
          <w:lang w:bidi="ar-JO"/>
        </w:rPr>
        <w:t>داعمة خاص</w:t>
      </w:r>
      <w:r w:rsidRPr="00BF0B96">
        <w:rPr>
          <w:rFonts w:ascii="Sakkal Majalla" w:hAnsi="Sakkal Majalla" w:cs="Sakkal Majalla" w:hint="eastAsia"/>
          <w:sz w:val="28"/>
          <w:szCs w:val="28"/>
          <w:rtl/>
          <w:lang w:bidi="ar-JO"/>
        </w:rPr>
        <w:t>ة</w:t>
      </w:r>
      <w:r w:rsidRPr="00BF0B96">
        <w:rPr>
          <w:rFonts w:ascii="Sakkal Majalla" w:hAnsi="Sakkal Majalla" w:cs="Sakkal Majalla"/>
          <w:sz w:val="28"/>
          <w:szCs w:val="28"/>
          <w:rtl/>
          <w:lang w:bidi="ar-JO"/>
        </w:rPr>
        <w:t xml:space="preserve"> للطلبة ذوي صعوبات التعلم؛ وعدم توفر معلمي صعوبات تعلم في جميع المدارس، وفي حال وجود معلمين فإن أغلبهم لا يمتلكون مهارات التعامل مع الطلبة.</w:t>
      </w:r>
    </w:p>
    <w:p w14:paraId="3699D905" w14:textId="77777777" w:rsidR="006A3E3F" w:rsidRPr="00AD6F5F" w:rsidRDefault="006A3E3F" w:rsidP="006A3E3F">
      <w:pPr>
        <w:pStyle w:val="ListParagraph"/>
        <w:numPr>
          <w:ilvl w:val="0"/>
          <w:numId w:val="166"/>
        </w:numPr>
        <w:tabs>
          <w:tab w:val="left" w:pos="368"/>
        </w:tabs>
        <w:bidi/>
        <w:spacing w:after="0" w:line="240" w:lineRule="auto"/>
        <w:ind w:left="101" w:firstLine="0"/>
        <w:jc w:val="both"/>
        <w:rPr>
          <w:rFonts w:ascii="Sakkal Majalla" w:hAnsi="Sakkal Majalla" w:cs="Sakkal Majalla"/>
          <w:b/>
          <w:bCs/>
          <w:sz w:val="28"/>
          <w:szCs w:val="28"/>
          <w:lang w:bidi="ar-JO"/>
        </w:rPr>
      </w:pPr>
      <w:r w:rsidRPr="00BF0B96">
        <w:rPr>
          <w:rFonts w:ascii="Sakkal Majalla" w:hAnsi="Sakkal Majalla" w:cs="Sakkal Majalla"/>
          <w:b/>
          <w:bCs/>
          <w:sz w:val="28"/>
          <w:szCs w:val="28"/>
          <w:rtl/>
          <w:lang w:bidi="ar-JO"/>
        </w:rPr>
        <w:t>المناهج التعليمية بلغة الإشارة من حيث جودتها وكفاءة المدرسين/</w:t>
      </w:r>
      <w:r w:rsidRPr="00BF0B96">
        <w:rPr>
          <w:rFonts w:ascii="Sakkal Majalla" w:hAnsi="Sakkal Majalla" w:cs="Sakkal Majalla"/>
          <w:b/>
          <w:bCs/>
          <w:sz w:val="28"/>
          <w:szCs w:val="28"/>
          <w:lang w:bidi="ar-JO"/>
        </w:rPr>
        <w:t xml:space="preserve"> </w:t>
      </w:r>
      <w:r w:rsidRPr="00BF0B96">
        <w:rPr>
          <w:rFonts w:ascii="Sakkal Majalla" w:hAnsi="Sakkal Majalla" w:cs="Sakkal Majalla"/>
          <w:b/>
          <w:bCs/>
          <w:sz w:val="28"/>
          <w:szCs w:val="28"/>
          <w:rtl/>
          <w:lang w:bidi="ar-JO"/>
        </w:rPr>
        <w:t>المترجمين والأثر الفعلي لتدريسها على التحصيل الأكاديمي للطلاب في مرحلة التعليم الأساسي والثانوي</w:t>
      </w:r>
    </w:p>
    <w:p w14:paraId="472766CA" w14:textId="77777777" w:rsidR="006A3E3F" w:rsidRPr="00BF0B96" w:rsidRDefault="006A3E3F" w:rsidP="006A3E3F">
      <w:pPr>
        <w:bidi/>
        <w:spacing w:after="0" w:line="240" w:lineRule="auto"/>
        <w:jc w:val="both"/>
        <w:rPr>
          <w:rFonts w:ascii="Sakkal Majalla" w:hAnsi="Sakkal Majalla" w:cs="Sakkal Majalla"/>
          <w:sz w:val="28"/>
          <w:szCs w:val="28"/>
          <w:rtl/>
        </w:rPr>
      </w:pPr>
      <w:r w:rsidRPr="00BF0B96">
        <w:rPr>
          <w:rFonts w:ascii="Sakkal Majalla" w:hAnsi="Sakkal Majalla" w:cs="Sakkal Majalla"/>
          <w:sz w:val="28"/>
          <w:szCs w:val="28"/>
          <w:rtl/>
          <w:lang w:bidi="ar-JO"/>
        </w:rPr>
        <w:lastRenderedPageBreak/>
        <w:t xml:space="preserve">تمثلت </w:t>
      </w:r>
      <w:r>
        <w:rPr>
          <w:rFonts w:ascii="Sakkal Majalla" w:hAnsi="Sakkal Majalla" w:cs="Sakkal Majalla" w:hint="cs"/>
          <w:sz w:val="28"/>
          <w:szCs w:val="28"/>
          <w:rtl/>
          <w:lang w:bidi="ar-JO"/>
        </w:rPr>
        <w:t>أ</w:t>
      </w:r>
      <w:r w:rsidRPr="00BF0B96">
        <w:rPr>
          <w:rFonts w:ascii="Sakkal Majalla" w:hAnsi="Sakkal Majalla" w:cs="Sakkal Majalla"/>
          <w:sz w:val="28"/>
          <w:szCs w:val="28"/>
          <w:rtl/>
          <w:lang w:bidi="ar-JO"/>
        </w:rPr>
        <w:t xml:space="preserve">هم الاجراءات الايجابية الخاصة بالبيانات المتوفرة حول واقع المناهج والأثر الفعلي للتدريس بلغة </w:t>
      </w:r>
      <w:r>
        <w:rPr>
          <w:rFonts w:ascii="Sakkal Majalla" w:hAnsi="Sakkal Majalla" w:cs="Sakkal Majalla" w:hint="cs"/>
          <w:sz w:val="28"/>
          <w:szCs w:val="28"/>
          <w:rtl/>
          <w:lang w:bidi="ar-JO"/>
        </w:rPr>
        <w:t xml:space="preserve">الإشارة بازدياد الطلبة الصم على مقاعد الدراسة </w:t>
      </w:r>
      <w:r w:rsidRPr="00BF0B96">
        <w:rPr>
          <w:rFonts w:ascii="Sakkal Majalla" w:hAnsi="Sakkal Majalla" w:cs="Sakkal Majalla"/>
          <w:sz w:val="28"/>
          <w:szCs w:val="28"/>
          <w:rtl/>
          <w:lang w:bidi="ar-JO"/>
        </w:rPr>
        <w:t xml:space="preserve">، </w:t>
      </w:r>
      <w:r>
        <w:rPr>
          <w:rFonts w:ascii="Sakkal Majalla" w:hAnsi="Sakkal Majalla" w:cs="Sakkal Majalla" w:hint="cs"/>
          <w:sz w:val="28"/>
          <w:szCs w:val="28"/>
          <w:rtl/>
          <w:lang w:bidi="ar-JO"/>
        </w:rPr>
        <w:t xml:space="preserve">حيث </w:t>
      </w:r>
      <w:r w:rsidRPr="00BF0B96">
        <w:rPr>
          <w:rFonts w:ascii="Sakkal Majalla" w:eastAsia="Times New Roman" w:hAnsi="Sakkal Majalla" w:cs="Sakkal Majalla"/>
          <w:sz w:val="28"/>
          <w:szCs w:val="28"/>
          <w:rtl/>
        </w:rPr>
        <w:t>بلغ عدد الطلبة الصم الكلي (640) طالب وطالبة ملتحقين في مدارس الأمل للصم</w:t>
      </w:r>
      <w:r w:rsidRPr="00BF0B96">
        <w:rPr>
          <w:rFonts w:ascii="Sakkal Majalla" w:hAnsi="Sakkal Majalla" w:cs="Sakkal Majalla"/>
          <w:sz w:val="28"/>
          <w:szCs w:val="28"/>
          <w:rtl/>
        </w:rPr>
        <w:t xml:space="preserve">، </w:t>
      </w:r>
      <w:r>
        <w:rPr>
          <w:rFonts w:ascii="Sakkal Majalla" w:hAnsi="Sakkal Majalla" w:cs="Sakkal Majalla" w:hint="cs"/>
          <w:sz w:val="28"/>
          <w:szCs w:val="28"/>
          <w:rtl/>
        </w:rPr>
        <w:t>و</w:t>
      </w:r>
      <w:r w:rsidRPr="00BF0B96">
        <w:rPr>
          <w:rFonts w:ascii="Sakkal Majalla" w:eastAsia="Times New Roman" w:hAnsi="Sakkal Majalla" w:cs="Sakkal Majalla"/>
          <w:sz w:val="28"/>
          <w:szCs w:val="28"/>
          <w:rtl/>
        </w:rPr>
        <w:t xml:space="preserve">عدد المعلمين المعينين </w:t>
      </w:r>
      <w:r>
        <w:rPr>
          <w:rFonts w:ascii="Sakkal Majalla" w:eastAsia="Times New Roman" w:hAnsi="Sakkal Majalla" w:cs="Sakkal Majalla" w:hint="cs"/>
          <w:sz w:val="28"/>
          <w:szCs w:val="28"/>
          <w:rtl/>
        </w:rPr>
        <w:t>في ال</w:t>
      </w:r>
      <w:r w:rsidRPr="00BF0B96">
        <w:rPr>
          <w:rFonts w:ascii="Sakkal Majalla" w:eastAsia="Times New Roman" w:hAnsi="Sakkal Majalla" w:cs="Sakkal Majalla"/>
          <w:sz w:val="28"/>
          <w:szCs w:val="28"/>
          <w:rtl/>
        </w:rPr>
        <w:t>مدارس المتخصصة بتعليم الطلبة الصم (292) معلم</w:t>
      </w:r>
      <w:r>
        <w:rPr>
          <w:rFonts w:ascii="Sakkal Majalla" w:eastAsia="Times New Roman" w:hAnsi="Sakkal Majalla" w:cs="Sakkal Majalla" w:hint="cs"/>
          <w:sz w:val="28"/>
          <w:szCs w:val="28"/>
          <w:rtl/>
        </w:rPr>
        <w:t>ا</w:t>
      </w:r>
      <w:r w:rsidRPr="00BF0B96">
        <w:rPr>
          <w:rFonts w:ascii="Sakkal Majalla" w:eastAsia="Times New Roman" w:hAnsi="Sakkal Majalla" w:cs="Sakkal Majalla"/>
          <w:sz w:val="28"/>
          <w:szCs w:val="28"/>
          <w:rtl/>
        </w:rPr>
        <w:t xml:space="preserve"> ومعلمة </w:t>
      </w:r>
      <w:r>
        <w:rPr>
          <w:rFonts w:ascii="Sakkal Majalla" w:eastAsia="Times New Roman" w:hAnsi="Sakkal Majalla" w:cs="Sakkal Majalla" w:hint="cs"/>
          <w:sz w:val="28"/>
          <w:szCs w:val="28"/>
          <w:rtl/>
        </w:rPr>
        <w:t>و</w:t>
      </w:r>
      <w:r w:rsidRPr="00BF0B96">
        <w:rPr>
          <w:rFonts w:ascii="Sakkal Majalla" w:eastAsia="Times New Roman" w:hAnsi="Sakkal Majalla" w:cs="Sakkal Majalla"/>
          <w:sz w:val="28"/>
          <w:szCs w:val="28"/>
          <w:rtl/>
        </w:rPr>
        <w:t>عدد المعلمين المعينين على حساب التعليم الإضافي (50) معلم</w:t>
      </w:r>
      <w:r>
        <w:rPr>
          <w:rFonts w:ascii="Sakkal Majalla" w:eastAsia="Times New Roman" w:hAnsi="Sakkal Majalla" w:cs="Sakkal Majalla" w:hint="cs"/>
          <w:sz w:val="28"/>
          <w:szCs w:val="28"/>
          <w:rtl/>
        </w:rPr>
        <w:t>ا</w:t>
      </w:r>
      <w:r>
        <w:rPr>
          <w:rFonts w:ascii="Sakkal Majalla" w:eastAsia="Times New Roman" w:hAnsi="Sakkal Majalla" w:cs="Sakkal Majalla"/>
          <w:sz w:val="28"/>
          <w:szCs w:val="28"/>
          <w:rtl/>
        </w:rPr>
        <w:t xml:space="preserve"> ومعلمة</w:t>
      </w:r>
      <w:r>
        <w:rPr>
          <w:rFonts w:ascii="Sakkal Majalla" w:eastAsia="Times New Roman" w:hAnsi="Sakkal Majalla" w:cs="Sakkal Majalla" w:hint="cs"/>
          <w:sz w:val="28"/>
          <w:szCs w:val="28"/>
          <w:rtl/>
        </w:rPr>
        <w:t xml:space="preserve"> </w:t>
      </w:r>
      <w:r>
        <w:rPr>
          <w:rFonts w:ascii="Sakkal Majalla" w:hAnsi="Sakkal Majalla" w:cs="Sakkal Majalla" w:hint="cs"/>
          <w:sz w:val="28"/>
          <w:szCs w:val="28"/>
          <w:rtl/>
        </w:rPr>
        <w:t>أ</w:t>
      </w:r>
      <w:r w:rsidRPr="00BF0B96">
        <w:rPr>
          <w:rFonts w:ascii="Sakkal Majalla" w:hAnsi="Sakkal Majalla" w:cs="Sakkal Majalla"/>
          <w:sz w:val="28"/>
          <w:szCs w:val="28"/>
          <w:rtl/>
        </w:rPr>
        <w:t>ما أهم المعيقات التي تعترض تعليم الطلبة الصم وضعاف السمع فكانت كما يلي:</w:t>
      </w:r>
      <w:r w:rsidRPr="00BF0B96">
        <w:rPr>
          <w:rFonts w:ascii="Sakkal Majalla" w:eastAsia="Times New Roman" w:hAnsi="Sakkal Majalla" w:cs="Sakkal Majalla"/>
          <w:sz w:val="28"/>
          <w:szCs w:val="28"/>
          <w:rtl/>
        </w:rPr>
        <w:t xml:space="preserve"> قلة البرامج التدريب</w:t>
      </w:r>
      <w:r>
        <w:rPr>
          <w:rFonts w:ascii="Sakkal Majalla" w:eastAsia="Times New Roman" w:hAnsi="Sakkal Majalla" w:cs="Sakkal Majalla" w:hint="cs"/>
          <w:sz w:val="28"/>
          <w:szCs w:val="28"/>
          <w:rtl/>
        </w:rPr>
        <w:t>ي</w:t>
      </w:r>
      <w:r w:rsidRPr="00BF0B96">
        <w:rPr>
          <w:rFonts w:ascii="Sakkal Majalla" w:eastAsia="Times New Roman" w:hAnsi="Sakkal Majalla" w:cs="Sakkal Majalla"/>
          <w:sz w:val="28"/>
          <w:szCs w:val="28"/>
          <w:rtl/>
        </w:rPr>
        <w:t>ة اللازمة لتطوير قدرات معلمي ومعلمات مدارس الأشخاص الصم في التواصل والتعليم بلغة الإشارة، وضعف مهارة التواصل بلغة الإشارة وكيفية توظي</w:t>
      </w:r>
      <w:r>
        <w:rPr>
          <w:rFonts w:ascii="Sakkal Majalla" w:eastAsia="Times New Roman" w:hAnsi="Sakkal Majalla" w:cs="Sakkal Majalla" w:hint="cs"/>
          <w:sz w:val="28"/>
          <w:szCs w:val="28"/>
          <w:rtl/>
        </w:rPr>
        <w:t>فها</w:t>
      </w:r>
      <w:r w:rsidRPr="00BF0B96">
        <w:rPr>
          <w:rFonts w:ascii="Sakkal Majalla" w:eastAsia="Times New Roman" w:hAnsi="Sakkal Majalla" w:cs="Sakkal Majalla"/>
          <w:sz w:val="28"/>
          <w:szCs w:val="28"/>
          <w:rtl/>
        </w:rPr>
        <w:t xml:space="preserve"> في الغرفة الصفية. وقلة أعداد مشرفي وزارة التربية المختصين بتعليم الطلبة الصم</w:t>
      </w:r>
      <w:r w:rsidRPr="00BF0B96">
        <w:rPr>
          <w:rFonts w:ascii="Sakkal Majalla" w:hAnsi="Sakkal Majalla" w:cs="Sakkal Majalla"/>
          <w:sz w:val="28"/>
          <w:szCs w:val="28"/>
          <w:rtl/>
        </w:rPr>
        <w:t>. و</w:t>
      </w:r>
      <w:r w:rsidRPr="00BF0B96">
        <w:rPr>
          <w:rFonts w:ascii="Sakkal Majalla" w:eastAsia="Times New Roman" w:hAnsi="Sakkal Majalla" w:cs="Sakkal Majalla"/>
          <w:sz w:val="28"/>
          <w:szCs w:val="28"/>
          <w:rtl/>
        </w:rPr>
        <w:t>ضعف الإشراف والتقييم التربوي وتقييم الأداء لمعلمين ومعلمات الأشخاص الصم وعدم وجود ضوابط لعملهم مع الطلبة الصم.</w:t>
      </w:r>
    </w:p>
    <w:p w14:paraId="4D9F2248" w14:textId="77777777" w:rsidR="006A3E3F" w:rsidRPr="00AD6F5F" w:rsidRDefault="006A3E3F" w:rsidP="006A3E3F">
      <w:pPr>
        <w:pStyle w:val="ListParagraph"/>
        <w:numPr>
          <w:ilvl w:val="0"/>
          <w:numId w:val="166"/>
        </w:numPr>
        <w:tabs>
          <w:tab w:val="left" w:pos="368"/>
        </w:tabs>
        <w:bidi/>
        <w:spacing w:after="0" w:line="240" w:lineRule="auto"/>
        <w:ind w:left="101" w:firstLine="0"/>
        <w:jc w:val="both"/>
        <w:rPr>
          <w:rFonts w:ascii="Sakkal Majalla" w:hAnsi="Sakkal Majalla" w:cs="Sakkal Majalla"/>
          <w:b/>
          <w:bCs/>
          <w:sz w:val="28"/>
          <w:szCs w:val="28"/>
          <w:lang w:bidi="ar-JO"/>
        </w:rPr>
      </w:pPr>
      <w:r w:rsidRPr="00BF0B96">
        <w:rPr>
          <w:rFonts w:ascii="Sakkal Majalla" w:hAnsi="Sakkal Majalla" w:cs="Sakkal Majalla"/>
          <w:b/>
          <w:bCs/>
          <w:sz w:val="28"/>
          <w:szCs w:val="28"/>
          <w:rtl/>
          <w:lang w:bidi="ar-JO"/>
        </w:rPr>
        <w:t>مدى تهيئة المرافق والمباني والخدمات التعليمية في مؤسسات التعليم العالي</w:t>
      </w:r>
      <w:r w:rsidRPr="00AD6F5F">
        <w:rPr>
          <w:rFonts w:ascii="Sakkal Majalla" w:hAnsi="Sakkal Majalla" w:cs="Sakkal Majalla"/>
          <w:b/>
          <w:bCs/>
          <w:sz w:val="28"/>
          <w:szCs w:val="28"/>
          <w:rtl/>
          <w:lang w:bidi="ar-JO"/>
        </w:rPr>
        <w:t xml:space="preserve">: </w:t>
      </w:r>
    </w:p>
    <w:p w14:paraId="6CF30842" w14:textId="77777777" w:rsidR="006A3E3F" w:rsidRPr="00BF0B96" w:rsidRDefault="006A3E3F" w:rsidP="006A3E3F">
      <w:pPr>
        <w:shd w:val="clear" w:color="auto" w:fill="FFFFFF" w:themeFill="background1"/>
        <w:bidi/>
        <w:spacing w:after="0" w:line="240" w:lineRule="auto"/>
        <w:jc w:val="mediumKashida"/>
        <w:rPr>
          <w:rFonts w:ascii="Sakkal Majalla" w:hAnsi="Sakkal Majalla" w:cs="Sakkal Majalla"/>
          <w:sz w:val="28"/>
          <w:szCs w:val="28"/>
          <w:rtl/>
          <w:lang w:bidi="ar-JO"/>
        </w:rPr>
      </w:pPr>
      <w:r w:rsidRPr="00066B1D">
        <w:rPr>
          <w:rFonts w:ascii="Sakkal Majalla" w:hAnsi="Sakkal Majalla" w:cs="Sakkal Majalla"/>
          <w:sz w:val="28"/>
          <w:szCs w:val="28"/>
          <w:rtl/>
          <w:lang w:bidi="ar-JO"/>
        </w:rPr>
        <w:t xml:space="preserve">أظهر التقرير أهم التطورات الايجابية </w:t>
      </w:r>
      <w:r>
        <w:rPr>
          <w:rFonts w:ascii="Sakkal Majalla" w:hAnsi="Sakkal Majalla" w:cs="Sakkal Majalla" w:hint="cs"/>
          <w:sz w:val="28"/>
          <w:szCs w:val="28"/>
          <w:rtl/>
          <w:lang w:bidi="ar-JO"/>
        </w:rPr>
        <w:t>بهذا المحور و</w:t>
      </w:r>
      <w:r w:rsidRPr="00066B1D">
        <w:rPr>
          <w:rFonts w:ascii="Sakkal Majalla" w:hAnsi="Sakkal Majalla" w:cs="Sakkal Majalla"/>
          <w:sz w:val="28"/>
          <w:szCs w:val="28"/>
          <w:rtl/>
          <w:lang w:bidi="ar-JO"/>
        </w:rPr>
        <w:t xml:space="preserve">في مقدمتها صدور </w:t>
      </w:r>
      <w:r w:rsidRPr="00066B1D">
        <w:rPr>
          <w:rFonts w:ascii="Sakkal Majalla" w:hAnsi="Sakkal Majalla" w:cs="Sakkal Majalla"/>
          <w:sz w:val="28"/>
          <w:szCs w:val="28"/>
          <w:rtl/>
        </w:rPr>
        <w:t xml:space="preserve">القرار رقم (4) لسنة 2020 عن ديوان تفسير القوانين والذي خلص الى أن نسبة الإعفاء الواردة في المادة (22/أ) من </w:t>
      </w:r>
      <w:r w:rsidRPr="00066B1D">
        <w:rPr>
          <w:rFonts w:ascii="Sakkal Majalla" w:hAnsi="Sakkal Majalla" w:cs="Sakkal Majalla" w:hint="cs"/>
          <w:sz w:val="28"/>
          <w:szCs w:val="28"/>
          <w:rtl/>
        </w:rPr>
        <w:t>ال</w:t>
      </w:r>
      <w:r w:rsidRPr="00066B1D">
        <w:rPr>
          <w:rFonts w:ascii="Sakkal Majalla" w:hAnsi="Sakkal Majalla" w:cs="Sakkal Majalla"/>
          <w:sz w:val="28"/>
          <w:szCs w:val="28"/>
          <w:rtl/>
        </w:rPr>
        <w:t>قانون</w:t>
      </w:r>
      <w:r w:rsidRPr="00066B1D">
        <w:rPr>
          <w:rFonts w:ascii="Sakkal Majalla" w:hAnsi="Sakkal Majalla" w:cs="Sakkal Majalla" w:hint="cs"/>
          <w:sz w:val="28"/>
          <w:szCs w:val="28"/>
          <w:rtl/>
        </w:rPr>
        <w:t xml:space="preserve"> </w:t>
      </w:r>
      <w:r w:rsidRPr="00066B1D">
        <w:rPr>
          <w:rFonts w:ascii="Sakkal Majalla" w:eastAsia="Times New Roman" w:hAnsi="Sakkal Majalla" w:cs="Sakkal Majalla"/>
          <w:sz w:val="28"/>
          <w:szCs w:val="28"/>
          <w:rtl/>
        </w:rPr>
        <w:t>تطبق</w:t>
      </w:r>
      <w:r w:rsidRPr="00066B1D">
        <w:rPr>
          <w:rFonts w:ascii="Sakkal Majalla" w:hAnsi="Sakkal Majalla" w:cs="Sakkal Majalla"/>
          <w:sz w:val="28"/>
          <w:szCs w:val="28"/>
          <w:rtl/>
        </w:rPr>
        <w:t xml:space="preserve"> على الدراسات العليا بحيث يكون الحد الأعلى الذي يتحمله الأشخاص ذو الإعاقة في </w:t>
      </w:r>
      <w:r>
        <w:rPr>
          <w:rFonts w:ascii="Sakkal Majalla" w:hAnsi="Sakkal Majalla" w:cs="Sakkal Majalla" w:hint="cs"/>
          <w:sz w:val="28"/>
          <w:szCs w:val="28"/>
          <w:rtl/>
        </w:rPr>
        <w:t>الدراسات العليا</w:t>
      </w:r>
      <w:r w:rsidRPr="00066B1D">
        <w:rPr>
          <w:rFonts w:ascii="Sakkal Majalla" w:hAnsi="Sakkal Majalla" w:cs="Sakkal Majalla"/>
          <w:sz w:val="28"/>
          <w:szCs w:val="28"/>
          <w:rtl/>
        </w:rPr>
        <w:t xml:space="preserve"> بذات النسب</w:t>
      </w:r>
      <w:r w:rsidRPr="00066B1D">
        <w:rPr>
          <w:rFonts w:ascii="Sakkal Majalla" w:hAnsi="Sakkal Majalla" w:cs="Sakkal Majalla"/>
          <w:sz w:val="28"/>
          <w:szCs w:val="28"/>
          <w:rtl/>
          <w:lang w:bidi="ar-JO"/>
        </w:rPr>
        <w:t xml:space="preserve"> الممنوحة لطلبة البكالوريوس</w:t>
      </w:r>
      <w:r w:rsidRPr="00066B1D">
        <w:rPr>
          <w:rFonts w:ascii="Sakkal Majalla" w:hAnsi="Sakkal Majalla" w:cs="Sakkal Majalla"/>
          <w:sz w:val="28"/>
          <w:szCs w:val="28"/>
          <w:rtl/>
        </w:rPr>
        <w:t xml:space="preserve">. كما أكد الديوان في ذات القرار على أن التعليم العالي هو كل تعليم ما بعد الحصول على شهادة الثانوية العامة بكافة مراحله ومستوياته كما </w:t>
      </w:r>
      <w:r w:rsidRPr="00066B1D">
        <w:rPr>
          <w:rFonts w:ascii="Sakkal Majalla" w:hAnsi="Sakkal Majalla" w:cs="Sakkal Majalla"/>
          <w:sz w:val="28"/>
          <w:szCs w:val="28"/>
          <w:rtl/>
          <w:lang w:bidi="ar-JO"/>
        </w:rPr>
        <w:t>أضافت أسس قبول الطلبة ذوي الإعاقة في مؤسسات التعليم العالي في الجامعات الأردنية الرسمية للعام الجامعي 2020/2021 تصنيفات جديدة من الإعاقة النفسية وعلى النحو الآتي: (الفصام العقلي، الفصام العقلي الزوري، الذهان الزوري، اضطراب المزاج ثنائي القطب).</w:t>
      </w:r>
      <w:r>
        <w:rPr>
          <w:rFonts w:ascii="Sakkal Majalla" w:hAnsi="Sakkal Majalla" w:cs="Sakkal Majalla" w:hint="cs"/>
          <w:sz w:val="28"/>
          <w:szCs w:val="28"/>
          <w:rtl/>
          <w:lang w:bidi="ar-JO"/>
        </w:rPr>
        <w:t xml:space="preserve"> </w:t>
      </w:r>
      <w:r w:rsidRPr="00BF0B96">
        <w:rPr>
          <w:rFonts w:ascii="Sakkal Majalla" w:hAnsi="Sakkal Majalla" w:cs="Sakkal Majalla"/>
          <w:sz w:val="28"/>
          <w:szCs w:val="28"/>
          <w:rtl/>
          <w:lang w:bidi="ar-JO"/>
        </w:rPr>
        <w:t xml:space="preserve">بالمقابل أظهر التقرير وجود تباين في مدى تهيئة مرافق ومباني الجامعات لمتطلبات الاشخاص ذوي الاعاقة، فالجامعات التي تم إنشاؤها حديثا تؤكد على قيامها بتهيئة المرافق والمباني وتوفير الترتيبات التيسيرية للطلبة من ذوي </w:t>
      </w:r>
      <w:r w:rsidRPr="00BF0B96">
        <w:rPr>
          <w:rFonts w:ascii="Sakkal Majalla" w:hAnsi="Sakkal Majalla" w:cs="Sakkal Majalla" w:hint="cs"/>
          <w:sz w:val="28"/>
          <w:szCs w:val="28"/>
          <w:rtl/>
          <w:lang w:bidi="ar-JO"/>
        </w:rPr>
        <w:t>الإعاقة، أما</w:t>
      </w:r>
      <w:r w:rsidRPr="00BF0B96">
        <w:rPr>
          <w:rFonts w:ascii="Sakkal Majalla" w:hAnsi="Sakkal Majalla" w:cs="Sakkal Majalla"/>
          <w:sz w:val="28"/>
          <w:szCs w:val="28"/>
          <w:rtl/>
          <w:lang w:bidi="ar-JO"/>
        </w:rPr>
        <w:t xml:space="preserve"> باقي الجامعات </w:t>
      </w:r>
      <w:r>
        <w:rPr>
          <w:rFonts w:ascii="Sakkal Majalla" w:hAnsi="Sakkal Majalla" w:cs="Sakkal Majalla" w:hint="cs"/>
          <w:sz w:val="28"/>
          <w:szCs w:val="28"/>
          <w:rtl/>
          <w:lang w:bidi="ar-JO"/>
        </w:rPr>
        <w:t>ف</w:t>
      </w:r>
      <w:r w:rsidRPr="00BF0B96">
        <w:rPr>
          <w:rFonts w:ascii="Sakkal Majalla" w:hAnsi="Sakkal Majalla" w:cs="Sakkal Majalla"/>
          <w:sz w:val="28"/>
          <w:szCs w:val="28"/>
          <w:rtl/>
          <w:lang w:bidi="ar-JO"/>
        </w:rPr>
        <w:t xml:space="preserve">تحاول إيجاد </w:t>
      </w:r>
      <w:r w:rsidRPr="00BF0B96">
        <w:rPr>
          <w:rFonts w:ascii="Sakkal Majalla" w:hAnsi="Sakkal Majalla" w:cs="Sakkal Majalla" w:hint="cs"/>
          <w:sz w:val="28"/>
          <w:szCs w:val="28"/>
          <w:rtl/>
          <w:lang w:bidi="ar-JO"/>
        </w:rPr>
        <w:t>حلول متفاوتة</w:t>
      </w:r>
      <w:r>
        <w:rPr>
          <w:rFonts w:ascii="Sakkal Majalla" w:hAnsi="Sakkal Majalla" w:cs="Sakkal Majalla" w:hint="cs"/>
          <w:sz w:val="28"/>
          <w:szCs w:val="28"/>
          <w:rtl/>
          <w:lang w:bidi="ar-JO"/>
        </w:rPr>
        <w:t>،</w:t>
      </w:r>
      <w:r>
        <w:rPr>
          <w:rFonts w:ascii="Sakkal Majalla" w:hAnsi="Sakkal Majalla" w:cs="Sakkal Majalla"/>
          <w:sz w:val="28"/>
          <w:szCs w:val="28"/>
          <w:rtl/>
          <w:lang w:bidi="ar-JO"/>
        </w:rPr>
        <w:t xml:space="preserve"> </w:t>
      </w:r>
      <w:r>
        <w:rPr>
          <w:rFonts w:ascii="Sakkal Majalla" w:hAnsi="Sakkal Majalla" w:cs="Sakkal Majalla" w:hint="cs"/>
          <w:sz w:val="28"/>
          <w:szCs w:val="28"/>
          <w:rtl/>
          <w:lang w:bidi="ar-JO"/>
        </w:rPr>
        <w:t>و</w:t>
      </w:r>
      <w:r w:rsidRPr="00BF0B96">
        <w:rPr>
          <w:rFonts w:ascii="Sakkal Majalla" w:hAnsi="Sakkal Majalla" w:cs="Sakkal Majalla"/>
          <w:sz w:val="28"/>
          <w:szCs w:val="28"/>
          <w:rtl/>
          <w:lang w:bidi="ar-JO"/>
        </w:rPr>
        <w:t>ظهر وجود تباين بقناعات قيادات الجامعات بحقوق الأشخاص ذوي الإعاقة من عدمها</w:t>
      </w:r>
      <w:r>
        <w:rPr>
          <w:rFonts w:ascii="Sakkal Majalla" w:hAnsi="Sakkal Majalla" w:cs="Sakkal Majalla" w:hint="cs"/>
          <w:sz w:val="28"/>
          <w:szCs w:val="28"/>
          <w:rtl/>
          <w:lang w:bidi="ar-JO"/>
        </w:rPr>
        <w:t>، ويتضح ذلك</w:t>
      </w:r>
      <w:r w:rsidRPr="00BF0B96">
        <w:rPr>
          <w:rFonts w:ascii="Sakkal Majalla" w:hAnsi="Sakkal Majalla" w:cs="Sakkal Majalla"/>
          <w:sz w:val="28"/>
          <w:szCs w:val="28"/>
          <w:rtl/>
          <w:lang w:bidi="ar-JO"/>
        </w:rPr>
        <w:t xml:space="preserve"> من ردود الجامعات التي اكتفت </w:t>
      </w:r>
      <w:r>
        <w:rPr>
          <w:rFonts w:ascii="Sakkal Majalla" w:hAnsi="Sakkal Majalla" w:cs="Sakkal Majalla" w:hint="cs"/>
          <w:sz w:val="28"/>
          <w:szCs w:val="28"/>
          <w:rtl/>
          <w:lang w:bidi="ar-JO"/>
        </w:rPr>
        <w:t>بقولها</w:t>
      </w:r>
      <w:r w:rsidRPr="00BF0B96">
        <w:rPr>
          <w:rFonts w:ascii="Sakkal Majalla" w:hAnsi="Sakkal Majalla" w:cs="Sakkal Majalla"/>
          <w:sz w:val="28"/>
          <w:szCs w:val="28"/>
          <w:rtl/>
          <w:lang w:bidi="ar-JO"/>
        </w:rPr>
        <w:t xml:space="preserve">: </w:t>
      </w:r>
      <w:r>
        <w:rPr>
          <w:rFonts w:ascii="Sakkal Majalla" w:hAnsi="Sakkal Majalla" w:cs="Sakkal Majalla"/>
          <w:sz w:val="28"/>
          <w:szCs w:val="28"/>
          <w:rtl/>
          <w:lang w:bidi="ar-JO"/>
        </w:rPr>
        <w:t xml:space="preserve">لا يوجد لديها طلبة ذوي </w:t>
      </w:r>
      <w:r>
        <w:rPr>
          <w:rFonts w:ascii="Sakkal Majalla" w:hAnsi="Sakkal Majalla" w:cs="Sakkal Majalla" w:hint="cs"/>
          <w:sz w:val="28"/>
          <w:szCs w:val="28"/>
          <w:rtl/>
          <w:lang w:bidi="ar-JO"/>
        </w:rPr>
        <w:t>إ</w:t>
      </w:r>
      <w:r>
        <w:rPr>
          <w:rFonts w:ascii="Sakkal Majalla" w:hAnsi="Sakkal Majalla" w:cs="Sakkal Majalla"/>
          <w:sz w:val="28"/>
          <w:szCs w:val="28"/>
          <w:rtl/>
          <w:lang w:bidi="ar-JO"/>
        </w:rPr>
        <w:t xml:space="preserve">عاقة </w:t>
      </w:r>
      <w:r>
        <w:rPr>
          <w:rFonts w:ascii="Sakkal Majalla" w:hAnsi="Sakkal Majalla" w:cs="Sakkal Majalla" w:hint="cs"/>
          <w:sz w:val="28"/>
          <w:szCs w:val="28"/>
          <w:rtl/>
          <w:lang w:bidi="ar-JO"/>
        </w:rPr>
        <w:t>أ</w:t>
      </w:r>
      <w:r w:rsidRPr="00BF0B96">
        <w:rPr>
          <w:rFonts w:ascii="Sakkal Majalla" w:hAnsi="Sakkal Majalla" w:cs="Sakkal Majalla"/>
          <w:sz w:val="28"/>
          <w:szCs w:val="28"/>
          <w:rtl/>
          <w:lang w:bidi="ar-JO"/>
        </w:rPr>
        <w:t xml:space="preserve">و لم تجب على تساؤلات المجلس مما يعكس غياب الوعي لديها بأهمية تهيئة الجامعات. </w:t>
      </w:r>
      <w:r>
        <w:rPr>
          <w:rFonts w:ascii="Sakkal Majalla" w:hAnsi="Sakkal Majalla" w:cs="Sakkal Majalla" w:hint="cs"/>
          <w:sz w:val="28"/>
          <w:szCs w:val="28"/>
          <w:rtl/>
          <w:lang w:bidi="ar-JO"/>
        </w:rPr>
        <w:t>و</w:t>
      </w:r>
      <w:r w:rsidRPr="00BF0B96">
        <w:rPr>
          <w:rFonts w:ascii="Sakkal Majalla" w:hAnsi="Sakkal Majalla" w:cs="Sakkal Majalla"/>
          <w:sz w:val="28"/>
          <w:szCs w:val="28"/>
          <w:rtl/>
          <w:lang w:bidi="ar-JO"/>
        </w:rPr>
        <w:t>تبين</w:t>
      </w:r>
      <w:r>
        <w:rPr>
          <w:rFonts w:ascii="Sakkal Majalla" w:hAnsi="Sakkal Majalla" w:cs="Sakkal Majalla"/>
          <w:sz w:val="28"/>
          <w:szCs w:val="28"/>
          <w:rtl/>
          <w:lang w:bidi="ar-JO"/>
        </w:rPr>
        <w:t xml:space="preserve"> </w:t>
      </w:r>
      <w:r>
        <w:rPr>
          <w:rFonts w:ascii="Sakkal Majalla" w:hAnsi="Sakkal Majalla" w:cs="Sakkal Majalla" w:hint="cs"/>
          <w:sz w:val="28"/>
          <w:szCs w:val="28"/>
          <w:rtl/>
          <w:lang w:bidi="ar-JO"/>
        </w:rPr>
        <w:t>أ</w:t>
      </w:r>
      <w:r w:rsidRPr="00BF0B96">
        <w:rPr>
          <w:rFonts w:ascii="Sakkal Majalla" w:hAnsi="Sakkal Majalla" w:cs="Sakkal Majalla"/>
          <w:sz w:val="28"/>
          <w:szCs w:val="28"/>
          <w:rtl/>
          <w:lang w:bidi="ar-JO"/>
        </w:rPr>
        <w:t xml:space="preserve">ن أغلبية الجامعات </w:t>
      </w:r>
      <w:r>
        <w:rPr>
          <w:rFonts w:ascii="Sakkal Majalla" w:hAnsi="Sakkal Majalla" w:cs="Sakkal Majalla" w:hint="cs"/>
          <w:sz w:val="28"/>
          <w:szCs w:val="28"/>
          <w:rtl/>
          <w:lang w:bidi="ar-JO"/>
        </w:rPr>
        <w:t>لم</w:t>
      </w:r>
      <w:r w:rsidRPr="00BF0B96">
        <w:rPr>
          <w:rFonts w:ascii="Sakkal Majalla" w:hAnsi="Sakkal Majalla" w:cs="Sakkal Majalla"/>
          <w:sz w:val="28"/>
          <w:szCs w:val="28"/>
          <w:rtl/>
          <w:lang w:bidi="ar-JO"/>
        </w:rPr>
        <w:t xml:space="preserve"> توفر وحدات خاصة لتسهيل وصول الطلبة ذوي الإعاقة للخدمات التعليمية، كما أن أغلب ردود الجامعات والبالغ عددها (7) جاءت إجاباتها شكلية يستخلص منها عدم تقديم الوحدات المنشأة لخدمات فعلية حقيق</w:t>
      </w:r>
      <w:r>
        <w:rPr>
          <w:rFonts w:ascii="Sakkal Majalla" w:hAnsi="Sakkal Majalla" w:cs="Sakkal Majalla" w:hint="cs"/>
          <w:sz w:val="28"/>
          <w:szCs w:val="28"/>
          <w:rtl/>
          <w:lang w:bidi="ar-JO"/>
        </w:rPr>
        <w:t>ي</w:t>
      </w:r>
      <w:r w:rsidRPr="00BF0B96">
        <w:rPr>
          <w:rFonts w:ascii="Sakkal Majalla" w:hAnsi="Sakkal Majalla" w:cs="Sakkal Majalla"/>
          <w:sz w:val="28"/>
          <w:szCs w:val="28"/>
          <w:rtl/>
          <w:lang w:bidi="ar-JO"/>
        </w:rPr>
        <w:t xml:space="preserve">ة للطلبة من ذوي الإعاقة. </w:t>
      </w:r>
      <w:r>
        <w:rPr>
          <w:rFonts w:ascii="Sakkal Majalla" w:hAnsi="Sakkal Majalla" w:cs="Sakkal Majalla" w:hint="cs"/>
          <w:sz w:val="28"/>
          <w:szCs w:val="28"/>
          <w:rtl/>
          <w:lang w:bidi="ar-JO"/>
        </w:rPr>
        <w:t>و</w:t>
      </w:r>
      <w:r w:rsidRPr="00BF0B96">
        <w:rPr>
          <w:rFonts w:ascii="Sakkal Majalla" w:hAnsi="Sakkal Majalla" w:cs="Sakkal Majalla"/>
          <w:sz w:val="28"/>
          <w:szCs w:val="28"/>
          <w:rtl/>
          <w:lang w:bidi="ar-JO"/>
        </w:rPr>
        <w:t>عدم قيام الجامعات بإجراءات حقيقي</w:t>
      </w:r>
      <w:r>
        <w:rPr>
          <w:rFonts w:ascii="Sakkal Majalla" w:hAnsi="Sakkal Majalla" w:cs="Sakkal Majalla"/>
          <w:sz w:val="28"/>
          <w:szCs w:val="28"/>
          <w:rtl/>
          <w:lang w:bidi="ar-JO"/>
        </w:rPr>
        <w:t xml:space="preserve">ة لتوفير متطلبات التعلم عن بعد </w:t>
      </w:r>
      <w:r>
        <w:rPr>
          <w:rFonts w:ascii="Sakkal Majalla" w:hAnsi="Sakkal Majalla" w:cs="Sakkal Majalla" w:hint="cs"/>
          <w:sz w:val="28"/>
          <w:szCs w:val="28"/>
          <w:rtl/>
          <w:lang w:bidi="ar-JO"/>
        </w:rPr>
        <w:t>أ</w:t>
      </w:r>
      <w:r>
        <w:rPr>
          <w:rFonts w:ascii="Sakkal Majalla" w:hAnsi="Sakkal Majalla" w:cs="Sakkal Majalla"/>
          <w:sz w:val="28"/>
          <w:szCs w:val="28"/>
          <w:rtl/>
          <w:lang w:bidi="ar-JO"/>
        </w:rPr>
        <w:t xml:space="preserve">و توفير الترجمة الإشارية </w:t>
      </w:r>
      <w:r>
        <w:rPr>
          <w:rFonts w:ascii="Sakkal Majalla" w:hAnsi="Sakkal Majalla" w:cs="Sakkal Majalla" w:hint="cs"/>
          <w:sz w:val="28"/>
          <w:szCs w:val="28"/>
          <w:rtl/>
          <w:lang w:bidi="ar-JO"/>
        </w:rPr>
        <w:t>أ</w:t>
      </w:r>
      <w:r w:rsidRPr="00BF0B96">
        <w:rPr>
          <w:rFonts w:ascii="Sakkal Majalla" w:hAnsi="Sakkal Majalla" w:cs="Sakkal Majalla"/>
          <w:sz w:val="28"/>
          <w:szCs w:val="28"/>
          <w:rtl/>
          <w:lang w:bidi="ar-JO"/>
        </w:rPr>
        <w:t xml:space="preserve">و تقديم المحتوى العلمي بأشكال ميسرة تتفق مع متطلبات الطلبة من مختلف الاعاقات. </w:t>
      </w:r>
      <w:r>
        <w:rPr>
          <w:rFonts w:ascii="Sakkal Majalla" w:hAnsi="Sakkal Majalla" w:cs="Sakkal Majalla" w:hint="cs"/>
          <w:sz w:val="28"/>
          <w:szCs w:val="28"/>
          <w:rtl/>
          <w:lang w:bidi="ar-JO"/>
        </w:rPr>
        <w:t>وضعف</w:t>
      </w:r>
      <w:r w:rsidRPr="00BF0B96">
        <w:rPr>
          <w:rFonts w:ascii="Sakkal Majalla" w:hAnsi="Sakkal Majalla" w:cs="Sakkal Majalla"/>
          <w:sz w:val="28"/>
          <w:szCs w:val="28"/>
          <w:rtl/>
          <w:lang w:bidi="ar-JO"/>
        </w:rPr>
        <w:t xml:space="preserve"> </w:t>
      </w:r>
      <w:r>
        <w:rPr>
          <w:rFonts w:ascii="Sakkal Majalla" w:hAnsi="Sakkal Majalla" w:cs="Sakkal Majalla" w:hint="cs"/>
          <w:sz w:val="28"/>
          <w:szCs w:val="28"/>
          <w:rtl/>
          <w:lang w:bidi="ar-JO"/>
        </w:rPr>
        <w:t>ال</w:t>
      </w:r>
      <w:r w:rsidRPr="00BF0B96">
        <w:rPr>
          <w:rFonts w:ascii="Sakkal Majalla" w:hAnsi="Sakkal Majalla" w:cs="Sakkal Majalla"/>
          <w:sz w:val="28"/>
          <w:szCs w:val="28"/>
          <w:rtl/>
          <w:lang w:bidi="ar-JO"/>
        </w:rPr>
        <w:t xml:space="preserve">إجراءات </w:t>
      </w:r>
      <w:r>
        <w:rPr>
          <w:rFonts w:ascii="Sakkal Majalla" w:hAnsi="Sakkal Majalla" w:cs="Sakkal Majalla" w:hint="cs"/>
          <w:sz w:val="28"/>
          <w:szCs w:val="28"/>
          <w:rtl/>
          <w:lang w:bidi="ar-JO"/>
        </w:rPr>
        <w:t>الفعلية المتبعة</w:t>
      </w:r>
      <w:r w:rsidRPr="00BF0B96">
        <w:rPr>
          <w:rFonts w:ascii="Sakkal Majalla" w:hAnsi="Sakkal Majalla" w:cs="Sakkal Majalla"/>
          <w:sz w:val="28"/>
          <w:szCs w:val="28"/>
          <w:rtl/>
          <w:lang w:bidi="ar-JO"/>
        </w:rPr>
        <w:t xml:space="preserve"> لتوفير إمكانية الوصول والترتيبات التيسيرية للعاملين من الأشخاص ذوي الإعاقة </w:t>
      </w:r>
      <w:r>
        <w:rPr>
          <w:rFonts w:ascii="Sakkal Majalla" w:hAnsi="Sakkal Majalla" w:cs="Sakkal Majalla" w:hint="cs"/>
          <w:sz w:val="28"/>
          <w:szCs w:val="28"/>
          <w:rtl/>
          <w:lang w:bidi="ar-JO"/>
        </w:rPr>
        <w:t>و</w:t>
      </w:r>
      <w:r w:rsidRPr="00BF0B96">
        <w:rPr>
          <w:rFonts w:ascii="Sakkal Majalla" w:hAnsi="Sakkal Majalla" w:cs="Sakkal Majalla"/>
          <w:sz w:val="28"/>
          <w:szCs w:val="28"/>
          <w:rtl/>
          <w:lang w:bidi="ar-JO"/>
        </w:rPr>
        <w:t xml:space="preserve">ضمان تكافؤ الفرص وتمكينهم من التدرج الوظيفي. </w:t>
      </w:r>
    </w:p>
    <w:p w14:paraId="4290BF97" w14:textId="77777777" w:rsidR="006A3E3F" w:rsidRPr="00BF0B96" w:rsidRDefault="006A3E3F" w:rsidP="006A3E3F">
      <w:pPr>
        <w:shd w:val="clear" w:color="auto" w:fill="D9D9D9" w:themeFill="background1" w:themeFillShade="D9"/>
        <w:bidi/>
        <w:spacing w:after="0" w:line="240" w:lineRule="auto"/>
        <w:jc w:val="both"/>
        <w:rPr>
          <w:rFonts w:ascii="Sakkal Majalla" w:hAnsi="Sakkal Majalla" w:cs="Sakkal Majalla"/>
          <w:b/>
          <w:bCs/>
          <w:sz w:val="28"/>
          <w:szCs w:val="28"/>
          <w:rtl/>
          <w:lang w:bidi="ar-JO"/>
        </w:rPr>
      </w:pPr>
      <w:r w:rsidRPr="00BF0B96">
        <w:rPr>
          <w:rFonts w:ascii="Sakkal Majalla" w:hAnsi="Sakkal Majalla" w:cs="Sakkal Majalla"/>
          <w:b/>
          <w:bCs/>
          <w:sz w:val="28"/>
          <w:szCs w:val="28"/>
          <w:rtl/>
          <w:lang w:bidi="ar-JO"/>
        </w:rPr>
        <w:t>المحور الثاني: الحماية الاجتماعية:</w:t>
      </w:r>
    </w:p>
    <w:p w14:paraId="4612E82F" w14:textId="77777777" w:rsidR="006A3E3F" w:rsidRPr="00BF0B96" w:rsidRDefault="006A3E3F" w:rsidP="006A3E3F">
      <w:pPr>
        <w:bidi/>
        <w:spacing w:after="0" w:line="240" w:lineRule="auto"/>
        <w:jc w:val="mediumKashida"/>
        <w:rPr>
          <w:rFonts w:ascii="Sakkal Majalla" w:hAnsi="Sakkal Majalla" w:cs="Sakkal Majalla"/>
          <w:sz w:val="28"/>
          <w:szCs w:val="28"/>
          <w:rtl/>
          <w:lang w:bidi="ar-JO"/>
        </w:rPr>
      </w:pPr>
      <w:r w:rsidRPr="00BF0B96">
        <w:rPr>
          <w:rFonts w:ascii="Sakkal Majalla" w:hAnsi="Sakkal Majalla" w:cs="Sakkal Majalla"/>
          <w:sz w:val="28"/>
          <w:szCs w:val="28"/>
          <w:rtl/>
          <w:lang w:bidi="ar-JO"/>
        </w:rPr>
        <w:t xml:space="preserve">أوصى التقرير </w:t>
      </w:r>
      <w:r>
        <w:rPr>
          <w:rFonts w:ascii="Sakkal Majalla" w:hAnsi="Sakkal Majalla" w:cs="Sakkal Majalla" w:hint="cs"/>
          <w:sz w:val="28"/>
          <w:szCs w:val="28"/>
          <w:rtl/>
          <w:lang w:bidi="ar-JO"/>
        </w:rPr>
        <w:t>في هذ المجال ب</w:t>
      </w:r>
      <w:r w:rsidRPr="00BF0B96">
        <w:rPr>
          <w:rFonts w:ascii="Sakkal Majalla" w:hAnsi="Sakkal Majalla" w:cs="Sakkal Majalla"/>
          <w:sz w:val="28"/>
          <w:szCs w:val="28"/>
          <w:rtl/>
          <w:lang w:bidi="ar-JO"/>
        </w:rPr>
        <w:t xml:space="preserve">التوصيات </w:t>
      </w:r>
      <w:r>
        <w:rPr>
          <w:rFonts w:ascii="Sakkal Majalla" w:hAnsi="Sakkal Majalla" w:cs="Sakkal Majalla" w:hint="cs"/>
          <w:sz w:val="28"/>
          <w:szCs w:val="28"/>
          <w:rtl/>
          <w:lang w:bidi="ar-JO"/>
        </w:rPr>
        <w:t>أبرزها</w:t>
      </w:r>
      <w:r w:rsidRPr="00BF0B96">
        <w:rPr>
          <w:rFonts w:ascii="Sakkal Majalla" w:hAnsi="Sakkal Majalla" w:cs="Sakkal Majalla"/>
          <w:sz w:val="28"/>
          <w:szCs w:val="28"/>
          <w:rtl/>
          <w:lang w:bidi="ar-JO"/>
        </w:rPr>
        <w:t>: وضع آلية وطنية تضمن توحيد آليات استقبال شكاوى العنف الأسري التي يكون ضحاياها من الأشخاص ذوي الإعاقة وآليات توثيقها بما يضمن تفعيل حقهم في تقديم الشكاوى ومحاسبة المعتدين</w:t>
      </w:r>
      <w:r>
        <w:rPr>
          <w:rFonts w:ascii="Sakkal Majalla" w:hAnsi="Sakkal Majalla" w:cs="Sakkal Majalla" w:hint="cs"/>
          <w:sz w:val="28"/>
          <w:szCs w:val="28"/>
          <w:rtl/>
          <w:lang w:bidi="ar-JO"/>
        </w:rPr>
        <w:t>، و</w:t>
      </w:r>
      <w:r w:rsidRPr="00BF0B96">
        <w:rPr>
          <w:rFonts w:ascii="Sakkal Majalla" w:hAnsi="Sakkal Majalla" w:cs="Sakkal Majalla"/>
          <w:sz w:val="28"/>
          <w:szCs w:val="28"/>
          <w:rtl/>
          <w:lang w:bidi="ar-JO"/>
        </w:rPr>
        <w:t>توفير جميع المعلوما</w:t>
      </w:r>
      <w:r>
        <w:rPr>
          <w:rFonts w:ascii="Sakkal Majalla" w:hAnsi="Sakkal Majalla" w:cs="Sakkal Majalla"/>
          <w:sz w:val="28"/>
          <w:szCs w:val="28"/>
          <w:rtl/>
          <w:lang w:bidi="ar-JO"/>
        </w:rPr>
        <w:t xml:space="preserve">ت الخاصة </w:t>
      </w:r>
      <w:r>
        <w:rPr>
          <w:rFonts w:ascii="Sakkal Majalla" w:hAnsi="Sakkal Majalla" w:cs="Sakkal Majalla"/>
          <w:sz w:val="28"/>
          <w:szCs w:val="28"/>
          <w:rtl/>
          <w:lang w:bidi="ar-JO"/>
        </w:rPr>
        <w:lastRenderedPageBreak/>
        <w:t xml:space="preserve">بالخدمات التي يقدمها </w:t>
      </w:r>
      <w:r w:rsidRPr="00BF0B96">
        <w:rPr>
          <w:rFonts w:ascii="Sakkal Majalla" w:hAnsi="Sakkal Majalla" w:cs="Sakkal Majalla"/>
          <w:sz w:val="28"/>
          <w:szCs w:val="28"/>
          <w:rtl/>
          <w:lang w:bidi="ar-JO"/>
        </w:rPr>
        <w:t>صندوق</w:t>
      </w:r>
      <w:r>
        <w:rPr>
          <w:rFonts w:ascii="Sakkal Majalla" w:hAnsi="Sakkal Majalla" w:cs="Sakkal Majalla" w:hint="cs"/>
          <w:sz w:val="28"/>
          <w:szCs w:val="28"/>
          <w:rtl/>
          <w:lang w:bidi="ar-JO"/>
        </w:rPr>
        <w:t xml:space="preserve"> المعونة الوطنية</w:t>
      </w:r>
      <w:r>
        <w:rPr>
          <w:rFonts w:ascii="Sakkal Majalla" w:hAnsi="Sakkal Majalla" w:cs="Sakkal Majalla"/>
          <w:sz w:val="28"/>
          <w:szCs w:val="28"/>
          <w:rtl/>
          <w:lang w:bidi="ar-JO"/>
        </w:rPr>
        <w:t xml:space="preserve"> بالأشكال الميسرة </w:t>
      </w:r>
      <w:r w:rsidRPr="00BF0B96">
        <w:rPr>
          <w:rFonts w:ascii="Sakkal Majalla" w:hAnsi="Sakkal Majalla" w:cs="Sakkal Majalla"/>
          <w:sz w:val="28"/>
          <w:szCs w:val="28"/>
          <w:rtl/>
          <w:lang w:bidi="ar-JO"/>
        </w:rPr>
        <w:t xml:space="preserve">بما يضمن اطلاع الأشخاص ذوي الإعاقة والإشراك الفعلي لممثلي الأشخاص ذوي الإعاقة في وضع ورسم سياسة الصندوق </w:t>
      </w:r>
      <w:r>
        <w:rPr>
          <w:rFonts w:ascii="Sakkal Majalla" w:hAnsi="Sakkal Majalla" w:cs="Sakkal Majalla" w:hint="cs"/>
          <w:sz w:val="28"/>
          <w:szCs w:val="28"/>
          <w:rtl/>
          <w:lang w:bidi="ar-JO"/>
        </w:rPr>
        <w:t>و</w:t>
      </w:r>
      <w:r w:rsidRPr="00BF0B96">
        <w:rPr>
          <w:rFonts w:ascii="Sakkal Majalla" w:hAnsi="Sakkal Majalla" w:cs="Sakkal Majalla"/>
          <w:sz w:val="28"/>
          <w:szCs w:val="28"/>
          <w:rtl/>
          <w:lang w:bidi="ar-JO"/>
        </w:rPr>
        <w:t>يضمن تقديم الصندوق المساعدة الحقيقية للأشخاص ذوي الإعاقة.</w:t>
      </w:r>
    </w:p>
    <w:p w14:paraId="5E62353B" w14:textId="77777777" w:rsidR="006A3E3F" w:rsidRPr="00AD6F5F" w:rsidRDefault="006A3E3F" w:rsidP="006A3E3F">
      <w:pPr>
        <w:pStyle w:val="ListParagraph"/>
        <w:numPr>
          <w:ilvl w:val="0"/>
          <w:numId w:val="166"/>
        </w:numPr>
        <w:tabs>
          <w:tab w:val="left" w:pos="368"/>
        </w:tabs>
        <w:bidi/>
        <w:spacing w:after="0" w:line="240" w:lineRule="auto"/>
        <w:ind w:left="101" w:firstLine="0"/>
        <w:jc w:val="both"/>
        <w:rPr>
          <w:rFonts w:ascii="Sakkal Majalla" w:hAnsi="Sakkal Majalla" w:cs="Sakkal Majalla"/>
          <w:b/>
          <w:bCs/>
          <w:sz w:val="28"/>
          <w:szCs w:val="28"/>
          <w:lang w:bidi="ar-JO"/>
        </w:rPr>
      </w:pPr>
      <w:r w:rsidRPr="00BF0B96">
        <w:rPr>
          <w:rFonts w:ascii="Sakkal Majalla" w:hAnsi="Sakkal Majalla" w:cs="Sakkal Majalla"/>
          <w:b/>
          <w:bCs/>
          <w:sz w:val="28"/>
          <w:szCs w:val="28"/>
          <w:rtl/>
          <w:lang w:bidi="ar-JO"/>
        </w:rPr>
        <w:t>الحماية من العنف الأسري من حيث تهيئة آليات الشكاوى والتوثيق وعدد الحالات ومدى شمولية برامج إعادة تأهيل الضحايا وإيوائهم المؤقت لاستيعاب الضحايا من ذوي الإعاقة</w:t>
      </w:r>
      <w:r w:rsidRPr="00AD6F5F">
        <w:rPr>
          <w:rFonts w:ascii="Sakkal Majalla" w:hAnsi="Sakkal Majalla" w:cs="Sakkal Majalla"/>
          <w:b/>
          <w:bCs/>
          <w:sz w:val="28"/>
          <w:szCs w:val="28"/>
          <w:rtl/>
          <w:lang w:bidi="ar-JO"/>
        </w:rPr>
        <w:t xml:space="preserve">: </w:t>
      </w:r>
    </w:p>
    <w:p w14:paraId="78A0F052" w14:textId="77777777" w:rsidR="006A3E3F" w:rsidRPr="00BF0B96" w:rsidRDefault="006A3E3F" w:rsidP="006A3E3F">
      <w:pPr>
        <w:bidi/>
        <w:spacing w:after="0" w:line="240" w:lineRule="auto"/>
        <w:jc w:val="both"/>
        <w:rPr>
          <w:rFonts w:ascii="Sakkal Majalla" w:hAnsi="Sakkal Majalla" w:cs="Sakkal Majalla"/>
          <w:sz w:val="28"/>
          <w:szCs w:val="28"/>
          <w:rtl/>
          <w:lang w:bidi="ar-JO"/>
        </w:rPr>
      </w:pPr>
      <w:r w:rsidRPr="00066B1D">
        <w:rPr>
          <w:rFonts w:ascii="Sakkal Majalla" w:hAnsi="Sakkal Majalla" w:cs="Sakkal Majalla"/>
          <w:sz w:val="28"/>
          <w:szCs w:val="28"/>
          <w:rtl/>
          <w:lang w:bidi="ar-JO"/>
        </w:rPr>
        <w:t xml:space="preserve">أظهر التقرير جملة من الاجراءات الايجابية التي تمت خلال عامي 2019/2020 وكان من أهمها: </w:t>
      </w:r>
      <w:r w:rsidRPr="00066B1D">
        <w:rPr>
          <w:rFonts w:ascii="Sakkal Majalla" w:eastAsia="Times New Roman" w:hAnsi="Sakkal Majalla" w:cs="Sakkal Majalla"/>
          <w:sz w:val="28"/>
          <w:szCs w:val="28"/>
          <w:rtl/>
        </w:rPr>
        <w:t>قيام مديرية الامن العام باستقبال ضحايا العن</w:t>
      </w:r>
      <w:r>
        <w:rPr>
          <w:rFonts w:ascii="Sakkal Majalla" w:eastAsia="Times New Roman" w:hAnsi="Sakkal Majalla" w:cs="Sakkal Majalla" w:hint="cs"/>
          <w:sz w:val="28"/>
          <w:szCs w:val="28"/>
          <w:rtl/>
        </w:rPr>
        <w:t>ف</w:t>
      </w:r>
      <w:r w:rsidRPr="00066B1D">
        <w:rPr>
          <w:rFonts w:ascii="Sakkal Majalla" w:eastAsia="Times New Roman" w:hAnsi="Sakkal Majalla" w:cs="Sakkal Majalla"/>
          <w:sz w:val="28"/>
          <w:szCs w:val="28"/>
          <w:rtl/>
        </w:rPr>
        <w:t xml:space="preserve"> الأسري من الاشخاص ذو الاعاقة في مكتب الاستقبال وشرح الاجراءات وتبعاتها من خلال تقديم المعلومات اللازمة لهم باستخدام بدائل التواصل المتنوعة (لغة الاشارة، الصور، المعلومات الشفوية والمكتوبة). </w:t>
      </w:r>
      <w:r w:rsidRPr="00066B1D">
        <w:rPr>
          <w:rFonts w:ascii="Sakkal Majalla" w:hAnsi="Sakkal Majalla" w:cs="Sakkal Majalla"/>
          <w:sz w:val="28"/>
          <w:szCs w:val="28"/>
          <w:rtl/>
          <w:lang w:bidi="ar-JO"/>
        </w:rPr>
        <w:t>كما يتم التعامل مع الضحية بمنتهى السرية وتوفير مترجم لغة الاشارة مع الاشخاص الصم. وبعدها اتخاذ الاجراءات القانونية اللازمة واجراء الدراسة الاجتماعية وتقديم الخدمات الإيوائية للضحايا المعرضين للخطر وذلك من خلال استضافتهم في دور الايواء المختصة والتابعة لوزارة التنمية ا</w:t>
      </w:r>
      <w:r>
        <w:rPr>
          <w:rFonts w:ascii="Sakkal Majalla" w:hAnsi="Sakkal Majalla" w:cs="Sakkal Majalla"/>
          <w:sz w:val="28"/>
          <w:szCs w:val="28"/>
          <w:rtl/>
          <w:lang w:bidi="ar-JO"/>
        </w:rPr>
        <w:t>لاجتماعية عندما يتعذر ايجاد أسر</w:t>
      </w:r>
      <w:r>
        <w:rPr>
          <w:rFonts w:ascii="Sakkal Majalla" w:hAnsi="Sakkal Majalla" w:cs="Sakkal Majalla" w:hint="cs"/>
          <w:sz w:val="28"/>
          <w:szCs w:val="28"/>
          <w:rtl/>
          <w:lang w:bidi="ar-JO"/>
        </w:rPr>
        <w:t>ة</w:t>
      </w:r>
      <w:r>
        <w:rPr>
          <w:rFonts w:ascii="Sakkal Majalla" w:hAnsi="Sakkal Majalla" w:cs="Sakkal Majalla"/>
          <w:sz w:val="28"/>
          <w:szCs w:val="28"/>
          <w:rtl/>
          <w:lang w:bidi="ar-JO"/>
        </w:rPr>
        <w:t xml:space="preserve"> ملائمة او تكون الاسرة هي أحد </w:t>
      </w:r>
      <w:r>
        <w:rPr>
          <w:rFonts w:ascii="Sakkal Majalla" w:hAnsi="Sakkal Majalla" w:cs="Sakkal Majalla" w:hint="cs"/>
          <w:sz w:val="28"/>
          <w:szCs w:val="28"/>
          <w:rtl/>
          <w:lang w:bidi="ar-JO"/>
        </w:rPr>
        <w:t>أ</w:t>
      </w:r>
      <w:r w:rsidRPr="00066B1D">
        <w:rPr>
          <w:rFonts w:ascii="Sakkal Majalla" w:hAnsi="Sakkal Majalla" w:cs="Sakkal Majalla"/>
          <w:sz w:val="28"/>
          <w:szCs w:val="28"/>
          <w:rtl/>
          <w:lang w:bidi="ar-JO"/>
        </w:rPr>
        <w:t>سباب العنف أو الاهمال.</w:t>
      </w:r>
      <w:r>
        <w:rPr>
          <w:rFonts w:ascii="Sakkal Majalla" w:hAnsi="Sakkal Majalla" w:cs="Sakkal Majalla"/>
          <w:sz w:val="28"/>
          <w:szCs w:val="28"/>
          <w:rtl/>
          <w:lang w:bidi="ar-JO"/>
        </w:rPr>
        <w:t xml:space="preserve"> كما قامت مديرية ال</w:t>
      </w:r>
      <w:r>
        <w:rPr>
          <w:rFonts w:ascii="Sakkal Majalla" w:hAnsi="Sakkal Majalla" w:cs="Sakkal Majalla" w:hint="cs"/>
          <w:sz w:val="28"/>
          <w:szCs w:val="28"/>
          <w:rtl/>
          <w:lang w:bidi="ar-JO"/>
        </w:rPr>
        <w:t>أ</w:t>
      </w:r>
      <w:r w:rsidRPr="00066B1D">
        <w:rPr>
          <w:rFonts w:ascii="Sakkal Majalla" w:hAnsi="Sakkal Majalla" w:cs="Sakkal Majalla"/>
          <w:sz w:val="28"/>
          <w:szCs w:val="28"/>
          <w:rtl/>
          <w:lang w:bidi="ar-JO"/>
        </w:rPr>
        <w:t>من العام ب</w:t>
      </w:r>
      <w:r w:rsidRPr="00066B1D">
        <w:rPr>
          <w:rFonts w:ascii="Sakkal Majalla" w:hAnsi="Sakkal Majalla" w:cs="Sakkal Majalla"/>
          <w:sz w:val="28"/>
          <w:szCs w:val="28"/>
          <w:rtl/>
          <w:lang w:val="en-GB" w:bidi="ar-JO"/>
        </w:rPr>
        <w:t>تطوير الربط المباشر بين الأشخاص ذوي الإعاقة (الصم) ومديرية الامن العام مما سينعكس إيجابا على تسهيل عملية التقدم بالإبلاغ والشكوى بخصوص العنف الأسري</w:t>
      </w:r>
      <w:r w:rsidRPr="00066B1D">
        <w:rPr>
          <w:rFonts w:ascii="Sakkal Majalla" w:hAnsi="Sakkal Majalla" w:cs="Sakkal Majalla"/>
          <w:sz w:val="28"/>
          <w:szCs w:val="28"/>
          <w:rtl/>
          <w:lang w:bidi="ar-JO"/>
        </w:rPr>
        <w:t xml:space="preserve">. كما أظهر التقرير وجود خط ساخن لدى وزارة التنمية الاجتماعية لتلقي البلاغات عن حالات العنف من الشخص ذي الاعاقة او أحد المقربين للحالة، </w:t>
      </w:r>
      <w:r>
        <w:rPr>
          <w:rFonts w:ascii="Sakkal Majalla" w:hAnsi="Sakkal Majalla" w:cs="Sakkal Majalla" w:hint="cs"/>
          <w:sz w:val="28"/>
          <w:szCs w:val="28"/>
          <w:rtl/>
          <w:lang w:bidi="ar-JO"/>
        </w:rPr>
        <w:t>و</w:t>
      </w:r>
      <w:r w:rsidRPr="00066B1D">
        <w:rPr>
          <w:rFonts w:ascii="Sakkal Majalla" w:hAnsi="Sakkal Majalla" w:cs="Sakkal Majalla"/>
          <w:sz w:val="28"/>
          <w:szCs w:val="28"/>
          <w:rtl/>
          <w:lang w:bidi="ar-JO"/>
        </w:rPr>
        <w:t xml:space="preserve">قيام وزارة الصحة بالتدريب السنوي بالتعاون مع المنظمات الداعمة للكوادر الصحية من أطباء وتمريض وقبالة وفنيين على نظام </w:t>
      </w:r>
      <w:r w:rsidRPr="00066B1D">
        <w:rPr>
          <w:rFonts w:ascii="Sakkal Majalla" w:hAnsi="Sakkal Majalla" w:cs="Sakkal Majalla" w:hint="cs"/>
          <w:sz w:val="28"/>
          <w:szCs w:val="28"/>
          <w:rtl/>
          <w:lang w:bidi="ar-JO"/>
        </w:rPr>
        <w:t>أتمت</w:t>
      </w:r>
      <w:r>
        <w:rPr>
          <w:rFonts w:ascii="Sakkal Majalla" w:hAnsi="Sakkal Majalla" w:cs="Sakkal Majalla" w:hint="cs"/>
          <w:sz w:val="28"/>
          <w:szCs w:val="28"/>
          <w:rtl/>
          <w:lang w:bidi="ar-JO"/>
        </w:rPr>
        <w:t>ه</w:t>
      </w:r>
      <w:r w:rsidRPr="00066B1D">
        <w:rPr>
          <w:rFonts w:ascii="Sakkal Majalla" w:hAnsi="Sakkal Majalla" w:cs="Sakkal Majalla"/>
          <w:sz w:val="28"/>
          <w:szCs w:val="28"/>
          <w:rtl/>
          <w:lang w:bidi="ar-JO"/>
        </w:rPr>
        <w:t xml:space="preserve"> حالات العنف الأسري وإدارة الحالة المعمول به وبشكل مبدئي في قسم الإسعاف والطوارئ في مستشفيات البشير والذي سيتم التوسع بتنفيذه في باقي محافظات المملكة، وقيامها بتدريب الكوادر العاملة في وزارة الصحة على آلية الكشف المبكر عن حالات العنف الأسري وآ</w:t>
      </w:r>
      <w:r>
        <w:rPr>
          <w:rFonts w:ascii="Sakkal Majalla" w:hAnsi="Sakkal Majalla" w:cs="Sakkal Majalla"/>
          <w:sz w:val="28"/>
          <w:szCs w:val="28"/>
          <w:rtl/>
          <w:lang w:bidi="ar-JO"/>
        </w:rPr>
        <w:t xml:space="preserve">لية التبليغ عنها ورفع القدرات. </w:t>
      </w:r>
      <w:r>
        <w:rPr>
          <w:rFonts w:ascii="Sakkal Majalla" w:hAnsi="Sakkal Majalla" w:cs="Sakkal Majalla" w:hint="cs"/>
          <w:sz w:val="28"/>
          <w:szCs w:val="28"/>
          <w:rtl/>
          <w:lang w:bidi="ar-JO"/>
        </w:rPr>
        <w:t>أ</w:t>
      </w:r>
      <w:r w:rsidRPr="00066B1D">
        <w:rPr>
          <w:rFonts w:ascii="Sakkal Majalla" w:hAnsi="Sakkal Majalla" w:cs="Sakkal Majalla"/>
          <w:sz w:val="28"/>
          <w:szCs w:val="28"/>
          <w:rtl/>
          <w:lang w:bidi="ar-JO"/>
        </w:rPr>
        <w:t>ما وزارة</w:t>
      </w:r>
      <w:r>
        <w:rPr>
          <w:rFonts w:ascii="Sakkal Majalla" w:hAnsi="Sakkal Majalla" w:cs="Sakkal Majalla"/>
          <w:sz w:val="28"/>
          <w:szCs w:val="28"/>
          <w:rtl/>
          <w:lang w:bidi="ar-JO"/>
        </w:rPr>
        <w:t xml:space="preserve"> التربية والتعليم فقد عملت على </w:t>
      </w:r>
      <w:r>
        <w:rPr>
          <w:rFonts w:ascii="Sakkal Majalla" w:hAnsi="Sakkal Majalla" w:cs="Sakkal Majalla" w:hint="cs"/>
          <w:sz w:val="28"/>
          <w:szCs w:val="28"/>
          <w:rtl/>
          <w:lang w:bidi="ar-JO"/>
        </w:rPr>
        <w:t>إ</w:t>
      </w:r>
      <w:r w:rsidRPr="00066B1D">
        <w:rPr>
          <w:rFonts w:ascii="Sakkal Majalla" w:hAnsi="Sakkal Majalla" w:cs="Sakkal Majalla"/>
          <w:sz w:val="28"/>
          <w:szCs w:val="28"/>
          <w:rtl/>
          <w:lang w:bidi="ar-JO"/>
        </w:rPr>
        <w:t xml:space="preserve">نشاء خط ساخن لاستقبال الشكاوى من </w:t>
      </w:r>
      <w:r>
        <w:rPr>
          <w:rFonts w:ascii="Sakkal Majalla" w:hAnsi="Sakkal Majalla" w:cs="Sakkal Majalla"/>
          <w:sz w:val="28"/>
          <w:szCs w:val="28"/>
          <w:rtl/>
          <w:lang w:bidi="ar-JO"/>
        </w:rPr>
        <w:t xml:space="preserve">الطلبة من ذوي الاعاقة </w:t>
      </w:r>
      <w:r>
        <w:rPr>
          <w:rFonts w:ascii="Sakkal Majalla" w:hAnsi="Sakkal Majalla" w:cs="Sakkal Majalla" w:hint="cs"/>
          <w:sz w:val="28"/>
          <w:szCs w:val="28"/>
          <w:rtl/>
          <w:lang w:bidi="ar-JO"/>
        </w:rPr>
        <w:t>و</w:t>
      </w:r>
      <w:r w:rsidRPr="00066B1D">
        <w:rPr>
          <w:rFonts w:ascii="Sakkal Majalla" w:hAnsi="Sakkal Majalla" w:cs="Sakkal Majalla"/>
          <w:sz w:val="28"/>
          <w:szCs w:val="28"/>
          <w:rtl/>
          <w:lang w:bidi="ar-JO"/>
        </w:rPr>
        <w:t xml:space="preserve">رصد الشكوى موثقة عن طريق </w:t>
      </w:r>
      <w:r>
        <w:rPr>
          <w:rFonts w:ascii="Sakkal Majalla" w:hAnsi="Sakkal Majalla" w:cs="Sakkal Majalla" w:hint="cs"/>
          <w:sz w:val="28"/>
          <w:szCs w:val="28"/>
          <w:rtl/>
          <w:lang w:bidi="ar-JO"/>
        </w:rPr>
        <w:t xml:space="preserve">البريد الإلكتروني </w:t>
      </w:r>
      <w:r w:rsidRPr="00066B1D">
        <w:rPr>
          <w:rFonts w:ascii="Sakkal Majalla" w:hAnsi="Sakkal Majalla" w:cs="Sakkal Majalla"/>
          <w:sz w:val="28"/>
          <w:szCs w:val="28"/>
          <w:rtl/>
          <w:lang w:bidi="ar-JO"/>
        </w:rPr>
        <w:t>أو تقديمها باليد، وتتعامل مع الشكوى وفق درجة خطورتها وفق الأصول المعمول في الوزارة.</w:t>
      </w:r>
      <w:r>
        <w:rPr>
          <w:rFonts w:ascii="Sakkal Majalla" w:hAnsi="Sakkal Majalla" w:cs="Sakkal Majalla" w:hint="cs"/>
          <w:sz w:val="28"/>
          <w:szCs w:val="28"/>
          <w:rtl/>
          <w:lang w:bidi="ar-JO"/>
        </w:rPr>
        <w:t xml:space="preserve"> </w:t>
      </w:r>
      <w:r w:rsidRPr="00BF0B96">
        <w:rPr>
          <w:rFonts w:ascii="Sakkal Majalla" w:hAnsi="Sakkal Majalla" w:cs="Sakkal Majalla"/>
          <w:sz w:val="28"/>
          <w:szCs w:val="28"/>
          <w:rtl/>
          <w:lang w:bidi="ar-JO"/>
        </w:rPr>
        <w:t xml:space="preserve">وفي المقابل أظهر التقرير جملة من </w:t>
      </w:r>
      <w:r>
        <w:rPr>
          <w:rFonts w:ascii="Sakkal Majalla" w:hAnsi="Sakkal Majalla" w:cs="Sakkal Majalla" w:hint="cs"/>
          <w:sz w:val="28"/>
          <w:szCs w:val="28"/>
          <w:rtl/>
          <w:lang w:bidi="ar-JO"/>
        </w:rPr>
        <w:t>التحديات</w:t>
      </w:r>
      <w:r w:rsidRPr="00BF0B96">
        <w:rPr>
          <w:rFonts w:ascii="Sakkal Majalla" w:hAnsi="Sakkal Majalla" w:cs="Sakkal Majalla"/>
          <w:sz w:val="28"/>
          <w:szCs w:val="28"/>
          <w:rtl/>
          <w:lang w:bidi="ar-JO"/>
        </w:rPr>
        <w:t xml:space="preserve"> من أهمها: عدم وجود </w:t>
      </w:r>
      <w:r w:rsidRPr="00BF0B96">
        <w:rPr>
          <w:rFonts w:ascii="Sakkal Majalla" w:hAnsi="Sakkal Majalla" w:cs="Sakkal Majalla"/>
          <w:sz w:val="28"/>
          <w:szCs w:val="28"/>
          <w:rtl/>
        </w:rPr>
        <w:t xml:space="preserve">آليات معتمدة ومهيأة لتوثيق شكاوى العنف الأسري التي يكون ضحاياها من الاشخاص ذوي الاعاقة في كل من مديرية الأمن العام </w:t>
      </w:r>
      <w:r w:rsidRPr="00BF0B96">
        <w:rPr>
          <w:rFonts w:ascii="Sakkal Majalla" w:hAnsi="Sakkal Majalla" w:cs="Sakkal Majalla"/>
          <w:sz w:val="28"/>
          <w:szCs w:val="28"/>
          <w:rtl/>
          <w:lang w:bidi="ar-JO"/>
        </w:rPr>
        <w:t xml:space="preserve">ووزارة التنمية الاجتماعية ووزارة الصحة والنيابة العامة، ويظهر ذلك جليًا من خلال تضارب الارقام بين هذه الجهات حول حالات العنف التي كان ضحاياها من الاشخاص ذوي الاعاقة، كما أظهر التقرير </w:t>
      </w:r>
      <w:r w:rsidRPr="00BF0B96">
        <w:rPr>
          <w:rFonts w:ascii="Sakkal Majalla" w:hAnsi="Sakkal Majalla" w:cs="Sakkal Majalla"/>
          <w:sz w:val="28"/>
          <w:szCs w:val="28"/>
          <w:rtl/>
          <w:lang w:val="en-GB" w:bidi="ar-JO"/>
        </w:rPr>
        <w:t>غياب عملية التقييم لآليات استقبال الشكوى وتوثيقها لدى هذه الجهات مما يعني غياب عملية التطوير لهذه الاليات</w:t>
      </w:r>
      <w:r w:rsidRPr="00BF0B96">
        <w:rPr>
          <w:rFonts w:ascii="Sakkal Majalla" w:hAnsi="Sakkal Majalla" w:cs="Sakkal Majalla"/>
          <w:sz w:val="28"/>
          <w:szCs w:val="28"/>
          <w:rtl/>
        </w:rPr>
        <w:t>. و</w:t>
      </w:r>
      <w:r w:rsidRPr="00BF0B96">
        <w:rPr>
          <w:rFonts w:ascii="Sakkal Majalla" w:hAnsi="Sakkal Majalla" w:cs="Sakkal Majalla"/>
          <w:sz w:val="28"/>
          <w:szCs w:val="28"/>
          <w:rtl/>
          <w:lang w:val="en-GB" w:bidi="ar-JO"/>
        </w:rPr>
        <w:t>عدم وجود برامج تدريب حقيقية لدى هذه الجهات على آليات استقبال وتوثيق الشكاوى</w:t>
      </w:r>
      <w:r w:rsidRPr="00BF0B96">
        <w:rPr>
          <w:rFonts w:ascii="Sakkal Majalla" w:hAnsi="Sakkal Majalla" w:cs="Sakkal Majalla"/>
          <w:sz w:val="28"/>
          <w:szCs w:val="28"/>
          <w:rtl/>
        </w:rPr>
        <w:t xml:space="preserve"> و</w:t>
      </w:r>
      <w:r w:rsidRPr="00BF0B96">
        <w:rPr>
          <w:rFonts w:ascii="Sakkal Majalla" w:hAnsi="Sakkal Majalla" w:cs="Sakkal Majalla"/>
          <w:sz w:val="28"/>
          <w:szCs w:val="28"/>
          <w:rtl/>
          <w:lang w:val="en-GB" w:bidi="ar-JO"/>
        </w:rPr>
        <w:t xml:space="preserve">غياب البرامج الخاصة بإعادة تأهيل ضحايا العنف الأسري سواء وقع </w:t>
      </w:r>
      <w:r>
        <w:rPr>
          <w:rFonts w:ascii="Sakkal Majalla" w:hAnsi="Sakkal Majalla" w:cs="Sakkal Majalla" w:hint="cs"/>
          <w:sz w:val="28"/>
          <w:szCs w:val="28"/>
          <w:rtl/>
          <w:lang w:val="en-GB" w:bidi="ar-JO"/>
        </w:rPr>
        <w:t xml:space="preserve">العنف </w:t>
      </w:r>
      <w:r w:rsidRPr="00BF0B96">
        <w:rPr>
          <w:rFonts w:ascii="Sakkal Majalla" w:hAnsi="Sakkal Majalla" w:cs="Sakkal Majalla"/>
          <w:sz w:val="28"/>
          <w:szCs w:val="28"/>
          <w:rtl/>
          <w:lang w:val="en-GB" w:bidi="ar-JO"/>
        </w:rPr>
        <w:t>داخل الأسرة او داخل المؤسسات التابعة لوزارة التنمية الاجتماعية</w:t>
      </w:r>
      <w:r w:rsidRPr="00BF0B96">
        <w:rPr>
          <w:rFonts w:ascii="Sakkal Majalla" w:hAnsi="Sakkal Majalla" w:cs="Sakkal Majalla"/>
          <w:sz w:val="28"/>
          <w:szCs w:val="28"/>
          <w:rtl/>
        </w:rPr>
        <w:t xml:space="preserve">. </w:t>
      </w:r>
    </w:p>
    <w:p w14:paraId="51307C77" w14:textId="77777777" w:rsidR="006A3E3F" w:rsidRPr="00AD6F5F" w:rsidRDefault="006A3E3F" w:rsidP="006A3E3F">
      <w:pPr>
        <w:pStyle w:val="ListParagraph"/>
        <w:numPr>
          <w:ilvl w:val="0"/>
          <w:numId w:val="166"/>
        </w:numPr>
        <w:tabs>
          <w:tab w:val="left" w:pos="368"/>
        </w:tabs>
        <w:bidi/>
        <w:spacing w:after="0" w:line="240" w:lineRule="auto"/>
        <w:ind w:left="101" w:firstLine="0"/>
        <w:jc w:val="both"/>
        <w:rPr>
          <w:rFonts w:ascii="Sakkal Majalla" w:hAnsi="Sakkal Majalla" w:cs="Sakkal Majalla"/>
          <w:b/>
          <w:bCs/>
          <w:sz w:val="28"/>
          <w:szCs w:val="28"/>
          <w:lang w:bidi="ar-JO"/>
        </w:rPr>
      </w:pPr>
      <w:r w:rsidRPr="00BF0B96">
        <w:rPr>
          <w:rFonts w:ascii="Sakkal Majalla" w:hAnsi="Sakkal Majalla" w:cs="Sakkal Majalla"/>
          <w:b/>
          <w:bCs/>
          <w:sz w:val="28"/>
          <w:szCs w:val="28"/>
          <w:rtl/>
          <w:lang w:bidi="ar-JO"/>
        </w:rPr>
        <w:t xml:space="preserve">مدى شمولية برامج الدعم المقدمة من وزارة التنمية الاجتماعية من خلال صندوق المعونة الوطنية ودعم المشاريع الصغيرة؛ لمتطلبات وصول الأشخاص ذوي الإعاقة وأسرهم إليها والاستفادة منها: </w:t>
      </w:r>
    </w:p>
    <w:p w14:paraId="4C23B2AD" w14:textId="77777777" w:rsidR="006A3E3F" w:rsidRDefault="006A3E3F" w:rsidP="006A3E3F">
      <w:pPr>
        <w:bidi/>
        <w:spacing w:after="0" w:line="240" w:lineRule="auto"/>
        <w:jc w:val="mediumKashida"/>
        <w:rPr>
          <w:rFonts w:ascii="Sakkal Majalla" w:eastAsia="Times New Roman" w:hAnsi="Sakkal Majalla" w:cs="Sakkal Majalla"/>
          <w:sz w:val="28"/>
          <w:szCs w:val="28"/>
          <w:rtl/>
          <w:lang w:bidi="ar-JO"/>
        </w:rPr>
      </w:pPr>
      <w:r w:rsidRPr="00066B1D">
        <w:rPr>
          <w:rFonts w:ascii="Sakkal Majalla" w:hAnsi="Sakkal Majalla" w:cs="Sakkal Majalla"/>
          <w:sz w:val="28"/>
          <w:szCs w:val="28"/>
          <w:rtl/>
          <w:lang w:bidi="ar-JO"/>
        </w:rPr>
        <w:t>أظهر التقرير جملة من الاجراءات الايجابي</w:t>
      </w:r>
      <w:r>
        <w:rPr>
          <w:rFonts w:ascii="Sakkal Majalla" w:hAnsi="Sakkal Majalla" w:cs="Sakkal Majalla"/>
          <w:sz w:val="28"/>
          <w:szCs w:val="28"/>
          <w:rtl/>
          <w:lang w:bidi="ar-JO"/>
        </w:rPr>
        <w:t>ة ال</w:t>
      </w:r>
      <w:r>
        <w:rPr>
          <w:rFonts w:ascii="Sakkal Majalla" w:hAnsi="Sakkal Majalla" w:cs="Sakkal Majalla" w:hint="cs"/>
          <w:sz w:val="28"/>
          <w:szCs w:val="28"/>
          <w:rtl/>
          <w:lang w:bidi="ar-JO"/>
        </w:rPr>
        <w:t>تي</w:t>
      </w:r>
      <w:r>
        <w:rPr>
          <w:rFonts w:ascii="Sakkal Majalla" w:hAnsi="Sakkal Majalla" w:cs="Sakkal Majalla"/>
          <w:sz w:val="28"/>
          <w:szCs w:val="28"/>
          <w:rtl/>
          <w:lang w:bidi="ar-JO"/>
        </w:rPr>
        <w:t xml:space="preserve"> تمت خلال عامي 2019/2020 </w:t>
      </w:r>
      <w:r w:rsidRPr="00066B1D">
        <w:rPr>
          <w:rFonts w:ascii="Sakkal Majalla" w:hAnsi="Sakkal Majalla" w:cs="Sakkal Majalla"/>
          <w:sz w:val="28"/>
          <w:szCs w:val="28"/>
          <w:rtl/>
          <w:lang w:bidi="ar-JO"/>
        </w:rPr>
        <w:t xml:space="preserve">كان أهمها: صدور تعليمات المعونات المالية لحماية الأسر المحتاجة لسنة 2019 والتي خصصت فصلاً خاصاً </w:t>
      </w:r>
      <w:r w:rsidRPr="00066B1D">
        <w:rPr>
          <w:rFonts w:ascii="Sakkal Majalla" w:hAnsi="Sakkal Majalla" w:cs="Sakkal Majalla"/>
          <w:sz w:val="28"/>
          <w:szCs w:val="28"/>
          <w:rtl/>
          <w:lang w:bidi="ar-JO"/>
        </w:rPr>
        <w:lastRenderedPageBreak/>
        <w:t xml:space="preserve">لمعونات أسر ذوي الإعاقة وتوسع في منح المساعدات للأشخاص ذوي الاعاقة. وقد </w:t>
      </w:r>
      <w:r w:rsidRPr="00066B1D">
        <w:rPr>
          <w:rFonts w:ascii="Sakkal Majalla" w:eastAsia="Times New Roman" w:hAnsi="Sakkal Majalla" w:cs="Sakkal Majalla"/>
          <w:sz w:val="28"/>
          <w:szCs w:val="28"/>
          <w:rtl/>
          <w:lang w:bidi="ar-JO"/>
        </w:rPr>
        <w:t>بلغ عدد الأشخاص من ذوي الإعاقة المستفيدين من البرامج التي يقدمها الصندوق (12464) شخصاً بمبلغ (591820) دينار، فيما بلغ عدد المستفيدين من الأشخاص ذوي الإعاقة من معونة التأهيل الجسماني عام 2020 (669) أسرة بمبلغ (211627) دينار. كما لم يرفض الصندوق خلال العامين 2019/2020 أي طلبات تقدم بها الاشخاص ذوي الاعاقة في حال كانت هذه الطلبات مطابقة للتعليمات.</w:t>
      </w:r>
      <w:r>
        <w:rPr>
          <w:rFonts w:ascii="Sakkal Majalla" w:eastAsia="Times New Roman" w:hAnsi="Sakkal Majalla" w:cs="Sakkal Majalla" w:hint="cs"/>
          <w:sz w:val="28"/>
          <w:szCs w:val="28"/>
          <w:rtl/>
          <w:lang w:bidi="ar-JO"/>
        </w:rPr>
        <w:t xml:space="preserve"> </w:t>
      </w:r>
      <w:r w:rsidRPr="00BF0B96">
        <w:rPr>
          <w:rFonts w:ascii="Sakkal Majalla" w:eastAsia="Times New Roman" w:hAnsi="Sakkal Majalla" w:cs="Sakkal Majalla"/>
          <w:sz w:val="28"/>
          <w:szCs w:val="28"/>
          <w:rtl/>
          <w:lang w:bidi="ar-JO"/>
        </w:rPr>
        <w:t xml:space="preserve">بالمقابل أظهر التقرير مجموعة من </w:t>
      </w:r>
      <w:r>
        <w:rPr>
          <w:rFonts w:ascii="Sakkal Majalla" w:eastAsia="Times New Roman" w:hAnsi="Sakkal Majalla" w:cs="Sakkal Majalla" w:hint="cs"/>
          <w:sz w:val="28"/>
          <w:szCs w:val="28"/>
          <w:rtl/>
          <w:lang w:bidi="ar-JO"/>
        </w:rPr>
        <w:t>المعيقات</w:t>
      </w:r>
      <w:r w:rsidRPr="00BF0B96">
        <w:rPr>
          <w:rFonts w:ascii="Sakkal Majalla" w:eastAsia="Times New Roman" w:hAnsi="Sakkal Majalla" w:cs="Sakkal Majalla"/>
          <w:sz w:val="28"/>
          <w:szCs w:val="28"/>
          <w:rtl/>
          <w:lang w:bidi="ar-JO"/>
        </w:rPr>
        <w:t xml:space="preserve"> في مقدمتها: عدم اتخاذ الصندوق أي إجراءات خلال عامي 2019/2020 </w:t>
      </w:r>
      <w:r w:rsidRPr="00BF0B96">
        <w:rPr>
          <w:rFonts w:ascii="Sakkal Majalla" w:eastAsia="Times New Roman" w:hAnsi="Sakkal Majalla" w:cs="Sakkal Majalla"/>
          <w:sz w:val="28"/>
          <w:szCs w:val="28"/>
          <w:rtl/>
        </w:rPr>
        <w:t>لتحديد وسائل لتقييم مدى نجاح صندوق المعونة الوطنية في وصول الأشخاص ذوي الإعاقة وأسرهم إليه والاستفادة من خدماته، كما لم يتخذ الصندوق أي إجراءات لتوفير المعلومات الخاصة ببرامج الصندوق وخدماته وشروط الانتفاع منها بالأشكال الميسرة للأشخاص ذوي الإعاقة</w:t>
      </w:r>
      <w:r w:rsidRPr="00BF0B96">
        <w:rPr>
          <w:rFonts w:ascii="Sakkal Majalla" w:eastAsia="Times New Roman" w:hAnsi="Sakkal Majalla" w:cs="Sakkal Majalla"/>
          <w:sz w:val="28"/>
          <w:szCs w:val="28"/>
          <w:rtl/>
          <w:lang w:bidi="ar-JO"/>
        </w:rPr>
        <w:t xml:space="preserve">، كما لم يوفر الصندوق أي معلومات خاصة بالعائلات التي من بين أعضائها اشخاص من ذوي الاعاقة ضمن قاعدة المعلومات الشاملة الموجودة </w:t>
      </w:r>
      <w:r w:rsidRPr="00BF0B96">
        <w:rPr>
          <w:rFonts w:ascii="Sakkal Majalla" w:eastAsia="Times New Roman" w:hAnsi="Sakkal Majalla" w:cs="Sakkal Majalla" w:hint="cs"/>
          <w:sz w:val="28"/>
          <w:szCs w:val="28"/>
          <w:rtl/>
          <w:lang w:bidi="ar-JO"/>
        </w:rPr>
        <w:t>لديه</w:t>
      </w:r>
      <w:r w:rsidRPr="00BF0B96">
        <w:rPr>
          <w:rFonts w:ascii="Sakkal Majalla" w:eastAsia="Times New Roman" w:hAnsi="Sakkal Majalla" w:cs="Sakkal Majalla"/>
          <w:sz w:val="28"/>
          <w:szCs w:val="28"/>
          <w:rtl/>
          <w:lang w:bidi="ar-JO"/>
        </w:rPr>
        <w:t>.</w:t>
      </w:r>
    </w:p>
    <w:p w14:paraId="108A81B3" w14:textId="77777777" w:rsidR="006A3E3F" w:rsidRPr="00BF0B96" w:rsidRDefault="006A3E3F" w:rsidP="006A3E3F">
      <w:pPr>
        <w:shd w:val="clear" w:color="auto" w:fill="D9D9D9" w:themeFill="background1" w:themeFillShade="D9"/>
        <w:bidi/>
        <w:spacing w:after="0" w:line="240" w:lineRule="auto"/>
        <w:jc w:val="both"/>
        <w:rPr>
          <w:rFonts w:ascii="Sakkal Majalla" w:hAnsi="Sakkal Majalla" w:cs="Sakkal Majalla"/>
          <w:b/>
          <w:bCs/>
          <w:sz w:val="28"/>
          <w:szCs w:val="28"/>
          <w:rtl/>
          <w:lang w:bidi="ar-JO"/>
        </w:rPr>
      </w:pPr>
      <w:r w:rsidRPr="00BF0B96">
        <w:rPr>
          <w:rFonts w:ascii="Sakkal Majalla" w:hAnsi="Sakkal Majalla" w:cs="Sakkal Majalla"/>
          <w:b/>
          <w:bCs/>
          <w:sz w:val="28"/>
          <w:szCs w:val="28"/>
          <w:rtl/>
          <w:lang w:bidi="ar-JO"/>
        </w:rPr>
        <w:t>المحور الثالث: الحق في العمل:</w:t>
      </w:r>
    </w:p>
    <w:p w14:paraId="2C9E6441" w14:textId="77777777" w:rsidR="006A3E3F" w:rsidRPr="00BF0B96" w:rsidRDefault="006A3E3F" w:rsidP="006A3E3F">
      <w:pPr>
        <w:pStyle w:val="ListParagraph"/>
        <w:tabs>
          <w:tab w:val="left" w:pos="226"/>
        </w:tabs>
        <w:bidi/>
        <w:spacing w:after="0" w:line="240" w:lineRule="auto"/>
        <w:ind w:left="0" w:right="144"/>
        <w:jc w:val="both"/>
        <w:rPr>
          <w:rFonts w:ascii="Sakkal Majalla" w:hAnsi="Sakkal Majalla" w:cs="Sakkal Majalla"/>
          <w:sz w:val="28"/>
          <w:szCs w:val="28"/>
          <w:lang w:bidi="ar-JO"/>
        </w:rPr>
      </w:pPr>
      <w:r w:rsidRPr="00BF0B96">
        <w:rPr>
          <w:rFonts w:ascii="Sakkal Majalla" w:hAnsi="Sakkal Majalla" w:cs="Sakkal Majalla"/>
          <w:sz w:val="28"/>
          <w:szCs w:val="28"/>
          <w:rtl/>
          <w:lang w:bidi="ar-JO"/>
        </w:rPr>
        <w:t>قدم التقرير جملة من التوصيات لتعزيز حق الاشخاص ذوي الاعاقة في الحصول على فرص عمل في القطاع العام أهمها:</w:t>
      </w:r>
      <w:r>
        <w:rPr>
          <w:rFonts w:ascii="Sakkal Majalla" w:hAnsi="Sakkal Majalla" w:cs="Sakkal Majalla"/>
          <w:sz w:val="28"/>
          <w:szCs w:val="28"/>
          <w:rtl/>
        </w:rPr>
        <w:t xml:space="preserve"> سرعة </w:t>
      </w:r>
      <w:r>
        <w:rPr>
          <w:rFonts w:ascii="Sakkal Majalla" w:hAnsi="Sakkal Majalla" w:cs="Sakkal Majalla" w:hint="cs"/>
          <w:sz w:val="28"/>
          <w:szCs w:val="28"/>
          <w:rtl/>
        </w:rPr>
        <w:t>إ</w:t>
      </w:r>
      <w:r w:rsidRPr="00BF0B96">
        <w:rPr>
          <w:rFonts w:ascii="Sakkal Majalla" w:hAnsi="Sakkal Majalla" w:cs="Sakkal Majalla"/>
          <w:sz w:val="28"/>
          <w:szCs w:val="28"/>
          <w:rtl/>
        </w:rPr>
        <w:t xml:space="preserve">صدار النظام </w:t>
      </w:r>
      <w:r w:rsidRPr="009F689E">
        <w:rPr>
          <w:rFonts w:ascii="Sakkal Majalla" w:eastAsia="Times New Roman" w:hAnsi="Sakkal Majalla" w:cs="Sakkal Majalla"/>
          <w:sz w:val="28"/>
          <w:szCs w:val="28"/>
          <w:rtl/>
        </w:rPr>
        <w:t>المعدل</w:t>
      </w:r>
      <w:r w:rsidRPr="00BF0B96">
        <w:rPr>
          <w:rFonts w:ascii="Sakkal Majalla" w:hAnsi="Sakkal Majalla" w:cs="Sakkal Majalla"/>
          <w:sz w:val="28"/>
          <w:szCs w:val="28"/>
          <w:rtl/>
        </w:rPr>
        <w:t xml:space="preserve"> لنظام الخدمة المدنية المتضمن تعديل المادتين (44) و(45) من نظام الخدمة المدنية بالصيغة المقترحة من المجلس بالتنسيق مع ديوان الخدمة المدنية. و</w:t>
      </w:r>
      <w:r w:rsidRPr="00BF0B96">
        <w:rPr>
          <w:rFonts w:ascii="Sakkal Majalla" w:hAnsi="Sakkal Majalla" w:cs="Sakkal Majalla"/>
          <w:sz w:val="28"/>
          <w:szCs w:val="28"/>
          <w:rtl/>
          <w:lang w:bidi="ar-JO"/>
        </w:rPr>
        <w:t>تهيئة مباني المؤسسات التي تقوم بتعيين اشخاص من ذوي الإعاقة ليتمكنوا من الوصول الى مق</w:t>
      </w:r>
      <w:r>
        <w:rPr>
          <w:rFonts w:ascii="Sakkal Majalla" w:hAnsi="Sakkal Majalla" w:cs="Sakkal Majalla"/>
          <w:sz w:val="28"/>
          <w:szCs w:val="28"/>
          <w:rtl/>
          <w:lang w:bidi="ar-JO"/>
        </w:rPr>
        <w:t>ر عملهم والقيام به</w:t>
      </w:r>
      <w:r>
        <w:rPr>
          <w:rFonts w:ascii="Sakkal Majalla" w:hAnsi="Sakkal Majalla" w:cs="Sakkal Majalla" w:hint="cs"/>
          <w:sz w:val="28"/>
          <w:szCs w:val="28"/>
          <w:rtl/>
          <w:lang w:bidi="ar-JO"/>
        </w:rPr>
        <w:t xml:space="preserve">. أما في القطاع الخاص فأهم التوصيات: </w:t>
      </w:r>
      <w:r w:rsidRPr="00BF0B96">
        <w:rPr>
          <w:rFonts w:ascii="Sakkal Majalla" w:hAnsi="Sakkal Majalla" w:cs="Sakkal Majalla"/>
          <w:sz w:val="28"/>
          <w:szCs w:val="28"/>
          <w:rtl/>
        </w:rPr>
        <w:t>قيام مجلس الوزراء بالتعميم والتأكيد على جميع الجهات بتوفير الترتيبات التيسيرية لمرشحي تعبئة الشواغر من الاشخاص ذوي الاعاقة والعمل على تغي</w:t>
      </w:r>
      <w:r>
        <w:rPr>
          <w:rFonts w:ascii="Sakkal Majalla" w:hAnsi="Sakkal Majalla" w:cs="Sakkal Majalla" w:hint="cs"/>
          <w:sz w:val="28"/>
          <w:szCs w:val="28"/>
          <w:rtl/>
        </w:rPr>
        <w:t>ي</w:t>
      </w:r>
      <w:r w:rsidRPr="00BF0B96">
        <w:rPr>
          <w:rFonts w:ascii="Sakkal Majalla" w:hAnsi="Sakkal Majalla" w:cs="Sakkal Majalla"/>
          <w:sz w:val="28"/>
          <w:szCs w:val="28"/>
          <w:rtl/>
        </w:rPr>
        <w:t>ر اتجاهات المسؤولين عن التوظيف بحيث يكونوا أكثر تقبلا لتعيين الاشخاص ذوي الاعاقة، واطلاق الحكومة لحزمة من ال</w:t>
      </w:r>
      <w:r>
        <w:rPr>
          <w:rFonts w:ascii="Sakkal Majalla" w:hAnsi="Sakkal Majalla" w:cs="Sakkal Majalla" w:hint="cs"/>
          <w:sz w:val="28"/>
          <w:szCs w:val="28"/>
          <w:rtl/>
        </w:rPr>
        <w:t>إ</w:t>
      </w:r>
      <w:r w:rsidRPr="00BF0B96">
        <w:rPr>
          <w:rFonts w:ascii="Sakkal Majalla" w:hAnsi="Sakkal Majalla" w:cs="Sakkal Majalla"/>
          <w:sz w:val="28"/>
          <w:szCs w:val="28"/>
          <w:rtl/>
        </w:rPr>
        <w:t xml:space="preserve">جراءات التحفيزية للقطاع الخاص في حال تشغيل الاشخاص ذوي الاعاقة وتوفير الترتيبات التيسيرية اللازمة لهم، </w:t>
      </w:r>
      <w:r w:rsidRPr="00BF0B96">
        <w:rPr>
          <w:rFonts w:ascii="Sakkal Majalla" w:eastAsia="Times New Roman" w:hAnsi="Sakkal Majalla" w:cs="Sakkal Majalla"/>
          <w:sz w:val="28"/>
          <w:szCs w:val="28"/>
          <w:rtl/>
        </w:rPr>
        <w:t>وربط قاعدة البيانات المتوفرة في وزارة العمل بالمجلس لمعرفة عدد الأشخاص ذوي الإعاقة المسجلين بها للحصول على العمل والجهات التي قامت بتوظيف الأشخاص ذوي الإعاقة</w:t>
      </w:r>
      <w:r w:rsidRPr="00BF0B96">
        <w:rPr>
          <w:rFonts w:ascii="Sakkal Majalla" w:hAnsi="Sakkal Majalla" w:cs="Sakkal Majalla"/>
          <w:sz w:val="28"/>
          <w:szCs w:val="28"/>
          <w:rtl/>
        </w:rPr>
        <w:t>.</w:t>
      </w:r>
    </w:p>
    <w:p w14:paraId="5378DC3E" w14:textId="77777777" w:rsidR="006A3E3F" w:rsidRPr="00AD6F5F" w:rsidRDefault="006A3E3F" w:rsidP="006A3E3F">
      <w:pPr>
        <w:pStyle w:val="ListParagraph"/>
        <w:numPr>
          <w:ilvl w:val="0"/>
          <w:numId w:val="166"/>
        </w:numPr>
        <w:tabs>
          <w:tab w:val="left" w:pos="368"/>
        </w:tabs>
        <w:bidi/>
        <w:spacing w:after="0" w:line="240" w:lineRule="auto"/>
        <w:ind w:left="101" w:firstLine="0"/>
        <w:jc w:val="both"/>
        <w:rPr>
          <w:rFonts w:ascii="Sakkal Majalla" w:hAnsi="Sakkal Majalla" w:cs="Sakkal Majalla"/>
          <w:b/>
          <w:bCs/>
          <w:sz w:val="28"/>
          <w:szCs w:val="28"/>
          <w:lang w:bidi="ar-JO"/>
        </w:rPr>
      </w:pPr>
      <w:r w:rsidRPr="00BF0B96">
        <w:rPr>
          <w:rFonts w:ascii="Sakkal Majalla" w:hAnsi="Sakkal Majalla" w:cs="Sakkal Majalla"/>
          <w:b/>
          <w:bCs/>
          <w:sz w:val="28"/>
          <w:szCs w:val="28"/>
          <w:rtl/>
          <w:lang w:bidi="ar-JO"/>
        </w:rPr>
        <w:t>أثر الأحكام الخاصة بشرط اللياقة الصحية المنصوص عليه في نظام اللجان الطبية وكذلك الإحالة إلى المرجع الطبي لتقرير مدى لياقة المتقدم للعمل من الأشخاص ذوي الإعاقة في نظام الخدمة المدنية؛ على فاعلية تمتع الأشخاص ذوي الإعاقة في حقهم في العمل والحصول على فرص متكافئة في هذا الصدد</w:t>
      </w:r>
      <w:r w:rsidRPr="00AD6F5F">
        <w:rPr>
          <w:rFonts w:ascii="Sakkal Majalla" w:hAnsi="Sakkal Majalla" w:cs="Sakkal Majalla"/>
          <w:b/>
          <w:bCs/>
          <w:sz w:val="28"/>
          <w:szCs w:val="28"/>
          <w:rtl/>
          <w:lang w:bidi="ar-JO"/>
        </w:rPr>
        <w:t>؛</w:t>
      </w:r>
    </w:p>
    <w:p w14:paraId="5EA60D10" w14:textId="77777777" w:rsidR="006A3E3F" w:rsidRPr="00BF0B96" w:rsidRDefault="006A3E3F" w:rsidP="006A3E3F">
      <w:pPr>
        <w:pStyle w:val="ListParagraph"/>
        <w:shd w:val="clear" w:color="auto" w:fill="FFFFFF"/>
        <w:bidi/>
        <w:spacing w:after="0" w:line="240" w:lineRule="auto"/>
        <w:ind w:left="0"/>
        <w:jc w:val="both"/>
        <w:textAlignment w:val="baseline"/>
        <w:rPr>
          <w:rFonts w:ascii="Sakkal Majalla" w:hAnsi="Sakkal Majalla" w:cs="Sakkal Majalla"/>
          <w:sz w:val="28"/>
          <w:szCs w:val="28"/>
          <w:rtl/>
          <w:lang w:bidi="ar-JO"/>
        </w:rPr>
      </w:pPr>
      <w:r w:rsidRPr="00BF0B96">
        <w:rPr>
          <w:rFonts w:ascii="Sakkal Majalla" w:hAnsi="Sakkal Majalla" w:cs="Sakkal Majalla"/>
          <w:sz w:val="28"/>
          <w:szCs w:val="28"/>
          <w:rtl/>
          <w:lang w:bidi="ar-JO"/>
        </w:rPr>
        <w:t xml:space="preserve">شهد عامي 2019/2020 جملة من الاجراءات الايجابية التي ساهمت في تعزيز حقوق الاشخاص ذوي الاعاقة في العمل في القطاع العام من أهمها: صدور نظام الخدمة المدنية رقم (9) لسنة 2020 الذي تجنب الإشارة الى الاعاقات البدنية والعقلية كمانع من التعيين في الوظائف العامة كما كان عليه الحال في نظام الخدمة المدنية الملغى رقم 82 لسنة 2013. كما </w:t>
      </w:r>
      <w:r w:rsidRPr="00BF0B96">
        <w:rPr>
          <w:rFonts w:ascii="Sakkal Majalla" w:eastAsia="Times New Roman" w:hAnsi="Sakkal Majalla" w:cs="Sakkal Majalla"/>
          <w:sz w:val="28"/>
          <w:szCs w:val="28"/>
          <w:rtl/>
        </w:rPr>
        <w:t>قام د</w:t>
      </w:r>
      <w:r>
        <w:rPr>
          <w:rFonts w:ascii="Sakkal Majalla" w:eastAsia="Times New Roman" w:hAnsi="Sakkal Majalla" w:cs="Sakkal Majalla" w:hint="cs"/>
          <w:sz w:val="28"/>
          <w:szCs w:val="28"/>
          <w:rtl/>
        </w:rPr>
        <w:t>ا</w:t>
      </w:r>
      <w:r w:rsidRPr="00BF0B96">
        <w:rPr>
          <w:rFonts w:ascii="Sakkal Majalla" w:eastAsia="Times New Roman" w:hAnsi="Sakkal Majalla" w:cs="Sakkal Majalla"/>
          <w:sz w:val="28"/>
          <w:szCs w:val="28"/>
          <w:rtl/>
        </w:rPr>
        <w:t xml:space="preserve">يون الخدمة المدنية بالتنسيق مع المجلس برفع مقترح بديل للمادة (45) من نظام الخدمة المدنية بعد اعتماده من قبل مجلس الخدمة المدنية، والتي تنص على ما يلي: (أ- على الرغم مما ورد في الفقرة (د) من المادة (44) من هذا النظام، يعين الأشخاص ذوي الاعاقة وفقا لتعليمات اختيار وتعيين الموظفين في الوظائف الحكومية من الفئات الأولى والثانية والثالثة والعقود </w:t>
      </w:r>
      <w:r w:rsidRPr="00BF0B96">
        <w:rPr>
          <w:rFonts w:ascii="Sakkal Majalla" w:eastAsia="Times New Roman" w:hAnsi="Sakkal Majalla" w:cs="Sakkal Majalla"/>
          <w:sz w:val="28"/>
          <w:szCs w:val="28"/>
          <w:rtl/>
        </w:rPr>
        <w:lastRenderedPageBreak/>
        <w:t>الشاملة بموجب تقرير يصدر عن لجنة تكافؤ الفرص المشكلة في المجلس ووفقا للأسس التي يعتمدها المجلس لهذه الغاية).</w:t>
      </w:r>
      <w:r w:rsidRPr="00BF0B96">
        <w:rPr>
          <w:rFonts w:ascii="Sakkal Majalla" w:hAnsi="Sakkal Majalla" w:cs="Sakkal Majalla"/>
          <w:rtl/>
        </w:rPr>
        <w:t xml:space="preserve"> </w:t>
      </w:r>
      <w:r w:rsidRPr="00BF0B96">
        <w:rPr>
          <w:rFonts w:ascii="Sakkal Majalla" w:eastAsia="Times New Roman" w:hAnsi="Sakkal Majalla" w:cs="Sakkal Majalla"/>
          <w:sz w:val="28"/>
          <w:szCs w:val="28"/>
          <w:rtl/>
        </w:rPr>
        <w:t>وتجدر الإشارة الى أن المقترح معروض حاليا على اللجنة القانونية في ديوان التشريع والرأي. وقد بلغ عدد الأشخاص من ذوي الاعاقة الذين تم تعيينهم خلال عام 2019 (182) شخص بنسبة (2.3%) من اجمالي التعي</w:t>
      </w:r>
      <w:r>
        <w:rPr>
          <w:rFonts w:ascii="Sakkal Majalla" w:eastAsia="Times New Roman" w:hAnsi="Sakkal Majalla" w:cs="Sakkal Majalla" w:hint="cs"/>
          <w:sz w:val="28"/>
          <w:szCs w:val="28"/>
          <w:rtl/>
        </w:rPr>
        <w:t>ي</w:t>
      </w:r>
      <w:r w:rsidRPr="00BF0B96">
        <w:rPr>
          <w:rFonts w:ascii="Sakkal Majalla" w:eastAsia="Times New Roman" w:hAnsi="Sakkal Majalla" w:cs="Sakkal Majalla"/>
          <w:sz w:val="28"/>
          <w:szCs w:val="28"/>
          <w:rtl/>
        </w:rPr>
        <w:t>نات، فيما بلغ عدد المعينين خلال عام 2020 (100) شخص من</w:t>
      </w:r>
      <w:r w:rsidRPr="00BF0B96">
        <w:rPr>
          <w:rFonts w:ascii="Sakkal Majalla" w:eastAsia="Times New Roman" w:hAnsi="Sakkal Majalla" w:cs="Sakkal Majalla"/>
          <w:sz w:val="28"/>
          <w:szCs w:val="28"/>
          <w:rtl/>
          <w:lang w:bidi="fa-IR"/>
        </w:rPr>
        <w:t xml:space="preserve"> الاشخاص ذوي الاعاقة، وبنسبة (1.7%) من</w:t>
      </w:r>
      <w:r w:rsidRPr="00BF0B96">
        <w:rPr>
          <w:rFonts w:ascii="Sakkal Majalla" w:eastAsia="Times New Roman" w:hAnsi="Sakkal Majalla" w:cs="Sakkal Majalla"/>
          <w:sz w:val="28"/>
          <w:szCs w:val="28"/>
          <w:rtl/>
        </w:rPr>
        <w:t xml:space="preserve"> اجمالي التعي</w:t>
      </w:r>
      <w:r>
        <w:rPr>
          <w:rFonts w:ascii="Sakkal Majalla" w:eastAsia="Times New Roman" w:hAnsi="Sakkal Majalla" w:cs="Sakkal Majalla" w:hint="cs"/>
          <w:sz w:val="28"/>
          <w:szCs w:val="28"/>
          <w:rtl/>
        </w:rPr>
        <w:t>ي</w:t>
      </w:r>
      <w:r w:rsidRPr="00BF0B96">
        <w:rPr>
          <w:rFonts w:ascii="Sakkal Majalla" w:eastAsia="Times New Roman" w:hAnsi="Sakkal Majalla" w:cs="Sakkal Majalla"/>
          <w:sz w:val="28"/>
          <w:szCs w:val="28"/>
          <w:rtl/>
        </w:rPr>
        <w:t>نات.</w:t>
      </w:r>
      <w:r>
        <w:rPr>
          <w:rFonts w:ascii="Sakkal Majalla" w:eastAsia="Times New Roman" w:hAnsi="Sakkal Majalla" w:cs="Sakkal Majalla" w:hint="cs"/>
          <w:sz w:val="28"/>
          <w:szCs w:val="28"/>
          <w:rtl/>
        </w:rPr>
        <w:t xml:space="preserve"> </w:t>
      </w:r>
      <w:r>
        <w:rPr>
          <w:rFonts w:ascii="Sakkal Majalla" w:eastAsia="Times New Roman" w:hAnsi="Sakkal Majalla" w:cs="Sakkal Majalla"/>
          <w:sz w:val="28"/>
          <w:szCs w:val="28"/>
          <w:rtl/>
        </w:rPr>
        <w:t xml:space="preserve">اما </w:t>
      </w:r>
      <w:r>
        <w:rPr>
          <w:rFonts w:ascii="Sakkal Majalla" w:eastAsia="Times New Roman" w:hAnsi="Sakkal Majalla" w:cs="Sakkal Majalla" w:hint="cs"/>
          <w:sz w:val="28"/>
          <w:szCs w:val="28"/>
          <w:rtl/>
        </w:rPr>
        <w:t>أ</w:t>
      </w:r>
      <w:r w:rsidRPr="00BF0B96">
        <w:rPr>
          <w:rFonts w:ascii="Sakkal Majalla" w:eastAsia="Times New Roman" w:hAnsi="Sakkal Majalla" w:cs="Sakkal Majalla"/>
          <w:sz w:val="28"/>
          <w:szCs w:val="28"/>
          <w:rtl/>
        </w:rPr>
        <w:t xml:space="preserve">هم </w:t>
      </w:r>
      <w:r>
        <w:rPr>
          <w:rFonts w:ascii="Sakkal Majalla" w:eastAsia="Times New Roman" w:hAnsi="Sakkal Majalla" w:cs="Sakkal Majalla" w:hint="cs"/>
          <w:sz w:val="28"/>
          <w:szCs w:val="28"/>
          <w:rtl/>
        </w:rPr>
        <w:t>الفجوات</w:t>
      </w:r>
      <w:r w:rsidRPr="00BF0B96">
        <w:rPr>
          <w:rFonts w:ascii="Sakkal Majalla" w:eastAsia="Times New Roman" w:hAnsi="Sakkal Majalla" w:cs="Sakkal Majalla"/>
          <w:sz w:val="28"/>
          <w:szCs w:val="28"/>
          <w:rtl/>
        </w:rPr>
        <w:t xml:space="preserve"> التي سجلها التقرير فكانت على النحو الآتي: </w:t>
      </w:r>
      <w:r w:rsidRPr="00BF0B96">
        <w:rPr>
          <w:rFonts w:ascii="Sakkal Majalla" w:hAnsi="Sakkal Majalla" w:cs="Sakkal Majalla"/>
          <w:sz w:val="28"/>
          <w:szCs w:val="28"/>
          <w:rtl/>
        </w:rPr>
        <w:t xml:space="preserve">استمرار العمل بالجدول رقم (1) من الأمراض التي تحول دون التعيين والابتعاث الصادر بالاستناد لنص المادة (17) من نظام التقارير واللجان الطبية رقم (13) لسنة 2014، الذي اشترط فيمن يعين بالوظائف عدد من الشروط منها: أن يتمتع بسمع طبيعي، وأن يخلو من الأمراض الأذنية، وسلامة العينين، الأمر الذي يعني استمرار عدم انسجام أحكام كل من نظام الخدمة المدنية الأردني، ونظام التقارير واللجان الطبية، وبالجدول رقم (1) من الأمراض التي تحول دون التعيين والابتعاث مع أحكام </w:t>
      </w:r>
      <w:r>
        <w:rPr>
          <w:rFonts w:ascii="Sakkal Majalla" w:hAnsi="Sakkal Majalla" w:cs="Sakkal Majalla" w:hint="cs"/>
          <w:sz w:val="28"/>
          <w:szCs w:val="28"/>
          <w:rtl/>
        </w:rPr>
        <w:t>ال</w:t>
      </w:r>
      <w:r>
        <w:rPr>
          <w:rFonts w:ascii="Sakkal Majalla" w:hAnsi="Sakkal Majalla" w:cs="Sakkal Majalla"/>
          <w:sz w:val="28"/>
          <w:szCs w:val="28"/>
          <w:rtl/>
        </w:rPr>
        <w:t>قانون</w:t>
      </w:r>
      <w:r w:rsidRPr="00BF0B96">
        <w:rPr>
          <w:rFonts w:ascii="Sakkal Majalla" w:hAnsi="Sakkal Majalla" w:cs="Sakkal Majalla"/>
          <w:sz w:val="28"/>
          <w:szCs w:val="28"/>
          <w:rtl/>
        </w:rPr>
        <w:t xml:space="preserve">، مما يحرم الأشخاص ذوي الإعاقة من الوصول إلى الوظائف العامة على أساس من المساواة وتكافؤ الفرص مع غيرهم. </w:t>
      </w:r>
      <w:r>
        <w:rPr>
          <w:rFonts w:ascii="Sakkal Majalla" w:hAnsi="Sakkal Majalla" w:cs="Sakkal Majalla" w:hint="cs"/>
          <w:sz w:val="28"/>
          <w:szCs w:val="28"/>
          <w:rtl/>
        </w:rPr>
        <w:t>و</w:t>
      </w:r>
      <w:r w:rsidRPr="00BF0B96">
        <w:rPr>
          <w:rFonts w:ascii="Sakkal Majalla" w:hAnsi="Sakkal Majalla" w:cs="Sakkal Majalla"/>
          <w:sz w:val="28"/>
          <w:szCs w:val="28"/>
          <w:rtl/>
        </w:rPr>
        <w:t xml:space="preserve">سجل التقرير </w:t>
      </w:r>
      <w:r w:rsidRPr="00BF0B96">
        <w:rPr>
          <w:rFonts w:ascii="Sakkal Majalla" w:hAnsi="Sakkal Majalla" w:cs="Sakkal Majalla"/>
          <w:sz w:val="28"/>
          <w:szCs w:val="28"/>
          <w:rtl/>
          <w:lang w:bidi="ar-JO"/>
        </w:rPr>
        <w:t xml:space="preserve">التعامل غير اللائق من قبل اللجان الطبية مع المتقدمين من ذوي الإعاقة للمنح الدراسية، </w:t>
      </w:r>
      <w:r>
        <w:rPr>
          <w:rFonts w:ascii="Sakkal Majalla" w:hAnsi="Sakkal Majalla" w:cs="Sakkal Majalla" w:hint="cs"/>
          <w:sz w:val="28"/>
          <w:szCs w:val="28"/>
          <w:rtl/>
          <w:lang w:bidi="ar-JO"/>
        </w:rPr>
        <w:t>و</w:t>
      </w:r>
      <w:r w:rsidRPr="00BF0B96">
        <w:rPr>
          <w:rFonts w:ascii="Sakkal Majalla" w:hAnsi="Sakkal Majalla" w:cs="Sakkal Majalla" w:hint="cs"/>
          <w:sz w:val="28"/>
          <w:szCs w:val="28"/>
          <w:rtl/>
          <w:lang w:bidi="ar-JO"/>
        </w:rPr>
        <w:t>التزام الوز</w:t>
      </w:r>
      <w:r>
        <w:rPr>
          <w:rFonts w:ascii="Sakkal Majalla" w:hAnsi="Sakkal Majalla" w:cs="Sakkal Majalla" w:hint="cs"/>
          <w:sz w:val="28"/>
          <w:szCs w:val="28"/>
          <w:rtl/>
          <w:lang w:bidi="ar-JO"/>
        </w:rPr>
        <w:t>ا</w:t>
      </w:r>
      <w:r w:rsidRPr="00BF0B96">
        <w:rPr>
          <w:rFonts w:ascii="Sakkal Majalla" w:hAnsi="Sakkal Majalla" w:cs="Sakkal Majalla" w:hint="cs"/>
          <w:sz w:val="28"/>
          <w:szCs w:val="28"/>
          <w:rtl/>
          <w:lang w:bidi="ar-JO"/>
        </w:rPr>
        <w:t>رات</w:t>
      </w:r>
      <w:r w:rsidRPr="00BF0B96">
        <w:rPr>
          <w:rFonts w:ascii="Sakkal Majalla" w:hAnsi="Sakkal Majalla" w:cs="Sakkal Majalla"/>
          <w:sz w:val="28"/>
          <w:szCs w:val="28"/>
          <w:rtl/>
          <w:lang w:bidi="ar-JO"/>
        </w:rPr>
        <w:t xml:space="preserve"> والدوائر الرسمية بتشغيل الأشخاص ذوي الإعاقة في المؤسسات بالنسب المحددة في القانون، والذي يحصل انه يتم التواصل مع مؤسسات وطلب تشغيلهم من هذه المؤسسات ويتم بعدها انهاء خدماتهم قصرياً دون مبرر، أي ان عملية التشغيل تكون وهمية فقط بأسلوب تعسفي لإنهاء خدماتهم دون أي مسؤولية قانونية. </w:t>
      </w:r>
    </w:p>
    <w:p w14:paraId="23501726" w14:textId="77777777" w:rsidR="006A3E3F" w:rsidRPr="00AD6F5F" w:rsidRDefault="006A3E3F" w:rsidP="006A3E3F">
      <w:pPr>
        <w:pStyle w:val="ListParagraph"/>
        <w:numPr>
          <w:ilvl w:val="0"/>
          <w:numId w:val="166"/>
        </w:numPr>
        <w:tabs>
          <w:tab w:val="left" w:pos="368"/>
        </w:tabs>
        <w:bidi/>
        <w:spacing w:after="0" w:line="240" w:lineRule="auto"/>
        <w:ind w:left="101" w:firstLine="0"/>
        <w:jc w:val="both"/>
        <w:rPr>
          <w:rFonts w:ascii="Sakkal Majalla" w:hAnsi="Sakkal Majalla" w:cs="Sakkal Majalla"/>
          <w:b/>
          <w:bCs/>
          <w:sz w:val="28"/>
          <w:szCs w:val="28"/>
          <w:lang w:bidi="ar-JO"/>
        </w:rPr>
      </w:pPr>
      <w:r w:rsidRPr="00BF0B96">
        <w:rPr>
          <w:rFonts w:ascii="Sakkal Majalla" w:hAnsi="Sakkal Majalla" w:cs="Sakkal Majalla"/>
          <w:b/>
          <w:bCs/>
          <w:sz w:val="28"/>
          <w:szCs w:val="28"/>
          <w:rtl/>
          <w:lang w:bidi="ar-JO"/>
        </w:rPr>
        <w:t>دور القطاع الخاص في تعزيز تشغيل الأشخاص ذوي الإعاقة والتحديات التي يواجها الباحثون عن عمل من ذوي الإعاقة في القطاع الخاص.</w:t>
      </w:r>
    </w:p>
    <w:p w14:paraId="5294DBB4" w14:textId="77777777" w:rsidR="006A3E3F" w:rsidRPr="00BF0B96" w:rsidRDefault="006A3E3F" w:rsidP="006A3E3F">
      <w:pPr>
        <w:pStyle w:val="ListParagraph"/>
        <w:shd w:val="clear" w:color="auto" w:fill="FFFFFF"/>
        <w:bidi/>
        <w:spacing w:after="0" w:line="240" w:lineRule="auto"/>
        <w:ind w:left="0"/>
        <w:jc w:val="both"/>
        <w:textAlignment w:val="baseline"/>
        <w:rPr>
          <w:rFonts w:ascii="Sakkal Majalla" w:hAnsi="Sakkal Majalla" w:cs="Sakkal Majalla"/>
          <w:b/>
          <w:bCs/>
          <w:sz w:val="28"/>
          <w:szCs w:val="28"/>
          <w:lang w:bidi="ar-JO"/>
        </w:rPr>
      </w:pPr>
      <w:r w:rsidRPr="00BF0B96">
        <w:rPr>
          <w:rFonts w:ascii="Sakkal Majalla" w:hAnsi="Sakkal Majalla" w:cs="Sakkal Majalla"/>
          <w:sz w:val="28"/>
          <w:szCs w:val="28"/>
          <w:rtl/>
          <w:lang w:bidi="ar-JO"/>
        </w:rPr>
        <w:t>شهد عامي 2019/2020 جملة من الاجراءات الايجابية التي ساهمت في تعزيز حقوق الاشخاص ذوي الاعاقة في العمل في القطاع الخاص ومن أهمها</w:t>
      </w:r>
      <w:r w:rsidRPr="00BF0B96">
        <w:rPr>
          <w:rFonts w:ascii="Sakkal Majalla" w:hAnsi="Sakkal Majalla" w:cs="Sakkal Majalla"/>
          <w:b/>
          <w:bCs/>
          <w:color w:val="000000" w:themeColor="text1"/>
          <w:sz w:val="28"/>
          <w:szCs w:val="28"/>
          <w:rtl/>
          <w:lang w:bidi="ar-JO"/>
        </w:rPr>
        <w:t xml:space="preserve">: </w:t>
      </w:r>
      <w:r w:rsidRPr="00BF0B96">
        <w:rPr>
          <w:rFonts w:ascii="Sakkal Majalla" w:hAnsi="Sakkal Majalla" w:cs="Sakkal Majalla"/>
          <w:color w:val="000000" w:themeColor="text1"/>
          <w:sz w:val="28"/>
          <w:szCs w:val="28"/>
          <w:rtl/>
        </w:rPr>
        <w:t>تعديل المادة (13) من قانون العمل بموجب القانون المعدل رقم 14 لسنة 2019</w:t>
      </w:r>
      <w:r>
        <w:rPr>
          <w:rFonts w:ascii="Sakkal Majalla" w:hAnsi="Sakkal Majalla" w:cs="Sakkal Majalla" w:hint="cs"/>
          <w:color w:val="000000" w:themeColor="text1"/>
          <w:sz w:val="28"/>
          <w:szCs w:val="28"/>
          <w:rtl/>
        </w:rPr>
        <w:t>،</w:t>
      </w:r>
      <w:r w:rsidRPr="00BF0B96">
        <w:rPr>
          <w:rFonts w:ascii="Sakkal Majalla" w:hAnsi="Sakkal Majalla" w:cs="Sakkal Majalla"/>
          <w:color w:val="000000" w:themeColor="text1"/>
          <w:sz w:val="28"/>
          <w:szCs w:val="28"/>
          <w:rtl/>
        </w:rPr>
        <w:t xml:space="preserve"> </w:t>
      </w:r>
      <w:r w:rsidRPr="00BF0B96">
        <w:rPr>
          <w:rFonts w:ascii="Sakkal Majalla" w:hAnsi="Sakkal Majalla" w:cs="Sakkal Majalla"/>
          <w:sz w:val="28"/>
          <w:szCs w:val="28"/>
          <w:rtl/>
          <w:lang w:bidi="ar-JO"/>
        </w:rPr>
        <w:t xml:space="preserve">كما تم بتاريخ 7/10/2019 </w:t>
      </w:r>
      <w:r w:rsidRPr="00BF0B96">
        <w:rPr>
          <w:rFonts w:ascii="Sakkal Majalla" w:hAnsi="Sakkal Majalla" w:cs="Sakkal Majalla"/>
          <w:sz w:val="28"/>
          <w:szCs w:val="28"/>
          <w:rtl/>
        </w:rPr>
        <w:t>توقيع مذكرة تفاهم بين المجلس ومؤسسة التدريب المهني لمدة عامين التزم بموجبها المجلس بتقديم الدعم الفني</w:t>
      </w:r>
      <w:r>
        <w:rPr>
          <w:rFonts w:ascii="Sakkal Majalla" w:hAnsi="Sakkal Majalla" w:cs="Sakkal Majalla" w:hint="cs"/>
          <w:sz w:val="28"/>
          <w:szCs w:val="28"/>
          <w:rtl/>
        </w:rPr>
        <w:t xml:space="preserve"> </w:t>
      </w:r>
      <w:r w:rsidRPr="00BF0B96">
        <w:rPr>
          <w:rFonts w:ascii="Sakkal Majalla" w:hAnsi="Sakkal Majalla" w:cs="Sakkal Majalla"/>
          <w:sz w:val="28"/>
          <w:szCs w:val="28"/>
          <w:rtl/>
        </w:rPr>
        <w:t>لتطوير ثلاث معاهد تدريب مهني لتحويلها الى معاهد نموذجية دامجة للأشخاص ذوي الإعاقة، ورفع كفاءة العاملين في معاهد التدريب المهني المستهدفة وتدريبهم على حقوق الأشخاص ذوي الإعاقة وآليات التواصل معهم بما في ذلك لغة الإشارة. وقد بلغ عدد معاهد التدريب المهني الدامجة المهيأة بشكل كامل لاستقبال المتدربين من الأشخاص ذوي الإعاقة (5)</w:t>
      </w:r>
      <w:r w:rsidRPr="00BF0B96">
        <w:rPr>
          <w:rFonts w:ascii="Sakkal Majalla" w:hAnsi="Sakkal Majalla" w:cs="Sakkal Majalla"/>
          <w:sz w:val="28"/>
          <w:szCs w:val="28"/>
          <w:rtl/>
          <w:lang w:bidi="ar-JO"/>
        </w:rPr>
        <w:t xml:space="preserve"> مراكز وجاري العمل على تأهيل المركز السادس</w:t>
      </w:r>
      <w:r w:rsidRPr="00BF0B96">
        <w:rPr>
          <w:rFonts w:ascii="Sakkal Majalla" w:hAnsi="Sakkal Majalla" w:cs="Sakkal Majalla"/>
          <w:sz w:val="28"/>
          <w:szCs w:val="28"/>
          <w:rtl/>
        </w:rPr>
        <w:t>. كما قامت مؤسسة التدريب المهني ب</w:t>
      </w:r>
      <w:r w:rsidRPr="00BF0B96">
        <w:rPr>
          <w:rFonts w:ascii="Sakkal Majalla" w:hAnsi="Sakkal Majalla" w:cs="Sakkal Majalla"/>
          <w:sz w:val="28"/>
          <w:szCs w:val="28"/>
          <w:rtl/>
          <w:lang w:bidi="ar-JO"/>
        </w:rPr>
        <w:t>تطوير بعض المناهج والبرامج التدريبية للمشاركين ببرامج مراكز التدريب المهني لتتواءم مع متطلبات الأشخاص ذوي الإعاقة</w:t>
      </w:r>
      <w:r w:rsidRPr="00BF0B96">
        <w:rPr>
          <w:rFonts w:ascii="Sakkal Majalla" w:hAnsi="Sakkal Majalla" w:cs="Sakkal Majalla"/>
          <w:sz w:val="28"/>
          <w:szCs w:val="28"/>
          <w:rtl/>
        </w:rPr>
        <w:t xml:space="preserve">. وقد </w:t>
      </w:r>
      <w:r w:rsidRPr="00BF0B96">
        <w:rPr>
          <w:rFonts w:ascii="Sakkal Majalla" w:hAnsi="Sakkal Majalla" w:cs="Sakkal Majalla"/>
          <w:sz w:val="28"/>
          <w:szCs w:val="28"/>
          <w:rtl/>
          <w:lang w:bidi="ar-JO"/>
        </w:rPr>
        <w:t xml:space="preserve">بلغ عدد المشاركين من ذوي الإعاقة الذين تلقوا برامج تدريبية خلال عامي 2019-2020 في البرامج التي تنفذها مؤسسة التدريب المهني (170) مشارك، فيما بلغ عدد الأشخاص من ذوي الإعاقة الذين تمكنوا من الحصول على فرص عمل عن بعد أثر مشاركتهم ببرامج مؤسسة التدريب المهني خلال عامي 2019-2020 (23) شخصاً. </w:t>
      </w:r>
      <w:r w:rsidRPr="00BF0B96">
        <w:rPr>
          <w:rFonts w:ascii="Sakkal Majalla" w:hAnsi="Sakkal Majalla" w:cs="Sakkal Majalla"/>
          <w:sz w:val="28"/>
          <w:szCs w:val="28"/>
          <w:rtl/>
        </w:rPr>
        <w:t xml:space="preserve">وبالمقابل سجل التقرير </w:t>
      </w:r>
      <w:r w:rsidRPr="00BF0B96">
        <w:rPr>
          <w:rFonts w:ascii="Sakkal Majalla" w:eastAsia="Times New Roman" w:hAnsi="Sakkal Majalla" w:cs="Sakkal Majalla"/>
          <w:sz w:val="28"/>
          <w:szCs w:val="28"/>
          <w:rtl/>
        </w:rPr>
        <w:t xml:space="preserve">عدد من الانتهاكات كان من أهمها: </w:t>
      </w:r>
      <w:r w:rsidRPr="00BF0B96">
        <w:rPr>
          <w:rFonts w:ascii="Sakkal Majalla" w:hAnsi="Sakkal Majalla" w:cs="Sakkal Majalla"/>
          <w:sz w:val="28"/>
          <w:szCs w:val="28"/>
          <w:rtl/>
          <w:lang w:bidi="ar-JO"/>
        </w:rPr>
        <w:t xml:space="preserve">لم ينعكس تعديل المادة (13) من قانون العمل على زيادة نسبة تشغيل الأشخاص من ذوي الإعاقة، ويعود ذلك لعدم تهيئة الأشخاص من ذوي الإعاقة لسوق العمل عدم </w:t>
      </w:r>
      <w:r w:rsidRPr="00BF0B96">
        <w:rPr>
          <w:rFonts w:ascii="Sakkal Majalla" w:hAnsi="Sakkal Majalla" w:cs="Sakkal Majalla" w:hint="cs"/>
          <w:sz w:val="28"/>
          <w:szCs w:val="28"/>
          <w:rtl/>
          <w:lang w:bidi="ar-JO"/>
        </w:rPr>
        <w:t>تأهيلهم</w:t>
      </w:r>
      <w:r w:rsidRPr="00BF0B96">
        <w:rPr>
          <w:rFonts w:ascii="Sakkal Majalla" w:hAnsi="Sakkal Majalla" w:cs="Sakkal Majalla"/>
          <w:sz w:val="28"/>
          <w:szCs w:val="28"/>
          <w:rtl/>
          <w:lang w:bidi="ar-JO"/>
        </w:rPr>
        <w:t xml:space="preserve"> لأنهم لم يحصلوا على فرص التعليم والتدريب مسبقاً. كما أظهر التقرير عدم وجود دور فاعل لمفتشي العمل في تفعيل نصوص </w:t>
      </w:r>
      <w:r>
        <w:rPr>
          <w:rFonts w:ascii="Sakkal Majalla" w:hAnsi="Sakkal Majalla" w:cs="Sakkal Majalla" w:hint="cs"/>
          <w:sz w:val="28"/>
          <w:szCs w:val="28"/>
          <w:rtl/>
          <w:lang w:bidi="ar-JO"/>
        </w:rPr>
        <w:t>ال</w:t>
      </w:r>
      <w:r w:rsidRPr="00BF0B96">
        <w:rPr>
          <w:rFonts w:ascii="Sakkal Majalla" w:hAnsi="Sakkal Majalla" w:cs="Sakkal Majalla"/>
          <w:sz w:val="28"/>
          <w:szCs w:val="28"/>
          <w:rtl/>
          <w:lang w:bidi="ar-JO"/>
        </w:rPr>
        <w:t>قانون</w:t>
      </w:r>
      <w:r>
        <w:rPr>
          <w:rFonts w:ascii="Sakkal Majalla" w:hAnsi="Sakkal Majalla" w:cs="Sakkal Majalla" w:hint="cs"/>
          <w:sz w:val="28"/>
          <w:szCs w:val="28"/>
          <w:rtl/>
          <w:lang w:bidi="ar-JO"/>
        </w:rPr>
        <w:t xml:space="preserve">، </w:t>
      </w:r>
      <w:r w:rsidRPr="00BF0B96">
        <w:rPr>
          <w:rFonts w:ascii="Sakkal Majalla" w:hAnsi="Sakkal Majalla" w:cs="Sakkal Majalla"/>
          <w:sz w:val="28"/>
          <w:szCs w:val="28"/>
          <w:rtl/>
          <w:lang w:bidi="ar-JO"/>
        </w:rPr>
        <w:t xml:space="preserve">من خلال التحقق من تشغيل النسبة الواردة في قانوني العمل وحقوق الأشخاص ذوي الإعاقة، وعدم توفر الترتيبات التيسيرية في أماكن </w:t>
      </w:r>
      <w:r w:rsidRPr="00BF0B96">
        <w:rPr>
          <w:rFonts w:ascii="Sakkal Majalla" w:hAnsi="Sakkal Majalla" w:cs="Sakkal Majalla"/>
          <w:sz w:val="28"/>
          <w:szCs w:val="28"/>
          <w:rtl/>
          <w:lang w:bidi="ar-JO"/>
        </w:rPr>
        <w:lastRenderedPageBreak/>
        <w:t>العمل بسبب التقصير في تهيئة البنية التحتية في أماكن العمل مما يؤدي إلى صعوبة وصول الأشخاص ذوي الإعاقة للعمل ويحرمهم من الحصول على فرص عمل متكافئة،</w:t>
      </w:r>
      <w:r w:rsidRPr="00BF0B96">
        <w:rPr>
          <w:rFonts w:ascii="Sakkal Majalla" w:hAnsi="Sakkal Majalla" w:cs="Sakkal Majalla"/>
          <w:b/>
          <w:bCs/>
          <w:color w:val="FF0000"/>
          <w:sz w:val="28"/>
          <w:szCs w:val="28"/>
          <w:rtl/>
          <w:lang w:bidi="ar-JO"/>
        </w:rPr>
        <w:t xml:space="preserve"> </w:t>
      </w:r>
      <w:r w:rsidRPr="00BF0B96">
        <w:rPr>
          <w:rFonts w:ascii="Sakkal Majalla" w:hAnsi="Sakkal Majalla" w:cs="Sakkal Majalla"/>
          <w:sz w:val="28"/>
          <w:szCs w:val="28"/>
          <w:rtl/>
          <w:lang w:bidi="ar-JO"/>
        </w:rPr>
        <w:t xml:space="preserve">وفقدانها بعد فترة </w:t>
      </w:r>
      <w:r>
        <w:rPr>
          <w:rFonts w:ascii="Sakkal Majalla" w:hAnsi="Sakkal Majalla" w:cs="Sakkal Majalla" w:hint="cs"/>
          <w:sz w:val="28"/>
          <w:szCs w:val="28"/>
          <w:rtl/>
          <w:lang w:bidi="ar-JO"/>
        </w:rPr>
        <w:t>ق</w:t>
      </w:r>
      <w:r w:rsidRPr="00BF0B96">
        <w:rPr>
          <w:rFonts w:ascii="Sakkal Majalla" w:hAnsi="Sakkal Majalla" w:cs="Sakkal Majalla"/>
          <w:sz w:val="28"/>
          <w:szCs w:val="28"/>
          <w:rtl/>
          <w:lang w:bidi="ar-JO"/>
        </w:rPr>
        <w:t>صيرة من الحصول عليها. وقلة الموارد المالية المرصودة لتوفير الترتيبات التيسيرية في أماكن العمل في القطاعين العام والخاص.</w:t>
      </w:r>
    </w:p>
    <w:p w14:paraId="33BD6C7F" w14:textId="77777777" w:rsidR="006A3E3F" w:rsidRPr="00BF0B96" w:rsidRDefault="006A3E3F" w:rsidP="006A3E3F">
      <w:pPr>
        <w:shd w:val="clear" w:color="auto" w:fill="D9D9D9" w:themeFill="background1" w:themeFillShade="D9"/>
        <w:bidi/>
        <w:spacing w:after="0" w:line="240" w:lineRule="auto"/>
        <w:jc w:val="both"/>
        <w:rPr>
          <w:rFonts w:ascii="Sakkal Majalla" w:hAnsi="Sakkal Majalla" w:cs="Sakkal Majalla"/>
          <w:b/>
          <w:bCs/>
          <w:sz w:val="28"/>
          <w:szCs w:val="28"/>
          <w:rtl/>
          <w:lang w:bidi="ar-JO"/>
        </w:rPr>
      </w:pPr>
      <w:r w:rsidRPr="00BF0B96">
        <w:rPr>
          <w:rFonts w:ascii="Sakkal Majalla" w:hAnsi="Sakkal Majalla" w:cs="Sakkal Majalla"/>
          <w:b/>
          <w:bCs/>
          <w:sz w:val="28"/>
          <w:szCs w:val="28"/>
          <w:rtl/>
          <w:lang w:bidi="ar-JO"/>
        </w:rPr>
        <w:t>المحور الرابع: العيش المستقل:</w:t>
      </w:r>
    </w:p>
    <w:p w14:paraId="04F81164" w14:textId="77777777" w:rsidR="006A3E3F" w:rsidRDefault="006A3E3F" w:rsidP="006A3E3F">
      <w:pPr>
        <w:pStyle w:val="ListParagraph"/>
        <w:shd w:val="clear" w:color="auto" w:fill="FFFFFF"/>
        <w:bidi/>
        <w:spacing w:after="0" w:line="240" w:lineRule="auto"/>
        <w:ind w:left="0"/>
        <w:jc w:val="both"/>
        <w:textAlignment w:val="baseline"/>
        <w:rPr>
          <w:rFonts w:ascii="Sakkal Majalla" w:hAnsi="Sakkal Majalla" w:cs="Sakkal Majalla"/>
          <w:sz w:val="28"/>
          <w:szCs w:val="28"/>
          <w:rtl/>
        </w:rPr>
      </w:pPr>
      <w:r>
        <w:rPr>
          <w:rFonts w:ascii="Sakkal Majalla" w:hAnsi="Sakkal Majalla" w:cs="Sakkal Majalla" w:hint="cs"/>
          <w:sz w:val="28"/>
          <w:szCs w:val="28"/>
          <w:rtl/>
          <w:lang w:bidi="ar-JO"/>
        </w:rPr>
        <w:t>أورد التقرير</w:t>
      </w:r>
      <w:r w:rsidRPr="0077780F">
        <w:rPr>
          <w:rFonts w:ascii="Sakkal Majalla" w:hAnsi="Sakkal Majalla" w:cs="Sakkal Majalla"/>
          <w:sz w:val="28"/>
          <w:szCs w:val="28"/>
          <w:rtl/>
          <w:lang w:bidi="ar-JO"/>
        </w:rPr>
        <w:t xml:space="preserve"> اهم التوصيات التي خل</w:t>
      </w:r>
      <w:r>
        <w:rPr>
          <w:rFonts w:ascii="Sakkal Majalla" w:hAnsi="Sakkal Majalla" w:cs="Sakkal Majalla"/>
          <w:sz w:val="28"/>
          <w:szCs w:val="28"/>
          <w:rtl/>
          <w:lang w:bidi="ar-JO"/>
        </w:rPr>
        <w:t xml:space="preserve">ص </w:t>
      </w:r>
      <w:r>
        <w:rPr>
          <w:rFonts w:ascii="Sakkal Majalla" w:hAnsi="Sakkal Majalla" w:cs="Sakkal Majalla" w:hint="cs"/>
          <w:sz w:val="28"/>
          <w:szCs w:val="28"/>
          <w:rtl/>
          <w:lang w:bidi="ar-JO"/>
        </w:rPr>
        <w:t>إ</w:t>
      </w:r>
      <w:r w:rsidRPr="0077780F">
        <w:rPr>
          <w:rFonts w:ascii="Sakkal Majalla" w:hAnsi="Sakkal Majalla" w:cs="Sakkal Majalla"/>
          <w:sz w:val="28"/>
          <w:szCs w:val="28"/>
          <w:rtl/>
          <w:lang w:bidi="ar-JO"/>
        </w:rPr>
        <w:t xml:space="preserve">ليها </w:t>
      </w:r>
      <w:r>
        <w:rPr>
          <w:rFonts w:ascii="Sakkal Majalla" w:hAnsi="Sakkal Majalla" w:cs="Sakkal Majalla" w:hint="cs"/>
          <w:sz w:val="28"/>
          <w:szCs w:val="28"/>
          <w:rtl/>
          <w:lang w:bidi="ar-JO"/>
        </w:rPr>
        <w:t>في محور العيش المستقل:</w:t>
      </w:r>
      <w:r w:rsidRPr="0077780F">
        <w:rPr>
          <w:rFonts w:ascii="Sakkal Majalla" w:hAnsi="Sakkal Majalla" w:cs="Sakkal Majalla"/>
          <w:sz w:val="28"/>
          <w:szCs w:val="28"/>
          <w:rtl/>
          <w:lang w:bidi="ar-JO"/>
        </w:rPr>
        <w:t xml:space="preserve"> سرعة السير في تنفيذ الخطة التنفيذية للخطة الوطنية لبدائل الايواء، ورفد الوحدة التي تم استحداثها في وزارة التنمية الاجتماعية لمتابعة تنفيذ الخطة بالكوا</w:t>
      </w:r>
      <w:r>
        <w:rPr>
          <w:rFonts w:ascii="Sakkal Majalla" w:hAnsi="Sakkal Majalla" w:cs="Sakkal Majalla" w:hint="cs"/>
          <w:sz w:val="28"/>
          <w:szCs w:val="28"/>
          <w:rtl/>
          <w:lang w:bidi="ar-JO"/>
        </w:rPr>
        <w:t>در</w:t>
      </w:r>
      <w:r w:rsidRPr="0077780F">
        <w:rPr>
          <w:rFonts w:ascii="Sakkal Majalla" w:hAnsi="Sakkal Majalla" w:cs="Sakkal Majalla"/>
          <w:sz w:val="28"/>
          <w:szCs w:val="28"/>
          <w:rtl/>
          <w:lang w:bidi="ar-JO"/>
        </w:rPr>
        <w:t xml:space="preserve"> المؤهلة في مجال العيش المستقل، تحفيز منظمات المجتمع المدني على تنفيذ حملات للمناصرة في مجال الحق في العيش المستقل.</w:t>
      </w:r>
      <w:r>
        <w:rPr>
          <w:rFonts w:ascii="Sakkal Majalla" w:hAnsi="Sakkal Majalla" w:cs="Sakkal Majalla" w:hint="cs"/>
          <w:sz w:val="28"/>
          <w:szCs w:val="28"/>
          <w:rtl/>
          <w:lang w:bidi="ar-JO"/>
        </w:rPr>
        <w:t xml:space="preserve"> أما من حيث التأهيل والتدريب للكوادر فأكد التقرير ضرورة: </w:t>
      </w:r>
      <w:r w:rsidRPr="00BF0B96">
        <w:rPr>
          <w:rFonts w:ascii="Sakkal Majalla" w:hAnsi="Sakkal Majalla" w:cs="Sakkal Majalla"/>
          <w:sz w:val="28"/>
          <w:szCs w:val="28"/>
          <w:rtl/>
        </w:rPr>
        <w:t>عقد ورش تدريبية للعاملين في المراكز الإيوائية لرفع قدراتهم للتعامل مع الاشخاص ذوي الاعاقة، وتحفيز منظمات المجتمع المدني على تنفيذ حملات للمناصرة في مجال الحق في العيش المستقل.</w:t>
      </w:r>
      <w:r>
        <w:rPr>
          <w:rFonts w:ascii="Sakkal Majalla" w:hAnsi="Sakkal Majalla" w:cs="Sakkal Majalla" w:hint="cs"/>
          <w:sz w:val="28"/>
          <w:szCs w:val="28"/>
          <w:rtl/>
        </w:rPr>
        <w:t xml:space="preserve"> وفي مجال </w:t>
      </w:r>
      <w:r w:rsidRPr="00BF0B96">
        <w:rPr>
          <w:rFonts w:ascii="Sakkal Majalla" w:hAnsi="Sakkal Majalla" w:cs="Sakkal Majalla"/>
          <w:sz w:val="28"/>
          <w:szCs w:val="28"/>
          <w:rtl/>
          <w:lang w:bidi="ar-JO"/>
        </w:rPr>
        <w:t>تجويد عمل وحدات التدخل المبكر</w:t>
      </w:r>
      <w:r>
        <w:rPr>
          <w:rFonts w:ascii="Sakkal Majalla" w:hAnsi="Sakkal Majalla" w:cs="Sakkal Majalla" w:hint="cs"/>
          <w:sz w:val="28"/>
          <w:szCs w:val="28"/>
          <w:rtl/>
          <w:lang w:bidi="ar-JO"/>
        </w:rPr>
        <w:t xml:space="preserve"> فكانت التوصية:</w:t>
      </w:r>
      <w:r w:rsidRPr="00BF0B96">
        <w:rPr>
          <w:rFonts w:ascii="Sakkal Majalla" w:hAnsi="Sakkal Majalla" w:cs="Sakkal Majalla"/>
          <w:sz w:val="28"/>
          <w:szCs w:val="28"/>
          <w:rtl/>
          <w:lang w:bidi="ar-JO"/>
        </w:rPr>
        <w:t xml:space="preserve"> </w:t>
      </w:r>
      <w:r w:rsidRPr="00BF0B96">
        <w:rPr>
          <w:rFonts w:ascii="Sakkal Majalla" w:hAnsi="Sakkal Majalla" w:cs="Sakkal Majalla"/>
          <w:sz w:val="28"/>
          <w:szCs w:val="28"/>
          <w:rtl/>
        </w:rPr>
        <w:t>إيجاد نظام إحالة واضح ومعلوم لدى جميع العاملين مع الأطفال ابتداء من الأطباء في مراكز الأمومة والطفولة والمراكز الصحية الشاملة الذين يعملون على الكشف المبكر للأطفال المعرضين للخطر والأطفال ذوي التحديات في التطور النمائي ليتم تحويل الطفل إلى المراكز التي تعمل على تقديم خدمات التدخل المبكر، ومأسسة التعليم الدامج في مرحلة الطفولة المبكرة من خلال تطوير سياسة خاصة ودليل اجرائي موجّه للتعليم الدامج في رياض الأطفال بحيث يتسق مع التوجهات الحديثة في الطفولة المبكرة</w:t>
      </w:r>
      <w:r>
        <w:rPr>
          <w:rFonts w:ascii="Sakkal Majalla" w:hAnsi="Sakkal Majalla" w:cs="Sakkal Majalla" w:hint="cs"/>
          <w:sz w:val="28"/>
          <w:szCs w:val="28"/>
          <w:rtl/>
        </w:rPr>
        <w:t>.</w:t>
      </w:r>
    </w:p>
    <w:p w14:paraId="3BBFE738" w14:textId="77777777" w:rsidR="006A3E3F" w:rsidRPr="00BF0B96" w:rsidRDefault="006A3E3F" w:rsidP="006A3E3F">
      <w:pPr>
        <w:pStyle w:val="ListParagraph"/>
        <w:numPr>
          <w:ilvl w:val="0"/>
          <w:numId w:val="166"/>
        </w:numPr>
        <w:tabs>
          <w:tab w:val="left" w:pos="368"/>
        </w:tabs>
        <w:bidi/>
        <w:spacing w:after="0" w:line="240" w:lineRule="auto"/>
        <w:ind w:left="101" w:firstLine="0"/>
        <w:jc w:val="both"/>
        <w:rPr>
          <w:rFonts w:ascii="Sakkal Majalla" w:hAnsi="Sakkal Majalla" w:cs="Sakkal Majalla"/>
          <w:b/>
          <w:bCs/>
          <w:sz w:val="28"/>
          <w:szCs w:val="28"/>
          <w:rtl/>
          <w:lang w:bidi="ar-JO"/>
        </w:rPr>
      </w:pPr>
      <w:r w:rsidRPr="00BF0B96">
        <w:rPr>
          <w:rFonts w:ascii="Sakkal Majalla" w:hAnsi="Sakkal Majalla" w:cs="Sakkal Majalla"/>
          <w:b/>
          <w:bCs/>
          <w:sz w:val="28"/>
          <w:szCs w:val="28"/>
          <w:rtl/>
          <w:lang w:bidi="ar-JO"/>
        </w:rPr>
        <w:t xml:space="preserve">أوضاع الأشخاص ذوي الإعاقة في المراكز الإيوائية الحكومية والخاصة وما يتم تقديمه من خدمات في تلك المراكز وأثر الإيواء على الملتحقين من ذوي الإعاقة </w:t>
      </w:r>
    </w:p>
    <w:p w14:paraId="4C162A88" w14:textId="77777777" w:rsidR="006A3E3F" w:rsidRPr="00BF0B96" w:rsidRDefault="006A3E3F" w:rsidP="006A3E3F">
      <w:pPr>
        <w:tabs>
          <w:tab w:val="left" w:pos="248"/>
        </w:tabs>
        <w:bidi/>
        <w:spacing w:after="0" w:line="240" w:lineRule="auto"/>
        <w:jc w:val="both"/>
        <w:rPr>
          <w:rFonts w:ascii="Sakkal Majalla" w:hAnsi="Sakkal Majalla" w:cs="Sakkal Majalla"/>
          <w:sz w:val="28"/>
          <w:szCs w:val="28"/>
          <w:lang w:bidi="ar-JO"/>
        </w:rPr>
      </w:pPr>
      <w:r w:rsidRPr="00BF0B96">
        <w:rPr>
          <w:rFonts w:ascii="Sakkal Majalla" w:hAnsi="Sakkal Majalla" w:cs="Sakkal Majalla"/>
          <w:sz w:val="28"/>
          <w:szCs w:val="28"/>
          <w:rtl/>
          <w:lang w:bidi="ar-JO"/>
        </w:rPr>
        <w:t>شهد عامي 2019/2020 جملة من الاجراءات الايجابية التي ساهمت في تعزيز أوضاع الاشخاص ذوي الاعاقة في المراكز الإيوائية الحكومية والخاصة</w:t>
      </w:r>
      <w:r w:rsidRPr="00BF0B96">
        <w:rPr>
          <w:rFonts w:ascii="Sakkal Majalla" w:hAnsi="Sakkal Majalla" w:cs="Sakkal Majalla"/>
          <w:b/>
          <w:bCs/>
          <w:sz w:val="28"/>
          <w:szCs w:val="28"/>
          <w:rtl/>
          <w:lang w:bidi="ar-JO"/>
        </w:rPr>
        <w:t xml:space="preserve"> </w:t>
      </w:r>
      <w:r w:rsidRPr="00BF0B96">
        <w:rPr>
          <w:rFonts w:ascii="Sakkal Majalla" w:hAnsi="Sakkal Majalla" w:cs="Sakkal Majalla"/>
          <w:sz w:val="28"/>
          <w:szCs w:val="28"/>
          <w:rtl/>
          <w:lang w:bidi="ar-JO"/>
        </w:rPr>
        <w:t>ومن أهمها</w:t>
      </w:r>
      <w:r w:rsidRPr="00BF0B96">
        <w:rPr>
          <w:rFonts w:ascii="Sakkal Majalla" w:hAnsi="Sakkal Majalla" w:cs="Sakkal Majalla"/>
          <w:b/>
          <w:bCs/>
          <w:color w:val="000000" w:themeColor="text1"/>
          <w:sz w:val="28"/>
          <w:szCs w:val="28"/>
          <w:rtl/>
          <w:lang w:bidi="ar-JO"/>
        </w:rPr>
        <w:t>:</w:t>
      </w:r>
      <w:r w:rsidRPr="00BF0B96">
        <w:rPr>
          <w:rFonts w:ascii="Sakkal Majalla" w:hAnsi="Sakkal Majalla" w:cs="Sakkal Majalla"/>
          <w:sz w:val="28"/>
          <w:szCs w:val="28"/>
          <w:rtl/>
          <w:lang w:bidi="ar-JO"/>
        </w:rPr>
        <w:t xml:space="preserve"> بلغ عدد مراكز الايواء العاملة في المملكة (29) مركزاً موزعة الى: (5) مراكز تابعة للقطاع الحكومي و(22) مركزاً تابعة للقطاع الخاص، ومركزين تابعين للقطاع التطوعي. وبين التقرير تناقص عدد مراكز الايواء في السنوات الأخيرة؛ إذ أ</w:t>
      </w:r>
      <w:r>
        <w:rPr>
          <w:rFonts w:ascii="Sakkal Majalla" w:hAnsi="Sakkal Majalla" w:cs="Sakkal Majalla" w:hint="cs"/>
          <w:sz w:val="28"/>
          <w:szCs w:val="28"/>
          <w:rtl/>
          <w:lang w:bidi="ar-JO"/>
        </w:rPr>
        <w:t xml:space="preserve">صبحت </w:t>
      </w:r>
      <w:r w:rsidRPr="00BF0B96">
        <w:rPr>
          <w:rFonts w:ascii="Sakkal Majalla" w:hAnsi="Sakkal Majalla" w:cs="Sakkal Majalla"/>
          <w:sz w:val="28"/>
          <w:szCs w:val="28"/>
          <w:rtl/>
          <w:lang w:bidi="ar-JO"/>
        </w:rPr>
        <w:t>(29) مركز بعد ان كانت في عام 2018 (36) مركز</w:t>
      </w:r>
      <w:r w:rsidRPr="00BF0B96">
        <w:rPr>
          <w:rFonts w:ascii="Sakkal Majalla" w:hAnsi="Sakkal Majalla" w:cs="Sakkal Majalla"/>
          <w:b/>
          <w:bCs/>
          <w:sz w:val="28"/>
          <w:szCs w:val="28"/>
          <w:rtl/>
          <w:lang w:bidi="ar-JO"/>
        </w:rPr>
        <w:t xml:space="preserve"> </w:t>
      </w:r>
      <w:r>
        <w:rPr>
          <w:rFonts w:ascii="Sakkal Majalla" w:hAnsi="Sakkal Majalla" w:cs="Sakkal Majalla"/>
          <w:sz w:val="28"/>
          <w:szCs w:val="28"/>
          <w:rtl/>
          <w:lang w:bidi="ar-JO"/>
        </w:rPr>
        <w:t xml:space="preserve">وهذا مؤشر </w:t>
      </w:r>
      <w:r>
        <w:rPr>
          <w:rFonts w:ascii="Sakkal Majalla" w:hAnsi="Sakkal Majalla" w:cs="Sakkal Majalla" w:hint="cs"/>
          <w:sz w:val="28"/>
          <w:szCs w:val="28"/>
          <w:rtl/>
          <w:lang w:bidi="ar-JO"/>
        </w:rPr>
        <w:t>إ</w:t>
      </w:r>
      <w:r w:rsidRPr="00BF0B96">
        <w:rPr>
          <w:rFonts w:ascii="Sakkal Majalla" w:hAnsi="Sakkal Majalla" w:cs="Sakkal Majalla"/>
          <w:sz w:val="28"/>
          <w:szCs w:val="28"/>
          <w:rtl/>
          <w:lang w:bidi="ar-JO"/>
        </w:rPr>
        <w:t xml:space="preserve">يجابي </w:t>
      </w:r>
      <w:r>
        <w:rPr>
          <w:rFonts w:ascii="Sakkal Majalla" w:hAnsi="Sakkal Majalla" w:cs="Sakkal Majalla" w:hint="cs"/>
          <w:sz w:val="28"/>
          <w:szCs w:val="28"/>
          <w:rtl/>
          <w:lang w:bidi="ar-JO"/>
        </w:rPr>
        <w:t>نحو التحول الى ال</w:t>
      </w:r>
      <w:r w:rsidRPr="00BF0B96">
        <w:rPr>
          <w:rFonts w:ascii="Sakkal Majalla" w:hAnsi="Sakkal Majalla" w:cs="Sakkal Majalla"/>
          <w:sz w:val="28"/>
          <w:szCs w:val="28"/>
          <w:rtl/>
          <w:lang w:bidi="ar-JO"/>
        </w:rPr>
        <w:t xml:space="preserve">منظومة </w:t>
      </w:r>
      <w:r>
        <w:rPr>
          <w:rFonts w:ascii="Sakkal Majalla" w:hAnsi="Sakkal Majalla" w:cs="Sakkal Majalla" w:hint="cs"/>
          <w:sz w:val="28"/>
          <w:szCs w:val="28"/>
          <w:rtl/>
          <w:lang w:bidi="ar-JO"/>
        </w:rPr>
        <w:t>ال</w:t>
      </w:r>
      <w:r w:rsidRPr="00BF0B96">
        <w:rPr>
          <w:rFonts w:ascii="Sakkal Majalla" w:hAnsi="Sakkal Majalla" w:cs="Sakkal Majalla"/>
          <w:sz w:val="28"/>
          <w:szCs w:val="28"/>
          <w:rtl/>
          <w:lang w:bidi="ar-JO"/>
        </w:rPr>
        <w:t xml:space="preserve">دامجة. كما </w:t>
      </w:r>
      <w:r w:rsidRPr="00BF0B96">
        <w:rPr>
          <w:rFonts w:ascii="Sakkal Majalla" w:hAnsi="Sakkal Majalla" w:cs="Sakkal Majalla"/>
          <w:sz w:val="28"/>
          <w:szCs w:val="28"/>
          <w:bdr w:val="none" w:sz="0" w:space="0" w:color="auto" w:frame="1"/>
          <w:rtl/>
          <w:lang w:bidi="ar-JO"/>
        </w:rPr>
        <w:t xml:space="preserve">شهد عام 2019 </w:t>
      </w:r>
      <w:r w:rsidRPr="00BF0B96">
        <w:rPr>
          <w:rFonts w:ascii="Sakkal Majalla" w:hAnsi="Sakkal Majalla" w:cs="Sakkal Majalla"/>
          <w:sz w:val="28"/>
          <w:szCs w:val="28"/>
          <w:bdr w:val="none" w:sz="0" w:space="0" w:color="auto" w:frame="1"/>
          <w:rtl/>
        </w:rPr>
        <w:t>إعداد وإطلاق الخطة ال</w:t>
      </w:r>
      <w:r>
        <w:rPr>
          <w:rFonts w:ascii="Sakkal Majalla" w:hAnsi="Sakkal Majalla" w:cs="Sakkal Majalla"/>
          <w:sz w:val="28"/>
          <w:szCs w:val="28"/>
          <w:bdr w:val="none" w:sz="0" w:space="0" w:color="auto" w:frame="1"/>
          <w:rtl/>
        </w:rPr>
        <w:t>وطنية لبدائل الإيواء والتي حددت</w:t>
      </w:r>
      <w:r w:rsidRPr="00BF0B96">
        <w:rPr>
          <w:rFonts w:ascii="Sakkal Majalla" w:hAnsi="Sakkal Majalla" w:cs="Sakkal Majalla"/>
          <w:sz w:val="28"/>
          <w:szCs w:val="28"/>
          <w:bdr w:val="none" w:sz="0" w:space="0" w:color="auto" w:frame="1"/>
          <w:rtl/>
        </w:rPr>
        <w:t xml:space="preserve"> المراحل التنفيذية بثلاثة مراحل، مدة كل مرحلة منها ثلاث سنوات وتتضمن إعداد خطط تنفيذية لكل مرحلة،</w:t>
      </w:r>
      <w:r w:rsidRPr="00BF0B96">
        <w:rPr>
          <w:rFonts w:ascii="Sakkal Majalla" w:hAnsi="Sakkal Majalla" w:cs="Sakkal Majalla"/>
          <w:sz w:val="28"/>
          <w:szCs w:val="28"/>
          <w:bdr w:val="none" w:sz="0" w:space="0" w:color="auto" w:frame="1"/>
          <w:rtl/>
          <w:lang w:bidi="ar-JO"/>
        </w:rPr>
        <w:t xml:space="preserve"> فيما شهد عام 2020 اعتماد الخطة التنفيذية للسنة الأولى من الخطة والتي تبدأ من1/4/2020 ولغاية 31/5/2021</w:t>
      </w:r>
      <w:r w:rsidRPr="00BF0B96">
        <w:rPr>
          <w:rFonts w:ascii="Sakkal Majalla" w:hAnsi="Sakkal Majalla" w:cs="Sakkal Majalla"/>
          <w:sz w:val="28"/>
          <w:szCs w:val="28"/>
          <w:rtl/>
          <w:lang w:bidi="ar-JO"/>
        </w:rPr>
        <w:t xml:space="preserve">. </w:t>
      </w:r>
      <w:r w:rsidRPr="00BF0B96">
        <w:rPr>
          <w:rFonts w:ascii="Sakkal Majalla" w:eastAsia="Times New Roman" w:hAnsi="Sakkal Majalla" w:cs="Sakkal Majalla"/>
          <w:sz w:val="28"/>
          <w:szCs w:val="28"/>
          <w:rtl/>
        </w:rPr>
        <w:t>كما صدر قرار مجلس الوزراء في عام 2020 باستحداث وحدة بدائل الايواء في وزارة التنمية الاجتماعية لغايات تنفيذ بنود الخطة</w:t>
      </w:r>
      <w:r w:rsidRPr="00BF0B96">
        <w:rPr>
          <w:rFonts w:ascii="Sakkal Majalla" w:eastAsia="Times New Roman" w:hAnsi="Sakkal Majalla" w:cs="Sakkal Majalla"/>
          <w:sz w:val="28"/>
          <w:szCs w:val="28"/>
        </w:rPr>
        <w:t xml:space="preserve"> </w:t>
      </w:r>
      <w:r w:rsidRPr="00BF0B96">
        <w:rPr>
          <w:rFonts w:ascii="Sakkal Majalla" w:eastAsia="Times New Roman" w:hAnsi="Sakkal Majalla" w:cs="Sakkal Majalla"/>
          <w:sz w:val="28"/>
          <w:szCs w:val="28"/>
          <w:rtl/>
        </w:rPr>
        <w:t xml:space="preserve">الوطنية </w:t>
      </w:r>
      <w:r>
        <w:rPr>
          <w:rFonts w:ascii="Sakkal Majalla" w:eastAsia="Times New Roman" w:hAnsi="Sakkal Majalla" w:cs="Sakkal Majalla"/>
          <w:sz w:val="28"/>
          <w:szCs w:val="28"/>
          <w:rtl/>
        </w:rPr>
        <w:t>وخط</w:t>
      </w:r>
      <w:r>
        <w:rPr>
          <w:rFonts w:ascii="Sakkal Majalla" w:eastAsia="Times New Roman" w:hAnsi="Sakkal Majalla" w:cs="Sakkal Majalla" w:hint="cs"/>
          <w:sz w:val="28"/>
          <w:szCs w:val="28"/>
          <w:rtl/>
        </w:rPr>
        <w:t>تها</w:t>
      </w:r>
      <w:r>
        <w:rPr>
          <w:rFonts w:ascii="Sakkal Majalla" w:eastAsia="Times New Roman" w:hAnsi="Sakkal Majalla" w:cs="Sakkal Majalla"/>
          <w:sz w:val="28"/>
          <w:szCs w:val="28"/>
          <w:rtl/>
        </w:rPr>
        <w:t xml:space="preserve"> التنفيذية</w:t>
      </w:r>
      <w:r>
        <w:rPr>
          <w:rFonts w:ascii="Sakkal Majalla" w:eastAsia="Times New Roman" w:hAnsi="Sakkal Majalla" w:cs="Sakkal Majalla" w:hint="cs"/>
          <w:sz w:val="28"/>
          <w:szCs w:val="28"/>
          <w:rtl/>
        </w:rPr>
        <w:t xml:space="preserve">. </w:t>
      </w:r>
      <w:r w:rsidRPr="00BF0B96">
        <w:rPr>
          <w:rFonts w:ascii="Sakkal Majalla" w:hAnsi="Sakkal Majalla" w:cs="Sakkal Majalla"/>
          <w:sz w:val="28"/>
          <w:szCs w:val="28"/>
          <w:rtl/>
          <w:lang w:bidi="ar-JO"/>
        </w:rPr>
        <w:t>وبالمقابل أظهر التقرير بعض السلبيات أهمها</w:t>
      </w:r>
      <w:r w:rsidRPr="00BF0B96">
        <w:rPr>
          <w:rFonts w:ascii="Sakkal Majalla" w:hAnsi="Sakkal Majalla" w:cs="Sakkal Majalla"/>
          <w:b/>
          <w:bCs/>
          <w:color w:val="000000" w:themeColor="text1"/>
          <w:sz w:val="28"/>
          <w:szCs w:val="28"/>
          <w:rtl/>
          <w:lang w:bidi="ar-JO"/>
        </w:rPr>
        <w:t>:</w:t>
      </w:r>
      <w:r w:rsidRPr="00BF0B96">
        <w:rPr>
          <w:rFonts w:ascii="Sakkal Majalla" w:hAnsi="Sakkal Majalla" w:cs="Sakkal Majalla"/>
          <w:sz w:val="28"/>
          <w:szCs w:val="28"/>
          <w:rtl/>
          <w:lang w:bidi="ar-JO"/>
        </w:rPr>
        <w:t xml:space="preserve"> عدم وجود برامج تأهيل للملتحقين بمراكز الايواء فهي مجرد مكان رعائي وان وجدت بعض الخدمات </w:t>
      </w:r>
      <w:r>
        <w:rPr>
          <w:rFonts w:ascii="Sakkal Majalla" w:hAnsi="Sakkal Majalla" w:cs="Sakkal Majalla" w:hint="cs"/>
          <w:sz w:val="28"/>
          <w:szCs w:val="28"/>
          <w:rtl/>
          <w:lang w:bidi="ar-JO"/>
        </w:rPr>
        <w:t>ف</w:t>
      </w:r>
      <w:r w:rsidRPr="00BF0B96">
        <w:rPr>
          <w:rFonts w:ascii="Sakkal Majalla" w:hAnsi="Sakkal Majalla" w:cs="Sakkal Majalla"/>
          <w:sz w:val="28"/>
          <w:szCs w:val="28"/>
          <w:rtl/>
          <w:lang w:bidi="ar-JO"/>
        </w:rPr>
        <w:t xml:space="preserve">لا تعزز مهارات العيش المستقل </w:t>
      </w:r>
      <w:r>
        <w:rPr>
          <w:rFonts w:ascii="Sakkal Majalla" w:hAnsi="Sakkal Majalla" w:cs="Sakkal Majalla" w:hint="cs"/>
          <w:sz w:val="28"/>
          <w:szCs w:val="28"/>
          <w:rtl/>
          <w:lang w:bidi="ar-JO"/>
        </w:rPr>
        <w:t>ل</w:t>
      </w:r>
      <w:r w:rsidRPr="00BF0B96">
        <w:rPr>
          <w:rFonts w:ascii="Sakkal Majalla" w:hAnsi="Sakkal Majalla" w:cs="Sakkal Majalla"/>
          <w:sz w:val="28"/>
          <w:szCs w:val="28"/>
          <w:rtl/>
          <w:lang w:bidi="ar-JO"/>
        </w:rPr>
        <w:t xml:space="preserve">لمنتفعين، وعدم كفاية عدد المراكز الحكومية النهارية وسوء توزيعها فهي لا تغطي جميع محافظات المملكة مما يحرم </w:t>
      </w:r>
      <w:r>
        <w:rPr>
          <w:rFonts w:ascii="Sakkal Majalla" w:hAnsi="Sakkal Majalla" w:cs="Sakkal Majalla" w:hint="cs"/>
          <w:sz w:val="28"/>
          <w:szCs w:val="28"/>
          <w:rtl/>
          <w:lang w:bidi="ar-JO"/>
        </w:rPr>
        <w:t>عدداً</w:t>
      </w:r>
      <w:r w:rsidRPr="00BF0B96">
        <w:rPr>
          <w:rFonts w:ascii="Sakkal Majalla" w:hAnsi="Sakkal Majalla" w:cs="Sakkal Majalla"/>
          <w:sz w:val="28"/>
          <w:szCs w:val="28"/>
          <w:rtl/>
          <w:lang w:bidi="ar-JO"/>
        </w:rPr>
        <w:t xml:space="preserve"> من الأشخاص ذوي الإعاقة في المحافظات من الخدمات التأهيلية والتعليمية والعلاجية التي قد يحتاجها الأشخاص ذوي الإعاقة، </w:t>
      </w:r>
      <w:r>
        <w:rPr>
          <w:rFonts w:ascii="Sakkal Majalla" w:hAnsi="Sakkal Majalla" w:cs="Sakkal Majalla" w:hint="cs"/>
          <w:sz w:val="28"/>
          <w:szCs w:val="28"/>
          <w:rtl/>
          <w:lang w:bidi="ar-JO"/>
        </w:rPr>
        <w:t>وضعف</w:t>
      </w:r>
      <w:r w:rsidRPr="00BF0B96">
        <w:rPr>
          <w:rFonts w:ascii="Sakkal Majalla" w:hAnsi="Sakkal Majalla" w:cs="Sakkal Majalla"/>
          <w:sz w:val="28"/>
          <w:szCs w:val="28"/>
          <w:rtl/>
          <w:lang w:bidi="ar-JO"/>
        </w:rPr>
        <w:t xml:space="preserve"> التأهيل المناسب </w:t>
      </w:r>
      <w:r>
        <w:rPr>
          <w:rFonts w:ascii="Sakkal Majalla" w:hAnsi="Sakkal Majalla" w:cs="Sakkal Majalla" w:hint="cs"/>
          <w:sz w:val="28"/>
          <w:szCs w:val="28"/>
          <w:rtl/>
          <w:lang w:bidi="ar-JO"/>
        </w:rPr>
        <w:t>ل</w:t>
      </w:r>
      <w:r w:rsidRPr="00BF0B96">
        <w:rPr>
          <w:rFonts w:ascii="Sakkal Majalla" w:hAnsi="Sakkal Majalla" w:cs="Sakkal Majalla"/>
          <w:sz w:val="28"/>
          <w:szCs w:val="28"/>
          <w:rtl/>
          <w:lang w:bidi="ar-JO"/>
        </w:rPr>
        <w:t>لعاملين في مراكز الايواء مما ينعكس على جودة الخدمات</w:t>
      </w:r>
      <w:r>
        <w:rPr>
          <w:rFonts w:ascii="Sakkal Majalla" w:hAnsi="Sakkal Majalla" w:cs="Sakkal Majalla" w:hint="cs"/>
          <w:sz w:val="28"/>
          <w:szCs w:val="28"/>
          <w:rtl/>
          <w:lang w:bidi="ar-JO"/>
        </w:rPr>
        <w:t xml:space="preserve"> المقدمة. </w:t>
      </w:r>
      <w:r w:rsidRPr="00BF0B96">
        <w:rPr>
          <w:rFonts w:ascii="Sakkal Majalla" w:hAnsi="Sakkal Majalla" w:cs="Sakkal Majalla"/>
          <w:sz w:val="28"/>
          <w:szCs w:val="28"/>
          <w:rtl/>
          <w:lang w:bidi="ar-JO"/>
        </w:rPr>
        <w:t>وبذات الوقت ارتفاع عدد الملتحقين في</w:t>
      </w:r>
      <w:r>
        <w:rPr>
          <w:rFonts w:ascii="Sakkal Majalla" w:hAnsi="Sakkal Majalla" w:cs="Sakkal Majalla" w:hint="cs"/>
          <w:sz w:val="28"/>
          <w:szCs w:val="28"/>
          <w:rtl/>
          <w:lang w:bidi="ar-JO"/>
        </w:rPr>
        <w:t>ها</w:t>
      </w:r>
      <w:r w:rsidRPr="00BF0B96">
        <w:rPr>
          <w:rFonts w:ascii="Sakkal Majalla" w:hAnsi="Sakkal Majalla" w:cs="Sakkal Majalla"/>
          <w:sz w:val="28"/>
          <w:szCs w:val="28"/>
          <w:rtl/>
          <w:lang w:bidi="ar-JO"/>
        </w:rPr>
        <w:t xml:space="preserve"> مما يحرمهم من الرعاية اللائقة والتأهيل المناسب.</w:t>
      </w:r>
    </w:p>
    <w:p w14:paraId="096A7F6C" w14:textId="77777777" w:rsidR="006A3E3F" w:rsidRPr="00BF0B96" w:rsidRDefault="006A3E3F" w:rsidP="006A3E3F">
      <w:pPr>
        <w:pStyle w:val="ListParagraph"/>
        <w:numPr>
          <w:ilvl w:val="0"/>
          <w:numId w:val="166"/>
        </w:numPr>
        <w:tabs>
          <w:tab w:val="left" w:pos="368"/>
        </w:tabs>
        <w:bidi/>
        <w:spacing w:after="0" w:line="240" w:lineRule="auto"/>
        <w:ind w:left="101" w:firstLine="0"/>
        <w:jc w:val="both"/>
        <w:rPr>
          <w:rFonts w:ascii="Sakkal Majalla" w:hAnsi="Sakkal Majalla" w:cs="Sakkal Majalla"/>
          <w:b/>
          <w:bCs/>
          <w:sz w:val="28"/>
          <w:szCs w:val="28"/>
          <w:rtl/>
          <w:lang w:bidi="ar-JO"/>
        </w:rPr>
      </w:pPr>
      <w:r w:rsidRPr="00BF0B96">
        <w:rPr>
          <w:rFonts w:ascii="Sakkal Majalla" w:hAnsi="Sakkal Majalla" w:cs="Sakkal Majalla"/>
          <w:b/>
          <w:bCs/>
          <w:sz w:val="28"/>
          <w:szCs w:val="28"/>
          <w:rtl/>
          <w:lang w:bidi="ar-JO"/>
        </w:rPr>
        <w:lastRenderedPageBreak/>
        <w:t>مدى توفر برامج التدريب والتأهيل على مهارات العيش المستقل التي تشمل مهارات الحركة والتنقل والعناية الذاتية والتواصل وغيرها من المهارات التي تمكن من ممارسة نشاطات الحياة اليومية باستقلال</w:t>
      </w:r>
    </w:p>
    <w:p w14:paraId="55A707CF" w14:textId="77777777" w:rsidR="006A3E3F" w:rsidRPr="00BF0B96" w:rsidRDefault="006A3E3F" w:rsidP="006A3E3F">
      <w:pPr>
        <w:bidi/>
        <w:spacing w:after="0" w:line="240" w:lineRule="auto"/>
        <w:jc w:val="both"/>
        <w:rPr>
          <w:rFonts w:ascii="Sakkal Majalla" w:eastAsia="Times New Roman" w:hAnsi="Sakkal Majalla" w:cs="Sakkal Majalla"/>
          <w:sz w:val="28"/>
          <w:szCs w:val="28"/>
          <w:rtl/>
        </w:rPr>
      </w:pPr>
      <w:r w:rsidRPr="00BF0B96">
        <w:rPr>
          <w:rFonts w:ascii="Sakkal Majalla" w:hAnsi="Sakkal Majalla" w:cs="Sakkal Majalla"/>
          <w:sz w:val="28"/>
          <w:szCs w:val="28"/>
          <w:rtl/>
          <w:lang w:bidi="ar-JO"/>
        </w:rPr>
        <w:t xml:space="preserve">شهد عامي 2019/2020 جملة من الاجراءات الايجابية كان من أهمها: </w:t>
      </w:r>
      <w:r w:rsidRPr="00BF0B96">
        <w:rPr>
          <w:rFonts w:ascii="Sakkal Majalla" w:eastAsia="Times New Roman" w:hAnsi="Sakkal Majalla" w:cs="Sakkal Majalla"/>
          <w:sz w:val="28"/>
          <w:szCs w:val="28"/>
          <w:rtl/>
        </w:rPr>
        <w:t xml:space="preserve">توفير برامج التدريب والتأهيل على مهارات العيش المستقل فقد عقدت وزارة التنمية الاجتماعية في عام 2019 عدد من الدورات التدريبية لكوادر الوزارة العاملين في المراكز الإيوائية التي سيتم فيها تنفيذ الخطة التنفيذية لبدائل الايواء من أجل رفع وعي العاملين في هذه المراكز بمضمون الاستراتيجية الوطنية لبدائل الايواء. اما المجلس فقد </w:t>
      </w:r>
      <w:r w:rsidRPr="00BF0B96">
        <w:rPr>
          <w:rFonts w:ascii="Sakkal Majalla" w:hAnsi="Sakkal Majalla" w:cs="Sakkal Majalla"/>
          <w:sz w:val="28"/>
          <w:szCs w:val="28"/>
          <w:rtl/>
        </w:rPr>
        <w:t>طور حقيبة تدريبية بعنوان "دور برامج التأهيل المجتمعي في تعزيز منظومة العيش المستقل"،</w:t>
      </w:r>
      <w:r w:rsidRPr="00BF0B96">
        <w:rPr>
          <w:rFonts w:ascii="Sakkal Majalla" w:hAnsi="Sakkal Majalla" w:cs="Sakkal Majalla"/>
          <w:b/>
          <w:bCs/>
          <w:sz w:val="28"/>
          <w:szCs w:val="28"/>
          <w:rtl/>
        </w:rPr>
        <w:t xml:space="preserve"> </w:t>
      </w:r>
      <w:r w:rsidRPr="00BF0B96">
        <w:rPr>
          <w:rFonts w:ascii="Sakkal Majalla" w:hAnsi="Sakkal Majalla" w:cs="Sakkal Majalla"/>
          <w:sz w:val="28"/>
          <w:szCs w:val="28"/>
          <w:rtl/>
        </w:rPr>
        <w:t>تضمنت المواضيع الآتية: التوعية والتعريف بحقوق الأشخاص ذوي الإعاقة، بناء قدرات الكوادر العاملة في برنامج</w:t>
      </w:r>
      <w:r w:rsidRPr="00BF0B96">
        <w:rPr>
          <w:rFonts w:ascii="Sakkal Majalla" w:hAnsi="Sakkal Majalla" w:cs="Sakkal Majalla"/>
          <w:sz w:val="28"/>
          <w:szCs w:val="28"/>
        </w:rPr>
        <w:t xml:space="preserve"> </w:t>
      </w:r>
      <w:r w:rsidRPr="00BF0B96">
        <w:rPr>
          <w:rFonts w:ascii="Sakkal Majalla" w:hAnsi="Sakkal Majalla" w:cs="Sakkal Majalla"/>
          <w:sz w:val="28"/>
          <w:szCs w:val="28"/>
          <w:rtl/>
        </w:rPr>
        <w:t>التأهيل المجتمعي، التمكين، الدمج والمشاركة، تطوير خدمات بديلة للرعاية الإيوائية، خطة عمل حول التأهيل المجتمعي لتعزيز منظومة العيش المستقل، كما نفذ المجلس برنامج تدريبي يستهدف (25) مشارك من العاملين في برنامج التأهيل المجتمعي على مضامين الحقيبة التدريبية.</w:t>
      </w:r>
    </w:p>
    <w:p w14:paraId="03E3652C" w14:textId="77777777" w:rsidR="006A3E3F" w:rsidRPr="00AD6F5F" w:rsidRDefault="006A3E3F" w:rsidP="006A3E3F">
      <w:pPr>
        <w:pStyle w:val="ListParagraph"/>
        <w:numPr>
          <w:ilvl w:val="0"/>
          <w:numId w:val="166"/>
        </w:numPr>
        <w:tabs>
          <w:tab w:val="left" w:pos="368"/>
        </w:tabs>
        <w:bidi/>
        <w:spacing w:after="0" w:line="240" w:lineRule="auto"/>
        <w:ind w:left="101" w:firstLine="0"/>
        <w:jc w:val="both"/>
        <w:rPr>
          <w:rFonts w:ascii="Sakkal Majalla" w:hAnsi="Sakkal Majalla" w:cs="Sakkal Majalla"/>
          <w:b/>
          <w:bCs/>
          <w:sz w:val="28"/>
          <w:szCs w:val="28"/>
          <w:lang w:bidi="ar-JO"/>
        </w:rPr>
      </w:pPr>
      <w:r w:rsidRPr="00BF0B96">
        <w:rPr>
          <w:rFonts w:ascii="Sakkal Majalla" w:hAnsi="Sakkal Majalla" w:cs="Sakkal Majalla"/>
          <w:b/>
          <w:bCs/>
          <w:sz w:val="28"/>
          <w:szCs w:val="28"/>
          <w:rtl/>
          <w:lang w:bidi="ar-JO"/>
        </w:rPr>
        <w:t>منظومة التدخل المبكر:</w:t>
      </w:r>
    </w:p>
    <w:p w14:paraId="45ACFBB6" w14:textId="77777777" w:rsidR="006A3E3F" w:rsidRPr="00BF0B96" w:rsidRDefault="006A3E3F" w:rsidP="006A3E3F">
      <w:pPr>
        <w:bidi/>
        <w:spacing w:after="0" w:line="240" w:lineRule="auto"/>
        <w:jc w:val="both"/>
        <w:rPr>
          <w:rFonts w:ascii="Sakkal Majalla" w:eastAsia="Times New Roman" w:hAnsi="Sakkal Majalla" w:cs="Sakkal Majalla"/>
          <w:sz w:val="28"/>
          <w:szCs w:val="28"/>
          <w:rtl/>
        </w:rPr>
      </w:pPr>
      <w:r w:rsidRPr="00BF0B96">
        <w:rPr>
          <w:rFonts w:ascii="Sakkal Majalla" w:eastAsia="Times New Roman" w:hAnsi="Sakkal Majalla" w:cs="Sakkal Majalla"/>
          <w:sz w:val="28"/>
          <w:szCs w:val="28"/>
          <w:rtl/>
        </w:rPr>
        <w:t xml:space="preserve">شهد عامي 2019/2020 جملة من الاجراءات الايجابية التي قامت بها وزارة التنمية الاجتماعية وساهمت في تعزيز منظومة التدخل المبكر من حيث جودتها وأثرها وكفايتها ومن أهمها: بلغ عدد وحدات التدخل المبكر التابعة لوزارة التنمية الاجتماعية (12) وحدة، وبلغ عدد العاملين فيها (91) عاملاً، فيما بلغ عدد المستفيدين من خدمات هذه المراكز خلال شهر كانون الاول 2020 (121) مستفيداً. وتم تشكيل فريق للتدخل المبكر في الوحدات التابعة لوزارة التنمية الاجتماعية يتكون من: أخصائي التربية الخاصة، أخصائي العلاج الطبيعي، أخصائي العلاج الوظيفي، أخصائي اللغة والنطق (إن توفر)، أخصائي نفسي أو اجتماعي. اما المجلس فقد قام خلال </w:t>
      </w:r>
      <w:r>
        <w:rPr>
          <w:rFonts w:ascii="Sakkal Majalla" w:eastAsia="Times New Roman" w:hAnsi="Sakkal Majalla" w:cs="Sakkal Majalla" w:hint="cs"/>
          <w:sz w:val="28"/>
          <w:szCs w:val="28"/>
          <w:rtl/>
        </w:rPr>
        <w:t>ا</w:t>
      </w:r>
      <w:r w:rsidRPr="00BF0B96">
        <w:rPr>
          <w:rFonts w:ascii="Sakkal Majalla" w:eastAsia="Times New Roman" w:hAnsi="Sakkal Majalla" w:cs="Sakkal Majalla"/>
          <w:sz w:val="28"/>
          <w:szCs w:val="28"/>
          <w:rtl/>
        </w:rPr>
        <w:t>لفترة من 1/1/2020 الى 31/12/2020 بشراء خدمات للتأهيل النطقي للأطفال ذوي التأخر النمائي والإعاقة السمعية وعددهم (11)، وتحويل (35) طفل إلى معهد العناية بصحة الاسرة للاستفادة من خدمات المعهد، كما وقع المجلس مذكرة تفاهم مع معهد العناية بصحة الأسرة (مؤسسة نور الحسين) لغايات توفير جلسات التأهيل النطقي برسوم رمزية يتحملها الشخص ذو الإعاقة وإعفاء ذوي الدخل المحدود من رسوم تقديم الخدمة بناءً على دراسة الحالة التي يتم عملها من خلال المعهد، كما أطلق المجلس دراسة واقع برامج التعليم الدامج في رياض الأطفال في المملكة الأردنية الهاشمية والتي خلصت الى عدد من التوصيات بهدف النهوض بواقع برامج الدمج في رياض الأطفال.</w:t>
      </w:r>
    </w:p>
    <w:p w14:paraId="18414DD6" w14:textId="77777777" w:rsidR="006A3E3F" w:rsidRPr="00BF0B96" w:rsidRDefault="006A3E3F" w:rsidP="006A3E3F">
      <w:pPr>
        <w:shd w:val="clear" w:color="auto" w:fill="D9D9D9" w:themeFill="background1" w:themeFillShade="D9"/>
        <w:bidi/>
        <w:spacing w:after="0" w:line="240" w:lineRule="auto"/>
        <w:jc w:val="both"/>
        <w:rPr>
          <w:rFonts w:ascii="Sakkal Majalla" w:hAnsi="Sakkal Majalla" w:cs="Sakkal Majalla"/>
          <w:b/>
          <w:bCs/>
          <w:sz w:val="28"/>
          <w:szCs w:val="28"/>
          <w:rtl/>
          <w:lang w:bidi="ar-JO"/>
        </w:rPr>
      </w:pPr>
      <w:r w:rsidRPr="00BF0B96">
        <w:rPr>
          <w:rFonts w:ascii="Sakkal Majalla" w:hAnsi="Sakkal Majalla" w:cs="Sakkal Majalla"/>
          <w:b/>
          <w:bCs/>
          <w:sz w:val="28"/>
          <w:szCs w:val="28"/>
          <w:rtl/>
          <w:lang w:bidi="ar-JO"/>
        </w:rPr>
        <w:t>المحور الخامس: الحق في الصحة والذي اشتمل على:</w:t>
      </w:r>
    </w:p>
    <w:p w14:paraId="1C53C09E" w14:textId="77777777" w:rsidR="006A3E3F" w:rsidRPr="00BF0B96" w:rsidRDefault="006A3E3F" w:rsidP="006A3E3F">
      <w:pPr>
        <w:bidi/>
        <w:spacing w:after="0" w:line="240" w:lineRule="auto"/>
        <w:jc w:val="both"/>
        <w:rPr>
          <w:rFonts w:ascii="Sakkal Majalla" w:hAnsi="Sakkal Majalla" w:cs="Sakkal Majalla"/>
          <w:sz w:val="28"/>
          <w:szCs w:val="28"/>
        </w:rPr>
      </w:pPr>
      <w:r w:rsidRPr="00BF0B96">
        <w:rPr>
          <w:rFonts w:ascii="Sakkal Majalla" w:hAnsi="Sakkal Majalla" w:cs="Sakkal Majalla"/>
          <w:sz w:val="28"/>
          <w:szCs w:val="28"/>
          <w:rtl/>
          <w:lang w:bidi="ar-JO"/>
        </w:rPr>
        <w:t xml:space="preserve">قدم التقرير عدد من التوصيات لتطوير وتحسين اجراءات التشخيص للأشخاص ذوي الاعاقة </w:t>
      </w:r>
      <w:r>
        <w:rPr>
          <w:rFonts w:ascii="Sakkal Majalla" w:hAnsi="Sakkal Majalla" w:cs="Sakkal Majalla" w:hint="cs"/>
          <w:sz w:val="28"/>
          <w:szCs w:val="28"/>
          <w:rtl/>
          <w:lang w:bidi="ar-JO"/>
        </w:rPr>
        <w:t>أبرزها</w:t>
      </w:r>
      <w:r w:rsidRPr="00BF0B96">
        <w:rPr>
          <w:rFonts w:ascii="Sakkal Majalla" w:hAnsi="Sakkal Majalla" w:cs="Sakkal Majalla"/>
          <w:sz w:val="28"/>
          <w:szCs w:val="28"/>
          <w:rtl/>
          <w:lang w:bidi="ar-JO"/>
        </w:rPr>
        <w:t xml:space="preserve">: </w:t>
      </w:r>
      <w:r w:rsidRPr="00BF0B96">
        <w:rPr>
          <w:rFonts w:ascii="Sakkal Majalla" w:hAnsi="Sakkal Majalla" w:cs="Sakkal Majalla"/>
          <w:sz w:val="28"/>
          <w:szCs w:val="28"/>
          <w:rtl/>
        </w:rPr>
        <w:t xml:space="preserve">سرعة توفير الأجهزة والبرامج التقنية اللازمة </w:t>
      </w:r>
      <w:r w:rsidRPr="00BF0B96">
        <w:rPr>
          <w:rFonts w:ascii="Sakkal Majalla" w:hAnsi="Sakkal Majalla" w:cs="Sakkal Majalla" w:hint="cs"/>
          <w:sz w:val="28"/>
          <w:szCs w:val="28"/>
          <w:rtl/>
        </w:rPr>
        <w:t>لأتمت</w:t>
      </w:r>
      <w:r>
        <w:rPr>
          <w:rFonts w:ascii="Sakkal Majalla" w:hAnsi="Sakkal Majalla" w:cs="Sakkal Majalla" w:hint="cs"/>
          <w:sz w:val="28"/>
          <w:szCs w:val="28"/>
          <w:rtl/>
        </w:rPr>
        <w:t>ة</w:t>
      </w:r>
      <w:r w:rsidRPr="00BF0B96">
        <w:rPr>
          <w:rFonts w:ascii="Sakkal Majalla" w:hAnsi="Sakkal Majalla" w:cs="Sakkal Majalla"/>
          <w:sz w:val="28"/>
          <w:szCs w:val="28"/>
          <w:rtl/>
        </w:rPr>
        <w:t xml:space="preserve"> عملية التشخيص في المراكز العاملة في المملكة، وسرعة ربط مراكز التشخيص بنظام حكيم المعمول به في وزارة الصحة والخدمات الطبية الملكية والمستشفيات الجامعية، </w:t>
      </w:r>
      <w:r>
        <w:rPr>
          <w:rFonts w:ascii="Sakkal Majalla" w:hAnsi="Sakkal Majalla" w:cs="Sakkal Majalla" w:hint="cs"/>
          <w:sz w:val="28"/>
          <w:szCs w:val="28"/>
          <w:rtl/>
        </w:rPr>
        <w:t>و</w:t>
      </w:r>
      <w:r w:rsidRPr="00BF0B96">
        <w:rPr>
          <w:rFonts w:ascii="Sakkal Majalla" w:hAnsi="Sakkal Majalla" w:cs="Sakkal Majalla"/>
          <w:sz w:val="28"/>
          <w:szCs w:val="28"/>
          <w:rtl/>
        </w:rPr>
        <w:t>سرعة قيام وزارة الصحة بتحديد اللجان وإصدار النموذج الذي سيتم بموجبه تحويل الشخص ذي الإعاقة إلى الجهات الثلاث التالية: وزارة الصحة، والخدمات الطبية الملكية، والمستشفيات الجامعية الرسمية.</w:t>
      </w:r>
      <w:r>
        <w:rPr>
          <w:rFonts w:ascii="Sakkal Majalla" w:hAnsi="Sakkal Majalla" w:cs="Sakkal Majalla" w:hint="cs"/>
          <w:sz w:val="28"/>
          <w:szCs w:val="28"/>
          <w:rtl/>
        </w:rPr>
        <w:t xml:space="preserve"> أما</w:t>
      </w:r>
      <w:r w:rsidRPr="00BF0B96">
        <w:rPr>
          <w:rFonts w:ascii="Sakkal Majalla" w:hAnsi="Sakkal Majalla" w:cs="Sakkal Majalla"/>
          <w:sz w:val="28"/>
          <w:szCs w:val="28"/>
          <w:rtl/>
        </w:rPr>
        <w:t xml:space="preserve"> في</w:t>
      </w:r>
      <w:r w:rsidRPr="00BF0B96">
        <w:rPr>
          <w:rFonts w:ascii="Sakkal Majalla" w:hAnsi="Sakkal Majalla" w:cs="Sakkal Majalla"/>
          <w:sz w:val="28"/>
          <w:szCs w:val="28"/>
          <w:rtl/>
          <w:lang w:bidi="ar-JO"/>
        </w:rPr>
        <w:t xml:space="preserve"> مجال</w:t>
      </w:r>
      <w:r w:rsidRPr="00BF0B96">
        <w:rPr>
          <w:rFonts w:ascii="Sakkal Majalla" w:hAnsi="Sakkal Majalla" w:cs="Sakkal Majalla"/>
          <w:b/>
          <w:bCs/>
          <w:sz w:val="28"/>
          <w:szCs w:val="28"/>
          <w:rtl/>
          <w:lang w:bidi="ar-JO"/>
        </w:rPr>
        <w:t xml:space="preserve"> </w:t>
      </w:r>
      <w:r w:rsidRPr="00BF0B96">
        <w:rPr>
          <w:rFonts w:ascii="Sakkal Majalla" w:hAnsi="Sakkal Majalla" w:cs="Sakkal Majalla"/>
          <w:sz w:val="28"/>
          <w:szCs w:val="28"/>
          <w:rtl/>
          <w:lang w:bidi="ar-JO"/>
        </w:rPr>
        <w:t>برامج الكشف المبكر</w:t>
      </w:r>
      <w:r>
        <w:rPr>
          <w:rFonts w:ascii="Sakkal Majalla" w:hAnsi="Sakkal Majalla" w:cs="Sakkal Majalla" w:hint="cs"/>
          <w:sz w:val="28"/>
          <w:szCs w:val="28"/>
          <w:rtl/>
          <w:lang w:bidi="ar-JO"/>
        </w:rPr>
        <w:t xml:space="preserve"> فخلص التقرير إلى</w:t>
      </w:r>
      <w:r w:rsidRPr="00BF0B96">
        <w:rPr>
          <w:rFonts w:ascii="Sakkal Majalla" w:hAnsi="Sakkal Majalla" w:cs="Sakkal Majalla"/>
          <w:sz w:val="28"/>
          <w:szCs w:val="28"/>
          <w:rtl/>
          <w:lang w:bidi="ar-JO"/>
        </w:rPr>
        <w:t xml:space="preserve">: سرعة قيام وزارة الصحة باتخاذ الإجراءات اللازمة لضمان الزامية برنامج الكشف المبكر عن الإعاقة أسوة ببرنامج التطعيم الوطني، ورفع كفاءة العاملين من الكوادر الطبية والصحية العاملة في المراكز الصحية في مجال </w:t>
      </w:r>
      <w:r>
        <w:rPr>
          <w:rFonts w:ascii="Sakkal Majalla" w:hAnsi="Sakkal Majalla" w:cs="Sakkal Majalla" w:hint="cs"/>
          <w:sz w:val="28"/>
          <w:szCs w:val="28"/>
          <w:rtl/>
          <w:lang w:bidi="ar-JO"/>
        </w:rPr>
        <w:t>ا</w:t>
      </w:r>
      <w:r w:rsidRPr="00BF0B96">
        <w:rPr>
          <w:rFonts w:ascii="Sakkal Majalla" w:hAnsi="Sakkal Majalla" w:cs="Sakkal Majalla"/>
          <w:sz w:val="28"/>
          <w:szCs w:val="28"/>
          <w:rtl/>
          <w:lang w:bidi="ar-JO"/>
        </w:rPr>
        <w:t xml:space="preserve">لكشف المبكر عن الإعاقة </w:t>
      </w:r>
      <w:r w:rsidRPr="00BF0B96">
        <w:rPr>
          <w:rFonts w:ascii="Sakkal Majalla" w:hAnsi="Sakkal Majalla" w:cs="Sakkal Majalla"/>
          <w:sz w:val="28"/>
          <w:szCs w:val="28"/>
          <w:rtl/>
          <w:lang w:bidi="ar-JO"/>
        </w:rPr>
        <w:lastRenderedPageBreak/>
        <w:t>لغايات التحويل الى البرامج العلاجية والتأهيلية بأسرع وقت ممكن.</w:t>
      </w:r>
      <w:r>
        <w:rPr>
          <w:rFonts w:ascii="Sakkal Majalla" w:hAnsi="Sakkal Majalla" w:cs="Sakkal Majalla" w:hint="cs"/>
          <w:sz w:val="28"/>
          <w:szCs w:val="28"/>
          <w:rtl/>
          <w:lang w:bidi="ar-JO"/>
        </w:rPr>
        <w:t xml:space="preserve"> وفي مجال </w:t>
      </w:r>
      <w:r w:rsidRPr="00BF0B96">
        <w:rPr>
          <w:rFonts w:ascii="Sakkal Majalla" w:hAnsi="Sakkal Majalla" w:cs="Sakkal Majalla"/>
          <w:sz w:val="28"/>
          <w:szCs w:val="28"/>
          <w:rtl/>
          <w:lang w:bidi="ar-JO"/>
        </w:rPr>
        <w:t>توصيات تحسين</w:t>
      </w:r>
      <w:r>
        <w:rPr>
          <w:rFonts w:ascii="Sakkal Majalla" w:hAnsi="Sakkal Majalla" w:cs="Sakkal Majalla" w:hint="cs"/>
          <w:sz w:val="28"/>
          <w:szCs w:val="28"/>
          <w:rtl/>
          <w:lang w:bidi="ar-JO"/>
        </w:rPr>
        <w:t xml:space="preserve"> خدمات</w:t>
      </w:r>
      <w:r w:rsidRPr="00BF0B96">
        <w:rPr>
          <w:rFonts w:ascii="Sakkal Majalla" w:hAnsi="Sakkal Majalla" w:cs="Sakkal Majalla"/>
          <w:sz w:val="28"/>
          <w:szCs w:val="28"/>
          <w:rtl/>
          <w:lang w:bidi="ar-JO"/>
        </w:rPr>
        <w:t xml:space="preserve"> </w:t>
      </w:r>
      <w:r>
        <w:rPr>
          <w:rFonts w:ascii="Sakkal Majalla" w:hAnsi="Sakkal Majalla" w:cs="Sakkal Majalla" w:hint="cs"/>
          <w:sz w:val="28"/>
          <w:szCs w:val="28"/>
          <w:rtl/>
          <w:lang w:bidi="ar-JO"/>
        </w:rPr>
        <w:t>الصحة</w:t>
      </w:r>
      <w:r w:rsidRPr="00BF0B96">
        <w:rPr>
          <w:rFonts w:ascii="Sakkal Majalla" w:hAnsi="Sakkal Majalla" w:cs="Sakkal Majalla"/>
          <w:sz w:val="28"/>
          <w:szCs w:val="28"/>
          <w:rtl/>
          <w:lang w:bidi="ar-JO"/>
        </w:rPr>
        <w:t xml:space="preserve"> النفسية للأشخاص ذوي الاعاقة </w:t>
      </w:r>
      <w:r>
        <w:rPr>
          <w:rFonts w:ascii="Sakkal Majalla" w:hAnsi="Sakkal Majalla" w:cs="Sakkal Majalla" w:hint="cs"/>
          <w:sz w:val="28"/>
          <w:szCs w:val="28"/>
          <w:rtl/>
          <w:lang w:bidi="ar-JO"/>
        </w:rPr>
        <w:t>كان في</w:t>
      </w:r>
      <w:r w:rsidRPr="00BF0B96">
        <w:rPr>
          <w:rFonts w:ascii="Sakkal Majalla" w:hAnsi="Sakkal Majalla" w:cs="Sakkal Majalla"/>
          <w:sz w:val="28"/>
          <w:szCs w:val="28"/>
          <w:rtl/>
          <w:lang w:bidi="ar-JO"/>
        </w:rPr>
        <w:t xml:space="preserve"> مقدمتها: </w:t>
      </w:r>
      <w:r w:rsidRPr="00BF0B96">
        <w:rPr>
          <w:rFonts w:ascii="Sakkal Majalla" w:hAnsi="Sakkal Majalla" w:cs="Sakkal Majalla"/>
          <w:sz w:val="28"/>
          <w:szCs w:val="28"/>
          <w:rtl/>
        </w:rPr>
        <w:t xml:space="preserve">التوسع في خدمات الرعاية الصحية النفسية بحيث </w:t>
      </w:r>
      <w:r>
        <w:rPr>
          <w:rFonts w:ascii="Sakkal Majalla" w:hAnsi="Sakkal Majalla" w:cs="Sakkal Majalla" w:hint="cs"/>
          <w:sz w:val="28"/>
          <w:szCs w:val="28"/>
          <w:rtl/>
        </w:rPr>
        <w:t xml:space="preserve">يتم توفير الخدمات على نطاق أوسع ليتم سهولة الوصول اليها من قبل مستخدميها من الاشخاص ذوي الإعاقة كما يجب توفير هذه الخدمات في </w:t>
      </w:r>
      <w:r w:rsidRPr="00BF0B96">
        <w:rPr>
          <w:rFonts w:ascii="Sakkal Majalla" w:hAnsi="Sakkal Majalla" w:cs="Sakkal Majalla"/>
          <w:sz w:val="28"/>
          <w:szCs w:val="28"/>
          <w:rtl/>
        </w:rPr>
        <w:t>المراكز الصحية الأولية المنتشرة في كافة مناطق المملكة، وتوفير أدوية الأمراض النفسية مما يقلل من لجوء الأطباء لصرف الأدوية البديلة نظ</w:t>
      </w:r>
      <w:r>
        <w:rPr>
          <w:rFonts w:ascii="Sakkal Majalla" w:hAnsi="Sakkal Majalla" w:cs="Sakkal Majalla"/>
          <w:sz w:val="28"/>
          <w:szCs w:val="28"/>
          <w:rtl/>
        </w:rPr>
        <w:t xml:space="preserve">را للتأثير السلبي لبعض الأدوية </w:t>
      </w:r>
      <w:r w:rsidRPr="00BF0B96">
        <w:rPr>
          <w:rFonts w:ascii="Sakkal Majalla" w:hAnsi="Sakkal Majalla" w:cs="Sakkal Majalla"/>
          <w:sz w:val="28"/>
          <w:szCs w:val="28"/>
          <w:rtl/>
        </w:rPr>
        <w:t>على المرضى في بعض الحالات، و</w:t>
      </w:r>
      <w:r>
        <w:rPr>
          <w:rFonts w:ascii="Sakkal Majalla" w:hAnsi="Sakkal Majalla" w:cs="Sakkal Majalla" w:hint="cs"/>
          <w:sz w:val="28"/>
          <w:szCs w:val="28"/>
          <w:rtl/>
        </w:rPr>
        <w:t>ال</w:t>
      </w:r>
      <w:r w:rsidRPr="00BF0B96">
        <w:rPr>
          <w:rFonts w:ascii="Sakkal Majalla" w:hAnsi="Sakkal Majalla" w:cs="Sakkal Majalla"/>
          <w:sz w:val="28"/>
          <w:szCs w:val="28"/>
          <w:rtl/>
        </w:rPr>
        <w:t>قيام بتنفيذ حملة للتوعية بالإعاقة النفسية وتغيير الصورة النمطية عنها.</w:t>
      </w:r>
      <w:r w:rsidRPr="00BF0B96" w:rsidDel="00BC4CC8">
        <w:rPr>
          <w:rFonts w:ascii="Sakkal Majalla" w:hAnsi="Sakkal Majalla" w:cs="Sakkal Majalla"/>
          <w:sz w:val="28"/>
          <w:szCs w:val="28"/>
          <w:rtl/>
        </w:rPr>
        <w:t xml:space="preserve"> </w:t>
      </w:r>
    </w:p>
    <w:p w14:paraId="541137E0" w14:textId="77777777" w:rsidR="006A3E3F" w:rsidRPr="00BF0B96" w:rsidRDefault="006A3E3F" w:rsidP="006A3E3F">
      <w:pPr>
        <w:pStyle w:val="ListParagraph"/>
        <w:numPr>
          <w:ilvl w:val="0"/>
          <w:numId w:val="166"/>
        </w:numPr>
        <w:tabs>
          <w:tab w:val="left" w:pos="368"/>
        </w:tabs>
        <w:bidi/>
        <w:spacing w:after="0" w:line="240" w:lineRule="auto"/>
        <w:ind w:left="101" w:firstLine="0"/>
        <w:jc w:val="both"/>
        <w:rPr>
          <w:rFonts w:ascii="Sakkal Majalla" w:hAnsi="Sakkal Majalla" w:cs="Sakkal Majalla"/>
          <w:b/>
          <w:bCs/>
          <w:sz w:val="28"/>
          <w:szCs w:val="28"/>
          <w:lang w:bidi="ar-JO"/>
        </w:rPr>
      </w:pPr>
      <w:r w:rsidRPr="00BF0B96">
        <w:rPr>
          <w:rFonts w:ascii="Sakkal Majalla" w:hAnsi="Sakkal Majalla" w:cs="Sakkal Majalla"/>
          <w:b/>
          <w:bCs/>
          <w:sz w:val="28"/>
          <w:szCs w:val="28"/>
          <w:rtl/>
          <w:lang w:bidi="ar-JO"/>
        </w:rPr>
        <w:t>تقييم عملية تشخيص الأشخاص ذوي الإعاقة من خلال مراكز تشخيص الإعاقات واللجان الطبية اللوائية من حيث دقة التشخيص وأثره على ممارسة الشخص لحقوقه وحرياته ووصوله إلى الخدمات المختلفة</w:t>
      </w:r>
    </w:p>
    <w:p w14:paraId="33997B58" w14:textId="77777777" w:rsidR="006A3E3F" w:rsidRPr="00BF0B96" w:rsidRDefault="006A3E3F" w:rsidP="006A3E3F">
      <w:pPr>
        <w:bidi/>
        <w:spacing w:after="0" w:line="240" w:lineRule="auto"/>
        <w:jc w:val="both"/>
        <w:rPr>
          <w:rFonts w:ascii="Sakkal Majalla" w:hAnsi="Sakkal Majalla" w:cs="Sakkal Majalla"/>
          <w:sz w:val="28"/>
          <w:szCs w:val="28"/>
          <w:rtl/>
          <w:lang w:bidi="ar-JO"/>
        </w:rPr>
      </w:pPr>
      <w:r w:rsidRPr="00BF0B96">
        <w:rPr>
          <w:rFonts w:ascii="Sakkal Majalla" w:hAnsi="Sakkal Majalla" w:cs="Sakkal Majalla"/>
          <w:sz w:val="28"/>
          <w:szCs w:val="28"/>
          <w:rtl/>
          <w:lang w:bidi="ar-JO"/>
        </w:rPr>
        <w:t>أظهر التقرير جملة من الاجراءات الإيجابية</w:t>
      </w:r>
      <w:r>
        <w:rPr>
          <w:rFonts w:ascii="Sakkal Majalla" w:hAnsi="Sakkal Majalla" w:cs="Sakkal Majalla"/>
          <w:sz w:val="28"/>
          <w:szCs w:val="28"/>
          <w:rtl/>
          <w:lang w:bidi="ar-JO"/>
        </w:rPr>
        <w:t xml:space="preserve"> لتحس</w:t>
      </w:r>
      <w:r>
        <w:rPr>
          <w:rFonts w:ascii="Sakkal Majalla" w:hAnsi="Sakkal Majalla" w:cs="Sakkal Majalla" w:hint="cs"/>
          <w:sz w:val="28"/>
          <w:szCs w:val="28"/>
          <w:rtl/>
          <w:lang w:bidi="ar-JO"/>
        </w:rPr>
        <w:t>ن</w:t>
      </w:r>
      <w:r>
        <w:rPr>
          <w:rFonts w:ascii="Sakkal Majalla" w:hAnsi="Sakkal Majalla" w:cs="Sakkal Majalla"/>
          <w:sz w:val="28"/>
          <w:szCs w:val="28"/>
          <w:rtl/>
          <w:lang w:bidi="ar-JO"/>
        </w:rPr>
        <w:t xml:space="preserve"> وتطو</w:t>
      </w:r>
      <w:r w:rsidRPr="00BF0B96">
        <w:rPr>
          <w:rFonts w:ascii="Sakkal Majalla" w:hAnsi="Sakkal Majalla" w:cs="Sakkal Majalla"/>
          <w:sz w:val="28"/>
          <w:szCs w:val="28"/>
          <w:rtl/>
          <w:lang w:bidi="ar-JO"/>
        </w:rPr>
        <w:t xml:space="preserve">ر عملية تشخيص الاشخاص ذوي الاعاقة </w:t>
      </w:r>
      <w:r>
        <w:rPr>
          <w:rFonts w:ascii="Sakkal Majalla" w:hAnsi="Sakkal Majalla" w:cs="Sakkal Majalla" w:hint="cs"/>
          <w:sz w:val="28"/>
          <w:szCs w:val="28"/>
          <w:rtl/>
          <w:lang w:bidi="ar-JO"/>
        </w:rPr>
        <w:t>أبرزها:</w:t>
      </w:r>
      <w:r w:rsidRPr="00BF0B96">
        <w:rPr>
          <w:rFonts w:ascii="Sakkal Majalla" w:hAnsi="Sakkal Majalla" w:cs="Sakkal Majalla"/>
          <w:sz w:val="28"/>
          <w:szCs w:val="28"/>
          <w:rtl/>
          <w:lang w:bidi="ar-JO"/>
        </w:rPr>
        <w:t xml:space="preserve"> شهد عامي 2019/2020 تعزيز إجراءات عملية تشخيص الأشخاص ذوي الإعاقة من خلال </w:t>
      </w:r>
      <w:r w:rsidRPr="00BF0B96">
        <w:rPr>
          <w:rFonts w:ascii="Sakkal Majalla" w:eastAsia="Times New Roman" w:hAnsi="Sakkal Majalla" w:cs="Sakkal Majalla"/>
          <w:sz w:val="28"/>
          <w:szCs w:val="28"/>
          <w:rtl/>
        </w:rPr>
        <w:t>تطبيق ال</w:t>
      </w:r>
      <w:r w:rsidRPr="00BF0B96">
        <w:rPr>
          <w:rFonts w:ascii="Sakkal Majalla" w:hAnsi="Sakkal Majalla" w:cs="Sakkal Majalla"/>
          <w:sz w:val="28"/>
          <w:szCs w:val="28"/>
          <w:rtl/>
          <w:lang w:bidi="ar-JO"/>
        </w:rPr>
        <w:t>تعليمات الخ</w:t>
      </w:r>
      <w:r>
        <w:rPr>
          <w:rFonts w:ascii="Sakkal Majalla" w:hAnsi="Sakkal Majalla" w:cs="Sakkal Majalla"/>
          <w:sz w:val="28"/>
          <w:szCs w:val="28"/>
          <w:rtl/>
          <w:lang w:bidi="ar-JO"/>
        </w:rPr>
        <w:t>اصة بإصدار تقارير اللجان الطبية</w:t>
      </w:r>
      <w:r w:rsidRPr="00BF0B96">
        <w:rPr>
          <w:rFonts w:ascii="Sakkal Majalla" w:eastAsia="Times New Roman" w:hAnsi="Sakkal Majalla" w:cs="Sakkal Majalla"/>
          <w:sz w:val="28"/>
          <w:szCs w:val="28"/>
          <w:rtl/>
        </w:rPr>
        <w:t>، و</w:t>
      </w:r>
      <w:r>
        <w:rPr>
          <w:rFonts w:ascii="Sakkal Majalla" w:eastAsia="Times New Roman" w:hAnsi="Sakkal Majalla" w:cs="Sakkal Majalla" w:hint="cs"/>
          <w:sz w:val="28"/>
          <w:szCs w:val="28"/>
          <w:rtl/>
        </w:rPr>
        <w:t xml:space="preserve">تبني </w:t>
      </w:r>
      <w:r w:rsidRPr="00BF0B96">
        <w:rPr>
          <w:rFonts w:ascii="Sakkal Majalla" w:eastAsia="Times New Roman" w:hAnsi="Sakkal Majalla" w:cs="Sakkal Majalla"/>
          <w:color w:val="000000"/>
          <w:sz w:val="28"/>
          <w:szCs w:val="28"/>
          <w:rtl/>
        </w:rPr>
        <w:t>معايير اعتماد مراكز تشخيص الأشخاص ذوي الإعاقة التي ترمي</w:t>
      </w:r>
      <w:r>
        <w:rPr>
          <w:rFonts w:ascii="Sakkal Majalla" w:eastAsia="Times New Roman" w:hAnsi="Sakkal Majalla" w:cs="Sakkal Majalla" w:hint="cs"/>
          <w:color w:val="000000"/>
          <w:sz w:val="28"/>
          <w:szCs w:val="28"/>
          <w:rtl/>
        </w:rPr>
        <w:t xml:space="preserve"> الى ا</w:t>
      </w:r>
      <w:r w:rsidRPr="00BF0B96">
        <w:rPr>
          <w:rFonts w:ascii="Sakkal Majalla" w:eastAsia="Times New Roman" w:hAnsi="Sakkal Majalla" w:cs="Sakkal Majalla"/>
          <w:color w:val="000000"/>
          <w:sz w:val="28"/>
          <w:szCs w:val="28"/>
          <w:rtl/>
        </w:rPr>
        <w:t xml:space="preserve">لوصول إلى أفضل مخرجات ممكنة من عملية تشخيص الأشخاص ذوي الإعاقة، </w:t>
      </w:r>
      <w:r w:rsidRPr="00BF0B96">
        <w:rPr>
          <w:rFonts w:ascii="Sakkal Majalla" w:eastAsia="Times New Roman" w:hAnsi="Sakkal Majalla" w:cs="Sakkal Majalla"/>
          <w:sz w:val="28"/>
          <w:szCs w:val="28"/>
          <w:rtl/>
        </w:rPr>
        <w:t>كما أظهر التقرير وجود ثلاثة مراكز لتشخيص الإعاقات موزعة على شمال ووسط وجنوب المملكة تقوم بعملية التشخيص، وقد اصدرت هذه المراكز (7506) تقرير خلال عامي 2019-2020</w:t>
      </w:r>
      <w:r w:rsidRPr="00BF0B96">
        <w:rPr>
          <w:rFonts w:ascii="Sakkal Majalla" w:eastAsia="Times New Roman" w:hAnsi="Sakkal Majalla" w:cs="Sakkal Majalla"/>
          <w:sz w:val="28"/>
          <w:szCs w:val="28"/>
        </w:rPr>
        <w:t xml:space="preserve"> </w:t>
      </w:r>
      <w:r w:rsidRPr="00BF0B96">
        <w:rPr>
          <w:rFonts w:ascii="Sakkal Majalla" w:eastAsia="Times New Roman" w:hAnsi="Sakkal Majalla" w:cs="Sakkal Majalla"/>
          <w:sz w:val="28"/>
          <w:szCs w:val="28"/>
          <w:rtl/>
          <w:lang w:bidi="ar-JO"/>
        </w:rPr>
        <w:t xml:space="preserve">. وقد استمر </w:t>
      </w:r>
      <w:r w:rsidRPr="00BF0B96">
        <w:rPr>
          <w:rFonts w:ascii="Sakkal Majalla" w:eastAsia="Times New Roman" w:hAnsi="Sakkal Majalla" w:cs="Sakkal Majalla"/>
          <w:sz w:val="28"/>
          <w:szCs w:val="28"/>
          <w:rtl/>
        </w:rPr>
        <w:t>المجلس خلال عام 2019 بتدريب</w:t>
      </w:r>
      <w:r w:rsidRPr="00BF0B96">
        <w:rPr>
          <w:rFonts w:ascii="Sakkal Majalla" w:hAnsi="Sakkal Majalla" w:cs="Sakkal Majalla"/>
          <w:sz w:val="28"/>
          <w:szCs w:val="28"/>
          <w:rtl/>
        </w:rPr>
        <w:t xml:space="preserve"> الكوادر العاملة في مجال التشخيص في الأقاليم الثلاث على المعايير الصادرة عن المجلس عام 2018</w:t>
      </w:r>
      <w:r w:rsidRPr="00BF0B96">
        <w:rPr>
          <w:rFonts w:ascii="Sakkal Majalla" w:hAnsi="Sakkal Majalla" w:cs="Sakkal Majalla"/>
          <w:b/>
          <w:bCs/>
          <w:sz w:val="28"/>
          <w:szCs w:val="28"/>
          <w:rtl/>
        </w:rPr>
        <w:t xml:space="preserve">، </w:t>
      </w:r>
      <w:r w:rsidRPr="00BF0B96">
        <w:rPr>
          <w:rFonts w:ascii="Sakkal Majalla" w:hAnsi="Sakkal Majalla" w:cs="Sakkal Majalla"/>
          <w:sz w:val="28"/>
          <w:szCs w:val="28"/>
          <w:rtl/>
        </w:rPr>
        <w:t xml:space="preserve">كما أبرم </w:t>
      </w:r>
      <w:r>
        <w:rPr>
          <w:rFonts w:ascii="Sakkal Majalla" w:hAnsi="Sakkal Majalla" w:cs="Sakkal Majalla" w:hint="cs"/>
          <w:sz w:val="28"/>
          <w:szCs w:val="28"/>
          <w:rtl/>
        </w:rPr>
        <w:t xml:space="preserve">المجلس </w:t>
      </w:r>
      <w:r w:rsidRPr="00BF0B96">
        <w:rPr>
          <w:rFonts w:ascii="Sakkal Majalla" w:hAnsi="Sakkal Majalla" w:cs="Sakkal Majalla"/>
          <w:sz w:val="28"/>
          <w:szCs w:val="28"/>
          <w:rtl/>
        </w:rPr>
        <w:t>اتفاقية مع وزارة الصحة ومجلس اعتماد المؤسسات الصحية لتطوير الأدلة السريرية (البروتوكولات) لتشخيص الإعاقات الذهنية واضطراب طيف التوحد في المملكة الأردنية الهاشمية</w:t>
      </w:r>
      <w:r w:rsidRPr="00BF0B96">
        <w:rPr>
          <w:rFonts w:ascii="Sakkal Majalla" w:hAnsi="Sakkal Majalla" w:cs="Sakkal Majalla"/>
          <w:b/>
          <w:bCs/>
          <w:sz w:val="28"/>
          <w:szCs w:val="28"/>
          <w:rtl/>
        </w:rPr>
        <w:t xml:space="preserve"> </w:t>
      </w:r>
      <w:r w:rsidRPr="00BF0B96">
        <w:rPr>
          <w:rFonts w:ascii="Sakkal Majalla" w:hAnsi="Sakkal Majalla" w:cs="Sakkal Majalla"/>
          <w:sz w:val="28"/>
          <w:szCs w:val="28"/>
          <w:rtl/>
        </w:rPr>
        <w:t>وذلك لغايات توحيد الاجراءات والآليات المتعلقة بتشخيص هذه الاعاقات في المستشفيات والمراكز التابعة لوزارة الصحة في جميع محافظات المملكة.</w:t>
      </w:r>
      <w:r>
        <w:rPr>
          <w:rFonts w:ascii="Sakkal Majalla" w:hAnsi="Sakkal Majalla" w:cs="Sakkal Majalla" w:hint="cs"/>
          <w:sz w:val="28"/>
          <w:szCs w:val="28"/>
          <w:rtl/>
        </w:rPr>
        <w:t xml:space="preserve"> </w:t>
      </w:r>
      <w:r w:rsidRPr="00BF0B96">
        <w:rPr>
          <w:rFonts w:ascii="Sakkal Majalla" w:hAnsi="Sakkal Majalla" w:cs="Sakkal Majalla"/>
          <w:sz w:val="28"/>
          <w:szCs w:val="28"/>
          <w:rtl/>
        </w:rPr>
        <w:t xml:space="preserve">بالمقابل رصد التقرير جملة من المعيقات أهمها: </w:t>
      </w:r>
      <w:r w:rsidRPr="00BF0B96">
        <w:rPr>
          <w:rFonts w:ascii="Sakkal Majalla" w:eastAsia="Times New Roman" w:hAnsi="Sakkal Majalla" w:cs="Sakkal Majalla"/>
          <w:sz w:val="28"/>
          <w:szCs w:val="28"/>
          <w:rtl/>
        </w:rPr>
        <w:t>عدم اتباع مراكز التشخيص إجراءات موحدة (بروتوكولات) لتشخيص جميع الأشخاص ذوي الإعاقة،</w:t>
      </w:r>
      <w:r w:rsidRPr="00BF0B96">
        <w:rPr>
          <w:rFonts w:ascii="Sakkal Majalla" w:hAnsi="Sakkal Majalla" w:cs="Sakkal Majalla"/>
          <w:sz w:val="28"/>
          <w:szCs w:val="28"/>
          <w:rtl/>
        </w:rPr>
        <w:t xml:space="preserve"> و</w:t>
      </w:r>
      <w:r w:rsidRPr="00BF0B96">
        <w:rPr>
          <w:rFonts w:ascii="Sakkal Majalla" w:eastAsia="Times New Roman" w:hAnsi="Sakkal Majalla" w:cs="Sakkal Majalla"/>
          <w:sz w:val="28"/>
          <w:szCs w:val="28"/>
          <w:rtl/>
        </w:rPr>
        <w:t>وجود نقص ب</w:t>
      </w:r>
      <w:r w:rsidRPr="00BF0B96">
        <w:rPr>
          <w:rFonts w:ascii="Sakkal Majalla" w:eastAsia="Times New Roman" w:hAnsi="Sakkal Majalla" w:cs="Sakkal Majalla"/>
          <w:sz w:val="28"/>
          <w:szCs w:val="28"/>
          <w:rtl/>
          <w:lang w:bidi="ar-JO"/>
        </w:rPr>
        <w:t xml:space="preserve">بعض </w:t>
      </w:r>
      <w:r w:rsidRPr="00BF0B96">
        <w:rPr>
          <w:rFonts w:ascii="Sakkal Majalla" w:eastAsia="Times New Roman" w:hAnsi="Sakkal Majalla" w:cs="Sakkal Majalla"/>
          <w:sz w:val="28"/>
          <w:szCs w:val="28"/>
          <w:rtl/>
        </w:rPr>
        <w:t>التجهيزات والأدوات في مراكز التشخيص اللازمة للتشخيص الدقيق، وعدم وجود نماذج لتقارير تشخيص الإعاقات موحدة بين مراكز التشخيص</w:t>
      </w:r>
      <w:r w:rsidRPr="00BF0B96">
        <w:rPr>
          <w:rFonts w:ascii="Sakkal Majalla" w:hAnsi="Sakkal Majalla" w:cs="Sakkal Majalla"/>
          <w:sz w:val="28"/>
          <w:szCs w:val="28"/>
          <w:rtl/>
        </w:rPr>
        <w:t xml:space="preserve">، كما </w:t>
      </w:r>
      <w:r w:rsidRPr="00BF0B96">
        <w:rPr>
          <w:rFonts w:ascii="Sakkal Majalla" w:eastAsia="Times New Roman" w:hAnsi="Sakkal Majalla" w:cs="Sakkal Majalla"/>
          <w:sz w:val="28"/>
          <w:szCs w:val="28"/>
          <w:rtl/>
        </w:rPr>
        <w:t xml:space="preserve">لم يتم تخصيص موازنة خاصة لمراكز التشخيص لغاية تاريخه، كما </w:t>
      </w:r>
      <w:r w:rsidRPr="00BF0B96">
        <w:rPr>
          <w:rFonts w:ascii="Sakkal Majalla" w:hAnsi="Sakkal Majalla" w:cs="Sakkal Majalla"/>
          <w:sz w:val="28"/>
          <w:szCs w:val="28"/>
          <w:rtl/>
          <w:lang w:bidi="ar-JO"/>
        </w:rPr>
        <w:t xml:space="preserve">ان </w:t>
      </w:r>
      <w:r>
        <w:rPr>
          <w:rFonts w:ascii="Sakkal Majalla" w:hAnsi="Sakkal Majalla" w:cs="Sakkal Majalla" w:hint="cs"/>
          <w:sz w:val="28"/>
          <w:szCs w:val="28"/>
          <w:rtl/>
          <w:lang w:bidi="ar-JO"/>
        </w:rPr>
        <w:t>عملية التشخيص في المراكز المختصة غير دقيق حيث لا يتم أخذ الوقت الكلي لإجراءات عملية تشخيص شاملة ودقيقة.</w:t>
      </w:r>
    </w:p>
    <w:p w14:paraId="221DB92F" w14:textId="77777777" w:rsidR="006A3E3F" w:rsidRPr="00BF0B96" w:rsidRDefault="006A3E3F" w:rsidP="006A3E3F">
      <w:pPr>
        <w:pStyle w:val="ListParagraph"/>
        <w:numPr>
          <w:ilvl w:val="0"/>
          <w:numId w:val="166"/>
        </w:numPr>
        <w:tabs>
          <w:tab w:val="left" w:pos="368"/>
        </w:tabs>
        <w:bidi/>
        <w:spacing w:after="0" w:line="240" w:lineRule="auto"/>
        <w:ind w:left="101" w:firstLine="0"/>
        <w:jc w:val="both"/>
        <w:rPr>
          <w:rFonts w:ascii="Sakkal Majalla" w:hAnsi="Sakkal Majalla" w:cs="Sakkal Majalla"/>
          <w:b/>
          <w:bCs/>
          <w:sz w:val="28"/>
          <w:szCs w:val="28"/>
          <w:lang w:bidi="ar-JO"/>
        </w:rPr>
      </w:pPr>
      <w:r w:rsidRPr="00BF0B96">
        <w:rPr>
          <w:rFonts w:ascii="Sakkal Majalla" w:hAnsi="Sakkal Majalla" w:cs="Sakkal Majalla"/>
          <w:b/>
          <w:bCs/>
          <w:sz w:val="28"/>
          <w:szCs w:val="28"/>
          <w:rtl/>
          <w:lang w:bidi="ar-JO"/>
        </w:rPr>
        <w:t>برامج الكشف المبكر من حيث جودتها وكفايتها وشموليتها</w:t>
      </w:r>
    </w:p>
    <w:p w14:paraId="69560E39" w14:textId="77777777" w:rsidR="006A3E3F" w:rsidRDefault="006A3E3F" w:rsidP="006A3E3F">
      <w:pPr>
        <w:bidi/>
        <w:spacing w:after="0" w:line="240" w:lineRule="auto"/>
        <w:jc w:val="both"/>
        <w:rPr>
          <w:rFonts w:ascii="Sakkal Majalla" w:hAnsi="Sakkal Majalla" w:cs="Sakkal Majalla"/>
          <w:sz w:val="28"/>
          <w:szCs w:val="28"/>
          <w:rtl/>
          <w:lang w:bidi="ar-JO"/>
        </w:rPr>
      </w:pPr>
      <w:r w:rsidRPr="00BF0B96">
        <w:rPr>
          <w:rFonts w:ascii="Sakkal Majalla" w:hAnsi="Sakkal Majalla" w:cs="Sakkal Majalla"/>
          <w:sz w:val="28"/>
          <w:szCs w:val="28"/>
          <w:rtl/>
          <w:lang w:bidi="ar-JO"/>
        </w:rPr>
        <w:t>أظهر التقرير جملة من الاجراءات الإيجابية في مجال</w:t>
      </w:r>
      <w:r w:rsidRPr="00BF0B96">
        <w:rPr>
          <w:rFonts w:ascii="Sakkal Majalla" w:hAnsi="Sakkal Majalla" w:cs="Sakkal Majalla"/>
          <w:b/>
          <w:bCs/>
          <w:sz w:val="28"/>
          <w:szCs w:val="28"/>
          <w:rtl/>
          <w:lang w:bidi="ar-JO"/>
        </w:rPr>
        <w:t xml:space="preserve"> </w:t>
      </w:r>
      <w:r w:rsidRPr="00BF0B96">
        <w:rPr>
          <w:rFonts w:ascii="Sakkal Majalla" w:hAnsi="Sakkal Majalla" w:cs="Sakkal Majalla"/>
          <w:sz w:val="28"/>
          <w:szCs w:val="28"/>
          <w:rtl/>
          <w:lang w:bidi="ar-JO"/>
        </w:rPr>
        <w:t xml:space="preserve">برامج الكشف المبكر </w:t>
      </w:r>
      <w:r>
        <w:rPr>
          <w:rFonts w:ascii="Sakkal Majalla" w:hAnsi="Sakkal Majalla" w:cs="Sakkal Majalla" w:hint="cs"/>
          <w:sz w:val="28"/>
          <w:szCs w:val="28"/>
          <w:rtl/>
          <w:lang w:bidi="ar-JO"/>
        </w:rPr>
        <w:t>أبرزها</w:t>
      </w:r>
      <w:r w:rsidRPr="00BF0B96">
        <w:rPr>
          <w:rFonts w:ascii="Sakkal Majalla" w:hAnsi="Sakkal Majalla" w:cs="Sakkal Majalla"/>
          <w:sz w:val="28"/>
          <w:szCs w:val="28"/>
          <w:rtl/>
          <w:lang w:bidi="ar-JO"/>
        </w:rPr>
        <w:t>:</w:t>
      </w:r>
      <w:r w:rsidRPr="00BF0B96">
        <w:rPr>
          <w:rFonts w:ascii="Sakkal Majalla" w:eastAsia="Times New Roman" w:hAnsi="Sakkal Majalla" w:cs="Sakkal Majalla"/>
          <w:sz w:val="28"/>
          <w:szCs w:val="28"/>
          <w:rtl/>
        </w:rPr>
        <w:t xml:space="preserve"> تبني وزارة الصحة </w:t>
      </w:r>
      <w:r w:rsidRPr="00BF0B96">
        <w:rPr>
          <w:rFonts w:ascii="Sakkal Majalla" w:hAnsi="Sakkal Majalla" w:cs="Sakkal Majalla"/>
          <w:sz w:val="28"/>
          <w:szCs w:val="28"/>
          <w:rtl/>
          <w:lang w:bidi="ar-JO"/>
        </w:rPr>
        <w:t>لبرامج الكشف المبكر عن الإعاقة في مراكز الأمومة والطفولة والمستشفيات والمراكز الصحية الشاملة التي تتم من خلال: مسوحات حديثي الولادة، مسوحات السمع والبصر، وإعداد ملف للطفل لمتابعة النمو والتطور والكشف المبكر عن التأخر النمائي التطوري والإعاقة،</w:t>
      </w:r>
      <w:r w:rsidRPr="00BF0B96">
        <w:rPr>
          <w:rFonts w:ascii="Sakkal Majalla" w:eastAsia="Times New Roman" w:hAnsi="Sakkal Majalla" w:cs="Sakkal Majalla"/>
          <w:sz w:val="28"/>
          <w:szCs w:val="28"/>
          <w:rtl/>
        </w:rPr>
        <w:t xml:space="preserve"> وقد بلغ عدد مراكز الأمومة والطفولة التي تقدم خدمات وبرامج الكشف المبكر (506) مركز</w:t>
      </w:r>
      <w:r>
        <w:rPr>
          <w:rFonts w:ascii="Sakkal Majalla" w:eastAsia="Times New Roman" w:hAnsi="Sakkal Majalla" w:cs="Sakkal Majalla" w:hint="cs"/>
          <w:sz w:val="28"/>
          <w:szCs w:val="28"/>
          <w:rtl/>
        </w:rPr>
        <w:t xml:space="preserve"> موزعة على مختلف مناطق المملكة</w:t>
      </w:r>
      <w:r w:rsidRPr="00BF0B96">
        <w:rPr>
          <w:rFonts w:ascii="Sakkal Majalla" w:eastAsia="Times New Roman" w:hAnsi="Sakkal Majalla" w:cs="Sakkal Majalla"/>
          <w:sz w:val="28"/>
          <w:szCs w:val="28"/>
          <w:rtl/>
        </w:rPr>
        <w:t xml:space="preserve">. </w:t>
      </w:r>
      <w:r>
        <w:rPr>
          <w:rFonts w:ascii="Sakkal Majalla" w:eastAsia="Times New Roman" w:hAnsi="Sakkal Majalla" w:cs="Sakkal Majalla" w:hint="cs"/>
          <w:sz w:val="28"/>
          <w:szCs w:val="28"/>
          <w:rtl/>
        </w:rPr>
        <w:t xml:space="preserve"> </w:t>
      </w:r>
      <w:r w:rsidRPr="00BF0B96">
        <w:rPr>
          <w:rFonts w:ascii="Sakkal Majalla" w:hAnsi="Sakkal Majalla" w:cs="Sakkal Majalla"/>
          <w:sz w:val="28"/>
          <w:szCs w:val="28"/>
          <w:rtl/>
        </w:rPr>
        <w:t xml:space="preserve">كما </w:t>
      </w:r>
      <w:r w:rsidRPr="00BF0B96">
        <w:rPr>
          <w:rFonts w:ascii="Sakkal Majalla" w:eastAsia="Times New Roman" w:hAnsi="Sakkal Majalla" w:cs="Sakkal Majalla"/>
          <w:sz w:val="28"/>
          <w:szCs w:val="28"/>
          <w:rtl/>
        </w:rPr>
        <w:t xml:space="preserve">تعمل وزارة الصحة مع المجلس لإيجاد مسارات إحالة وبروتوكولات للتشخيص لبيان </w:t>
      </w:r>
      <w:r w:rsidRPr="00BF0B96">
        <w:rPr>
          <w:rFonts w:ascii="Sakkal Majalla" w:eastAsia="Times New Roman" w:hAnsi="Sakkal Majalla" w:cs="Sakkal Majalla"/>
          <w:sz w:val="28"/>
          <w:szCs w:val="28"/>
          <w:rtl/>
          <w:lang w:bidi="ar-JO"/>
        </w:rPr>
        <w:t>ا</w:t>
      </w:r>
      <w:r w:rsidRPr="00BF0B96">
        <w:rPr>
          <w:rFonts w:ascii="Sakkal Majalla" w:eastAsia="Times New Roman" w:hAnsi="Sakkal Majalla" w:cs="Sakkal Majalla"/>
          <w:sz w:val="28"/>
          <w:szCs w:val="28"/>
          <w:rtl/>
        </w:rPr>
        <w:t>ل</w:t>
      </w:r>
      <w:r w:rsidRPr="00BF0B96">
        <w:rPr>
          <w:rFonts w:ascii="Sakkal Majalla" w:eastAsia="Times New Roman" w:hAnsi="Sakkal Majalla" w:cs="Sakkal Majalla"/>
          <w:sz w:val="28"/>
          <w:szCs w:val="28"/>
          <w:rtl/>
          <w:lang w:bidi="ar-JO"/>
        </w:rPr>
        <w:t>آ</w:t>
      </w:r>
      <w:r w:rsidRPr="00BF0B96">
        <w:rPr>
          <w:rFonts w:ascii="Sakkal Majalla" w:eastAsia="Times New Roman" w:hAnsi="Sakkal Majalla" w:cs="Sakkal Majalla"/>
          <w:sz w:val="28"/>
          <w:szCs w:val="28"/>
          <w:rtl/>
        </w:rPr>
        <w:t>ليات والإجراءات التي يتم اتباعها لدى اكتشاف الإعاقة عند الأطفال والجهات التي يتم الإحالة عليها لتقديم الخدمات</w:t>
      </w:r>
      <w:r w:rsidRPr="00BF0B96">
        <w:rPr>
          <w:rFonts w:ascii="Sakkal Majalla" w:hAnsi="Sakkal Majalla" w:cs="Sakkal Majalla"/>
          <w:sz w:val="28"/>
          <w:szCs w:val="28"/>
          <w:rtl/>
        </w:rPr>
        <w:t>.</w:t>
      </w:r>
      <w:r>
        <w:rPr>
          <w:rFonts w:ascii="Sakkal Majalla" w:hAnsi="Sakkal Majalla" w:cs="Sakkal Majalla" w:hint="cs"/>
          <w:sz w:val="28"/>
          <w:szCs w:val="28"/>
          <w:rtl/>
        </w:rPr>
        <w:t xml:space="preserve"> </w:t>
      </w:r>
      <w:r w:rsidRPr="00BF0B96">
        <w:rPr>
          <w:rFonts w:ascii="Sakkal Majalla" w:eastAsia="Times New Roman" w:hAnsi="Sakkal Majalla" w:cs="Sakkal Majalla"/>
          <w:sz w:val="28"/>
          <w:szCs w:val="28"/>
          <w:rtl/>
          <w:lang w:bidi="ar-JO"/>
        </w:rPr>
        <w:t xml:space="preserve">فيما أظهر التقرير أهم </w:t>
      </w:r>
      <w:r>
        <w:rPr>
          <w:rFonts w:ascii="Sakkal Majalla" w:eastAsia="Times New Roman" w:hAnsi="Sakkal Majalla" w:cs="Sakkal Majalla" w:hint="cs"/>
          <w:sz w:val="28"/>
          <w:szCs w:val="28"/>
          <w:rtl/>
          <w:lang w:bidi="ar-JO"/>
        </w:rPr>
        <w:t>التحديات في</w:t>
      </w:r>
      <w:r w:rsidRPr="00BF0B96">
        <w:rPr>
          <w:rFonts w:ascii="Sakkal Majalla" w:eastAsia="Times New Roman" w:hAnsi="Sakkal Majalla" w:cs="Sakkal Majalla"/>
          <w:sz w:val="28"/>
          <w:szCs w:val="28"/>
          <w:rtl/>
          <w:lang w:bidi="ar-JO"/>
        </w:rPr>
        <w:t xml:space="preserve"> </w:t>
      </w:r>
      <w:r w:rsidRPr="00BF0B96">
        <w:rPr>
          <w:rFonts w:ascii="Sakkal Majalla" w:hAnsi="Sakkal Majalla" w:cs="Sakkal Majalla"/>
          <w:sz w:val="28"/>
          <w:szCs w:val="28"/>
          <w:rtl/>
          <w:lang w:bidi="ar-JO"/>
        </w:rPr>
        <w:t>مجال</w:t>
      </w:r>
      <w:r w:rsidRPr="00BF0B96">
        <w:rPr>
          <w:rFonts w:ascii="Sakkal Majalla" w:hAnsi="Sakkal Majalla" w:cs="Sakkal Majalla"/>
          <w:b/>
          <w:bCs/>
          <w:sz w:val="28"/>
          <w:szCs w:val="28"/>
          <w:rtl/>
          <w:lang w:bidi="ar-JO"/>
        </w:rPr>
        <w:t xml:space="preserve"> </w:t>
      </w:r>
      <w:r w:rsidRPr="00BF0B96">
        <w:rPr>
          <w:rFonts w:ascii="Sakkal Majalla" w:hAnsi="Sakkal Majalla" w:cs="Sakkal Majalla"/>
          <w:sz w:val="28"/>
          <w:szCs w:val="28"/>
          <w:rtl/>
          <w:lang w:bidi="ar-JO"/>
        </w:rPr>
        <w:t xml:space="preserve">برامج الكشف المبكر </w:t>
      </w:r>
      <w:r>
        <w:rPr>
          <w:rFonts w:ascii="Sakkal Majalla" w:hAnsi="Sakkal Majalla" w:cs="Sakkal Majalla" w:hint="cs"/>
          <w:sz w:val="28"/>
          <w:szCs w:val="28"/>
          <w:rtl/>
          <w:lang w:bidi="ar-JO"/>
        </w:rPr>
        <w:t>أبرزها</w:t>
      </w:r>
      <w:r w:rsidRPr="00BF0B96">
        <w:rPr>
          <w:rFonts w:ascii="Sakkal Majalla" w:hAnsi="Sakkal Majalla" w:cs="Sakkal Majalla"/>
          <w:sz w:val="28"/>
          <w:szCs w:val="28"/>
          <w:rtl/>
          <w:lang w:bidi="ar-JO"/>
        </w:rPr>
        <w:t xml:space="preserve">: عدم عمل الجهات الصحية على توفير الخدمات التي تحول </w:t>
      </w:r>
      <w:r w:rsidRPr="00BF0B96">
        <w:rPr>
          <w:rFonts w:ascii="Sakkal Majalla" w:hAnsi="Sakkal Majalla" w:cs="Sakkal Majalla"/>
          <w:sz w:val="28"/>
          <w:szCs w:val="28"/>
          <w:rtl/>
          <w:lang w:bidi="ar-JO"/>
        </w:rPr>
        <w:lastRenderedPageBreak/>
        <w:t>دون تفاقم الإعاقات لعدم وجود برامج متخصصة بهذا المجال بما يحول دون تفاقم إعاقتهم ويمكنهم من الاندماج في المجتمع، وعدم الزامية الفحوصات السمعية في المستشفيات الحكومية مما يؤدي الى تفاقم الإعاقة السمعية لدى الأطفال وتأخر اكتشافهم، وعدم توافر أجهزة ومعدات وآليات حديثة ومتطورة في المراكز تساعد الأخصائيين في الكشف عن الإعاقة</w:t>
      </w:r>
      <w:r>
        <w:rPr>
          <w:rFonts w:ascii="Sakkal Majalla" w:hAnsi="Sakkal Majalla" w:cs="Sakkal Majalla" w:hint="cs"/>
          <w:sz w:val="28"/>
          <w:szCs w:val="28"/>
          <w:rtl/>
          <w:lang w:bidi="ar-JO"/>
        </w:rPr>
        <w:t>.</w:t>
      </w:r>
    </w:p>
    <w:p w14:paraId="256C8BDB" w14:textId="77777777" w:rsidR="006A3E3F" w:rsidRDefault="006A3E3F" w:rsidP="006A3E3F">
      <w:pPr>
        <w:bidi/>
        <w:spacing w:after="0" w:line="240" w:lineRule="auto"/>
        <w:ind w:firstLine="720"/>
        <w:jc w:val="both"/>
        <w:rPr>
          <w:rFonts w:ascii="Sakkal Majalla" w:hAnsi="Sakkal Majalla" w:cs="Sakkal Majalla"/>
          <w:sz w:val="28"/>
          <w:szCs w:val="28"/>
          <w:rtl/>
          <w:lang w:bidi="ar-JO"/>
        </w:rPr>
      </w:pPr>
    </w:p>
    <w:p w14:paraId="503E20A8" w14:textId="77777777" w:rsidR="006A3E3F" w:rsidRPr="00BF0B96" w:rsidRDefault="006A3E3F" w:rsidP="006A3E3F">
      <w:pPr>
        <w:bidi/>
        <w:spacing w:after="0" w:line="240" w:lineRule="auto"/>
        <w:ind w:firstLine="720"/>
        <w:jc w:val="both"/>
        <w:rPr>
          <w:rFonts w:ascii="Sakkal Majalla" w:eastAsia="Times New Roman" w:hAnsi="Sakkal Majalla" w:cs="Sakkal Majalla"/>
          <w:sz w:val="28"/>
          <w:szCs w:val="28"/>
          <w:lang w:bidi="ar-JO"/>
        </w:rPr>
      </w:pPr>
    </w:p>
    <w:p w14:paraId="7A77AD89" w14:textId="77777777" w:rsidR="006A3E3F" w:rsidRPr="00BF0B96" w:rsidRDefault="006A3E3F" w:rsidP="006A3E3F">
      <w:pPr>
        <w:pStyle w:val="ListParagraph"/>
        <w:numPr>
          <w:ilvl w:val="0"/>
          <w:numId w:val="166"/>
        </w:numPr>
        <w:tabs>
          <w:tab w:val="left" w:pos="368"/>
        </w:tabs>
        <w:bidi/>
        <w:spacing w:after="0" w:line="240" w:lineRule="auto"/>
        <w:ind w:left="101" w:firstLine="0"/>
        <w:jc w:val="both"/>
        <w:rPr>
          <w:rFonts w:ascii="Sakkal Majalla" w:hAnsi="Sakkal Majalla" w:cs="Sakkal Majalla"/>
          <w:b/>
          <w:bCs/>
          <w:sz w:val="28"/>
          <w:szCs w:val="28"/>
          <w:lang w:bidi="ar-JO"/>
        </w:rPr>
      </w:pPr>
      <w:r w:rsidRPr="00BF0B96">
        <w:rPr>
          <w:rFonts w:ascii="Sakkal Majalla" w:hAnsi="Sakkal Majalla" w:cs="Sakkal Majalla"/>
          <w:b/>
          <w:bCs/>
          <w:sz w:val="28"/>
          <w:szCs w:val="28"/>
          <w:rtl/>
          <w:lang w:bidi="ar-JO"/>
        </w:rPr>
        <w:t>خدمات الصحة النفسية من حيث جودتها وأثرها وإمكانية الوصول إليها.</w:t>
      </w:r>
    </w:p>
    <w:p w14:paraId="5C495F2C" w14:textId="77777777" w:rsidR="006A3E3F" w:rsidRDefault="006A3E3F" w:rsidP="006A3E3F">
      <w:pPr>
        <w:pStyle w:val="yiv4308078203msolistparagraph"/>
        <w:shd w:val="clear" w:color="auto" w:fill="FFFFFF"/>
        <w:bidi/>
        <w:spacing w:before="0" w:beforeAutospacing="0" w:after="0" w:afterAutospacing="0"/>
        <w:jc w:val="both"/>
        <w:rPr>
          <w:rFonts w:ascii="Sakkal Majalla" w:hAnsi="Sakkal Majalla" w:cs="Sakkal Majalla"/>
          <w:sz w:val="28"/>
          <w:szCs w:val="28"/>
          <w:rtl/>
          <w:lang w:bidi="ar-JO"/>
        </w:rPr>
      </w:pPr>
      <w:r w:rsidRPr="00BF0B96">
        <w:rPr>
          <w:rFonts w:ascii="Sakkal Majalla" w:hAnsi="Sakkal Majalla" w:cs="Sakkal Majalla"/>
          <w:sz w:val="28"/>
          <w:szCs w:val="28"/>
          <w:rtl/>
          <w:lang w:bidi="ar-JO"/>
        </w:rPr>
        <w:t>أظهر التقرير جملة من الاجراءات الإيجابية في مجال</w:t>
      </w:r>
      <w:r w:rsidRPr="00BF0B96">
        <w:rPr>
          <w:rFonts w:ascii="Sakkal Majalla" w:hAnsi="Sakkal Majalla" w:cs="Sakkal Majalla"/>
          <w:b/>
          <w:bCs/>
          <w:sz w:val="28"/>
          <w:szCs w:val="28"/>
          <w:rtl/>
          <w:lang w:bidi="ar-JO"/>
        </w:rPr>
        <w:t xml:space="preserve"> </w:t>
      </w:r>
      <w:r w:rsidRPr="00BF0B96">
        <w:rPr>
          <w:rFonts w:ascii="Sakkal Majalla" w:hAnsi="Sakkal Majalla" w:cs="Sakkal Majalla"/>
          <w:sz w:val="28"/>
          <w:szCs w:val="28"/>
          <w:rtl/>
          <w:lang w:bidi="ar-JO"/>
        </w:rPr>
        <w:t>خدمات الصحة النفسية ومن أهمها: بلغ عدد عيادات الصحة النفسية (55) عيادة موزعة على المستشفيات ومراكز الاصل</w:t>
      </w:r>
      <w:r>
        <w:rPr>
          <w:rFonts w:ascii="Sakkal Majalla" w:hAnsi="Sakkal Majalla" w:cs="Sakkal Majalla"/>
          <w:sz w:val="28"/>
          <w:szCs w:val="28"/>
          <w:rtl/>
          <w:lang w:bidi="ar-JO"/>
        </w:rPr>
        <w:t>اح والتأهيل المنتشرة في المملكة</w:t>
      </w:r>
      <w:r>
        <w:rPr>
          <w:rFonts w:ascii="Sakkal Majalla" w:eastAsiaTheme="minorHAnsi" w:hAnsi="Sakkal Majalla" w:cs="Sakkal Majalla"/>
          <w:sz w:val="28"/>
          <w:szCs w:val="28"/>
          <w:rtl/>
          <w:lang w:bidi="ar-JO"/>
        </w:rPr>
        <w:t xml:space="preserve">، وتنفيذ وزارة الصحة </w:t>
      </w:r>
      <w:r w:rsidRPr="00BF0B96">
        <w:rPr>
          <w:rFonts w:ascii="Sakkal Majalla" w:eastAsiaTheme="minorHAnsi" w:hAnsi="Sakkal Majalla" w:cs="Sakkal Majalla"/>
          <w:sz w:val="28"/>
          <w:szCs w:val="28"/>
          <w:rtl/>
          <w:lang w:bidi="ar-JO"/>
        </w:rPr>
        <w:t>جملة من</w:t>
      </w:r>
      <w:r w:rsidRPr="00BF0B96">
        <w:rPr>
          <w:rFonts w:ascii="Sakkal Majalla" w:hAnsi="Sakkal Majalla" w:cs="Sakkal Majalla"/>
          <w:sz w:val="28"/>
          <w:szCs w:val="28"/>
          <w:rtl/>
          <w:lang w:bidi="ar-JO"/>
        </w:rPr>
        <w:t xml:space="preserve"> البرامج التوعوية المجتمعية للتعريف بالإعاقات النفسية</w:t>
      </w:r>
      <w:r w:rsidRPr="00BF0B96">
        <w:rPr>
          <w:rFonts w:ascii="Sakkal Majalla" w:eastAsiaTheme="minorHAnsi" w:hAnsi="Sakkal Majalla" w:cs="Sakkal Majalla"/>
          <w:sz w:val="28"/>
          <w:szCs w:val="28"/>
          <w:rtl/>
          <w:lang w:bidi="ar-JO"/>
        </w:rPr>
        <w:t xml:space="preserve">، كما </w:t>
      </w:r>
      <w:r w:rsidRPr="00BF0B96">
        <w:rPr>
          <w:rFonts w:ascii="Sakkal Majalla" w:hAnsi="Sakkal Majalla" w:cs="Sakkal Majalla"/>
          <w:sz w:val="28"/>
          <w:szCs w:val="28"/>
          <w:rtl/>
          <w:lang w:bidi="ar-JO"/>
        </w:rPr>
        <w:t>استمرت الوزارة بتدريب الكوادر العاملة في المستشفيات الحكومية على أساليب التعامل الفعال مع الأشخاص ذوي الإعاقة النفسية</w:t>
      </w:r>
      <w:r w:rsidRPr="00BF0B96">
        <w:rPr>
          <w:rFonts w:ascii="Sakkal Majalla" w:eastAsiaTheme="minorHAnsi" w:hAnsi="Sakkal Majalla" w:cs="Sakkal Majalla"/>
          <w:sz w:val="28"/>
          <w:szCs w:val="28"/>
          <w:rtl/>
          <w:lang w:bidi="ar-JO"/>
        </w:rPr>
        <w:t>.</w:t>
      </w:r>
      <w:r>
        <w:rPr>
          <w:rFonts w:ascii="Sakkal Majalla" w:eastAsiaTheme="minorHAnsi" w:hAnsi="Sakkal Majalla" w:cs="Sakkal Majalla" w:hint="cs"/>
          <w:sz w:val="28"/>
          <w:szCs w:val="28"/>
          <w:rtl/>
          <w:lang w:bidi="ar-JO"/>
        </w:rPr>
        <w:t xml:space="preserve"> أ</w:t>
      </w:r>
      <w:r w:rsidRPr="00BF0B96">
        <w:rPr>
          <w:rFonts w:ascii="Sakkal Majalla" w:hAnsi="Sakkal Majalla" w:cs="Sakkal Majalla"/>
          <w:sz w:val="28"/>
          <w:szCs w:val="28"/>
          <w:rtl/>
          <w:lang w:bidi="ar-JO"/>
        </w:rPr>
        <w:t xml:space="preserve">ما أهم </w:t>
      </w:r>
      <w:r>
        <w:rPr>
          <w:rFonts w:ascii="Sakkal Majalla" w:hAnsi="Sakkal Majalla" w:cs="Sakkal Majalla" w:hint="cs"/>
          <w:sz w:val="28"/>
          <w:szCs w:val="28"/>
          <w:rtl/>
          <w:lang w:bidi="ar-JO"/>
        </w:rPr>
        <w:t>المعيقات</w:t>
      </w:r>
      <w:r w:rsidRPr="00BF0B96">
        <w:rPr>
          <w:rFonts w:ascii="Sakkal Majalla" w:hAnsi="Sakkal Majalla" w:cs="Sakkal Majalla"/>
          <w:sz w:val="28"/>
          <w:szCs w:val="28"/>
          <w:rtl/>
          <w:lang w:bidi="ar-JO"/>
        </w:rPr>
        <w:t xml:space="preserve"> التي وثقها التقرير </w:t>
      </w:r>
      <w:r>
        <w:rPr>
          <w:rFonts w:ascii="Sakkal Majalla" w:hAnsi="Sakkal Majalla" w:cs="Sakkal Majalla"/>
          <w:sz w:val="28"/>
          <w:szCs w:val="28"/>
          <w:rtl/>
          <w:lang w:bidi="ar-JO"/>
        </w:rPr>
        <w:t>فت</w:t>
      </w:r>
      <w:r>
        <w:rPr>
          <w:rFonts w:ascii="Sakkal Majalla" w:hAnsi="Sakkal Majalla" w:cs="Sakkal Majalla" w:hint="cs"/>
          <w:sz w:val="28"/>
          <w:szCs w:val="28"/>
          <w:rtl/>
          <w:lang w:bidi="ar-JO"/>
        </w:rPr>
        <w:t>ت</w:t>
      </w:r>
      <w:r>
        <w:rPr>
          <w:rFonts w:ascii="Sakkal Majalla" w:hAnsi="Sakkal Majalla" w:cs="Sakkal Majalla"/>
          <w:sz w:val="28"/>
          <w:szCs w:val="28"/>
          <w:rtl/>
          <w:lang w:bidi="ar-JO"/>
        </w:rPr>
        <w:t xml:space="preserve">مثل </w:t>
      </w:r>
      <w:r>
        <w:rPr>
          <w:rFonts w:ascii="Sakkal Majalla" w:hAnsi="Sakkal Majalla" w:cs="Sakkal Majalla" w:hint="cs"/>
          <w:sz w:val="28"/>
          <w:szCs w:val="28"/>
          <w:rtl/>
          <w:lang w:bidi="ar-JO"/>
        </w:rPr>
        <w:t>فيما يلي:</w:t>
      </w:r>
      <w:r w:rsidRPr="00BF0B96">
        <w:rPr>
          <w:rFonts w:ascii="Sakkal Majalla" w:hAnsi="Sakkal Majalla" w:cs="Sakkal Majalla"/>
          <w:sz w:val="28"/>
          <w:szCs w:val="28"/>
          <w:rtl/>
          <w:lang w:bidi="ar-JO"/>
        </w:rPr>
        <w:t xml:space="preserve"> </w:t>
      </w:r>
      <w:r>
        <w:rPr>
          <w:rFonts w:ascii="Sakkal Majalla" w:hAnsi="Sakkal Majalla" w:cs="Sakkal Majalla" w:hint="cs"/>
          <w:sz w:val="28"/>
          <w:szCs w:val="28"/>
          <w:rtl/>
          <w:lang w:bidi="ar-JO"/>
        </w:rPr>
        <w:t xml:space="preserve">إن قانون الصحة العامة </w:t>
      </w:r>
      <w:r w:rsidRPr="00BF0B96">
        <w:rPr>
          <w:rFonts w:ascii="Sakkal Majalla" w:hAnsi="Sakkal Majalla" w:cs="Sakkal Majalla"/>
          <w:sz w:val="28"/>
          <w:szCs w:val="28"/>
          <w:rtl/>
          <w:lang w:bidi="ar-JO"/>
        </w:rPr>
        <w:t>لم يعط الأ</w:t>
      </w:r>
      <w:r>
        <w:rPr>
          <w:rFonts w:ascii="Sakkal Majalla" w:hAnsi="Sakkal Majalla" w:cs="Sakkal Majalla"/>
          <w:sz w:val="28"/>
          <w:szCs w:val="28"/>
          <w:rtl/>
          <w:lang w:bidi="ar-JO"/>
        </w:rPr>
        <w:t>شخاص ذوي الإعاقة الاهتمام الكاف</w:t>
      </w:r>
      <w:r w:rsidRPr="00BF0B96">
        <w:rPr>
          <w:rFonts w:ascii="Sakkal Majalla" w:hAnsi="Sakkal Majalla" w:cs="Sakkal Majalla"/>
          <w:sz w:val="28"/>
          <w:szCs w:val="28"/>
          <w:rtl/>
          <w:lang w:bidi="ar-JO"/>
        </w:rPr>
        <w:t xml:space="preserve"> </w:t>
      </w:r>
      <w:r>
        <w:rPr>
          <w:rFonts w:ascii="Sakkal Majalla" w:hAnsi="Sakkal Majalla" w:cs="Sakkal Majalla" w:hint="cs"/>
          <w:sz w:val="28"/>
          <w:szCs w:val="28"/>
          <w:rtl/>
          <w:lang w:bidi="ar-JO"/>
        </w:rPr>
        <w:t>أو</w:t>
      </w:r>
      <w:r w:rsidRPr="00BF0B96">
        <w:rPr>
          <w:rFonts w:ascii="Sakkal Majalla" w:hAnsi="Sakkal Majalla" w:cs="Sakkal Majalla"/>
          <w:sz w:val="28"/>
          <w:szCs w:val="28"/>
          <w:rtl/>
          <w:lang w:bidi="ar-JO"/>
        </w:rPr>
        <w:t xml:space="preserve"> يعالج مسائل الصحة النفسية بالشكل المطلوب، </w:t>
      </w:r>
      <w:r>
        <w:rPr>
          <w:rFonts w:ascii="Sakkal Majalla" w:hAnsi="Sakkal Majalla" w:cs="Sakkal Majalla" w:hint="cs"/>
          <w:sz w:val="28"/>
          <w:szCs w:val="28"/>
          <w:rtl/>
          <w:lang w:bidi="ar-JO"/>
        </w:rPr>
        <w:t xml:space="preserve">حيث لم يفرد </w:t>
      </w:r>
      <w:r w:rsidRPr="00BF0B96">
        <w:rPr>
          <w:rFonts w:ascii="Sakkal Majalla" w:hAnsi="Sakkal Majalla" w:cs="Sakkal Majalla"/>
          <w:sz w:val="28"/>
          <w:szCs w:val="28"/>
          <w:rtl/>
          <w:lang w:bidi="ar-JO"/>
        </w:rPr>
        <w:t>نصوص</w:t>
      </w:r>
      <w:r>
        <w:rPr>
          <w:rFonts w:ascii="Sakkal Majalla" w:hAnsi="Sakkal Majalla" w:cs="Sakkal Majalla" w:hint="cs"/>
          <w:sz w:val="28"/>
          <w:szCs w:val="28"/>
          <w:rtl/>
          <w:lang w:bidi="ar-JO"/>
        </w:rPr>
        <w:t>اً</w:t>
      </w:r>
      <w:r w:rsidRPr="00BF0B96">
        <w:rPr>
          <w:rFonts w:ascii="Sakkal Majalla" w:hAnsi="Sakkal Majalla" w:cs="Sakkal Majalla"/>
          <w:sz w:val="28"/>
          <w:szCs w:val="28"/>
          <w:rtl/>
          <w:lang w:bidi="ar-JO"/>
        </w:rPr>
        <w:t xml:space="preserve"> خاصة بالصحة النفسية. </w:t>
      </w:r>
      <w:r>
        <w:rPr>
          <w:rFonts w:ascii="Sakkal Majalla" w:hAnsi="Sakkal Majalla" w:cs="Sakkal Majalla" w:hint="cs"/>
          <w:sz w:val="28"/>
          <w:szCs w:val="28"/>
          <w:rtl/>
          <w:lang w:bidi="ar-JO"/>
        </w:rPr>
        <w:t>أو</w:t>
      </w:r>
      <w:r w:rsidRPr="00BF0B96">
        <w:rPr>
          <w:rFonts w:ascii="Sakkal Majalla" w:hAnsi="Sakkal Majalla" w:cs="Sakkal Majalla"/>
          <w:sz w:val="28"/>
          <w:szCs w:val="28"/>
          <w:rtl/>
          <w:lang w:bidi="ar-JO"/>
        </w:rPr>
        <w:t xml:space="preserve"> يوفر للأشخاص ذوي الإعاقة إمكانية الوصول للطبيب والمراكز الصحية في الوقت المناسب</w:t>
      </w:r>
      <w:r>
        <w:rPr>
          <w:rFonts w:ascii="Sakkal Majalla" w:hAnsi="Sakkal Majalla" w:cs="Sakkal Majalla" w:hint="cs"/>
          <w:sz w:val="28"/>
          <w:szCs w:val="28"/>
          <w:rtl/>
          <w:lang w:bidi="ar-JO"/>
        </w:rPr>
        <w:t xml:space="preserve">، كما لا </w:t>
      </w:r>
      <w:r w:rsidRPr="00BF0B96">
        <w:rPr>
          <w:rFonts w:ascii="Sakkal Majalla" w:hAnsi="Sakkal Majalla" w:cs="Sakkal Majalla"/>
          <w:sz w:val="28"/>
          <w:szCs w:val="28"/>
          <w:rtl/>
          <w:lang w:bidi="ar-JO"/>
        </w:rPr>
        <w:t>يتوافر أخصائي علاج نفسي او طبيب مختص بالصحة النفسية في جميع المراك</w:t>
      </w:r>
      <w:r>
        <w:rPr>
          <w:rFonts w:ascii="Sakkal Majalla" w:hAnsi="Sakkal Majalla" w:cs="Sakkal Majalla"/>
          <w:sz w:val="28"/>
          <w:szCs w:val="28"/>
          <w:rtl/>
          <w:lang w:bidi="ar-JO"/>
        </w:rPr>
        <w:t>ز الصحية</w:t>
      </w:r>
      <w:r>
        <w:rPr>
          <w:rFonts w:ascii="Sakkal Majalla" w:hAnsi="Sakkal Majalla" w:cs="Sakkal Majalla" w:hint="cs"/>
          <w:sz w:val="28"/>
          <w:szCs w:val="28"/>
          <w:rtl/>
          <w:lang w:bidi="ar-JO"/>
        </w:rPr>
        <w:t xml:space="preserve"> بالوزارة.</w:t>
      </w:r>
    </w:p>
    <w:p w14:paraId="05D50550" w14:textId="77777777" w:rsidR="006A3E3F" w:rsidRPr="00BF0B96" w:rsidRDefault="006A3E3F" w:rsidP="006A3E3F">
      <w:pPr>
        <w:pStyle w:val="yiv4308078203msolistparagraph"/>
        <w:shd w:val="clear" w:color="auto" w:fill="FFFFFF"/>
        <w:bidi/>
        <w:spacing w:before="0" w:beforeAutospacing="0" w:after="0" w:afterAutospacing="0"/>
        <w:ind w:firstLine="720"/>
        <w:jc w:val="both"/>
        <w:rPr>
          <w:rFonts w:ascii="Sakkal Majalla" w:hAnsi="Sakkal Majalla" w:cs="Sakkal Majalla"/>
          <w:sz w:val="28"/>
          <w:szCs w:val="28"/>
          <w:lang w:bidi="ar-JO"/>
        </w:rPr>
      </w:pPr>
    </w:p>
    <w:p w14:paraId="583977DF" w14:textId="77777777" w:rsidR="006A3E3F" w:rsidRPr="00BF0B96" w:rsidRDefault="006A3E3F" w:rsidP="006A3E3F">
      <w:pPr>
        <w:shd w:val="clear" w:color="auto" w:fill="D9D9D9" w:themeFill="background1" w:themeFillShade="D9"/>
        <w:bidi/>
        <w:spacing w:after="0" w:line="240" w:lineRule="auto"/>
        <w:jc w:val="both"/>
        <w:rPr>
          <w:rFonts w:ascii="Sakkal Majalla" w:hAnsi="Sakkal Majalla" w:cs="Sakkal Majalla"/>
          <w:b/>
          <w:bCs/>
          <w:sz w:val="28"/>
          <w:szCs w:val="28"/>
          <w:rtl/>
          <w:lang w:bidi="ar-JO"/>
        </w:rPr>
      </w:pPr>
      <w:r w:rsidRPr="00BF0B96">
        <w:rPr>
          <w:rFonts w:ascii="Sakkal Majalla" w:hAnsi="Sakkal Majalla" w:cs="Sakkal Majalla"/>
          <w:b/>
          <w:bCs/>
          <w:sz w:val="28"/>
          <w:szCs w:val="28"/>
          <w:rtl/>
          <w:lang w:bidi="ar-JO"/>
        </w:rPr>
        <w:t>المحور السادس: الحق في المشاركة السياسية:</w:t>
      </w:r>
    </w:p>
    <w:p w14:paraId="2FB88D7D" w14:textId="77777777" w:rsidR="006A3E3F" w:rsidRPr="00BF0B96" w:rsidRDefault="006A3E3F" w:rsidP="006A3E3F">
      <w:pPr>
        <w:bidi/>
        <w:spacing w:after="0" w:line="240" w:lineRule="auto"/>
        <w:jc w:val="both"/>
        <w:rPr>
          <w:rFonts w:ascii="Sakkal Majalla" w:hAnsi="Sakkal Majalla" w:cs="Sakkal Majalla"/>
          <w:sz w:val="28"/>
          <w:szCs w:val="28"/>
          <w:lang w:bidi="ar-JO"/>
        </w:rPr>
      </w:pPr>
      <w:r>
        <w:rPr>
          <w:rFonts w:ascii="Sakkal Majalla" w:hAnsi="Sakkal Majalla" w:cs="Sakkal Majalla" w:hint="cs"/>
          <w:sz w:val="28"/>
          <w:szCs w:val="28"/>
          <w:rtl/>
          <w:lang w:bidi="ar-JO"/>
        </w:rPr>
        <w:t xml:space="preserve">أجمل التقرير التوصيات في مجال المشاركة السياسية بما يلي: </w:t>
      </w:r>
      <w:r w:rsidRPr="00BF0B96">
        <w:rPr>
          <w:rFonts w:ascii="Sakkal Majalla" w:hAnsi="Sakkal Majalla" w:cs="Sakkal Majalla"/>
          <w:color w:val="000000"/>
          <w:sz w:val="28"/>
          <w:szCs w:val="28"/>
          <w:rtl/>
        </w:rPr>
        <w:t>قيام الهيئة المستقلة للانتخاب بوضع استراتيجية لتهيئة مراكز الاقتراع وتدريب الكوادر العاملة في العملية الانتخابية ورفع الوعي بأهمية المشاركة السياسية للأشخاص ذوي الإعاقة بالتنسيق مع الجهات المعنية.</w:t>
      </w:r>
      <w:r w:rsidRPr="00BF0B96">
        <w:rPr>
          <w:rFonts w:ascii="Sakkal Majalla" w:hAnsi="Sakkal Majalla" w:cs="Sakkal Majalla"/>
          <w:b/>
          <w:bCs/>
          <w:sz w:val="28"/>
          <w:szCs w:val="28"/>
          <w:rtl/>
        </w:rPr>
        <w:t xml:space="preserve"> و</w:t>
      </w:r>
      <w:r w:rsidRPr="00BF0B96">
        <w:rPr>
          <w:rFonts w:ascii="Sakkal Majalla" w:hAnsi="Sakkal Majalla" w:cs="Sakkal Majalla"/>
          <w:color w:val="000000"/>
          <w:sz w:val="28"/>
          <w:szCs w:val="28"/>
          <w:rtl/>
        </w:rPr>
        <w:t xml:space="preserve">قيام دائرة الاحوال المدنية والجوازات العامة بالاستفادة من قاعدة البيانات التي ستوفرها البطاقة التعريفية </w:t>
      </w:r>
      <w:r w:rsidRPr="00BF0B96">
        <w:rPr>
          <w:rFonts w:ascii="Sakkal Majalla" w:hAnsi="Sakkal Majalla" w:cs="Sakkal Majalla" w:hint="cs"/>
          <w:color w:val="000000"/>
          <w:sz w:val="28"/>
          <w:szCs w:val="28"/>
          <w:rtl/>
        </w:rPr>
        <w:t>للأشخاص</w:t>
      </w:r>
      <w:r w:rsidRPr="00BF0B96">
        <w:rPr>
          <w:rFonts w:ascii="Sakkal Majalla" w:hAnsi="Sakkal Majalla" w:cs="Sakkal Majalla"/>
          <w:color w:val="000000"/>
          <w:sz w:val="28"/>
          <w:szCs w:val="28"/>
          <w:rtl/>
        </w:rPr>
        <w:t xml:space="preserve"> ذوي الاعاقة حال اصدارها </w:t>
      </w:r>
      <w:r>
        <w:rPr>
          <w:rFonts w:ascii="Sakkal Majalla" w:hAnsi="Sakkal Majalla" w:cs="Sakkal Majalla" w:hint="cs"/>
          <w:color w:val="000000"/>
          <w:sz w:val="28"/>
          <w:szCs w:val="28"/>
          <w:rtl/>
        </w:rPr>
        <w:t>لإ</w:t>
      </w:r>
      <w:r w:rsidRPr="00BF0B96">
        <w:rPr>
          <w:rFonts w:ascii="Sakkal Majalla" w:hAnsi="Sakkal Majalla" w:cs="Sakkal Majalla" w:hint="cs"/>
          <w:color w:val="000000"/>
          <w:sz w:val="28"/>
          <w:szCs w:val="28"/>
          <w:rtl/>
        </w:rPr>
        <w:t>عداد</w:t>
      </w:r>
      <w:r w:rsidRPr="00BF0B96">
        <w:rPr>
          <w:rFonts w:ascii="Sakkal Majalla" w:hAnsi="Sakkal Majalla" w:cs="Sakkal Majalla"/>
          <w:color w:val="000000"/>
          <w:sz w:val="28"/>
          <w:szCs w:val="28"/>
          <w:rtl/>
        </w:rPr>
        <w:t xml:space="preserve"> قائمة بيانات واضحة ومحدثة للأشخاص ذوي الإعاقة لتمكين الهيئة من </w:t>
      </w:r>
      <w:r>
        <w:rPr>
          <w:rFonts w:ascii="Sakkal Majalla" w:hAnsi="Sakkal Majalla" w:cs="Sakkal Majalla" w:hint="cs"/>
          <w:color w:val="000000"/>
          <w:sz w:val="28"/>
          <w:szCs w:val="28"/>
          <w:rtl/>
        </w:rPr>
        <w:t xml:space="preserve">توزيع المقترعين من </w:t>
      </w:r>
      <w:r w:rsidRPr="00BF0B96">
        <w:rPr>
          <w:rFonts w:ascii="Sakkal Majalla" w:hAnsi="Sakkal Majalla" w:cs="Sakkal Majalla"/>
          <w:color w:val="000000"/>
          <w:sz w:val="28"/>
          <w:szCs w:val="28"/>
          <w:rtl/>
        </w:rPr>
        <w:t>ذوي الاعاقة على المراكز الم</w:t>
      </w:r>
      <w:r>
        <w:rPr>
          <w:rFonts w:ascii="Sakkal Majalla" w:hAnsi="Sakkal Majalla" w:cs="Sakkal Majalla"/>
          <w:color w:val="000000"/>
          <w:sz w:val="28"/>
          <w:szCs w:val="28"/>
          <w:rtl/>
        </w:rPr>
        <w:t>هيأة الأقرب ل</w:t>
      </w:r>
      <w:r>
        <w:rPr>
          <w:rFonts w:ascii="Sakkal Majalla" w:hAnsi="Sakkal Majalla" w:cs="Sakkal Majalla" w:hint="cs"/>
          <w:color w:val="000000"/>
          <w:sz w:val="28"/>
          <w:szCs w:val="28"/>
          <w:rtl/>
        </w:rPr>
        <w:t>أ</w:t>
      </w:r>
      <w:r w:rsidRPr="00BF0B96">
        <w:rPr>
          <w:rFonts w:ascii="Sakkal Majalla" w:hAnsi="Sakkal Majalla" w:cs="Sakkal Majalla"/>
          <w:color w:val="000000"/>
          <w:sz w:val="28"/>
          <w:szCs w:val="28"/>
          <w:rtl/>
        </w:rPr>
        <w:t xml:space="preserve">ماكن سكنهم. </w:t>
      </w:r>
      <w:r>
        <w:rPr>
          <w:rFonts w:ascii="Sakkal Majalla" w:hAnsi="Sakkal Majalla" w:cs="Sakkal Majalla" w:hint="cs"/>
          <w:color w:val="000000"/>
          <w:sz w:val="28"/>
          <w:szCs w:val="28"/>
          <w:rtl/>
        </w:rPr>
        <w:t>ول</w:t>
      </w:r>
      <w:r w:rsidRPr="00BF0B96">
        <w:rPr>
          <w:rFonts w:ascii="Sakkal Majalla" w:eastAsia="Times New Roman" w:hAnsi="Sakkal Majalla" w:cs="Sakkal Majalla"/>
          <w:color w:val="212121"/>
          <w:sz w:val="28"/>
          <w:szCs w:val="28"/>
          <w:rtl/>
        </w:rPr>
        <w:t>تفعيل مشاركة الاشخاص ذوي الاعاقة في الحياة الحزبية</w:t>
      </w:r>
      <w:r>
        <w:rPr>
          <w:rFonts w:ascii="Sakkal Majalla" w:eastAsia="Times New Roman" w:hAnsi="Sakkal Majalla" w:cs="Sakkal Majalla" w:hint="cs"/>
          <w:color w:val="212121"/>
          <w:sz w:val="28"/>
          <w:szCs w:val="28"/>
          <w:rtl/>
        </w:rPr>
        <w:t xml:space="preserve"> فقد كانت أهم التوصيات بهذا الصدد ما يلي:</w:t>
      </w:r>
      <w:r w:rsidRPr="00BF0B96">
        <w:rPr>
          <w:rFonts w:ascii="Sakkal Majalla" w:eastAsia="Times New Roman" w:hAnsi="Sakkal Majalla" w:cs="Sakkal Majalla"/>
          <w:color w:val="212121"/>
          <w:sz w:val="28"/>
          <w:szCs w:val="28"/>
          <w:rtl/>
        </w:rPr>
        <w:t xml:space="preserve"> تعديل نص المادة (6) من قانون الأحزاب السياسية</w:t>
      </w:r>
      <w:r w:rsidRPr="00BF0B96">
        <w:rPr>
          <w:rFonts w:ascii="Sakkal Majalla" w:hAnsi="Sakkal Majalla" w:cs="Sakkal Majalla"/>
          <w:sz w:val="28"/>
          <w:szCs w:val="28"/>
          <w:rtl/>
          <w:lang w:bidi="ar-JO"/>
        </w:rPr>
        <w:t xml:space="preserve"> الذي يشترط أن يكون العضو المؤسس كامل الأهلية والذي قد يكون ذريعة لاعتبار بعض الأشخاص من ذوي الإعاقة الذهنية أو النفسية بأنهم غير كاملي الأهلية مما يمنعهم من ممارسة حقهم في هذا المجال،</w:t>
      </w:r>
      <w:r w:rsidRPr="00BF0B96">
        <w:rPr>
          <w:rFonts w:ascii="Sakkal Majalla" w:eastAsia="Times New Roman" w:hAnsi="Sakkal Majalla" w:cs="Sakkal Majalla"/>
          <w:color w:val="212121"/>
          <w:sz w:val="28"/>
          <w:szCs w:val="28"/>
          <w:rtl/>
        </w:rPr>
        <w:t xml:space="preserve"> وتعديل نظام المساهمة المالية لدعم الأحزاب السياسية رقم (155) لسنة 2020 بحيث يكون اشتراك الأشخاص ذوي الإعاقة في الهيئة العامة للأحزاب و </w:t>
      </w:r>
      <w:r>
        <w:rPr>
          <w:rFonts w:ascii="Sakkal Majalla" w:eastAsia="Times New Roman" w:hAnsi="Sakkal Majalla" w:cs="Sakkal Majalla" w:hint="cs"/>
          <w:color w:val="212121"/>
          <w:sz w:val="28"/>
          <w:szCs w:val="28"/>
          <w:rtl/>
        </w:rPr>
        <w:t>ال</w:t>
      </w:r>
      <w:r w:rsidRPr="00BF0B96">
        <w:rPr>
          <w:rFonts w:ascii="Sakkal Majalla" w:eastAsia="Times New Roman" w:hAnsi="Sakkal Majalla" w:cs="Sakkal Majalla"/>
          <w:color w:val="212121"/>
          <w:sz w:val="28"/>
          <w:szCs w:val="28"/>
          <w:rtl/>
        </w:rPr>
        <w:t>قيادات أحد الأسباب التي تساهم في زيادة الدعم المالي الحكومي للأحزاب.</w:t>
      </w:r>
    </w:p>
    <w:p w14:paraId="5618C854" w14:textId="77777777" w:rsidR="006A3E3F" w:rsidRPr="00BF0B96" w:rsidRDefault="006A3E3F" w:rsidP="006A3E3F">
      <w:pPr>
        <w:pStyle w:val="ListParagraph"/>
        <w:numPr>
          <w:ilvl w:val="0"/>
          <w:numId w:val="166"/>
        </w:numPr>
        <w:tabs>
          <w:tab w:val="left" w:pos="368"/>
        </w:tabs>
        <w:bidi/>
        <w:spacing w:after="0" w:line="240" w:lineRule="auto"/>
        <w:ind w:left="101" w:firstLine="0"/>
        <w:jc w:val="both"/>
        <w:rPr>
          <w:rFonts w:ascii="Sakkal Majalla" w:hAnsi="Sakkal Majalla" w:cs="Sakkal Majalla"/>
          <w:b/>
          <w:bCs/>
          <w:sz w:val="28"/>
          <w:szCs w:val="28"/>
          <w:lang w:bidi="ar-JO"/>
        </w:rPr>
      </w:pPr>
      <w:r w:rsidRPr="00BF0B96">
        <w:rPr>
          <w:rFonts w:ascii="Sakkal Majalla" w:hAnsi="Sakkal Majalla" w:cs="Sakkal Majalla"/>
          <w:b/>
          <w:bCs/>
          <w:sz w:val="28"/>
          <w:szCs w:val="28"/>
          <w:rtl/>
          <w:lang w:bidi="ar-JO"/>
        </w:rPr>
        <w:t>مدى تهيئة مراكز الاقتراع من حيث متطلبات إمكانية الوصول بمعناها الواسع والترتيبات التيسيرية وتوزيعها على الدوائر الانتخابية وأثر ذلك على نسبة المقترعين من ذوي الإعاقة</w:t>
      </w:r>
    </w:p>
    <w:p w14:paraId="0FCA2924" w14:textId="77777777" w:rsidR="006A3E3F" w:rsidRPr="00BF0B96" w:rsidRDefault="006A3E3F" w:rsidP="006A3E3F">
      <w:pPr>
        <w:bidi/>
        <w:spacing w:after="0" w:line="240" w:lineRule="auto"/>
        <w:jc w:val="both"/>
        <w:rPr>
          <w:rFonts w:ascii="Sakkal Majalla" w:hAnsi="Sakkal Majalla" w:cs="Sakkal Majalla"/>
          <w:sz w:val="28"/>
          <w:szCs w:val="28"/>
          <w:rtl/>
        </w:rPr>
      </w:pPr>
      <w:r w:rsidRPr="00BF0B96">
        <w:rPr>
          <w:rFonts w:ascii="Sakkal Majalla" w:hAnsi="Sakkal Majalla" w:cs="Sakkal Majalla"/>
          <w:sz w:val="28"/>
          <w:szCs w:val="28"/>
          <w:rtl/>
          <w:lang w:bidi="ar-JO"/>
        </w:rPr>
        <w:t xml:space="preserve">أظهر التقرير جملة من الاجراءات الإيجابية في </w:t>
      </w:r>
      <w:r>
        <w:rPr>
          <w:rFonts w:ascii="Sakkal Majalla" w:hAnsi="Sakkal Majalla" w:cs="Sakkal Majalla" w:hint="cs"/>
          <w:sz w:val="28"/>
          <w:szCs w:val="28"/>
          <w:rtl/>
          <w:lang w:bidi="ar-JO"/>
        </w:rPr>
        <w:t>هذا ال</w:t>
      </w:r>
      <w:r w:rsidRPr="00BF0B96">
        <w:rPr>
          <w:rFonts w:ascii="Sakkal Majalla" w:hAnsi="Sakkal Majalla" w:cs="Sakkal Majalla"/>
          <w:sz w:val="28"/>
          <w:szCs w:val="28"/>
          <w:rtl/>
          <w:lang w:bidi="ar-JO"/>
        </w:rPr>
        <w:t>مجال</w:t>
      </w:r>
      <w:r w:rsidRPr="00BF0B96">
        <w:rPr>
          <w:rFonts w:ascii="Sakkal Majalla" w:hAnsi="Sakkal Majalla" w:cs="Sakkal Majalla"/>
          <w:b/>
          <w:bCs/>
          <w:sz w:val="28"/>
          <w:szCs w:val="28"/>
          <w:rtl/>
          <w:lang w:bidi="ar-JO"/>
        </w:rPr>
        <w:t xml:space="preserve"> </w:t>
      </w:r>
      <w:r>
        <w:rPr>
          <w:rFonts w:ascii="Sakkal Majalla" w:hAnsi="Sakkal Majalla" w:cs="Sakkal Majalla" w:hint="cs"/>
          <w:sz w:val="28"/>
          <w:szCs w:val="28"/>
          <w:rtl/>
          <w:lang w:bidi="ar-JO"/>
        </w:rPr>
        <w:t xml:space="preserve">كان </w:t>
      </w:r>
      <w:r w:rsidRPr="00BF0B96">
        <w:rPr>
          <w:rFonts w:ascii="Sakkal Majalla" w:hAnsi="Sakkal Majalla" w:cs="Sakkal Majalla"/>
          <w:sz w:val="28"/>
          <w:szCs w:val="28"/>
          <w:rtl/>
          <w:lang w:bidi="ar-JO"/>
        </w:rPr>
        <w:t>في مقدمتها</w:t>
      </w:r>
      <w:r w:rsidRPr="00BF0B96">
        <w:rPr>
          <w:rFonts w:ascii="Sakkal Majalla" w:hAnsi="Sakkal Majalla" w:cs="Sakkal Majalla"/>
          <w:b/>
          <w:bCs/>
          <w:sz w:val="28"/>
          <w:szCs w:val="28"/>
          <w:rtl/>
          <w:lang w:bidi="ar-JO"/>
        </w:rPr>
        <w:t xml:space="preserve">: </w:t>
      </w:r>
      <w:r w:rsidRPr="00BF0B96">
        <w:rPr>
          <w:rFonts w:ascii="Sakkal Majalla" w:eastAsia="Times New Roman" w:hAnsi="Sakkal Majalla" w:cs="Sakkal Majalla"/>
          <w:color w:val="212121"/>
          <w:sz w:val="28"/>
          <w:szCs w:val="28"/>
          <w:rtl/>
        </w:rPr>
        <w:t xml:space="preserve">بلغت نسبة مراكز الاقتراع </w:t>
      </w:r>
      <w:r w:rsidRPr="00BF0B96">
        <w:rPr>
          <w:rFonts w:ascii="Sakkal Majalla" w:hAnsi="Sakkal Majalla" w:cs="Sakkal Majalla"/>
          <w:sz w:val="28"/>
          <w:szCs w:val="28"/>
          <w:rtl/>
        </w:rPr>
        <w:t>النموذجية</w:t>
      </w:r>
      <w:r w:rsidRPr="00BF0B96">
        <w:rPr>
          <w:rFonts w:ascii="Sakkal Majalla" w:eastAsia="Times New Roman" w:hAnsi="Sakkal Majalla" w:cs="Sakkal Majalla"/>
          <w:color w:val="212121"/>
          <w:sz w:val="28"/>
          <w:szCs w:val="28"/>
          <w:rtl/>
        </w:rPr>
        <w:t xml:space="preserve"> مقارنة بمجموع مراكز الاقتراع المعتمدة في الدوائر الانتخابية في المملكة (1%)</w:t>
      </w:r>
      <w:r w:rsidRPr="00BF0B96">
        <w:rPr>
          <w:rFonts w:ascii="Sakkal Majalla" w:eastAsia="Times New Roman" w:hAnsi="Sakkal Majalla" w:cs="Sakkal Majalla"/>
          <w:color w:val="212121"/>
          <w:sz w:val="28"/>
          <w:szCs w:val="28"/>
          <w:rtl/>
          <w:lang w:bidi="ar-JO"/>
        </w:rPr>
        <w:t xml:space="preserve">، كما تم </w:t>
      </w:r>
      <w:r w:rsidRPr="00BF0B96">
        <w:rPr>
          <w:rFonts w:ascii="Sakkal Majalla" w:hAnsi="Sakkal Majalla" w:cs="Sakkal Majalla"/>
          <w:color w:val="000000"/>
          <w:sz w:val="28"/>
          <w:szCs w:val="28"/>
          <w:rtl/>
        </w:rPr>
        <w:t>تجهيز (</w:t>
      </w:r>
      <w:r w:rsidRPr="00BF0B96">
        <w:rPr>
          <w:rFonts w:ascii="Sakkal Majalla" w:eastAsia="Times New Roman" w:hAnsi="Sakkal Majalla" w:cs="Sakkal Majalla"/>
          <w:color w:val="212121"/>
          <w:sz w:val="28"/>
          <w:szCs w:val="28"/>
          <w:rtl/>
        </w:rPr>
        <w:t xml:space="preserve">1824) مركزا يتوفر فيها كمبيوتر لوحي مجهز بالاتصال المرئي مع مركز اتصال تم انشاؤه في مقر الهيئة </w:t>
      </w:r>
      <w:r w:rsidRPr="00BF0B96">
        <w:rPr>
          <w:rFonts w:ascii="Sakkal Majalla" w:eastAsia="Times New Roman" w:hAnsi="Sakkal Majalla" w:cs="Sakkal Majalla"/>
          <w:color w:val="212121"/>
          <w:sz w:val="28"/>
          <w:szCs w:val="28"/>
          <w:rtl/>
        </w:rPr>
        <w:lastRenderedPageBreak/>
        <w:t>يعمل فيها (10) مترجمين لغة اشارة تلقوا (150) اتصالا يوم الاقتراع</w:t>
      </w:r>
      <w:r w:rsidRPr="00BF0B96">
        <w:rPr>
          <w:rFonts w:ascii="Sakkal Majalla" w:eastAsia="Times New Roman" w:hAnsi="Sakkal Majalla" w:cs="Sakkal Majalla"/>
          <w:color w:val="212121"/>
          <w:sz w:val="28"/>
          <w:szCs w:val="28"/>
          <w:rtl/>
          <w:lang w:bidi="ar-JO"/>
        </w:rPr>
        <w:t xml:space="preserve">، </w:t>
      </w:r>
      <w:r w:rsidRPr="00BF0B96">
        <w:rPr>
          <w:rFonts w:ascii="Sakkal Majalla" w:hAnsi="Sakkal Majalla" w:cs="Sakkal Majalla"/>
          <w:sz w:val="28"/>
          <w:szCs w:val="28"/>
          <w:rtl/>
          <w:lang w:bidi="ar-JO"/>
        </w:rPr>
        <w:t>وقد</w:t>
      </w:r>
      <w:r w:rsidRPr="00BF0B96">
        <w:rPr>
          <w:rFonts w:ascii="Sakkal Majalla" w:hAnsi="Sakkal Majalla" w:cs="Sakkal Majalla"/>
          <w:b/>
          <w:bCs/>
          <w:sz w:val="28"/>
          <w:szCs w:val="28"/>
          <w:rtl/>
          <w:lang w:bidi="ar-JO"/>
        </w:rPr>
        <w:t xml:space="preserve"> </w:t>
      </w:r>
      <w:r w:rsidRPr="00BF0B96">
        <w:rPr>
          <w:rFonts w:ascii="Sakkal Majalla" w:eastAsia="Times New Roman" w:hAnsi="Sakkal Majalla" w:cs="Sakkal Majalla"/>
          <w:color w:val="212121"/>
          <w:sz w:val="28"/>
          <w:szCs w:val="28"/>
          <w:rtl/>
        </w:rPr>
        <w:t xml:space="preserve">بلغ عدد الأشخاص المقترعين من ذوي الإعاقة (14512) شخص، </w:t>
      </w:r>
      <w:r w:rsidRPr="00BF0B96">
        <w:rPr>
          <w:rFonts w:ascii="Sakkal Majalla" w:hAnsi="Sakkal Majalla" w:cs="Sakkal Majalla"/>
          <w:sz w:val="28"/>
          <w:szCs w:val="28"/>
          <w:rtl/>
          <w:lang w:bidi="ar-JO"/>
        </w:rPr>
        <w:t>كما بلغ</w:t>
      </w:r>
      <w:r w:rsidRPr="00BF0B96">
        <w:rPr>
          <w:rFonts w:ascii="Sakkal Majalla" w:hAnsi="Sakkal Majalla" w:cs="Sakkal Majalla"/>
          <w:b/>
          <w:bCs/>
          <w:sz w:val="28"/>
          <w:szCs w:val="28"/>
          <w:rtl/>
          <w:lang w:bidi="ar-JO"/>
        </w:rPr>
        <w:t xml:space="preserve"> </w:t>
      </w:r>
      <w:r w:rsidRPr="00BF0B96">
        <w:rPr>
          <w:rFonts w:ascii="Sakkal Majalla" w:eastAsia="Times New Roman" w:hAnsi="Sakkal Majalla" w:cs="Sakkal Majalla"/>
          <w:color w:val="212121"/>
          <w:sz w:val="28"/>
          <w:szCs w:val="28"/>
          <w:rtl/>
        </w:rPr>
        <w:t>عدد المرشحين من الأشخاص من ذوي الإعاقة (18) مرشحًا</w:t>
      </w:r>
      <w:r w:rsidRPr="00BF0B96">
        <w:rPr>
          <w:rFonts w:ascii="Sakkal Majalla" w:hAnsi="Sakkal Majalla" w:cs="Sakkal Majalla"/>
          <w:b/>
          <w:bCs/>
          <w:sz w:val="28"/>
          <w:szCs w:val="28"/>
          <w:rtl/>
          <w:lang w:bidi="ar-JO"/>
        </w:rPr>
        <w:t>.</w:t>
      </w:r>
      <w:r>
        <w:rPr>
          <w:rFonts w:ascii="Sakkal Majalla" w:hAnsi="Sakkal Majalla" w:cs="Sakkal Majalla" w:hint="cs"/>
          <w:b/>
          <w:bCs/>
          <w:sz w:val="28"/>
          <w:szCs w:val="28"/>
          <w:rtl/>
          <w:lang w:bidi="ar-JO"/>
        </w:rPr>
        <w:t xml:space="preserve"> </w:t>
      </w:r>
      <w:r w:rsidRPr="00BF0B96">
        <w:rPr>
          <w:rFonts w:ascii="Sakkal Majalla" w:hAnsi="Sakkal Majalla" w:cs="Sakkal Majalla"/>
          <w:sz w:val="28"/>
          <w:szCs w:val="28"/>
          <w:rtl/>
          <w:lang w:bidi="ar-JO"/>
        </w:rPr>
        <w:t xml:space="preserve">ومن أهم </w:t>
      </w:r>
      <w:r>
        <w:rPr>
          <w:rFonts w:ascii="Sakkal Majalla" w:hAnsi="Sakkal Majalla" w:cs="Sakkal Majalla" w:hint="cs"/>
          <w:sz w:val="28"/>
          <w:szCs w:val="28"/>
          <w:rtl/>
          <w:lang w:bidi="ar-JO"/>
        </w:rPr>
        <w:t>التحديات</w:t>
      </w:r>
      <w:r w:rsidRPr="00BF0B96">
        <w:rPr>
          <w:rFonts w:ascii="Sakkal Majalla" w:hAnsi="Sakkal Majalla" w:cs="Sakkal Majalla"/>
          <w:sz w:val="28"/>
          <w:szCs w:val="28"/>
          <w:rtl/>
          <w:lang w:bidi="ar-JO"/>
        </w:rPr>
        <w:t xml:space="preserve"> التي سجلها التقرير في مجال الحق </w:t>
      </w:r>
      <w:r>
        <w:rPr>
          <w:rFonts w:ascii="Sakkal Majalla" w:hAnsi="Sakkal Majalla" w:cs="Sakkal Majalla" w:hint="cs"/>
          <w:sz w:val="28"/>
          <w:szCs w:val="28"/>
          <w:rtl/>
          <w:lang w:bidi="ar-JO"/>
        </w:rPr>
        <w:t xml:space="preserve">في </w:t>
      </w:r>
      <w:r w:rsidRPr="00BF0B96">
        <w:rPr>
          <w:rFonts w:ascii="Sakkal Majalla" w:hAnsi="Sakkal Majalla" w:cs="Sakkal Majalla"/>
          <w:sz w:val="28"/>
          <w:szCs w:val="28"/>
          <w:rtl/>
          <w:lang w:bidi="ar-JO"/>
        </w:rPr>
        <w:t xml:space="preserve">الانتخاب: </w:t>
      </w:r>
      <w:r w:rsidRPr="00BF0B96">
        <w:rPr>
          <w:rFonts w:ascii="Sakkal Majalla" w:eastAsia="Times New Roman" w:hAnsi="Sakkal Majalla" w:cs="Sakkal Majalla"/>
          <w:color w:val="212121"/>
          <w:sz w:val="28"/>
          <w:szCs w:val="28"/>
          <w:rtl/>
        </w:rPr>
        <w:t xml:space="preserve">رصد العديد من الانتهاكات أثناء عملية اقتراع الأشخاص ذوي الإعاقة ومنها </w:t>
      </w:r>
      <w:r w:rsidRPr="00A02267">
        <w:rPr>
          <w:rFonts w:ascii="Sakkal Majalla" w:eastAsia="Times New Roman" w:hAnsi="Sakkal Majalla" w:cs="Sakkal Majalla"/>
          <w:color w:val="212121"/>
          <w:sz w:val="28"/>
          <w:szCs w:val="28"/>
          <w:rtl/>
        </w:rPr>
        <w:t xml:space="preserve">حمل </w:t>
      </w:r>
      <w:r w:rsidRPr="00BF0B96">
        <w:rPr>
          <w:rFonts w:ascii="Sakkal Majalla" w:eastAsia="Times New Roman" w:hAnsi="Sakkal Majalla" w:cs="Sakkal Majalla"/>
          <w:color w:val="212121"/>
          <w:sz w:val="28"/>
          <w:szCs w:val="28"/>
          <w:rtl/>
        </w:rPr>
        <w:t xml:space="preserve">الأشخاص ذوي الإعاقة </w:t>
      </w:r>
      <w:r>
        <w:rPr>
          <w:rFonts w:ascii="Sakkal Majalla" w:eastAsia="Times New Roman" w:hAnsi="Sakkal Majalla" w:cs="Sakkal Majalla" w:hint="cs"/>
          <w:color w:val="212121"/>
          <w:sz w:val="28"/>
          <w:szCs w:val="28"/>
          <w:rtl/>
        </w:rPr>
        <w:t xml:space="preserve">الحركية </w:t>
      </w:r>
      <w:r w:rsidRPr="00BF0B96">
        <w:rPr>
          <w:rFonts w:ascii="Sakkal Majalla" w:eastAsia="Times New Roman" w:hAnsi="Sakkal Majalla" w:cs="Sakkal Majalla"/>
          <w:color w:val="212121"/>
          <w:sz w:val="28"/>
          <w:szCs w:val="28"/>
          <w:rtl/>
        </w:rPr>
        <w:t xml:space="preserve">إلى </w:t>
      </w:r>
      <w:r w:rsidRPr="00A02267">
        <w:rPr>
          <w:rFonts w:ascii="Sakkal Majalla" w:eastAsia="Times New Roman" w:hAnsi="Sakkal Majalla" w:cs="Sakkal Majalla"/>
          <w:color w:val="212121"/>
          <w:sz w:val="28"/>
          <w:szCs w:val="28"/>
          <w:rtl/>
        </w:rPr>
        <w:t>الطوابق</w:t>
      </w:r>
      <w:r w:rsidRPr="00BF0B96">
        <w:rPr>
          <w:rFonts w:ascii="Sakkal Majalla" w:eastAsia="Times New Roman" w:hAnsi="Sakkal Majalla" w:cs="Sakkal Majalla"/>
          <w:color w:val="212121"/>
          <w:sz w:val="28"/>
          <w:szCs w:val="28"/>
          <w:rtl/>
        </w:rPr>
        <w:t xml:space="preserve"> العليا أو إخراج صناديق الاقتراع خارج مبنى المركز لتمكين</w:t>
      </w:r>
      <w:r>
        <w:rPr>
          <w:rFonts w:ascii="Sakkal Majalla" w:eastAsia="Times New Roman" w:hAnsi="Sakkal Majalla" w:cs="Sakkal Majalla" w:hint="cs"/>
          <w:color w:val="212121"/>
          <w:sz w:val="28"/>
          <w:szCs w:val="28"/>
          <w:rtl/>
        </w:rPr>
        <w:t>هم</w:t>
      </w:r>
      <w:r w:rsidRPr="00BF0B96">
        <w:rPr>
          <w:rFonts w:ascii="Sakkal Majalla" w:eastAsia="Times New Roman" w:hAnsi="Sakkal Majalla" w:cs="Sakkal Majalla"/>
          <w:color w:val="212121"/>
          <w:sz w:val="28"/>
          <w:szCs w:val="28"/>
          <w:rtl/>
        </w:rPr>
        <w:t xml:space="preserve"> من الاقتراع</w:t>
      </w:r>
      <w:r w:rsidRPr="00BF0B96">
        <w:rPr>
          <w:rFonts w:ascii="Sakkal Majalla" w:hAnsi="Sakkal Majalla" w:cs="Sakkal Majalla"/>
          <w:sz w:val="28"/>
          <w:szCs w:val="28"/>
          <w:rtl/>
          <w:lang w:bidi="ar-JO"/>
        </w:rPr>
        <w:t xml:space="preserve">، </w:t>
      </w:r>
      <w:r w:rsidRPr="00BF0B96">
        <w:rPr>
          <w:rFonts w:ascii="Sakkal Majalla" w:hAnsi="Sakkal Majalla" w:cs="Sakkal Majalla"/>
          <w:sz w:val="28"/>
          <w:szCs w:val="28"/>
          <w:rtl/>
        </w:rPr>
        <w:t>وضعف مشاركة الأشخاص ذوي الإعاقة في العملية الانتخابية سواء ترش</w:t>
      </w:r>
      <w:r>
        <w:rPr>
          <w:rFonts w:ascii="Sakkal Majalla" w:hAnsi="Sakkal Majalla" w:cs="Sakkal Majalla" w:hint="cs"/>
          <w:sz w:val="28"/>
          <w:szCs w:val="28"/>
          <w:rtl/>
        </w:rPr>
        <w:t>حاً</w:t>
      </w:r>
      <w:r w:rsidRPr="00BF0B96">
        <w:rPr>
          <w:rFonts w:ascii="Sakkal Majalla" w:hAnsi="Sakkal Majalla" w:cs="Sakkal Majalla"/>
          <w:sz w:val="28"/>
          <w:szCs w:val="28"/>
          <w:rtl/>
        </w:rPr>
        <w:t xml:space="preserve"> ا</w:t>
      </w:r>
      <w:r>
        <w:rPr>
          <w:rFonts w:ascii="Sakkal Majalla" w:hAnsi="Sakkal Majalla" w:cs="Sakkal Majalla" w:hint="cs"/>
          <w:sz w:val="28"/>
          <w:szCs w:val="28"/>
          <w:rtl/>
        </w:rPr>
        <w:t>و</w:t>
      </w:r>
      <w:r w:rsidRPr="00BF0B96">
        <w:rPr>
          <w:rFonts w:ascii="Sakkal Majalla" w:hAnsi="Sakkal Majalla" w:cs="Sakkal Majalla"/>
          <w:sz w:val="28"/>
          <w:szCs w:val="28"/>
          <w:rtl/>
        </w:rPr>
        <w:t xml:space="preserve"> اقتراعاً، </w:t>
      </w:r>
      <w:r>
        <w:rPr>
          <w:rFonts w:ascii="Sakkal Majalla" w:hAnsi="Sakkal Majalla" w:cs="Sakkal Majalla" w:hint="cs"/>
          <w:sz w:val="28"/>
          <w:szCs w:val="28"/>
          <w:rtl/>
        </w:rPr>
        <w:t>و</w:t>
      </w:r>
      <w:r w:rsidRPr="00BF0B96">
        <w:rPr>
          <w:rFonts w:ascii="Sakkal Majalla" w:hAnsi="Sakkal Majalla" w:cs="Sakkal Majalla"/>
          <w:sz w:val="28"/>
          <w:szCs w:val="28"/>
          <w:rtl/>
        </w:rPr>
        <w:t xml:space="preserve">عدم إشراك المجلس في اختيار المدارس التي ستكون مراكز اقتراع نموذجية وعدم الأخذ بتوصية المجلس بأن يتم اختيار مراكز الاقتراع من المدارس التي تم بناؤها بتمويل من الوكالة الأمريكية للتنمية الدولية </w:t>
      </w:r>
      <w:r w:rsidRPr="00BF0B96">
        <w:rPr>
          <w:rFonts w:ascii="Sakkal Majalla" w:hAnsi="Sakkal Majalla" w:cs="Sakkal Majalla"/>
          <w:sz w:val="28"/>
          <w:szCs w:val="28"/>
        </w:rPr>
        <w:t>USAID</w:t>
      </w:r>
      <w:r w:rsidRPr="00BF0B96">
        <w:rPr>
          <w:rFonts w:ascii="Sakkal Majalla" w:hAnsi="Sakkal Majalla" w:cs="Sakkal Majalla"/>
          <w:sz w:val="28"/>
          <w:szCs w:val="28"/>
          <w:rtl/>
        </w:rPr>
        <w:t xml:space="preserve"> </w:t>
      </w:r>
      <w:r>
        <w:rPr>
          <w:rFonts w:ascii="Sakkal Majalla" w:hAnsi="Sakkal Majalla" w:cs="Sakkal Majalla" w:hint="cs"/>
          <w:sz w:val="28"/>
          <w:szCs w:val="28"/>
          <w:rtl/>
        </w:rPr>
        <w:t>لتوفير اشكال إمكانية الوصول فيها.</w:t>
      </w:r>
    </w:p>
    <w:p w14:paraId="59990FC3" w14:textId="77777777" w:rsidR="006A3E3F" w:rsidRPr="00BF0B96" w:rsidRDefault="006A3E3F" w:rsidP="006A3E3F">
      <w:pPr>
        <w:pStyle w:val="ListParagraph"/>
        <w:numPr>
          <w:ilvl w:val="0"/>
          <w:numId w:val="166"/>
        </w:numPr>
        <w:tabs>
          <w:tab w:val="left" w:pos="368"/>
        </w:tabs>
        <w:bidi/>
        <w:spacing w:after="0" w:line="240" w:lineRule="auto"/>
        <w:ind w:left="101" w:firstLine="0"/>
        <w:jc w:val="both"/>
        <w:rPr>
          <w:rFonts w:ascii="Sakkal Majalla" w:hAnsi="Sakkal Majalla" w:cs="Sakkal Majalla"/>
          <w:b/>
          <w:bCs/>
          <w:sz w:val="28"/>
          <w:szCs w:val="28"/>
          <w:lang w:bidi="ar-JO"/>
        </w:rPr>
      </w:pPr>
      <w:r w:rsidRPr="00BF0B96">
        <w:rPr>
          <w:rFonts w:ascii="Sakkal Majalla" w:hAnsi="Sakkal Majalla" w:cs="Sakkal Majalla"/>
          <w:b/>
          <w:bCs/>
          <w:sz w:val="28"/>
          <w:szCs w:val="28"/>
          <w:rtl/>
          <w:lang w:bidi="ar-JO"/>
        </w:rPr>
        <w:t>أثر الأحكام القانونية والدستورية الخاصة بأهلية الترشح والاقتراع على الحق في الانتخاب بشقيه (ترشح واقتراع) للأشخاص ذوي الإعاقة</w:t>
      </w:r>
      <w:r>
        <w:rPr>
          <w:rFonts w:ascii="Sakkal Majalla" w:hAnsi="Sakkal Majalla" w:cs="Sakkal Majalla" w:hint="cs"/>
          <w:b/>
          <w:bCs/>
          <w:sz w:val="28"/>
          <w:szCs w:val="28"/>
          <w:rtl/>
          <w:lang w:bidi="ar-JO"/>
        </w:rPr>
        <w:t>.</w:t>
      </w:r>
    </w:p>
    <w:p w14:paraId="5FFE82D4" w14:textId="77777777" w:rsidR="006A3E3F" w:rsidRPr="00BF0B96" w:rsidRDefault="006A3E3F" w:rsidP="006A3E3F">
      <w:pPr>
        <w:bidi/>
        <w:spacing w:after="0" w:line="240" w:lineRule="auto"/>
        <w:jc w:val="both"/>
        <w:rPr>
          <w:rFonts w:ascii="Sakkal Majalla" w:hAnsi="Sakkal Majalla" w:cs="Sakkal Majalla"/>
          <w:sz w:val="28"/>
          <w:szCs w:val="28"/>
          <w:rtl/>
          <w:lang w:bidi="ar-JO"/>
        </w:rPr>
      </w:pPr>
      <w:r w:rsidRPr="00BF0B96">
        <w:rPr>
          <w:rFonts w:ascii="Sakkal Majalla" w:hAnsi="Sakkal Majalla" w:cs="Sakkal Majalla"/>
          <w:sz w:val="28"/>
          <w:szCs w:val="28"/>
          <w:rtl/>
          <w:lang w:bidi="ar-JO"/>
        </w:rPr>
        <w:t>أظهر التقرير أن عامي (2019/2020) لم يشهدا أي مبادرة من الحكومة او البرلمان لإعادة النظر</w:t>
      </w:r>
      <w:r>
        <w:rPr>
          <w:rFonts w:ascii="Sakkal Majalla" w:hAnsi="Sakkal Majalla" w:cs="Sakkal Majalla" w:hint="cs"/>
          <w:sz w:val="28"/>
          <w:szCs w:val="28"/>
          <w:rtl/>
          <w:lang w:bidi="ar-JO"/>
        </w:rPr>
        <w:t xml:space="preserve"> في </w:t>
      </w:r>
      <w:r w:rsidRPr="00BF0B96">
        <w:rPr>
          <w:rFonts w:ascii="Sakkal Majalla" w:hAnsi="Sakkal Majalla" w:cs="Sakkal Majalla"/>
          <w:sz w:val="28"/>
          <w:szCs w:val="28"/>
          <w:rtl/>
          <w:lang w:bidi="ar-JO"/>
        </w:rPr>
        <w:t xml:space="preserve">الأحكام القانونية والدستورية الخاصة بأهلية الترشح والاقتراع والتي تؤثر سلباً على حق الأشخاص ذوي الإعاقة في الانتخاب بشقيه الترشح والاقتراع، وبالنظر للتأثير السلبي لهذه الأحكام على ممارسة الأشخاص ذوي الإعاقة لحقهم بالترشح والاقتراع يؤكد المجلس على ضرورة مراجعة الأحكام القانونية الآتية: المادة (75) من الدستور الأردني، وقانون الانتخاب لمجلس النواب رقم (6) لسنة 2016، وقانون البلديات رقم (41) لسنة 2015 وقانون اللامركزية الإدارية رقم </w:t>
      </w:r>
      <w:r>
        <w:rPr>
          <w:rFonts w:ascii="Sakkal Majalla" w:hAnsi="Sakkal Majalla" w:cs="Sakkal Majalla" w:hint="cs"/>
          <w:sz w:val="28"/>
          <w:szCs w:val="28"/>
          <w:rtl/>
          <w:lang w:bidi="ar-JO"/>
        </w:rPr>
        <w:t>(49)</w:t>
      </w:r>
      <w:r w:rsidRPr="00BF0B96">
        <w:rPr>
          <w:rFonts w:ascii="Sakkal Majalla" w:hAnsi="Sakkal Majalla" w:cs="Sakkal Majalla"/>
          <w:sz w:val="28"/>
          <w:szCs w:val="28"/>
          <w:rtl/>
          <w:lang w:bidi="ar-JO"/>
        </w:rPr>
        <w:t xml:space="preserve"> لسنة 2015، و</w:t>
      </w:r>
      <w:r w:rsidRPr="00BF0B96">
        <w:rPr>
          <w:rFonts w:ascii="Sakkal Majalla" w:hAnsi="Sakkal Majalla" w:cs="Sakkal Majalla"/>
          <w:sz w:val="28"/>
          <w:szCs w:val="28"/>
          <w:rtl/>
        </w:rPr>
        <w:t xml:space="preserve">مطلع الفقرة (أ) من المادة </w:t>
      </w:r>
      <w:r>
        <w:rPr>
          <w:rFonts w:ascii="Sakkal Majalla" w:hAnsi="Sakkal Majalla" w:cs="Sakkal Majalla" w:hint="cs"/>
          <w:sz w:val="28"/>
          <w:szCs w:val="28"/>
          <w:rtl/>
        </w:rPr>
        <w:t>(44)</w:t>
      </w:r>
      <w:r w:rsidRPr="00BF0B96">
        <w:rPr>
          <w:rFonts w:ascii="Sakkal Majalla" w:hAnsi="Sakkal Majalla" w:cs="Sakkal Majalla"/>
          <w:sz w:val="28"/>
          <w:szCs w:val="28"/>
          <w:rtl/>
          <w:lang w:bidi="ar-JO"/>
        </w:rPr>
        <w:t xml:space="preserve"> </w:t>
      </w:r>
      <w:r>
        <w:rPr>
          <w:rFonts w:ascii="Sakkal Majalla" w:hAnsi="Sakkal Majalla" w:cs="Sakkal Majalla" w:hint="cs"/>
          <w:sz w:val="28"/>
          <w:szCs w:val="28"/>
          <w:rtl/>
          <w:lang w:bidi="ar-JO"/>
        </w:rPr>
        <w:t xml:space="preserve">في </w:t>
      </w:r>
      <w:r w:rsidRPr="00BF0B96">
        <w:rPr>
          <w:rFonts w:ascii="Sakkal Majalla" w:hAnsi="Sakkal Majalla" w:cs="Sakkal Majalla"/>
          <w:sz w:val="28"/>
          <w:szCs w:val="28"/>
          <w:rtl/>
          <w:lang w:bidi="ar-JO"/>
        </w:rPr>
        <w:t>قانون حقوق الأشخاص ذوي الإعاقة</w:t>
      </w:r>
      <w:r>
        <w:rPr>
          <w:rFonts w:ascii="Sakkal Majalla" w:hAnsi="Sakkal Majalla" w:cs="Sakkal Majalla" w:hint="cs"/>
          <w:sz w:val="28"/>
          <w:szCs w:val="28"/>
          <w:rtl/>
          <w:lang w:bidi="ar-JO"/>
        </w:rPr>
        <w:t xml:space="preserve"> والتي تنص على " مع مراعاة ما ورد في التشريعات النافذة لا يجوز حرمان الشخص او تقييد حقة في الترشح او الاقتراح في الانتخابات النيابية او البلدية او النقابية او أي انتخابات عامة على أساس الإعاقة او بسببها".</w:t>
      </w:r>
    </w:p>
    <w:p w14:paraId="41EDFACC" w14:textId="77777777" w:rsidR="006A3E3F" w:rsidRPr="00AD6F5F" w:rsidRDefault="006A3E3F" w:rsidP="006A3E3F">
      <w:pPr>
        <w:pStyle w:val="ListParagraph"/>
        <w:numPr>
          <w:ilvl w:val="0"/>
          <w:numId w:val="166"/>
        </w:numPr>
        <w:tabs>
          <w:tab w:val="left" w:pos="368"/>
        </w:tabs>
        <w:bidi/>
        <w:spacing w:after="0" w:line="240" w:lineRule="auto"/>
        <w:ind w:left="101" w:firstLine="0"/>
        <w:jc w:val="both"/>
        <w:rPr>
          <w:rFonts w:ascii="Sakkal Majalla" w:hAnsi="Sakkal Majalla" w:cs="Sakkal Majalla"/>
          <w:b/>
          <w:bCs/>
          <w:sz w:val="28"/>
          <w:szCs w:val="28"/>
          <w:lang w:bidi="ar-JO"/>
        </w:rPr>
      </w:pPr>
      <w:r w:rsidRPr="00867319">
        <w:rPr>
          <w:rFonts w:ascii="Sakkal Majalla" w:hAnsi="Sakkal Majalla" w:cs="Sakkal Majalla"/>
          <w:b/>
          <w:bCs/>
          <w:sz w:val="28"/>
          <w:szCs w:val="28"/>
          <w:rtl/>
          <w:lang w:bidi="ar-JO"/>
        </w:rPr>
        <w:t>مدى</w:t>
      </w:r>
      <w:r w:rsidRPr="00BF0B96">
        <w:rPr>
          <w:rFonts w:ascii="Sakkal Majalla" w:hAnsi="Sakkal Majalla" w:cs="Sakkal Majalla"/>
          <w:b/>
          <w:bCs/>
          <w:sz w:val="28"/>
          <w:szCs w:val="28"/>
          <w:rtl/>
          <w:lang w:bidi="ar-JO"/>
        </w:rPr>
        <w:t xml:space="preserve"> وصول الأشخاص ذوي الإعاقة إلى الأحزاب السياسية من حيث شمولية التشريعات الناظمة لعمل الأحزاب والنظرة السائدة لدى الأشخاص ذوي الإعاقة عنها ولدى المنتسبين إلى الأحزاب من غير ذوي الإعاقة</w:t>
      </w:r>
    </w:p>
    <w:p w14:paraId="61BB40A5" w14:textId="77777777" w:rsidR="006A3E3F" w:rsidRPr="00BF0B96" w:rsidRDefault="006A3E3F" w:rsidP="006A3E3F">
      <w:pPr>
        <w:bidi/>
        <w:spacing w:after="0" w:line="240" w:lineRule="auto"/>
        <w:jc w:val="both"/>
        <w:rPr>
          <w:rFonts w:ascii="Sakkal Majalla" w:eastAsia="Times New Roman" w:hAnsi="Sakkal Majalla" w:cs="Sakkal Majalla"/>
          <w:color w:val="212121"/>
          <w:sz w:val="28"/>
          <w:szCs w:val="28"/>
          <w:rtl/>
        </w:rPr>
      </w:pPr>
      <w:r w:rsidRPr="00BF0B96">
        <w:rPr>
          <w:rFonts w:ascii="Sakkal Majalla" w:hAnsi="Sakkal Majalla" w:cs="Sakkal Majalla"/>
          <w:sz w:val="28"/>
          <w:szCs w:val="28"/>
          <w:rtl/>
          <w:lang w:bidi="ar-JO"/>
        </w:rPr>
        <w:t>أظهر التقرير جملة من الاجراءات الإيجابية في مجال</w:t>
      </w:r>
      <w:r w:rsidRPr="00BF0B96">
        <w:rPr>
          <w:rFonts w:ascii="Sakkal Majalla" w:hAnsi="Sakkal Majalla" w:cs="Sakkal Majalla"/>
          <w:b/>
          <w:bCs/>
          <w:sz w:val="28"/>
          <w:szCs w:val="28"/>
          <w:rtl/>
          <w:lang w:bidi="ar-JO"/>
        </w:rPr>
        <w:t xml:space="preserve"> </w:t>
      </w:r>
      <w:r w:rsidRPr="00BF0B96">
        <w:rPr>
          <w:rFonts w:ascii="Sakkal Majalla" w:hAnsi="Sakkal Majalla" w:cs="Sakkal Majalla"/>
          <w:sz w:val="28"/>
          <w:szCs w:val="28"/>
          <w:rtl/>
          <w:lang w:bidi="ar-JO"/>
        </w:rPr>
        <w:t xml:space="preserve">وصول الأشخاص ذوي الإعاقة إلى الأحزاب السياسية، </w:t>
      </w:r>
      <w:r>
        <w:rPr>
          <w:rFonts w:ascii="Sakkal Majalla" w:hAnsi="Sakkal Majalla" w:cs="Sakkal Majalla"/>
          <w:sz w:val="28"/>
          <w:szCs w:val="28"/>
          <w:rtl/>
          <w:lang w:bidi="ar-JO"/>
        </w:rPr>
        <w:t>تمثل اهم</w:t>
      </w:r>
      <w:r>
        <w:rPr>
          <w:rFonts w:ascii="Sakkal Majalla" w:hAnsi="Sakkal Majalla" w:cs="Sakkal Majalla" w:hint="cs"/>
          <w:sz w:val="28"/>
          <w:szCs w:val="28"/>
          <w:rtl/>
          <w:lang w:bidi="ar-JO"/>
        </w:rPr>
        <w:t xml:space="preserve">ها </w:t>
      </w:r>
      <w:r w:rsidRPr="00BF0B96">
        <w:rPr>
          <w:rFonts w:ascii="Sakkal Majalla" w:hAnsi="Sakkal Majalla" w:cs="Sakkal Majalla"/>
          <w:sz w:val="28"/>
          <w:szCs w:val="28"/>
          <w:rtl/>
          <w:lang w:bidi="ar-JO"/>
        </w:rPr>
        <w:t>ب</w:t>
      </w:r>
      <w:r>
        <w:rPr>
          <w:rFonts w:ascii="Sakkal Majalla" w:hAnsi="Sakkal Majalla" w:cs="Sakkal Majalla" w:hint="cs"/>
          <w:sz w:val="28"/>
          <w:szCs w:val="28"/>
          <w:rtl/>
          <w:lang w:bidi="ar-JO"/>
        </w:rPr>
        <w:t>ما يلي</w:t>
      </w:r>
      <w:r w:rsidRPr="00BF0B96">
        <w:rPr>
          <w:rFonts w:ascii="Sakkal Majalla" w:hAnsi="Sakkal Majalla" w:cs="Sakkal Majalla"/>
          <w:b/>
          <w:bCs/>
          <w:sz w:val="28"/>
          <w:szCs w:val="28"/>
          <w:rtl/>
          <w:lang w:bidi="ar-JO"/>
        </w:rPr>
        <w:t>:</w:t>
      </w:r>
      <w:r w:rsidRPr="00BF0B96">
        <w:rPr>
          <w:rFonts w:ascii="Sakkal Majalla" w:eastAsia="Times New Roman" w:hAnsi="Sakkal Majalla" w:cs="Sakkal Majalla"/>
          <w:color w:val="212121"/>
          <w:sz w:val="28"/>
          <w:szCs w:val="28"/>
          <w:rtl/>
        </w:rPr>
        <w:t xml:space="preserve"> عملت وزارة ال</w:t>
      </w:r>
      <w:r>
        <w:rPr>
          <w:rFonts w:ascii="Sakkal Majalla" w:eastAsia="Times New Roman" w:hAnsi="Sakkal Majalla" w:cs="Sakkal Majalla" w:hint="cs"/>
          <w:color w:val="212121"/>
          <w:sz w:val="28"/>
          <w:szCs w:val="28"/>
          <w:rtl/>
        </w:rPr>
        <w:t xml:space="preserve">تنمية </w:t>
      </w:r>
      <w:r w:rsidRPr="00BF0B96">
        <w:rPr>
          <w:rFonts w:ascii="Sakkal Majalla" w:eastAsia="Times New Roman" w:hAnsi="Sakkal Majalla" w:cs="Sakkal Majalla"/>
          <w:color w:val="212121"/>
          <w:sz w:val="28"/>
          <w:szCs w:val="28"/>
          <w:rtl/>
        </w:rPr>
        <w:t>السياسية على بناء قدرات الأشخاص ذوي الإعاقة و</w:t>
      </w:r>
      <w:r>
        <w:rPr>
          <w:rFonts w:ascii="Sakkal Majalla" w:eastAsia="Times New Roman" w:hAnsi="Sakkal Majalla" w:cs="Sakkal Majalla"/>
          <w:color w:val="212121"/>
          <w:sz w:val="28"/>
          <w:szCs w:val="28"/>
          <w:rtl/>
        </w:rPr>
        <w:t>تعزيز مشاركتهم في الحياة العامة</w:t>
      </w:r>
      <w:r w:rsidRPr="00BF0B96">
        <w:rPr>
          <w:rFonts w:ascii="Sakkal Majalla" w:eastAsia="Times New Roman" w:hAnsi="Sakkal Majalla" w:cs="Sakkal Majalla"/>
          <w:color w:val="212121"/>
          <w:sz w:val="28"/>
          <w:szCs w:val="28"/>
          <w:rtl/>
        </w:rPr>
        <w:t xml:space="preserve"> </w:t>
      </w:r>
      <w:r>
        <w:rPr>
          <w:rFonts w:ascii="Sakkal Majalla" w:eastAsia="Times New Roman" w:hAnsi="Sakkal Majalla" w:cs="Sakkal Majalla" w:hint="cs"/>
          <w:color w:val="212121"/>
          <w:sz w:val="28"/>
          <w:szCs w:val="28"/>
          <w:rtl/>
        </w:rPr>
        <w:t>ك</w:t>
      </w:r>
      <w:r w:rsidRPr="00BF0B96">
        <w:rPr>
          <w:rFonts w:ascii="Sakkal Majalla" w:eastAsia="Times New Roman" w:hAnsi="Sakkal Majalla" w:cs="Sakkal Majalla"/>
          <w:color w:val="212121"/>
          <w:sz w:val="28"/>
          <w:szCs w:val="28"/>
          <w:rtl/>
        </w:rPr>
        <w:t>تنفيذ مجموعة من الأنشطة تتعلق بالتدريب وتطوير قدرات</w:t>
      </w:r>
      <w:r>
        <w:rPr>
          <w:rFonts w:ascii="Sakkal Majalla" w:eastAsia="Times New Roman" w:hAnsi="Sakkal Majalla" w:cs="Sakkal Majalla" w:hint="cs"/>
          <w:color w:val="212121"/>
          <w:sz w:val="28"/>
          <w:szCs w:val="28"/>
          <w:rtl/>
        </w:rPr>
        <w:t>هم</w:t>
      </w:r>
      <w:r w:rsidRPr="00BF0B96">
        <w:rPr>
          <w:rFonts w:ascii="Sakkal Majalla" w:eastAsia="Times New Roman" w:hAnsi="Sakkal Majalla" w:cs="Sakkal Majalla"/>
          <w:color w:val="212121"/>
          <w:sz w:val="28"/>
          <w:szCs w:val="28"/>
          <w:rtl/>
        </w:rPr>
        <w:t xml:space="preserve"> في </w:t>
      </w:r>
      <w:r>
        <w:rPr>
          <w:rFonts w:ascii="Sakkal Majalla" w:eastAsia="Times New Roman" w:hAnsi="Sakkal Majalla" w:cs="Sakkal Majalla" w:hint="cs"/>
          <w:color w:val="212121"/>
          <w:sz w:val="28"/>
          <w:szCs w:val="28"/>
          <w:rtl/>
        </w:rPr>
        <w:t>الحياة</w:t>
      </w:r>
      <w:r w:rsidRPr="00BF0B96">
        <w:rPr>
          <w:rFonts w:ascii="Sakkal Majalla" w:eastAsia="Times New Roman" w:hAnsi="Sakkal Majalla" w:cs="Sakkal Majalla"/>
          <w:color w:val="212121"/>
          <w:sz w:val="28"/>
          <w:szCs w:val="28"/>
          <w:rtl/>
        </w:rPr>
        <w:t xml:space="preserve"> السياسية. كما لم ترصد وزارة التنمية السياسية والبرلمانية أي حالة رفض لانضمام شخص من ذوي الإعاقة لأي حزب سياسي. </w:t>
      </w:r>
      <w:r>
        <w:rPr>
          <w:rFonts w:ascii="Sakkal Majalla" w:eastAsia="Times New Roman" w:hAnsi="Sakkal Majalla" w:cs="Sakkal Majalla" w:hint="cs"/>
          <w:color w:val="212121"/>
          <w:sz w:val="28"/>
          <w:szCs w:val="28"/>
          <w:rtl/>
        </w:rPr>
        <w:t>أ</w:t>
      </w:r>
      <w:r w:rsidRPr="00BF0B96">
        <w:rPr>
          <w:rFonts w:ascii="Sakkal Majalla" w:eastAsia="Times New Roman" w:hAnsi="Sakkal Majalla" w:cs="Sakkal Majalla"/>
          <w:color w:val="212121"/>
          <w:sz w:val="28"/>
          <w:szCs w:val="28"/>
          <w:rtl/>
        </w:rPr>
        <w:t xml:space="preserve">ما أهم </w:t>
      </w:r>
      <w:r>
        <w:rPr>
          <w:rFonts w:ascii="Sakkal Majalla" w:eastAsia="Times New Roman" w:hAnsi="Sakkal Majalla" w:cs="Sakkal Majalla" w:hint="cs"/>
          <w:color w:val="212121"/>
          <w:sz w:val="28"/>
          <w:szCs w:val="28"/>
          <w:rtl/>
        </w:rPr>
        <w:t>التحديات</w:t>
      </w:r>
      <w:r w:rsidRPr="00BF0B96">
        <w:rPr>
          <w:rFonts w:ascii="Sakkal Majalla" w:eastAsia="Times New Roman" w:hAnsi="Sakkal Majalla" w:cs="Sakkal Majalla"/>
          <w:color w:val="212121"/>
          <w:sz w:val="28"/>
          <w:szCs w:val="28"/>
          <w:rtl/>
        </w:rPr>
        <w:t xml:space="preserve"> التي رصدها </w:t>
      </w:r>
      <w:r w:rsidRPr="00BF0B96">
        <w:rPr>
          <w:rFonts w:ascii="Sakkal Majalla" w:eastAsia="Times New Roman" w:hAnsi="Sakkal Majalla" w:cs="Sakkal Majalla" w:hint="cs"/>
          <w:color w:val="212121"/>
          <w:sz w:val="28"/>
          <w:szCs w:val="28"/>
          <w:rtl/>
        </w:rPr>
        <w:t>التقرير</w:t>
      </w:r>
      <w:r>
        <w:rPr>
          <w:rFonts w:ascii="Sakkal Majalla" w:eastAsia="Times New Roman" w:hAnsi="Sakkal Majalla" w:cs="Sakkal Majalla" w:hint="cs"/>
          <w:color w:val="212121"/>
          <w:sz w:val="28"/>
          <w:szCs w:val="28"/>
          <w:rtl/>
        </w:rPr>
        <w:t xml:space="preserve"> يمك</w:t>
      </w:r>
      <w:r>
        <w:rPr>
          <w:rFonts w:ascii="Sakkal Majalla" w:eastAsia="Times New Roman" w:hAnsi="Sakkal Majalla" w:cs="Sakkal Majalla" w:hint="eastAsia"/>
          <w:color w:val="212121"/>
          <w:sz w:val="28"/>
          <w:szCs w:val="28"/>
          <w:rtl/>
        </w:rPr>
        <w:t>ن</w:t>
      </w:r>
      <w:r>
        <w:rPr>
          <w:rFonts w:ascii="Sakkal Majalla" w:eastAsia="Times New Roman" w:hAnsi="Sakkal Majalla" w:cs="Sakkal Majalla" w:hint="cs"/>
          <w:color w:val="212121"/>
          <w:sz w:val="28"/>
          <w:szCs w:val="28"/>
          <w:rtl/>
        </w:rPr>
        <w:t xml:space="preserve"> اجمالها على النحو الاتي</w:t>
      </w:r>
      <w:r w:rsidRPr="00BF0B96">
        <w:rPr>
          <w:rFonts w:ascii="Sakkal Majalla" w:eastAsia="Times New Roman" w:hAnsi="Sakkal Majalla" w:cs="Sakkal Majalla"/>
          <w:color w:val="212121"/>
          <w:sz w:val="28"/>
          <w:szCs w:val="28"/>
          <w:rtl/>
        </w:rPr>
        <w:t xml:space="preserve">: </w:t>
      </w:r>
      <w:r w:rsidRPr="00BF0B96">
        <w:rPr>
          <w:rFonts w:ascii="Sakkal Majalla" w:hAnsi="Sakkal Majalla" w:cs="Sakkal Majalla"/>
          <w:color w:val="000000"/>
          <w:sz w:val="28"/>
          <w:szCs w:val="28"/>
          <w:rtl/>
          <w:lang w:bidi="ar-JO"/>
        </w:rPr>
        <w:t>ضعف مشاركة الأشخاص ذوي الإعاقة في الأحزاب السياسية خصوصاً النساء ذوات الإعاقة</w:t>
      </w:r>
      <w:r w:rsidRPr="00BF0B96">
        <w:rPr>
          <w:rFonts w:ascii="Sakkal Majalla" w:eastAsia="Times New Roman" w:hAnsi="Sakkal Majalla" w:cs="Sakkal Majalla"/>
          <w:color w:val="212121"/>
          <w:sz w:val="28"/>
          <w:szCs w:val="28"/>
          <w:rtl/>
          <w:lang w:bidi="ar-JO"/>
        </w:rPr>
        <w:t xml:space="preserve">، </w:t>
      </w:r>
      <w:r w:rsidRPr="00BF0B96">
        <w:rPr>
          <w:rFonts w:ascii="Sakkal Majalla" w:eastAsia="Times New Roman" w:hAnsi="Sakkal Majalla" w:cs="Sakkal Majalla"/>
          <w:color w:val="212121"/>
          <w:sz w:val="28"/>
          <w:szCs w:val="28"/>
          <w:rtl/>
          <w:lang w:bidi="ar-OM"/>
        </w:rPr>
        <w:t>و</w:t>
      </w:r>
      <w:r w:rsidRPr="00BF0B96">
        <w:rPr>
          <w:rFonts w:ascii="Sakkal Majalla" w:eastAsia="Times New Roman" w:hAnsi="Sakkal Majalla" w:cs="Sakkal Majalla"/>
          <w:color w:val="212121"/>
          <w:sz w:val="28"/>
          <w:szCs w:val="28"/>
          <w:rtl/>
        </w:rPr>
        <w:t xml:space="preserve">عدم وجود تقبل اجتماعي للمشاركة السياسية للأشخاص ذوي الإعاقة، وغياب قضايا الإعاقة عن البرامج الانتخابية للمرشحين للانتخابات النيابية، وعدم تضمين قضايا الإعاقة في المواثيق الأساسية </w:t>
      </w:r>
      <w:r>
        <w:rPr>
          <w:rFonts w:ascii="Sakkal Majalla" w:eastAsia="Times New Roman" w:hAnsi="Sakkal Majalla" w:cs="Sakkal Majalla" w:hint="cs"/>
          <w:color w:val="212121"/>
          <w:sz w:val="28"/>
          <w:szCs w:val="28"/>
          <w:rtl/>
        </w:rPr>
        <w:t>للأحزاب</w:t>
      </w:r>
      <w:r w:rsidRPr="00BF0B96">
        <w:rPr>
          <w:rFonts w:ascii="Sakkal Majalla" w:eastAsia="Times New Roman" w:hAnsi="Sakkal Majalla" w:cs="Sakkal Majalla"/>
          <w:color w:val="212121"/>
          <w:sz w:val="28"/>
          <w:szCs w:val="28"/>
          <w:rtl/>
        </w:rPr>
        <w:t xml:space="preserve">. </w:t>
      </w:r>
    </w:p>
    <w:p w14:paraId="67ABE04B" w14:textId="77777777" w:rsidR="006A3E3F" w:rsidRPr="00BF0B96" w:rsidRDefault="006A3E3F" w:rsidP="006A3E3F">
      <w:pPr>
        <w:shd w:val="clear" w:color="auto" w:fill="D9D9D9" w:themeFill="background1" w:themeFillShade="D9"/>
        <w:bidi/>
        <w:spacing w:after="0" w:line="240" w:lineRule="auto"/>
        <w:jc w:val="both"/>
        <w:rPr>
          <w:rFonts w:ascii="Sakkal Majalla" w:hAnsi="Sakkal Majalla" w:cs="Sakkal Majalla"/>
          <w:b/>
          <w:bCs/>
          <w:sz w:val="28"/>
          <w:szCs w:val="28"/>
          <w:rtl/>
          <w:lang w:bidi="ar-JO"/>
        </w:rPr>
      </w:pPr>
      <w:r w:rsidRPr="00BF0B96">
        <w:rPr>
          <w:rFonts w:ascii="Sakkal Majalla" w:hAnsi="Sakkal Majalla" w:cs="Sakkal Majalla"/>
          <w:b/>
          <w:bCs/>
          <w:sz w:val="28"/>
          <w:szCs w:val="28"/>
          <w:rtl/>
          <w:lang w:bidi="ar-JO"/>
        </w:rPr>
        <w:t xml:space="preserve">المحور السابع: الحق في السياحة والثقافة والترفيه </w:t>
      </w:r>
    </w:p>
    <w:p w14:paraId="47C87BBB" w14:textId="77777777" w:rsidR="006A3E3F" w:rsidRDefault="006A3E3F" w:rsidP="006A3E3F">
      <w:pPr>
        <w:bidi/>
        <w:spacing w:after="0" w:line="240" w:lineRule="auto"/>
        <w:ind w:firstLine="720"/>
        <w:jc w:val="both"/>
        <w:rPr>
          <w:rFonts w:ascii="Sakkal Majalla" w:hAnsi="Sakkal Majalla" w:cs="Sakkal Majalla"/>
          <w:sz w:val="28"/>
          <w:szCs w:val="28"/>
          <w:rtl/>
          <w:lang w:bidi="ar-JO"/>
        </w:rPr>
      </w:pPr>
      <w:r>
        <w:rPr>
          <w:rFonts w:ascii="Sakkal Majalla" w:eastAsia="Times New Roman" w:hAnsi="Sakkal Majalla" w:cs="Sakkal Majalla" w:hint="cs"/>
          <w:sz w:val="28"/>
          <w:szCs w:val="28"/>
          <w:rtl/>
        </w:rPr>
        <w:t>وجاء فيه توصيات عدة من أهمها: ح</w:t>
      </w:r>
      <w:r w:rsidRPr="00BF0B96">
        <w:rPr>
          <w:rFonts w:ascii="Sakkal Majalla" w:hAnsi="Sakkal Majalla" w:cs="Sakkal Majalla"/>
          <w:sz w:val="28"/>
          <w:szCs w:val="28"/>
          <w:rtl/>
        </w:rPr>
        <w:t>صر ومراجعة وتعديل التشريعات المعمول بها في القطاع السياحي وتضمين متطلبات إمكانية الوصول للأشخاص ذوي الإعاقة فيها</w:t>
      </w:r>
      <w:r w:rsidRPr="00BF0B96">
        <w:rPr>
          <w:rFonts w:ascii="Sakkal Majalla" w:eastAsia="Times New Roman" w:hAnsi="Sakkal Majalla" w:cs="Sakkal Majalla"/>
          <w:sz w:val="28"/>
          <w:szCs w:val="28"/>
          <w:rtl/>
        </w:rPr>
        <w:t>، وتنفيذ دراسة تبين الأثر الاقتصادي في حال تم توفير متطلبات السياحة الدامجة للأشخاص ذوي الاعاقة</w:t>
      </w:r>
      <w:r>
        <w:rPr>
          <w:rFonts w:ascii="Sakkal Majalla" w:eastAsia="Times New Roman" w:hAnsi="Sakkal Majalla" w:cs="Sakkal Majalla" w:hint="cs"/>
          <w:sz w:val="28"/>
          <w:szCs w:val="28"/>
          <w:rtl/>
        </w:rPr>
        <w:t>. و</w:t>
      </w:r>
      <w:r w:rsidRPr="00BF0B96">
        <w:rPr>
          <w:rFonts w:ascii="Sakkal Majalla" w:hAnsi="Sakkal Majalla" w:cs="Sakkal Majalla"/>
          <w:sz w:val="28"/>
          <w:szCs w:val="28"/>
          <w:rtl/>
          <w:lang w:bidi="ar-JO"/>
        </w:rPr>
        <w:t xml:space="preserve">خلص </w:t>
      </w:r>
      <w:r>
        <w:rPr>
          <w:rFonts w:ascii="Sakkal Majalla" w:hAnsi="Sakkal Majalla" w:cs="Sakkal Majalla" w:hint="cs"/>
          <w:sz w:val="28"/>
          <w:szCs w:val="28"/>
          <w:rtl/>
          <w:lang w:bidi="ar-JO"/>
        </w:rPr>
        <w:t>التقرير ب</w:t>
      </w:r>
      <w:r w:rsidRPr="00BF0B96">
        <w:rPr>
          <w:rFonts w:ascii="Sakkal Majalla" w:hAnsi="Sakkal Majalla" w:cs="Sakkal Majalla"/>
          <w:sz w:val="28"/>
          <w:szCs w:val="28"/>
          <w:rtl/>
          <w:lang w:bidi="ar-JO"/>
        </w:rPr>
        <w:t>التوصية</w:t>
      </w:r>
      <w:r>
        <w:rPr>
          <w:rFonts w:ascii="Sakkal Majalla" w:hAnsi="Sakkal Majalla" w:cs="Sakkal Majalla" w:hint="cs"/>
          <w:sz w:val="28"/>
          <w:szCs w:val="28"/>
          <w:rtl/>
          <w:lang w:bidi="ar-JO"/>
        </w:rPr>
        <w:t xml:space="preserve"> الموجه</w:t>
      </w:r>
      <w:r w:rsidRPr="00BF0B96">
        <w:rPr>
          <w:rFonts w:ascii="Sakkal Majalla" w:hAnsi="Sakkal Majalla" w:cs="Sakkal Majalla"/>
          <w:sz w:val="28"/>
          <w:szCs w:val="28"/>
          <w:rtl/>
          <w:lang w:bidi="ar-JO"/>
        </w:rPr>
        <w:t xml:space="preserve"> لوزارة الثقافة بسرعة وضع خطة تنفيذية </w:t>
      </w:r>
      <w:r>
        <w:rPr>
          <w:rFonts w:ascii="Sakkal Majalla" w:hAnsi="Sakkal Majalla" w:cs="Sakkal Majalla" w:hint="cs"/>
          <w:sz w:val="28"/>
          <w:szCs w:val="28"/>
          <w:rtl/>
          <w:lang w:bidi="ar-JO"/>
        </w:rPr>
        <w:t>ل</w:t>
      </w:r>
      <w:r w:rsidRPr="00BF0B96">
        <w:rPr>
          <w:rFonts w:ascii="Sakkal Majalla" w:hAnsi="Sakkal Majalla" w:cs="Sakkal Majalla"/>
          <w:sz w:val="28"/>
          <w:szCs w:val="28"/>
          <w:rtl/>
          <w:lang w:bidi="ar-JO"/>
        </w:rPr>
        <w:t xml:space="preserve">تهيئة </w:t>
      </w:r>
      <w:r w:rsidRPr="00BF0B96">
        <w:rPr>
          <w:rFonts w:ascii="Sakkal Majalla" w:hAnsi="Sakkal Majalla" w:cs="Sakkal Majalla"/>
          <w:sz w:val="28"/>
          <w:szCs w:val="28"/>
          <w:rtl/>
        </w:rPr>
        <w:t>مباني الوزارة ومد</w:t>
      </w:r>
      <w:r>
        <w:rPr>
          <w:rFonts w:ascii="Sakkal Majalla" w:hAnsi="Sakkal Majalla" w:cs="Sakkal Majalla" w:hint="cs"/>
          <w:sz w:val="28"/>
          <w:szCs w:val="28"/>
          <w:rtl/>
        </w:rPr>
        <w:t xml:space="preserve">يرياتها </w:t>
      </w:r>
      <w:r w:rsidRPr="00BF0B96">
        <w:rPr>
          <w:rFonts w:ascii="Sakkal Majalla" w:hAnsi="Sakkal Majalla" w:cs="Sakkal Majalla"/>
          <w:sz w:val="28"/>
          <w:szCs w:val="28"/>
          <w:rtl/>
        </w:rPr>
        <w:t xml:space="preserve">والمسارح وقصور الثقافة </w:t>
      </w:r>
      <w:r w:rsidRPr="00BF0B96">
        <w:rPr>
          <w:rFonts w:ascii="Sakkal Majalla" w:hAnsi="Sakkal Majalla" w:cs="Sakkal Majalla"/>
          <w:sz w:val="28"/>
          <w:szCs w:val="28"/>
          <w:rtl/>
        </w:rPr>
        <w:lastRenderedPageBreak/>
        <w:t xml:space="preserve">والمكتبات العامة لتمكين الاشخاص ذوي الاعاقة من الوصول </w:t>
      </w:r>
      <w:r>
        <w:rPr>
          <w:rFonts w:ascii="Sakkal Majalla" w:hAnsi="Sakkal Majalla" w:cs="Sakkal Majalla" w:hint="cs"/>
          <w:sz w:val="28"/>
          <w:szCs w:val="28"/>
          <w:rtl/>
        </w:rPr>
        <w:t xml:space="preserve">اليها </w:t>
      </w:r>
      <w:r>
        <w:rPr>
          <w:rFonts w:ascii="Sakkal Majalla" w:hAnsi="Sakkal Majalla" w:cs="Sakkal Majalla"/>
          <w:sz w:val="28"/>
          <w:szCs w:val="28"/>
          <w:rtl/>
        </w:rPr>
        <w:t xml:space="preserve">والاستفادة من </w:t>
      </w:r>
      <w:r w:rsidRPr="00BF0B96">
        <w:rPr>
          <w:rFonts w:ascii="Sakkal Majalla" w:hAnsi="Sakkal Majalla" w:cs="Sakkal Majalla"/>
          <w:sz w:val="28"/>
          <w:szCs w:val="28"/>
          <w:rtl/>
        </w:rPr>
        <w:t>خدمات</w:t>
      </w:r>
      <w:r>
        <w:rPr>
          <w:rFonts w:ascii="Sakkal Majalla" w:hAnsi="Sakkal Majalla" w:cs="Sakkal Majalla" w:hint="cs"/>
          <w:sz w:val="28"/>
          <w:szCs w:val="28"/>
          <w:rtl/>
        </w:rPr>
        <w:t>ها</w:t>
      </w:r>
      <w:r w:rsidRPr="00BF0B96">
        <w:rPr>
          <w:rFonts w:ascii="Sakkal Majalla" w:hAnsi="Sakkal Majalla" w:cs="Sakkal Majalla"/>
          <w:sz w:val="28"/>
          <w:szCs w:val="28"/>
          <w:rtl/>
        </w:rPr>
        <w:t xml:space="preserve">، </w:t>
      </w:r>
      <w:r w:rsidRPr="00BF0B96">
        <w:rPr>
          <w:rFonts w:ascii="Sakkal Majalla" w:hAnsi="Sakkal Majalla" w:cs="Sakkal Majalla"/>
          <w:sz w:val="28"/>
          <w:szCs w:val="28"/>
          <w:rtl/>
          <w:lang w:bidi="ar-JO"/>
        </w:rPr>
        <w:t>وتوفير الكتب والدوريات والنشرات التي يتم طباعتها من قبل الوزارة او بتمويل منها بالأشكال الميسرة</w:t>
      </w:r>
      <w:r w:rsidRPr="00BF0B96">
        <w:rPr>
          <w:rFonts w:ascii="Sakkal Majalla" w:hAnsi="Sakkal Majalla" w:cs="Sakkal Majalla"/>
          <w:sz w:val="28"/>
          <w:szCs w:val="28"/>
          <w:rtl/>
        </w:rPr>
        <w:t xml:space="preserve">، </w:t>
      </w:r>
      <w:r>
        <w:rPr>
          <w:rFonts w:ascii="Sakkal Majalla" w:hAnsi="Sakkal Majalla" w:cs="Sakkal Majalla" w:hint="cs"/>
          <w:sz w:val="28"/>
          <w:szCs w:val="28"/>
          <w:rtl/>
        </w:rPr>
        <w:t>و</w:t>
      </w:r>
      <w:r w:rsidRPr="00BF0B96">
        <w:rPr>
          <w:rFonts w:ascii="Sakkal Majalla" w:hAnsi="Sakkal Majalla" w:cs="Sakkal Majalla"/>
          <w:sz w:val="28"/>
          <w:szCs w:val="28"/>
          <w:rtl/>
          <w:lang w:bidi="ar-JO"/>
        </w:rPr>
        <w:t xml:space="preserve">تنفيذ تدريب للعاملين </w:t>
      </w:r>
      <w:r>
        <w:rPr>
          <w:rFonts w:ascii="Sakkal Majalla" w:hAnsi="Sakkal Majalla" w:cs="Sakkal Majalla" w:hint="cs"/>
          <w:sz w:val="28"/>
          <w:szCs w:val="28"/>
          <w:rtl/>
          <w:lang w:bidi="ar-JO"/>
        </w:rPr>
        <w:t xml:space="preserve">على </w:t>
      </w:r>
      <w:r w:rsidRPr="00BF0B96">
        <w:rPr>
          <w:rFonts w:ascii="Sakkal Majalla" w:hAnsi="Sakkal Majalla" w:cs="Sakkal Majalla"/>
          <w:sz w:val="28"/>
          <w:szCs w:val="28"/>
          <w:rtl/>
          <w:lang w:bidi="ar-JO"/>
        </w:rPr>
        <w:t xml:space="preserve">التواصل الفعال مع الأشخاص ذوي الإعاقة، </w:t>
      </w:r>
      <w:r>
        <w:rPr>
          <w:rFonts w:ascii="Sakkal Majalla" w:hAnsi="Sakkal Majalla" w:cs="Sakkal Majalla" w:hint="cs"/>
          <w:sz w:val="28"/>
          <w:szCs w:val="28"/>
          <w:rtl/>
          <w:lang w:bidi="ar-JO"/>
        </w:rPr>
        <w:t>و</w:t>
      </w:r>
      <w:r w:rsidRPr="00BF0B96">
        <w:rPr>
          <w:rFonts w:ascii="Sakkal Majalla" w:hAnsi="Sakkal Majalla" w:cs="Sakkal Majalla"/>
          <w:sz w:val="28"/>
          <w:szCs w:val="28"/>
          <w:rtl/>
          <w:lang w:bidi="ar-JO"/>
        </w:rPr>
        <w:t>رصد المبالغ اللازمة لتنفيذ</w:t>
      </w:r>
      <w:r>
        <w:rPr>
          <w:rFonts w:ascii="Sakkal Majalla" w:hAnsi="Sakkal Majalla" w:cs="Sakkal Majalla" w:hint="cs"/>
          <w:sz w:val="28"/>
          <w:szCs w:val="28"/>
          <w:rtl/>
          <w:lang w:bidi="ar-JO"/>
        </w:rPr>
        <w:t>ها.</w:t>
      </w:r>
    </w:p>
    <w:p w14:paraId="713F90A5" w14:textId="77777777" w:rsidR="006A3E3F" w:rsidRPr="00BF0B96" w:rsidRDefault="006A3E3F" w:rsidP="006A3E3F">
      <w:pPr>
        <w:pStyle w:val="ListParagraph"/>
        <w:numPr>
          <w:ilvl w:val="0"/>
          <w:numId w:val="166"/>
        </w:numPr>
        <w:tabs>
          <w:tab w:val="left" w:pos="368"/>
        </w:tabs>
        <w:bidi/>
        <w:spacing w:after="0" w:line="240" w:lineRule="auto"/>
        <w:ind w:left="101" w:firstLine="0"/>
        <w:jc w:val="both"/>
        <w:rPr>
          <w:rFonts w:ascii="Sakkal Majalla" w:hAnsi="Sakkal Majalla" w:cs="Sakkal Majalla"/>
          <w:b/>
          <w:bCs/>
          <w:sz w:val="28"/>
          <w:szCs w:val="28"/>
          <w:rtl/>
          <w:lang w:bidi="ar-JO"/>
        </w:rPr>
      </w:pPr>
      <w:r w:rsidRPr="00BF0B96">
        <w:rPr>
          <w:rFonts w:ascii="Sakkal Majalla" w:hAnsi="Sakkal Majalla" w:cs="Sakkal Majalla"/>
          <w:b/>
          <w:bCs/>
          <w:sz w:val="28"/>
          <w:szCs w:val="28"/>
          <w:rtl/>
          <w:lang w:bidi="ar-JO"/>
        </w:rPr>
        <w:t>مدى تهيئة الأماكن السياحية لمختلف الإعاقات وأثر ذلك على المدخول الإجمالي للسياحة الداخلية والخارجية</w:t>
      </w:r>
    </w:p>
    <w:p w14:paraId="2E9CF05F" w14:textId="77777777" w:rsidR="006A3E3F" w:rsidRPr="00BF0B96" w:rsidRDefault="006A3E3F" w:rsidP="006A3E3F">
      <w:pPr>
        <w:shd w:val="clear" w:color="auto" w:fill="FFFFFF"/>
        <w:tabs>
          <w:tab w:val="left" w:pos="3047"/>
        </w:tabs>
        <w:bidi/>
        <w:spacing w:after="0" w:line="240" w:lineRule="auto"/>
        <w:ind w:firstLine="720"/>
        <w:jc w:val="both"/>
        <w:rPr>
          <w:rFonts w:ascii="Sakkal Majalla" w:eastAsia="Times New Roman" w:hAnsi="Sakkal Majalla" w:cs="Sakkal Majalla"/>
          <w:sz w:val="28"/>
          <w:szCs w:val="28"/>
          <w:rtl/>
        </w:rPr>
      </w:pPr>
      <w:r w:rsidRPr="00BF0B96">
        <w:rPr>
          <w:rFonts w:ascii="Sakkal Majalla" w:hAnsi="Sakkal Majalla" w:cs="Sakkal Majalla"/>
          <w:sz w:val="28"/>
          <w:szCs w:val="28"/>
          <w:rtl/>
          <w:lang w:bidi="ar-JO"/>
        </w:rPr>
        <w:t xml:space="preserve">أظهر التقرير جملة الاجراءات الإيجابية </w:t>
      </w:r>
      <w:r>
        <w:rPr>
          <w:rFonts w:ascii="Sakkal Majalla" w:hAnsi="Sakkal Majalla" w:cs="Sakkal Majalla" w:hint="cs"/>
          <w:sz w:val="28"/>
          <w:szCs w:val="28"/>
          <w:rtl/>
          <w:lang w:bidi="ar-JO"/>
        </w:rPr>
        <w:t>المتخذة</w:t>
      </w:r>
      <w:r w:rsidRPr="00BF0B96">
        <w:rPr>
          <w:rFonts w:ascii="Sakkal Majalla" w:hAnsi="Sakkal Majalla" w:cs="Sakkal Majalla"/>
          <w:sz w:val="28"/>
          <w:szCs w:val="28"/>
          <w:rtl/>
          <w:lang w:bidi="ar-JO"/>
        </w:rPr>
        <w:t xml:space="preserve"> اهم</w:t>
      </w:r>
      <w:r>
        <w:rPr>
          <w:rFonts w:ascii="Sakkal Majalla" w:hAnsi="Sakkal Majalla" w:cs="Sakkal Majalla" w:hint="cs"/>
          <w:sz w:val="28"/>
          <w:szCs w:val="28"/>
          <w:rtl/>
          <w:lang w:bidi="ar-JO"/>
        </w:rPr>
        <w:t>ها</w:t>
      </w:r>
      <w:r w:rsidRPr="00BF0B96">
        <w:rPr>
          <w:rFonts w:ascii="Sakkal Majalla" w:hAnsi="Sakkal Majalla" w:cs="Sakkal Majalla"/>
          <w:b/>
          <w:bCs/>
          <w:sz w:val="28"/>
          <w:szCs w:val="28"/>
          <w:rtl/>
          <w:lang w:bidi="ar-JO"/>
        </w:rPr>
        <w:t>:</w:t>
      </w:r>
      <w:r w:rsidRPr="00BF0B96">
        <w:rPr>
          <w:rFonts w:ascii="Sakkal Majalla" w:eastAsia="Times New Roman" w:hAnsi="Sakkal Majalla" w:cs="Sakkal Majalla"/>
          <w:color w:val="212121"/>
          <w:sz w:val="28"/>
          <w:szCs w:val="28"/>
          <w:rtl/>
          <w:lang w:bidi="ar-JO"/>
        </w:rPr>
        <w:t xml:space="preserve"> </w:t>
      </w:r>
      <w:r>
        <w:rPr>
          <w:rFonts w:ascii="Sakkal Majalla" w:eastAsia="Times New Roman" w:hAnsi="Sakkal Majalla" w:cs="Sakkal Majalla" w:hint="cs"/>
          <w:sz w:val="28"/>
          <w:szCs w:val="28"/>
          <w:rtl/>
        </w:rPr>
        <w:t>قيام</w:t>
      </w:r>
      <w:r w:rsidRPr="00BF0B96">
        <w:rPr>
          <w:rFonts w:ascii="Sakkal Majalla" w:eastAsia="Times New Roman" w:hAnsi="Sakkal Majalla" w:cs="Sakkal Majalla"/>
          <w:sz w:val="28"/>
          <w:szCs w:val="28"/>
          <w:rtl/>
        </w:rPr>
        <w:t xml:space="preserve"> الجهات ال</w:t>
      </w:r>
      <w:r w:rsidRPr="00BF0B96">
        <w:rPr>
          <w:rFonts w:ascii="Sakkal Majalla" w:eastAsia="Times New Roman" w:hAnsi="Sakkal Majalla" w:cs="Sakkal Majalla"/>
          <w:sz w:val="28"/>
          <w:szCs w:val="28"/>
          <w:rtl/>
          <w:lang w:bidi="ar-AE"/>
        </w:rPr>
        <w:t xml:space="preserve">معنية خلال العامين </w:t>
      </w:r>
      <w:r>
        <w:rPr>
          <w:rFonts w:ascii="Sakkal Majalla" w:eastAsia="Times New Roman" w:hAnsi="Sakkal Majalla" w:cs="Sakkal Majalla" w:hint="cs"/>
          <w:sz w:val="28"/>
          <w:szCs w:val="28"/>
          <w:rtl/>
          <w:lang w:bidi="ar-AE"/>
        </w:rPr>
        <w:t>2019</w:t>
      </w:r>
      <w:r w:rsidRPr="00BF0B96">
        <w:rPr>
          <w:rFonts w:ascii="Sakkal Majalla" w:eastAsia="Times New Roman" w:hAnsi="Sakkal Majalla" w:cs="Sakkal Majalla"/>
          <w:sz w:val="28"/>
          <w:szCs w:val="28"/>
          <w:rtl/>
          <w:lang w:bidi="ar-AE"/>
        </w:rPr>
        <w:t>/</w:t>
      </w:r>
      <w:r>
        <w:rPr>
          <w:rFonts w:ascii="Sakkal Majalla" w:eastAsia="Times New Roman" w:hAnsi="Sakkal Majalla" w:cs="Sakkal Majalla" w:hint="cs"/>
          <w:sz w:val="28"/>
          <w:szCs w:val="28"/>
          <w:rtl/>
          <w:lang w:bidi="ar-AE"/>
        </w:rPr>
        <w:t>2020</w:t>
      </w:r>
      <w:r w:rsidRPr="00BF0B96">
        <w:rPr>
          <w:rFonts w:ascii="Sakkal Majalla" w:eastAsia="Times New Roman" w:hAnsi="Sakkal Majalla" w:cs="Sakkal Majalla"/>
          <w:color w:val="212121"/>
          <w:sz w:val="28"/>
          <w:szCs w:val="28"/>
          <w:rtl/>
          <w:lang w:bidi="ar-AE"/>
        </w:rPr>
        <w:t xml:space="preserve"> </w:t>
      </w:r>
      <w:r w:rsidRPr="00BF0B96">
        <w:rPr>
          <w:rFonts w:ascii="Sakkal Majalla" w:eastAsia="Times New Roman" w:hAnsi="Sakkal Majalla" w:cs="Sakkal Majalla"/>
          <w:sz w:val="28"/>
          <w:szCs w:val="28"/>
          <w:rtl/>
        </w:rPr>
        <w:t xml:space="preserve">بتهيئة موقع جبل القلعة لاستقبال الاشخاص ذوي الإعاقة، وتطبيق المتطلبات الخاصة </w:t>
      </w:r>
      <w:r>
        <w:rPr>
          <w:rFonts w:ascii="Sakkal Majalla" w:eastAsia="Times New Roman" w:hAnsi="Sakkal Majalla" w:cs="Sakkal Majalla" w:hint="cs"/>
          <w:sz w:val="28"/>
          <w:szCs w:val="28"/>
          <w:rtl/>
        </w:rPr>
        <w:t xml:space="preserve">بهم </w:t>
      </w:r>
      <w:r w:rsidRPr="00BF0B96">
        <w:rPr>
          <w:rFonts w:ascii="Sakkal Majalla" w:eastAsia="Times New Roman" w:hAnsi="Sakkal Majalla" w:cs="Sakkal Majalla" w:hint="cs"/>
          <w:sz w:val="28"/>
          <w:szCs w:val="28"/>
          <w:rtl/>
        </w:rPr>
        <w:t>في</w:t>
      </w:r>
      <w:r w:rsidRPr="00BF0B96">
        <w:rPr>
          <w:rFonts w:ascii="Sakkal Majalla" w:eastAsia="Times New Roman" w:hAnsi="Sakkal Majalla" w:cs="Sakkal Majalla"/>
          <w:sz w:val="28"/>
          <w:szCs w:val="28"/>
          <w:rtl/>
        </w:rPr>
        <w:t xml:space="preserve"> مشروع السياحة الثالث خلال الأعوام (2007-2014) في كل من وسط محافظة مأدبا، الكرك، عجلون، جرش، البلقاء.</w:t>
      </w:r>
      <w:r>
        <w:rPr>
          <w:rFonts w:ascii="Sakkal Majalla" w:eastAsia="Times New Roman" w:hAnsi="Sakkal Majalla" w:cs="Sakkal Majalla" w:hint="cs"/>
          <w:sz w:val="28"/>
          <w:szCs w:val="28"/>
          <w:rtl/>
        </w:rPr>
        <w:t xml:space="preserve"> </w:t>
      </w:r>
      <w:r w:rsidRPr="00BF0B96">
        <w:rPr>
          <w:rFonts w:ascii="Sakkal Majalla" w:eastAsia="Times New Roman" w:hAnsi="Sakkal Majalla" w:cs="Sakkal Majalla"/>
          <w:color w:val="212121"/>
          <w:sz w:val="28"/>
          <w:szCs w:val="28"/>
          <w:rtl/>
        </w:rPr>
        <w:t xml:space="preserve">بالمقابل سجل التقرير عدد من </w:t>
      </w:r>
      <w:r>
        <w:rPr>
          <w:rFonts w:ascii="Sakkal Majalla" w:eastAsia="Times New Roman" w:hAnsi="Sakkal Majalla" w:cs="Sakkal Majalla" w:hint="cs"/>
          <w:color w:val="212121"/>
          <w:sz w:val="28"/>
          <w:szCs w:val="28"/>
          <w:rtl/>
        </w:rPr>
        <w:t>التحديات ابرزها</w:t>
      </w:r>
      <w:r w:rsidRPr="00BF0B96">
        <w:rPr>
          <w:rFonts w:ascii="Sakkal Majalla" w:eastAsia="Times New Roman" w:hAnsi="Sakkal Majalla" w:cs="Sakkal Majalla"/>
          <w:color w:val="212121"/>
          <w:sz w:val="28"/>
          <w:szCs w:val="28"/>
          <w:rtl/>
        </w:rPr>
        <w:t xml:space="preserve">: </w:t>
      </w:r>
      <w:r w:rsidRPr="00BF0B96">
        <w:rPr>
          <w:rFonts w:ascii="Sakkal Majalla" w:eastAsia="Times New Roman" w:hAnsi="Sakkal Majalla" w:cs="Sakkal Majalla"/>
          <w:sz w:val="28"/>
          <w:szCs w:val="28"/>
          <w:rtl/>
        </w:rPr>
        <w:t xml:space="preserve">عدم قيام وزارة السياحة تضمين تعليمات تراخيص المهن السياحية المعايير الخاصة بإمكانية الوصول للأشخاص ذوي الإعاقة مما يعني بالنهاية غياب الآلية التي تمكن الوزارة من رصد </w:t>
      </w:r>
      <w:r>
        <w:rPr>
          <w:rFonts w:ascii="Sakkal Majalla" w:eastAsia="Times New Roman" w:hAnsi="Sakkal Majalla" w:cs="Sakkal Majalla" w:hint="cs"/>
          <w:sz w:val="28"/>
          <w:szCs w:val="28"/>
          <w:rtl/>
        </w:rPr>
        <w:t xml:space="preserve">مدى </w:t>
      </w:r>
      <w:r w:rsidRPr="00BF0B96">
        <w:rPr>
          <w:rFonts w:ascii="Sakkal Majalla" w:eastAsia="Times New Roman" w:hAnsi="Sakkal Majalla" w:cs="Sakkal Majalla"/>
          <w:sz w:val="28"/>
          <w:szCs w:val="28"/>
          <w:rtl/>
        </w:rPr>
        <w:t xml:space="preserve">التزام الشركات والمنشآت السياحية بإمكانية الوصول للأشخاص ذوي الاعاقة، كما لم تتخذ الوزارة أي إجراءات لتوفير نماذج توضيحية بالأشكال الميسرة للمعالم الأثرية التي يتعذر على الأشخاص ذوي الإعاقة الوصول إليها والتعرف عليها، كما لم توفر </w:t>
      </w:r>
      <w:r>
        <w:rPr>
          <w:rFonts w:ascii="Sakkal Majalla" w:eastAsia="Times New Roman" w:hAnsi="Sakkal Majalla" w:cs="Sakkal Majalla" w:hint="cs"/>
          <w:sz w:val="28"/>
          <w:szCs w:val="28"/>
          <w:rtl/>
        </w:rPr>
        <w:t>ال</w:t>
      </w:r>
      <w:r w:rsidRPr="00BF0B96">
        <w:rPr>
          <w:rFonts w:ascii="Sakkal Majalla" w:eastAsia="Times New Roman" w:hAnsi="Sakkal Majalla" w:cs="Sakkal Majalla"/>
          <w:sz w:val="28"/>
          <w:szCs w:val="28"/>
          <w:rtl/>
        </w:rPr>
        <w:t>وزارة النشرات والمطبوعات والمعلومات في الأماكن السياحية والأثرية المختلفة بالأشكال الميسرة.</w:t>
      </w:r>
    </w:p>
    <w:p w14:paraId="55BE2BAD" w14:textId="77777777" w:rsidR="006A3E3F" w:rsidRPr="00BF0B96" w:rsidRDefault="006A3E3F" w:rsidP="006A3E3F">
      <w:pPr>
        <w:pStyle w:val="ListParagraph"/>
        <w:numPr>
          <w:ilvl w:val="0"/>
          <w:numId w:val="166"/>
        </w:numPr>
        <w:tabs>
          <w:tab w:val="left" w:pos="368"/>
        </w:tabs>
        <w:bidi/>
        <w:spacing w:after="0" w:line="240" w:lineRule="auto"/>
        <w:ind w:left="101" w:firstLine="0"/>
        <w:jc w:val="both"/>
        <w:rPr>
          <w:rFonts w:ascii="Sakkal Majalla" w:hAnsi="Sakkal Majalla" w:cs="Sakkal Majalla"/>
          <w:b/>
          <w:bCs/>
          <w:sz w:val="28"/>
          <w:szCs w:val="28"/>
          <w:lang w:bidi="ar-JO"/>
        </w:rPr>
      </w:pPr>
      <w:r w:rsidRPr="00BF0B96">
        <w:rPr>
          <w:rFonts w:ascii="Sakkal Majalla" w:hAnsi="Sakkal Majalla" w:cs="Sakkal Majalla"/>
          <w:b/>
          <w:bCs/>
          <w:sz w:val="28"/>
          <w:szCs w:val="28"/>
          <w:rtl/>
          <w:lang w:bidi="ar-JO"/>
        </w:rPr>
        <w:t>مدى تهيئة المرافق الثقافية من حيث المباني والمعلومات والمحتوى</w:t>
      </w:r>
    </w:p>
    <w:p w14:paraId="7B9E6A67" w14:textId="77777777" w:rsidR="006A3E3F" w:rsidRPr="00BF0B96" w:rsidRDefault="006A3E3F" w:rsidP="006A3E3F">
      <w:pPr>
        <w:shd w:val="clear" w:color="auto" w:fill="FFFFFF"/>
        <w:tabs>
          <w:tab w:val="left" w:pos="3047"/>
        </w:tabs>
        <w:bidi/>
        <w:spacing w:after="0" w:line="240" w:lineRule="auto"/>
        <w:ind w:firstLine="720"/>
        <w:jc w:val="both"/>
        <w:rPr>
          <w:rFonts w:ascii="Sakkal Majalla" w:hAnsi="Sakkal Majalla" w:cs="Sakkal Majalla"/>
          <w:sz w:val="28"/>
          <w:szCs w:val="28"/>
          <w:rtl/>
          <w:lang w:bidi="ar-JO"/>
        </w:rPr>
      </w:pPr>
      <w:r w:rsidRPr="00BF0B96">
        <w:rPr>
          <w:rFonts w:ascii="Sakkal Majalla" w:hAnsi="Sakkal Majalla" w:cs="Sakkal Majalla"/>
          <w:sz w:val="28"/>
          <w:szCs w:val="28"/>
          <w:rtl/>
          <w:lang w:bidi="ar-JO"/>
        </w:rPr>
        <w:t xml:space="preserve">أظهر التقرير جملة من الاجراءات الإيجابية تمثلت </w:t>
      </w:r>
      <w:r>
        <w:rPr>
          <w:rFonts w:ascii="Sakkal Majalla" w:hAnsi="Sakkal Majalla" w:cs="Sakkal Majalla" w:hint="cs"/>
          <w:sz w:val="28"/>
          <w:szCs w:val="28"/>
          <w:rtl/>
          <w:lang w:bidi="ar-JO"/>
        </w:rPr>
        <w:t>ب</w:t>
      </w:r>
      <w:r w:rsidRPr="00BF0B96">
        <w:rPr>
          <w:rFonts w:ascii="Sakkal Majalla" w:hAnsi="Sakkal Majalla" w:cs="Sakkal Majalla"/>
          <w:sz w:val="28"/>
          <w:szCs w:val="28"/>
          <w:rtl/>
          <w:lang w:bidi="ar-JO"/>
        </w:rPr>
        <w:t>الآتي</w:t>
      </w:r>
      <w:r w:rsidRPr="00BF0B96">
        <w:rPr>
          <w:rFonts w:ascii="Sakkal Majalla" w:hAnsi="Sakkal Majalla" w:cs="Sakkal Majalla"/>
          <w:b/>
          <w:bCs/>
          <w:sz w:val="28"/>
          <w:szCs w:val="28"/>
          <w:rtl/>
          <w:lang w:bidi="ar-JO"/>
        </w:rPr>
        <w:t>:</w:t>
      </w:r>
      <w:r w:rsidRPr="00BF0B96">
        <w:rPr>
          <w:rFonts w:ascii="Sakkal Majalla" w:eastAsia="Times New Roman" w:hAnsi="Sakkal Majalla" w:cs="Sakkal Majalla"/>
          <w:color w:val="212121"/>
          <w:sz w:val="28"/>
          <w:szCs w:val="28"/>
          <w:rtl/>
          <w:lang w:bidi="ar-JO"/>
        </w:rPr>
        <w:t xml:space="preserve"> مراعاة </w:t>
      </w:r>
      <w:r w:rsidRPr="00BF0B96">
        <w:rPr>
          <w:rFonts w:ascii="Sakkal Majalla" w:eastAsia="Times New Roman" w:hAnsi="Sakkal Majalla" w:cs="Sakkal Majalla"/>
          <w:color w:val="000000"/>
          <w:sz w:val="28"/>
          <w:szCs w:val="28"/>
          <w:rtl/>
        </w:rPr>
        <w:t xml:space="preserve">وزارة الثقافة عند إنشاء المراكز الثقافية </w:t>
      </w:r>
      <w:r>
        <w:rPr>
          <w:rFonts w:ascii="Sakkal Majalla" w:eastAsia="Times New Roman" w:hAnsi="Sakkal Majalla" w:cs="Sakkal Majalla" w:hint="cs"/>
          <w:color w:val="000000"/>
          <w:sz w:val="28"/>
          <w:szCs w:val="28"/>
          <w:rtl/>
        </w:rPr>
        <w:t xml:space="preserve">الجديدة </w:t>
      </w:r>
      <w:r w:rsidRPr="00BF0B96">
        <w:rPr>
          <w:rFonts w:ascii="Sakkal Majalla" w:eastAsia="Times New Roman" w:hAnsi="Sakkal Majalla" w:cs="Sakkal Majalla"/>
          <w:color w:val="000000"/>
          <w:sz w:val="28"/>
          <w:szCs w:val="28"/>
          <w:rtl/>
        </w:rPr>
        <w:t>ان تصمم وتنفذ بصورة تؤمن جميع الاحتياجات الخاصة للأشخاص ذوي الإعاقة، وتقديم وزارة الثقافة الدعم المالي السنوي للجمعيات الثقافية التي تعنى بالأشخاص ذوي الإعاقة، والمسجلة ضمن اختصاصها</w:t>
      </w:r>
      <w:r w:rsidRPr="00BF0B96">
        <w:rPr>
          <w:rFonts w:ascii="Sakkal Majalla" w:eastAsia="Times New Roman" w:hAnsi="Sakkal Majalla" w:cs="Sakkal Majalla"/>
          <w:color w:val="212121"/>
          <w:sz w:val="28"/>
          <w:szCs w:val="28"/>
          <w:rtl/>
        </w:rPr>
        <w:t xml:space="preserve">، </w:t>
      </w:r>
      <w:r w:rsidRPr="00BF0B96">
        <w:rPr>
          <w:rFonts w:ascii="Sakkal Majalla" w:eastAsia="Times New Roman" w:hAnsi="Sakkal Majalla" w:cs="Sakkal Majalla"/>
          <w:color w:val="000000"/>
          <w:sz w:val="28"/>
          <w:szCs w:val="28"/>
          <w:rtl/>
        </w:rPr>
        <w:t>نشر المخطوطات التي يتقدمون بها ضمن سلاسل النشر المعتمدة في الوزارة وتقديم الدعم الجزئي ضمن مسار دعم المخطوطات</w:t>
      </w:r>
      <w:r w:rsidRPr="00BF0B96">
        <w:rPr>
          <w:rFonts w:ascii="Sakkal Majalla" w:eastAsia="Times New Roman" w:hAnsi="Sakkal Majalla" w:cs="Sakkal Majalla"/>
          <w:color w:val="212121"/>
          <w:sz w:val="28"/>
          <w:szCs w:val="28"/>
          <w:rtl/>
        </w:rPr>
        <w:t>،</w:t>
      </w:r>
      <w:r w:rsidRPr="00BF0B96">
        <w:rPr>
          <w:rFonts w:ascii="Sakkal Majalla" w:eastAsia="Times New Roman" w:hAnsi="Sakkal Majalla" w:cs="Sakkal Majalla"/>
          <w:color w:val="000000"/>
          <w:sz w:val="28"/>
          <w:szCs w:val="28"/>
          <w:rtl/>
        </w:rPr>
        <w:t xml:space="preserve"> شراء الكتب التي يتم تأليفها من قبل الأشخاص ذوي الإعاقة.</w:t>
      </w:r>
      <w:r>
        <w:rPr>
          <w:rFonts w:ascii="Sakkal Majalla" w:eastAsia="Times New Roman" w:hAnsi="Sakkal Majalla" w:cs="Sakkal Majalla" w:hint="cs"/>
          <w:color w:val="000000"/>
          <w:sz w:val="28"/>
          <w:szCs w:val="28"/>
          <w:rtl/>
        </w:rPr>
        <w:t xml:space="preserve"> </w:t>
      </w:r>
      <w:r w:rsidRPr="00BF0B96">
        <w:rPr>
          <w:rFonts w:ascii="Sakkal Majalla" w:hAnsi="Sakkal Majalla" w:cs="Sakkal Majalla"/>
          <w:sz w:val="28"/>
          <w:szCs w:val="28"/>
          <w:rtl/>
          <w:lang w:bidi="ar-JO"/>
        </w:rPr>
        <w:t xml:space="preserve">اما أهم </w:t>
      </w:r>
      <w:r>
        <w:rPr>
          <w:rFonts w:ascii="Sakkal Majalla" w:hAnsi="Sakkal Majalla" w:cs="Sakkal Majalla" w:hint="cs"/>
          <w:sz w:val="28"/>
          <w:szCs w:val="28"/>
          <w:rtl/>
          <w:lang w:bidi="ar-JO"/>
        </w:rPr>
        <w:t>التحديات</w:t>
      </w:r>
      <w:r w:rsidRPr="00BF0B96">
        <w:rPr>
          <w:rFonts w:ascii="Sakkal Majalla" w:hAnsi="Sakkal Majalla" w:cs="Sakkal Majalla"/>
          <w:sz w:val="28"/>
          <w:szCs w:val="28"/>
          <w:rtl/>
          <w:lang w:bidi="ar-JO"/>
        </w:rPr>
        <w:t xml:space="preserve"> التي سجلها التقرير فقد تمثلت بعدم بذل وزارة الثقافة جهود حقيقية خلال العامين 2019/2020 للعمل على تهيئة المرافق الثقافية وتأمين الكتب والدوريات بالأشكال الميسرة، وتدريب العاملين في قطاع الثقافة على سبل التواصل الفعال مع الأشخاص ذوي الإعاقة. </w:t>
      </w:r>
    </w:p>
    <w:p w14:paraId="0764FA77" w14:textId="77777777" w:rsidR="006A3E3F" w:rsidRPr="00BF0B96" w:rsidRDefault="006A3E3F" w:rsidP="006A3E3F">
      <w:pPr>
        <w:shd w:val="clear" w:color="auto" w:fill="D9D9D9" w:themeFill="background1" w:themeFillShade="D9"/>
        <w:bidi/>
        <w:spacing w:after="0" w:line="240" w:lineRule="auto"/>
        <w:jc w:val="both"/>
        <w:rPr>
          <w:rFonts w:ascii="Sakkal Majalla" w:hAnsi="Sakkal Majalla" w:cs="Sakkal Majalla"/>
          <w:b/>
          <w:bCs/>
          <w:sz w:val="28"/>
          <w:szCs w:val="28"/>
          <w:lang w:bidi="ar-JO"/>
        </w:rPr>
      </w:pPr>
      <w:r w:rsidRPr="00BF0B96">
        <w:rPr>
          <w:rFonts w:ascii="Sakkal Majalla" w:hAnsi="Sakkal Majalla" w:cs="Sakkal Majalla"/>
          <w:b/>
          <w:bCs/>
          <w:sz w:val="28"/>
          <w:szCs w:val="28"/>
          <w:rtl/>
          <w:lang w:bidi="ar-JO"/>
        </w:rPr>
        <w:t>المحور الثامن: الحق في ممارسة الشعائر الدينية</w:t>
      </w:r>
      <w:r w:rsidRPr="00130053">
        <w:rPr>
          <w:vertAlign w:val="superscript"/>
          <w:rtl/>
        </w:rPr>
        <w:footnoteReference w:id="5"/>
      </w:r>
      <w:r w:rsidRPr="00BF0B96">
        <w:rPr>
          <w:rFonts w:ascii="Sakkal Majalla" w:hAnsi="Sakkal Majalla" w:cs="Sakkal Majalla"/>
          <w:b/>
          <w:bCs/>
          <w:sz w:val="28"/>
          <w:szCs w:val="28"/>
          <w:rtl/>
          <w:lang w:bidi="ar-JO"/>
        </w:rPr>
        <w:t xml:space="preserve"> والعبادة</w:t>
      </w:r>
    </w:p>
    <w:p w14:paraId="47E9633F" w14:textId="77777777" w:rsidR="006A3E3F" w:rsidRPr="00BF0B96" w:rsidRDefault="006A3E3F" w:rsidP="006A3E3F">
      <w:pPr>
        <w:bidi/>
        <w:spacing w:after="0" w:line="240" w:lineRule="auto"/>
        <w:ind w:firstLine="720"/>
        <w:jc w:val="both"/>
        <w:textAlignment w:val="center"/>
        <w:rPr>
          <w:rFonts w:ascii="Sakkal Majalla" w:hAnsi="Sakkal Majalla" w:cs="Sakkal Majalla"/>
          <w:sz w:val="28"/>
          <w:szCs w:val="28"/>
          <w:rtl/>
        </w:rPr>
      </w:pPr>
      <w:r w:rsidRPr="00BF0B96">
        <w:rPr>
          <w:rFonts w:ascii="Sakkal Majalla" w:hAnsi="Sakkal Majalla" w:cs="Sakkal Majalla"/>
          <w:sz w:val="28"/>
          <w:szCs w:val="28"/>
          <w:rtl/>
          <w:lang w:bidi="ar-JO"/>
        </w:rPr>
        <w:t xml:space="preserve">قيام وزارة الأوقاف والشؤون والمقدسات الإسلامية بوضع خطة تنفيذية بالتنسيق مع المجلس تشمل على تهيئة </w:t>
      </w:r>
      <w:r w:rsidRPr="00BF0B96">
        <w:rPr>
          <w:rFonts w:ascii="Sakkal Majalla" w:hAnsi="Sakkal Majalla" w:cs="Sakkal Majalla"/>
          <w:sz w:val="28"/>
          <w:szCs w:val="28"/>
          <w:rtl/>
        </w:rPr>
        <w:t xml:space="preserve">المساجد والمرافق التابعة لها لتمكين الاشخاص ذوي الاعاقة من الوصول </w:t>
      </w:r>
      <w:r>
        <w:rPr>
          <w:rFonts w:ascii="Sakkal Majalla" w:hAnsi="Sakkal Majalla" w:cs="Sakkal Majalla" w:hint="cs"/>
          <w:sz w:val="28"/>
          <w:szCs w:val="28"/>
          <w:rtl/>
        </w:rPr>
        <w:t>اليها</w:t>
      </w:r>
      <w:r w:rsidRPr="00BF0B96">
        <w:rPr>
          <w:rFonts w:ascii="Sakkal Majalla" w:hAnsi="Sakkal Majalla" w:cs="Sakkal Majalla"/>
          <w:sz w:val="28"/>
          <w:szCs w:val="28"/>
          <w:rtl/>
        </w:rPr>
        <w:t xml:space="preserve"> والاستفادة من الخدمات التي تقدمها، وتوفير ترجمة بلغة الاشارة في الخطب والدروس والعظات في المساجد</w:t>
      </w:r>
      <w:r w:rsidRPr="00BF0B96">
        <w:rPr>
          <w:rFonts w:ascii="Sakkal Majalla" w:hAnsi="Sakkal Majalla" w:cs="Sakkal Majalla"/>
          <w:sz w:val="28"/>
          <w:szCs w:val="28"/>
          <w:rtl/>
          <w:lang w:bidi="ar-JO"/>
        </w:rPr>
        <w:t xml:space="preserve"> وتوفير المطبوعات والنشرات الدينية بالأشكال الميسرة</w:t>
      </w:r>
      <w:r w:rsidRPr="00BF0B96">
        <w:rPr>
          <w:rFonts w:ascii="Sakkal Majalla" w:hAnsi="Sakkal Majalla" w:cs="Sakkal Majalla"/>
          <w:sz w:val="28"/>
          <w:szCs w:val="28"/>
          <w:rtl/>
        </w:rPr>
        <w:t>.</w:t>
      </w:r>
    </w:p>
    <w:p w14:paraId="5F9154AE" w14:textId="77777777" w:rsidR="006A3E3F" w:rsidRPr="00BF0B96" w:rsidRDefault="006A3E3F" w:rsidP="006A3E3F">
      <w:pPr>
        <w:pStyle w:val="ListParagraph"/>
        <w:numPr>
          <w:ilvl w:val="0"/>
          <w:numId w:val="166"/>
        </w:numPr>
        <w:tabs>
          <w:tab w:val="left" w:pos="368"/>
        </w:tabs>
        <w:bidi/>
        <w:spacing w:after="0" w:line="240" w:lineRule="auto"/>
        <w:ind w:left="101" w:firstLine="0"/>
        <w:jc w:val="both"/>
        <w:rPr>
          <w:rFonts w:ascii="Sakkal Majalla" w:hAnsi="Sakkal Majalla" w:cs="Sakkal Majalla"/>
          <w:b/>
          <w:bCs/>
          <w:sz w:val="28"/>
          <w:szCs w:val="28"/>
          <w:lang w:bidi="ar-JO"/>
        </w:rPr>
      </w:pPr>
      <w:r w:rsidRPr="00BF0B96">
        <w:rPr>
          <w:rFonts w:ascii="Sakkal Majalla" w:hAnsi="Sakkal Majalla" w:cs="Sakkal Majalla"/>
          <w:b/>
          <w:bCs/>
          <w:sz w:val="28"/>
          <w:szCs w:val="28"/>
          <w:rtl/>
          <w:lang w:bidi="ar-JO"/>
        </w:rPr>
        <w:t>مدى تهيئة المساجد والكنائس من حيث البنية الهندسية وتدريب الوعاظ ورجال الدين</w:t>
      </w:r>
    </w:p>
    <w:p w14:paraId="656A8D85" w14:textId="77777777" w:rsidR="006A3E3F" w:rsidRPr="00BF0B96" w:rsidRDefault="006A3E3F" w:rsidP="006A3E3F">
      <w:pPr>
        <w:shd w:val="clear" w:color="auto" w:fill="FFFFFF"/>
        <w:tabs>
          <w:tab w:val="left" w:pos="3047"/>
        </w:tabs>
        <w:bidi/>
        <w:spacing w:after="0" w:line="240" w:lineRule="auto"/>
        <w:ind w:firstLine="720"/>
        <w:jc w:val="both"/>
        <w:rPr>
          <w:rFonts w:ascii="Sakkal Majalla" w:hAnsi="Sakkal Majalla" w:cs="Sakkal Majalla"/>
          <w:sz w:val="28"/>
          <w:szCs w:val="28"/>
          <w:rtl/>
          <w:lang w:bidi="ar-JO"/>
        </w:rPr>
      </w:pPr>
      <w:r w:rsidRPr="00BF0B96">
        <w:rPr>
          <w:rFonts w:ascii="Sakkal Majalla" w:hAnsi="Sakkal Majalla" w:cs="Sakkal Majalla"/>
          <w:sz w:val="28"/>
          <w:szCs w:val="28"/>
          <w:rtl/>
          <w:lang w:bidi="ar-JO"/>
        </w:rPr>
        <w:t xml:space="preserve">تمثل الاجراء الايجابي الذي أظهره التقرير بقيام وزارة الاوقاف بتهيئة </w:t>
      </w:r>
      <w:r w:rsidRPr="00BF0B96">
        <w:rPr>
          <w:rFonts w:ascii="Sakkal Majalla" w:hAnsi="Sakkal Majalla" w:cs="Sakkal Majalla"/>
          <w:sz w:val="28"/>
          <w:szCs w:val="28"/>
          <w:rtl/>
        </w:rPr>
        <w:t>(804) ثمانمائة وأربعة مساجد</w:t>
      </w:r>
      <w:r w:rsidRPr="00BF0B96">
        <w:rPr>
          <w:rFonts w:ascii="Sakkal Majalla" w:eastAsia="Times New Roman" w:hAnsi="Sakkal Majalla" w:cs="Sakkal Majalla"/>
          <w:color w:val="212121"/>
          <w:sz w:val="28"/>
          <w:szCs w:val="28"/>
          <w:rtl/>
          <w:lang w:bidi="ar-JO"/>
        </w:rPr>
        <w:t xml:space="preserve"> </w:t>
      </w:r>
      <w:r w:rsidRPr="00BF0B96">
        <w:rPr>
          <w:rFonts w:ascii="Sakkal Majalla" w:hAnsi="Sakkal Majalla" w:cs="Sakkal Majalla"/>
          <w:sz w:val="28"/>
          <w:szCs w:val="28"/>
          <w:rtl/>
        </w:rPr>
        <w:t xml:space="preserve">وعمل منحدر فيها للأشخاص ذوي الإعاقة. وبالمقابل أظهر التقرير عدداً من </w:t>
      </w:r>
      <w:r>
        <w:rPr>
          <w:rFonts w:ascii="Sakkal Majalla" w:hAnsi="Sakkal Majalla" w:cs="Sakkal Majalla" w:hint="cs"/>
          <w:sz w:val="28"/>
          <w:szCs w:val="28"/>
          <w:rtl/>
        </w:rPr>
        <w:t>التحديات</w:t>
      </w:r>
      <w:r w:rsidRPr="00BF0B96">
        <w:rPr>
          <w:rFonts w:ascii="Sakkal Majalla" w:hAnsi="Sakkal Majalla" w:cs="Sakkal Majalla"/>
          <w:sz w:val="28"/>
          <w:szCs w:val="28"/>
          <w:rtl/>
        </w:rPr>
        <w:t xml:space="preserve"> من اهمها: </w:t>
      </w:r>
      <w:r>
        <w:rPr>
          <w:rFonts w:ascii="Sakkal Majalla" w:hAnsi="Sakkal Majalla" w:cs="Sakkal Majalla" w:hint="cs"/>
          <w:sz w:val="28"/>
          <w:szCs w:val="28"/>
          <w:rtl/>
        </w:rPr>
        <w:t>عدم قيام ال</w:t>
      </w:r>
      <w:r w:rsidRPr="00BF0B96">
        <w:rPr>
          <w:rFonts w:ascii="Sakkal Majalla" w:hAnsi="Sakkal Majalla" w:cs="Sakkal Majalla" w:hint="cs"/>
          <w:sz w:val="28"/>
          <w:szCs w:val="28"/>
          <w:rtl/>
        </w:rPr>
        <w:t>وزارة</w:t>
      </w:r>
      <w:r w:rsidRPr="00BF0B96">
        <w:rPr>
          <w:rFonts w:ascii="Sakkal Majalla" w:hAnsi="Sakkal Majalla" w:cs="Sakkal Majalla"/>
          <w:sz w:val="28"/>
          <w:szCs w:val="28"/>
          <w:rtl/>
        </w:rPr>
        <w:t xml:space="preserve"> </w:t>
      </w:r>
      <w:r>
        <w:rPr>
          <w:rFonts w:ascii="Sakkal Majalla" w:hAnsi="Sakkal Majalla" w:cs="Sakkal Majalla" w:hint="cs"/>
          <w:sz w:val="28"/>
          <w:szCs w:val="28"/>
          <w:rtl/>
        </w:rPr>
        <w:t xml:space="preserve">بتنفيذ </w:t>
      </w:r>
      <w:r w:rsidRPr="00BF0B96">
        <w:rPr>
          <w:rFonts w:ascii="Sakkal Majalla" w:hAnsi="Sakkal Majalla" w:cs="Sakkal Majalla"/>
          <w:sz w:val="28"/>
          <w:szCs w:val="28"/>
          <w:rtl/>
        </w:rPr>
        <w:t>أي دورات للائمة والوعاظ للتواصل الفعال مع الاشخاص ذوي الاعاقة</w:t>
      </w:r>
      <w:r w:rsidRPr="00C82130">
        <w:rPr>
          <w:rFonts w:ascii="Sakkal Majalla" w:hAnsi="Sakkal Majalla" w:cs="Sakkal Majalla"/>
          <w:sz w:val="28"/>
          <w:szCs w:val="28"/>
          <w:rtl/>
        </w:rPr>
        <w:t xml:space="preserve"> </w:t>
      </w:r>
      <w:r w:rsidRPr="00BF0B96">
        <w:rPr>
          <w:rFonts w:ascii="Sakkal Majalla" w:hAnsi="Sakkal Majalla" w:cs="Sakkal Majalla"/>
          <w:sz w:val="28"/>
          <w:szCs w:val="28"/>
          <w:rtl/>
        </w:rPr>
        <w:t>خلال عامي 2019/</w:t>
      </w:r>
      <w:r w:rsidRPr="00BF0B96">
        <w:rPr>
          <w:rFonts w:ascii="Sakkal Majalla" w:hAnsi="Sakkal Majalla" w:cs="Sakkal Majalla" w:hint="cs"/>
          <w:sz w:val="28"/>
          <w:szCs w:val="28"/>
          <w:rtl/>
        </w:rPr>
        <w:t>2020،</w:t>
      </w:r>
      <w:r w:rsidRPr="00BF0B96">
        <w:rPr>
          <w:rFonts w:ascii="Sakkal Majalla" w:hAnsi="Sakkal Majalla" w:cs="Sakkal Majalla"/>
          <w:sz w:val="28"/>
          <w:szCs w:val="28"/>
          <w:rtl/>
        </w:rPr>
        <w:t xml:space="preserve"> </w:t>
      </w:r>
      <w:r w:rsidRPr="00BF0B96">
        <w:rPr>
          <w:rFonts w:ascii="Sakkal Majalla" w:eastAsia="Times New Roman" w:hAnsi="Sakkal Majalla" w:cs="Sakkal Majalla"/>
          <w:color w:val="212121"/>
          <w:sz w:val="28"/>
          <w:szCs w:val="28"/>
          <w:rtl/>
          <w:lang w:bidi="ar-JO"/>
        </w:rPr>
        <w:t xml:space="preserve">كما لم يتم </w:t>
      </w:r>
      <w:r>
        <w:rPr>
          <w:rFonts w:ascii="Sakkal Majalla" w:hAnsi="Sakkal Majalla" w:cs="Sakkal Majalla" w:hint="cs"/>
          <w:sz w:val="28"/>
          <w:szCs w:val="28"/>
          <w:rtl/>
        </w:rPr>
        <w:t>اصدار</w:t>
      </w:r>
      <w:r w:rsidRPr="00BF0B96">
        <w:rPr>
          <w:rFonts w:ascii="Sakkal Majalla" w:hAnsi="Sakkal Majalla" w:cs="Sakkal Majalla"/>
          <w:sz w:val="28"/>
          <w:szCs w:val="28"/>
          <w:rtl/>
        </w:rPr>
        <w:t xml:space="preserve"> أي مطبوعات او نشرات دينية بالأشكال الميسرة.</w:t>
      </w:r>
      <w:r>
        <w:rPr>
          <w:rFonts w:ascii="Sakkal Majalla" w:hAnsi="Sakkal Majalla" w:cs="Sakkal Majalla" w:hint="cs"/>
          <w:sz w:val="28"/>
          <w:szCs w:val="28"/>
          <w:rtl/>
        </w:rPr>
        <w:t xml:space="preserve"> </w:t>
      </w:r>
      <w:r w:rsidRPr="00BF0B96">
        <w:rPr>
          <w:rFonts w:ascii="Sakkal Majalla" w:hAnsi="Sakkal Majalla" w:cs="Sakkal Majalla"/>
          <w:sz w:val="28"/>
          <w:szCs w:val="28"/>
          <w:rtl/>
        </w:rPr>
        <w:t xml:space="preserve">ويسجل المجلس </w:t>
      </w:r>
      <w:r w:rsidRPr="00BF0B96">
        <w:rPr>
          <w:rFonts w:ascii="Sakkal Majalla" w:hAnsi="Sakkal Majalla" w:cs="Sakkal Majalla"/>
          <w:sz w:val="28"/>
          <w:szCs w:val="28"/>
          <w:rtl/>
          <w:lang w:bidi="ar-JO"/>
        </w:rPr>
        <w:t xml:space="preserve">عدم قيام مجلس الكنائس بالرد على قائمة المسائل التي وجهت له من قبل المجلس وللمرة الثانية على </w:t>
      </w:r>
      <w:r w:rsidRPr="00BF0B96">
        <w:rPr>
          <w:rFonts w:ascii="Sakkal Majalla" w:hAnsi="Sakkal Majalla" w:cs="Sakkal Majalla"/>
          <w:sz w:val="28"/>
          <w:szCs w:val="28"/>
          <w:rtl/>
          <w:lang w:bidi="ar-JO"/>
        </w:rPr>
        <w:lastRenderedPageBreak/>
        <w:t xml:space="preserve">التوالي، مما يعكس عدم اكتراث مجلس الكنائس بتنفيذ التزاماته التي نصت عليها المادة (41) من </w:t>
      </w:r>
      <w:r>
        <w:rPr>
          <w:rFonts w:ascii="Sakkal Majalla" w:hAnsi="Sakkal Majalla" w:cs="Sakkal Majalla" w:hint="cs"/>
          <w:sz w:val="28"/>
          <w:szCs w:val="28"/>
          <w:rtl/>
          <w:lang w:bidi="ar-JO"/>
        </w:rPr>
        <w:t>ال</w:t>
      </w:r>
      <w:r w:rsidRPr="00BF0B96">
        <w:rPr>
          <w:rFonts w:ascii="Sakkal Majalla" w:hAnsi="Sakkal Majalla" w:cs="Sakkal Majalla"/>
          <w:sz w:val="28"/>
          <w:szCs w:val="28"/>
          <w:rtl/>
          <w:lang w:bidi="ar-JO"/>
        </w:rPr>
        <w:t>قانون وعدم وضع حقوق الأشخاص ذوي الإعاقة على سلم اولوياته.</w:t>
      </w:r>
    </w:p>
    <w:p w14:paraId="43C42040" w14:textId="77777777" w:rsidR="006A3E3F" w:rsidRPr="00AD6F5F" w:rsidRDefault="006A3E3F" w:rsidP="006A3E3F">
      <w:pPr>
        <w:pStyle w:val="ListParagraph"/>
        <w:numPr>
          <w:ilvl w:val="0"/>
          <w:numId w:val="166"/>
        </w:numPr>
        <w:tabs>
          <w:tab w:val="left" w:pos="368"/>
        </w:tabs>
        <w:bidi/>
        <w:spacing w:after="0" w:line="240" w:lineRule="auto"/>
        <w:ind w:left="101" w:firstLine="0"/>
        <w:jc w:val="both"/>
        <w:rPr>
          <w:rFonts w:ascii="Sakkal Majalla" w:hAnsi="Sakkal Majalla" w:cs="Sakkal Majalla"/>
          <w:b/>
          <w:bCs/>
          <w:sz w:val="28"/>
          <w:szCs w:val="28"/>
          <w:lang w:bidi="ar-JO"/>
        </w:rPr>
      </w:pPr>
      <w:r w:rsidRPr="00BF0B96">
        <w:rPr>
          <w:rFonts w:ascii="Sakkal Majalla" w:hAnsi="Sakkal Majalla" w:cs="Sakkal Majalla"/>
          <w:b/>
          <w:bCs/>
          <w:sz w:val="28"/>
          <w:szCs w:val="28"/>
          <w:rtl/>
          <w:lang w:bidi="ar-JO"/>
        </w:rPr>
        <w:t>مدى انسجام الخطاب الديني السائد والفتاوى مع مضامين حقوق الإنسان وحقوق الأشخاص ذوي الإعاقة</w:t>
      </w:r>
    </w:p>
    <w:p w14:paraId="56161788" w14:textId="77777777" w:rsidR="006A3E3F" w:rsidRPr="00BF0B96" w:rsidRDefault="006A3E3F" w:rsidP="006A3E3F">
      <w:pPr>
        <w:shd w:val="clear" w:color="auto" w:fill="FFFFFF"/>
        <w:tabs>
          <w:tab w:val="left" w:pos="3047"/>
        </w:tabs>
        <w:bidi/>
        <w:spacing w:after="0" w:line="240" w:lineRule="auto"/>
        <w:ind w:firstLine="720"/>
        <w:jc w:val="both"/>
        <w:rPr>
          <w:rFonts w:ascii="Sakkal Majalla" w:eastAsia="Times New Roman" w:hAnsi="Sakkal Majalla" w:cs="Sakkal Majalla"/>
          <w:color w:val="212121"/>
          <w:sz w:val="28"/>
          <w:szCs w:val="28"/>
          <w:rtl/>
        </w:rPr>
      </w:pPr>
      <w:r w:rsidRPr="00BF0B96">
        <w:rPr>
          <w:rFonts w:ascii="Sakkal Majalla" w:hAnsi="Sakkal Majalla" w:cs="Sakkal Majalla"/>
          <w:sz w:val="28"/>
          <w:szCs w:val="28"/>
          <w:rtl/>
          <w:lang w:bidi="ar-JO"/>
        </w:rPr>
        <w:t>تمثل الاجراء الايجابي في مجال</w:t>
      </w:r>
      <w:r w:rsidRPr="00BF0B96">
        <w:rPr>
          <w:rFonts w:ascii="Sakkal Majalla" w:hAnsi="Sakkal Majalla" w:cs="Sakkal Majalla"/>
          <w:b/>
          <w:bCs/>
          <w:sz w:val="28"/>
          <w:szCs w:val="28"/>
          <w:rtl/>
          <w:lang w:bidi="ar-JO"/>
        </w:rPr>
        <w:t xml:space="preserve"> </w:t>
      </w:r>
      <w:r w:rsidRPr="00BF0B96">
        <w:rPr>
          <w:rFonts w:ascii="Sakkal Majalla" w:hAnsi="Sakkal Majalla" w:cs="Sakkal Majalla"/>
          <w:sz w:val="28"/>
          <w:szCs w:val="28"/>
          <w:rtl/>
          <w:lang w:bidi="ar-JO"/>
        </w:rPr>
        <w:t>انسجام الخطاب الديني السائد والفتاوى مع مضامين حقوق الإنسان وحقوق الأشخاص ذوي الإعاقة، ب</w:t>
      </w:r>
      <w:r w:rsidRPr="00BF0B96">
        <w:rPr>
          <w:rFonts w:ascii="Sakkal Majalla" w:hAnsi="Sakkal Majalla" w:cs="Sakkal Majalla"/>
          <w:sz w:val="28"/>
          <w:szCs w:val="28"/>
          <w:rtl/>
        </w:rPr>
        <w:t xml:space="preserve">تضمين خطط الوزارة واقع الأشخاص ذوي الاعاقة بما يعزز مكانتهم في المجتمع وقبولهم باعتبارهم جزء من طبيعة التنوع البشري من خلال الدروس والمواعظ وتسليط الضوء في خطب </w:t>
      </w:r>
      <w:r w:rsidRPr="00BF0B96">
        <w:rPr>
          <w:rFonts w:ascii="Sakkal Majalla" w:hAnsi="Sakkal Majalla" w:cs="Sakkal Majalla" w:hint="cs"/>
          <w:sz w:val="28"/>
          <w:szCs w:val="28"/>
          <w:rtl/>
        </w:rPr>
        <w:t>الجمعة عل</w:t>
      </w:r>
      <w:r w:rsidRPr="00BF0B96">
        <w:rPr>
          <w:rFonts w:ascii="Sakkal Majalla" w:hAnsi="Sakkal Majalla" w:cs="Sakkal Majalla" w:hint="eastAsia"/>
          <w:sz w:val="28"/>
          <w:szCs w:val="28"/>
          <w:rtl/>
        </w:rPr>
        <w:t>ى</w:t>
      </w:r>
      <w:r w:rsidRPr="00BF0B96">
        <w:rPr>
          <w:rFonts w:ascii="Sakkal Majalla" w:hAnsi="Sakkal Majalla" w:cs="Sakkal Majalla"/>
          <w:sz w:val="28"/>
          <w:szCs w:val="28"/>
          <w:rtl/>
        </w:rPr>
        <w:t xml:space="preserve"> موضوع حقوق الانسان. </w:t>
      </w:r>
      <w:r>
        <w:rPr>
          <w:rFonts w:ascii="Sakkal Majalla" w:hAnsi="Sakkal Majalla" w:cs="Sakkal Majalla" w:hint="cs"/>
          <w:sz w:val="28"/>
          <w:szCs w:val="28"/>
          <w:rtl/>
        </w:rPr>
        <w:t xml:space="preserve">في </w:t>
      </w:r>
      <w:r w:rsidRPr="00BF0B96">
        <w:rPr>
          <w:rFonts w:ascii="Sakkal Majalla" w:hAnsi="Sakkal Majalla" w:cs="Sakkal Majalla"/>
          <w:sz w:val="28"/>
          <w:szCs w:val="28"/>
          <w:rtl/>
        </w:rPr>
        <w:t xml:space="preserve">المقابل أظهر التقرير جملة من </w:t>
      </w:r>
      <w:r>
        <w:rPr>
          <w:rFonts w:ascii="Sakkal Majalla" w:hAnsi="Sakkal Majalla" w:cs="Sakkal Majalla" w:hint="cs"/>
          <w:sz w:val="28"/>
          <w:szCs w:val="28"/>
          <w:rtl/>
        </w:rPr>
        <w:t>التحديات</w:t>
      </w:r>
      <w:r w:rsidRPr="00BF0B96">
        <w:rPr>
          <w:rFonts w:ascii="Sakkal Majalla" w:hAnsi="Sakkal Majalla" w:cs="Sakkal Majalla"/>
          <w:sz w:val="28"/>
          <w:szCs w:val="28"/>
          <w:rtl/>
        </w:rPr>
        <w:t xml:space="preserve"> </w:t>
      </w:r>
      <w:r>
        <w:rPr>
          <w:rFonts w:ascii="Sakkal Majalla" w:hAnsi="Sakkal Majalla" w:cs="Sakkal Majalla" w:hint="cs"/>
          <w:sz w:val="28"/>
          <w:szCs w:val="28"/>
          <w:rtl/>
        </w:rPr>
        <w:t>ومن بينها</w:t>
      </w:r>
      <w:r w:rsidRPr="00BF0B96">
        <w:rPr>
          <w:rFonts w:ascii="Sakkal Majalla" w:hAnsi="Sakkal Majalla" w:cs="Sakkal Majalla"/>
          <w:sz w:val="28"/>
          <w:szCs w:val="28"/>
          <w:rtl/>
        </w:rPr>
        <w:t xml:space="preserve">: قلة عدد المساجد التي توفر ترجمة بلغة الإشارة في الخطب والدروس والعظات في المساجد </w:t>
      </w:r>
      <w:r>
        <w:rPr>
          <w:rFonts w:ascii="Sakkal Majalla" w:hAnsi="Sakkal Majalla" w:cs="Sakkal Majalla" w:hint="cs"/>
          <w:sz w:val="28"/>
          <w:szCs w:val="28"/>
          <w:rtl/>
        </w:rPr>
        <w:t>حيث ان عدد المساجد التي تقدم هذه الخدمة لا يتجاوز خمسة مساجد في مختلف مناطق المملكة.</w:t>
      </w:r>
    </w:p>
    <w:p w14:paraId="2891A5E8" w14:textId="77777777" w:rsidR="006A3E3F" w:rsidRPr="00BF0B96" w:rsidRDefault="006A3E3F" w:rsidP="006A3E3F">
      <w:pPr>
        <w:shd w:val="clear" w:color="auto" w:fill="D9D9D9" w:themeFill="background1" w:themeFillShade="D9"/>
        <w:bidi/>
        <w:spacing w:after="0" w:line="240" w:lineRule="auto"/>
        <w:jc w:val="both"/>
        <w:rPr>
          <w:rFonts w:ascii="Sakkal Majalla" w:hAnsi="Sakkal Majalla" w:cs="Sakkal Majalla"/>
          <w:b/>
          <w:bCs/>
          <w:sz w:val="28"/>
          <w:szCs w:val="28"/>
          <w:rtl/>
          <w:lang w:bidi="ar-JO"/>
        </w:rPr>
      </w:pPr>
      <w:r w:rsidRPr="00BF0B96">
        <w:rPr>
          <w:rFonts w:ascii="Sakkal Majalla" w:hAnsi="Sakkal Majalla" w:cs="Sakkal Majalla"/>
          <w:b/>
          <w:bCs/>
          <w:sz w:val="28"/>
          <w:szCs w:val="28"/>
          <w:rtl/>
          <w:lang w:bidi="ar-JO"/>
        </w:rPr>
        <w:t xml:space="preserve">المحور التاسع: الحق في التنقل </w:t>
      </w:r>
    </w:p>
    <w:p w14:paraId="76968587" w14:textId="77777777" w:rsidR="006A3E3F" w:rsidRPr="00BF0B96" w:rsidRDefault="006A3E3F" w:rsidP="006A3E3F">
      <w:pPr>
        <w:bidi/>
        <w:spacing w:after="0" w:line="240" w:lineRule="auto"/>
        <w:ind w:firstLine="720"/>
        <w:jc w:val="both"/>
        <w:rPr>
          <w:rFonts w:ascii="Sakkal Majalla" w:hAnsi="Sakkal Majalla" w:cs="Sakkal Majalla"/>
          <w:sz w:val="28"/>
          <w:szCs w:val="28"/>
          <w:rtl/>
          <w:lang w:bidi="ar-OM"/>
        </w:rPr>
      </w:pPr>
      <w:r>
        <w:rPr>
          <w:rFonts w:ascii="Sakkal Majalla" w:hAnsi="Sakkal Majalla" w:cs="Sakkal Majalla" w:hint="cs"/>
          <w:sz w:val="28"/>
          <w:szCs w:val="28"/>
          <w:rtl/>
          <w:lang w:bidi="ar-JO"/>
        </w:rPr>
        <w:t>اشتملت</w:t>
      </w:r>
      <w:r w:rsidRPr="00BF0B96">
        <w:rPr>
          <w:rFonts w:ascii="Sakkal Majalla" w:hAnsi="Sakkal Majalla" w:cs="Sakkal Majalla"/>
          <w:sz w:val="28"/>
          <w:szCs w:val="28"/>
          <w:rtl/>
          <w:lang w:bidi="ar-JO"/>
        </w:rPr>
        <w:t xml:space="preserve"> أهم توصيات </w:t>
      </w:r>
      <w:r>
        <w:rPr>
          <w:rFonts w:ascii="Sakkal Majalla" w:hAnsi="Sakkal Majalla" w:cs="Sakkal Majalla" w:hint="cs"/>
          <w:sz w:val="28"/>
          <w:szCs w:val="28"/>
          <w:rtl/>
          <w:lang w:bidi="ar-JO"/>
        </w:rPr>
        <w:t>هذا المحور</w:t>
      </w:r>
      <w:r w:rsidRPr="00BF0B96">
        <w:rPr>
          <w:rFonts w:ascii="Sakkal Majalla" w:hAnsi="Sakkal Majalla" w:cs="Sakkal Majalla"/>
          <w:sz w:val="28"/>
          <w:szCs w:val="28"/>
          <w:rtl/>
          <w:lang w:bidi="ar-JO"/>
        </w:rPr>
        <w:t xml:space="preserve"> </w:t>
      </w:r>
      <w:r>
        <w:rPr>
          <w:rFonts w:ascii="Sakkal Majalla" w:hAnsi="Sakkal Majalla" w:cs="Sakkal Majalla" w:hint="cs"/>
          <w:sz w:val="28"/>
          <w:szCs w:val="28"/>
          <w:rtl/>
          <w:lang w:bidi="ar-JO"/>
        </w:rPr>
        <w:t>على ما يلي</w:t>
      </w:r>
      <w:r w:rsidRPr="00BF0B96">
        <w:rPr>
          <w:rFonts w:ascii="Sakkal Majalla" w:hAnsi="Sakkal Majalla" w:cs="Sakkal Majalla"/>
          <w:sz w:val="28"/>
          <w:szCs w:val="28"/>
          <w:rtl/>
          <w:lang w:bidi="ar-JO"/>
        </w:rPr>
        <w:t xml:space="preserve">: </w:t>
      </w:r>
      <w:r>
        <w:rPr>
          <w:rFonts w:ascii="Sakkal Majalla" w:eastAsia="SimSun" w:hAnsi="Sakkal Majalla" w:cs="Sakkal Majalla" w:hint="cs"/>
          <w:sz w:val="28"/>
          <w:szCs w:val="28"/>
          <w:rtl/>
          <w:lang w:eastAsia="zh-CN" w:bidi="ar-JO"/>
        </w:rPr>
        <w:t>توفير خدمة الترجمة الاشارية الحية او عن بعد في مرافق السفر المطارات والموانئ،</w:t>
      </w:r>
      <w:r w:rsidRPr="00BF0B96">
        <w:rPr>
          <w:rFonts w:ascii="Sakkal Majalla" w:eastAsia="SimSun" w:hAnsi="Sakkal Majalla" w:cs="Sakkal Majalla"/>
          <w:sz w:val="28"/>
          <w:szCs w:val="28"/>
          <w:rtl/>
          <w:lang w:eastAsia="zh-CN" w:bidi="ar-JO"/>
        </w:rPr>
        <w:t xml:space="preserve"> وزيادة </w:t>
      </w:r>
      <w:r>
        <w:rPr>
          <w:rFonts w:ascii="Sakkal Majalla" w:eastAsia="SimSun" w:hAnsi="Sakkal Majalla" w:cs="Sakkal Majalla" w:hint="cs"/>
          <w:sz w:val="28"/>
          <w:szCs w:val="28"/>
          <w:rtl/>
          <w:lang w:eastAsia="zh-CN"/>
        </w:rPr>
        <w:t>أماكن الاصطفاف</w:t>
      </w:r>
      <w:r w:rsidRPr="00BF0B96">
        <w:rPr>
          <w:rFonts w:ascii="Sakkal Majalla" w:eastAsia="SimSun" w:hAnsi="Sakkal Majalla" w:cs="Sakkal Majalla"/>
          <w:sz w:val="28"/>
          <w:szCs w:val="28"/>
          <w:rtl/>
          <w:lang w:eastAsia="zh-CN"/>
        </w:rPr>
        <w:t xml:space="preserve"> المخصصة </w:t>
      </w:r>
      <w:r>
        <w:rPr>
          <w:rFonts w:ascii="Sakkal Majalla" w:eastAsia="SimSun" w:hAnsi="Sakkal Majalla" w:cs="Sakkal Majalla" w:hint="cs"/>
          <w:sz w:val="28"/>
          <w:szCs w:val="28"/>
          <w:rtl/>
          <w:lang w:eastAsia="zh-CN"/>
        </w:rPr>
        <w:t>لمركبات ال</w:t>
      </w:r>
      <w:r w:rsidRPr="00BF0B96">
        <w:rPr>
          <w:rFonts w:ascii="Sakkal Majalla" w:eastAsia="SimSun" w:hAnsi="Sakkal Majalla" w:cs="Sakkal Majalla"/>
          <w:sz w:val="28"/>
          <w:szCs w:val="28"/>
          <w:rtl/>
          <w:lang w:eastAsia="zh-CN"/>
        </w:rPr>
        <w:t xml:space="preserve">أشخاص ذوي الإعاقة، وتوفير المؤشرات الأرضية والأشرطة الدليلية واللوحات الإرشادية في مرافق </w:t>
      </w:r>
      <w:r>
        <w:rPr>
          <w:rFonts w:ascii="Sakkal Majalla" w:eastAsia="SimSun" w:hAnsi="Sakkal Majalla" w:cs="Sakkal Majalla" w:hint="cs"/>
          <w:sz w:val="28"/>
          <w:szCs w:val="28"/>
          <w:rtl/>
          <w:lang w:eastAsia="zh-CN"/>
        </w:rPr>
        <w:t>المطارات والموانئ ومرافق السفر المختلفة</w:t>
      </w:r>
      <w:r w:rsidRPr="00BF0B96">
        <w:rPr>
          <w:rFonts w:ascii="Sakkal Majalla" w:eastAsia="SimSun" w:hAnsi="Sakkal Majalla" w:cs="Sakkal Majalla"/>
          <w:sz w:val="28"/>
          <w:szCs w:val="28"/>
          <w:rtl/>
          <w:lang w:eastAsia="zh-CN"/>
        </w:rPr>
        <w:t>.</w:t>
      </w:r>
      <w:r w:rsidRPr="00BF0B96">
        <w:rPr>
          <w:rFonts w:ascii="Sakkal Majalla" w:hAnsi="Sakkal Majalla" w:cs="Sakkal Majalla"/>
          <w:sz w:val="28"/>
          <w:szCs w:val="28"/>
          <w:rtl/>
          <w:lang w:bidi="ar-JO"/>
        </w:rPr>
        <w:t xml:space="preserve"> </w:t>
      </w:r>
      <w:r>
        <w:rPr>
          <w:rFonts w:ascii="Sakkal Majalla" w:hAnsi="Sakkal Majalla" w:cs="Sakkal Majalla"/>
          <w:sz w:val="28"/>
          <w:szCs w:val="28"/>
          <w:rtl/>
          <w:lang w:bidi="ar-JO"/>
        </w:rPr>
        <w:t>تهيئة</w:t>
      </w:r>
      <w:r>
        <w:rPr>
          <w:rFonts w:ascii="Sakkal Majalla" w:hAnsi="Sakkal Majalla" w:cs="Sakkal Majalla" w:hint="cs"/>
          <w:sz w:val="28"/>
          <w:szCs w:val="28"/>
          <w:rtl/>
          <w:lang w:bidi="ar-JO"/>
        </w:rPr>
        <w:t xml:space="preserve"> حاف</w:t>
      </w:r>
      <w:r w:rsidRPr="00BF0B96">
        <w:rPr>
          <w:rFonts w:ascii="Sakkal Majalla" w:hAnsi="Sakkal Majalla" w:cs="Sakkal Majalla"/>
          <w:sz w:val="28"/>
          <w:szCs w:val="28"/>
          <w:rtl/>
          <w:lang w:bidi="ar-JO"/>
        </w:rPr>
        <w:t>لات</w:t>
      </w:r>
      <w:r>
        <w:rPr>
          <w:rFonts w:ascii="Sakkal Majalla" w:hAnsi="Sakkal Majalla" w:cs="Sakkal Majalla" w:hint="cs"/>
          <w:sz w:val="28"/>
          <w:szCs w:val="28"/>
          <w:rtl/>
          <w:lang w:bidi="ar-JO"/>
        </w:rPr>
        <w:t xml:space="preserve"> النقل العام</w:t>
      </w:r>
      <w:r w:rsidRPr="00BF0B96">
        <w:rPr>
          <w:rFonts w:ascii="Sakkal Majalla" w:hAnsi="Sakkal Majalla" w:cs="Sakkal Majalla"/>
          <w:sz w:val="28"/>
          <w:szCs w:val="28"/>
          <w:rtl/>
          <w:lang w:bidi="ar-JO"/>
        </w:rPr>
        <w:t xml:space="preserve"> وتدريب السائقين على التواصل </w:t>
      </w:r>
      <w:r>
        <w:rPr>
          <w:rFonts w:ascii="Sakkal Majalla" w:hAnsi="Sakkal Majalla" w:cs="Sakkal Majalla" w:hint="cs"/>
          <w:sz w:val="28"/>
          <w:szCs w:val="28"/>
          <w:rtl/>
          <w:lang w:bidi="ar-OM"/>
        </w:rPr>
        <w:t xml:space="preserve">الفعال </w:t>
      </w:r>
      <w:r w:rsidRPr="00BF0B96">
        <w:rPr>
          <w:rFonts w:ascii="Sakkal Majalla" w:hAnsi="Sakkal Majalla" w:cs="Sakkal Majalla"/>
          <w:sz w:val="28"/>
          <w:szCs w:val="28"/>
          <w:rtl/>
          <w:lang w:bidi="ar-JO"/>
        </w:rPr>
        <w:t>مع الأشخاص ذوي الإعاقة</w:t>
      </w:r>
      <w:r w:rsidRPr="00BF0B96">
        <w:rPr>
          <w:rFonts w:ascii="Sakkal Majalla" w:hAnsi="Sakkal Majalla" w:cs="Sakkal Majalla"/>
          <w:b/>
          <w:bCs/>
          <w:sz w:val="28"/>
          <w:szCs w:val="28"/>
          <w:rtl/>
          <w:lang w:bidi="ar-JO"/>
        </w:rPr>
        <w:t xml:space="preserve">، </w:t>
      </w:r>
      <w:r w:rsidRPr="00BF0B96">
        <w:rPr>
          <w:rFonts w:ascii="Sakkal Majalla" w:eastAsia="Times New Roman" w:hAnsi="Sakkal Majalla" w:cs="Sakkal Majalla"/>
          <w:sz w:val="28"/>
          <w:szCs w:val="28"/>
          <w:rtl/>
        </w:rPr>
        <w:t xml:space="preserve">تدريب الكوادر الهندسية والفنية على متطلبات وصول الأشخاص ذوي الإعاقة </w:t>
      </w:r>
      <w:r>
        <w:rPr>
          <w:rFonts w:ascii="Sakkal Majalla" w:eastAsia="Times New Roman" w:hAnsi="Sakkal Majalla" w:cs="Sakkal Majalla" w:hint="cs"/>
          <w:sz w:val="28"/>
          <w:szCs w:val="28"/>
          <w:rtl/>
        </w:rPr>
        <w:t>خدمات النطق المختلفة</w:t>
      </w:r>
      <w:r w:rsidRPr="00BF0B96">
        <w:rPr>
          <w:rFonts w:ascii="Sakkal Majalla" w:hAnsi="Sakkal Majalla" w:cs="Sakkal Majalla"/>
          <w:sz w:val="28"/>
          <w:szCs w:val="28"/>
          <w:rtl/>
        </w:rPr>
        <w:t xml:space="preserve">، مراجعة وتعديل وتضمين التشريعات </w:t>
      </w:r>
      <w:r>
        <w:rPr>
          <w:rFonts w:ascii="Sakkal Majalla" w:hAnsi="Sakkal Majalla" w:cs="Sakkal Majalla" w:hint="cs"/>
          <w:sz w:val="28"/>
          <w:szCs w:val="28"/>
          <w:rtl/>
        </w:rPr>
        <w:t>الناظمة لقطاع النقل ل</w:t>
      </w:r>
      <w:r w:rsidRPr="00BF0B96">
        <w:rPr>
          <w:rFonts w:ascii="Sakkal Majalla" w:hAnsi="Sakkal Majalla" w:cs="Sakkal Majalla"/>
          <w:sz w:val="28"/>
          <w:szCs w:val="28"/>
          <w:rtl/>
        </w:rPr>
        <w:t>مواءمتها مع قانون</w:t>
      </w:r>
      <w:r>
        <w:rPr>
          <w:rFonts w:ascii="Sakkal Majalla" w:hAnsi="Sakkal Majalla" w:cs="Sakkal Majalla" w:hint="cs"/>
          <w:sz w:val="28"/>
          <w:szCs w:val="28"/>
          <w:rtl/>
        </w:rPr>
        <w:t xml:space="preserve"> حقوق الاشخاص ذوي الاعاقة.</w:t>
      </w:r>
    </w:p>
    <w:p w14:paraId="078D7A7E" w14:textId="77777777" w:rsidR="006A3E3F" w:rsidRPr="00AD6F5F" w:rsidRDefault="006A3E3F" w:rsidP="006A3E3F">
      <w:pPr>
        <w:pStyle w:val="ListParagraph"/>
        <w:numPr>
          <w:ilvl w:val="0"/>
          <w:numId w:val="166"/>
        </w:numPr>
        <w:tabs>
          <w:tab w:val="left" w:pos="368"/>
        </w:tabs>
        <w:bidi/>
        <w:spacing w:after="0" w:line="240" w:lineRule="auto"/>
        <w:ind w:left="101" w:firstLine="0"/>
        <w:jc w:val="both"/>
        <w:rPr>
          <w:rFonts w:ascii="Sakkal Majalla" w:hAnsi="Sakkal Majalla" w:cs="Sakkal Majalla"/>
          <w:b/>
          <w:bCs/>
          <w:sz w:val="26"/>
          <w:szCs w:val="26"/>
          <w:lang w:bidi="ar-JO"/>
        </w:rPr>
      </w:pPr>
      <w:r w:rsidRPr="00AD6F5F">
        <w:rPr>
          <w:rFonts w:ascii="Sakkal Majalla" w:hAnsi="Sakkal Majalla" w:cs="Sakkal Majalla"/>
          <w:b/>
          <w:bCs/>
          <w:sz w:val="26"/>
          <w:szCs w:val="26"/>
          <w:rtl/>
          <w:lang w:bidi="ar-JO"/>
        </w:rPr>
        <w:t xml:space="preserve">مدى تهيئة الخدمات والمرافق في مطار الملكة علياء </w:t>
      </w:r>
      <w:r>
        <w:rPr>
          <w:rFonts w:ascii="Sakkal Majalla" w:hAnsi="Sakkal Majalla" w:cs="Sakkal Majalla" w:hint="cs"/>
          <w:b/>
          <w:bCs/>
          <w:sz w:val="26"/>
          <w:szCs w:val="26"/>
          <w:rtl/>
          <w:lang w:bidi="ar-JO"/>
        </w:rPr>
        <w:t>اتجاهات الكوادر العاملة.</w:t>
      </w:r>
    </w:p>
    <w:p w14:paraId="59A0DD5B" w14:textId="77777777" w:rsidR="006A3E3F" w:rsidRPr="00BF0B96" w:rsidRDefault="006A3E3F" w:rsidP="006A3E3F">
      <w:pPr>
        <w:pStyle w:val="ListParagraph"/>
        <w:shd w:val="clear" w:color="auto" w:fill="FFFFFF"/>
        <w:tabs>
          <w:tab w:val="left" w:pos="3047"/>
        </w:tabs>
        <w:bidi/>
        <w:spacing w:after="0" w:line="240" w:lineRule="auto"/>
        <w:ind w:left="0" w:firstLine="720"/>
        <w:jc w:val="both"/>
        <w:rPr>
          <w:rFonts w:ascii="Sakkal Majalla" w:hAnsi="Sakkal Majalla" w:cs="Sakkal Majalla"/>
          <w:sz w:val="28"/>
          <w:szCs w:val="28"/>
          <w:rtl/>
          <w:lang w:bidi="ar-JO"/>
        </w:rPr>
      </w:pPr>
      <w:r w:rsidRPr="00BF0B96">
        <w:rPr>
          <w:rFonts w:ascii="Sakkal Majalla" w:hAnsi="Sakkal Majalla" w:cs="Sakkal Majalla"/>
          <w:sz w:val="28"/>
          <w:szCs w:val="28"/>
          <w:rtl/>
          <w:lang w:bidi="ar-JO"/>
        </w:rPr>
        <w:t>أظهر التقرير جملة من الاجراءات الإيجابية في مجال</w:t>
      </w:r>
      <w:r w:rsidRPr="00BF0B96">
        <w:rPr>
          <w:rFonts w:ascii="Sakkal Majalla" w:hAnsi="Sakkal Majalla" w:cs="Sakkal Majalla"/>
          <w:b/>
          <w:bCs/>
          <w:sz w:val="28"/>
          <w:szCs w:val="28"/>
          <w:rtl/>
          <w:lang w:bidi="ar-JO"/>
        </w:rPr>
        <w:t xml:space="preserve"> </w:t>
      </w:r>
      <w:r w:rsidRPr="00BF0B96">
        <w:rPr>
          <w:rFonts w:ascii="Sakkal Majalla" w:hAnsi="Sakkal Majalla" w:cs="Sakkal Majalla"/>
          <w:sz w:val="28"/>
          <w:szCs w:val="28"/>
          <w:rtl/>
          <w:lang w:bidi="ar-JO"/>
        </w:rPr>
        <w:t xml:space="preserve">تهيئة الخدمات والمرافق في مطار الملكة علياء وسلوكيات العاملين فيه وتوجهاتهم مع المسافرين من ذوي الإعاقة، </w:t>
      </w:r>
      <w:r w:rsidRPr="00BF0B96">
        <w:rPr>
          <w:rFonts w:ascii="Sakkal Majalla" w:eastAsia="Times New Roman" w:hAnsi="Sakkal Majalla" w:cs="Sakkal Majalla"/>
          <w:color w:val="212121"/>
          <w:sz w:val="28"/>
          <w:szCs w:val="28"/>
          <w:rtl/>
          <w:lang w:bidi="ar-JO"/>
        </w:rPr>
        <w:t>و</w:t>
      </w:r>
      <w:r>
        <w:rPr>
          <w:rFonts w:ascii="Sakkal Majalla" w:hAnsi="Sakkal Majalla" w:cs="Sakkal Majalla"/>
          <w:sz w:val="28"/>
          <w:szCs w:val="28"/>
          <w:rtl/>
          <w:lang w:bidi="ar-JO"/>
        </w:rPr>
        <w:t xml:space="preserve">تمثلت </w:t>
      </w:r>
      <w:r>
        <w:rPr>
          <w:rFonts w:ascii="Sakkal Majalla" w:hAnsi="Sakkal Majalla" w:cs="Sakkal Majalla" w:hint="cs"/>
          <w:sz w:val="28"/>
          <w:szCs w:val="28"/>
          <w:rtl/>
          <w:lang w:bidi="ar-JO"/>
        </w:rPr>
        <w:t>أ</w:t>
      </w:r>
      <w:r w:rsidRPr="00BF0B96">
        <w:rPr>
          <w:rFonts w:ascii="Sakkal Majalla" w:hAnsi="Sakkal Majalla" w:cs="Sakkal Majalla"/>
          <w:sz w:val="28"/>
          <w:szCs w:val="28"/>
          <w:rtl/>
          <w:lang w:bidi="ar-JO"/>
        </w:rPr>
        <w:t>هم الاجراءات الايجابية بالآتي</w:t>
      </w:r>
      <w:r w:rsidRPr="00BF0B96">
        <w:rPr>
          <w:rFonts w:ascii="Sakkal Majalla" w:hAnsi="Sakkal Majalla" w:cs="Sakkal Majalla"/>
          <w:b/>
          <w:bCs/>
          <w:sz w:val="28"/>
          <w:szCs w:val="28"/>
          <w:rtl/>
          <w:lang w:bidi="ar-JO"/>
        </w:rPr>
        <w:t>:</w:t>
      </w:r>
      <w:r w:rsidRPr="00BF0B96">
        <w:rPr>
          <w:rFonts w:ascii="Sakkal Majalla" w:hAnsi="Sakkal Majalla" w:cs="Sakkal Majalla"/>
          <w:sz w:val="28"/>
          <w:szCs w:val="28"/>
          <w:rtl/>
          <w:lang w:bidi="ar-JO"/>
        </w:rPr>
        <w:t xml:space="preserve"> توافق هيئة الطيران المدني مع المجلس على خطة عمل تضمن إمكانية وصول الأشخاص ذوي الاعاقة للمطار وسيتم تنفيذها في الأعوام 2021 و2022، كما يتوفر نظام محوسب يتم من خلاله التعرف على الأشخاص ذوي الإعاقة من قبل الخطوط الجوية من لحظة حجز الرحلة مروراً بوجودهم على متن </w:t>
      </w:r>
      <w:r>
        <w:rPr>
          <w:rFonts w:ascii="Sakkal Majalla" w:hAnsi="Sakkal Majalla" w:cs="Sakkal Majalla" w:hint="cs"/>
          <w:sz w:val="28"/>
          <w:szCs w:val="28"/>
          <w:rtl/>
          <w:lang w:bidi="ar-JO"/>
        </w:rPr>
        <w:t>العلاج</w:t>
      </w:r>
      <w:r w:rsidRPr="00BF0B96">
        <w:rPr>
          <w:rFonts w:ascii="Sakkal Majalla" w:hAnsi="Sakkal Majalla" w:cs="Sakkal Majalla"/>
          <w:sz w:val="28"/>
          <w:szCs w:val="28"/>
          <w:rtl/>
          <w:lang w:bidi="ar-JO"/>
        </w:rPr>
        <w:t xml:space="preserve"> وانتهاءً بلحظة وصولهم، كما يتم التواصل مع وجهات سفرهم لإجراء الترتيبات اللازمة وتقديم الخدمات المطلوبة عند وصولهم.</w:t>
      </w:r>
      <w:r>
        <w:rPr>
          <w:rFonts w:ascii="Sakkal Majalla" w:hAnsi="Sakkal Majalla" w:cs="Sakkal Majalla" w:hint="cs"/>
          <w:sz w:val="28"/>
          <w:szCs w:val="28"/>
          <w:rtl/>
          <w:lang w:bidi="ar-JO"/>
        </w:rPr>
        <w:t xml:space="preserve"> أ</w:t>
      </w:r>
      <w:r w:rsidRPr="00BF0B96">
        <w:rPr>
          <w:rFonts w:ascii="Sakkal Majalla" w:hAnsi="Sakkal Majalla" w:cs="Sakkal Majalla"/>
          <w:sz w:val="28"/>
          <w:szCs w:val="28"/>
          <w:rtl/>
          <w:lang w:bidi="ar-JO"/>
        </w:rPr>
        <w:t xml:space="preserve">ما أبرز </w:t>
      </w:r>
      <w:r>
        <w:rPr>
          <w:rFonts w:ascii="Sakkal Majalla" w:hAnsi="Sakkal Majalla" w:cs="Sakkal Majalla"/>
          <w:sz w:val="28"/>
          <w:szCs w:val="28"/>
          <w:rtl/>
          <w:lang w:bidi="ar-JO"/>
        </w:rPr>
        <w:t>ال</w:t>
      </w:r>
      <w:r>
        <w:rPr>
          <w:rFonts w:ascii="Sakkal Majalla" w:hAnsi="Sakkal Majalla" w:cs="Sakkal Majalla" w:hint="cs"/>
          <w:sz w:val="28"/>
          <w:szCs w:val="28"/>
          <w:rtl/>
          <w:lang w:bidi="ar-JO"/>
        </w:rPr>
        <w:t>تحديات</w:t>
      </w:r>
      <w:r w:rsidRPr="00BF0B96">
        <w:rPr>
          <w:rFonts w:ascii="Sakkal Majalla" w:hAnsi="Sakkal Majalla" w:cs="Sakkal Majalla"/>
          <w:sz w:val="28"/>
          <w:szCs w:val="28"/>
          <w:rtl/>
          <w:lang w:bidi="ar-JO"/>
        </w:rPr>
        <w:t xml:space="preserve"> التي أظهرها </w:t>
      </w:r>
      <w:r w:rsidRPr="00BF0B96">
        <w:rPr>
          <w:rFonts w:ascii="Sakkal Majalla" w:hAnsi="Sakkal Majalla" w:cs="Sakkal Majalla" w:hint="cs"/>
          <w:sz w:val="28"/>
          <w:szCs w:val="28"/>
          <w:rtl/>
          <w:lang w:bidi="ar-JO"/>
        </w:rPr>
        <w:t>التقرير</w:t>
      </w:r>
      <w:r>
        <w:rPr>
          <w:rFonts w:ascii="Sakkal Majalla" w:hAnsi="Sakkal Majalla" w:cs="Sakkal Majalla" w:hint="cs"/>
          <w:sz w:val="28"/>
          <w:szCs w:val="28"/>
          <w:rtl/>
          <w:lang w:bidi="ar-JO"/>
        </w:rPr>
        <w:t xml:space="preserve"> المحو</w:t>
      </w:r>
      <w:r>
        <w:rPr>
          <w:rFonts w:ascii="Sakkal Majalla" w:hAnsi="Sakkal Majalla" w:cs="Sakkal Majalla" w:hint="eastAsia"/>
          <w:sz w:val="28"/>
          <w:szCs w:val="28"/>
          <w:rtl/>
          <w:lang w:bidi="ar-JO"/>
        </w:rPr>
        <w:t>ر</w:t>
      </w:r>
      <w:r>
        <w:rPr>
          <w:rFonts w:ascii="Sakkal Majalla" w:hAnsi="Sakkal Majalla" w:cs="Sakkal Majalla" w:hint="cs"/>
          <w:sz w:val="28"/>
          <w:szCs w:val="28"/>
          <w:rtl/>
          <w:lang w:bidi="ar-JO"/>
        </w:rPr>
        <w:t xml:space="preserve"> هي</w:t>
      </w:r>
      <w:r w:rsidRPr="00BF0B96">
        <w:rPr>
          <w:rFonts w:ascii="Sakkal Majalla" w:hAnsi="Sakkal Majalla" w:cs="Sakkal Majalla"/>
          <w:sz w:val="28"/>
          <w:szCs w:val="28"/>
          <w:rtl/>
          <w:lang w:bidi="ar-JO"/>
        </w:rPr>
        <w:t>: ارتفاع الكاونترات الخاصة بشركات الطيران والجوازات وكاونترات السوق الحرة (المبيعات والكافتيريات) مما يعيق التواصل البصري للأشخاص مستخدمي الكراسي المتحركة مع الموظف خلف الكاونترات، وعدم اكتمال تهيئة المرافق الصحية المخصصة للأشخاص ذوي الإعاقة.</w:t>
      </w:r>
    </w:p>
    <w:p w14:paraId="0B58E4FF" w14:textId="77777777" w:rsidR="006A3E3F" w:rsidRPr="00AD6F5F" w:rsidRDefault="006A3E3F" w:rsidP="006A3E3F">
      <w:pPr>
        <w:pStyle w:val="ListParagraph"/>
        <w:numPr>
          <w:ilvl w:val="0"/>
          <w:numId w:val="166"/>
        </w:numPr>
        <w:tabs>
          <w:tab w:val="left" w:pos="368"/>
        </w:tabs>
        <w:bidi/>
        <w:spacing w:after="0" w:line="240" w:lineRule="auto"/>
        <w:ind w:left="101" w:firstLine="0"/>
        <w:jc w:val="both"/>
        <w:rPr>
          <w:rFonts w:ascii="Sakkal Majalla" w:hAnsi="Sakkal Majalla" w:cs="Sakkal Majalla"/>
          <w:b/>
          <w:bCs/>
          <w:sz w:val="26"/>
          <w:szCs w:val="26"/>
          <w:lang w:bidi="ar-JO"/>
        </w:rPr>
      </w:pPr>
      <w:r w:rsidRPr="00AD6F5F">
        <w:rPr>
          <w:rFonts w:ascii="Sakkal Majalla" w:hAnsi="Sakkal Majalla" w:cs="Sakkal Majalla"/>
          <w:b/>
          <w:bCs/>
          <w:sz w:val="26"/>
          <w:szCs w:val="26"/>
          <w:rtl/>
          <w:lang w:bidi="ar-JO"/>
        </w:rPr>
        <w:t>مدى تهيئة منظومة النقل العام من حيث تهيئة الحافلات وتدريب السائقين على إتيكيت التواصل مع الأشخاص ذوي الإعاقة</w:t>
      </w:r>
    </w:p>
    <w:p w14:paraId="6C55C48E" w14:textId="77777777" w:rsidR="006A3E3F" w:rsidRPr="00BF0B96" w:rsidRDefault="006A3E3F" w:rsidP="006A3E3F">
      <w:pPr>
        <w:bidi/>
        <w:spacing w:after="0" w:line="240" w:lineRule="auto"/>
        <w:ind w:firstLine="720"/>
        <w:jc w:val="both"/>
        <w:rPr>
          <w:rFonts w:ascii="Sakkal Majalla" w:hAnsi="Sakkal Majalla" w:cs="Sakkal Majalla"/>
          <w:sz w:val="28"/>
          <w:szCs w:val="28"/>
          <w:lang w:bidi="ar-JO"/>
        </w:rPr>
      </w:pPr>
      <w:r w:rsidRPr="00BF0B96">
        <w:rPr>
          <w:rFonts w:ascii="Sakkal Majalla" w:hAnsi="Sakkal Majalla" w:cs="Sakkal Majalla"/>
          <w:sz w:val="28"/>
          <w:szCs w:val="28"/>
          <w:rtl/>
          <w:lang w:bidi="ar-JO"/>
        </w:rPr>
        <w:t>أظهر التقرير جملة من الاجراءات الإيجابية في مجال</w:t>
      </w:r>
      <w:r w:rsidRPr="00BF0B96">
        <w:rPr>
          <w:rFonts w:ascii="Sakkal Majalla" w:hAnsi="Sakkal Majalla" w:cs="Sakkal Majalla"/>
          <w:b/>
          <w:bCs/>
          <w:sz w:val="28"/>
          <w:szCs w:val="28"/>
          <w:rtl/>
          <w:lang w:bidi="ar-JO"/>
        </w:rPr>
        <w:t xml:space="preserve"> </w:t>
      </w:r>
      <w:r w:rsidRPr="00BF0B96">
        <w:rPr>
          <w:rFonts w:ascii="Sakkal Majalla" w:hAnsi="Sakkal Majalla" w:cs="Sakkal Majalla"/>
          <w:sz w:val="28"/>
          <w:szCs w:val="28"/>
          <w:rtl/>
          <w:lang w:bidi="ar-JO"/>
        </w:rPr>
        <w:t xml:space="preserve">تهيئة الحافلات وتدريب السائقين على إتيكيت التواصل مع الأشخاص ذوي الإعاقة، </w:t>
      </w:r>
      <w:r w:rsidRPr="00BF0B96">
        <w:rPr>
          <w:rFonts w:ascii="Sakkal Majalla" w:eastAsia="Times New Roman" w:hAnsi="Sakkal Majalla" w:cs="Sakkal Majalla"/>
          <w:color w:val="212121"/>
          <w:sz w:val="28"/>
          <w:szCs w:val="28"/>
          <w:rtl/>
          <w:lang w:bidi="ar-JO"/>
        </w:rPr>
        <w:t>و</w:t>
      </w:r>
      <w:r w:rsidRPr="00BF0B96">
        <w:rPr>
          <w:rFonts w:ascii="Sakkal Majalla" w:hAnsi="Sakkal Majalla" w:cs="Sakkal Majalla"/>
          <w:sz w:val="28"/>
          <w:szCs w:val="28"/>
          <w:rtl/>
          <w:lang w:bidi="ar-JO"/>
        </w:rPr>
        <w:t xml:space="preserve">تمثلت </w:t>
      </w:r>
      <w:r>
        <w:rPr>
          <w:rFonts w:ascii="Sakkal Majalla" w:hAnsi="Sakkal Majalla" w:cs="Sakkal Majalla" w:hint="cs"/>
          <w:sz w:val="28"/>
          <w:szCs w:val="28"/>
          <w:rtl/>
          <w:lang w:bidi="ar-JO"/>
        </w:rPr>
        <w:t>اهمها بما يلي</w:t>
      </w:r>
      <w:r w:rsidRPr="00BF0B96">
        <w:rPr>
          <w:rFonts w:ascii="Sakkal Majalla" w:hAnsi="Sakkal Majalla" w:cs="Sakkal Majalla"/>
          <w:b/>
          <w:bCs/>
          <w:sz w:val="28"/>
          <w:szCs w:val="28"/>
          <w:rtl/>
          <w:lang w:bidi="ar-JO"/>
        </w:rPr>
        <w:t>:</w:t>
      </w:r>
      <w:r w:rsidRPr="00BF0B96">
        <w:rPr>
          <w:rFonts w:ascii="Sakkal Majalla" w:hAnsi="Sakkal Majalla" w:cs="Sakkal Majalla"/>
          <w:sz w:val="28"/>
          <w:szCs w:val="28"/>
          <w:rtl/>
          <w:lang w:bidi="ar-JO"/>
        </w:rPr>
        <w:t xml:space="preserve"> الأخذ بعين الاعتبار خلال مرحلة التصميم لأعمال البنية التحتية التي ستخدم مشروع الباص السريع التردد بين عمان-الزرقاء أن تكون متوافقة ومتوائمة مع المتطلبات والشروط الخاصة لكودات متطلبات البناء الخاص للأشخاص ذوي </w:t>
      </w:r>
      <w:r w:rsidRPr="00BF0B96">
        <w:rPr>
          <w:rFonts w:ascii="Sakkal Majalla" w:hAnsi="Sakkal Majalla" w:cs="Sakkal Majalla"/>
          <w:sz w:val="28"/>
          <w:szCs w:val="28"/>
          <w:rtl/>
          <w:lang w:bidi="ar-JO"/>
        </w:rPr>
        <w:lastRenderedPageBreak/>
        <w:t xml:space="preserve">الإعاقة الصادرة بموجب أحكام قانون البناء الوطني الاردني، </w:t>
      </w:r>
      <w:r w:rsidRPr="00BF0B96">
        <w:rPr>
          <w:rFonts w:ascii="Sakkal Majalla" w:hAnsi="Sakkal Majalla" w:cs="Sakkal Majalla"/>
          <w:sz w:val="28"/>
          <w:szCs w:val="28"/>
          <w:rtl/>
          <w:lang w:val="en-GB" w:bidi="ar-JO"/>
        </w:rPr>
        <w:t>وتزويد المجلس لأمانة عمان بالمواصفات والمتطلبات الواجب توفيرها للأشخاص ذوي الإعاقة في حافلات الباص السريع لتضمينها في شروط العطاء الخاص بها.</w:t>
      </w:r>
      <w:r>
        <w:rPr>
          <w:rFonts w:ascii="Sakkal Majalla" w:hAnsi="Sakkal Majalla" w:cs="Sakkal Majalla" w:hint="cs"/>
          <w:sz w:val="28"/>
          <w:szCs w:val="28"/>
          <w:rtl/>
          <w:lang w:val="en-GB" w:bidi="ar-JO"/>
        </w:rPr>
        <w:t xml:space="preserve"> أ</w:t>
      </w:r>
      <w:r w:rsidRPr="00BF0B96">
        <w:rPr>
          <w:rFonts w:ascii="Sakkal Majalla" w:hAnsi="Sakkal Majalla" w:cs="Sakkal Majalla"/>
          <w:sz w:val="28"/>
          <w:szCs w:val="28"/>
          <w:rtl/>
          <w:lang w:bidi="ar-JO"/>
        </w:rPr>
        <w:t xml:space="preserve">ما أهم </w:t>
      </w:r>
      <w:r>
        <w:rPr>
          <w:rFonts w:ascii="Sakkal Majalla" w:hAnsi="Sakkal Majalla" w:cs="Sakkal Majalla" w:hint="cs"/>
          <w:sz w:val="28"/>
          <w:szCs w:val="28"/>
          <w:rtl/>
          <w:lang w:bidi="ar-JO"/>
        </w:rPr>
        <w:t>التحديات</w:t>
      </w:r>
      <w:r w:rsidRPr="00BF0B96">
        <w:rPr>
          <w:rFonts w:ascii="Sakkal Majalla" w:hAnsi="Sakkal Majalla" w:cs="Sakkal Majalla"/>
          <w:sz w:val="28"/>
          <w:szCs w:val="28"/>
          <w:rtl/>
          <w:lang w:bidi="ar-JO"/>
        </w:rPr>
        <w:t xml:space="preserve"> التي رصدها التقرير في مجال</w:t>
      </w:r>
      <w:r w:rsidRPr="00BF0B96">
        <w:rPr>
          <w:rFonts w:ascii="Sakkal Majalla" w:hAnsi="Sakkal Majalla" w:cs="Sakkal Majalla"/>
          <w:b/>
          <w:bCs/>
          <w:sz w:val="28"/>
          <w:szCs w:val="28"/>
          <w:rtl/>
          <w:lang w:bidi="ar-JO"/>
        </w:rPr>
        <w:t xml:space="preserve"> </w:t>
      </w:r>
      <w:r w:rsidRPr="00BF0B96">
        <w:rPr>
          <w:rFonts w:ascii="Sakkal Majalla" w:hAnsi="Sakkal Majalla" w:cs="Sakkal Majalla"/>
          <w:sz w:val="28"/>
          <w:szCs w:val="28"/>
          <w:rtl/>
          <w:lang w:bidi="ar-JO"/>
        </w:rPr>
        <w:t xml:space="preserve">تهيئة الحافلات وتدريب السائقين على إتيكيت التواصل مع الأشخاص ذوي الإعاقة فكانت على النحو الآتي: </w:t>
      </w:r>
      <w:r w:rsidRPr="00BF0B96">
        <w:rPr>
          <w:rFonts w:ascii="Sakkal Majalla" w:hAnsi="Sakkal Majalla" w:cs="Sakkal Majalla"/>
          <w:sz w:val="28"/>
          <w:szCs w:val="28"/>
          <w:rtl/>
          <w:lang w:val="en-GB" w:bidi="ar-JO"/>
        </w:rPr>
        <w:t xml:space="preserve">وجود بعض النواقص في مشروع باص عمان كحاجة </w:t>
      </w:r>
      <w:r w:rsidRPr="00BF0B96">
        <w:rPr>
          <w:rFonts w:ascii="Sakkal Majalla" w:hAnsi="Sakkal Majalla" w:cs="Sakkal Majalla"/>
          <w:sz w:val="28"/>
          <w:szCs w:val="28"/>
          <w:rtl/>
          <w:lang w:bidi="ar-JO"/>
        </w:rPr>
        <w:t>المكان المخصص للأشخاص مستعملي الكراسي المتحركة لمزيد من التثبيت ل</w:t>
      </w:r>
      <w:r>
        <w:rPr>
          <w:rFonts w:ascii="Sakkal Majalla" w:hAnsi="Sakkal Majalla" w:cs="Sakkal Majalla" w:hint="cs"/>
          <w:sz w:val="28"/>
          <w:szCs w:val="28"/>
          <w:rtl/>
          <w:lang w:bidi="ar-JO"/>
        </w:rPr>
        <w:t>كراسيهم</w:t>
      </w:r>
      <w:r w:rsidRPr="00BF0B96">
        <w:rPr>
          <w:rFonts w:ascii="Sakkal Majalla" w:hAnsi="Sakkal Majalla" w:cs="Sakkal Majalla"/>
          <w:sz w:val="28"/>
          <w:szCs w:val="28"/>
          <w:rtl/>
          <w:lang w:bidi="ar-JO"/>
        </w:rPr>
        <w:t xml:space="preserve"> المتحركة داخل الباص. وعدم تفعيل شاشة المعلومات لتمكين الأشخاص ذوي الإعاقة السمعية والبصرية من معرفة معلومات الرحلة بالإضافة لعدم مناسبة موقع الشاشة لمكان جلوس الأشخاص ذوي الإعاقة الحركية. عدم تهيئة الحافلات العاملة على الخطوط الخارجية لاستخدام الأشخاص ذوي الإعاقة الحركية، واقتصار الخصم المعطى من قبل أمانة عمان لمستخدمي الحافلات داخل حدود العاصمة على الأشخاص من ذوي الإعاقة الحركية، وعدم وجود مواصلات مهيأة للأشخاص ذوي الإعاقة في أغلب مناطق المملكة مما يضطر الناس لمساعدتهم وحملهم ورفعهم إلى وسائل النقل، وعدم تهيئة الشوارع والأرصفة لاستخدام الأشخاص ذوي الإعاقة </w:t>
      </w:r>
      <w:r>
        <w:rPr>
          <w:rFonts w:ascii="Sakkal Majalla" w:hAnsi="Sakkal Majalla" w:cs="Sakkal Majalla" w:hint="cs"/>
          <w:sz w:val="28"/>
          <w:szCs w:val="28"/>
          <w:rtl/>
          <w:lang w:bidi="ar-JO"/>
        </w:rPr>
        <w:t xml:space="preserve">حيث انها </w:t>
      </w:r>
      <w:r w:rsidRPr="00BF0B96">
        <w:rPr>
          <w:rFonts w:ascii="Sakkal Majalla" w:hAnsi="Sakkal Majalla" w:cs="Sakkal Majalla"/>
          <w:sz w:val="28"/>
          <w:szCs w:val="28"/>
          <w:rtl/>
          <w:lang w:bidi="ar-JO"/>
        </w:rPr>
        <w:t>تفتقر للمنحدرات والدربزين وغيرها من وسائل التهيئة.</w:t>
      </w:r>
    </w:p>
    <w:p w14:paraId="31626516" w14:textId="77777777" w:rsidR="006A3E3F" w:rsidRPr="001D780A" w:rsidRDefault="006A3E3F" w:rsidP="006A3E3F">
      <w:pPr>
        <w:shd w:val="clear" w:color="auto" w:fill="D9D9D9" w:themeFill="background1" w:themeFillShade="D9"/>
        <w:bidi/>
        <w:spacing w:after="0" w:line="240" w:lineRule="auto"/>
        <w:jc w:val="both"/>
        <w:rPr>
          <w:rFonts w:ascii="Sakkal Majalla" w:hAnsi="Sakkal Majalla" w:cs="Sakkal Majalla"/>
          <w:sz w:val="28"/>
          <w:szCs w:val="28"/>
          <w:rtl/>
          <w:lang w:bidi="ar-JO"/>
        </w:rPr>
      </w:pPr>
      <w:r w:rsidRPr="00BF0B96">
        <w:rPr>
          <w:rFonts w:ascii="Sakkal Majalla" w:hAnsi="Sakkal Majalla" w:cs="Sakkal Majalla"/>
          <w:b/>
          <w:bCs/>
          <w:sz w:val="28"/>
          <w:szCs w:val="28"/>
          <w:rtl/>
          <w:lang w:bidi="ar-JO"/>
        </w:rPr>
        <w:t xml:space="preserve">المحور العاشر: وصول الأشخاص ذوي الإعاقة إلى خدمات الطوارئ وخدمات الحماية الاجتماعية والخدمات الأساسية خلال جائحة كورونا </w:t>
      </w:r>
    </w:p>
    <w:p w14:paraId="26CCCD3E" w14:textId="77777777" w:rsidR="006A3E3F" w:rsidRPr="001D780A" w:rsidRDefault="006A3E3F" w:rsidP="006A3E3F">
      <w:pPr>
        <w:bidi/>
        <w:spacing w:after="0" w:line="240" w:lineRule="auto"/>
        <w:ind w:firstLine="720"/>
        <w:jc w:val="both"/>
        <w:rPr>
          <w:rFonts w:ascii="Sakkal Majalla" w:hAnsi="Sakkal Majalla" w:cs="Sakkal Majalla"/>
          <w:sz w:val="28"/>
          <w:szCs w:val="28"/>
          <w:rtl/>
          <w:lang w:bidi="ar-JO"/>
        </w:rPr>
      </w:pPr>
      <w:r w:rsidRPr="00BF0B96">
        <w:rPr>
          <w:rFonts w:ascii="Sakkal Majalla" w:hAnsi="Sakkal Majalla" w:cs="Sakkal Majalla"/>
          <w:sz w:val="28"/>
          <w:szCs w:val="28"/>
          <w:rtl/>
          <w:lang w:bidi="ar-JO"/>
        </w:rPr>
        <w:t xml:space="preserve">خلص </w:t>
      </w:r>
      <w:r w:rsidRPr="005F3F38">
        <w:rPr>
          <w:rFonts w:ascii="Sakkal Majalla" w:hAnsi="Sakkal Majalla" w:cs="Sakkal Majalla"/>
          <w:sz w:val="28"/>
          <w:szCs w:val="28"/>
          <w:rtl/>
          <w:lang w:bidi="ar-JO"/>
        </w:rPr>
        <w:t>التقرير</w:t>
      </w:r>
      <w:r w:rsidRPr="005F3F38">
        <w:rPr>
          <w:rFonts w:ascii="Sakkal Majalla" w:hAnsi="Sakkal Majalla" w:cs="Sakkal Majalla" w:hint="cs"/>
          <w:sz w:val="28"/>
          <w:szCs w:val="28"/>
          <w:rtl/>
          <w:lang w:bidi="ar-JO"/>
        </w:rPr>
        <w:t xml:space="preserve"> التوصية بضرور</w:t>
      </w:r>
      <w:r w:rsidRPr="005F3F38">
        <w:rPr>
          <w:rFonts w:ascii="Sakkal Majalla" w:hAnsi="Sakkal Majalla" w:cs="Sakkal Majalla" w:hint="eastAsia"/>
          <w:sz w:val="28"/>
          <w:szCs w:val="28"/>
          <w:rtl/>
          <w:lang w:bidi="ar-JO"/>
        </w:rPr>
        <w:t>ة</w:t>
      </w:r>
      <w:r>
        <w:rPr>
          <w:rFonts w:ascii="Sakkal Majalla" w:hAnsi="Sakkal Majalla" w:cs="Sakkal Majalla" w:hint="cs"/>
          <w:sz w:val="28"/>
          <w:szCs w:val="28"/>
          <w:rtl/>
          <w:lang w:bidi="ar-JO"/>
        </w:rPr>
        <w:t xml:space="preserve"> </w:t>
      </w:r>
      <w:r w:rsidRPr="00BF0B96">
        <w:rPr>
          <w:rFonts w:ascii="Sakkal Majalla" w:hAnsi="Sakkal Majalla" w:cs="Sakkal Majalla"/>
          <w:sz w:val="28"/>
          <w:szCs w:val="28"/>
          <w:rtl/>
          <w:lang w:bidi="ar-JO"/>
        </w:rPr>
        <w:t>قيام وزارة التربية والتعليم بالب</w:t>
      </w:r>
      <w:r>
        <w:rPr>
          <w:rFonts w:ascii="Sakkal Majalla" w:hAnsi="Sakkal Majalla" w:cs="Sakkal Majalla"/>
          <w:sz w:val="28"/>
          <w:szCs w:val="28"/>
          <w:rtl/>
          <w:lang w:bidi="ar-JO"/>
        </w:rPr>
        <w:t xml:space="preserve">ناء على الجهود والاجراءات التي </w:t>
      </w:r>
      <w:r w:rsidRPr="00BF0B96">
        <w:rPr>
          <w:rFonts w:ascii="Sakkal Majalla" w:hAnsi="Sakkal Majalla" w:cs="Sakkal Majalla"/>
          <w:sz w:val="28"/>
          <w:szCs w:val="28"/>
          <w:rtl/>
          <w:lang w:bidi="ar-JO"/>
        </w:rPr>
        <w:t>قام بها المجلس لتوفير التعليم للطلبة من ذوي الاعاقة.</w:t>
      </w:r>
      <w:r>
        <w:rPr>
          <w:rFonts w:ascii="Sakkal Majalla" w:hAnsi="Sakkal Majalla" w:cs="Sakkal Majalla" w:hint="cs"/>
          <w:sz w:val="28"/>
          <w:szCs w:val="28"/>
          <w:rtl/>
          <w:lang w:bidi="ar-JO"/>
        </w:rPr>
        <w:t xml:space="preserve">  وأ</w:t>
      </w:r>
      <w:r w:rsidRPr="001D780A">
        <w:rPr>
          <w:rFonts w:ascii="Sakkal Majalla" w:hAnsi="Sakkal Majalla" w:cs="Sakkal Majalla"/>
          <w:sz w:val="28"/>
          <w:szCs w:val="28"/>
          <w:rtl/>
          <w:lang w:bidi="ar-JO"/>
        </w:rPr>
        <w:t xml:space="preserve">ن تتيح خطوط الطوارئ وخطوط الدعم الأسري </w:t>
      </w:r>
      <w:r w:rsidRPr="001D780A">
        <w:rPr>
          <w:rFonts w:ascii="Sakkal Majalla" w:hAnsi="Sakkal Majalla" w:cs="Sakkal Majalla" w:hint="cs"/>
          <w:sz w:val="28"/>
          <w:szCs w:val="28"/>
          <w:rtl/>
          <w:lang w:bidi="ar-JO"/>
        </w:rPr>
        <w:t>خاصية المكالمات</w:t>
      </w:r>
      <w:r w:rsidRPr="001D780A">
        <w:rPr>
          <w:rFonts w:ascii="Sakkal Majalla" w:hAnsi="Sakkal Majalla" w:cs="Sakkal Majalla"/>
          <w:sz w:val="28"/>
          <w:szCs w:val="28"/>
          <w:rtl/>
          <w:lang w:bidi="ar-JO"/>
        </w:rPr>
        <w:t xml:space="preserve"> المرئية بلغة الاشارة </w:t>
      </w:r>
      <w:r w:rsidRPr="001D780A">
        <w:rPr>
          <w:rFonts w:ascii="Sakkal Majalla" w:hAnsi="Sakkal Majalla" w:cs="Sakkal Majalla" w:hint="cs"/>
          <w:sz w:val="28"/>
          <w:szCs w:val="28"/>
          <w:rtl/>
          <w:lang w:bidi="ar-JO"/>
        </w:rPr>
        <w:t>أ</w:t>
      </w:r>
      <w:r w:rsidRPr="001D780A">
        <w:rPr>
          <w:rFonts w:ascii="Sakkal Majalla" w:hAnsi="Sakkal Majalla" w:cs="Sakkal Majalla"/>
          <w:sz w:val="28"/>
          <w:szCs w:val="28"/>
          <w:rtl/>
          <w:lang w:bidi="ar-JO"/>
        </w:rPr>
        <w:t>و توفير</w:t>
      </w:r>
      <w:r w:rsidRPr="001D780A">
        <w:rPr>
          <w:rFonts w:ascii="Sakkal Majalla" w:hAnsi="Sakkal Majalla" w:cs="Sakkal Majalla" w:hint="cs"/>
          <w:sz w:val="28"/>
          <w:szCs w:val="28"/>
          <w:rtl/>
          <w:lang w:bidi="ar-JO"/>
        </w:rPr>
        <w:t>ها</w:t>
      </w:r>
      <w:r w:rsidRPr="001D780A">
        <w:rPr>
          <w:rFonts w:ascii="Sakkal Majalla" w:hAnsi="Sakkal Majalla" w:cs="Sakkal Majalla"/>
          <w:sz w:val="28"/>
          <w:szCs w:val="28"/>
          <w:rtl/>
          <w:lang w:bidi="ar-JO"/>
        </w:rPr>
        <w:t xml:space="preserve"> من خلال التطبيقات التي توفر الترجمة الاشارية بما يحقق تكافؤ الفرص في الوصول الى خدمات الطوارئ وخدمات الدعم المختلفة، </w:t>
      </w:r>
      <w:r w:rsidRPr="001D780A">
        <w:rPr>
          <w:rFonts w:ascii="Sakkal Majalla" w:hAnsi="Sakkal Majalla" w:cs="Sakkal Majalla" w:hint="cs"/>
          <w:sz w:val="28"/>
          <w:szCs w:val="28"/>
          <w:rtl/>
          <w:lang w:bidi="ar-JO"/>
        </w:rPr>
        <w:t>وضرورة توفير البيانات والمعلومات والتصريحات الخاصة بحالة الازمات بالأشكال الميسرة للأشخاص ذوي الاعاقة. و</w:t>
      </w:r>
      <w:r w:rsidRPr="001D780A">
        <w:rPr>
          <w:rFonts w:ascii="Sakkal Majalla" w:hAnsi="Sakkal Majalla" w:cs="Sakkal Majalla"/>
          <w:sz w:val="28"/>
          <w:szCs w:val="28"/>
          <w:rtl/>
          <w:lang w:bidi="ar-JO"/>
        </w:rPr>
        <w:t xml:space="preserve">تفعيل نظام وتعليمات العمل المرن للأشخاص ذوي الإعاقة وأفراد اسرهم مقدمي الرعاية لهم، تدريب مقدّمي الخدمات الحكوميّة على طرق التواصل مع الأشخاص ذوي الإعاقة وبروتوكول </w:t>
      </w:r>
      <w:r w:rsidRPr="001D780A">
        <w:rPr>
          <w:rFonts w:ascii="Sakkal Majalla" w:hAnsi="Sakkal Majalla" w:cs="Sakkal Majalla" w:hint="cs"/>
          <w:sz w:val="28"/>
          <w:szCs w:val="28"/>
          <w:rtl/>
          <w:lang w:bidi="ar-JO"/>
        </w:rPr>
        <w:t>ال</w:t>
      </w:r>
      <w:r w:rsidRPr="001D780A">
        <w:rPr>
          <w:rFonts w:ascii="Sakkal Majalla" w:hAnsi="Sakkal Majalla" w:cs="Sakkal Majalla"/>
          <w:sz w:val="28"/>
          <w:szCs w:val="28"/>
          <w:rtl/>
          <w:lang w:bidi="ar-JO"/>
        </w:rPr>
        <w:t>عزل</w:t>
      </w:r>
      <w:r w:rsidRPr="001D780A">
        <w:rPr>
          <w:rFonts w:ascii="Sakkal Majalla" w:hAnsi="Sakkal Majalla" w:cs="Sakkal Majalla" w:hint="cs"/>
          <w:sz w:val="28"/>
          <w:szCs w:val="28"/>
          <w:rtl/>
          <w:lang w:bidi="ar-JO"/>
        </w:rPr>
        <w:t xml:space="preserve"> الخاص بهم </w:t>
      </w:r>
      <w:r w:rsidRPr="001D780A">
        <w:rPr>
          <w:rFonts w:ascii="Sakkal Majalla" w:hAnsi="Sakkal Majalla" w:cs="Sakkal Majalla"/>
          <w:sz w:val="28"/>
          <w:szCs w:val="28"/>
          <w:rtl/>
          <w:lang w:bidi="ar-JO"/>
        </w:rPr>
        <w:t xml:space="preserve">الذي أصدره المجلس، وتدريب العاملين في القطاع الصحي على البرتوكول الصحي الخاص </w:t>
      </w:r>
      <w:r w:rsidRPr="001D780A">
        <w:rPr>
          <w:rFonts w:ascii="Sakkal Majalla" w:hAnsi="Sakkal Majalla" w:cs="Sakkal Majalla" w:hint="cs"/>
          <w:sz w:val="28"/>
          <w:szCs w:val="28"/>
          <w:rtl/>
          <w:lang w:bidi="ar-JO"/>
        </w:rPr>
        <w:t>بإ</w:t>
      </w:r>
      <w:r w:rsidRPr="001D780A">
        <w:rPr>
          <w:rFonts w:ascii="Sakkal Majalla" w:hAnsi="Sakkal Majalla" w:cs="Sakkal Majalla"/>
          <w:sz w:val="28"/>
          <w:szCs w:val="28"/>
          <w:rtl/>
          <w:lang w:bidi="ar-JO"/>
        </w:rPr>
        <w:t>جراءات التعامل مع الاشخاص ذوي الاعاقة في حالة العزل او ثبوت الاصابة، وشمول جميع برامج حماية النساء لإجراءات تتعلق بحماية النساء والفتيات ذوات الإعاقة</w:t>
      </w:r>
      <w:r w:rsidRPr="001D780A">
        <w:rPr>
          <w:rFonts w:ascii="Sakkal Majalla" w:hAnsi="Sakkal Majalla" w:cs="Sakkal Majalla"/>
          <w:sz w:val="28"/>
          <w:szCs w:val="28"/>
          <w:lang w:bidi="ar-JO"/>
        </w:rPr>
        <w:t>.</w:t>
      </w:r>
      <w:r w:rsidRPr="001D780A">
        <w:rPr>
          <w:rFonts w:ascii="Sakkal Majalla" w:hAnsi="Sakkal Majalla" w:cs="Sakkal Majalla" w:hint="cs"/>
          <w:sz w:val="28"/>
          <w:szCs w:val="28"/>
          <w:rtl/>
          <w:lang w:bidi="ar-JO"/>
        </w:rPr>
        <w:t xml:space="preserve"> و</w:t>
      </w:r>
      <w:r w:rsidRPr="001D780A">
        <w:rPr>
          <w:rFonts w:ascii="Sakkal Majalla" w:hAnsi="Sakkal Majalla" w:cs="Sakkal Majalla"/>
          <w:sz w:val="28"/>
          <w:szCs w:val="28"/>
          <w:rtl/>
          <w:lang w:bidi="ar-JO"/>
        </w:rPr>
        <w:t xml:space="preserve">دعم المبادرات التي تهدف الى تشغيل الأشخاص ذوي الإعاقة وتمكينهم في سوق العمل </w:t>
      </w:r>
      <w:r w:rsidRPr="001D780A">
        <w:rPr>
          <w:rFonts w:ascii="Sakkal Majalla" w:hAnsi="Sakkal Majalla" w:cs="Sakkal Majalla" w:hint="cs"/>
          <w:sz w:val="28"/>
          <w:szCs w:val="28"/>
          <w:rtl/>
          <w:lang w:bidi="ar-JO"/>
        </w:rPr>
        <w:t xml:space="preserve">لكونهم </w:t>
      </w:r>
      <w:r w:rsidRPr="001D780A">
        <w:rPr>
          <w:rFonts w:ascii="Sakkal Majalla" w:hAnsi="Sakkal Majalla" w:cs="Sakkal Majalla"/>
          <w:sz w:val="28"/>
          <w:szCs w:val="28"/>
          <w:rtl/>
          <w:lang w:bidi="ar-JO"/>
        </w:rPr>
        <w:t>أكثر عرضة للإقصاء وفقد الوظيفة في ظل الظروف الاقتصادية الناجمة عن جائحة كورونا</w:t>
      </w:r>
      <w:r w:rsidRPr="001D780A">
        <w:rPr>
          <w:rFonts w:ascii="Sakkal Majalla" w:hAnsi="Sakkal Majalla" w:cs="Sakkal Majalla" w:hint="cs"/>
          <w:sz w:val="28"/>
          <w:szCs w:val="28"/>
          <w:rtl/>
          <w:lang w:bidi="ar-JO"/>
        </w:rPr>
        <w:t>.</w:t>
      </w:r>
    </w:p>
    <w:p w14:paraId="19EA8B9B" w14:textId="77777777" w:rsidR="006A3E3F" w:rsidRPr="001D780A" w:rsidRDefault="006A3E3F" w:rsidP="006A3E3F">
      <w:pPr>
        <w:pStyle w:val="ListParagraph"/>
        <w:numPr>
          <w:ilvl w:val="0"/>
          <w:numId w:val="166"/>
        </w:numPr>
        <w:tabs>
          <w:tab w:val="left" w:pos="368"/>
        </w:tabs>
        <w:bidi/>
        <w:spacing w:after="0" w:line="240" w:lineRule="auto"/>
        <w:ind w:left="101" w:firstLine="0"/>
        <w:jc w:val="both"/>
        <w:rPr>
          <w:rFonts w:ascii="Sakkal Majalla" w:hAnsi="Sakkal Majalla" w:cs="Sakkal Majalla"/>
          <w:sz w:val="28"/>
          <w:szCs w:val="28"/>
          <w:lang w:bidi="ar-JO"/>
        </w:rPr>
      </w:pPr>
      <w:r w:rsidRPr="001D780A">
        <w:rPr>
          <w:rFonts w:ascii="Sakkal Majalla" w:hAnsi="Sakkal Majalla" w:cs="Sakkal Majalla"/>
          <w:sz w:val="28"/>
          <w:szCs w:val="28"/>
          <w:rtl/>
          <w:lang w:bidi="ar-JO"/>
        </w:rPr>
        <w:t>مدى شمولية خدمات التعليم للأشخاص ذوي الإعاقة خلال الجائحة</w:t>
      </w:r>
    </w:p>
    <w:p w14:paraId="55FA891B" w14:textId="77777777" w:rsidR="006A3E3F" w:rsidRDefault="006A3E3F" w:rsidP="006A3E3F">
      <w:pPr>
        <w:bidi/>
        <w:spacing w:after="0" w:line="240" w:lineRule="auto"/>
        <w:ind w:firstLine="720"/>
        <w:jc w:val="both"/>
        <w:rPr>
          <w:rFonts w:ascii="Sakkal Majalla" w:hAnsi="Sakkal Majalla" w:cs="Sakkal Majalla"/>
          <w:color w:val="000000"/>
          <w:sz w:val="28"/>
          <w:szCs w:val="28"/>
          <w:rtl/>
          <w:lang w:bidi="ar-JO"/>
        </w:rPr>
      </w:pPr>
      <w:r w:rsidRPr="00BF0B96">
        <w:rPr>
          <w:rFonts w:ascii="Sakkal Majalla" w:hAnsi="Sakkal Majalla" w:cs="Sakkal Majalla"/>
          <w:sz w:val="28"/>
          <w:szCs w:val="28"/>
          <w:rtl/>
          <w:lang w:bidi="ar-JO"/>
        </w:rPr>
        <w:t>أظهر التقرير جملة من الاجراءات الإيجابية من أهمها</w:t>
      </w:r>
      <w:r w:rsidRPr="001D780A">
        <w:rPr>
          <w:rFonts w:ascii="Sakkal Majalla" w:hAnsi="Sakkal Majalla" w:cs="Sakkal Majalla"/>
          <w:sz w:val="28"/>
          <w:szCs w:val="28"/>
          <w:rtl/>
          <w:lang w:bidi="ar-JO"/>
        </w:rPr>
        <w:t xml:space="preserve">: </w:t>
      </w:r>
      <w:r w:rsidRPr="00BF0B96">
        <w:rPr>
          <w:rFonts w:ascii="Sakkal Majalla" w:hAnsi="Sakkal Majalla" w:cs="Sakkal Majalla"/>
          <w:sz w:val="28"/>
          <w:szCs w:val="28"/>
          <w:rtl/>
          <w:lang w:bidi="ar-JO"/>
        </w:rPr>
        <w:t xml:space="preserve">قيام المجلس </w:t>
      </w:r>
      <w:r w:rsidRPr="001D780A">
        <w:rPr>
          <w:rFonts w:ascii="Sakkal Majalla" w:hAnsi="Sakkal Majalla" w:cs="Sakkal Majalla"/>
          <w:sz w:val="28"/>
          <w:szCs w:val="28"/>
          <w:rtl/>
          <w:lang w:bidi="ar-JO"/>
        </w:rPr>
        <w:t>خلال الجائحة بتوف</w:t>
      </w:r>
      <w:r w:rsidRPr="001D780A">
        <w:rPr>
          <w:rFonts w:ascii="Sakkal Majalla" w:hAnsi="Sakkal Majalla" w:cs="Sakkal Majalla" w:hint="cs"/>
          <w:sz w:val="28"/>
          <w:szCs w:val="28"/>
          <w:rtl/>
          <w:lang w:bidi="ar-JO"/>
        </w:rPr>
        <w:t>ي</w:t>
      </w:r>
      <w:r w:rsidRPr="001D780A">
        <w:rPr>
          <w:rFonts w:ascii="Sakkal Majalla" w:hAnsi="Sakkal Majalla" w:cs="Sakkal Majalla"/>
          <w:sz w:val="28"/>
          <w:szCs w:val="28"/>
          <w:rtl/>
          <w:lang w:bidi="ar-JO"/>
        </w:rPr>
        <w:t>ر عدد من الوسائل التي ساعدت الطلبة ذوي الاعاقة على الاستمرار في التعلم خلال فترة تبني وزارة التربية والتعليم</w:t>
      </w:r>
      <w:r w:rsidRPr="00BF0B96">
        <w:rPr>
          <w:rFonts w:ascii="Sakkal Majalla" w:eastAsia="Times New Roman" w:hAnsi="Sakkal Majalla" w:cs="Sakkal Majalla"/>
          <w:color w:val="000000"/>
          <w:sz w:val="28"/>
          <w:szCs w:val="28"/>
          <w:rtl/>
        </w:rPr>
        <w:t xml:space="preserve"> لأسلوب التعلم عن بعد ومن أهم هذه الوسائل ما يلي: </w:t>
      </w:r>
      <w:r w:rsidRPr="00BF0B96">
        <w:rPr>
          <w:rFonts w:ascii="Sakkal Majalla" w:hAnsi="Sakkal Majalla" w:cs="Sakkal Majalla"/>
          <w:sz w:val="28"/>
          <w:szCs w:val="28"/>
          <w:rtl/>
          <w:lang w:bidi="ar-JO"/>
        </w:rPr>
        <w:t>توفير المناهج الدراسية الصوتية للطلبة المكفوفين خلال الجائحة من الصف الأول حتى الصف العاشر الأساسي، و</w:t>
      </w:r>
      <w:r w:rsidRPr="00BF0B96">
        <w:rPr>
          <w:rFonts w:ascii="Sakkal Majalla" w:eastAsia="Calibri" w:hAnsi="Sakkal Majalla" w:cs="Sakkal Majalla"/>
          <w:color w:val="000000" w:themeColor="text1"/>
          <w:sz w:val="28"/>
          <w:szCs w:val="28"/>
          <w:rtl/>
          <w:lang w:bidi="ar-JO"/>
        </w:rPr>
        <w:t>تطوير تطبيق استقلالية (</w:t>
      </w:r>
      <w:r w:rsidRPr="00BF0B96">
        <w:rPr>
          <w:rFonts w:ascii="Sakkal Majalla" w:eastAsia="Calibri" w:hAnsi="Sakkal Majalla" w:cs="Sakkal Majalla"/>
          <w:color w:val="000000" w:themeColor="text1"/>
          <w:sz w:val="28"/>
          <w:szCs w:val="28"/>
          <w:lang w:bidi="ar-JO"/>
        </w:rPr>
        <w:t>Autonomy</w:t>
      </w:r>
      <w:r w:rsidRPr="00BF0B96">
        <w:rPr>
          <w:rFonts w:ascii="Sakkal Majalla" w:eastAsia="Calibri" w:hAnsi="Sakkal Majalla" w:cs="Sakkal Majalla"/>
          <w:color w:val="000000" w:themeColor="text1"/>
          <w:sz w:val="28"/>
          <w:szCs w:val="28"/>
          <w:rtl/>
          <w:lang w:bidi="ar-JO"/>
        </w:rPr>
        <w:t xml:space="preserve">) خلال الجائحة وفق المعايير العالمية لإمكانية الوصول لتمكين الطلاب ذوي الإعاقة من الوصول للمناهج المدرسية من الصف الأول حتى الثاني عشر، وتوفير المناهج بأشكال ميسرة </w:t>
      </w:r>
      <w:r>
        <w:rPr>
          <w:rFonts w:ascii="Sakkal Majalla" w:eastAsia="Calibri" w:hAnsi="Sakkal Majalla" w:cs="Sakkal Majalla" w:hint="cs"/>
          <w:color w:val="000000" w:themeColor="text1"/>
          <w:sz w:val="28"/>
          <w:szCs w:val="28"/>
          <w:rtl/>
          <w:lang w:bidi="ar-JO"/>
        </w:rPr>
        <w:t xml:space="preserve">بصيغة </w:t>
      </w:r>
      <w:r w:rsidRPr="00BF0B96">
        <w:rPr>
          <w:rFonts w:ascii="Sakkal Majalla" w:eastAsia="Calibri" w:hAnsi="Sakkal Majalla" w:cs="Sakkal Majalla"/>
          <w:color w:val="000000" w:themeColor="text1"/>
          <w:sz w:val="28"/>
          <w:szCs w:val="28"/>
          <w:rtl/>
          <w:lang w:bidi="ar-JO"/>
        </w:rPr>
        <w:t>(</w:t>
      </w:r>
      <w:r w:rsidRPr="00BF0B96">
        <w:rPr>
          <w:rFonts w:ascii="Sakkal Majalla" w:eastAsia="Calibri" w:hAnsi="Sakkal Majalla" w:cs="Sakkal Majalla"/>
          <w:color w:val="000000" w:themeColor="text1"/>
          <w:sz w:val="28"/>
          <w:szCs w:val="28"/>
          <w:lang w:bidi="ar-JO"/>
        </w:rPr>
        <w:t>WORD</w:t>
      </w:r>
      <w:r w:rsidRPr="00BF0B96">
        <w:rPr>
          <w:rFonts w:ascii="Sakkal Majalla" w:eastAsia="Calibri" w:hAnsi="Sakkal Majalla" w:cs="Sakkal Majalla"/>
          <w:color w:val="000000" w:themeColor="text1"/>
          <w:sz w:val="28"/>
          <w:szCs w:val="28"/>
          <w:rtl/>
          <w:lang w:bidi="ar-JO"/>
        </w:rPr>
        <w:t>و</w:t>
      </w:r>
      <w:r w:rsidRPr="00BF0B96">
        <w:rPr>
          <w:rFonts w:ascii="Sakkal Majalla" w:eastAsia="Calibri" w:hAnsi="Sakkal Majalla" w:cs="Sakkal Majalla"/>
          <w:color w:val="000000" w:themeColor="text1"/>
          <w:sz w:val="28"/>
          <w:szCs w:val="28"/>
          <w:lang w:bidi="ar-JO"/>
        </w:rPr>
        <w:t>PDF</w:t>
      </w:r>
      <w:r w:rsidRPr="00BF0B96">
        <w:rPr>
          <w:rFonts w:ascii="Sakkal Majalla" w:eastAsia="Calibri" w:hAnsi="Sakkal Majalla" w:cs="Sakkal Majalla"/>
          <w:color w:val="000000" w:themeColor="text1"/>
          <w:sz w:val="28"/>
          <w:szCs w:val="28"/>
          <w:rtl/>
          <w:lang w:bidi="ar-JO"/>
        </w:rPr>
        <w:t>)، وإنشاء ثلاث قنوات يوتيوب للطلبة المكفوفين، للطلبة الصم، وللطلبة ذوي الإعاقة الذهنية وأسرهم.</w:t>
      </w:r>
      <w:r>
        <w:rPr>
          <w:rFonts w:ascii="Sakkal Majalla" w:eastAsia="Calibri" w:hAnsi="Sakkal Majalla" w:cs="Sakkal Majalla" w:hint="cs"/>
          <w:color w:val="000000" w:themeColor="text1"/>
          <w:sz w:val="28"/>
          <w:szCs w:val="28"/>
          <w:rtl/>
          <w:lang w:bidi="ar-JO"/>
        </w:rPr>
        <w:t xml:space="preserve"> أ</w:t>
      </w:r>
      <w:r w:rsidRPr="00BF0B96">
        <w:rPr>
          <w:rFonts w:ascii="Sakkal Majalla" w:eastAsia="Calibri" w:hAnsi="Sakkal Majalla" w:cs="Sakkal Majalla"/>
          <w:color w:val="000000" w:themeColor="text1"/>
          <w:sz w:val="28"/>
          <w:szCs w:val="28"/>
          <w:rtl/>
          <w:lang w:bidi="ar-JO"/>
        </w:rPr>
        <w:t xml:space="preserve">ما أهم </w:t>
      </w:r>
      <w:r>
        <w:rPr>
          <w:rFonts w:ascii="Sakkal Majalla" w:eastAsia="Calibri" w:hAnsi="Sakkal Majalla" w:cs="Sakkal Majalla" w:hint="cs"/>
          <w:color w:val="000000" w:themeColor="text1"/>
          <w:sz w:val="28"/>
          <w:szCs w:val="28"/>
          <w:rtl/>
          <w:lang w:bidi="ar-JO"/>
        </w:rPr>
        <w:t>التحديات</w:t>
      </w:r>
      <w:r w:rsidRPr="00BF0B96">
        <w:rPr>
          <w:rFonts w:ascii="Sakkal Majalla" w:eastAsia="Calibri" w:hAnsi="Sakkal Majalla" w:cs="Sakkal Majalla"/>
          <w:color w:val="000000" w:themeColor="text1"/>
          <w:sz w:val="28"/>
          <w:szCs w:val="28"/>
          <w:rtl/>
          <w:lang w:bidi="ar-JO"/>
        </w:rPr>
        <w:t xml:space="preserve"> التي رصدها التقرير فتمثلت بالآتي:</w:t>
      </w:r>
      <w:r w:rsidRPr="001D780A">
        <w:rPr>
          <w:rFonts w:ascii="Sakkal Majalla" w:eastAsia="Calibri" w:hAnsi="Sakkal Majalla" w:cs="Sakkal Majalla"/>
          <w:color w:val="000000" w:themeColor="text1"/>
          <w:sz w:val="28"/>
          <w:szCs w:val="28"/>
          <w:rtl/>
          <w:lang w:bidi="ar-JO"/>
        </w:rPr>
        <w:t xml:space="preserve"> حرمان الأطفال ذوي الاعاقة من الحصول على فرص التعليم خلال فترة جائحة كور</w:t>
      </w:r>
      <w:r w:rsidRPr="001D780A">
        <w:rPr>
          <w:rFonts w:ascii="Sakkal Majalla" w:eastAsia="Calibri" w:hAnsi="Sakkal Majalla" w:cs="Sakkal Majalla" w:hint="cs"/>
          <w:color w:val="000000" w:themeColor="text1"/>
          <w:sz w:val="28"/>
          <w:szCs w:val="28"/>
          <w:rtl/>
          <w:lang w:bidi="ar-JO"/>
        </w:rPr>
        <w:t>و</w:t>
      </w:r>
      <w:r w:rsidRPr="001D780A">
        <w:rPr>
          <w:rFonts w:ascii="Sakkal Majalla" w:eastAsia="Calibri" w:hAnsi="Sakkal Majalla" w:cs="Sakkal Majalla"/>
          <w:color w:val="000000" w:themeColor="text1"/>
          <w:sz w:val="28"/>
          <w:szCs w:val="28"/>
          <w:rtl/>
          <w:lang w:bidi="ar-JO"/>
        </w:rPr>
        <w:t>نا وما رافقها من اعتماد اسلوب التعلم عن بعد،</w:t>
      </w:r>
      <w:r w:rsidRPr="001D780A">
        <w:rPr>
          <w:rFonts w:ascii="Sakkal Majalla" w:eastAsia="Calibri" w:hAnsi="Sakkal Majalla" w:cs="Sakkal Majalla" w:hint="cs"/>
          <w:color w:val="000000" w:themeColor="text1"/>
          <w:sz w:val="28"/>
          <w:szCs w:val="28"/>
          <w:rtl/>
          <w:lang w:bidi="ar-JO"/>
        </w:rPr>
        <w:t xml:space="preserve"> وذلك لعدم توفر معايير إمكانية </w:t>
      </w:r>
      <w:r w:rsidRPr="001D780A">
        <w:rPr>
          <w:rFonts w:ascii="Sakkal Majalla" w:eastAsia="Calibri" w:hAnsi="Sakkal Majalla" w:cs="Sakkal Majalla" w:hint="cs"/>
          <w:color w:val="000000" w:themeColor="text1"/>
          <w:sz w:val="28"/>
          <w:szCs w:val="28"/>
          <w:rtl/>
          <w:lang w:bidi="ar-JO"/>
        </w:rPr>
        <w:lastRenderedPageBreak/>
        <w:t xml:space="preserve">الوصول الإلكترونية في المنصات التعليمية المختلفة، وعدم تحميل المناهج بالأشكال الميسرة على هذه المنصات  سواء كان ذلك بلغة الإشارة أو الحروف الكبيرة أو صيغة </w:t>
      </w:r>
      <w:r w:rsidRPr="001D780A">
        <w:rPr>
          <w:rFonts w:ascii="Sakkal Majalla" w:eastAsia="Calibri" w:hAnsi="Sakkal Majalla" w:cs="Sakkal Majalla"/>
          <w:color w:val="000000" w:themeColor="text1"/>
          <w:sz w:val="28"/>
          <w:szCs w:val="28"/>
          <w:lang w:bidi="ar-JO"/>
        </w:rPr>
        <w:t>Word</w:t>
      </w:r>
      <w:r w:rsidRPr="001D780A">
        <w:rPr>
          <w:rFonts w:ascii="Sakkal Majalla" w:eastAsia="Calibri" w:hAnsi="Sakkal Majalla" w:cs="Sakkal Majalla" w:hint="cs"/>
          <w:color w:val="000000" w:themeColor="text1"/>
          <w:sz w:val="28"/>
          <w:szCs w:val="28"/>
          <w:rtl/>
          <w:lang w:bidi="ar-JO"/>
        </w:rPr>
        <w:t xml:space="preserve"> أو تسجيلات صوتية، عدم استفادة الطلبة من ذوي الإعاقة</w:t>
      </w:r>
      <w:r w:rsidRPr="00867319">
        <w:rPr>
          <w:rFonts w:ascii="Sakkal Majalla" w:eastAsia="Calibri" w:hAnsi="Sakkal Majalla" w:cs="Sakkal Majalla" w:hint="cs"/>
          <w:color w:val="000000" w:themeColor="text1"/>
          <w:sz w:val="28"/>
          <w:szCs w:val="28"/>
          <w:rtl/>
          <w:lang w:bidi="ar-JO"/>
        </w:rPr>
        <w:t xml:space="preserve"> خصوصاً</w:t>
      </w:r>
      <w:r w:rsidRPr="001D780A">
        <w:rPr>
          <w:rFonts w:ascii="Sakkal Majalla" w:hAnsi="Sakkal Majalla" w:cs="Sakkal Majalla" w:hint="cs"/>
          <w:sz w:val="28"/>
          <w:szCs w:val="28"/>
          <w:rtl/>
        </w:rPr>
        <w:t xml:space="preserve"> الذهنية وصعوبات التعلم من المنصات التعليمية الإلكترونية لسبب غياب عنصر التعليم التفاعلي فيها.</w:t>
      </w:r>
    </w:p>
    <w:p w14:paraId="076ABBCF" w14:textId="77777777" w:rsidR="006A3E3F" w:rsidRPr="00AD6F5F" w:rsidRDefault="006A3E3F" w:rsidP="006A3E3F">
      <w:pPr>
        <w:bidi/>
        <w:spacing w:after="0" w:line="240" w:lineRule="auto"/>
        <w:ind w:firstLine="720"/>
        <w:jc w:val="both"/>
        <w:rPr>
          <w:rFonts w:ascii="Sakkal Majalla" w:hAnsi="Sakkal Majalla" w:cs="Sakkal Majalla"/>
          <w:b/>
          <w:bCs/>
          <w:sz w:val="28"/>
          <w:szCs w:val="28"/>
          <w:rtl/>
          <w:lang w:bidi="ar-JO"/>
        </w:rPr>
      </w:pPr>
      <w:r w:rsidRPr="00BF0B96">
        <w:rPr>
          <w:rFonts w:ascii="Sakkal Majalla" w:hAnsi="Sakkal Majalla" w:cs="Sakkal Majalla"/>
          <w:color w:val="000000"/>
          <w:sz w:val="28"/>
          <w:szCs w:val="28"/>
          <w:rtl/>
        </w:rPr>
        <w:t xml:space="preserve"> </w:t>
      </w:r>
      <w:r w:rsidRPr="00BF0B96">
        <w:rPr>
          <w:rFonts w:ascii="Sakkal Majalla" w:hAnsi="Sakkal Majalla" w:cs="Sakkal Majalla"/>
          <w:b/>
          <w:bCs/>
          <w:sz w:val="28"/>
          <w:szCs w:val="28"/>
          <w:rtl/>
          <w:lang w:bidi="ar-JO"/>
        </w:rPr>
        <w:t>مدى شمولية خدمات الإسعاف والعلاج والعزل</w:t>
      </w:r>
    </w:p>
    <w:p w14:paraId="24B3B65D" w14:textId="77777777" w:rsidR="006A3E3F" w:rsidRPr="00BF0B96" w:rsidRDefault="006A3E3F" w:rsidP="006A3E3F">
      <w:pPr>
        <w:bidi/>
        <w:spacing w:after="0" w:line="240" w:lineRule="auto"/>
        <w:ind w:firstLine="720"/>
        <w:jc w:val="both"/>
        <w:rPr>
          <w:rFonts w:ascii="Sakkal Majalla" w:hAnsi="Sakkal Majalla" w:cs="Sakkal Majalla"/>
          <w:sz w:val="28"/>
          <w:szCs w:val="28"/>
          <w:rtl/>
        </w:rPr>
      </w:pPr>
      <w:r w:rsidRPr="00BF0B96">
        <w:rPr>
          <w:rFonts w:ascii="Sakkal Majalla" w:hAnsi="Sakkal Majalla" w:cs="Sakkal Majalla"/>
          <w:sz w:val="28"/>
          <w:szCs w:val="28"/>
          <w:rtl/>
        </w:rPr>
        <w:t>أظهر التقرير جملة من الاجراءات الإيجابية في مقدمتها</w:t>
      </w:r>
      <w:r w:rsidRPr="001D780A">
        <w:rPr>
          <w:rFonts w:ascii="Sakkal Majalla" w:hAnsi="Sakkal Majalla" w:cs="Sakkal Majalla"/>
          <w:sz w:val="28"/>
          <w:szCs w:val="28"/>
          <w:rtl/>
        </w:rPr>
        <w:t>:</w:t>
      </w:r>
      <w:r w:rsidRPr="00BF0B96">
        <w:rPr>
          <w:rFonts w:ascii="Sakkal Majalla" w:hAnsi="Sakkal Majalla" w:cs="Sakkal Majalla"/>
          <w:sz w:val="28"/>
          <w:szCs w:val="28"/>
          <w:rtl/>
        </w:rPr>
        <w:t xml:space="preserve"> قيام المجلس </w:t>
      </w:r>
      <w:r w:rsidRPr="001D780A">
        <w:rPr>
          <w:rFonts w:ascii="Sakkal Majalla" w:hAnsi="Sakkal Majalla" w:cs="Sakkal Majalla"/>
          <w:sz w:val="28"/>
          <w:szCs w:val="28"/>
          <w:rtl/>
        </w:rPr>
        <w:t>بعد ان لاحظ عدم كفاية ما تقوم به ال</w:t>
      </w:r>
      <w:r w:rsidRPr="001D780A">
        <w:rPr>
          <w:rFonts w:ascii="Sakkal Majalla" w:hAnsi="Sakkal Majalla" w:cs="Sakkal Majalla" w:hint="cs"/>
          <w:sz w:val="28"/>
          <w:szCs w:val="28"/>
          <w:rtl/>
        </w:rPr>
        <w:t xml:space="preserve">جهات المعنية في </w:t>
      </w:r>
      <w:r w:rsidRPr="001D780A">
        <w:rPr>
          <w:rFonts w:ascii="Sakkal Majalla" w:hAnsi="Sakkal Majalla" w:cs="Sakkal Majalla"/>
          <w:sz w:val="28"/>
          <w:szCs w:val="28"/>
          <w:rtl/>
        </w:rPr>
        <w:t>هذا الصدد</w:t>
      </w:r>
      <w:r w:rsidRPr="001D780A">
        <w:rPr>
          <w:rFonts w:ascii="Sakkal Majalla" w:hAnsi="Sakkal Majalla" w:cs="Sakkal Majalla" w:hint="cs"/>
          <w:sz w:val="28"/>
          <w:szCs w:val="28"/>
          <w:rtl/>
        </w:rPr>
        <w:t>؛</w:t>
      </w:r>
      <w:r w:rsidRPr="001D780A">
        <w:rPr>
          <w:rFonts w:ascii="Sakkal Majalla" w:hAnsi="Sakkal Majalla" w:cs="Sakkal Majalla"/>
          <w:sz w:val="28"/>
          <w:szCs w:val="28"/>
          <w:rtl/>
        </w:rPr>
        <w:t xml:space="preserve"> بمساعدة الأشخاص ذوي الإعاقة </w:t>
      </w:r>
      <w:r w:rsidRPr="001D780A">
        <w:rPr>
          <w:rFonts w:ascii="Sakkal Majalla" w:hAnsi="Sakkal Majalla" w:cs="Sakkal Majalla" w:hint="cs"/>
          <w:sz w:val="28"/>
          <w:szCs w:val="28"/>
          <w:rtl/>
        </w:rPr>
        <w:t>ل</w:t>
      </w:r>
      <w:r w:rsidRPr="001D780A">
        <w:rPr>
          <w:rFonts w:ascii="Sakkal Majalla" w:hAnsi="Sakkal Majalla" w:cs="Sakkal Majalla"/>
          <w:sz w:val="28"/>
          <w:szCs w:val="28"/>
          <w:rtl/>
        </w:rPr>
        <w:t xml:space="preserve">لوصول الى خدمات الطوارئ والحصول على بعض الأدوية من خلال استحداث خدمة الاتصال بالخط الساخن بطرق ميسرة خلال الجائحة </w:t>
      </w:r>
      <w:r w:rsidRPr="001D780A">
        <w:rPr>
          <w:rFonts w:ascii="Sakkal Majalla" w:hAnsi="Sakkal Majalla" w:cs="Sakkal Majalla" w:hint="cs"/>
          <w:sz w:val="28"/>
          <w:szCs w:val="28"/>
          <w:rtl/>
        </w:rPr>
        <w:t>وا</w:t>
      </w:r>
      <w:r w:rsidRPr="001D780A">
        <w:rPr>
          <w:rFonts w:ascii="Sakkal Majalla" w:hAnsi="Sakkal Majalla" w:cs="Sakkal Majalla"/>
          <w:sz w:val="28"/>
          <w:szCs w:val="28"/>
          <w:rtl/>
        </w:rPr>
        <w:t xml:space="preserve">لرد على </w:t>
      </w:r>
      <w:r w:rsidRPr="001D780A">
        <w:rPr>
          <w:rFonts w:ascii="Sakkal Majalla" w:hAnsi="Sakkal Majalla" w:cs="Sakkal Majalla" w:hint="cs"/>
          <w:sz w:val="28"/>
          <w:szCs w:val="28"/>
          <w:rtl/>
        </w:rPr>
        <w:t>استفساراتهم</w:t>
      </w:r>
      <w:r w:rsidRPr="001D780A">
        <w:rPr>
          <w:rFonts w:ascii="Sakkal Majalla" w:hAnsi="Sakkal Majalla" w:cs="Sakkal Majalla"/>
          <w:sz w:val="28"/>
          <w:szCs w:val="28"/>
          <w:rtl/>
        </w:rPr>
        <w:t xml:space="preserve"> حيث تم استقبال </w:t>
      </w:r>
      <w:r w:rsidRPr="001D780A">
        <w:rPr>
          <w:rFonts w:ascii="Sakkal Majalla" w:hAnsi="Sakkal Majalla" w:cs="Sakkal Majalla" w:hint="cs"/>
          <w:sz w:val="28"/>
          <w:szCs w:val="28"/>
          <w:rtl/>
        </w:rPr>
        <w:t>ما يقارب</w:t>
      </w:r>
      <w:r w:rsidRPr="001D780A">
        <w:rPr>
          <w:rFonts w:ascii="Sakkal Majalla" w:hAnsi="Sakkal Majalla" w:cs="Sakkal Majalla"/>
          <w:sz w:val="28"/>
          <w:szCs w:val="28"/>
          <w:rtl/>
        </w:rPr>
        <w:t xml:space="preserve"> 16000 مكالمة</w:t>
      </w:r>
      <w:r w:rsidRPr="001D780A">
        <w:rPr>
          <w:rFonts w:ascii="Sakkal Majalla" w:hAnsi="Sakkal Majalla" w:cs="Sakkal Majalla" w:hint="cs"/>
          <w:sz w:val="28"/>
          <w:szCs w:val="28"/>
          <w:rtl/>
        </w:rPr>
        <w:t xml:space="preserve"> خلال فترة الحظر الشامل</w:t>
      </w:r>
      <w:r w:rsidRPr="001D780A">
        <w:rPr>
          <w:rFonts w:ascii="Sakkal Majalla" w:hAnsi="Sakkal Majalla" w:cs="Sakkal Majalla"/>
          <w:sz w:val="28"/>
          <w:szCs w:val="28"/>
          <w:rtl/>
        </w:rPr>
        <w:t xml:space="preserve">، </w:t>
      </w:r>
      <w:r w:rsidRPr="001D780A">
        <w:rPr>
          <w:rFonts w:ascii="Sakkal Majalla" w:hAnsi="Sakkal Majalla" w:cs="Sakkal Majalla" w:hint="cs"/>
          <w:sz w:val="28"/>
          <w:szCs w:val="28"/>
          <w:rtl/>
        </w:rPr>
        <w:t xml:space="preserve">كما تم </w:t>
      </w:r>
      <w:r w:rsidRPr="001D780A">
        <w:rPr>
          <w:rFonts w:ascii="Sakkal Majalla" w:hAnsi="Sakkal Majalla" w:cs="Sakkal Majalla"/>
          <w:sz w:val="28"/>
          <w:szCs w:val="28"/>
          <w:rtl/>
        </w:rPr>
        <w:t xml:space="preserve">إعداد بروتوكول </w:t>
      </w:r>
      <w:r w:rsidRPr="001D780A">
        <w:rPr>
          <w:rFonts w:ascii="Sakkal Majalla" w:hAnsi="Sakkal Majalla" w:cs="Sakkal Majalla" w:hint="cs"/>
          <w:sz w:val="28"/>
          <w:szCs w:val="28"/>
          <w:rtl/>
        </w:rPr>
        <w:t>خاص لإجراءات العزل الوقائي او العلاجي للأشخاص ذوي الإعاقة حيث تم اعتماده وتعميمه من وزارة الصحة</w:t>
      </w:r>
      <w:r w:rsidRPr="001D780A">
        <w:rPr>
          <w:rFonts w:ascii="Sakkal Majalla" w:hAnsi="Sakkal Majalla" w:cs="Sakkal Majalla"/>
          <w:sz w:val="28"/>
          <w:szCs w:val="28"/>
          <w:rtl/>
        </w:rPr>
        <w:t>.</w:t>
      </w:r>
      <w:r w:rsidRPr="001D780A">
        <w:rPr>
          <w:rFonts w:ascii="Sakkal Majalla" w:hAnsi="Sakkal Majalla" w:cs="Sakkal Majalla" w:hint="cs"/>
          <w:sz w:val="28"/>
          <w:szCs w:val="28"/>
          <w:rtl/>
        </w:rPr>
        <w:t xml:space="preserve"> </w:t>
      </w:r>
      <w:r w:rsidRPr="00BF0B96">
        <w:rPr>
          <w:rFonts w:ascii="Sakkal Majalla" w:hAnsi="Sakkal Majalla" w:cs="Sakkal Majalla"/>
          <w:sz w:val="28"/>
          <w:szCs w:val="28"/>
          <w:rtl/>
        </w:rPr>
        <w:t xml:space="preserve">كما رصد التقرير جملة </w:t>
      </w:r>
      <w:r>
        <w:rPr>
          <w:rFonts w:ascii="Sakkal Majalla" w:hAnsi="Sakkal Majalla" w:cs="Sakkal Majalla"/>
          <w:sz w:val="28"/>
          <w:szCs w:val="28"/>
          <w:rtl/>
        </w:rPr>
        <w:t xml:space="preserve">من </w:t>
      </w:r>
      <w:r w:rsidRPr="001D780A">
        <w:rPr>
          <w:rFonts w:ascii="Sakkal Majalla" w:hAnsi="Sakkal Majalla" w:cs="Sakkal Majalla"/>
          <w:sz w:val="28"/>
          <w:szCs w:val="28"/>
          <w:rtl/>
        </w:rPr>
        <w:t>ا</w:t>
      </w:r>
      <w:r w:rsidRPr="001D780A">
        <w:rPr>
          <w:rFonts w:ascii="Sakkal Majalla" w:hAnsi="Sakkal Majalla" w:cs="Sakkal Majalla" w:hint="cs"/>
          <w:sz w:val="28"/>
          <w:szCs w:val="28"/>
          <w:rtl/>
        </w:rPr>
        <w:t>لتحديات</w:t>
      </w:r>
      <w:r w:rsidRPr="001D780A">
        <w:rPr>
          <w:rFonts w:ascii="Sakkal Majalla" w:hAnsi="Sakkal Majalla" w:cs="Sakkal Majalla"/>
          <w:sz w:val="28"/>
          <w:szCs w:val="28"/>
          <w:rtl/>
        </w:rPr>
        <w:t xml:space="preserve"> </w:t>
      </w:r>
      <w:r w:rsidRPr="001D780A">
        <w:rPr>
          <w:rFonts w:ascii="Sakkal Majalla" w:hAnsi="Sakkal Majalla" w:cs="Sakkal Majalla" w:hint="cs"/>
          <w:sz w:val="28"/>
          <w:szCs w:val="28"/>
          <w:rtl/>
        </w:rPr>
        <w:t>من بينها</w:t>
      </w:r>
      <w:r w:rsidRPr="00BF0B96">
        <w:rPr>
          <w:rFonts w:ascii="Sakkal Majalla" w:hAnsi="Sakkal Majalla" w:cs="Sakkal Majalla"/>
          <w:sz w:val="28"/>
          <w:szCs w:val="28"/>
          <w:rtl/>
        </w:rPr>
        <w:t xml:space="preserve">: </w:t>
      </w:r>
      <w:r>
        <w:rPr>
          <w:rFonts w:ascii="Sakkal Majalla" w:hAnsi="Sakkal Majalla" w:cs="Sakkal Majalla" w:hint="cs"/>
          <w:sz w:val="28"/>
          <w:szCs w:val="28"/>
          <w:rtl/>
        </w:rPr>
        <w:t>ب</w:t>
      </w:r>
      <w:r w:rsidRPr="001D780A">
        <w:rPr>
          <w:rFonts w:ascii="Sakkal Majalla" w:hAnsi="Sakkal Majalla" w:cs="Sakkal Majalla" w:hint="cs"/>
          <w:sz w:val="28"/>
          <w:szCs w:val="28"/>
          <w:rtl/>
        </w:rPr>
        <w:t>طئ في</w:t>
      </w:r>
      <w:r>
        <w:rPr>
          <w:rFonts w:ascii="Sakkal Majalla" w:hAnsi="Sakkal Majalla" w:cs="Sakkal Majalla" w:hint="cs"/>
          <w:sz w:val="28"/>
          <w:szCs w:val="28"/>
          <w:rtl/>
        </w:rPr>
        <w:t xml:space="preserve"> استجابة </w:t>
      </w:r>
      <w:r w:rsidRPr="00BF0B96">
        <w:rPr>
          <w:rFonts w:ascii="Sakkal Majalla" w:hAnsi="Sakkal Majalla" w:cs="Sakkal Majalla"/>
          <w:sz w:val="28"/>
          <w:szCs w:val="28"/>
          <w:rtl/>
        </w:rPr>
        <w:t xml:space="preserve">خط الطوارئ 114 المخصص لاستقبال شكاوى الأشخاص الصم نظرا للضغط الكبير على خدمات الطوارئ خلال الحظر الشامل، </w:t>
      </w:r>
      <w:r>
        <w:rPr>
          <w:rFonts w:ascii="Sakkal Majalla" w:hAnsi="Sakkal Majalla" w:cs="Sakkal Majalla"/>
          <w:sz w:val="28"/>
          <w:szCs w:val="28"/>
          <w:rtl/>
        </w:rPr>
        <w:t xml:space="preserve">وعدم وجود </w:t>
      </w:r>
      <w:r w:rsidRPr="001D780A">
        <w:rPr>
          <w:rFonts w:ascii="Sakkal Majalla" w:hAnsi="Sakkal Majalla" w:cs="Sakkal Majalla" w:hint="cs"/>
          <w:sz w:val="28"/>
          <w:szCs w:val="28"/>
          <w:rtl/>
        </w:rPr>
        <w:t>معايير</w:t>
      </w:r>
      <w:r>
        <w:rPr>
          <w:rFonts w:ascii="Sakkal Majalla" w:hAnsi="Sakkal Majalla" w:cs="Sakkal Majalla" w:hint="cs"/>
          <w:sz w:val="28"/>
          <w:szCs w:val="28"/>
          <w:rtl/>
        </w:rPr>
        <w:t xml:space="preserve"> </w:t>
      </w:r>
      <w:r w:rsidRPr="00BF0B96">
        <w:rPr>
          <w:rFonts w:ascii="Sakkal Majalla" w:hAnsi="Sakkal Majalla" w:cs="Sakkal Majalla"/>
          <w:sz w:val="28"/>
          <w:szCs w:val="28"/>
          <w:rtl/>
        </w:rPr>
        <w:t xml:space="preserve">خاصة </w:t>
      </w:r>
      <w:r>
        <w:rPr>
          <w:rFonts w:ascii="Sakkal Majalla" w:hAnsi="Sakkal Majalla" w:cs="Sakkal Majalla" w:hint="cs"/>
          <w:sz w:val="28"/>
          <w:szCs w:val="28"/>
          <w:rtl/>
        </w:rPr>
        <w:t>واجراءات</w:t>
      </w:r>
      <w:r w:rsidRPr="00BF0B96">
        <w:rPr>
          <w:rFonts w:ascii="Sakkal Majalla" w:hAnsi="Sakkal Majalla" w:cs="Sakkal Majalla"/>
          <w:sz w:val="28"/>
          <w:szCs w:val="28"/>
          <w:rtl/>
        </w:rPr>
        <w:t xml:space="preserve"> واضحة لعزل الأشخاص ذوي الاعاقة، </w:t>
      </w:r>
      <w:r w:rsidRPr="001D780A">
        <w:rPr>
          <w:rFonts w:ascii="Sakkal Majalla" w:hAnsi="Sakkal Majalla" w:cs="Sakkal Majalla" w:hint="cs"/>
          <w:sz w:val="28"/>
          <w:szCs w:val="28"/>
          <w:rtl/>
        </w:rPr>
        <w:t>و</w:t>
      </w:r>
      <w:r>
        <w:rPr>
          <w:rFonts w:ascii="Sakkal Majalla" w:hAnsi="Sakkal Majalla" w:cs="Sakkal Majalla" w:hint="cs"/>
          <w:sz w:val="28"/>
          <w:szCs w:val="28"/>
          <w:rtl/>
        </w:rPr>
        <w:t>عدم تهيئة</w:t>
      </w:r>
      <w:r w:rsidRPr="00BF0B96">
        <w:rPr>
          <w:rFonts w:ascii="Sakkal Majalla" w:hAnsi="Sakkal Majalla" w:cs="Sakkal Majalla"/>
          <w:sz w:val="28"/>
          <w:szCs w:val="28"/>
          <w:rtl/>
        </w:rPr>
        <w:t xml:space="preserve"> </w:t>
      </w:r>
      <w:r w:rsidRPr="001D780A">
        <w:rPr>
          <w:rFonts w:ascii="Sakkal Majalla" w:hAnsi="Sakkal Majalla" w:cs="Sakkal Majalla"/>
          <w:sz w:val="28"/>
          <w:szCs w:val="28"/>
          <w:rtl/>
        </w:rPr>
        <w:t xml:space="preserve">مراكز الحجر الصحي المخصصة لمرضى </w:t>
      </w:r>
      <w:r w:rsidRPr="001D780A">
        <w:rPr>
          <w:rFonts w:ascii="Sakkal Majalla" w:hAnsi="Sakkal Majalla" w:cs="Sakkal Majalla" w:hint="cs"/>
          <w:sz w:val="28"/>
          <w:szCs w:val="28"/>
          <w:rtl/>
        </w:rPr>
        <w:t>المصابين بالفايروس،</w:t>
      </w:r>
      <w:r w:rsidRPr="00BF0B96">
        <w:rPr>
          <w:rFonts w:ascii="Sakkal Majalla" w:hAnsi="Sakkal Majalla" w:cs="Sakkal Majalla"/>
          <w:sz w:val="28"/>
          <w:szCs w:val="28"/>
          <w:rtl/>
        </w:rPr>
        <w:t xml:space="preserve"> </w:t>
      </w:r>
      <w:r>
        <w:rPr>
          <w:rFonts w:ascii="Sakkal Majalla" w:hAnsi="Sakkal Majalla" w:cs="Sakkal Majalla" w:hint="cs"/>
          <w:sz w:val="28"/>
          <w:szCs w:val="28"/>
          <w:rtl/>
        </w:rPr>
        <w:t xml:space="preserve">عدم تمكين وصول الأشخاص ذوي الإعاقة الى الخدمات الصحية بشكل منتظم اثناء الحظر الشامل حيث تعذر على العديد من الأشخاص القيام </w:t>
      </w:r>
      <w:r w:rsidRPr="001D780A">
        <w:rPr>
          <w:rFonts w:ascii="Sakkal Majalla" w:hAnsi="Sakkal Majalla" w:cs="Sakkal Majalla" w:hint="cs"/>
          <w:sz w:val="28"/>
          <w:szCs w:val="28"/>
          <w:rtl/>
        </w:rPr>
        <w:t>بالتقيد بمراجعتهم الصحية  خصوصاً مع تعليق وزارة الصحة الزيارات للعيادات الخارجية والمراكز الصحية.</w:t>
      </w:r>
    </w:p>
    <w:p w14:paraId="1D67D02D" w14:textId="77777777" w:rsidR="006A3E3F" w:rsidRPr="001D780A" w:rsidRDefault="006A3E3F" w:rsidP="006A3E3F">
      <w:pPr>
        <w:pStyle w:val="ListParagraph"/>
        <w:numPr>
          <w:ilvl w:val="0"/>
          <w:numId w:val="166"/>
        </w:numPr>
        <w:tabs>
          <w:tab w:val="left" w:pos="368"/>
        </w:tabs>
        <w:bidi/>
        <w:spacing w:after="0" w:line="240" w:lineRule="auto"/>
        <w:ind w:left="101" w:firstLine="0"/>
        <w:jc w:val="both"/>
        <w:rPr>
          <w:rFonts w:ascii="Sakkal Majalla" w:hAnsi="Sakkal Majalla" w:cs="Sakkal Majalla"/>
          <w:b/>
          <w:bCs/>
          <w:sz w:val="28"/>
          <w:szCs w:val="28"/>
          <w:rtl/>
        </w:rPr>
      </w:pPr>
      <w:r w:rsidRPr="001D780A">
        <w:rPr>
          <w:rFonts w:ascii="Sakkal Majalla" w:hAnsi="Sakkal Majalla" w:cs="Sakkal Majalla"/>
          <w:b/>
          <w:bCs/>
          <w:sz w:val="28"/>
          <w:szCs w:val="28"/>
          <w:rtl/>
        </w:rPr>
        <w:t>مدى شمولية خدمات الحماية الاجتماعية</w:t>
      </w:r>
    </w:p>
    <w:p w14:paraId="32A9FF47" w14:textId="77777777" w:rsidR="006A3E3F" w:rsidRPr="00BF0B96" w:rsidRDefault="006A3E3F" w:rsidP="006A3E3F">
      <w:pPr>
        <w:bidi/>
        <w:spacing w:after="0" w:line="240" w:lineRule="auto"/>
        <w:ind w:firstLine="720"/>
        <w:jc w:val="both"/>
        <w:rPr>
          <w:rFonts w:ascii="Sakkal Majalla" w:hAnsi="Sakkal Majalla" w:cs="Sakkal Majalla"/>
          <w:sz w:val="28"/>
          <w:szCs w:val="28"/>
          <w:rtl/>
          <w:lang w:bidi="ar-JO"/>
        </w:rPr>
      </w:pPr>
      <w:r w:rsidRPr="00BF0B96">
        <w:rPr>
          <w:rFonts w:ascii="Sakkal Majalla" w:hAnsi="Sakkal Majalla" w:cs="Sakkal Majalla"/>
          <w:sz w:val="28"/>
          <w:szCs w:val="28"/>
          <w:rtl/>
          <w:lang w:bidi="ar-JO"/>
        </w:rPr>
        <w:t xml:space="preserve">أظهر التقرير جملة من الاجراءات الإيجابية حول مدى شمولية خدمات الحماية الاجتماعية، </w:t>
      </w:r>
      <w:r w:rsidRPr="00BF0B96">
        <w:rPr>
          <w:rFonts w:ascii="Sakkal Majalla" w:eastAsia="Times New Roman" w:hAnsi="Sakkal Majalla" w:cs="Sakkal Majalla"/>
          <w:color w:val="212121"/>
          <w:sz w:val="28"/>
          <w:szCs w:val="28"/>
          <w:rtl/>
          <w:lang w:bidi="ar-JO"/>
        </w:rPr>
        <w:t>و</w:t>
      </w:r>
      <w:r w:rsidRPr="00BF0B96">
        <w:rPr>
          <w:rFonts w:ascii="Sakkal Majalla" w:hAnsi="Sakkal Majalla" w:cs="Sakkal Majalla"/>
          <w:sz w:val="28"/>
          <w:szCs w:val="28"/>
          <w:rtl/>
          <w:lang w:bidi="ar-JO"/>
        </w:rPr>
        <w:t xml:space="preserve">تمثلت </w:t>
      </w:r>
      <w:r>
        <w:rPr>
          <w:rFonts w:ascii="Sakkal Majalla" w:hAnsi="Sakkal Majalla" w:cs="Sakkal Majalla" w:hint="cs"/>
          <w:sz w:val="28"/>
          <w:szCs w:val="28"/>
          <w:rtl/>
          <w:lang w:bidi="ar-JO"/>
        </w:rPr>
        <w:t>فيما يلي</w:t>
      </w:r>
      <w:r w:rsidRPr="00BF0B96">
        <w:rPr>
          <w:rFonts w:ascii="Sakkal Majalla" w:hAnsi="Sakkal Majalla" w:cs="Sakkal Majalla"/>
          <w:b/>
          <w:bCs/>
          <w:sz w:val="28"/>
          <w:szCs w:val="28"/>
          <w:rtl/>
          <w:lang w:bidi="ar-JO"/>
        </w:rPr>
        <w:t>:</w:t>
      </w:r>
      <w:r w:rsidRPr="00BF0B96">
        <w:rPr>
          <w:rFonts w:ascii="Sakkal Majalla" w:hAnsi="Sakkal Majalla" w:cs="Sakkal Majalla"/>
          <w:sz w:val="28"/>
          <w:szCs w:val="28"/>
          <w:rtl/>
          <w:lang w:bidi="ar-JO"/>
        </w:rPr>
        <w:t xml:space="preserve"> </w:t>
      </w:r>
      <w:r w:rsidRPr="00BF0B96">
        <w:rPr>
          <w:rFonts w:ascii="Sakkal Majalla" w:eastAsia="Times New Roman" w:hAnsi="Sakkal Majalla" w:cs="Sakkal Majalla"/>
          <w:color w:val="000000"/>
          <w:sz w:val="28"/>
          <w:szCs w:val="28"/>
          <w:rtl/>
          <w:lang w:bidi="ar-JO"/>
        </w:rPr>
        <w:t>قيام المجلس بإصدار تصاريح التجول للأشخاص ذوي الإعاقة وأسرهم، وقيام</w:t>
      </w:r>
      <w:r>
        <w:rPr>
          <w:rFonts w:ascii="Sakkal Majalla" w:eastAsia="Times New Roman" w:hAnsi="Sakkal Majalla" w:cs="Sakkal Majalla" w:hint="cs"/>
          <w:color w:val="000000"/>
          <w:sz w:val="28"/>
          <w:szCs w:val="28"/>
          <w:rtl/>
          <w:lang w:bidi="ar-JO"/>
        </w:rPr>
        <w:t>ه</w:t>
      </w:r>
      <w:r w:rsidRPr="00BF0B96">
        <w:rPr>
          <w:rFonts w:ascii="Sakkal Majalla" w:eastAsia="Times New Roman" w:hAnsi="Sakkal Majalla" w:cs="Sakkal Majalla"/>
          <w:color w:val="000000"/>
          <w:sz w:val="28"/>
          <w:szCs w:val="28"/>
          <w:rtl/>
          <w:lang w:bidi="ar-JO"/>
        </w:rPr>
        <w:t xml:space="preserve"> بالمساعدة على توفير</w:t>
      </w:r>
      <w:r w:rsidRPr="00BF0B96">
        <w:rPr>
          <w:rFonts w:ascii="Sakkal Majalla" w:hAnsi="Sakkal Majalla" w:cs="Sakkal Majalla"/>
          <w:sz w:val="28"/>
          <w:szCs w:val="28"/>
          <w:rtl/>
          <w:lang w:bidi="ar-JO"/>
        </w:rPr>
        <w:t xml:space="preserve"> خدمات الحماية الاجتماعية</w:t>
      </w:r>
      <w:r w:rsidRPr="00BF0B96">
        <w:rPr>
          <w:rFonts w:ascii="Sakkal Majalla" w:eastAsia="Times New Roman" w:hAnsi="Sakkal Majalla" w:cs="Sakkal Majalla"/>
          <w:color w:val="000000"/>
          <w:sz w:val="28"/>
          <w:szCs w:val="28"/>
          <w:rtl/>
          <w:lang w:bidi="ar-JO"/>
        </w:rPr>
        <w:t xml:space="preserve"> من خلال دعم مبادرات خدماتية متنوعة والتشبيك </w:t>
      </w:r>
      <w:r w:rsidRPr="00BE7C2C">
        <w:rPr>
          <w:rFonts w:ascii="Sakkal Majalla" w:hAnsi="Sakkal Majalla" w:cs="Sakkal Majalla"/>
          <w:sz w:val="28"/>
          <w:szCs w:val="28"/>
          <w:rtl/>
        </w:rPr>
        <w:t xml:space="preserve">معها </w:t>
      </w:r>
      <w:r w:rsidRPr="00BE7C2C">
        <w:rPr>
          <w:rFonts w:ascii="Sakkal Majalla" w:hAnsi="Sakkal Majalla" w:cs="Sakkal Majalla" w:hint="cs"/>
          <w:sz w:val="28"/>
          <w:szCs w:val="28"/>
          <w:rtl/>
        </w:rPr>
        <w:t>مثل</w:t>
      </w:r>
      <w:r w:rsidRPr="00BF0B96">
        <w:rPr>
          <w:rFonts w:ascii="Sakkal Majalla" w:hAnsi="Sakkal Majalla" w:cs="Sakkal Majalla"/>
          <w:sz w:val="28"/>
          <w:szCs w:val="28"/>
          <w:rtl/>
        </w:rPr>
        <w:t xml:space="preserve"> مشروع</w:t>
      </w:r>
      <w:r w:rsidRPr="00BF0B96">
        <w:rPr>
          <w:rFonts w:ascii="Sakkal Majalla" w:hAnsi="Sakkal Majalla" w:cs="Sakkal Majalla"/>
          <w:sz w:val="28"/>
          <w:szCs w:val="28"/>
          <w:rtl/>
          <w:lang w:bidi="ar-JO"/>
        </w:rPr>
        <w:t xml:space="preserve"> التعليم عن بعد لمركز الرجاء للتربية الخاصة</w:t>
      </w:r>
      <w:r w:rsidRPr="00BF0B96">
        <w:rPr>
          <w:rFonts w:ascii="Sakkal Majalla" w:eastAsia="Times New Roman" w:hAnsi="Sakkal Majalla" w:cs="Sakkal Majalla"/>
          <w:color w:val="000000"/>
          <w:sz w:val="28"/>
          <w:szCs w:val="28"/>
          <w:rtl/>
          <w:lang w:bidi="ar-JO"/>
        </w:rPr>
        <w:t>، و</w:t>
      </w:r>
      <w:r w:rsidRPr="00BF0B96">
        <w:rPr>
          <w:rFonts w:ascii="Sakkal Majalla" w:hAnsi="Sakkal Majalla" w:cs="Sakkal Majalla"/>
          <w:sz w:val="28"/>
          <w:szCs w:val="28"/>
          <w:rtl/>
          <w:lang w:bidi="ar-JO"/>
        </w:rPr>
        <w:t>توقيع اتفاقية خلال الجائحة مع منصة حبايبنا لدعم مبادرة مشروع مكالمات لدعم أسر الأشخاص ذوي الإعاقة الذهنية واضطراب طيف التوحد</w:t>
      </w:r>
      <w:r>
        <w:rPr>
          <w:rFonts w:ascii="Sakkal Majalla" w:hAnsi="Sakkal Majalla" w:cs="Sakkal Majalla" w:hint="cs"/>
          <w:sz w:val="28"/>
          <w:szCs w:val="28"/>
          <w:rtl/>
          <w:lang w:bidi="ar-JO"/>
        </w:rPr>
        <w:t xml:space="preserve"> وتوقيع اتفاقيات مع جمعية الطب الطبيعي والنخاع الشوكي وتقديم مساعدات طبية ومعونات طارئة، </w:t>
      </w:r>
      <w:r>
        <w:rPr>
          <w:rFonts w:ascii="Sakkal Majalla" w:eastAsia="Times New Roman" w:hAnsi="Sakkal Majalla" w:cs="Sakkal Majalla" w:hint="cs"/>
          <w:color w:val="000000"/>
          <w:sz w:val="28"/>
          <w:szCs w:val="28"/>
          <w:rtl/>
          <w:lang w:bidi="ar-JO"/>
        </w:rPr>
        <w:t>أ</w:t>
      </w:r>
      <w:r w:rsidRPr="00BF0B96">
        <w:rPr>
          <w:rFonts w:ascii="Sakkal Majalla" w:hAnsi="Sakkal Majalla" w:cs="Sakkal Majalla"/>
          <w:sz w:val="28"/>
          <w:szCs w:val="28"/>
          <w:rtl/>
          <w:lang w:bidi="ar-JO"/>
        </w:rPr>
        <w:t>ما أهم</w:t>
      </w:r>
      <w:r>
        <w:rPr>
          <w:rFonts w:ascii="Sakkal Majalla" w:hAnsi="Sakkal Majalla" w:cs="Sakkal Majalla" w:hint="cs"/>
          <w:sz w:val="28"/>
          <w:szCs w:val="28"/>
          <w:rtl/>
          <w:lang w:bidi="ar-JO"/>
        </w:rPr>
        <w:t xml:space="preserve"> </w:t>
      </w:r>
      <w:r w:rsidRPr="00BE7C2C">
        <w:rPr>
          <w:rFonts w:ascii="Sakkal Majalla" w:hAnsi="Sakkal Majalla" w:cs="Sakkal Majalla" w:hint="cs"/>
          <w:sz w:val="28"/>
          <w:szCs w:val="28"/>
          <w:rtl/>
          <w:lang w:bidi="ar-JO"/>
        </w:rPr>
        <w:t xml:space="preserve">التحديات </w:t>
      </w:r>
      <w:r w:rsidRPr="00BE7C2C">
        <w:rPr>
          <w:rFonts w:ascii="Sakkal Majalla" w:hAnsi="Sakkal Majalla" w:cs="Sakkal Majalla"/>
          <w:sz w:val="28"/>
          <w:szCs w:val="28"/>
          <w:rtl/>
          <w:lang w:bidi="ar-JO"/>
        </w:rPr>
        <w:t xml:space="preserve"> فكانت</w:t>
      </w:r>
      <w:r>
        <w:rPr>
          <w:rFonts w:ascii="Sakkal Majalla" w:hAnsi="Sakkal Majalla" w:cs="Sakkal Majalla" w:hint="cs"/>
          <w:sz w:val="28"/>
          <w:szCs w:val="28"/>
          <w:rtl/>
          <w:lang w:bidi="ar-JO"/>
        </w:rPr>
        <w:t xml:space="preserve">: </w:t>
      </w:r>
      <w:r w:rsidRPr="00BE7C2C">
        <w:rPr>
          <w:rFonts w:ascii="Sakkal Majalla" w:hAnsi="Sakkal Majalla" w:cs="Sakkal Majalla"/>
          <w:sz w:val="28"/>
          <w:szCs w:val="28"/>
          <w:rtl/>
          <w:lang w:bidi="ar-JO"/>
        </w:rPr>
        <w:t>فقدان العديد من الأشخاص ذوي الاعاقة لأعمالهم اليومية مما نتج عنه</w:t>
      </w:r>
      <w:r w:rsidRPr="00BE7C2C">
        <w:rPr>
          <w:rFonts w:ascii="Sakkal Majalla" w:hAnsi="Sakkal Majalla" w:cs="Sakkal Majalla" w:hint="cs"/>
          <w:sz w:val="28"/>
          <w:szCs w:val="28"/>
          <w:rtl/>
          <w:lang w:bidi="ar-JO"/>
        </w:rPr>
        <w:t xml:space="preserve"> انخفاض أو</w:t>
      </w:r>
      <w:r w:rsidRPr="00BE7C2C">
        <w:rPr>
          <w:rFonts w:ascii="Sakkal Majalla" w:hAnsi="Sakkal Majalla" w:cs="Sakkal Majalla"/>
          <w:sz w:val="28"/>
          <w:szCs w:val="28"/>
          <w:rtl/>
          <w:lang w:bidi="ar-JO"/>
        </w:rPr>
        <w:t xml:space="preserve"> </w:t>
      </w:r>
      <w:r w:rsidRPr="00BE7C2C">
        <w:rPr>
          <w:rFonts w:ascii="Sakkal Majalla" w:hAnsi="Sakkal Majalla" w:cs="Sakkal Majalla" w:hint="cs"/>
          <w:sz w:val="28"/>
          <w:szCs w:val="28"/>
          <w:rtl/>
          <w:lang w:bidi="ar-JO"/>
        </w:rPr>
        <w:t>انعدام دخلهم</w:t>
      </w:r>
      <w:r w:rsidRPr="00BE7C2C">
        <w:rPr>
          <w:rFonts w:ascii="Sakkal Majalla" w:hAnsi="Sakkal Majalla" w:cs="Sakkal Majalla"/>
          <w:sz w:val="28"/>
          <w:szCs w:val="28"/>
          <w:rtl/>
          <w:lang w:bidi="ar-JO"/>
        </w:rPr>
        <w:t xml:space="preserve">، خصوصاً </w:t>
      </w:r>
      <w:r w:rsidRPr="00BE7C2C">
        <w:rPr>
          <w:rFonts w:ascii="Sakkal Majalla" w:hAnsi="Sakkal Majalla" w:cs="Sakkal Majalla" w:hint="cs"/>
          <w:sz w:val="28"/>
          <w:szCs w:val="28"/>
          <w:rtl/>
          <w:lang w:bidi="ar-JO"/>
        </w:rPr>
        <w:t>لأولئك</w:t>
      </w:r>
      <w:r w:rsidRPr="00BE7C2C">
        <w:rPr>
          <w:rFonts w:ascii="Sakkal Majalla" w:hAnsi="Sakkal Majalla" w:cs="Sakkal Majalla"/>
          <w:sz w:val="28"/>
          <w:szCs w:val="28"/>
          <w:rtl/>
          <w:lang w:bidi="ar-JO"/>
        </w:rPr>
        <w:t xml:space="preserve"> </w:t>
      </w:r>
      <w:r w:rsidRPr="00BE7C2C">
        <w:rPr>
          <w:rFonts w:ascii="Sakkal Majalla" w:hAnsi="Sakkal Majalla" w:cs="Sakkal Majalla" w:hint="cs"/>
          <w:sz w:val="28"/>
          <w:szCs w:val="28"/>
          <w:rtl/>
          <w:lang w:bidi="ar-JO"/>
        </w:rPr>
        <w:t xml:space="preserve">الذين </w:t>
      </w:r>
      <w:r w:rsidRPr="00BE7C2C">
        <w:rPr>
          <w:rFonts w:ascii="Sakkal Majalla" w:hAnsi="Sakkal Majalla" w:cs="Sakkal Majalla"/>
          <w:sz w:val="28"/>
          <w:szCs w:val="28"/>
          <w:rtl/>
          <w:lang w:bidi="ar-JO"/>
        </w:rPr>
        <w:t xml:space="preserve">يعملون </w:t>
      </w:r>
      <w:r w:rsidRPr="00BE7C2C">
        <w:rPr>
          <w:rFonts w:ascii="Sakkal Majalla" w:hAnsi="Sakkal Majalla" w:cs="Sakkal Majalla" w:hint="cs"/>
          <w:sz w:val="28"/>
          <w:szCs w:val="28"/>
          <w:rtl/>
          <w:lang w:bidi="ar-JO"/>
        </w:rPr>
        <w:t>بنظام</w:t>
      </w:r>
      <w:r w:rsidRPr="00BE7C2C">
        <w:rPr>
          <w:rFonts w:ascii="Sakkal Majalla" w:hAnsi="Sakkal Majalla" w:cs="Sakkal Majalla"/>
          <w:sz w:val="28"/>
          <w:szCs w:val="28"/>
          <w:rtl/>
          <w:lang w:bidi="ar-JO"/>
        </w:rPr>
        <w:t xml:space="preserve"> </w:t>
      </w:r>
      <w:r w:rsidRPr="00BE7C2C">
        <w:rPr>
          <w:rFonts w:ascii="Sakkal Majalla" w:hAnsi="Sakkal Majalla" w:cs="Sakkal Majalla" w:hint="cs"/>
          <w:sz w:val="28"/>
          <w:szCs w:val="28"/>
          <w:rtl/>
          <w:lang w:bidi="ar-JO"/>
        </w:rPr>
        <w:t>ال</w:t>
      </w:r>
      <w:r w:rsidRPr="00BE7C2C">
        <w:rPr>
          <w:rFonts w:ascii="Sakkal Majalla" w:hAnsi="Sakkal Majalla" w:cs="Sakkal Majalla"/>
          <w:sz w:val="28"/>
          <w:szCs w:val="28"/>
          <w:rtl/>
          <w:lang w:bidi="ar-JO"/>
        </w:rPr>
        <w:t xml:space="preserve">مياومة </w:t>
      </w:r>
      <w:r w:rsidRPr="00BF0B96">
        <w:rPr>
          <w:rFonts w:ascii="Sakkal Majalla" w:hAnsi="Sakkal Majalla" w:cs="Sakkal Majalla"/>
          <w:sz w:val="28"/>
          <w:szCs w:val="28"/>
          <w:rtl/>
          <w:lang w:bidi="ar-JO"/>
        </w:rPr>
        <w:t xml:space="preserve">، </w:t>
      </w:r>
      <w:r w:rsidRPr="00BE7C2C">
        <w:rPr>
          <w:rFonts w:ascii="Sakkal Majalla" w:hAnsi="Sakkal Majalla" w:cs="Sakkal Majalla" w:hint="cs"/>
          <w:sz w:val="28"/>
          <w:szCs w:val="28"/>
          <w:rtl/>
          <w:lang w:bidi="ar-JO"/>
        </w:rPr>
        <w:t>فضلا</w:t>
      </w:r>
      <w:r>
        <w:rPr>
          <w:rFonts w:ascii="Sakkal Majalla" w:hAnsi="Sakkal Majalla" w:cs="Sakkal Majalla" w:hint="cs"/>
          <w:sz w:val="28"/>
          <w:szCs w:val="28"/>
          <w:rtl/>
          <w:lang w:bidi="ar-JO"/>
        </w:rPr>
        <w:t xml:space="preserve"> عن </w:t>
      </w:r>
      <w:r w:rsidRPr="00BE7C2C">
        <w:rPr>
          <w:rFonts w:ascii="Sakkal Majalla" w:hAnsi="Sakkal Majalla" w:cs="Sakkal Majalla"/>
          <w:sz w:val="28"/>
          <w:szCs w:val="28"/>
          <w:rtl/>
          <w:lang w:bidi="ar-JO"/>
        </w:rPr>
        <w:t>توقف الخدمات الاجتماعية التي يؤمنها المجتمع المحلي والمنظمات غير الحكومية لتلبية احتياجاتهم اليومية الأساسية،</w:t>
      </w:r>
      <w:r w:rsidRPr="00BE7C2C">
        <w:rPr>
          <w:rFonts w:ascii="Sakkal Majalla" w:hAnsi="Sakkal Majalla" w:cs="Sakkal Majalla" w:hint="cs"/>
          <w:sz w:val="28"/>
          <w:szCs w:val="28"/>
          <w:rtl/>
          <w:lang w:bidi="ar-JO"/>
        </w:rPr>
        <w:t xml:space="preserve"> </w:t>
      </w:r>
      <w:r w:rsidRPr="00BF0B96">
        <w:rPr>
          <w:rFonts w:ascii="Sakkal Majalla" w:hAnsi="Sakkal Majalla" w:cs="Sakkal Majalla"/>
          <w:sz w:val="28"/>
          <w:szCs w:val="28"/>
          <w:rtl/>
          <w:lang w:bidi="ar-JO"/>
        </w:rPr>
        <w:t>و</w:t>
      </w:r>
      <w:r w:rsidRPr="00BE7C2C">
        <w:rPr>
          <w:rFonts w:ascii="Sakkal Majalla" w:hAnsi="Sakkal Majalla" w:cs="Sakkal Majalla"/>
          <w:sz w:val="28"/>
          <w:szCs w:val="28"/>
          <w:rtl/>
          <w:lang w:bidi="ar-JO"/>
        </w:rPr>
        <w:t>التأثير السلبي لإجراءات العزل الذاتي والحجر الصحي للأشخاص المصابين سواء للأشخاص ذوي الاعاقة او لأفراد أسرهم مما زاد من نسبة تعرض</w:t>
      </w:r>
      <w:r w:rsidRPr="00BE7C2C">
        <w:rPr>
          <w:rFonts w:ascii="Sakkal Majalla" w:hAnsi="Sakkal Majalla" w:cs="Sakkal Majalla" w:hint="cs"/>
          <w:sz w:val="28"/>
          <w:szCs w:val="28"/>
          <w:rtl/>
          <w:lang w:bidi="ar-JO"/>
        </w:rPr>
        <w:t>هم</w:t>
      </w:r>
      <w:r w:rsidRPr="00BE7C2C">
        <w:rPr>
          <w:rFonts w:ascii="Sakkal Majalla" w:hAnsi="Sakkal Majalla" w:cs="Sakkal Majalla"/>
          <w:sz w:val="28"/>
          <w:szCs w:val="28"/>
          <w:rtl/>
          <w:lang w:bidi="ar-JO"/>
        </w:rPr>
        <w:t xml:space="preserve"> للقلق و</w:t>
      </w:r>
      <w:r w:rsidRPr="00BE7C2C">
        <w:rPr>
          <w:rFonts w:ascii="Sakkal Majalla" w:hAnsi="Sakkal Majalla" w:cs="Sakkal Majalla" w:hint="cs"/>
          <w:sz w:val="28"/>
          <w:szCs w:val="28"/>
          <w:rtl/>
          <w:lang w:bidi="ar-JO"/>
        </w:rPr>
        <w:t xml:space="preserve">ربما </w:t>
      </w:r>
      <w:r w:rsidRPr="00BE7C2C">
        <w:rPr>
          <w:rFonts w:ascii="Sakkal Majalla" w:hAnsi="Sakkal Majalla" w:cs="Sakkal Majalla"/>
          <w:sz w:val="28"/>
          <w:szCs w:val="28"/>
          <w:rtl/>
          <w:lang w:bidi="ar-JO"/>
        </w:rPr>
        <w:t xml:space="preserve">الاكتئاب في وقت </w:t>
      </w:r>
      <w:r w:rsidRPr="00BE7C2C">
        <w:rPr>
          <w:rFonts w:ascii="Sakkal Majalla" w:hAnsi="Sakkal Majalla" w:cs="Sakkal Majalla" w:hint="cs"/>
          <w:sz w:val="28"/>
          <w:szCs w:val="28"/>
          <w:rtl/>
          <w:lang w:bidi="ar-JO"/>
        </w:rPr>
        <w:t xml:space="preserve">تراجعت </w:t>
      </w:r>
      <w:r w:rsidRPr="00BE7C2C">
        <w:rPr>
          <w:rFonts w:ascii="Sakkal Majalla" w:hAnsi="Sakkal Majalla" w:cs="Sakkal Majalla"/>
          <w:sz w:val="28"/>
          <w:szCs w:val="28"/>
          <w:rtl/>
          <w:lang w:bidi="ar-JO"/>
        </w:rPr>
        <w:t>فيه برامج الصحة النفسية والدعم النفسي والاجتماعي لهم</w:t>
      </w:r>
      <w:r w:rsidRPr="00BF0B96">
        <w:rPr>
          <w:rFonts w:ascii="Sakkal Majalla" w:hAnsi="Sakkal Majalla" w:cs="Sakkal Majalla"/>
          <w:sz w:val="28"/>
          <w:szCs w:val="28"/>
          <w:rtl/>
          <w:lang w:bidi="ar-JO"/>
        </w:rPr>
        <w:t>.</w:t>
      </w:r>
    </w:p>
    <w:p w14:paraId="3EB311B9" w14:textId="77777777" w:rsidR="006A3E3F" w:rsidRPr="00BF0B96" w:rsidRDefault="006A3E3F" w:rsidP="006A3E3F">
      <w:pPr>
        <w:pStyle w:val="ListParagraph"/>
        <w:numPr>
          <w:ilvl w:val="0"/>
          <w:numId w:val="166"/>
        </w:numPr>
        <w:tabs>
          <w:tab w:val="left" w:pos="368"/>
        </w:tabs>
        <w:bidi/>
        <w:spacing w:after="0" w:line="240" w:lineRule="auto"/>
        <w:ind w:left="101" w:firstLine="0"/>
        <w:jc w:val="both"/>
        <w:rPr>
          <w:rFonts w:ascii="Sakkal Majalla" w:hAnsi="Sakkal Majalla" w:cs="Sakkal Majalla"/>
          <w:b/>
          <w:bCs/>
          <w:sz w:val="28"/>
          <w:szCs w:val="28"/>
          <w:rtl/>
          <w:lang w:bidi="ar-JO"/>
        </w:rPr>
      </w:pPr>
      <w:r w:rsidRPr="00BF0B96">
        <w:rPr>
          <w:rFonts w:ascii="Sakkal Majalla" w:hAnsi="Sakkal Majalla" w:cs="Sakkal Majalla"/>
          <w:b/>
          <w:bCs/>
          <w:sz w:val="28"/>
          <w:szCs w:val="28"/>
          <w:rtl/>
          <w:lang w:bidi="ar-JO"/>
        </w:rPr>
        <w:t>مدى شمولية خدمات دعم العمال والموظفين والأعمال المتوسطة والصغيرة ل</w:t>
      </w:r>
      <w:r>
        <w:rPr>
          <w:rFonts w:ascii="Sakkal Majalla" w:hAnsi="Sakkal Majalla" w:cs="Sakkal Majalla"/>
          <w:b/>
          <w:bCs/>
          <w:sz w:val="28"/>
          <w:szCs w:val="28"/>
          <w:rtl/>
          <w:lang w:bidi="ar-JO"/>
        </w:rPr>
        <w:t>تلافي الآثار الاقتصادية للجائحة</w:t>
      </w:r>
    </w:p>
    <w:p w14:paraId="76BBB242" w14:textId="77777777" w:rsidR="006A3E3F" w:rsidRDefault="006A3E3F" w:rsidP="006A3E3F">
      <w:pPr>
        <w:bidi/>
        <w:spacing w:after="0" w:line="240" w:lineRule="auto"/>
        <w:ind w:firstLine="720"/>
        <w:jc w:val="both"/>
        <w:rPr>
          <w:rFonts w:ascii="Sakkal Majalla" w:hAnsi="Sakkal Majalla" w:cs="Sakkal Majalla"/>
          <w:sz w:val="28"/>
          <w:szCs w:val="28"/>
          <w:rtl/>
          <w:lang w:bidi="ar-JO"/>
        </w:rPr>
      </w:pPr>
      <w:r w:rsidRPr="00BF0B96">
        <w:rPr>
          <w:rFonts w:ascii="Sakkal Majalla" w:hAnsi="Sakkal Majalla" w:cs="Sakkal Majalla"/>
          <w:sz w:val="28"/>
          <w:szCs w:val="28"/>
          <w:rtl/>
          <w:lang w:bidi="ar-JO"/>
        </w:rPr>
        <w:t>أظهر التقرير جملة من الاجراءات الإيجابية تمثلت</w:t>
      </w:r>
      <w:r>
        <w:rPr>
          <w:rFonts w:ascii="Sakkal Majalla" w:hAnsi="Sakkal Majalla" w:cs="Sakkal Majalla" w:hint="cs"/>
          <w:sz w:val="28"/>
          <w:szCs w:val="28"/>
          <w:rtl/>
          <w:lang w:bidi="ar-JO"/>
        </w:rPr>
        <w:t xml:space="preserve"> </w:t>
      </w:r>
      <w:r w:rsidRPr="00BE7C2C">
        <w:rPr>
          <w:rFonts w:ascii="Sakkal Majalla" w:hAnsi="Sakkal Majalla" w:cs="Sakkal Majalla" w:hint="cs"/>
          <w:sz w:val="28"/>
          <w:szCs w:val="28"/>
          <w:rtl/>
          <w:lang w:bidi="ar-JO"/>
        </w:rPr>
        <w:t>فيما يلي</w:t>
      </w:r>
      <w:r w:rsidRPr="00BF0B96">
        <w:rPr>
          <w:rFonts w:ascii="Sakkal Majalla" w:hAnsi="Sakkal Majalla" w:cs="Sakkal Majalla"/>
          <w:sz w:val="28"/>
          <w:szCs w:val="28"/>
          <w:rtl/>
          <w:lang w:bidi="ar-JO"/>
        </w:rPr>
        <w:t xml:space="preserve">: </w:t>
      </w:r>
      <w:r w:rsidRPr="00BE7C2C">
        <w:rPr>
          <w:rFonts w:ascii="Sakkal Majalla" w:hAnsi="Sakkal Majalla" w:cs="Sakkal Majalla" w:hint="cs"/>
          <w:sz w:val="28"/>
          <w:szCs w:val="28"/>
          <w:rtl/>
          <w:lang w:bidi="ar-JO"/>
        </w:rPr>
        <w:t>صدور</w:t>
      </w:r>
      <w:r w:rsidRPr="00BE7C2C">
        <w:rPr>
          <w:rFonts w:ascii="Sakkal Majalla" w:hAnsi="Sakkal Majalla" w:cs="Sakkal Majalla"/>
          <w:sz w:val="28"/>
          <w:szCs w:val="28"/>
          <w:rtl/>
          <w:lang w:bidi="ar-JO"/>
        </w:rPr>
        <w:t xml:space="preserve"> </w:t>
      </w:r>
      <w:r w:rsidRPr="00BE7C2C">
        <w:rPr>
          <w:rFonts w:ascii="Sakkal Majalla" w:hAnsi="Sakkal Majalla" w:cs="Sakkal Majalla" w:hint="cs"/>
          <w:sz w:val="28"/>
          <w:szCs w:val="28"/>
          <w:rtl/>
          <w:lang w:bidi="ar-JO"/>
        </w:rPr>
        <w:t>أ</w:t>
      </w:r>
      <w:r w:rsidRPr="00BE7C2C">
        <w:rPr>
          <w:rFonts w:ascii="Sakkal Majalla" w:hAnsi="Sakkal Majalla" w:cs="Sakkal Majalla"/>
          <w:sz w:val="28"/>
          <w:szCs w:val="28"/>
          <w:rtl/>
          <w:lang w:bidi="ar-JO"/>
        </w:rPr>
        <w:t xml:space="preserve">وامر </w:t>
      </w:r>
      <w:r>
        <w:rPr>
          <w:rFonts w:ascii="Sakkal Majalla" w:hAnsi="Sakkal Majalla" w:cs="Sakkal Majalla" w:hint="cs"/>
          <w:sz w:val="28"/>
          <w:szCs w:val="28"/>
          <w:rtl/>
          <w:lang w:bidi="ar-JO"/>
        </w:rPr>
        <w:t>ال</w:t>
      </w:r>
      <w:r w:rsidRPr="00BE7C2C">
        <w:rPr>
          <w:rFonts w:ascii="Sakkal Majalla" w:hAnsi="Sakkal Majalla" w:cs="Sakkal Majalla"/>
          <w:sz w:val="28"/>
          <w:szCs w:val="28"/>
          <w:rtl/>
          <w:lang w:bidi="ar-JO"/>
        </w:rPr>
        <w:t xml:space="preserve">دفاع </w:t>
      </w:r>
      <w:r w:rsidRPr="00BE7C2C">
        <w:rPr>
          <w:rFonts w:ascii="Sakkal Majalla" w:hAnsi="Sakkal Majalla" w:cs="Sakkal Majalla" w:hint="cs"/>
          <w:sz w:val="28"/>
          <w:szCs w:val="28"/>
          <w:rtl/>
          <w:lang w:bidi="ar-JO"/>
        </w:rPr>
        <w:t>الخاصة ب</w:t>
      </w:r>
      <w:r w:rsidRPr="00BE7C2C">
        <w:rPr>
          <w:rFonts w:ascii="Sakkal Majalla" w:hAnsi="Sakkal Majalla" w:cs="Sakkal Majalla"/>
          <w:sz w:val="28"/>
          <w:szCs w:val="28"/>
          <w:rtl/>
          <w:lang w:bidi="ar-JO"/>
        </w:rPr>
        <w:t>دعم المنشآت المتوسطة والصغيرة والعاملين؛ إذ أصدر رئيس الوزراء خلال عام 2020 وبناء على مبادرة من المؤسسة العامة للضمان الاجتماعي أربعة أوامر دفاع لهذه الغاية.</w:t>
      </w:r>
      <w:r w:rsidRPr="00BF0B96">
        <w:rPr>
          <w:rFonts w:ascii="Sakkal Majalla" w:hAnsi="Sakkal Majalla" w:cs="Sakkal Majalla"/>
          <w:sz w:val="28"/>
          <w:szCs w:val="28"/>
          <w:rtl/>
          <w:lang w:bidi="ar-JO"/>
        </w:rPr>
        <w:t xml:space="preserve">  </w:t>
      </w:r>
      <w:r>
        <w:rPr>
          <w:rFonts w:ascii="Sakkal Majalla" w:hAnsi="Sakkal Majalla" w:cs="Sakkal Majalla" w:hint="cs"/>
          <w:sz w:val="28"/>
          <w:szCs w:val="28"/>
          <w:rtl/>
          <w:lang w:bidi="ar-JO"/>
        </w:rPr>
        <w:t>أ</w:t>
      </w:r>
      <w:r w:rsidRPr="00BF0B96">
        <w:rPr>
          <w:rFonts w:ascii="Sakkal Majalla" w:hAnsi="Sakkal Majalla" w:cs="Sakkal Majalla"/>
          <w:sz w:val="28"/>
          <w:szCs w:val="28"/>
          <w:rtl/>
          <w:lang w:bidi="ar-JO"/>
        </w:rPr>
        <w:t xml:space="preserve">ما </w:t>
      </w:r>
      <w:r w:rsidRPr="00BE7C2C">
        <w:rPr>
          <w:rFonts w:ascii="Sakkal Majalla" w:hAnsi="Sakkal Majalla" w:cs="Sakkal Majalla"/>
          <w:sz w:val="28"/>
          <w:szCs w:val="28"/>
          <w:rtl/>
          <w:lang w:bidi="ar-JO"/>
        </w:rPr>
        <w:t>ا</w:t>
      </w:r>
      <w:r w:rsidRPr="00BE7C2C">
        <w:rPr>
          <w:rFonts w:ascii="Sakkal Majalla" w:hAnsi="Sakkal Majalla" w:cs="Sakkal Majalla" w:hint="cs"/>
          <w:sz w:val="28"/>
          <w:szCs w:val="28"/>
          <w:rtl/>
          <w:lang w:bidi="ar-JO"/>
        </w:rPr>
        <w:t>لتحديات</w:t>
      </w:r>
      <w:r w:rsidRPr="00BF0B96">
        <w:rPr>
          <w:rFonts w:ascii="Sakkal Majalla" w:hAnsi="Sakkal Majalla" w:cs="Sakkal Majalla"/>
          <w:sz w:val="28"/>
          <w:szCs w:val="28"/>
          <w:rtl/>
          <w:lang w:bidi="ar-JO"/>
        </w:rPr>
        <w:t xml:space="preserve"> فكانت كما يلي: </w:t>
      </w:r>
      <w:r w:rsidRPr="00BE7C2C">
        <w:rPr>
          <w:rFonts w:ascii="Sakkal Majalla" w:hAnsi="Sakkal Majalla" w:cs="Sakkal Majalla"/>
          <w:sz w:val="28"/>
          <w:szCs w:val="28"/>
          <w:rtl/>
          <w:lang w:bidi="ar-JO"/>
        </w:rPr>
        <w:t xml:space="preserve">تطبيق سياسة الحظر الشامل والحظر الجزئي، الأمر الذي خلف أثراً بالغاً على المنشآت المتوسطة والصغيرة </w:t>
      </w:r>
      <w:r w:rsidRPr="00BE7C2C">
        <w:rPr>
          <w:rFonts w:ascii="Sakkal Majalla" w:hAnsi="Sakkal Majalla" w:cs="Sakkal Majalla"/>
          <w:sz w:val="28"/>
          <w:szCs w:val="28"/>
          <w:rtl/>
          <w:lang w:bidi="ar-JO"/>
        </w:rPr>
        <w:lastRenderedPageBreak/>
        <w:t>بالإضافة للمشاريع المنزلية وعمال المياومة</w:t>
      </w:r>
      <w:r w:rsidRPr="00BE7C2C">
        <w:rPr>
          <w:rFonts w:ascii="Sakkal Majalla" w:hAnsi="Sakkal Majalla" w:cs="Sakkal Majalla" w:hint="cs"/>
          <w:sz w:val="28"/>
          <w:szCs w:val="28"/>
          <w:rtl/>
          <w:lang w:bidi="ar-JO"/>
        </w:rPr>
        <w:t>، وفي هذا الصدد كان العمال ذو</w:t>
      </w:r>
      <w:r>
        <w:rPr>
          <w:rFonts w:ascii="Sakkal Majalla" w:hAnsi="Sakkal Majalla" w:cs="Sakkal Majalla" w:hint="cs"/>
          <w:sz w:val="28"/>
          <w:szCs w:val="28"/>
          <w:rtl/>
          <w:lang w:bidi="ar-JO"/>
        </w:rPr>
        <w:t>ي</w:t>
      </w:r>
      <w:r w:rsidRPr="00BE7C2C">
        <w:rPr>
          <w:rFonts w:ascii="Sakkal Majalla" w:hAnsi="Sakkal Majalla" w:cs="Sakkal Majalla" w:hint="cs"/>
          <w:sz w:val="28"/>
          <w:szCs w:val="28"/>
          <w:rtl/>
          <w:lang w:bidi="ar-JO"/>
        </w:rPr>
        <w:t xml:space="preserve"> الإعاقة هم الأكثر تأثرا لكونهم الأكثر عرضة لفقد العمل مع صعوبة حصولهم على فرصة عمل أخرى. </w:t>
      </w:r>
    </w:p>
    <w:p w14:paraId="19B275D4" w14:textId="77777777" w:rsidR="006A3E3F" w:rsidRDefault="006A3E3F" w:rsidP="006A3E3F">
      <w:pPr>
        <w:pStyle w:val="Header"/>
        <w:bidi/>
        <w:jc w:val="center"/>
        <w:rPr>
          <w:rFonts w:ascii="Arabic Typesetting" w:hAnsi="Arabic Typesetting" w:cs="Arabic Typesetting"/>
          <w:sz w:val="40"/>
          <w:szCs w:val="40"/>
          <w:rtl/>
          <w:lang w:bidi="ar-JO"/>
        </w:rPr>
      </w:pPr>
    </w:p>
    <w:p w14:paraId="0BD9B1CC" w14:textId="77777777" w:rsidR="006A3E3F" w:rsidRDefault="006A3E3F" w:rsidP="006A3E3F">
      <w:pPr>
        <w:bidi/>
        <w:spacing w:after="160" w:line="259" w:lineRule="auto"/>
        <w:rPr>
          <w:rFonts w:ascii="Simplified Arabic" w:hAnsi="Simplified Arabic" w:cs="Simplified Arabic"/>
          <w:b/>
          <w:bCs/>
          <w:sz w:val="36"/>
          <w:szCs w:val="36"/>
          <w:rtl/>
          <w:lang w:bidi="ar-JO"/>
        </w:rPr>
      </w:pPr>
    </w:p>
    <w:p w14:paraId="398697D5" w14:textId="77777777" w:rsidR="006A3E3F" w:rsidRDefault="006A3E3F" w:rsidP="006A3E3F">
      <w:pPr>
        <w:bidi/>
        <w:spacing w:after="160" w:line="259" w:lineRule="auto"/>
        <w:rPr>
          <w:rFonts w:ascii="Simplified Arabic" w:hAnsi="Simplified Arabic" w:cs="Simplified Arabic"/>
          <w:b/>
          <w:bCs/>
          <w:sz w:val="36"/>
          <w:szCs w:val="36"/>
          <w:rtl/>
          <w:lang w:bidi="ar-JO"/>
        </w:rPr>
      </w:pPr>
    </w:p>
    <w:p w14:paraId="7B7B8D1C" w14:textId="77777777" w:rsidR="006A3E3F" w:rsidRDefault="006A3E3F" w:rsidP="006A3E3F">
      <w:pPr>
        <w:bidi/>
        <w:spacing w:after="160" w:line="259" w:lineRule="auto"/>
        <w:rPr>
          <w:rFonts w:ascii="Simplified Arabic" w:hAnsi="Simplified Arabic" w:cs="Simplified Arabic"/>
          <w:b/>
          <w:bCs/>
          <w:sz w:val="36"/>
          <w:szCs w:val="36"/>
          <w:rtl/>
          <w:lang w:bidi="ar-JO"/>
        </w:rPr>
      </w:pPr>
    </w:p>
    <w:p w14:paraId="0FFAD47C" w14:textId="77777777" w:rsidR="00AC002B" w:rsidRDefault="00AC002B" w:rsidP="00AC002B">
      <w:pPr>
        <w:bidi/>
        <w:spacing w:after="160" w:line="259" w:lineRule="auto"/>
        <w:rPr>
          <w:rFonts w:ascii="Simplified Arabic" w:hAnsi="Simplified Arabic" w:cs="Simplified Arabic"/>
          <w:b/>
          <w:bCs/>
          <w:sz w:val="36"/>
          <w:szCs w:val="36"/>
          <w:rtl/>
          <w:lang w:bidi="ar-JO"/>
        </w:rPr>
      </w:pPr>
    </w:p>
    <w:p w14:paraId="7FDDA5AF" w14:textId="77777777" w:rsidR="00AC002B" w:rsidRDefault="00AC002B" w:rsidP="00AC002B">
      <w:pPr>
        <w:pStyle w:val="Header"/>
        <w:bidi/>
        <w:jc w:val="center"/>
        <w:rPr>
          <w:rFonts w:ascii="Arabic Typesetting" w:hAnsi="Arabic Typesetting" w:cs="Arabic Typesetting"/>
          <w:sz w:val="40"/>
          <w:szCs w:val="40"/>
          <w:rtl/>
          <w:lang w:bidi="ar-JO"/>
        </w:rPr>
        <w:sectPr w:rsidR="00AC002B" w:rsidSect="008E06C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pPr>
    </w:p>
    <w:p w14:paraId="4006566E" w14:textId="477C1FD2" w:rsidR="00AC002B" w:rsidRPr="00AC002B" w:rsidRDefault="00AC002B" w:rsidP="00AC002B">
      <w:pPr>
        <w:pStyle w:val="Header"/>
        <w:bidi/>
        <w:jc w:val="center"/>
        <w:rPr>
          <w:rFonts w:ascii="Arabic Typesetting" w:hAnsi="Arabic Typesetting" w:cs="Arabic Typesetting"/>
          <w:b/>
          <w:bCs/>
          <w:sz w:val="40"/>
          <w:szCs w:val="40"/>
          <w:rtl/>
          <w:lang w:bidi="ar-JO"/>
        </w:rPr>
      </w:pPr>
      <w:r w:rsidRPr="00AC002B">
        <w:rPr>
          <w:rFonts w:ascii="Arabic Typesetting" w:hAnsi="Arabic Typesetting" w:cs="Arabic Typesetting"/>
          <w:b/>
          <w:bCs/>
          <w:sz w:val="40"/>
          <w:szCs w:val="40"/>
          <w:rtl/>
          <w:lang w:bidi="ar-JO"/>
        </w:rPr>
        <w:lastRenderedPageBreak/>
        <w:t>التوصيات المشتركة في تقرير الرصد 2018 و توصيات تقرير الرصد لعامي 2019-</w:t>
      </w:r>
      <w:r w:rsidRPr="00AC002B">
        <w:rPr>
          <w:rFonts w:ascii="Arabic Typesetting" w:hAnsi="Arabic Typesetting" w:cs="Arabic Typesetting" w:hint="cs"/>
          <w:b/>
          <w:bCs/>
          <w:sz w:val="40"/>
          <w:szCs w:val="40"/>
          <w:rtl/>
          <w:lang w:bidi="ar-JO"/>
        </w:rPr>
        <w:t xml:space="preserve"> </w:t>
      </w:r>
      <w:r w:rsidRPr="00AC002B">
        <w:rPr>
          <w:rFonts w:ascii="Arabic Typesetting" w:hAnsi="Arabic Typesetting" w:cs="Arabic Typesetting"/>
          <w:b/>
          <w:bCs/>
          <w:sz w:val="40"/>
          <w:szCs w:val="40"/>
          <w:rtl/>
          <w:lang w:bidi="ar-JO"/>
        </w:rPr>
        <w:t>2020</w:t>
      </w:r>
      <w:r w:rsidRPr="00AC002B">
        <w:rPr>
          <w:rFonts w:ascii="Arabic Typesetting" w:hAnsi="Arabic Typesetting" w:cs="Arabic Typesetting" w:hint="cs"/>
          <w:b/>
          <w:bCs/>
          <w:sz w:val="40"/>
          <w:szCs w:val="40"/>
          <w:rtl/>
          <w:lang w:bidi="ar-JO"/>
        </w:rPr>
        <w:t xml:space="preserve"> والتي تم تكرارها في تقرير عام 2020 لعدم تنفيذ التوصية من قبل الجهات المعنية</w:t>
      </w:r>
      <w:r w:rsidRPr="00AC002B">
        <w:rPr>
          <w:rFonts w:ascii="Arabic Typesetting" w:hAnsi="Arabic Typesetting" w:cs="Arabic Typesetting"/>
          <w:b/>
          <w:bCs/>
          <w:sz w:val="40"/>
          <w:szCs w:val="40"/>
          <w:lang w:bidi="ar-JO"/>
        </w:rPr>
        <w:t xml:space="preserve"> </w:t>
      </w:r>
      <w:r w:rsidRPr="00AC002B">
        <w:rPr>
          <w:rFonts w:ascii="Arabic Typesetting" w:hAnsi="Arabic Typesetting" w:cs="Arabic Typesetting" w:hint="cs"/>
          <w:b/>
          <w:bCs/>
          <w:sz w:val="40"/>
          <w:szCs w:val="40"/>
          <w:rtl/>
          <w:lang w:bidi="ar-JO"/>
        </w:rPr>
        <w:t xml:space="preserve"> </w:t>
      </w:r>
    </w:p>
    <w:tbl>
      <w:tblPr>
        <w:tblStyle w:val="TableGrid"/>
        <w:tblW w:w="14310" w:type="dxa"/>
        <w:jc w:val="center"/>
        <w:tblLook w:val="04A0" w:firstRow="1" w:lastRow="0" w:firstColumn="1" w:lastColumn="0" w:noHBand="0" w:noVBand="1"/>
      </w:tblPr>
      <w:tblGrid>
        <w:gridCol w:w="2413"/>
        <w:gridCol w:w="2848"/>
        <w:gridCol w:w="2890"/>
        <w:gridCol w:w="3401"/>
        <w:gridCol w:w="1839"/>
        <w:gridCol w:w="919"/>
      </w:tblGrid>
      <w:tr w:rsidR="00AC002B" w:rsidRPr="00561CD2" w14:paraId="59433D01" w14:textId="77777777" w:rsidTr="00E74417">
        <w:trPr>
          <w:tblHeader/>
          <w:jc w:val="center"/>
        </w:trPr>
        <w:tc>
          <w:tcPr>
            <w:tcW w:w="2413" w:type="dxa"/>
            <w:shd w:val="clear" w:color="auto" w:fill="D0CECE" w:themeFill="background2" w:themeFillShade="E6"/>
          </w:tcPr>
          <w:p w14:paraId="691B9B28" w14:textId="77777777" w:rsidR="00AC002B" w:rsidRPr="00561CD2" w:rsidRDefault="00AC002B" w:rsidP="00E74417">
            <w:pPr>
              <w:bidi/>
              <w:jc w:val="center"/>
              <w:rPr>
                <w:rFonts w:ascii="Simplified Arabic" w:hAnsi="Simplified Arabic" w:cs="Simplified Arabic"/>
                <w:b/>
                <w:bCs/>
                <w:sz w:val="32"/>
                <w:szCs w:val="32"/>
              </w:rPr>
            </w:pPr>
            <w:r w:rsidRPr="00561CD2">
              <w:rPr>
                <w:rFonts w:ascii="Simplified Arabic" w:hAnsi="Simplified Arabic" w:cs="Simplified Arabic"/>
                <w:b/>
                <w:bCs/>
                <w:sz w:val="32"/>
                <w:szCs w:val="32"/>
                <w:rtl/>
              </w:rPr>
              <w:t>أسباب عدم تنفيذ التوصية</w:t>
            </w:r>
          </w:p>
        </w:tc>
        <w:tc>
          <w:tcPr>
            <w:tcW w:w="2848" w:type="dxa"/>
            <w:shd w:val="clear" w:color="auto" w:fill="D0CECE" w:themeFill="background2" w:themeFillShade="E6"/>
          </w:tcPr>
          <w:p w14:paraId="631C3CF3" w14:textId="77777777" w:rsidR="00AC002B" w:rsidRPr="00561CD2" w:rsidRDefault="00AC002B" w:rsidP="00E74417">
            <w:pPr>
              <w:bidi/>
              <w:jc w:val="center"/>
              <w:rPr>
                <w:rFonts w:ascii="Simplified Arabic" w:hAnsi="Simplified Arabic" w:cs="Simplified Arabic"/>
                <w:b/>
                <w:bCs/>
                <w:sz w:val="32"/>
                <w:szCs w:val="32"/>
              </w:rPr>
            </w:pPr>
            <w:r>
              <w:rPr>
                <w:rFonts w:ascii="Simplified Arabic" w:hAnsi="Simplified Arabic" w:cs="Simplified Arabic" w:hint="cs"/>
                <w:b/>
                <w:bCs/>
                <w:sz w:val="32"/>
                <w:szCs w:val="32"/>
                <w:rtl/>
              </w:rPr>
              <w:t>التغيير</w:t>
            </w:r>
            <w:r w:rsidRPr="00561CD2">
              <w:rPr>
                <w:rFonts w:ascii="Simplified Arabic" w:hAnsi="Simplified Arabic" w:cs="Simplified Arabic"/>
                <w:b/>
                <w:bCs/>
                <w:sz w:val="32"/>
                <w:szCs w:val="32"/>
                <w:rtl/>
              </w:rPr>
              <w:t xml:space="preserve"> المرصود</w:t>
            </w:r>
          </w:p>
        </w:tc>
        <w:tc>
          <w:tcPr>
            <w:tcW w:w="2890" w:type="dxa"/>
            <w:shd w:val="clear" w:color="auto" w:fill="D0CECE" w:themeFill="background2" w:themeFillShade="E6"/>
          </w:tcPr>
          <w:p w14:paraId="4D5B13F0" w14:textId="77777777" w:rsidR="00AC002B" w:rsidRPr="00561CD2" w:rsidRDefault="00AC002B" w:rsidP="00E74417">
            <w:pPr>
              <w:bidi/>
              <w:jc w:val="center"/>
              <w:rPr>
                <w:rFonts w:ascii="Simplified Arabic" w:hAnsi="Simplified Arabic" w:cs="Simplified Arabic"/>
                <w:b/>
                <w:bCs/>
                <w:sz w:val="32"/>
                <w:szCs w:val="32"/>
              </w:rPr>
            </w:pPr>
            <w:r w:rsidRPr="00561CD2">
              <w:rPr>
                <w:rFonts w:ascii="Simplified Arabic" w:hAnsi="Simplified Arabic" w:cs="Simplified Arabic"/>
                <w:b/>
                <w:bCs/>
                <w:sz w:val="32"/>
                <w:szCs w:val="32"/>
                <w:rtl/>
              </w:rPr>
              <w:t>الإجراء المتخذ</w:t>
            </w:r>
            <w:r>
              <w:rPr>
                <w:rFonts w:ascii="Simplified Arabic" w:hAnsi="Simplified Arabic" w:cs="Simplified Arabic" w:hint="cs"/>
                <w:b/>
                <w:bCs/>
                <w:sz w:val="32"/>
                <w:szCs w:val="32"/>
                <w:rtl/>
                <w:lang w:bidi="ar-JO"/>
              </w:rPr>
              <w:t xml:space="preserve"> حتى نهاية </w:t>
            </w:r>
            <w:r>
              <w:rPr>
                <w:rFonts w:ascii="Simplified Arabic" w:hAnsi="Simplified Arabic" w:cs="Simplified Arabic" w:hint="cs"/>
                <w:b/>
                <w:bCs/>
                <w:sz w:val="32"/>
                <w:szCs w:val="32"/>
                <w:rtl/>
              </w:rPr>
              <w:t>2020</w:t>
            </w:r>
          </w:p>
        </w:tc>
        <w:tc>
          <w:tcPr>
            <w:tcW w:w="3401" w:type="dxa"/>
            <w:shd w:val="clear" w:color="auto" w:fill="D0CECE" w:themeFill="background2" w:themeFillShade="E6"/>
          </w:tcPr>
          <w:p w14:paraId="3A18B9FA" w14:textId="77777777" w:rsidR="00AC002B" w:rsidRDefault="00AC002B" w:rsidP="00E74417">
            <w:pPr>
              <w:bidi/>
              <w:jc w:val="center"/>
              <w:rPr>
                <w:rFonts w:ascii="Simplified Arabic" w:hAnsi="Simplified Arabic" w:cs="Simplified Arabic"/>
                <w:b/>
                <w:bCs/>
                <w:sz w:val="32"/>
                <w:szCs w:val="32"/>
                <w:rtl/>
                <w:lang w:bidi="ar-JO"/>
              </w:rPr>
            </w:pPr>
            <w:r w:rsidRPr="00561CD2">
              <w:rPr>
                <w:rFonts w:ascii="Simplified Arabic" w:hAnsi="Simplified Arabic" w:cs="Simplified Arabic"/>
                <w:b/>
                <w:bCs/>
                <w:sz w:val="32"/>
                <w:szCs w:val="32"/>
                <w:rtl/>
              </w:rPr>
              <w:t>التوصية المشتركة</w:t>
            </w:r>
          </w:p>
          <w:p w14:paraId="61A372DA" w14:textId="77777777" w:rsidR="00AC002B" w:rsidRPr="00561CD2" w:rsidRDefault="00AC002B" w:rsidP="00E74417">
            <w:pPr>
              <w:bidi/>
              <w:rPr>
                <w:rFonts w:ascii="Simplified Arabic" w:hAnsi="Simplified Arabic" w:cs="Simplified Arabic"/>
                <w:b/>
                <w:bCs/>
                <w:sz w:val="32"/>
                <w:szCs w:val="32"/>
                <w:lang w:bidi="ar-JO"/>
              </w:rPr>
            </w:pPr>
            <w:r>
              <w:rPr>
                <w:rFonts w:ascii="Simplified Arabic" w:hAnsi="Simplified Arabic" w:cs="Simplified Arabic" w:hint="cs"/>
                <w:b/>
                <w:bCs/>
                <w:sz w:val="32"/>
                <w:szCs w:val="32"/>
                <w:rtl/>
                <w:lang w:bidi="ar-JO"/>
              </w:rPr>
              <w:t xml:space="preserve"> </w:t>
            </w:r>
          </w:p>
        </w:tc>
        <w:tc>
          <w:tcPr>
            <w:tcW w:w="1839" w:type="dxa"/>
            <w:shd w:val="clear" w:color="auto" w:fill="D0CECE" w:themeFill="background2" w:themeFillShade="E6"/>
          </w:tcPr>
          <w:p w14:paraId="5679F687" w14:textId="77777777" w:rsidR="00AC002B" w:rsidRPr="00561CD2" w:rsidRDefault="00AC002B" w:rsidP="00E74417">
            <w:pPr>
              <w:bidi/>
              <w:jc w:val="center"/>
              <w:rPr>
                <w:rFonts w:ascii="Simplified Arabic" w:hAnsi="Simplified Arabic" w:cs="Simplified Arabic"/>
                <w:b/>
                <w:bCs/>
                <w:sz w:val="32"/>
                <w:szCs w:val="32"/>
              </w:rPr>
            </w:pPr>
            <w:r w:rsidRPr="00561CD2">
              <w:rPr>
                <w:rFonts w:ascii="Simplified Arabic" w:hAnsi="Simplified Arabic" w:cs="Simplified Arabic"/>
                <w:b/>
                <w:bCs/>
                <w:sz w:val="32"/>
                <w:szCs w:val="32"/>
                <w:rtl/>
              </w:rPr>
              <w:t>المحور</w:t>
            </w:r>
          </w:p>
        </w:tc>
        <w:tc>
          <w:tcPr>
            <w:tcW w:w="919" w:type="dxa"/>
            <w:shd w:val="clear" w:color="auto" w:fill="D0CECE" w:themeFill="background2" w:themeFillShade="E6"/>
          </w:tcPr>
          <w:p w14:paraId="1FF37103" w14:textId="77777777" w:rsidR="00AC002B" w:rsidRPr="00561CD2" w:rsidRDefault="00AC002B" w:rsidP="00E74417">
            <w:pPr>
              <w:bidi/>
              <w:jc w:val="center"/>
              <w:rPr>
                <w:rFonts w:ascii="Simplified Arabic" w:hAnsi="Simplified Arabic" w:cs="Simplified Arabic"/>
                <w:b/>
                <w:bCs/>
                <w:sz w:val="32"/>
                <w:szCs w:val="32"/>
              </w:rPr>
            </w:pPr>
            <w:r w:rsidRPr="00561CD2">
              <w:rPr>
                <w:rFonts w:ascii="Simplified Arabic" w:hAnsi="Simplified Arabic" w:cs="Simplified Arabic"/>
                <w:b/>
                <w:bCs/>
                <w:sz w:val="32"/>
                <w:szCs w:val="32"/>
                <w:rtl/>
              </w:rPr>
              <w:t>الرقم</w:t>
            </w:r>
          </w:p>
        </w:tc>
      </w:tr>
      <w:tr w:rsidR="00AC002B" w:rsidRPr="00561CD2" w14:paraId="5E4D7FCC" w14:textId="77777777" w:rsidTr="00E74417">
        <w:trPr>
          <w:jc w:val="center"/>
        </w:trPr>
        <w:tc>
          <w:tcPr>
            <w:tcW w:w="2413" w:type="dxa"/>
          </w:tcPr>
          <w:p w14:paraId="0388430E" w14:textId="77777777" w:rsidR="00AC002B" w:rsidRPr="00561CD2" w:rsidRDefault="00AC002B" w:rsidP="00E74417">
            <w:pPr>
              <w:bidi/>
              <w:jc w:val="both"/>
              <w:rPr>
                <w:rFonts w:ascii="Simplified Arabic" w:hAnsi="Simplified Arabic" w:cs="Simplified Arabic"/>
                <w:sz w:val="32"/>
                <w:szCs w:val="32"/>
                <w:rtl/>
              </w:rPr>
            </w:pPr>
          </w:p>
        </w:tc>
        <w:tc>
          <w:tcPr>
            <w:tcW w:w="2848" w:type="dxa"/>
          </w:tcPr>
          <w:p w14:paraId="1D8134F3" w14:textId="77777777" w:rsidR="00AC002B" w:rsidRPr="00561CD2" w:rsidRDefault="00AC002B" w:rsidP="00E74417">
            <w:pPr>
              <w:bidi/>
              <w:rPr>
                <w:rFonts w:ascii="Simplified Arabic" w:hAnsi="Simplified Arabic" w:cs="Simplified Arabic"/>
                <w:sz w:val="32"/>
                <w:szCs w:val="32"/>
                <w:rtl/>
              </w:rPr>
            </w:pPr>
            <w:r w:rsidRPr="00561CD2">
              <w:rPr>
                <w:rFonts w:ascii="Simplified Arabic" w:hAnsi="Simplified Arabic" w:cs="Simplified Arabic"/>
                <w:sz w:val="32"/>
                <w:szCs w:val="32"/>
                <w:rtl/>
              </w:rPr>
              <w:t>تم تعديل أسس النجاح والإكمال والرسوب بما يتوائم مع قانون حقوق الأشخاص ذوي الإعاقة فيما عدا دراسة مبحث الرياضيات للطلبة المكفوفين و لم يتم مراجعة تعليمات الثانوية العامة حتى تاريخه</w:t>
            </w:r>
          </w:p>
        </w:tc>
        <w:tc>
          <w:tcPr>
            <w:tcW w:w="2890" w:type="dxa"/>
          </w:tcPr>
          <w:p w14:paraId="00D8FEFC" w14:textId="77777777" w:rsidR="00AC002B" w:rsidRPr="00561CD2" w:rsidRDefault="00AC002B" w:rsidP="00E74417">
            <w:pPr>
              <w:bidi/>
              <w:jc w:val="both"/>
              <w:rPr>
                <w:rFonts w:ascii="Simplified Arabic" w:hAnsi="Simplified Arabic" w:cs="Simplified Arabic"/>
                <w:sz w:val="32"/>
                <w:szCs w:val="32"/>
                <w:rtl/>
              </w:rPr>
            </w:pPr>
            <w:r w:rsidRPr="00561CD2">
              <w:rPr>
                <w:rFonts w:ascii="Simplified Arabic" w:hAnsi="Simplified Arabic" w:cs="Simplified Arabic"/>
                <w:sz w:val="32"/>
                <w:szCs w:val="32"/>
                <w:rtl/>
              </w:rPr>
              <w:t>تم تشكيل لجنة مشتركة بين المجلس ووزارة التربية والتعليم</w:t>
            </w:r>
            <w:r>
              <w:rPr>
                <w:rFonts w:ascii="Simplified Arabic" w:hAnsi="Simplified Arabic" w:cs="Simplified Arabic" w:hint="cs"/>
                <w:sz w:val="32"/>
                <w:szCs w:val="32"/>
                <w:rtl/>
              </w:rPr>
              <w:t xml:space="preserve"> </w:t>
            </w:r>
            <w:r w:rsidRPr="00561CD2">
              <w:rPr>
                <w:rFonts w:ascii="Simplified Arabic" w:hAnsi="Simplified Arabic" w:cs="Simplified Arabic"/>
                <w:sz w:val="32"/>
                <w:szCs w:val="32"/>
                <w:rtl/>
              </w:rPr>
              <w:t xml:space="preserve">لمراجعة التشريعات التربوية في العام  2021 ومستمر عملها لحتى الآن </w:t>
            </w:r>
          </w:p>
        </w:tc>
        <w:tc>
          <w:tcPr>
            <w:tcW w:w="3401" w:type="dxa"/>
          </w:tcPr>
          <w:p w14:paraId="1FBABF93" w14:textId="77777777" w:rsidR="00AC002B" w:rsidRPr="00561CD2" w:rsidRDefault="00AC002B" w:rsidP="00E74417">
            <w:pPr>
              <w:bidi/>
              <w:jc w:val="both"/>
              <w:rPr>
                <w:rFonts w:ascii="Simplified Arabic" w:hAnsi="Simplified Arabic" w:cs="Simplified Arabic"/>
                <w:sz w:val="32"/>
                <w:szCs w:val="32"/>
                <w:rtl/>
              </w:rPr>
            </w:pPr>
            <w:r w:rsidRPr="00561CD2">
              <w:rPr>
                <w:rFonts w:ascii="Simplified Arabic" w:hAnsi="Simplified Arabic" w:cs="Simplified Arabic"/>
                <w:sz w:val="32"/>
                <w:szCs w:val="32"/>
                <w:rtl/>
              </w:rPr>
              <w:t xml:space="preserve">سرعة قيام وزارة التربية والتعليم بمراجعة أسس النجاح والإكمال والرسوب لعام 2020/2021، تعليمات امتحان شهادة الثانوية العامة رقم (8) لسنة 2017 وإزالة جميع مظاهر التمييز ضد الطلبة من ذوي الإعاقة البصرية وبما ينسجم مع ما ورد في قانون حقوق الأشخاص ذوي </w:t>
            </w:r>
            <w:r w:rsidRPr="00561CD2">
              <w:rPr>
                <w:rFonts w:ascii="Simplified Arabic" w:hAnsi="Simplified Arabic" w:cs="Simplified Arabic"/>
                <w:sz w:val="32"/>
                <w:szCs w:val="32"/>
                <w:rtl/>
              </w:rPr>
              <w:lastRenderedPageBreak/>
              <w:t>الإعاقة رقم (20) لعام 2017</w:t>
            </w:r>
            <w:r w:rsidRPr="00561CD2">
              <w:rPr>
                <w:rFonts w:ascii="Simplified Arabic" w:hAnsi="Simplified Arabic" w:cs="Simplified Arabic"/>
                <w:sz w:val="32"/>
                <w:szCs w:val="32"/>
              </w:rPr>
              <w:t>.</w:t>
            </w:r>
          </w:p>
        </w:tc>
        <w:tc>
          <w:tcPr>
            <w:tcW w:w="1839" w:type="dxa"/>
            <w:vMerge w:val="restart"/>
          </w:tcPr>
          <w:p w14:paraId="5A541C74" w14:textId="77777777" w:rsidR="00AC002B" w:rsidRPr="00561CD2" w:rsidRDefault="00AC002B" w:rsidP="00E74417">
            <w:pPr>
              <w:bidi/>
              <w:jc w:val="both"/>
              <w:rPr>
                <w:rFonts w:ascii="Simplified Arabic" w:hAnsi="Simplified Arabic" w:cs="Simplified Arabic"/>
                <w:sz w:val="32"/>
                <w:szCs w:val="32"/>
                <w:rtl/>
              </w:rPr>
            </w:pPr>
            <w:r w:rsidRPr="00561CD2">
              <w:rPr>
                <w:rFonts w:ascii="Simplified Arabic" w:hAnsi="Simplified Arabic" w:cs="Simplified Arabic"/>
                <w:sz w:val="32"/>
                <w:szCs w:val="32"/>
                <w:rtl/>
              </w:rPr>
              <w:lastRenderedPageBreak/>
              <w:t>محور التعليم</w:t>
            </w:r>
          </w:p>
        </w:tc>
        <w:tc>
          <w:tcPr>
            <w:tcW w:w="919" w:type="dxa"/>
            <w:vMerge w:val="restart"/>
          </w:tcPr>
          <w:p w14:paraId="67D4805E" w14:textId="77777777" w:rsidR="00AC002B" w:rsidRPr="00561CD2" w:rsidRDefault="00AC002B" w:rsidP="00E74417">
            <w:pPr>
              <w:bidi/>
              <w:jc w:val="center"/>
              <w:rPr>
                <w:rFonts w:ascii="Simplified Arabic" w:hAnsi="Simplified Arabic" w:cs="Simplified Arabic"/>
                <w:sz w:val="32"/>
                <w:szCs w:val="32"/>
                <w:rtl/>
                <w:lang w:bidi="ar-JO"/>
              </w:rPr>
            </w:pPr>
            <w:r w:rsidRPr="00561CD2">
              <w:rPr>
                <w:rFonts w:ascii="Simplified Arabic" w:hAnsi="Simplified Arabic" w:cs="Simplified Arabic"/>
                <w:sz w:val="32"/>
                <w:szCs w:val="32"/>
                <w:rtl/>
              </w:rPr>
              <w:t>1</w:t>
            </w:r>
          </w:p>
        </w:tc>
      </w:tr>
      <w:tr w:rsidR="00AC002B" w:rsidRPr="00561CD2" w14:paraId="609706E1" w14:textId="77777777" w:rsidTr="00E74417">
        <w:trPr>
          <w:jc w:val="center"/>
        </w:trPr>
        <w:tc>
          <w:tcPr>
            <w:tcW w:w="2413" w:type="dxa"/>
          </w:tcPr>
          <w:p w14:paraId="5E2C934B" w14:textId="77777777" w:rsidR="00AC002B" w:rsidRPr="00561CD2" w:rsidRDefault="00AC002B" w:rsidP="00E74417">
            <w:pPr>
              <w:bidi/>
              <w:jc w:val="center"/>
              <w:rPr>
                <w:rFonts w:ascii="Simplified Arabic" w:hAnsi="Simplified Arabic" w:cs="Simplified Arabic"/>
                <w:sz w:val="32"/>
                <w:szCs w:val="32"/>
                <w:rtl/>
                <w:lang w:bidi="ar-JO"/>
              </w:rPr>
            </w:pPr>
            <w:r w:rsidRPr="00561CD2">
              <w:rPr>
                <w:rFonts w:ascii="Simplified Arabic" w:hAnsi="Simplified Arabic" w:cs="Simplified Arabic"/>
                <w:sz w:val="32"/>
                <w:szCs w:val="32"/>
                <w:rtl/>
              </w:rPr>
              <w:t xml:space="preserve">لم يتم اتخاذ أي اجراء بهذا الخصوص </w:t>
            </w:r>
            <w:r>
              <w:rPr>
                <w:rFonts w:ascii="Simplified Arabic" w:hAnsi="Simplified Arabic" w:cs="Simplified Arabic" w:hint="cs"/>
                <w:sz w:val="32"/>
                <w:szCs w:val="32"/>
                <w:rtl/>
                <w:lang w:bidi="ar-JO"/>
              </w:rPr>
              <w:t>بسبب</w:t>
            </w:r>
            <w:r w:rsidRPr="00FF3093">
              <w:rPr>
                <w:rFonts w:ascii="Simplified Arabic" w:hAnsi="Simplified Arabic" w:cs="Simplified Arabic"/>
                <w:sz w:val="32"/>
                <w:szCs w:val="32"/>
                <w:rtl/>
                <w:lang w:bidi="ar-JO"/>
              </w:rPr>
              <w:t xml:space="preserve"> جائحة كورونا</w:t>
            </w:r>
            <w:r>
              <w:rPr>
                <w:rFonts w:ascii="Simplified Arabic" w:hAnsi="Simplified Arabic" w:cs="Simplified Arabic" w:hint="cs"/>
                <w:sz w:val="32"/>
                <w:szCs w:val="32"/>
                <w:rtl/>
                <w:lang w:bidi="ar-JO"/>
              </w:rPr>
              <w:t xml:space="preserve">، واوامر الدفاع والعمل عن بُعد </w:t>
            </w:r>
          </w:p>
        </w:tc>
        <w:tc>
          <w:tcPr>
            <w:tcW w:w="2848" w:type="dxa"/>
          </w:tcPr>
          <w:p w14:paraId="6F1B8A72" w14:textId="77777777" w:rsidR="00AC002B" w:rsidRPr="002212FF" w:rsidRDefault="00AC002B" w:rsidP="00E74417">
            <w:pPr>
              <w:bidi/>
              <w:jc w:val="center"/>
              <w:rPr>
                <w:rFonts w:ascii="Simplified Arabic" w:hAnsi="Simplified Arabic" w:cs="Simplified Arabic"/>
                <w:sz w:val="32"/>
                <w:szCs w:val="32"/>
              </w:rPr>
            </w:pPr>
            <w:r>
              <w:rPr>
                <w:rFonts w:ascii="Simplified Arabic" w:hAnsi="Simplified Arabic" w:cs="Simplified Arabic" w:hint="cs"/>
                <w:sz w:val="32"/>
                <w:szCs w:val="32"/>
                <w:rtl/>
              </w:rPr>
              <w:t>لم يطرأ أي تغيير</w:t>
            </w:r>
          </w:p>
        </w:tc>
        <w:tc>
          <w:tcPr>
            <w:tcW w:w="2890" w:type="dxa"/>
          </w:tcPr>
          <w:p w14:paraId="0E9B2E54" w14:textId="77777777" w:rsidR="00AC002B" w:rsidRPr="00561CD2" w:rsidRDefault="00AC002B" w:rsidP="00E74417">
            <w:pPr>
              <w:bidi/>
              <w:rPr>
                <w:rFonts w:ascii="Simplified Arabic" w:hAnsi="Simplified Arabic" w:cs="Simplified Arabic"/>
                <w:sz w:val="32"/>
                <w:szCs w:val="32"/>
              </w:rPr>
            </w:pPr>
            <w:r>
              <w:rPr>
                <w:rFonts w:ascii="Simplified Arabic" w:hAnsi="Simplified Arabic" w:cs="Simplified Arabic" w:hint="cs"/>
                <w:sz w:val="32"/>
                <w:szCs w:val="32"/>
                <w:rtl/>
              </w:rPr>
              <w:t>لم يتخذ أي إجراء</w:t>
            </w:r>
          </w:p>
        </w:tc>
        <w:tc>
          <w:tcPr>
            <w:tcW w:w="3401" w:type="dxa"/>
          </w:tcPr>
          <w:p w14:paraId="724D0A2E" w14:textId="77777777" w:rsidR="00AC002B" w:rsidRPr="00561CD2" w:rsidRDefault="00AC002B" w:rsidP="00E74417">
            <w:pPr>
              <w:bidi/>
              <w:jc w:val="both"/>
              <w:rPr>
                <w:rFonts w:ascii="Simplified Arabic" w:hAnsi="Simplified Arabic" w:cs="Simplified Arabic"/>
                <w:sz w:val="32"/>
                <w:szCs w:val="32"/>
              </w:rPr>
            </w:pPr>
            <w:r w:rsidRPr="00561CD2">
              <w:rPr>
                <w:rFonts w:ascii="Simplified Arabic" w:hAnsi="Simplified Arabic" w:cs="Simplified Arabic"/>
                <w:sz w:val="32"/>
                <w:szCs w:val="32"/>
                <w:rtl/>
              </w:rPr>
              <w:t>قيام وزارة التربية والتعليم بمراقبة وضبط جودة الخدمات والاسعار في غرف مصادر التعلم والتعليم المساند داخل الغرف الصفية في المدارس التابعة القطاع الخاص</w:t>
            </w:r>
            <w:r w:rsidRPr="00561CD2">
              <w:rPr>
                <w:rFonts w:ascii="Simplified Arabic" w:hAnsi="Simplified Arabic" w:cs="Simplified Arabic"/>
                <w:sz w:val="32"/>
                <w:szCs w:val="32"/>
              </w:rPr>
              <w:t>.</w:t>
            </w:r>
          </w:p>
        </w:tc>
        <w:tc>
          <w:tcPr>
            <w:tcW w:w="1839" w:type="dxa"/>
            <w:vMerge/>
          </w:tcPr>
          <w:p w14:paraId="108C735C" w14:textId="77777777" w:rsidR="00AC002B" w:rsidRPr="00561CD2" w:rsidRDefault="00AC002B" w:rsidP="00E74417">
            <w:pPr>
              <w:bidi/>
              <w:rPr>
                <w:rFonts w:ascii="Simplified Arabic" w:hAnsi="Simplified Arabic" w:cs="Simplified Arabic"/>
                <w:sz w:val="32"/>
                <w:szCs w:val="32"/>
              </w:rPr>
            </w:pPr>
          </w:p>
        </w:tc>
        <w:tc>
          <w:tcPr>
            <w:tcW w:w="919" w:type="dxa"/>
            <w:vMerge/>
          </w:tcPr>
          <w:p w14:paraId="77325295" w14:textId="77777777" w:rsidR="00AC002B" w:rsidRPr="00561CD2" w:rsidRDefault="00AC002B" w:rsidP="00E74417">
            <w:pPr>
              <w:bidi/>
              <w:jc w:val="center"/>
              <w:rPr>
                <w:rFonts w:ascii="Simplified Arabic" w:hAnsi="Simplified Arabic" w:cs="Simplified Arabic"/>
                <w:sz w:val="32"/>
                <w:szCs w:val="32"/>
              </w:rPr>
            </w:pPr>
          </w:p>
        </w:tc>
      </w:tr>
      <w:tr w:rsidR="00AC002B" w:rsidRPr="00561CD2" w14:paraId="6030F8E7" w14:textId="77777777" w:rsidTr="00E74417">
        <w:trPr>
          <w:jc w:val="center"/>
        </w:trPr>
        <w:tc>
          <w:tcPr>
            <w:tcW w:w="2413" w:type="dxa"/>
          </w:tcPr>
          <w:p w14:paraId="1CEFBD2F" w14:textId="77777777" w:rsidR="00AC002B" w:rsidRPr="00561CD2" w:rsidRDefault="00AC002B" w:rsidP="00E74417">
            <w:pPr>
              <w:tabs>
                <w:tab w:val="right" w:pos="780"/>
              </w:tabs>
              <w:bidi/>
              <w:jc w:val="center"/>
              <w:rPr>
                <w:rFonts w:ascii="Simplified Arabic" w:hAnsi="Simplified Arabic" w:cs="Simplified Arabic"/>
                <w:sz w:val="32"/>
                <w:szCs w:val="32"/>
              </w:rPr>
            </w:pPr>
            <w:r>
              <w:rPr>
                <w:rFonts w:ascii="Simplified Arabic" w:hAnsi="Simplified Arabic" w:cs="Simplified Arabic" w:hint="cs"/>
                <w:sz w:val="32"/>
                <w:szCs w:val="32"/>
                <w:rtl/>
              </w:rPr>
              <w:t>التغيير المستمر في ملف اوليات التعليم الدامج</w:t>
            </w:r>
            <w:r>
              <w:rPr>
                <w:rFonts w:ascii="Simplified Arabic" w:hAnsi="Simplified Arabic" w:cs="Simplified Arabic"/>
                <w:sz w:val="32"/>
                <w:szCs w:val="32"/>
              </w:rPr>
              <w:t xml:space="preserve"> </w:t>
            </w:r>
            <w:r>
              <w:rPr>
                <w:rFonts w:ascii="Simplified Arabic" w:hAnsi="Simplified Arabic" w:cs="Simplified Arabic" w:hint="cs"/>
                <w:sz w:val="32"/>
                <w:szCs w:val="32"/>
                <w:rtl/>
              </w:rPr>
              <w:t xml:space="preserve">والملفات </w:t>
            </w:r>
            <w:r>
              <w:rPr>
                <w:rFonts w:ascii="Simplified Arabic" w:hAnsi="Simplified Arabic" w:cs="Simplified Arabic" w:hint="cs"/>
                <w:sz w:val="32"/>
                <w:szCs w:val="32"/>
                <w:rtl/>
              </w:rPr>
              <w:lastRenderedPageBreak/>
              <w:t>الأخرى أدى إلى تأخر خروج مراجعة النتائج وتطوير معايير بناءً على ذلك.</w:t>
            </w:r>
          </w:p>
        </w:tc>
        <w:tc>
          <w:tcPr>
            <w:tcW w:w="2848" w:type="dxa"/>
          </w:tcPr>
          <w:p w14:paraId="34396694" w14:textId="77777777" w:rsidR="00AC002B" w:rsidRPr="00561CD2" w:rsidRDefault="00AC002B" w:rsidP="00E74417">
            <w:pPr>
              <w:bidi/>
              <w:jc w:val="both"/>
              <w:rPr>
                <w:rFonts w:ascii="Simplified Arabic" w:hAnsi="Simplified Arabic" w:cs="Simplified Arabic"/>
                <w:sz w:val="32"/>
                <w:szCs w:val="32"/>
              </w:rPr>
            </w:pPr>
            <w:r>
              <w:rPr>
                <w:rFonts w:ascii="Simplified Arabic" w:hAnsi="Simplified Arabic" w:cs="Simplified Arabic" w:hint="cs"/>
                <w:sz w:val="32"/>
                <w:szCs w:val="32"/>
                <w:rtl/>
              </w:rPr>
              <w:lastRenderedPageBreak/>
              <w:t>لم يطرأ أي تغيير</w:t>
            </w:r>
          </w:p>
        </w:tc>
        <w:tc>
          <w:tcPr>
            <w:tcW w:w="2890" w:type="dxa"/>
          </w:tcPr>
          <w:p w14:paraId="1920FF94" w14:textId="77777777" w:rsidR="00AC002B" w:rsidRPr="00561CD2" w:rsidRDefault="00AC002B" w:rsidP="00E74417">
            <w:pPr>
              <w:bidi/>
              <w:jc w:val="both"/>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قام المجلس</w:t>
            </w:r>
            <w:r>
              <w:rPr>
                <w:rtl/>
              </w:rPr>
              <w:t xml:space="preserve"> </w:t>
            </w:r>
            <w:r w:rsidRPr="00077DFE">
              <w:rPr>
                <w:rFonts w:ascii="Simplified Arabic" w:hAnsi="Simplified Arabic" w:cs="Simplified Arabic"/>
                <w:sz w:val="32"/>
                <w:szCs w:val="32"/>
                <w:rtl/>
                <w:lang w:bidi="ar-JO"/>
              </w:rPr>
              <w:t>من قبل موظفي</w:t>
            </w:r>
            <w:r>
              <w:rPr>
                <w:rFonts w:ascii="Simplified Arabic" w:hAnsi="Simplified Arabic" w:cs="Simplified Arabic" w:hint="cs"/>
                <w:sz w:val="32"/>
                <w:szCs w:val="32"/>
                <w:rtl/>
                <w:lang w:bidi="ar-JO"/>
              </w:rPr>
              <w:t>ه</w:t>
            </w:r>
            <w:r w:rsidRPr="00077DFE">
              <w:rPr>
                <w:rFonts w:ascii="Simplified Arabic" w:hAnsi="Simplified Arabic" w:cs="Simplified Arabic"/>
                <w:sz w:val="32"/>
                <w:szCs w:val="32"/>
                <w:rtl/>
                <w:lang w:bidi="ar-JO"/>
              </w:rPr>
              <w:t xml:space="preserve"> ومتطوعين من خارج المجلس</w:t>
            </w:r>
            <w:r>
              <w:rPr>
                <w:rFonts w:ascii="Simplified Arabic" w:hAnsi="Simplified Arabic" w:cs="Simplified Arabic" w:hint="cs"/>
                <w:sz w:val="32"/>
                <w:szCs w:val="32"/>
                <w:rtl/>
                <w:lang w:bidi="ar-JO"/>
              </w:rPr>
              <w:t xml:space="preserve"> ب</w:t>
            </w:r>
            <w:r w:rsidRPr="00561CD2">
              <w:rPr>
                <w:rFonts w:ascii="Simplified Arabic" w:hAnsi="Simplified Arabic" w:cs="Simplified Arabic"/>
                <w:sz w:val="32"/>
                <w:szCs w:val="32"/>
                <w:rtl/>
                <w:lang w:bidi="ar-JO"/>
              </w:rPr>
              <w:t>رصد</w:t>
            </w:r>
            <w:r>
              <w:rPr>
                <w:rFonts w:ascii="Simplified Arabic" w:hAnsi="Simplified Arabic" w:cs="Simplified Arabic" w:hint="cs"/>
                <w:sz w:val="32"/>
                <w:szCs w:val="32"/>
                <w:rtl/>
                <w:lang w:bidi="ar-JO"/>
              </w:rPr>
              <w:t xml:space="preserve"> </w:t>
            </w:r>
            <w:r w:rsidRPr="00561CD2">
              <w:rPr>
                <w:rFonts w:ascii="Simplified Arabic" w:hAnsi="Simplified Arabic" w:cs="Simplified Arabic"/>
                <w:color w:val="FF0000"/>
                <w:sz w:val="32"/>
                <w:szCs w:val="32"/>
                <w:rtl/>
                <w:lang w:bidi="ar-JO"/>
              </w:rPr>
              <w:t xml:space="preserve"> </w:t>
            </w:r>
            <w:r w:rsidRPr="00561CD2">
              <w:rPr>
                <w:rFonts w:ascii="Simplified Arabic" w:hAnsi="Simplified Arabic" w:cs="Simplified Arabic"/>
                <w:sz w:val="32"/>
                <w:szCs w:val="32"/>
                <w:rtl/>
                <w:lang w:bidi="ar-JO"/>
              </w:rPr>
              <w:lastRenderedPageBreak/>
              <w:t>جميع المناهج الوطنية وبعض المناهج الدولية لبيان مدى تناولها لقضايا الإعاقة كمرحلة أولى</w:t>
            </w:r>
            <w:r>
              <w:rPr>
                <w:rFonts w:ascii="Simplified Arabic" w:hAnsi="Simplified Arabic" w:cs="Simplified Arabic" w:hint="cs"/>
                <w:sz w:val="32"/>
                <w:szCs w:val="32"/>
                <w:rtl/>
                <w:lang w:bidi="ar-JO"/>
              </w:rPr>
              <w:t xml:space="preserve"> بناءً على استمارات أعدت وتم تدريب من قام بالرصد عليها.</w:t>
            </w:r>
          </w:p>
        </w:tc>
        <w:tc>
          <w:tcPr>
            <w:tcW w:w="3401" w:type="dxa"/>
          </w:tcPr>
          <w:p w14:paraId="21F99301" w14:textId="77777777" w:rsidR="00AC002B" w:rsidRPr="00561CD2" w:rsidRDefault="00AC002B" w:rsidP="00E74417">
            <w:pPr>
              <w:bidi/>
              <w:rPr>
                <w:rFonts w:ascii="Simplified Arabic" w:hAnsi="Simplified Arabic" w:cs="Simplified Arabic"/>
                <w:sz w:val="32"/>
                <w:szCs w:val="32"/>
              </w:rPr>
            </w:pPr>
            <w:r w:rsidRPr="00561CD2">
              <w:rPr>
                <w:rFonts w:ascii="Simplified Arabic" w:hAnsi="Simplified Arabic" w:cs="Simplified Arabic"/>
                <w:sz w:val="32"/>
                <w:szCs w:val="32"/>
                <w:rtl/>
              </w:rPr>
              <w:lastRenderedPageBreak/>
              <w:t xml:space="preserve">سرعة قيام المجلس بالتنسيق مع وزارة التربية والتعليم بوضع المعايير الخاصة بتطوير </w:t>
            </w:r>
            <w:r w:rsidRPr="00561CD2">
              <w:rPr>
                <w:rFonts w:ascii="Simplified Arabic" w:hAnsi="Simplified Arabic" w:cs="Simplified Arabic"/>
                <w:sz w:val="32"/>
                <w:szCs w:val="32"/>
                <w:rtl/>
              </w:rPr>
              <w:lastRenderedPageBreak/>
              <w:t>المناهج</w:t>
            </w:r>
            <w:r w:rsidRPr="00561CD2">
              <w:rPr>
                <w:rFonts w:ascii="Simplified Arabic" w:hAnsi="Simplified Arabic" w:cs="Simplified Arabic"/>
                <w:sz w:val="32"/>
                <w:szCs w:val="32"/>
              </w:rPr>
              <w:t>.</w:t>
            </w:r>
          </w:p>
        </w:tc>
        <w:tc>
          <w:tcPr>
            <w:tcW w:w="1839" w:type="dxa"/>
            <w:vMerge/>
          </w:tcPr>
          <w:p w14:paraId="7E8956B7" w14:textId="77777777" w:rsidR="00AC002B" w:rsidRPr="00561CD2" w:rsidRDefault="00AC002B" w:rsidP="00E74417">
            <w:pPr>
              <w:bidi/>
              <w:rPr>
                <w:rFonts w:ascii="Simplified Arabic" w:hAnsi="Simplified Arabic" w:cs="Simplified Arabic"/>
                <w:sz w:val="32"/>
                <w:szCs w:val="32"/>
              </w:rPr>
            </w:pPr>
          </w:p>
        </w:tc>
        <w:tc>
          <w:tcPr>
            <w:tcW w:w="919" w:type="dxa"/>
            <w:vMerge/>
          </w:tcPr>
          <w:p w14:paraId="75D0A403" w14:textId="77777777" w:rsidR="00AC002B" w:rsidRPr="00561CD2" w:rsidRDefault="00AC002B" w:rsidP="00E74417">
            <w:pPr>
              <w:bidi/>
              <w:jc w:val="center"/>
              <w:rPr>
                <w:rFonts w:ascii="Simplified Arabic" w:hAnsi="Simplified Arabic" w:cs="Simplified Arabic"/>
                <w:sz w:val="32"/>
                <w:szCs w:val="32"/>
              </w:rPr>
            </w:pPr>
          </w:p>
        </w:tc>
      </w:tr>
      <w:tr w:rsidR="00AC002B" w:rsidRPr="00561CD2" w14:paraId="0FE22025" w14:textId="77777777" w:rsidTr="00E74417">
        <w:trPr>
          <w:jc w:val="center"/>
        </w:trPr>
        <w:tc>
          <w:tcPr>
            <w:tcW w:w="2413" w:type="dxa"/>
          </w:tcPr>
          <w:p w14:paraId="51C9B2D3" w14:textId="77777777" w:rsidR="00AC002B" w:rsidRPr="00561CD2" w:rsidRDefault="00AC002B" w:rsidP="00E74417">
            <w:pPr>
              <w:bidi/>
              <w:jc w:val="center"/>
              <w:rPr>
                <w:rFonts w:ascii="Simplified Arabic" w:hAnsi="Simplified Arabic" w:cs="Simplified Arabic"/>
                <w:sz w:val="32"/>
                <w:szCs w:val="32"/>
              </w:rPr>
            </w:pPr>
          </w:p>
        </w:tc>
        <w:tc>
          <w:tcPr>
            <w:tcW w:w="2848" w:type="dxa"/>
          </w:tcPr>
          <w:p w14:paraId="41DE1AA0" w14:textId="77777777" w:rsidR="00AC002B" w:rsidRPr="00F20E82" w:rsidRDefault="00AC002B" w:rsidP="00AC002B">
            <w:pPr>
              <w:pStyle w:val="ListParagraph"/>
              <w:numPr>
                <w:ilvl w:val="0"/>
                <w:numId w:val="161"/>
              </w:numPr>
              <w:bidi/>
              <w:spacing w:after="0" w:line="240" w:lineRule="auto"/>
              <w:jc w:val="center"/>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تم قبول (134</w:t>
            </w:r>
            <w:r w:rsidRPr="00F20E82">
              <w:rPr>
                <w:rFonts w:ascii="Simplified Arabic" w:hAnsi="Simplified Arabic" w:cs="Simplified Arabic" w:hint="cs"/>
                <w:sz w:val="32"/>
                <w:szCs w:val="32"/>
                <w:rtl/>
                <w:lang w:bidi="ar-JO"/>
              </w:rPr>
              <w:t xml:space="preserve">) طالب/ة ذوي إعاقة في الجامعات الرسمية على النحو </w:t>
            </w:r>
            <w:r w:rsidRPr="00F20E82">
              <w:rPr>
                <w:rFonts w:ascii="Simplified Arabic" w:hAnsi="Simplified Arabic" w:cs="Simplified Arabic" w:hint="cs"/>
                <w:sz w:val="32"/>
                <w:szCs w:val="32"/>
                <w:rtl/>
                <w:lang w:bidi="ar-JO"/>
              </w:rPr>
              <w:lastRenderedPageBreak/>
              <w:t>التالي:</w:t>
            </w:r>
          </w:p>
          <w:p w14:paraId="00B03B07" w14:textId="77777777" w:rsidR="00AC002B" w:rsidRDefault="00AC002B" w:rsidP="00E74417">
            <w:pPr>
              <w:bidi/>
              <w:jc w:val="center"/>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بصرية (46)</w:t>
            </w:r>
          </w:p>
          <w:p w14:paraId="03D5394A" w14:textId="77777777" w:rsidR="00AC002B" w:rsidRDefault="00AC002B" w:rsidP="00E74417">
            <w:pPr>
              <w:bidi/>
              <w:jc w:val="center"/>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حركية (56)</w:t>
            </w:r>
          </w:p>
          <w:p w14:paraId="260372C6" w14:textId="77777777" w:rsidR="00AC002B" w:rsidRDefault="00AC002B" w:rsidP="00E74417">
            <w:pPr>
              <w:bidi/>
              <w:jc w:val="center"/>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سمعية (31)</w:t>
            </w:r>
          </w:p>
          <w:p w14:paraId="6D56DF51" w14:textId="77777777" w:rsidR="00AC002B" w:rsidRDefault="00AC002B" w:rsidP="00E74417">
            <w:pPr>
              <w:bidi/>
              <w:jc w:val="center"/>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نفسية (1)</w:t>
            </w:r>
          </w:p>
          <w:p w14:paraId="38C2089F" w14:textId="77777777" w:rsidR="00AC002B" w:rsidRDefault="00AC002B" w:rsidP="00E74417">
            <w:pPr>
              <w:bidi/>
              <w:jc w:val="center"/>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للعام الدراسي 2019/2020</w:t>
            </w:r>
          </w:p>
          <w:p w14:paraId="06D18412" w14:textId="77777777" w:rsidR="00AC002B" w:rsidRDefault="00AC002B" w:rsidP="00AC002B">
            <w:pPr>
              <w:pStyle w:val="ListParagraph"/>
              <w:numPr>
                <w:ilvl w:val="0"/>
                <w:numId w:val="161"/>
              </w:numPr>
              <w:bidi/>
              <w:spacing w:after="0" w:line="240" w:lineRule="auto"/>
              <w:jc w:val="center"/>
              <w:rPr>
                <w:rFonts w:ascii="Simplified Arabic" w:hAnsi="Simplified Arabic" w:cs="Simplified Arabic"/>
                <w:sz w:val="32"/>
                <w:szCs w:val="32"/>
                <w:lang w:bidi="ar-JO"/>
              </w:rPr>
            </w:pPr>
            <w:r w:rsidRPr="00F20E82">
              <w:rPr>
                <w:rFonts w:ascii="Simplified Arabic" w:hAnsi="Simplified Arabic" w:cs="Simplified Arabic" w:hint="cs"/>
                <w:sz w:val="32"/>
                <w:szCs w:val="32"/>
                <w:rtl/>
                <w:lang w:bidi="ar-JO"/>
              </w:rPr>
              <w:t xml:space="preserve">تم قبول </w:t>
            </w:r>
            <w:r>
              <w:rPr>
                <w:rFonts w:ascii="Simplified Arabic" w:hAnsi="Simplified Arabic" w:cs="Simplified Arabic" w:hint="cs"/>
                <w:sz w:val="32"/>
                <w:szCs w:val="32"/>
                <w:rtl/>
                <w:lang w:bidi="ar-JO"/>
              </w:rPr>
              <w:t xml:space="preserve">طالبين في تخصص الطب </w:t>
            </w:r>
            <w:r>
              <w:rPr>
                <w:rFonts w:ascii="Simplified Arabic" w:hAnsi="Simplified Arabic" w:cs="Simplified Arabic" w:hint="cs"/>
                <w:sz w:val="32"/>
                <w:szCs w:val="32"/>
                <w:rtl/>
                <w:lang w:bidi="ar-JO"/>
              </w:rPr>
              <w:lastRenderedPageBreak/>
              <w:t>احدهما من ذوي الإعاقة البصرية والآخر من ذوي الإعاقة الحركية</w:t>
            </w:r>
          </w:p>
          <w:p w14:paraId="2EC464E1" w14:textId="77777777" w:rsidR="00AC002B" w:rsidRPr="00B118A8" w:rsidRDefault="00AC002B" w:rsidP="00AC002B">
            <w:pPr>
              <w:pStyle w:val="ListParagraph"/>
              <w:numPr>
                <w:ilvl w:val="0"/>
                <w:numId w:val="161"/>
              </w:numPr>
              <w:bidi/>
              <w:spacing w:after="0" w:line="240" w:lineRule="auto"/>
              <w:jc w:val="center"/>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 xml:space="preserve">تم قبول (3) طلاب تخصص دكتور صيدلة الأول من ذوي الإعاقة البصرية والثاني من ذوي الإعاقة السمعية والثالث من ذوي الإعاقة </w:t>
            </w:r>
            <w:r>
              <w:rPr>
                <w:rFonts w:ascii="Simplified Arabic" w:hAnsi="Simplified Arabic" w:cs="Simplified Arabic" w:hint="cs"/>
                <w:sz w:val="32"/>
                <w:szCs w:val="32"/>
                <w:rtl/>
                <w:lang w:bidi="ar-JO"/>
              </w:rPr>
              <w:lastRenderedPageBreak/>
              <w:t>الحركية.</w:t>
            </w:r>
          </w:p>
        </w:tc>
        <w:tc>
          <w:tcPr>
            <w:tcW w:w="2890" w:type="dxa"/>
          </w:tcPr>
          <w:p w14:paraId="3F5EEA60" w14:textId="77777777" w:rsidR="00AC002B" w:rsidRPr="00561CD2" w:rsidRDefault="00AC002B" w:rsidP="00E74417">
            <w:pPr>
              <w:bidi/>
              <w:rPr>
                <w:rFonts w:ascii="Simplified Arabic" w:hAnsi="Simplified Arabic" w:cs="Simplified Arabic"/>
                <w:sz w:val="32"/>
                <w:szCs w:val="32"/>
              </w:rPr>
            </w:pPr>
            <w:r w:rsidRPr="00561CD2">
              <w:rPr>
                <w:rFonts w:ascii="Simplified Arabic" w:hAnsi="Simplified Arabic" w:cs="Simplified Arabic"/>
                <w:sz w:val="32"/>
                <w:szCs w:val="32"/>
                <w:rtl/>
              </w:rPr>
              <w:lastRenderedPageBreak/>
              <w:t xml:space="preserve">تم تطوير </w:t>
            </w:r>
            <w:r w:rsidRPr="00561CD2">
              <w:rPr>
                <w:rFonts w:ascii="Simplified Arabic" w:hAnsi="Simplified Arabic" w:cs="Simplified Arabic" w:hint="cs"/>
                <w:color w:val="FF0000"/>
                <w:sz w:val="32"/>
                <w:szCs w:val="32"/>
                <w:rtl/>
              </w:rPr>
              <w:t xml:space="preserve"> </w:t>
            </w:r>
            <w:r w:rsidRPr="00561CD2">
              <w:rPr>
                <w:rFonts w:ascii="Simplified Arabic" w:hAnsi="Simplified Arabic" w:cs="Simplified Arabic"/>
                <w:sz w:val="32"/>
                <w:szCs w:val="32"/>
                <w:rtl/>
              </w:rPr>
              <w:t xml:space="preserve">السياسة العامة لقبول الطلبة ذوي الإعاقة بإضافة الإعاقة النفسية </w:t>
            </w:r>
            <w:r w:rsidRPr="00561CD2">
              <w:rPr>
                <w:rFonts w:ascii="Simplified Arabic" w:hAnsi="Simplified Arabic" w:cs="Simplified Arabic"/>
                <w:sz w:val="32"/>
                <w:szCs w:val="32"/>
                <w:rtl/>
              </w:rPr>
              <w:lastRenderedPageBreak/>
              <w:t xml:space="preserve">واضطراب طيف التوحد </w:t>
            </w:r>
            <w:r>
              <w:rPr>
                <w:rFonts w:ascii="Simplified Arabic" w:hAnsi="Simplified Arabic" w:cs="Simplified Arabic" w:hint="cs"/>
                <w:sz w:val="32"/>
                <w:szCs w:val="32"/>
                <w:rtl/>
              </w:rPr>
              <w:t>من قبل المجلس وبالتنسيق مع وزارة التعليم العالي و</w:t>
            </w:r>
            <w:r w:rsidRPr="00561CD2">
              <w:rPr>
                <w:rFonts w:ascii="Simplified Arabic" w:hAnsi="Simplified Arabic" w:cs="Simplified Arabic"/>
                <w:sz w:val="32"/>
                <w:szCs w:val="32"/>
                <w:rtl/>
              </w:rPr>
              <w:t xml:space="preserve"> وحدة تنسيق القبول الموحد </w:t>
            </w:r>
            <w:r>
              <w:rPr>
                <w:rFonts w:ascii="Simplified Arabic" w:hAnsi="Simplified Arabic" w:cs="Simplified Arabic" w:hint="cs"/>
                <w:sz w:val="32"/>
                <w:szCs w:val="32"/>
                <w:rtl/>
              </w:rPr>
              <w:t>لضمان عدم</w:t>
            </w:r>
            <w:r w:rsidRPr="00561CD2">
              <w:rPr>
                <w:rFonts w:ascii="Simplified Arabic" w:hAnsi="Simplified Arabic" w:cs="Simplified Arabic"/>
                <w:sz w:val="32"/>
                <w:szCs w:val="32"/>
                <w:rtl/>
              </w:rPr>
              <w:t xml:space="preserve"> حرمان الطلبة ذوي الإعاقة من دراسة أي تخصص </w:t>
            </w:r>
            <w:r>
              <w:rPr>
                <w:rFonts w:ascii="Simplified Arabic" w:hAnsi="Simplified Arabic" w:cs="Simplified Arabic" w:hint="cs"/>
                <w:sz w:val="32"/>
                <w:szCs w:val="32"/>
                <w:rtl/>
              </w:rPr>
              <w:t>شريطة موافقة معدلات القبول لدراسة التخصص.</w:t>
            </w:r>
            <w:r w:rsidRPr="00561CD2">
              <w:rPr>
                <w:rFonts w:ascii="Simplified Arabic" w:hAnsi="Simplified Arabic" w:cs="Simplified Arabic"/>
                <w:sz w:val="32"/>
                <w:szCs w:val="32"/>
                <w:rtl/>
              </w:rPr>
              <w:t xml:space="preserve"> </w:t>
            </w:r>
          </w:p>
        </w:tc>
        <w:tc>
          <w:tcPr>
            <w:tcW w:w="3401" w:type="dxa"/>
          </w:tcPr>
          <w:p w14:paraId="37522829" w14:textId="77777777" w:rsidR="00AC002B" w:rsidRPr="00561CD2" w:rsidRDefault="00AC002B" w:rsidP="00E74417">
            <w:pPr>
              <w:bidi/>
              <w:jc w:val="both"/>
              <w:rPr>
                <w:rFonts w:ascii="Simplified Arabic" w:hAnsi="Simplified Arabic" w:cs="Simplified Arabic"/>
                <w:sz w:val="32"/>
                <w:szCs w:val="32"/>
              </w:rPr>
            </w:pPr>
            <w:r w:rsidRPr="00561CD2">
              <w:rPr>
                <w:rFonts w:ascii="Simplified Arabic" w:hAnsi="Simplified Arabic" w:cs="Simplified Arabic"/>
                <w:sz w:val="32"/>
                <w:szCs w:val="32"/>
                <w:rtl/>
              </w:rPr>
              <w:lastRenderedPageBreak/>
              <w:t xml:space="preserve">تطوير السياسة العامة لقبول الطلبة ذوي الإعاقة في مرحلتي البكالوريوس والتجسير والدراسات </w:t>
            </w:r>
            <w:r w:rsidRPr="00561CD2">
              <w:rPr>
                <w:rFonts w:ascii="Simplified Arabic" w:hAnsi="Simplified Arabic" w:cs="Simplified Arabic"/>
                <w:sz w:val="32"/>
                <w:szCs w:val="32"/>
                <w:rtl/>
              </w:rPr>
              <w:lastRenderedPageBreak/>
              <w:t>العليا وعدم حرمانهم من القبول في بعض التخصصات على أساس الإعاقة واعطائهم نسبة الخصم والتي ينص عليها قانون حقوق الأشخاص ذوي الإعاقة رقم (20) لسنة 2017</w:t>
            </w:r>
            <w:r w:rsidRPr="00561CD2">
              <w:rPr>
                <w:rFonts w:ascii="Simplified Arabic" w:hAnsi="Simplified Arabic" w:cs="Simplified Arabic"/>
                <w:sz w:val="32"/>
                <w:szCs w:val="32"/>
              </w:rPr>
              <w:t>.</w:t>
            </w:r>
          </w:p>
        </w:tc>
        <w:tc>
          <w:tcPr>
            <w:tcW w:w="1839" w:type="dxa"/>
            <w:vMerge/>
          </w:tcPr>
          <w:p w14:paraId="65DB8B14" w14:textId="77777777" w:rsidR="00AC002B" w:rsidRPr="00561CD2" w:rsidRDefault="00AC002B" w:rsidP="00E74417">
            <w:pPr>
              <w:bidi/>
              <w:rPr>
                <w:rFonts w:ascii="Simplified Arabic" w:hAnsi="Simplified Arabic" w:cs="Simplified Arabic"/>
                <w:sz w:val="32"/>
                <w:szCs w:val="32"/>
              </w:rPr>
            </w:pPr>
          </w:p>
        </w:tc>
        <w:tc>
          <w:tcPr>
            <w:tcW w:w="919" w:type="dxa"/>
            <w:vMerge/>
          </w:tcPr>
          <w:p w14:paraId="32736478" w14:textId="77777777" w:rsidR="00AC002B" w:rsidRPr="00561CD2" w:rsidRDefault="00AC002B" w:rsidP="00E74417">
            <w:pPr>
              <w:bidi/>
              <w:jc w:val="center"/>
              <w:rPr>
                <w:rFonts w:ascii="Simplified Arabic" w:hAnsi="Simplified Arabic" w:cs="Simplified Arabic"/>
                <w:sz w:val="32"/>
                <w:szCs w:val="32"/>
              </w:rPr>
            </w:pPr>
          </w:p>
        </w:tc>
      </w:tr>
      <w:tr w:rsidR="00AC002B" w:rsidRPr="00561CD2" w14:paraId="49E7F6AE" w14:textId="77777777" w:rsidTr="00E74417">
        <w:trPr>
          <w:jc w:val="center"/>
        </w:trPr>
        <w:tc>
          <w:tcPr>
            <w:tcW w:w="2413" w:type="dxa"/>
          </w:tcPr>
          <w:p w14:paraId="70F7E908" w14:textId="77777777" w:rsidR="00AC002B" w:rsidRPr="00561CD2" w:rsidRDefault="00AC002B" w:rsidP="00E74417">
            <w:pPr>
              <w:bidi/>
              <w:rPr>
                <w:rFonts w:ascii="Simplified Arabic" w:hAnsi="Simplified Arabic" w:cs="Simplified Arabic"/>
                <w:sz w:val="32"/>
                <w:szCs w:val="32"/>
                <w:rtl/>
              </w:rPr>
            </w:pPr>
          </w:p>
          <w:p w14:paraId="71B3BD95" w14:textId="77777777" w:rsidR="00AC002B" w:rsidRPr="00561CD2" w:rsidRDefault="00AC002B" w:rsidP="00E74417">
            <w:pPr>
              <w:bidi/>
              <w:jc w:val="center"/>
              <w:rPr>
                <w:rFonts w:ascii="Simplified Arabic" w:hAnsi="Simplified Arabic" w:cs="Simplified Arabic"/>
                <w:sz w:val="32"/>
                <w:szCs w:val="32"/>
                <w:rtl/>
              </w:rPr>
            </w:pPr>
          </w:p>
          <w:p w14:paraId="177CE9B4" w14:textId="77777777" w:rsidR="00AC002B" w:rsidRPr="00561CD2" w:rsidRDefault="00AC002B" w:rsidP="00E74417">
            <w:pPr>
              <w:bidi/>
              <w:jc w:val="center"/>
              <w:rPr>
                <w:rFonts w:ascii="Simplified Arabic" w:hAnsi="Simplified Arabic" w:cs="Simplified Arabic"/>
                <w:sz w:val="32"/>
                <w:szCs w:val="32"/>
                <w:rtl/>
              </w:rPr>
            </w:pPr>
          </w:p>
          <w:p w14:paraId="2E1E5983" w14:textId="77777777" w:rsidR="00AC002B" w:rsidRPr="00561CD2" w:rsidRDefault="00AC002B" w:rsidP="00E74417">
            <w:pPr>
              <w:bidi/>
              <w:rPr>
                <w:rFonts w:ascii="Simplified Arabic" w:hAnsi="Simplified Arabic" w:cs="Simplified Arabic"/>
                <w:sz w:val="32"/>
                <w:szCs w:val="32"/>
              </w:rPr>
            </w:pPr>
          </w:p>
        </w:tc>
        <w:tc>
          <w:tcPr>
            <w:tcW w:w="2848" w:type="dxa"/>
          </w:tcPr>
          <w:p w14:paraId="5D5CB621" w14:textId="77777777" w:rsidR="00AC002B" w:rsidRPr="00561CD2" w:rsidRDefault="00AC002B" w:rsidP="00E74417">
            <w:pPr>
              <w:bidi/>
              <w:jc w:val="center"/>
              <w:rPr>
                <w:rFonts w:ascii="Simplified Arabic" w:hAnsi="Simplified Arabic" w:cs="Simplified Arabic"/>
                <w:sz w:val="32"/>
                <w:szCs w:val="32"/>
              </w:rPr>
            </w:pPr>
            <w:r>
              <w:rPr>
                <w:rFonts w:ascii="Simplified Arabic" w:hAnsi="Simplified Arabic" w:cs="Simplified Arabic" w:hint="cs"/>
                <w:sz w:val="32"/>
                <w:szCs w:val="32"/>
                <w:rtl/>
              </w:rPr>
              <w:t xml:space="preserve">تم صدور تعميم عن وزير الصحة </w:t>
            </w:r>
            <w:r>
              <w:rPr>
                <w:rFonts w:ascii="Simplified Arabic" w:hAnsi="Simplified Arabic" w:cs="Simplified Arabic" w:hint="cs"/>
                <w:sz w:val="32"/>
                <w:szCs w:val="32"/>
                <w:rtl/>
                <w:lang w:bidi="ar-JO"/>
              </w:rPr>
              <w:t xml:space="preserve">بتاريخ 22/4/2021 </w:t>
            </w:r>
            <w:r>
              <w:rPr>
                <w:rFonts w:ascii="Simplified Arabic" w:hAnsi="Simplified Arabic" w:cs="Simplified Arabic" w:hint="cs"/>
                <w:sz w:val="32"/>
                <w:szCs w:val="32"/>
                <w:rtl/>
              </w:rPr>
              <w:t xml:space="preserve"> بعدم تضمين التقارير الصادرة عن اللجان الطبية المختصة عبارة " غير لائق صحياً"</w:t>
            </w:r>
          </w:p>
        </w:tc>
        <w:tc>
          <w:tcPr>
            <w:tcW w:w="2890" w:type="dxa"/>
          </w:tcPr>
          <w:p w14:paraId="48C3EB07" w14:textId="77777777" w:rsidR="00AC002B" w:rsidRPr="00561CD2" w:rsidRDefault="00AC002B" w:rsidP="00E74417">
            <w:pPr>
              <w:bidi/>
              <w:jc w:val="center"/>
              <w:rPr>
                <w:rFonts w:ascii="Simplified Arabic" w:hAnsi="Simplified Arabic" w:cs="Simplified Arabic"/>
                <w:sz w:val="32"/>
                <w:szCs w:val="32"/>
              </w:rPr>
            </w:pPr>
            <w:r w:rsidRPr="00561CD2">
              <w:rPr>
                <w:rFonts w:ascii="Simplified Arabic" w:hAnsi="Simplified Arabic" w:cs="Simplified Arabic"/>
                <w:sz w:val="32"/>
                <w:szCs w:val="32"/>
                <w:rtl/>
              </w:rPr>
              <w:t xml:space="preserve">تم صدور </w:t>
            </w:r>
            <w:r w:rsidRPr="00561CD2">
              <w:rPr>
                <w:rFonts w:ascii="Simplified Arabic" w:hAnsi="Simplified Arabic" w:cs="Simplified Arabic" w:hint="cs"/>
                <w:sz w:val="32"/>
                <w:szCs w:val="32"/>
                <w:rtl/>
              </w:rPr>
              <w:t xml:space="preserve">النظام </w:t>
            </w:r>
            <w:r>
              <w:rPr>
                <w:rFonts w:ascii="Simplified Arabic" w:hAnsi="Simplified Arabic" w:cs="Simplified Arabic" w:hint="cs"/>
                <w:sz w:val="32"/>
                <w:szCs w:val="32"/>
                <w:rtl/>
              </w:rPr>
              <w:t>المعدل</w:t>
            </w:r>
            <w:r>
              <w:rPr>
                <w:rFonts w:ascii="Simplified Arabic" w:hAnsi="Simplified Arabic" w:cs="Simplified Arabic"/>
                <w:sz w:val="32"/>
                <w:szCs w:val="32"/>
              </w:rPr>
              <w:t xml:space="preserve"> </w:t>
            </w:r>
            <w:r>
              <w:rPr>
                <w:rFonts w:ascii="Simplified Arabic" w:hAnsi="Simplified Arabic" w:cs="Simplified Arabic" w:hint="cs"/>
                <w:sz w:val="32"/>
                <w:szCs w:val="32"/>
                <w:rtl/>
                <w:lang w:bidi="ar-JO"/>
              </w:rPr>
              <w:t xml:space="preserve">للخدمة المدنية </w:t>
            </w:r>
            <w:r>
              <w:rPr>
                <w:rFonts w:ascii="Simplified Arabic" w:hAnsi="Simplified Arabic" w:cs="Simplified Arabic" w:hint="cs"/>
                <w:sz w:val="32"/>
                <w:szCs w:val="32"/>
                <w:rtl/>
              </w:rPr>
              <w:t xml:space="preserve">بتاريخ 22/1/2020 </w:t>
            </w:r>
            <w:r w:rsidRPr="00561CD2">
              <w:rPr>
                <w:rFonts w:ascii="Simplified Arabic" w:hAnsi="Simplified Arabic" w:cs="Simplified Arabic"/>
                <w:sz w:val="32"/>
                <w:szCs w:val="32"/>
                <w:rtl/>
              </w:rPr>
              <w:t>بما يتوافق مع احكام قانون حقوق الأشخاص ذوي لإعاقة النافذ وتعديل الفقرة د. من المادة 44 والمادة 45 من النظام</w:t>
            </w:r>
          </w:p>
        </w:tc>
        <w:tc>
          <w:tcPr>
            <w:tcW w:w="3401" w:type="dxa"/>
          </w:tcPr>
          <w:p w14:paraId="1F1C399F" w14:textId="77777777" w:rsidR="00AC002B" w:rsidRPr="00561CD2" w:rsidRDefault="00AC002B" w:rsidP="00E74417">
            <w:pPr>
              <w:bidi/>
              <w:jc w:val="both"/>
              <w:rPr>
                <w:rFonts w:ascii="Simplified Arabic" w:hAnsi="Simplified Arabic" w:cs="Simplified Arabic"/>
                <w:sz w:val="32"/>
                <w:szCs w:val="32"/>
              </w:rPr>
            </w:pPr>
            <w:r w:rsidRPr="00FF3093">
              <w:rPr>
                <w:rFonts w:ascii="Simplified Arabic" w:hAnsi="Simplified Arabic" w:cs="Simplified Arabic"/>
                <w:sz w:val="32"/>
                <w:szCs w:val="32"/>
                <w:rtl/>
              </w:rPr>
              <w:t>سرعة اصدار النظام المعدل لنظام الخدمة المدنية المتضمن تعديل المادتين (44) و(45) من نظام الخدمة المدنية بالصيغة المقترحة</w:t>
            </w:r>
            <w:r>
              <w:rPr>
                <w:rFonts w:ascii="Simplified Arabic" w:hAnsi="Simplified Arabic" w:cs="Simplified Arabic"/>
                <w:sz w:val="32"/>
                <w:szCs w:val="32"/>
                <w:rtl/>
              </w:rPr>
              <w:t xml:space="preserve"> من المجلس الأعلى لحقوق </w:t>
            </w:r>
            <w:r>
              <w:rPr>
                <w:rFonts w:ascii="Simplified Arabic" w:hAnsi="Simplified Arabic" w:cs="Simplified Arabic" w:hint="cs"/>
                <w:sz w:val="32"/>
                <w:szCs w:val="32"/>
                <w:rtl/>
              </w:rPr>
              <w:t xml:space="preserve">الأشخاص </w:t>
            </w:r>
            <w:r w:rsidRPr="00FF3093">
              <w:rPr>
                <w:rFonts w:ascii="Simplified Arabic" w:hAnsi="Simplified Arabic" w:cs="Simplified Arabic"/>
                <w:sz w:val="32"/>
                <w:szCs w:val="32"/>
                <w:rtl/>
              </w:rPr>
              <w:t xml:space="preserve">ذوي الاعاقة بالتنسيق مع ديوان الخدمة </w:t>
            </w:r>
            <w:r w:rsidRPr="006C5E11">
              <w:rPr>
                <w:rFonts w:ascii="Simplified Arabic" w:hAnsi="Simplified Arabic" w:cs="Simplified Arabic"/>
                <w:sz w:val="32"/>
                <w:szCs w:val="32"/>
                <w:rtl/>
              </w:rPr>
              <w:t>المدنية</w:t>
            </w:r>
            <w:r w:rsidRPr="006C5E11">
              <w:rPr>
                <w:rFonts w:ascii="Simplified Arabic" w:hAnsi="Simplified Arabic" w:cs="Simplified Arabic"/>
                <w:sz w:val="32"/>
                <w:szCs w:val="32"/>
              </w:rPr>
              <w:t>.</w:t>
            </w:r>
          </w:p>
        </w:tc>
        <w:tc>
          <w:tcPr>
            <w:tcW w:w="1839" w:type="dxa"/>
            <w:vMerge w:val="restart"/>
          </w:tcPr>
          <w:p w14:paraId="18DB4695" w14:textId="77777777" w:rsidR="00AC002B" w:rsidRPr="00561CD2" w:rsidRDefault="00AC002B" w:rsidP="00E74417">
            <w:pPr>
              <w:bidi/>
              <w:jc w:val="both"/>
              <w:rPr>
                <w:rFonts w:ascii="Simplified Arabic" w:hAnsi="Simplified Arabic" w:cs="Simplified Arabic"/>
                <w:sz w:val="32"/>
                <w:szCs w:val="32"/>
              </w:rPr>
            </w:pPr>
            <w:r w:rsidRPr="00561CD2">
              <w:rPr>
                <w:rFonts w:ascii="Simplified Arabic" w:hAnsi="Simplified Arabic" w:cs="Simplified Arabic"/>
                <w:sz w:val="32"/>
                <w:szCs w:val="32"/>
                <w:rtl/>
              </w:rPr>
              <w:t>محور العمل</w:t>
            </w:r>
          </w:p>
        </w:tc>
        <w:tc>
          <w:tcPr>
            <w:tcW w:w="919" w:type="dxa"/>
            <w:vMerge w:val="restart"/>
          </w:tcPr>
          <w:p w14:paraId="2F2F6FFD" w14:textId="77777777" w:rsidR="00AC002B" w:rsidRPr="00561CD2" w:rsidRDefault="00AC002B" w:rsidP="00E74417">
            <w:pPr>
              <w:bidi/>
              <w:jc w:val="center"/>
              <w:rPr>
                <w:rFonts w:ascii="Simplified Arabic" w:hAnsi="Simplified Arabic" w:cs="Simplified Arabic"/>
                <w:sz w:val="32"/>
                <w:szCs w:val="32"/>
              </w:rPr>
            </w:pPr>
            <w:r w:rsidRPr="00561CD2">
              <w:rPr>
                <w:rFonts w:ascii="Simplified Arabic" w:hAnsi="Simplified Arabic" w:cs="Simplified Arabic"/>
                <w:sz w:val="32"/>
                <w:szCs w:val="32"/>
                <w:rtl/>
              </w:rPr>
              <w:t>2</w:t>
            </w:r>
          </w:p>
        </w:tc>
      </w:tr>
      <w:tr w:rsidR="00AC002B" w:rsidRPr="00561CD2" w14:paraId="062FB57D" w14:textId="77777777" w:rsidTr="00E74417">
        <w:trPr>
          <w:jc w:val="center"/>
        </w:trPr>
        <w:tc>
          <w:tcPr>
            <w:tcW w:w="2413" w:type="dxa"/>
          </w:tcPr>
          <w:p w14:paraId="62EF4CC6" w14:textId="77777777" w:rsidR="00AC002B" w:rsidRPr="00561CD2" w:rsidRDefault="00AC002B" w:rsidP="00E74417">
            <w:pPr>
              <w:bidi/>
              <w:jc w:val="center"/>
              <w:rPr>
                <w:rFonts w:ascii="Simplified Arabic" w:hAnsi="Simplified Arabic" w:cs="Simplified Arabic"/>
                <w:sz w:val="32"/>
                <w:szCs w:val="32"/>
              </w:rPr>
            </w:pPr>
          </w:p>
        </w:tc>
        <w:tc>
          <w:tcPr>
            <w:tcW w:w="2848" w:type="dxa"/>
          </w:tcPr>
          <w:p w14:paraId="1161206C" w14:textId="77777777" w:rsidR="00AC002B" w:rsidRPr="00561CD2" w:rsidRDefault="00AC002B" w:rsidP="00E74417">
            <w:pPr>
              <w:bidi/>
              <w:jc w:val="both"/>
              <w:rPr>
                <w:rFonts w:ascii="Simplified Arabic" w:hAnsi="Simplified Arabic" w:cs="Simplified Arabic"/>
                <w:sz w:val="32"/>
                <w:szCs w:val="32"/>
              </w:rPr>
            </w:pPr>
            <w:r>
              <w:rPr>
                <w:rFonts w:ascii="Simplified Arabic" w:hAnsi="Simplified Arabic" w:cs="Simplified Arabic" w:hint="cs"/>
                <w:sz w:val="32"/>
                <w:szCs w:val="32"/>
                <w:rtl/>
              </w:rPr>
              <w:t xml:space="preserve">تم عمل ملحق في العام </w:t>
            </w:r>
            <w:r>
              <w:rPr>
                <w:rFonts w:ascii="Simplified Arabic" w:hAnsi="Simplified Arabic" w:cs="Simplified Arabic" w:hint="cs"/>
                <w:sz w:val="32"/>
                <w:szCs w:val="32"/>
                <w:rtl/>
              </w:rPr>
              <w:lastRenderedPageBreak/>
              <w:t>2021 للإستمرار بتنفيذ ما ورد في مذكرة التفاهم.</w:t>
            </w:r>
          </w:p>
        </w:tc>
        <w:tc>
          <w:tcPr>
            <w:tcW w:w="2890" w:type="dxa"/>
          </w:tcPr>
          <w:p w14:paraId="56259691" w14:textId="77777777" w:rsidR="00AC002B" w:rsidRDefault="00AC002B" w:rsidP="00E74417">
            <w:pPr>
              <w:bidi/>
              <w:rPr>
                <w:rFonts w:ascii="Simplified Arabic" w:hAnsi="Simplified Arabic" w:cs="Simplified Arabic"/>
                <w:color w:val="FF0000"/>
                <w:sz w:val="32"/>
                <w:szCs w:val="32"/>
                <w:rtl/>
              </w:rPr>
            </w:pPr>
            <w:r w:rsidRPr="00194FFB">
              <w:rPr>
                <w:rFonts w:ascii="Simplified Arabic" w:hAnsi="Simplified Arabic" w:cs="Simplified Arabic"/>
                <w:sz w:val="32"/>
                <w:szCs w:val="32"/>
                <w:rtl/>
              </w:rPr>
              <w:lastRenderedPageBreak/>
              <w:t xml:space="preserve">لم يتم تنفيذ برامج لتفعيل </w:t>
            </w:r>
            <w:r w:rsidRPr="00194FFB">
              <w:rPr>
                <w:rFonts w:ascii="Simplified Arabic" w:hAnsi="Simplified Arabic" w:cs="Simplified Arabic"/>
                <w:sz w:val="32"/>
                <w:szCs w:val="32"/>
                <w:rtl/>
              </w:rPr>
              <w:lastRenderedPageBreak/>
              <w:t xml:space="preserve">العمل المرن </w:t>
            </w:r>
            <w:r>
              <w:rPr>
                <w:rFonts w:ascii="Simplified Arabic" w:hAnsi="Simplified Arabic" w:cs="Simplified Arabic" w:hint="cs"/>
                <w:sz w:val="32"/>
                <w:szCs w:val="32"/>
                <w:rtl/>
              </w:rPr>
              <w:t>إ</w:t>
            </w:r>
            <w:r w:rsidRPr="00194FFB">
              <w:rPr>
                <w:rFonts w:ascii="Simplified Arabic" w:hAnsi="Simplified Arabic" w:cs="Simplified Arabic"/>
                <w:sz w:val="32"/>
                <w:szCs w:val="32"/>
                <w:rtl/>
              </w:rPr>
              <w:t xml:space="preserve">لا بعد العودة الجزئية من جائحة كورونا لجميع الموظفين بمن فيهم الأشخاص ذوي الإعاقة </w:t>
            </w:r>
            <w:r w:rsidRPr="00194FFB">
              <w:rPr>
                <w:rFonts w:ascii="Simplified Arabic" w:hAnsi="Simplified Arabic" w:cs="Simplified Arabic"/>
                <w:color w:val="FF0000"/>
                <w:sz w:val="32"/>
                <w:szCs w:val="32"/>
                <w:rtl/>
              </w:rPr>
              <w:t xml:space="preserve"> </w:t>
            </w:r>
          </w:p>
          <w:p w14:paraId="7B0E0F84" w14:textId="77777777" w:rsidR="00AC002B" w:rsidRPr="00561CD2" w:rsidRDefault="00AC002B" w:rsidP="00E74417">
            <w:pPr>
              <w:bidi/>
              <w:rPr>
                <w:rFonts w:ascii="Simplified Arabic" w:hAnsi="Simplified Arabic" w:cs="Simplified Arabic"/>
                <w:sz w:val="32"/>
                <w:szCs w:val="32"/>
              </w:rPr>
            </w:pPr>
            <w:r w:rsidRPr="00194FFB">
              <w:rPr>
                <w:rFonts w:ascii="Simplified Arabic" w:hAnsi="Simplified Arabic" w:cs="Simplified Arabic" w:hint="cs"/>
                <w:sz w:val="32"/>
                <w:szCs w:val="32"/>
                <w:rtl/>
              </w:rPr>
              <w:t xml:space="preserve">- </w:t>
            </w:r>
            <w:r w:rsidRPr="00561CD2">
              <w:rPr>
                <w:rFonts w:ascii="Simplified Arabic" w:hAnsi="Simplified Arabic" w:cs="Simplified Arabic"/>
                <w:sz w:val="32"/>
                <w:szCs w:val="32"/>
                <w:rtl/>
              </w:rPr>
              <w:t>تم</w:t>
            </w:r>
            <w:r>
              <w:rPr>
                <w:rFonts w:ascii="Simplified Arabic" w:hAnsi="Simplified Arabic" w:cs="Simplified Arabic" w:hint="cs"/>
                <w:sz w:val="32"/>
                <w:szCs w:val="32"/>
                <w:rtl/>
              </w:rPr>
              <w:t xml:space="preserve"> </w:t>
            </w:r>
            <w:r w:rsidRPr="00561CD2">
              <w:rPr>
                <w:rFonts w:ascii="Simplified Arabic" w:hAnsi="Simplified Arabic" w:cs="Simplified Arabic"/>
                <w:sz w:val="32"/>
                <w:szCs w:val="32"/>
                <w:rtl/>
              </w:rPr>
              <w:t xml:space="preserve">التوافق مع مؤسسة التدريب المهني لتدريب الأشخاص ذوي الإعاقة من خلال توقيع مذكرة تفاهم معهم </w:t>
            </w:r>
            <w:r>
              <w:rPr>
                <w:rFonts w:ascii="Simplified Arabic" w:hAnsi="Simplified Arabic" w:cs="Simplified Arabic" w:hint="cs"/>
                <w:sz w:val="32"/>
                <w:szCs w:val="32"/>
                <w:rtl/>
              </w:rPr>
              <w:t xml:space="preserve">عام 2020 </w:t>
            </w:r>
            <w:r w:rsidRPr="00561CD2">
              <w:rPr>
                <w:rFonts w:ascii="Simplified Arabic" w:hAnsi="Simplified Arabic" w:cs="Simplified Arabic"/>
                <w:sz w:val="32"/>
                <w:szCs w:val="32"/>
                <w:rtl/>
              </w:rPr>
              <w:t xml:space="preserve">وتهيئة عدد من معاهد </w:t>
            </w:r>
            <w:r w:rsidRPr="00561CD2">
              <w:rPr>
                <w:rFonts w:ascii="Simplified Arabic" w:hAnsi="Simplified Arabic" w:cs="Simplified Arabic"/>
                <w:sz w:val="32"/>
                <w:szCs w:val="32"/>
                <w:rtl/>
              </w:rPr>
              <w:lastRenderedPageBreak/>
              <w:t>المؤسسة في أقاليم المملكة الثلاث لتصبح مهيئة ودامجة للأشخاص ذوي الإعاقة</w:t>
            </w:r>
          </w:p>
        </w:tc>
        <w:tc>
          <w:tcPr>
            <w:tcW w:w="3401" w:type="dxa"/>
          </w:tcPr>
          <w:p w14:paraId="657628CC" w14:textId="77777777" w:rsidR="00AC002B" w:rsidRPr="00561CD2" w:rsidRDefault="00AC002B" w:rsidP="00E74417">
            <w:pPr>
              <w:bidi/>
              <w:jc w:val="both"/>
              <w:rPr>
                <w:rFonts w:ascii="Simplified Arabic" w:hAnsi="Simplified Arabic" w:cs="Simplified Arabic"/>
                <w:sz w:val="32"/>
                <w:szCs w:val="32"/>
              </w:rPr>
            </w:pPr>
            <w:r w:rsidRPr="00561CD2">
              <w:rPr>
                <w:rFonts w:ascii="Simplified Arabic" w:hAnsi="Simplified Arabic" w:cs="Simplified Arabic"/>
                <w:sz w:val="32"/>
                <w:szCs w:val="32"/>
                <w:rtl/>
              </w:rPr>
              <w:lastRenderedPageBreak/>
              <w:t xml:space="preserve">قيام كل من القطاع العام </w:t>
            </w:r>
            <w:r w:rsidRPr="00561CD2">
              <w:rPr>
                <w:rFonts w:ascii="Simplified Arabic" w:hAnsi="Simplified Arabic" w:cs="Simplified Arabic"/>
                <w:sz w:val="32"/>
                <w:szCs w:val="32"/>
                <w:rtl/>
              </w:rPr>
              <w:lastRenderedPageBreak/>
              <w:t xml:space="preserve">والقطاع الخاص بتفعيل برامج العمل المرن بما يحفز الأشخاص ذوي </w:t>
            </w:r>
            <w:r>
              <w:rPr>
                <w:rFonts w:ascii="Simplified Arabic" w:hAnsi="Simplified Arabic" w:cs="Simplified Arabic"/>
                <w:sz w:val="32"/>
                <w:szCs w:val="32"/>
                <w:rtl/>
              </w:rPr>
              <w:t>الإعاقة على الانخراط بسوق العمل</w:t>
            </w:r>
            <w:r>
              <w:rPr>
                <w:rFonts w:ascii="Simplified Arabic" w:hAnsi="Simplified Arabic" w:cs="Simplified Arabic" w:hint="cs"/>
                <w:sz w:val="32"/>
                <w:szCs w:val="32"/>
                <w:rtl/>
              </w:rPr>
              <w:t xml:space="preserve"> و</w:t>
            </w:r>
            <w:r w:rsidRPr="00561CD2">
              <w:rPr>
                <w:rFonts w:ascii="Simplified Arabic" w:hAnsi="Simplified Arabic" w:cs="Simplified Arabic"/>
                <w:sz w:val="32"/>
                <w:szCs w:val="32"/>
                <w:rtl/>
              </w:rPr>
              <w:t>العمل مع الجمعيات ومنظمات المجتمع المدني من خلال تصميم</w:t>
            </w:r>
            <w:r>
              <w:rPr>
                <w:rFonts w:ascii="Simplified Arabic" w:hAnsi="Simplified Arabic" w:cs="Simplified Arabic" w:hint="cs"/>
                <w:sz w:val="32"/>
                <w:szCs w:val="32"/>
                <w:rtl/>
              </w:rPr>
              <w:t xml:space="preserve"> </w:t>
            </w:r>
            <w:r w:rsidRPr="00561CD2">
              <w:rPr>
                <w:rFonts w:ascii="Simplified Arabic" w:hAnsi="Simplified Arabic" w:cs="Simplified Arabic"/>
                <w:sz w:val="32"/>
                <w:szCs w:val="32"/>
                <w:rtl/>
              </w:rPr>
              <w:t>برامج تأهيل للأشخاص ذوي الإعاقة وربط برامج التأهيل مع متطلبات سوق العمل</w:t>
            </w:r>
            <w:r w:rsidRPr="00561CD2">
              <w:rPr>
                <w:rFonts w:ascii="Simplified Arabic" w:hAnsi="Simplified Arabic" w:cs="Simplified Arabic"/>
                <w:sz w:val="32"/>
                <w:szCs w:val="32"/>
              </w:rPr>
              <w:t>.</w:t>
            </w:r>
          </w:p>
        </w:tc>
        <w:tc>
          <w:tcPr>
            <w:tcW w:w="1839" w:type="dxa"/>
            <w:vMerge/>
          </w:tcPr>
          <w:p w14:paraId="0107FF0B" w14:textId="77777777" w:rsidR="00AC002B" w:rsidRPr="00561CD2" w:rsidRDefault="00AC002B" w:rsidP="00E74417">
            <w:pPr>
              <w:bidi/>
              <w:rPr>
                <w:rFonts w:ascii="Simplified Arabic" w:hAnsi="Simplified Arabic" w:cs="Simplified Arabic"/>
                <w:sz w:val="32"/>
                <w:szCs w:val="32"/>
              </w:rPr>
            </w:pPr>
          </w:p>
        </w:tc>
        <w:tc>
          <w:tcPr>
            <w:tcW w:w="919" w:type="dxa"/>
            <w:vMerge/>
          </w:tcPr>
          <w:p w14:paraId="2ACFEFD0" w14:textId="77777777" w:rsidR="00AC002B" w:rsidRPr="00561CD2" w:rsidRDefault="00AC002B" w:rsidP="00E74417">
            <w:pPr>
              <w:bidi/>
              <w:jc w:val="center"/>
              <w:rPr>
                <w:rFonts w:ascii="Simplified Arabic" w:hAnsi="Simplified Arabic" w:cs="Simplified Arabic"/>
                <w:sz w:val="32"/>
                <w:szCs w:val="32"/>
              </w:rPr>
            </w:pPr>
          </w:p>
        </w:tc>
      </w:tr>
      <w:tr w:rsidR="00AC002B" w:rsidRPr="00561CD2" w14:paraId="06814B53" w14:textId="77777777" w:rsidTr="00E74417">
        <w:trPr>
          <w:jc w:val="center"/>
        </w:trPr>
        <w:tc>
          <w:tcPr>
            <w:tcW w:w="2413" w:type="dxa"/>
          </w:tcPr>
          <w:p w14:paraId="6F5240DB" w14:textId="77777777" w:rsidR="00AC002B" w:rsidRPr="00561CD2" w:rsidRDefault="00AC002B" w:rsidP="00E74417">
            <w:pPr>
              <w:bidi/>
              <w:rPr>
                <w:rFonts w:ascii="Simplified Arabic" w:hAnsi="Simplified Arabic" w:cs="Simplified Arabic"/>
                <w:sz w:val="32"/>
                <w:szCs w:val="32"/>
              </w:rPr>
            </w:pPr>
            <w:r>
              <w:rPr>
                <w:rFonts w:ascii="Simplified Arabic" w:hAnsi="Simplified Arabic" w:cs="Simplified Arabic" w:hint="cs"/>
                <w:sz w:val="32"/>
                <w:szCs w:val="32"/>
                <w:rtl/>
              </w:rPr>
              <w:lastRenderedPageBreak/>
              <w:t xml:space="preserve">تم التأخر في تنفيذ </w:t>
            </w:r>
            <w:r>
              <w:rPr>
                <w:rFonts w:ascii="Simplified Arabic" w:hAnsi="Simplified Arabic" w:cs="Simplified Arabic" w:hint="cs"/>
                <w:sz w:val="32"/>
                <w:szCs w:val="32"/>
                <w:rtl/>
                <w:lang w:bidi="ar-JO"/>
              </w:rPr>
              <w:t>بنود</w:t>
            </w:r>
            <w:r>
              <w:rPr>
                <w:rFonts w:ascii="Simplified Arabic" w:hAnsi="Simplified Arabic" w:cs="Simplified Arabic" w:hint="cs"/>
                <w:sz w:val="32"/>
                <w:szCs w:val="32"/>
                <w:rtl/>
              </w:rPr>
              <w:t xml:space="preserve"> الخطة التنفيذية بسبب جائحة كورونا.</w:t>
            </w:r>
          </w:p>
        </w:tc>
        <w:tc>
          <w:tcPr>
            <w:tcW w:w="2848" w:type="dxa"/>
          </w:tcPr>
          <w:p w14:paraId="418EFBD8" w14:textId="77777777" w:rsidR="00AC002B" w:rsidRPr="00561CD2" w:rsidRDefault="00AC002B" w:rsidP="00E74417">
            <w:pPr>
              <w:bidi/>
              <w:jc w:val="center"/>
              <w:rPr>
                <w:rFonts w:ascii="Simplified Arabic" w:hAnsi="Simplified Arabic" w:cs="Simplified Arabic"/>
                <w:sz w:val="32"/>
                <w:szCs w:val="32"/>
              </w:rPr>
            </w:pPr>
          </w:p>
        </w:tc>
        <w:tc>
          <w:tcPr>
            <w:tcW w:w="2890" w:type="dxa"/>
          </w:tcPr>
          <w:p w14:paraId="25606D74" w14:textId="77777777" w:rsidR="00AC002B" w:rsidRPr="00B37073" w:rsidRDefault="00AC002B" w:rsidP="00E74417">
            <w:pPr>
              <w:bidi/>
              <w:rPr>
                <w:rFonts w:ascii="Simplified Arabic" w:hAnsi="Simplified Arabic" w:cs="Simplified Arabic"/>
                <w:sz w:val="32"/>
                <w:szCs w:val="32"/>
              </w:rPr>
            </w:pPr>
            <w:r>
              <w:rPr>
                <w:rFonts w:ascii="Simplified Arabic" w:hAnsi="Simplified Arabic" w:cs="Simplified Arabic" w:hint="cs"/>
                <w:sz w:val="32"/>
                <w:szCs w:val="32"/>
                <w:rtl/>
              </w:rPr>
              <w:t>إعادة توزيع أولويات العمل نتيجة الاغلاقات خلال الجائحة.</w:t>
            </w:r>
          </w:p>
        </w:tc>
        <w:tc>
          <w:tcPr>
            <w:tcW w:w="3401" w:type="dxa"/>
          </w:tcPr>
          <w:p w14:paraId="7F53C8C3" w14:textId="77777777" w:rsidR="00AC002B" w:rsidRPr="00561CD2" w:rsidRDefault="00AC002B" w:rsidP="00E74417">
            <w:pPr>
              <w:bidi/>
              <w:jc w:val="both"/>
              <w:rPr>
                <w:rFonts w:ascii="Simplified Arabic" w:hAnsi="Simplified Arabic" w:cs="Simplified Arabic"/>
                <w:sz w:val="32"/>
                <w:szCs w:val="32"/>
              </w:rPr>
            </w:pPr>
            <w:r w:rsidRPr="00561CD2">
              <w:rPr>
                <w:rFonts w:ascii="Simplified Arabic" w:hAnsi="Simplified Arabic" w:cs="Simplified Arabic"/>
                <w:sz w:val="32"/>
                <w:szCs w:val="32"/>
                <w:rtl/>
              </w:rPr>
              <w:t>سرعة السير في تنفيذ الخطة التنفيذية للاستراتيجية الوطنية لبدائل الايواء</w:t>
            </w:r>
            <w:r w:rsidRPr="00561CD2">
              <w:rPr>
                <w:rFonts w:ascii="Simplified Arabic" w:hAnsi="Simplified Arabic" w:cs="Simplified Arabic"/>
                <w:sz w:val="32"/>
                <w:szCs w:val="32"/>
              </w:rPr>
              <w:t>.</w:t>
            </w:r>
          </w:p>
        </w:tc>
        <w:tc>
          <w:tcPr>
            <w:tcW w:w="1839" w:type="dxa"/>
          </w:tcPr>
          <w:p w14:paraId="4C49E7EF" w14:textId="77777777" w:rsidR="00AC002B" w:rsidRPr="00561CD2" w:rsidRDefault="00AC002B" w:rsidP="00E74417">
            <w:pPr>
              <w:bidi/>
              <w:jc w:val="center"/>
              <w:rPr>
                <w:rFonts w:ascii="Simplified Arabic" w:hAnsi="Simplified Arabic" w:cs="Simplified Arabic"/>
                <w:sz w:val="32"/>
                <w:szCs w:val="32"/>
              </w:rPr>
            </w:pPr>
            <w:r w:rsidRPr="00561CD2">
              <w:rPr>
                <w:rFonts w:ascii="Simplified Arabic" w:hAnsi="Simplified Arabic" w:cs="Simplified Arabic"/>
                <w:sz w:val="32"/>
                <w:szCs w:val="32"/>
                <w:rtl/>
              </w:rPr>
              <w:t>محور العيش المستقل</w:t>
            </w:r>
          </w:p>
        </w:tc>
        <w:tc>
          <w:tcPr>
            <w:tcW w:w="919" w:type="dxa"/>
          </w:tcPr>
          <w:p w14:paraId="4A53A8D8" w14:textId="77777777" w:rsidR="00AC002B" w:rsidRPr="00561CD2" w:rsidRDefault="00AC002B" w:rsidP="00E74417">
            <w:pPr>
              <w:bidi/>
              <w:jc w:val="center"/>
              <w:rPr>
                <w:rFonts w:ascii="Simplified Arabic" w:hAnsi="Simplified Arabic" w:cs="Simplified Arabic"/>
                <w:sz w:val="32"/>
                <w:szCs w:val="32"/>
              </w:rPr>
            </w:pPr>
            <w:r w:rsidRPr="00561CD2">
              <w:rPr>
                <w:rFonts w:ascii="Simplified Arabic" w:hAnsi="Simplified Arabic" w:cs="Simplified Arabic"/>
                <w:sz w:val="32"/>
                <w:szCs w:val="32"/>
                <w:rtl/>
              </w:rPr>
              <w:t>3</w:t>
            </w:r>
          </w:p>
        </w:tc>
      </w:tr>
      <w:tr w:rsidR="00AC002B" w:rsidRPr="00561CD2" w14:paraId="2DE32095" w14:textId="77777777" w:rsidTr="00E74417">
        <w:trPr>
          <w:jc w:val="center"/>
        </w:trPr>
        <w:tc>
          <w:tcPr>
            <w:tcW w:w="2413" w:type="dxa"/>
          </w:tcPr>
          <w:p w14:paraId="2933755D" w14:textId="77777777" w:rsidR="00AC002B" w:rsidRPr="00561CD2" w:rsidRDefault="00AC002B" w:rsidP="00E74417">
            <w:pPr>
              <w:bidi/>
              <w:jc w:val="center"/>
              <w:rPr>
                <w:rFonts w:ascii="Simplified Arabic" w:hAnsi="Simplified Arabic" w:cs="Simplified Arabic"/>
                <w:sz w:val="32"/>
                <w:szCs w:val="32"/>
              </w:rPr>
            </w:pPr>
          </w:p>
        </w:tc>
        <w:tc>
          <w:tcPr>
            <w:tcW w:w="2848" w:type="dxa"/>
          </w:tcPr>
          <w:p w14:paraId="362A2BD4" w14:textId="77777777" w:rsidR="00AC002B" w:rsidRPr="00561CD2" w:rsidRDefault="00AC002B" w:rsidP="00E74417">
            <w:pPr>
              <w:bidi/>
              <w:jc w:val="center"/>
              <w:rPr>
                <w:rFonts w:ascii="Simplified Arabic" w:hAnsi="Simplified Arabic" w:cs="Simplified Arabic"/>
                <w:sz w:val="32"/>
                <w:szCs w:val="32"/>
              </w:rPr>
            </w:pPr>
          </w:p>
        </w:tc>
        <w:tc>
          <w:tcPr>
            <w:tcW w:w="2890" w:type="dxa"/>
          </w:tcPr>
          <w:p w14:paraId="0AE042F4" w14:textId="77777777" w:rsidR="00AC002B" w:rsidRPr="00561CD2" w:rsidRDefault="00AC002B" w:rsidP="00E74417">
            <w:pPr>
              <w:bidi/>
              <w:rPr>
                <w:rFonts w:ascii="Simplified Arabic" w:hAnsi="Simplified Arabic" w:cs="Simplified Arabic"/>
                <w:sz w:val="32"/>
                <w:szCs w:val="32"/>
              </w:rPr>
            </w:pPr>
          </w:p>
        </w:tc>
        <w:tc>
          <w:tcPr>
            <w:tcW w:w="3401" w:type="dxa"/>
          </w:tcPr>
          <w:p w14:paraId="5875436F" w14:textId="77777777" w:rsidR="00AC002B" w:rsidRPr="00561CD2" w:rsidRDefault="00AC002B" w:rsidP="00E74417">
            <w:pPr>
              <w:bidi/>
              <w:jc w:val="both"/>
              <w:rPr>
                <w:rFonts w:ascii="Simplified Arabic" w:hAnsi="Simplified Arabic" w:cs="Simplified Arabic"/>
                <w:sz w:val="32"/>
                <w:szCs w:val="32"/>
              </w:rPr>
            </w:pPr>
            <w:r w:rsidRPr="00561CD2">
              <w:rPr>
                <w:rFonts w:ascii="Simplified Arabic" w:hAnsi="Simplified Arabic" w:cs="Simplified Arabic"/>
                <w:sz w:val="32"/>
                <w:szCs w:val="32"/>
                <w:rtl/>
              </w:rPr>
              <w:t xml:space="preserve">التوسع في استحداث وحدات التدخل المبكر في المحافظات التي لا يتوفر فيها كعجلون </w:t>
            </w:r>
            <w:r w:rsidRPr="00561CD2">
              <w:rPr>
                <w:rFonts w:ascii="Simplified Arabic" w:hAnsi="Simplified Arabic" w:cs="Simplified Arabic"/>
                <w:sz w:val="32"/>
                <w:szCs w:val="32"/>
                <w:rtl/>
              </w:rPr>
              <w:lastRenderedPageBreak/>
              <w:t>وجرش وأماكن في عمان الشرقية وجنوب عمان ليس فقط من خلال مراكز المنار للتنمية الفكرية بل من خلال التشبيك مع الجمعيات التي من أهدافها تقديم خدمات للأشخاص ذوي الإعاقة</w:t>
            </w:r>
            <w:r w:rsidRPr="00561CD2">
              <w:rPr>
                <w:rFonts w:ascii="Simplified Arabic" w:hAnsi="Simplified Arabic" w:cs="Simplified Arabic"/>
                <w:sz w:val="32"/>
                <w:szCs w:val="32"/>
              </w:rPr>
              <w:t>.</w:t>
            </w:r>
          </w:p>
        </w:tc>
        <w:tc>
          <w:tcPr>
            <w:tcW w:w="1839" w:type="dxa"/>
          </w:tcPr>
          <w:p w14:paraId="25A8ED64" w14:textId="77777777" w:rsidR="00AC002B" w:rsidRPr="00561CD2" w:rsidRDefault="00AC002B" w:rsidP="00E74417">
            <w:pPr>
              <w:bidi/>
              <w:rPr>
                <w:rFonts w:ascii="Simplified Arabic" w:hAnsi="Simplified Arabic" w:cs="Simplified Arabic"/>
                <w:sz w:val="32"/>
                <w:szCs w:val="32"/>
              </w:rPr>
            </w:pPr>
          </w:p>
        </w:tc>
        <w:tc>
          <w:tcPr>
            <w:tcW w:w="919" w:type="dxa"/>
          </w:tcPr>
          <w:p w14:paraId="5CA7D6AA" w14:textId="77777777" w:rsidR="00AC002B" w:rsidRPr="00561CD2" w:rsidRDefault="00AC002B" w:rsidP="00E74417">
            <w:pPr>
              <w:bidi/>
              <w:jc w:val="center"/>
              <w:rPr>
                <w:rFonts w:ascii="Simplified Arabic" w:hAnsi="Simplified Arabic" w:cs="Simplified Arabic"/>
                <w:sz w:val="32"/>
                <w:szCs w:val="32"/>
                <w:lang w:bidi="ar-JO"/>
              </w:rPr>
            </w:pPr>
          </w:p>
        </w:tc>
      </w:tr>
      <w:tr w:rsidR="00AC002B" w:rsidRPr="00561CD2" w14:paraId="2861A5D2" w14:textId="77777777" w:rsidTr="00E74417">
        <w:trPr>
          <w:jc w:val="center"/>
        </w:trPr>
        <w:tc>
          <w:tcPr>
            <w:tcW w:w="2413" w:type="dxa"/>
          </w:tcPr>
          <w:p w14:paraId="7D65D263" w14:textId="77777777" w:rsidR="00AC002B" w:rsidRPr="00561CD2" w:rsidRDefault="00AC002B" w:rsidP="00E74417">
            <w:pPr>
              <w:bidi/>
              <w:rPr>
                <w:rFonts w:ascii="Simplified Arabic" w:hAnsi="Simplified Arabic" w:cs="Simplified Arabic"/>
                <w:sz w:val="32"/>
                <w:szCs w:val="32"/>
              </w:rPr>
            </w:pPr>
            <w:r>
              <w:rPr>
                <w:rFonts w:ascii="Simplified Arabic" w:hAnsi="Simplified Arabic" w:cs="Simplified Arabic" w:hint="cs"/>
                <w:sz w:val="32"/>
                <w:szCs w:val="32"/>
                <w:rtl/>
              </w:rPr>
              <w:t xml:space="preserve">مع دخول جائحة كورونا مطلع العام 2020 تم إيقاف تنفيذ </w:t>
            </w:r>
            <w:r>
              <w:rPr>
                <w:rFonts w:ascii="Simplified Arabic" w:hAnsi="Simplified Arabic" w:cs="Simplified Arabic" w:hint="cs"/>
                <w:sz w:val="32"/>
                <w:szCs w:val="32"/>
                <w:rtl/>
              </w:rPr>
              <w:lastRenderedPageBreak/>
              <w:t xml:space="preserve">العديد من البرامج على الرغم من ان توثيق اليات العنف برز كأحد الأولويات التي يجب العمل عليها نتيجة زيادة حالات العنف ضد الأشخاص ذوي الإعاقة  أثناء الجائحة بسبب الحظر الشامل </w:t>
            </w:r>
            <w:r>
              <w:rPr>
                <w:rFonts w:ascii="Simplified Arabic" w:hAnsi="Simplified Arabic" w:cs="Simplified Arabic" w:hint="cs"/>
                <w:sz w:val="32"/>
                <w:szCs w:val="32"/>
                <w:rtl/>
              </w:rPr>
              <w:lastRenderedPageBreak/>
              <w:t>والجزئي دون ان يتم توثيق تلك الحالات بشكل كاف.</w:t>
            </w:r>
          </w:p>
        </w:tc>
        <w:tc>
          <w:tcPr>
            <w:tcW w:w="2848" w:type="dxa"/>
          </w:tcPr>
          <w:p w14:paraId="46450D23" w14:textId="77777777" w:rsidR="00AC002B" w:rsidRPr="00561CD2" w:rsidRDefault="00AC002B" w:rsidP="00E74417">
            <w:pPr>
              <w:bidi/>
              <w:rPr>
                <w:rFonts w:ascii="Simplified Arabic" w:hAnsi="Simplified Arabic" w:cs="Simplified Arabic"/>
                <w:sz w:val="32"/>
                <w:szCs w:val="32"/>
              </w:rPr>
            </w:pPr>
            <w:r>
              <w:rPr>
                <w:rFonts w:ascii="Simplified Arabic" w:hAnsi="Simplified Arabic" w:cs="Simplified Arabic" w:hint="cs"/>
                <w:sz w:val="32"/>
                <w:szCs w:val="32"/>
                <w:rtl/>
              </w:rPr>
              <w:lastRenderedPageBreak/>
              <w:t xml:space="preserve">لم يتم تنفيذ التوصية </w:t>
            </w:r>
          </w:p>
        </w:tc>
        <w:tc>
          <w:tcPr>
            <w:tcW w:w="2890" w:type="dxa"/>
          </w:tcPr>
          <w:p w14:paraId="6215C437" w14:textId="77777777" w:rsidR="00AC002B" w:rsidRPr="00561CD2" w:rsidRDefault="00AC002B" w:rsidP="00E74417">
            <w:pPr>
              <w:bidi/>
              <w:rPr>
                <w:rFonts w:ascii="Simplified Arabic" w:hAnsi="Simplified Arabic" w:cs="Simplified Arabic"/>
                <w:sz w:val="32"/>
                <w:szCs w:val="32"/>
              </w:rPr>
            </w:pPr>
          </w:p>
        </w:tc>
        <w:tc>
          <w:tcPr>
            <w:tcW w:w="3401" w:type="dxa"/>
          </w:tcPr>
          <w:p w14:paraId="78155D46" w14:textId="77777777" w:rsidR="00AC002B" w:rsidRPr="00561CD2" w:rsidRDefault="00AC002B" w:rsidP="00E74417">
            <w:pPr>
              <w:bidi/>
              <w:jc w:val="both"/>
              <w:rPr>
                <w:rFonts w:ascii="Simplified Arabic" w:hAnsi="Simplified Arabic" w:cs="Simplified Arabic"/>
                <w:sz w:val="32"/>
                <w:szCs w:val="32"/>
                <w:rtl/>
              </w:rPr>
            </w:pPr>
            <w:r w:rsidRPr="00561CD2">
              <w:rPr>
                <w:rFonts w:ascii="Simplified Arabic" w:hAnsi="Simplified Arabic" w:cs="Simplified Arabic"/>
                <w:sz w:val="32"/>
                <w:szCs w:val="32"/>
                <w:rtl/>
              </w:rPr>
              <w:t xml:space="preserve">إيجاد آلية توثيق وطنية تضمن توثيق جميع حالات العنف التي يتعرض لها الأشخاص ذوو </w:t>
            </w:r>
            <w:r w:rsidRPr="00561CD2">
              <w:rPr>
                <w:rFonts w:ascii="Simplified Arabic" w:hAnsi="Simplified Arabic" w:cs="Simplified Arabic"/>
                <w:sz w:val="32"/>
                <w:szCs w:val="32"/>
                <w:rtl/>
              </w:rPr>
              <w:lastRenderedPageBreak/>
              <w:t>الإعاقة وتكون موحدة لدى جميع الجهات المعنية على أن تشمل جميع حالات العنف وأن تشمل معلومات كالنوع الاجتماعي وطبيعة الإعاقة والعمر ومكان وقوع الجريمة والمستوى التعليمي للمجني عليه.</w:t>
            </w:r>
          </w:p>
        </w:tc>
        <w:tc>
          <w:tcPr>
            <w:tcW w:w="1839" w:type="dxa"/>
          </w:tcPr>
          <w:p w14:paraId="66A84AD3" w14:textId="77777777" w:rsidR="00AC002B" w:rsidRPr="00561CD2" w:rsidRDefault="00AC002B" w:rsidP="00E74417">
            <w:pPr>
              <w:bidi/>
              <w:jc w:val="center"/>
              <w:rPr>
                <w:rFonts w:ascii="Simplified Arabic" w:hAnsi="Simplified Arabic" w:cs="Simplified Arabic"/>
                <w:sz w:val="32"/>
                <w:szCs w:val="32"/>
              </w:rPr>
            </w:pPr>
            <w:r w:rsidRPr="00561CD2">
              <w:rPr>
                <w:rFonts w:ascii="Simplified Arabic" w:hAnsi="Simplified Arabic" w:cs="Simplified Arabic"/>
                <w:sz w:val="32"/>
                <w:szCs w:val="32"/>
                <w:rtl/>
              </w:rPr>
              <w:lastRenderedPageBreak/>
              <w:t>محور الحماية من العنف</w:t>
            </w:r>
          </w:p>
        </w:tc>
        <w:tc>
          <w:tcPr>
            <w:tcW w:w="919" w:type="dxa"/>
          </w:tcPr>
          <w:p w14:paraId="614B7F5B" w14:textId="77777777" w:rsidR="00AC002B" w:rsidRPr="00561CD2" w:rsidRDefault="00AC002B" w:rsidP="00E74417">
            <w:pPr>
              <w:bidi/>
              <w:jc w:val="center"/>
              <w:rPr>
                <w:rFonts w:ascii="Simplified Arabic" w:hAnsi="Simplified Arabic" w:cs="Simplified Arabic"/>
                <w:sz w:val="32"/>
                <w:szCs w:val="32"/>
              </w:rPr>
            </w:pPr>
            <w:r w:rsidRPr="00561CD2">
              <w:rPr>
                <w:rFonts w:ascii="Simplified Arabic" w:hAnsi="Simplified Arabic" w:cs="Simplified Arabic"/>
                <w:sz w:val="32"/>
                <w:szCs w:val="32"/>
                <w:rtl/>
              </w:rPr>
              <w:t>4</w:t>
            </w:r>
          </w:p>
        </w:tc>
      </w:tr>
      <w:tr w:rsidR="00AC002B" w:rsidRPr="00561CD2" w14:paraId="31E875AD" w14:textId="77777777" w:rsidTr="00E74417">
        <w:trPr>
          <w:jc w:val="center"/>
        </w:trPr>
        <w:tc>
          <w:tcPr>
            <w:tcW w:w="2413" w:type="dxa"/>
          </w:tcPr>
          <w:p w14:paraId="45232203" w14:textId="77777777" w:rsidR="00AC002B" w:rsidRPr="008F3FC0" w:rsidRDefault="00AC002B" w:rsidP="00E74417">
            <w:pPr>
              <w:bidi/>
              <w:jc w:val="center"/>
              <w:rPr>
                <w:rFonts w:ascii="Simplified Arabic" w:hAnsi="Simplified Arabic" w:cs="Simplified Arabic"/>
                <w:sz w:val="32"/>
                <w:szCs w:val="32"/>
                <w:rtl/>
              </w:rPr>
            </w:pPr>
            <w:r w:rsidRPr="008F3FC0">
              <w:rPr>
                <w:rFonts w:ascii="Simplified Arabic" w:hAnsi="Simplified Arabic" w:cs="Simplified Arabic" w:hint="cs"/>
                <w:sz w:val="32"/>
                <w:szCs w:val="32"/>
                <w:rtl/>
              </w:rPr>
              <w:lastRenderedPageBreak/>
              <w:t>قامت مجموعة المطار الدولية برصد مبلغ 5000 خمسة الاف دينار للتدريب و</w:t>
            </w:r>
            <w:r w:rsidRPr="008F3FC0">
              <w:rPr>
                <w:rFonts w:ascii="Simplified Arabic" w:hAnsi="Simplified Arabic" w:cs="Simplified Arabic"/>
                <w:sz w:val="32"/>
                <w:szCs w:val="32"/>
                <w:rtl/>
              </w:rPr>
              <w:t>تم تأجيل تنفيذ الخطة التدريبية بسبب جائحة كورونا</w:t>
            </w:r>
          </w:p>
          <w:p w14:paraId="6FDC93D2" w14:textId="77777777" w:rsidR="00AC002B" w:rsidRPr="00561CD2" w:rsidRDefault="00AC002B" w:rsidP="00E74417">
            <w:pPr>
              <w:bidi/>
              <w:jc w:val="center"/>
              <w:rPr>
                <w:rFonts w:ascii="Simplified Arabic" w:hAnsi="Simplified Arabic" w:cs="Simplified Arabic"/>
                <w:sz w:val="32"/>
                <w:szCs w:val="32"/>
              </w:rPr>
            </w:pPr>
            <w:r w:rsidRPr="008F3FC0">
              <w:rPr>
                <w:rFonts w:ascii="Simplified Arabic" w:hAnsi="Simplified Arabic" w:cs="Simplified Arabic" w:hint="cs"/>
                <w:sz w:val="32"/>
                <w:szCs w:val="32"/>
                <w:rtl/>
              </w:rPr>
              <w:lastRenderedPageBreak/>
              <w:t>والتبديل المستمر في أعداد العاملين في الأجهزة الأمنية في المطار</w:t>
            </w:r>
            <w:r>
              <w:rPr>
                <w:rFonts w:ascii="Simplified Arabic" w:hAnsi="Simplified Arabic" w:cs="Simplified Arabic" w:hint="cs"/>
                <w:sz w:val="32"/>
                <w:szCs w:val="32"/>
                <w:rtl/>
              </w:rPr>
              <w:t xml:space="preserve"> مما أدى إلى بقاء الوضع على ما هو عليه.</w:t>
            </w:r>
          </w:p>
        </w:tc>
        <w:tc>
          <w:tcPr>
            <w:tcW w:w="2848" w:type="dxa"/>
          </w:tcPr>
          <w:p w14:paraId="7C1FCB1C" w14:textId="77777777" w:rsidR="00AC002B" w:rsidRPr="00561CD2" w:rsidRDefault="00AC002B" w:rsidP="00E74417">
            <w:pPr>
              <w:bidi/>
              <w:jc w:val="center"/>
              <w:rPr>
                <w:rFonts w:ascii="Simplified Arabic" w:hAnsi="Simplified Arabic" w:cs="Simplified Arabic"/>
                <w:sz w:val="32"/>
                <w:szCs w:val="32"/>
              </w:rPr>
            </w:pPr>
          </w:p>
        </w:tc>
        <w:tc>
          <w:tcPr>
            <w:tcW w:w="2890" w:type="dxa"/>
          </w:tcPr>
          <w:p w14:paraId="6ABFD9B2" w14:textId="77777777" w:rsidR="00AC002B" w:rsidRPr="00B37073" w:rsidRDefault="00AC002B" w:rsidP="00E74417">
            <w:pPr>
              <w:bidi/>
              <w:rPr>
                <w:rFonts w:ascii="Simplified Arabic" w:hAnsi="Simplified Arabic" w:cs="Simplified Arabic"/>
                <w:sz w:val="32"/>
                <w:szCs w:val="32"/>
              </w:rPr>
            </w:pPr>
            <w:r>
              <w:rPr>
                <w:rFonts w:ascii="Simplified Arabic" w:hAnsi="Simplified Arabic" w:cs="Simplified Arabic" w:hint="cs"/>
                <w:sz w:val="32"/>
                <w:szCs w:val="32"/>
                <w:rtl/>
              </w:rPr>
              <w:t>تم وضع خطة أولية لتنفيذ التوصية في العام 2020 الا انه لم يتم تنفيذها</w:t>
            </w:r>
          </w:p>
        </w:tc>
        <w:tc>
          <w:tcPr>
            <w:tcW w:w="3401" w:type="dxa"/>
          </w:tcPr>
          <w:p w14:paraId="5D0F6A7D" w14:textId="77777777" w:rsidR="00AC002B" w:rsidRPr="00561CD2" w:rsidRDefault="00AC002B" w:rsidP="00E74417">
            <w:pPr>
              <w:bidi/>
              <w:jc w:val="both"/>
              <w:rPr>
                <w:rFonts w:ascii="Simplified Arabic" w:hAnsi="Simplified Arabic" w:cs="Simplified Arabic"/>
                <w:sz w:val="32"/>
                <w:szCs w:val="32"/>
                <w:rtl/>
              </w:rPr>
            </w:pPr>
            <w:r w:rsidRPr="00561CD2">
              <w:rPr>
                <w:rFonts w:ascii="Simplified Arabic" w:hAnsi="Simplified Arabic" w:cs="Simplified Arabic"/>
                <w:sz w:val="32"/>
                <w:szCs w:val="32"/>
                <w:rtl/>
              </w:rPr>
              <w:t>تدريب العاملين في المطار خاصة من لهم تواصل مباشر مع المسافرين على حقوق الأشخاص ذوي الإعاقة والتواصل الفعال معهم.</w:t>
            </w:r>
          </w:p>
        </w:tc>
        <w:tc>
          <w:tcPr>
            <w:tcW w:w="1839" w:type="dxa"/>
          </w:tcPr>
          <w:p w14:paraId="33751BAC" w14:textId="77777777" w:rsidR="00AC002B" w:rsidRPr="00561CD2" w:rsidRDefault="00AC002B" w:rsidP="00E74417">
            <w:pPr>
              <w:bidi/>
              <w:jc w:val="center"/>
              <w:rPr>
                <w:rFonts w:ascii="Simplified Arabic" w:hAnsi="Simplified Arabic" w:cs="Simplified Arabic"/>
                <w:sz w:val="32"/>
                <w:szCs w:val="32"/>
              </w:rPr>
            </w:pPr>
            <w:r w:rsidRPr="00561CD2">
              <w:rPr>
                <w:rFonts w:ascii="Simplified Arabic" w:hAnsi="Simplified Arabic" w:cs="Simplified Arabic"/>
                <w:sz w:val="32"/>
                <w:szCs w:val="32"/>
                <w:rtl/>
                <w:lang w:bidi="ar-JO"/>
              </w:rPr>
              <w:t>محور الحق في التنقل</w:t>
            </w:r>
          </w:p>
        </w:tc>
        <w:tc>
          <w:tcPr>
            <w:tcW w:w="919" w:type="dxa"/>
          </w:tcPr>
          <w:p w14:paraId="2EB35C4B" w14:textId="77777777" w:rsidR="00AC002B" w:rsidRPr="00561CD2" w:rsidRDefault="00AC002B" w:rsidP="00E74417">
            <w:pPr>
              <w:bidi/>
              <w:jc w:val="center"/>
              <w:rPr>
                <w:rFonts w:ascii="Simplified Arabic" w:hAnsi="Simplified Arabic" w:cs="Simplified Arabic"/>
                <w:sz w:val="32"/>
                <w:szCs w:val="32"/>
              </w:rPr>
            </w:pPr>
            <w:r w:rsidRPr="00561CD2">
              <w:rPr>
                <w:rFonts w:ascii="Simplified Arabic" w:hAnsi="Simplified Arabic" w:cs="Simplified Arabic"/>
                <w:sz w:val="32"/>
                <w:szCs w:val="32"/>
                <w:rtl/>
              </w:rPr>
              <w:t>5</w:t>
            </w:r>
          </w:p>
        </w:tc>
      </w:tr>
      <w:tr w:rsidR="00AC002B" w:rsidRPr="00561CD2" w14:paraId="33911773" w14:textId="77777777" w:rsidTr="00E74417">
        <w:trPr>
          <w:jc w:val="center"/>
        </w:trPr>
        <w:tc>
          <w:tcPr>
            <w:tcW w:w="2413" w:type="dxa"/>
          </w:tcPr>
          <w:p w14:paraId="3DF72BD0" w14:textId="77777777" w:rsidR="00AC002B" w:rsidRPr="00561CD2" w:rsidRDefault="00AC002B" w:rsidP="00E74417">
            <w:pPr>
              <w:bidi/>
              <w:jc w:val="center"/>
              <w:rPr>
                <w:rFonts w:ascii="Simplified Arabic" w:hAnsi="Simplified Arabic" w:cs="Simplified Arabic"/>
                <w:sz w:val="32"/>
                <w:szCs w:val="32"/>
              </w:rPr>
            </w:pPr>
          </w:p>
        </w:tc>
        <w:tc>
          <w:tcPr>
            <w:tcW w:w="2848" w:type="dxa"/>
          </w:tcPr>
          <w:p w14:paraId="4E58ACB8" w14:textId="77777777" w:rsidR="00AC002B" w:rsidRDefault="00AC002B" w:rsidP="00AC002B">
            <w:pPr>
              <w:pStyle w:val="ListParagraph"/>
              <w:numPr>
                <w:ilvl w:val="0"/>
                <w:numId w:val="161"/>
              </w:numPr>
              <w:bidi/>
              <w:spacing w:after="0" w:line="240" w:lineRule="auto"/>
              <w:jc w:val="center"/>
              <w:rPr>
                <w:rFonts w:ascii="Simplified Arabic" w:hAnsi="Simplified Arabic" w:cs="Simplified Arabic"/>
                <w:sz w:val="32"/>
                <w:szCs w:val="32"/>
              </w:rPr>
            </w:pPr>
            <w:r w:rsidRPr="000A649B">
              <w:rPr>
                <w:rFonts w:ascii="Simplified Arabic" w:hAnsi="Simplified Arabic" w:cs="Simplified Arabic" w:hint="cs"/>
                <w:sz w:val="32"/>
                <w:szCs w:val="32"/>
                <w:rtl/>
              </w:rPr>
              <w:t xml:space="preserve">توفير مباني ومرافق مهيأة للأشخاص ذوي الإعاقة سواء في مباني الركاب او </w:t>
            </w:r>
            <w:r w:rsidRPr="000A649B">
              <w:rPr>
                <w:rFonts w:ascii="Simplified Arabic" w:hAnsi="Simplified Arabic" w:cs="Simplified Arabic" w:hint="cs"/>
                <w:sz w:val="32"/>
                <w:szCs w:val="32"/>
                <w:rtl/>
              </w:rPr>
              <w:lastRenderedPageBreak/>
              <w:t>وسائط النقل داخل مدينة عمان</w:t>
            </w:r>
            <w:r>
              <w:rPr>
                <w:rFonts w:ascii="Simplified Arabic" w:hAnsi="Simplified Arabic" w:cs="Simplified Arabic" w:hint="cs"/>
                <w:sz w:val="32"/>
                <w:szCs w:val="32"/>
                <w:rtl/>
              </w:rPr>
              <w:t xml:space="preserve"> (الباص السريع)</w:t>
            </w:r>
          </w:p>
          <w:p w14:paraId="3AE6E6BC" w14:textId="77777777" w:rsidR="00AC002B" w:rsidRPr="000A649B" w:rsidRDefault="00AC002B" w:rsidP="00AC002B">
            <w:pPr>
              <w:pStyle w:val="ListParagraph"/>
              <w:numPr>
                <w:ilvl w:val="0"/>
                <w:numId w:val="161"/>
              </w:numPr>
              <w:bidi/>
              <w:spacing w:after="0" w:line="240" w:lineRule="auto"/>
              <w:jc w:val="center"/>
              <w:rPr>
                <w:rFonts w:ascii="Simplified Arabic" w:hAnsi="Simplified Arabic" w:cs="Simplified Arabic"/>
                <w:sz w:val="32"/>
                <w:szCs w:val="32"/>
              </w:rPr>
            </w:pPr>
            <w:r w:rsidRPr="000A649B">
              <w:rPr>
                <w:rFonts w:ascii="Simplified Arabic" w:hAnsi="Simplified Arabic" w:cs="Simplified Arabic" w:hint="cs"/>
                <w:sz w:val="32"/>
                <w:szCs w:val="32"/>
                <w:rtl/>
              </w:rPr>
              <w:t xml:space="preserve"> بعض التعديلات في مطار الملكة علياء الدولي من حيث تهيئة المصاعد للأشخاص ذوي الإعاقة</w:t>
            </w:r>
          </w:p>
        </w:tc>
        <w:tc>
          <w:tcPr>
            <w:tcW w:w="2890" w:type="dxa"/>
          </w:tcPr>
          <w:p w14:paraId="472E969C" w14:textId="77777777" w:rsidR="00AC002B" w:rsidRPr="00B37073" w:rsidRDefault="00AC002B" w:rsidP="00E74417">
            <w:pPr>
              <w:bidi/>
              <w:rPr>
                <w:rFonts w:ascii="Simplified Arabic" w:hAnsi="Simplified Arabic" w:cs="Simplified Arabic"/>
                <w:sz w:val="32"/>
                <w:szCs w:val="32"/>
              </w:rPr>
            </w:pPr>
          </w:p>
        </w:tc>
        <w:tc>
          <w:tcPr>
            <w:tcW w:w="3401" w:type="dxa"/>
          </w:tcPr>
          <w:p w14:paraId="6154B01E" w14:textId="77777777" w:rsidR="00AC002B" w:rsidRPr="00561CD2" w:rsidRDefault="00AC002B" w:rsidP="00E74417">
            <w:pPr>
              <w:bidi/>
              <w:jc w:val="both"/>
              <w:rPr>
                <w:rFonts w:ascii="Simplified Arabic" w:hAnsi="Simplified Arabic" w:cs="Simplified Arabic"/>
                <w:sz w:val="32"/>
                <w:szCs w:val="32"/>
                <w:rtl/>
              </w:rPr>
            </w:pPr>
            <w:r w:rsidRPr="00561CD2">
              <w:rPr>
                <w:rFonts w:ascii="Simplified Arabic" w:hAnsi="Simplified Arabic" w:cs="Simplified Arabic"/>
                <w:sz w:val="32"/>
                <w:szCs w:val="32"/>
                <w:rtl/>
              </w:rPr>
              <w:t>رصد المخصصات المالية اللازمة لتوفير م</w:t>
            </w:r>
            <w:r>
              <w:rPr>
                <w:rFonts w:ascii="Simplified Arabic" w:hAnsi="Simplified Arabic" w:cs="Simplified Arabic"/>
                <w:sz w:val="32"/>
                <w:szCs w:val="32"/>
                <w:rtl/>
              </w:rPr>
              <w:t>تطلبات وصول الأشخاص ذوي الإعاقة</w:t>
            </w:r>
            <w:r>
              <w:rPr>
                <w:rFonts w:ascii="Simplified Arabic" w:hAnsi="Simplified Arabic" w:cs="Simplified Arabic" w:hint="cs"/>
                <w:sz w:val="32"/>
                <w:szCs w:val="32"/>
                <w:rtl/>
              </w:rPr>
              <w:t xml:space="preserve"> إلى وسائط نقل مهيأة بين </w:t>
            </w:r>
            <w:r>
              <w:rPr>
                <w:rFonts w:ascii="Simplified Arabic" w:hAnsi="Simplified Arabic" w:cs="Simplified Arabic" w:hint="cs"/>
                <w:sz w:val="32"/>
                <w:szCs w:val="32"/>
                <w:rtl/>
              </w:rPr>
              <w:lastRenderedPageBreak/>
              <w:t>المحافظات ومحطات ركاب مهيئة داخل المحافظات.</w:t>
            </w:r>
          </w:p>
        </w:tc>
        <w:tc>
          <w:tcPr>
            <w:tcW w:w="1839" w:type="dxa"/>
          </w:tcPr>
          <w:p w14:paraId="08F559C0" w14:textId="77777777" w:rsidR="00AC002B" w:rsidRPr="00561CD2" w:rsidRDefault="00AC002B" w:rsidP="00E74417">
            <w:pPr>
              <w:bidi/>
              <w:jc w:val="center"/>
              <w:rPr>
                <w:rFonts w:ascii="Simplified Arabic" w:hAnsi="Simplified Arabic" w:cs="Simplified Arabic"/>
                <w:sz w:val="32"/>
                <w:szCs w:val="32"/>
                <w:rtl/>
                <w:lang w:bidi="ar-JO"/>
              </w:rPr>
            </w:pPr>
          </w:p>
        </w:tc>
        <w:tc>
          <w:tcPr>
            <w:tcW w:w="919" w:type="dxa"/>
          </w:tcPr>
          <w:p w14:paraId="4780CEFA" w14:textId="77777777" w:rsidR="00AC002B" w:rsidRPr="00561CD2" w:rsidRDefault="00AC002B" w:rsidP="00E74417">
            <w:pPr>
              <w:bidi/>
              <w:jc w:val="center"/>
              <w:rPr>
                <w:rFonts w:ascii="Simplified Arabic" w:hAnsi="Simplified Arabic" w:cs="Simplified Arabic"/>
                <w:sz w:val="32"/>
                <w:szCs w:val="32"/>
                <w:rtl/>
              </w:rPr>
            </w:pPr>
          </w:p>
        </w:tc>
      </w:tr>
      <w:tr w:rsidR="00AC002B" w:rsidRPr="00561CD2" w14:paraId="41373C78" w14:textId="77777777" w:rsidTr="00E74417">
        <w:trPr>
          <w:jc w:val="center"/>
        </w:trPr>
        <w:tc>
          <w:tcPr>
            <w:tcW w:w="2413" w:type="dxa"/>
          </w:tcPr>
          <w:p w14:paraId="603D6D51" w14:textId="77777777" w:rsidR="00AC002B" w:rsidRPr="00561CD2" w:rsidRDefault="00AC002B" w:rsidP="00E74417">
            <w:pPr>
              <w:bidi/>
              <w:jc w:val="center"/>
              <w:rPr>
                <w:rFonts w:ascii="Simplified Arabic" w:hAnsi="Simplified Arabic" w:cs="Simplified Arabic"/>
                <w:sz w:val="32"/>
                <w:szCs w:val="32"/>
              </w:rPr>
            </w:pPr>
          </w:p>
        </w:tc>
        <w:tc>
          <w:tcPr>
            <w:tcW w:w="2848" w:type="dxa"/>
          </w:tcPr>
          <w:p w14:paraId="2F97B4C3" w14:textId="77777777" w:rsidR="00AC002B" w:rsidRPr="00D63A65" w:rsidRDefault="00AC002B" w:rsidP="00E74417">
            <w:pPr>
              <w:bidi/>
              <w:jc w:val="center"/>
              <w:rPr>
                <w:rFonts w:ascii="Simplified Arabic" w:hAnsi="Simplified Arabic" w:cs="Simplified Arabic"/>
                <w:color w:val="000000" w:themeColor="text1"/>
                <w:sz w:val="32"/>
                <w:szCs w:val="32"/>
              </w:rPr>
            </w:pPr>
          </w:p>
        </w:tc>
        <w:tc>
          <w:tcPr>
            <w:tcW w:w="2890" w:type="dxa"/>
          </w:tcPr>
          <w:p w14:paraId="69FE6BBD" w14:textId="77777777" w:rsidR="00AC002B" w:rsidRPr="007963FA" w:rsidRDefault="00AC002B" w:rsidP="00AC002B">
            <w:pPr>
              <w:pStyle w:val="ListParagraph"/>
              <w:numPr>
                <w:ilvl w:val="0"/>
                <w:numId w:val="161"/>
              </w:numPr>
              <w:bidi/>
              <w:spacing w:after="0" w:line="240" w:lineRule="auto"/>
              <w:jc w:val="center"/>
              <w:rPr>
                <w:rFonts w:ascii="Simplified Arabic" w:hAnsi="Simplified Arabic" w:cs="Simplified Arabic"/>
                <w:sz w:val="32"/>
                <w:szCs w:val="32"/>
              </w:rPr>
            </w:pPr>
            <w:r>
              <w:rPr>
                <w:rFonts w:ascii="Simplified Arabic" w:hAnsi="Simplified Arabic" w:cs="Simplified Arabic" w:hint="cs"/>
                <w:color w:val="000000" w:themeColor="text1"/>
                <w:sz w:val="32"/>
                <w:szCs w:val="32"/>
                <w:rtl/>
              </w:rPr>
              <w:t xml:space="preserve">صدر نظام "خدمات أدلاء </w:t>
            </w:r>
            <w:r>
              <w:rPr>
                <w:rFonts w:ascii="Simplified Arabic" w:hAnsi="Simplified Arabic" w:cs="Simplified Arabic" w:hint="cs"/>
                <w:color w:val="000000" w:themeColor="text1"/>
                <w:sz w:val="32"/>
                <w:szCs w:val="32"/>
                <w:rtl/>
              </w:rPr>
              <w:lastRenderedPageBreak/>
              <w:t xml:space="preserve">السياح رقم (31) لسنة 2020 والذي أوجب في المادة (10/5) منه على الدليل السياحي "إحترام التنوع الثقافي والتعامل مع السائح دون تمييز عرقي أو جنسي أو ديني أو لغوي أو من ذوي الإعاقات المختلفة ومراعاة </w:t>
            </w:r>
            <w:r>
              <w:rPr>
                <w:rFonts w:ascii="Simplified Arabic" w:hAnsi="Simplified Arabic" w:cs="Simplified Arabic" w:hint="cs"/>
                <w:color w:val="000000" w:themeColor="text1"/>
                <w:sz w:val="32"/>
                <w:szCs w:val="32"/>
                <w:rtl/>
              </w:rPr>
              <w:lastRenderedPageBreak/>
              <w:t xml:space="preserve">ظروفهم" </w:t>
            </w:r>
            <w:r w:rsidRPr="007963FA">
              <w:rPr>
                <w:rFonts w:ascii="Simplified Arabic" w:hAnsi="Simplified Arabic" w:cs="Simplified Arabic"/>
                <w:color w:val="000000" w:themeColor="text1"/>
                <w:sz w:val="32"/>
                <w:szCs w:val="32"/>
                <w:rtl/>
              </w:rPr>
              <w:t>.</w:t>
            </w:r>
          </w:p>
          <w:p w14:paraId="607815C3" w14:textId="77777777" w:rsidR="00AC002B" w:rsidRPr="007963FA" w:rsidRDefault="00AC002B" w:rsidP="00E74417">
            <w:pPr>
              <w:pStyle w:val="ListParagraph"/>
              <w:bidi/>
              <w:rPr>
                <w:rFonts w:ascii="Simplified Arabic" w:hAnsi="Simplified Arabic" w:cs="Simplified Arabic"/>
                <w:sz w:val="32"/>
                <w:szCs w:val="32"/>
              </w:rPr>
            </w:pPr>
          </w:p>
        </w:tc>
        <w:tc>
          <w:tcPr>
            <w:tcW w:w="3401" w:type="dxa"/>
          </w:tcPr>
          <w:p w14:paraId="79E7CD73" w14:textId="77777777" w:rsidR="00AC002B" w:rsidRPr="00561CD2" w:rsidRDefault="00AC002B" w:rsidP="00E74417">
            <w:pPr>
              <w:bidi/>
              <w:jc w:val="center"/>
              <w:rPr>
                <w:rFonts w:ascii="Simplified Arabic" w:hAnsi="Simplified Arabic" w:cs="Simplified Arabic"/>
                <w:sz w:val="32"/>
                <w:szCs w:val="32"/>
                <w:rtl/>
              </w:rPr>
            </w:pPr>
            <w:r w:rsidRPr="00561CD2">
              <w:rPr>
                <w:rFonts w:ascii="Simplified Arabic" w:hAnsi="Simplified Arabic" w:cs="Simplified Arabic"/>
                <w:sz w:val="32"/>
                <w:szCs w:val="32"/>
                <w:rtl/>
              </w:rPr>
              <w:lastRenderedPageBreak/>
              <w:t xml:space="preserve">حصر ومراجعة وتعديل التشريعات المعمول بها في </w:t>
            </w:r>
            <w:r w:rsidRPr="00561CD2">
              <w:rPr>
                <w:rFonts w:ascii="Simplified Arabic" w:hAnsi="Simplified Arabic" w:cs="Simplified Arabic"/>
                <w:sz w:val="32"/>
                <w:szCs w:val="32"/>
                <w:rtl/>
              </w:rPr>
              <w:lastRenderedPageBreak/>
              <w:t>القطاع السياحي وتضمين متطلبات أمكانية الوصول للأشخاص ذوي الإعاقة فيها.</w:t>
            </w:r>
          </w:p>
        </w:tc>
        <w:tc>
          <w:tcPr>
            <w:tcW w:w="1839" w:type="dxa"/>
            <w:vMerge w:val="restart"/>
          </w:tcPr>
          <w:p w14:paraId="4CC1BF65" w14:textId="77777777" w:rsidR="00AC002B" w:rsidRPr="00561CD2" w:rsidRDefault="00AC002B" w:rsidP="00E74417">
            <w:pPr>
              <w:bidi/>
              <w:jc w:val="center"/>
              <w:rPr>
                <w:rFonts w:ascii="Simplified Arabic" w:hAnsi="Simplified Arabic" w:cs="Simplified Arabic"/>
                <w:sz w:val="32"/>
                <w:szCs w:val="32"/>
                <w:rtl/>
                <w:lang w:bidi="ar-JO"/>
              </w:rPr>
            </w:pPr>
            <w:r w:rsidRPr="00561CD2">
              <w:rPr>
                <w:rFonts w:ascii="Simplified Arabic" w:hAnsi="Simplified Arabic" w:cs="Simplified Arabic"/>
                <w:sz w:val="32"/>
                <w:szCs w:val="32"/>
                <w:rtl/>
                <w:lang w:bidi="ar-JO"/>
              </w:rPr>
              <w:lastRenderedPageBreak/>
              <w:t xml:space="preserve">محور السياحة </w:t>
            </w:r>
            <w:r w:rsidRPr="00561CD2">
              <w:rPr>
                <w:rFonts w:ascii="Simplified Arabic" w:hAnsi="Simplified Arabic" w:cs="Simplified Arabic"/>
                <w:sz w:val="32"/>
                <w:szCs w:val="32"/>
                <w:rtl/>
                <w:lang w:bidi="ar-JO"/>
              </w:rPr>
              <w:lastRenderedPageBreak/>
              <w:t xml:space="preserve">والثقافة والترفيه </w:t>
            </w:r>
          </w:p>
          <w:p w14:paraId="3FD86108" w14:textId="77777777" w:rsidR="00AC002B" w:rsidRPr="00561CD2" w:rsidRDefault="00AC002B" w:rsidP="00E74417">
            <w:pPr>
              <w:bidi/>
              <w:jc w:val="center"/>
              <w:rPr>
                <w:rFonts w:ascii="Simplified Arabic" w:hAnsi="Simplified Arabic" w:cs="Simplified Arabic"/>
                <w:sz w:val="32"/>
                <w:szCs w:val="32"/>
                <w:rtl/>
                <w:lang w:bidi="ar-JO"/>
              </w:rPr>
            </w:pPr>
          </w:p>
        </w:tc>
        <w:tc>
          <w:tcPr>
            <w:tcW w:w="919" w:type="dxa"/>
            <w:vMerge w:val="restart"/>
          </w:tcPr>
          <w:p w14:paraId="6B0F337D" w14:textId="77777777" w:rsidR="00AC002B" w:rsidRPr="00561CD2" w:rsidRDefault="00AC002B" w:rsidP="00E74417">
            <w:pPr>
              <w:bidi/>
              <w:jc w:val="center"/>
              <w:rPr>
                <w:rFonts w:ascii="Simplified Arabic" w:hAnsi="Simplified Arabic" w:cs="Simplified Arabic"/>
                <w:sz w:val="32"/>
                <w:szCs w:val="32"/>
                <w:rtl/>
              </w:rPr>
            </w:pPr>
            <w:r w:rsidRPr="00561CD2">
              <w:rPr>
                <w:rFonts w:ascii="Simplified Arabic" w:hAnsi="Simplified Arabic" w:cs="Simplified Arabic"/>
                <w:sz w:val="32"/>
                <w:szCs w:val="32"/>
                <w:rtl/>
              </w:rPr>
              <w:lastRenderedPageBreak/>
              <w:t>6</w:t>
            </w:r>
          </w:p>
        </w:tc>
      </w:tr>
      <w:tr w:rsidR="00AC002B" w:rsidRPr="00561CD2" w14:paraId="01234788" w14:textId="77777777" w:rsidTr="00E74417">
        <w:trPr>
          <w:jc w:val="center"/>
        </w:trPr>
        <w:tc>
          <w:tcPr>
            <w:tcW w:w="2413" w:type="dxa"/>
          </w:tcPr>
          <w:p w14:paraId="7F179D62" w14:textId="77777777" w:rsidR="00AC002B" w:rsidRPr="00561CD2" w:rsidRDefault="00AC002B" w:rsidP="00E74417">
            <w:pPr>
              <w:bidi/>
              <w:jc w:val="center"/>
              <w:rPr>
                <w:rFonts w:ascii="Simplified Arabic" w:hAnsi="Simplified Arabic" w:cs="Simplified Arabic"/>
                <w:sz w:val="32"/>
                <w:szCs w:val="32"/>
              </w:rPr>
            </w:pPr>
          </w:p>
        </w:tc>
        <w:tc>
          <w:tcPr>
            <w:tcW w:w="2848" w:type="dxa"/>
          </w:tcPr>
          <w:p w14:paraId="47FDB7FB" w14:textId="77777777" w:rsidR="00AC002B" w:rsidRPr="00561CD2" w:rsidRDefault="00AC002B" w:rsidP="00E74417">
            <w:pPr>
              <w:bidi/>
              <w:jc w:val="center"/>
              <w:rPr>
                <w:rFonts w:ascii="Simplified Arabic" w:hAnsi="Simplified Arabic" w:cs="Simplified Arabic"/>
                <w:sz w:val="32"/>
                <w:szCs w:val="32"/>
              </w:rPr>
            </w:pPr>
          </w:p>
        </w:tc>
        <w:tc>
          <w:tcPr>
            <w:tcW w:w="2890" w:type="dxa"/>
          </w:tcPr>
          <w:p w14:paraId="6B87E9EE" w14:textId="77777777" w:rsidR="00AC002B" w:rsidRPr="00561CD2" w:rsidRDefault="00AC002B" w:rsidP="00E74417">
            <w:pPr>
              <w:bidi/>
              <w:rPr>
                <w:rFonts w:ascii="Simplified Arabic" w:hAnsi="Simplified Arabic" w:cs="Simplified Arabic"/>
                <w:sz w:val="32"/>
                <w:szCs w:val="32"/>
              </w:rPr>
            </w:pPr>
            <w:r w:rsidRPr="007B3360">
              <w:rPr>
                <w:rFonts w:ascii="Simplified Arabic" w:hAnsi="Simplified Arabic" w:cs="Simplified Arabic"/>
                <w:sz w:val="32"/>
                <w:szCs w:val="32"/>
                <w:rtl/>
              </w:rPr>
              <w:t>تم تدريب عدد من العاملين في المواقع السياحية وجمعي</w:t>
            </w:r>
            <w:r w:rsidRPr="007B3360">
              <w:rPr>
                <w:rFonts w:ascii="Simplified Arabic" w:hAnsi="Simplified Arabic" w:cs="Simplified Arabic" w:hint="cs"/>
                <w:sz w:val="32"/>
                <w:szCs w:val="32"/>
                <w:rtl/>
              </w:rPr>
              <w:t>ات</w:t>
            </w:r>
            <w:r w:rsidRPr="007B3360">
              <w:rPr>
                <w:rFonts w:ascii="Simplified Arabic" w:hAnsi="Simplified Arabic" w:cs="Simplified Arabic"/>
                <w:sz w:val="32"/>
                <w:szCs w:val="32"/>
                <w:rtl/>
              </w:rPr>
              <w:t xml:space="preserve"> الادلاء السياحيين</w:t>
            </w:r>
            <w:r w:rsidRPr="007B3360">
              <w:rPr>
                <w:rFonts w:ascii="Simplified Arabic" w:hAnsi="Simplified Arabic" w:cs="Simplified Arabic" w:hint="cs"/>
                <w:sz w:val="32"/>
                <w:szCs w:val="32"/>
                <w:rtl/>
              </w:rPr>
              <w:t xml:space="preserve"> والفنادق والمطاعم</w:t>
            </w:r>
          </w:p>
        </w:tc>
        <w:tc>
          <w:tcPr>
            <w:tcW w:w="3401" w:type="dxa"/>
          </w:tcPr>
          <w:p w14:paraId="58262FD1" w14:textId="77777777" w:rsidR="00AC002B" w:rsidRPr="00561CD2" w:rsidRDefault="00AC002B" w:rsidP="00E74417">
            <w:pPr>
              <w:bidi/>
              <w:jc w:val="both"/>
              <w:rPr>
                <w:rFonts w:ascii="Simplified Arabic" w:hAnsi="Simplified Arabic" w:cs="Simplified Arabic"/>
                <w:sz w:val="32"/>
                <w:szCs w:val="32"/>
                <w:rtl/>
              </w:rPr>
            </w:pPr>
            <w:r w:rsidRPr="00561CD2">
              <w:rPr>
                <w:rFonts w:ascii="Simplified Arabic" w:hAnsi="Simplified Arabic" w:cs="Simplified Arabic"/>
                <w:sz w:val="32"/>
                <w:szCs w:val="32"/>
                <w:rtl/>
              </w:rPr>
              <w:t>تدريب الأدلاء السياحيين  والعاملين في المواقع السياحية والاثرية والمنشآت السياحية (المطاعم والفنادق) على طرق  التواصل الفعال مع الأشخاص ذوي الإعاقة ومتطلبات تهيئة المرافق السياحية وفق الادلة الصادرة عن المجلس.</w:t>
            </w:r>
          </w:p>
        </w:tc>
        <w:tc>
          <w:tcPr>
            <w:tcW w:w="1839" w:type="dxa"/>
            <w:vMerge/>
          </w:tcPr>
          <w:p w14:paraId="4C05558B" w14:textId="77777777" w:rsidR="00AC002B" w:rsidRPr="00561CD2" w:rsidRDefault="00AC002B" w:rsidP="00E74417">
            <w:pPr>
              <w:bidi/>
              <w:jc w:val="center"/>
              <w:rPr>
                <w:rFonts w:ascii="Simplified Arabic" w:hAnsi="Simplified Arabic" w:cs="Simplified Arabic"/>
                <w:sz w:val="32"/>
                <w:szCs w:val="32"/>
                <w:rtl/>
                <w:lang w:bidi="ar-JO"/>
              </w:rPr>
            </w:pPr>
          </w:p>
        </w:tc>
        <w:tc>
          <w:tcPr>
            <w:tcW w:w="919" w:type="dxa"/>
            <w:vMerge/>
          </w:tcPr>
          <w:p w14:paraId="03AF8F90" w14:textId="77777777" w:rsidR="00AC002B" w:rsidRPr="00561CD2" w:rsidRDefault="00AC002B" w:rsidP="00E74417">
            <w:pPr>
              <w:bidi/>
              <w:jc w:val="center"/>
              <w:rPr>
                <w:rFonts w:ascii="Simplified Arabic" w:hAnsi="Simplified Arabic" w:cs="Simplified Arabic"/>
                <w:sz w:val="32"/>
                <w:szCs w:val="32"/>
                <w:rtl/>
              </w:rPr>
            </w:pPr>
          </w:p>
        </w:tc>
      </w:tr>
      <w:tr w:rsidR="00AC002B" w:rsidRPr="00561CD2" w14:paraId="3E6E6430" w14:textId="77777777" w:rsidTr="00E74417">
        <w:trPr>
          <w:jc w:val="center"/>
        </w:trPr>
        <w:tc>
          <w:tcPr>
            <w:tcW w:w="2413" w:type="dxa"/>
          </w:tcPr>
          <w:p w14:paraId="417BD312" w14:textId="77777777" w:rsidR="00AC002B" w:rsidRDefault="00AC002B" w:rsidP="00E74417">
            <w:pPr>
              <w:bidi/>
              <w:jc w:val="center"/>
              <w:rPr>
                <w:rFonts w:ascii="Simplified Arabic" w:hAnsi="Simplified Arabic" w:cs="Simplified Arabic"/>
                <w:color w:val="FF0000"/>
                <w:sz w:val="32"/>
                <w:szCs w:val="32"/>
                <w:rtl/>
              </w:rPr>
            </w:pPr>
            <w:r w:rsidRPr="00077DFE">
              <w:rPr>
                <w:rFonts w:ascii="Simplified Arabic" w:hAnsi="Simplified Arabic" w:cs="Simplified Arabic"/>
                <w:sz w:val="32"/>
                <w:szCs w:val="32"/>
                <w:rtl/>
              </w:rPr>
              <w:lastRenderedPageBreak/>
              <w:t>لم تقم وزارة الثقافة بالتنسيق مع المجلس من اجل تدريب العاملين على التواصل الفعال</w:t>
            </w:r>
            <w:r>
              <w:rPr>
                <w:rFonts w:ascii="Simplified Arabic" w:hAnsi="Simplified Arabic" w:cs="Simplified Arabic" w:hint="cs"/>
                <w:sz w:val="32"/>
                <w:szCs w:val="32"/>
                <w:rtl/>
              </w:rPr>
              <w:t xml:space="preserve"> مع الأشخاص ذوي الإعاقة </w:t>
            </w:r>
          </w:p>
          <w:p w14:paraId="465D28E4" w14:textId="77777777" w:rsidR="00AC002B" w:rsidRPr="00561CD2" w:rsidRDefault="00AC002B" w:rsidP="00E74417">
            <w:pPr>
              <w:bidi/>
              <w:jc w:val="center"/>
              <w:rPr>
                <w:rFonts w:ascii="Simplified Arabic" w:hAnsi="Simplified Arabic" w:cs="Simplified Arabic"/>
                <w:sz w:val="32"/>
                <w:szCs w:val="32"/>
              </w:rPr>
            </w:pPr>
          </w:p>
        </w:tc>
        <w:tc>
          <w:tcPr>
            <w:tcW w:w="2848" w:type="dxa"/>
          </w:tcPr>
          <w:p w14:paraId="7EF67F7A" w14:textId="77777777" w:rsidR="00AC002B" w:rsidRPr="00561CD2" w:rsidRDefault="00AC002B" w:rsidP="00E74417">
            <w:pPr>
              <w:bidi/>
              <w:jc w:val="center"/>
              <w:rPr>
                <w:rFonts w:ascii="Simplified Arabic" w:hAnsi="Simplified Arabic" w:cs="Simplified Arabic"/>
                <w:sz w:val="32"/>
                <w:szCs w:val="32"/>
              </w:rPr>
            </w:pPr>
          </w:p>
        </w:tc>
        <w:tc>
          <w:tcPr>
            <w:tcW w:w="2890" w:type="dxa"/>
          </w:tcPr>
          <w:p w14:paraId="5185648E" w14:textId="77777777" w:rsidR="00AC002B" w:rsidRPr="00561CD2" w:rsidRDefault="00AC002B" w:rsidP="00E74417">
            <w:pPr>
              <w:bidi/>
              <w:rPr>
                <w:rFonts w:ascii="Simplified Arabic" w:hAnsi="Simplified Arabic" w:cs="Simplified Arabic"/>
                <w:sz w:val="32"/>
                <w:szCs w:val="32"/>
              </w:rPr>
            </w:pPr>
          </w:p>
        </w:tc>
        <w:tc>
          <w:tcPr>
            <w:tcW w:w="3401" w:type="dxa"/>
          </w:tcPr>
          <w:p w14:paraId="056F7188" w14:textId="77777777" w:rsidR="00AC002B" w:rsidRPr="00561CD2" w:rsidRDefault="00AC002B" w:rsidP="00E74417">
            <w:pPr>
              <w:bidi/>
              <w:jc w:val="both"/>
              <w:rPr>
                <w:rFonts w:ascii="Simplified Arabic" w:hAnsi="Simplified Arabic" w:cs="Simplified Arabic"/>
                <w:sz w:val="32"/>
                <w:szCs w:val="32"/>
                <w:rtl/>
              </w:rPr>
            </w:pPr>
            <w:r w:rsidRPr="00561CD2">
              <w:rPr>
                <w:rFonts w:ascii="Simplified Arabic" w:hAnsi="Simplified Arabic" w:cs="Simplified Arabic"/>
                <w:sz w:val="32"/>
                <w:szCs w:val="32"/>
                <w:rtl/>
              </w:rPr>
              <w:t>تنفيذ برامج تدريبية للعاملين في قطاع الثقافة على سبل التواصل الفعال مع الأشخاص ذوي الإعاقة.</w:t>
            </w:r>
          </w:p>
        </w:tc>
        <w:tc>
          <w:tcPr>
            <w:tcW w:w="1839" w:type="dxa"/>
            <w:vMerge/>
          </w:tcPr>
          <w:p w14:paraId="1F632EFF" w14:textId="77777777" w:rsidR="00AC002B" w:rsidRPr="00561CD2" w:rsidRDefault="00AC002B" w:rsidP="00E74417">
            <w:pPr>
              <w:bidi/>
              <w:jc w:val="center"/>
              <w:rPr>
                <w:rFonts w:ascii="Simplified Arabic" w:hAnsi="Simplified Arabic" w:cs="Simplified Arabic"/>
                <w:sz w:val="32"/>
                <w:szCs w:val="32"/>
                <w:rtl/>
                <w:lang w:bidi="ar-JO"/>
              </w:rPr>
            </w:pPr>
          </w:p>
        </w:tc>
        <w:tc>
          <w:tcPr>
            <w:tcW w:w="919" w:type="dxa"/>
            <w:vMerge/>
          </w:tcPr>
          <w:p w14:paraId="3B0EB624" w14:textId="77777777" w:rsidR="00AC002B" w:rsidRPr="00561CD2" w:rsidRDefault="00AC002B" w:rsidP="00E74417">
            <w:pPr>
              <w:bidi/>
              <w:jc w:val="center"/>
              <w:rPr>
                <w:rFonts w:ascii="Simplified Arabic" w:hAnsi="Simplified Arabic" w:cs="Simplified Arabic"/>
                <w:sz w:val="32"/>
                <w:szCs w:val="32"/>
                <w:rtl/>
              </w:rPr>
            </w:pPr>
          </w:p>
        </w:tc>
      </w:tr>
      <w:tr w:rsidR="00AC002B" w:rsidRPr="00561CD2" w14:paraId="36216E08" w14:textId="77777777" w:rsidTr="00E74417">
        <w:trPr>
          <w:jc w:val="center"/>
        </w:trPr>
        <w:tc>
          <w:tcPr>
            <w:tcW w:w="2413" w:type="dxa"/>
          </w:tcPr>
          <w:p w14:paraId="2C064880" w14:textId="77777777" w:rsidR="00AC002B" w:rsidRPr="00561CD2" w:rsidRDefault="00AC002B" w:rsidP="00E74417">
            <w:pPr>
              <w:bidi/>
              <w:jc w:val="center"/>
              <w:rPr>
                <w:rFonts w:ascii="Simplified Arabic" w:hAnsi="Simplified Arabic" w:cs="Simplified Arabic"/>
                <w:sz w:val="32"/>
                <w:szCs w:val="32"/>
                <w:rtl/>
              </w:rPr>
            </w:pPr>
            <w:r w:rsidRPr="00561CD2">
              <w:rPr>
                <w:rFonts w:ascii="Simplified Arabic" w:hAnsi="Simplified Arabic" w:cs="Simplified Arabic"/>
                <w:sz w:val="32"/>
                <w:szCs w:val="32"/>
                <w:rtl/>
              </w:rPr>
              <w:t xml:space="preserve">تم تأخير التنفيذ بسبب جائحة كورونا  وعمل </w:t>
            </w:r>
            <w:r w:rsidRPr="00561CD2">
              <w:rPr>
                <w:rFonts w:ascii="Simplified Arabic" w:hAnsi="Simplified Arabic" w:cs="Simplified Arabic"/>
                <w:sz w:val="32"/>
                <w:szCs w:val="32"/>
                <w:rtl/>
              </w:rPr>
              <w:lastRenderedPageBreak/>
              <w:t xml:space="preserve">استراتيجية وزارة السياحة الجديدة ووضع خطط تنفيذية لهذه المشاريع </w:t>
            </w:r>
            <w:r>
              <w:rPr>
                <w:rFonts w:ascii="Simplified Arabic" w:hAnsi="Simplified Arabic" w:cs="Simplified Arabic" w:hint="cs"/>
                <w:sz w:val="32"/>
                <w:szCs w:val="32"/>
                <w:rtl/>
              </w:rPr>
              <w:t xml:space="preserve">على ان يتم </w:t>
            </w:r>
            <w:r w:rsidRPr="00561CD2">
              <w:rPr>
                <w:rFonts w:ascii="Simplified Arabic" w:hAnsi="Simplified Arabic" w:cs="Simplified Arabic"/>
                <w:sz w:val="32"/>
                <w:szCs w:val="32"/>
                <w:rtl/>
              </w:rPr>
              <w:t xml:space="preserve">العمل </w:t>
            </w:r>
            <w:r>
              <w:rPr>
                <w:rFonts w:ascii="Simplified Arabic" w:hAnsi="Simplified Arabic" w:cs="Simplified Arabic" w:hint="cs"/>
                <w:sz w:val="32"/>
                <w:szCs w:val="32"/>
                <w:rtl/>
              </w:rPr>
              <w:t xml:space="preserve">على تنفيذها </w:t>
            </w:r>
            <w:r w:rsidRPr="00561CD2">
              <w:rPr>
                <w:rFonts w:ascii="Simplified Arabic" w:hAnsi="Simplified Arabic" w:cs="Simplified Arabic"/>
                <w:sz w:val="32"/>
                <w:szCs w:val="32"/>
                <w:rtl/>
              </w:rPr>
              <w:t xml:space="preserve">خلال </w:t>
            </w:r>
            <w:r>
              <w:rPr>
                <w:rFonts w:ascii="Simplified Arabic" w:hAnsi="Simplified Arabic" w:cs="Simplified Arabic" w:hint="cs"/>
                <w:sz w:val="32"/>
                <w:szCs w:val="32"/>
                <w:rtl/>
              </w:rPr>
              <w:t>عامي</w:t>
            </w:r>
            <w:r w:rsidRPr="00561CD2">
              <w:rPr>
                <w:rFonts w:ascii="Simplified Arabic" w:hAnsi="Simplified Arabic" w:cs="Simplified Arabic"/>
                <w:sz w:val="32"/>
                <w:szCs w:val="32"/>
                <w:rtl/>
              </w:rPr>
              <w:t xml:space="preserve"> 2021-2022</w:t>
            </w:r>
          </w:p>
          <w:p w14:paraId="08181FC9" w14:textId="77777777" w:rsidR="00AC002B" w:rsidRPr="00561CD2" w:rsidRDefault="00AC002B" w:rsidP="00E74417">
            <w:pPr>
              <w:bidi/>
              <w:jc w:val="center"/>
              <w:rPr>
                <w:rFonts w:ascii="Simplified Arabic" w:hAnsi="Simplified Arabic" w:cs="Simplified Arabic"/>
                <w:sz w:val="32"/>
                <w:szCs w:val="32"/>
                <w:rtl/>
              </w:rPr>
            </w:pPr>
          </w:p>
          <w:p w14:paraId="208807DC" w14:textId="77777777" w:rsidR="00AC002B" w:rsidRPr="00561CD2" w:rsidRDefault="00AC002B" w:rsidP="00E74417">
            <w:pPr>
              <w:bidi/>
              <w:jc w:val="center"/>
              <w:rPr>
                <w:rFonts w:ascii="Simplified Arabic" w:hAnsi="Simplified Arabic" w:cs="Simplified Arabic"/>
                <w:sz w:val="32"/>
                <w:szCs w:val="32"/>
                <w:rtl/>
              </w:rPr>
            </w:pPr>
          </w:p>
          <w:p w14:paraId="1DA25259" w14:textId="77777777" w:rsidR="00AC002B" w:rsidRPr="00561CD2" w:rsidRDefault="00AC002B" w:rsidP="00E74417">
            <w:pPr>
              <w:bidi/>
              <w:jc w:val="center"/>
              <w:rPr>
                <w:rFonts w:ascii="Simplified Arabic" w:hAnsi="Simplified Arabic" w:cs="Simplified Arabic"/>
                <w:sz w:val="32"/>
                <w:szCs w:val="32"/>
                <w:rtl/>
              </w:rPr>
            </w:pPr>
          </w:p>
          <w:p w14:paraId="773DE87C" w14:textId="77777777" w:rsidR="00AC002B" w:rsidRPr="00561CD2" w:rsidRDefault="00AC002B" w:rsidP="00E74417">
            <w:pPr>
              <w:bidi/>
              <w:jc w:val="center"/>
              <w:rPr>
                <w:rFonts w:ascii="Simplified Arabic" w:hAnsi="Simplified Arabic" w:cs="Simplified Arabic"/>
                <w:sz w:val="32"/>
                <w:szCs w:val="32"/>
                <w:rtl/>
              </w:rPr>
            </w:pPr>
          </w:p>
          <w:p w14:paraId="1D0CDA2E" w14:textId="77777777" w:rsidR="00AC002B" w:rsidRPr="00561CD2" w:rsidRDefault="00AC002B" w:rsidP="00E74417">
            <w:pPr>
              <w:bidi/>
              <w:jc w:val="center"/>
              <w:rPr>
                <w:rFonts w:ascii="Simplified Arabic" w:hAnsi="Simplified Arabic" w:cs="Simplified Arabic"/>
                <w:sz w:val="32"/>
                <w:szCs w:val="32"/>
                <w:rtl/>
              </w:rPr>
            </w:pPr>
          </w:p>
          <w:p w14:paraId="111AD761" w14:textId="77777777" w:rsidR="00AC002B" w:rsidRPr="00561CD2" w:rsidRDefault="00AC002B" w:rsidP="00E74417">
            <w:pPr>
              <w:bidi/>
              <w:jc w:val="center"/>
              <w:rPr>
                <w:rFonts w:ascii="Simplified Arabic" w:hAnsi="Simplified Arabic" w:cs="Simplified Arabic"/>
                <w:sz w:val="32"/>
                <w:szCs w:val="32"/>
                <w:rtl/>
              </w:rPr>
            </w:pPr>
          </w:p>
          <w:p w14:paraId="4DC54E59" w14:textId="77777777" w:rsidR="00AC002B" w:rsidRPr="00561CD2" w:rsidRDefault="00AC002B" w:rsidP="00E74417">
            <w:pPr>
              <w:bidi/>
              <w:jc w:val="center"/>
              <w:rPr>
                <w:rFonts w:ascii="Simplified Arabic" w:hAnsi="Simplified Arabic" w:cs="Simplified Arabic"/>
                <w:sz w:val="32"/>
                <w:szCs w:val="32"/>
                <w:rtl/>
              </w:rPr>
            </w:pPr>
          </w:p>
          <w:p w14:paraId="255B8952" w14:textId="77777777" w:rsidR="00AC002B" w:rsidRPr="00561CD2" w:rsidRDefault="00AC002B" w:rsidP="00E74417">
            <w:pPr>
              <w:bidi/>
              <w:jc w:val="center"/>
              <w:rPr>
                <w:rFonts w:ascii="Simplified Arabic" w:hAnsi="Simplified Arabic" w:cs="Simplified Arabic"/>
                <w:sz w:val="32"/>
                <w:szCs w:val="32"/>
                <w:rtl/>
              </w:rPr>
            </w:pPr>
          </w:p>
          <w:p w14:paraId="43AFD23A" w14:textId="77777777" w:rsidR="00AC002B" w:rsidRPr="00561CD2" w:rsidRDefault="00AC002B" w:rsidP="00E74417">
            <w:pPr>
              <w:bidi/>
              <w:jc w:val="center"/>
              <w:rPr>
                <w:rFonts w:ascii="Simplified Arabic" w:hAnsi="Simplified Arabic" w:cs="Simplified Arabic"/>
                <w:sz w:val="32"/>
                <w:szCs w:val="32"/>
                <w:rtl/>
              </w:rPr>
            </w:pPr>
          </w:p>
          <w:p w14:paraId="4B20C0D4" w14:textId="77777777" w:rsidR="00AC002B" w:rsidRPr="00561CD2" w:rsidRDefault="00AC002B" w:rsidP="00E74417">
            <w:pPr>
              <w:bidi/>
              <w:jc w:val="center"/>
              <w:rPr>
                <w:rFonts w:ascii="Simplified Arabic" w:hAnsi="Simplified Arabic" w:cs="Simplified Arabic"/>
                <w:sz w:val="32"/>
                <w:szCs w:val="32"/>
                <w:rtl/>
              </w:rPr>
            </w:pPr>
          </w:p>
          <w:p w14:paraId="429262FA" w14:textId="77777777" w:rsidR="00AC002B" w:rsidRPr="00561CD2" w:rsidRDefault="00AC002B" w:rsidP="00E74417">
            <w:pPr>
              <w:bidi/>
              <w:jc w:val="center"/>
              <w:rPr>
                <w:rFonts w:ascii="Simplified Arabic" w:hAnsi="Simplified Arabic" w:cs="Simplified Arabic"/>
                <w:sz w:val="32"/>
                <w:szCs w:val="32"/>
                <w:rtl/>
              </w:rPr>
            </w:pPr>
          </w:p>
          <w:p w14:paraId="04EBE21F" w14:textId="77777777" w:rsidR="00AC002B" w:rsidRPr="00561CD2" w:rsidRDefault="00AC002B" w:rsidP="00E74417">
            <w:pPr>
              <w:bidi/>
              <w:jc w:val="center"/>
              <w:rPr>
                <w:rFonts w:ascii="Simplified Arabic" w:hAnsi="Simplified Arabic" w:cs="Simplified Arabic"/>
                <w:sz w:val="32"/>
                <w:szCs w:val="32"/>
                <w:rtl/>
              </w:rPr>
            </w:pPr>
          </w:p>
          <w:p w14:paraId="684E75CF" w14:textId="77777777" w:rsidR="00AC002B" w:rsidRPr="00561CD2" w:rsidRDefault="00AC002B" w:rsidP="00E74417">
            <w:pPr>
              <w:bidi/>
              <w:jc w:val="center"/>
              <w:rPr>
                <w:rFonts w:ascii="Simplified Arabic" w:hAnsi="Simplified Arabic" w:cs="Simplified Arabic"/>
                <w:sz w:val="32"/>
                <w:szCs w:val="32"/>
                <w:rtl/>
              </w:rPr>
            </w:pPr>
          </w:p>
          <w:p w14:paraId="250A6908" w14:textId="77777777" w:rsidR="00AC002B" w:rsidRPr="00561CD2" w:rsidRDefault="00AC002B" w:rsidP="00E74417">
            <w:pPr>
              <w:bidi/>
              <w:jc w:val="center"/>
              <w:rPr>
                <w:rFonts w:ascii="Simplified Arabic" w:hAnsi="Simplified Arabic" w:cs="Simplified Arabic"/>
                <w:sz w:val="32"/>
                <w:szCs w:val="32"/>
                <w:rtl/>
              </w:rPr>
            </w:pPr>
          </w:p>
          <w:p w14:paraId="1B6C21CA" w14:textId="77777777" w:rsidR="00AC002B" w:rsidRPr="00561CD2" w:rsidRDefault="00AC002B" w:rsidP="00E74417">
            <w:pPr>
              <w:bidi/>
              <w:jc w:val="center"/>
              <w:rPr>
                <w:rFonts w:ascii="Simplified Arabic" w:hAnsi="Simplified Arabic" w:cs="Simplified Arabic"/>
                <w:sz w:val="32"/>
                <w:szCs w:val="32"/>
                <w:rtl/>
              </w:rPr>
            </w:pPr>
          </w:p>
          <w:p w14:paraId="1E58F99B" w14:textId="77777777" w:rsidR="00AC002B" w:rsidRPr="00561CD2" w:rsidRDefault="00AC002B" w:rsidP="00E74417">
            <w:pPr>
              <w:bidi/>
              <w:jc w:val="center"/>
              <w:rPr>
                <w:rFonts w:ascii="Simplified Arabic" w:hAnsi="Simplified Arabic" w:cs="Simplified Arabic"/>
                <w:sz w:val="32"/>
                <w:szCs w:val="32"/>
                <w:rtl/>
              </w:rPr>
            </w:pPr>
          </w:p>
          <w:p w14:paraId="566C8420" w14:textId="77777777" w:rsidR="00AC002B" w:rsidRPr="00561CD2" w:rsidRDefault="00AC002B" w:rsidP="00E74417">
            <w:pPr>
              <w:bidi/>
              <w:jc w:val="center"/>
              <w:rPr>
                <w:rFonts w:ascii="Simplified Arabic" w:hAnsi="Simplified Arabic" w:cs="Simplified Arabic"/>
                <w:sz w:val="32"/>
                <w:szCs w:val="32"/>
                <w:rtl/>
              </w:rPr>
            </w:pPr>
          </w:p>
          <w:p w14:paraId="1C15B125" w14:textId="77777777" w:rsidR="00AC002B" w:rsidRPr="00561CD2" w:rsidRDefault="00AC002B" w:rsidP="00E74417">
            <w:pPr>
              <w:bidi/>
              <w:jc w:val="center"/>
              <w:rPr>
                <w:rFonts w:ascii="Simplified Arabic" w:hAnsi="Simplified Arabic" w:cs="Simplified Arabic"/>
                <w:sz w:val="32"/>
                <w:szCs w:val="32"/>
                <w:rtl/>
              </w:rPr>
            </w:pPr>
          </w:p>
          <w:p w14:paraId="0739930A" w14:textId="77777777" w:rsidR="00AC002B" w:rsidRPr="00561CD2" w:rsidRDefault="00AC002B" w:rsidP="00E74417">
            <w:pPr>
              <w:bidi/>
              <w:jc w:val="center"/>
              <w:rPr>
                <w:rFonts w:ascii="Simplified Arabic" w:hAnsi="Simplified Arabic" w:cs="Simplified Arabic"/>
                <w:sz w:val="32"/>
                <w:szCs w:val="32"/>
                <w:rtl/>
              </w:rPr>
            </w:pPr>
          </w:p>
          <w:p w14:paraId="46CA9BC2" w14:textId="77777777" w:rsidR="00AC002B" w:rsidRPr="00561CD2" w:rsidRDefault="00AC002B" w:rsidP="00E74417">
            <w:pPr>
              <w:bidi/>
              <w:jc w:val="center"/>
              <w:rPr>
                <w:rFonts w:ascii="Simplified Arabic" w:hAnsi="Simplified Arabic" w:cs="Simplified Arabic"/>
                <w:sz w:val="32"/>
                <w:szCs w:val="32"/>
                <w:rtl/>
              </w:rPr>
            </w:pPr>
            <w:r w:rsidRPr="00561CD2">
              <w:rPr>
                <w:rFonts w:ascii="Simplified Arabic" w:hAnsi="Simplified Arabic" w:cs="Simplified Arabic"/>
                <w:sz w:val="32"/>
                <w:szCs w:val="32"/>
                <w:rtl/>
              </w:rPr>
              <w:t>لم يتم التنفيذ بسبب جائحة كورونا</w:t>
            </w:r>
          </w:p>
          <w:p w14:paraId="65C632FF" w14:textId="77777777" w:rsidR="00AC002B" w:rsidRPr="00561CD2" w:rsidRDefault="00AC002B" w:rsidP="00E74417">
            <w:pPr>
              <w:bidi/>
              <w:jc w:val="center"/>
              <w:rPr>
                <w:rFonts w:ascii="Simplified Arabic" w:hAnsi="Simplified Arabic" w:cs="Simplified Arabic"/>
                <w:sz w:val="32"/>
                <w:szCs w:val="32"/>
                <w:rtl/>
              </w:rPr>
            </w:pPr>
          </w:p>
          <w:p w14:paraId="7F9F5273" w14:textId="77777777" w:rsidR="00AC002B" w:rsidRPr="00561CD2" w:rsidRDefault="00AC002B" w:rsidP="00E74417">
            <w:pPr>
              <w:bidi/>
              <w:jc w:val="center"/>
              <w:rPr>
                <w:rFonts w:ascii="Simplified Arabic" w:hAnsi="Simplified Arabic" w:cs="Simplified Arabic"/>
                <w:sz w:val="32"/>
                <w:szCs w:val="32"/>
                <w:rtl/>
              </w:rPr>
            </w:pPr>
          </w:p>
          <w:p w14:paraId="1E2B029C" w14:textId="77777777" w:rsidR="00AC002B" w:rsidRPr="00561CD2" w:rsidRDefault="00AC002B" w:rsidP="00E74417">
            <w:pPr>
              <w:bidi/>
              <w:jc w:val="center"/>
              <w:rPr>
                <w:rFonts w:ascii="Simplified Arabic" w:hAnsi="Simplified Arabic" w:cs="Simplified Arabic"/>
                <w:sz w:val="32"/>
                <w:szCs w:val="32"/>
                <w:rtl/>
              </w:rPr>
            </w:pPr>
          </w:p>
          <w:p w14:paraId="730FE5D2" w14:textId="77777777" w:rsidR="00AC002B" w:rsidRPr="00561CD2" w:rsidRDefault="00AC002B" w:rsidP="00E74417">
            <w:pPr>
              <w:bidi/>
              <w:jc w:val="center"/>
              <w:rPr>
                <w:rFonts w:ascii="Simplified Arabic" w:hAnsi="Simplified Arabic" w:cs="Simplified Arabic"/>
                <w:sz w:val="32"/>
                <w:szCs w:val="32"/>
                <w:rtl/>
              </w:rPr>
            </w:pPr>
          </w:p>
          <w:p w14:paraId="43F0B09C" w14:textId="77777777" w:rsidR="00AC002B" w:rsidRPr="00561CD2" w:rsidRDefault="00AC002B" w:rsidP="00E74417">
            <w:pPr>
              <w:bidi/>
              <w:jc w:val="center"/>
              <w:rPr>
                <w:rFonts w:ascii="Simplified Arabic" w:hAnsi="Simplified Arabic" w:cs="Simplified Arabic"/>
                <w:sz w:val="32"/>
                <w:szCs w:val="32"/>
                <w:rtl/>
              </w:rPr>
            </w:pPr>
          </w:p>
          <w:p w14:paraId="03B42C50" w14:textId="77777777" w:rsidR="00AC002B" w:rsidRPr="00561CD2" w:rsidRDefault="00AC002B" w:rsidP="00E74417">
            <w:pPr>
              <w:bidi/>
              <w:jc w:val="center"/>
              <w:rPr>
                <w:rFonts w:ascii="Simplified Arabic" w:hAnsi="Simplified Arabic" w:cs="Simplified Arabic"/>
                <w:sz w:val="32"/>
                <w:szCs w:val="32"/>
                <w:rtl/>
              </w:rPr>
            </w:pPr>
          </w:p>
          <w:p w14:paraId="3214B229" w14:textId="77777777" w:rsidR="00AC002B" w:rsidRPr="00561CD2" w:rsidRDefault="00AC002B" w:rsidP="00E74417">
            <w:pPr>
              <w:bidi/>
              <w:jc w:val="center"/>
              <w:rPr>
                <w:rFonts w:ascii="Simplified Arabic" w:hAnsi="Simplified Arabic" w:cs="Simplified Arabic"/>
                <w:sz w:val="32"/>
                <w:szCs w:val="32"/>
                <w:rtl/>
              </w:rPr>
            </w:pPr>
          </w:p>
          <w:p w14:paraId="5F03921B" w14:textId="77777777" w:rsidR="00AC002B" w:rsidRPr="00561CD2" w:rsidRDefault="00AC002B" w:rsidP="00E74417">
            <w:pPr>
              <w:bidi/>
              <w:jc w:val="center"/>
              <w:rPr>
                <w:rFonts w:ascii="Simplified Arabic" w:hAnsi="Simplified Arabic" w:cs="Simplified Arabic"/>
                <w:sz w:val="32"/>
                <w:szCs w:val="32"/>
                <w:rtl/>
              </w:rPr>
            </w:pPr>
          </w:p>
          <w:p w14:paraId="2708ED07" w14:textId="77777777" w:rsidR="00AC002B" w:rsidRPr="00561CD2" w:rsidRDefault="00AC002B" w:rsidP="00E74417">
            <w:pPr>
              <w:bidi/>
              <w:jc w:val="center"/>
              <w:rPr>
                <w:rFonts w:ascii="Simplified Arabic" w:hAnsi="Simplified Arabic" w:cs="Simplified Arabic"/>
                <w:sz w:val="32"/>
                <w:szCs w:val="32"/>
                <w:rtl/>
              </w:rPr>
            </w:pPr>
          </w:p>
          <w:p w14:paraId="1C79E981" w14:textId="77777777" w:rsidR="00AC002B" w:rsidRPr="00561CD2" w:rsidRDefault="00AC002B" w:rsidP="00E74417">
            <w:pPr>
              <w:bidi/>
              <w:jc w:val="center"/>
              <w:rPr>
                <w:rFonts w:ascii="Simplified Arabic" w:hAnsi="Simplified Arabic" w:cs="Simplified Arabic"/>
                <w:sz w:val="32"/>
                <w:szCs w:val="32"/>
                <w:rtl/>
              </w:rPr>
            </w:pPr>
          </w:p>
          <w:p w14:paraId="0BFFCA0A" w14:textId="77777777" w:rsidR="00AC002B" w:rsidRPr="00561CD2" w:rsidRDefault="00AC002B" w:rsidP="00E74417">
            <w:pPr>
              <w:bidi/>
              <w:jc w:val="center"/>
              <w:rPr>
                <w:rFonts w:ascii="Simplified Arabic" w:hAnsi="Simplified Arabic" w:cs="Simplified Arabic"/>
                <w:sz w:val="32"/>
                <w:szCs w:val="32"/>
              </w:rPr>
            </w:pPr>
            <w:r>
              <w:rPr>
                <w:rFonts w:ascii="Simplified Arabic" w:hAnsi="Simplified Arabic" w:cs="Simplified Arabic" w:hint="cs"/>
                <w:sz w:val="32"/>
                <w:szCs w:val="32"/>
                <w:rtl/>
              </w:rPr>
              <w:t>تأخر</w:t>
            </w:r>
            <w:r w:rsidRPr="00561CD2">
              <w:rPr>
                <w:rFonts w:ascii="Simplified Arabic" w:hAnsi="Simplified Arabic" w:cs="Simplified Arabic"/>
                <w:sz w:val="32"/>
                <w:szCs w:val="32"/>
                <w:rtl/>
              </w:rPr>
              <w:t xml:space="preserve"> التنفيذ بسبب جائحة كورونا</w:t>
            </w:r>
          </w:p>
        </w:tc>
        <w:tc>
          <w:tcPr>
            <w:tcW w:w="2848" w:type="dxa"/>
          </w:tcPr>
          <w:p w14:paraId="6EF6A2BE" w14:textId="77777777" w:rsidR="00AC002B" w:rsidRPr="00561CD2" w:rsidRDefault="00AC002B" w:rsidP="00E74417">
            <w:pPr>
              <w:bidi/>
              <w:jc w:val="center"/>
              <w:rPr>
                <w:rFonts w:ascii="Simplified Arabic" w:hAnsi="Simplified Arabic" w:cs="Simplified Arabic"/>
                <w:sz w:val="32"/>
                <w:szCs w:val="32"/>
              </w:rPr>
            </w:pPr>
          </w:p>
        </w:tc>
        <w:tc>
          <w:tcPr>
            <w:tcW w:w="2890" w:type="dxa"/>
          </w:tcPr>
          <w:p w14:paraId="06CE4D4F" w14:textId="77777777" w:rsidR="00AC002B" w:rsidRPr="00B37073" w:rsidRDefault="00AC002B" w:rsidP="00AC002B">
            <w:pPr>
              <w:pStyle w:val="ListParagraph"/>
              <w:numPr>
                <w:ilvl w:val="0"/>
                <w:numId w:val="162"/>
              </w:numPr>
              <w:bidi/>
              <w:spacing w:after="0" w:line="240" w:lineRule="auto"/>
              <w:rPr>
                <w:rFonts w:ascii="Simplified Arabic" w:hAnsi="Simplified Arabic" w:cs="Simplified Arabic"/>
                <w:color w:val="000000" w:themeColor="text1"/>
                <w:sz w:val="32"/>
                <w:szCs w:val="32"/>
                <w:lang w:bidi="ar-JO"/>
              </w:rPr>
            </w:pPr>
            <w:r w:rsidRPr="00B37073">
              <w:rPr>
                <w:rFonts w:ascii="Simplified Arabic" w:hAnsi="Simplified Arabic" w:cs="Simplified Arabic"/>
                <w:color w:val="000000" w:themeColor="text1"/>
                <w:sz w:val="32"/>
                <w:szCs w:val="32"/>
                <w:rtl/>
                <w:lang w:bidi="ar-JO"/>
              </w:rPr>
              <w:t xml:space="preserve">تم عمل زيارات ميدانية من قبل </w:t>
            </w:r>
            <w:r w:rsidRPr="00B37073">
              <w:rPr>
                <w:rFonts w:ascii="Simplified Arabic" w:hAnsi="Simplified Arabic" w:cs="Simplified Arabic"/>
                <w:color w:val="000000" w:themeColor="text1"/>
                <w:sz w:val="32"/>
                <w:szCs w:val="32"/>
                <w:rtl/>
                <w:lang w:bidi="ar-JO"/>
              </w:rPr>
              <w:lastRenderedPageBreak/>
              <w:t xml:space="preserve">لجنة فنية مشتركة من وزارة السياحة والاثار والمجلس الاعلى ودائرة الاثار العامة لخمس مواقع سياحية موزعة على إقليم الشمال والوسط وهي (جرش، ام قيس، جبل القلعة، مأدبا، متحف الأردن) واعداد تقارير </w:t>
            </w:r>
            <w:r w:rsidRPr="00B37073">
              <w:rPr>
                <w:rFonts w:ascii="Simplified Arabic" w:hAnsi="Simplified Arabic" w:cs="Simplified Arabic"/>
                <w:color w:val="000000" w:themeColor="text1"/>
                <w:sz w:val="32"/>
                <w:szCs w:val="32"/>
                <w:rtl/>
                <w:lang w:bidi="ar-JO"/>
              </w:rPr>
              <w:lastRenderedPageBreak/>
              <w:t>بمتطلبات إمكانية الوصول وتحديد المسارات السياحية المهيأة لاستخدام الأشخاص ذوي الإعاقة.</w:t>
            </w:r>
          </w:p>
          <w:p w14:paraId="337893F6" w14:textId="77777777" w:rsidR="00AC002B" w:rsidRPr="00B37073" w:rsidRDefault="00AC002B" w:rsidP="00AC002B">
            <w:pPr>
              <w:pStyle w:val="ListParagraph"/>
              <w:numPr>
                <w:ilvl w:val="0"/>
                <w:numId w:val="162"/>
              </w:numPr>
              <w:bidi/>
              <w:spacing w:after="0" w:line="240" w:lineRule="auto"/>
              <w:rPr>
                <w:rFonts w:ascii="Simplified Arabic" w:hAnsi="Simplified Arabic" w:cs="Simplified Arabic"/>
                <w:color w:val="000000" w:themeColor="text1"/>
                <w:sz w:val="32"/>
                <w:szCs w:val="32"/>
                <w:lang w:bidi="ar-JO"/>
              </w:rPr>
            </w:pPr>
            <w:r w:rsidRPr="00B37073">
              <w:rPr>
                <w:rFonts w:ascii="Simplified Arabic" w:hAnsi="Simplified Arabic" w:cs="Simplified Arabic"/>
                <w:color w:val="000000" w:themeColor="text1"/>
                <w:sz w:val="32"/>
                <w:szCs w:val="32"/>
                <w:rtl/>
                <w:lang w:bidi="ar-JO"/>
              </w:rPr>
              <w:t xml:space="preserve">تم عمل كشف ميداني لمنطقة البتراء لتهيئة الشارع السياحي لاستخدام الأشخاص ذوي الإعاقة وتم اعداد </w:t>
            </w:r>
            <w:r w:rsidRPr="00B37073">
              <w:rPr>
                <w:rFonts w:ascii="Simplified Arabic" w:hAnsi="Simplified Arabic" w:cs="Simplified Arabic"/>
                <w:color w:val="000000" w:themeColor="text1"/>
                <w:sz w:val="32"/>
                <w:szCs w:val="32"/>
                <w:rtl/>
                <w:lang w:bidi="ar-JO"/>
              </w:rPr>
              <w:lastRenderedPageBreak/>
              <w:t>التقرير الفني الخاص بذلك وتسليمه لسلطة إقليم البتراء.</w:t>
            </w:r>
          </w:p>
          <w:p w14:paraId="33D10A0D" w14:textId="77777777" w:rsidR="00AC002B" w:rsidRPr="00B37073" w:rsidRDefault="00AC002B" w:rsidP="00AC002B">
            <w:pPr>
              <w:pStyle w:val="ListParagraph"/>
              <w:numPr>
                <w:ilvl w:val="0"/>
                <w:numId w:val="162"/>
              </w:numPr>
              <w:bidi/>
              <w:spacing w:after="0" w:line="240" w:lineRule="auto"/>
              <w:rPr>
                <w:rFonts w:ascii="Simplified Arabic" w:hAnsi="Simplified Arabic" w:cs="Simplified Arabic"/>
                <w:color w:val="000000" w:themeColor="text1"/>
                <w:sz w:val="32"/>
                <w:szCs w:val="32"/>
                <w:lang w:bidi="ar-JO"/>
              </w:rPr>
            </w:pPr>
            <w:r w:rsidRPr="00B37073">
              <w:rPr>
                <w:rFonts w:ascii="Simplified Arabic" w:hAnsi="Simplified Arabic" w:cs="Simplified Arabic"/>
                <w:color w:val="000000" w:themeColor="text1"/>
                <w:sz w:val="32"/>
                <w:szCs w:val="32"/>
                <w:rtl/>
                <w:lang w:bidi="ar-JO"/>
              </w:rPr>
              <w:t xml:space="preserve">تم عمل كشف ميداني لمنطقة المتنزه البحري في العقبة وتم اعداد التقرير الفني الخاص بذلك وتسليمه لسلطة منطقة العقبة </w:t>
            </w:r>
            <w:r w:rsidRPr="00B37073">
              <w:rPr>
                <w:rFonts w:ascii="Simplified Arabic" w:hAnsi="Simplified Arabic" w:cs="Simplified Arabic"/>
                <w:color w:val="000000" w:themeColor="text1"/>
                <w:sz w:val="32"/>
                <w:szCs w:val="32"/>
                <w:rtl/>
                <w:lang w:bidi="ar-JO"/>
              </w:rPr>
              <w:lastRenderedPageBreak/>
              <w:t>الاقتصادية الخاصة.</w:t>
            </w:r>
          </w:p>
          <w:p w14:paraId="757B6BB6" w14:textId="77777777" w:rsidR="00AC002B" w:rsidRPr="00B37073" w:rsidRDefault="00AC002B" w:rsidP="00AC002B">
            <w:pPr>
              <w:pStyle w:val="ListParagraph"/>
              <w:numPr>
                <w:ilvl w:val="0"/>
                <w:numId w:val="162"/>
              </w:numPr>
              <w:bidi/>
              <w:spacing w:after="0" w:line="240" w:lineRule="auto"/>
              <w:rPr>
                <w:rFonts w:ascii="Simplified Arabic" w:hAnsi="Simplified Arabic" w:cs="Simplified Arabic"/>
                <w:color w:val="000000" w:themeColor="text1"/>
                <w:sz w:val="32"/>
                <w:szCs w:val="32"/>
                <w:lang w:bidi="ar-JO"/>
              </w:rPr>
            </w:pPr>
            <w:r w:rsidRPr="00B37073">
              <w:rPr>
                <w:rFonts w:ascii="Simplified Arabic" w:hAnsi="Simplified Arabic" w:cs="Simplified Arabic"/>
                <w:color w:val="000000" w:themeColor="text1"/>
                <w:sz w:val="32"/>
                <w:szCs w:val="32"/>
                <w:rtl/>
                <w:lang w:bidi="ar-JO"/>
              </w:rPr>
              <w:t>قام المجلس بمراجعة المخططات الخاصة بمشروع ساحة الثورة العربية الكبرى وبيت الشريف حسين بن علي في مدينة العقبة.</w:t>
            </w:r>
          </w:p>
          <w:p w14:paraId="1AE020E7" w14:textId="77777777" w:rsidR="00AC002B" w:rsidRPr="00561CD2" w:rsidRDefault="00AC002B" w:rsidP="00AC002B">
            <w:pPr>
              <w:pStyle w:val="ListParagraph"/>
              <w:numPr>
                <w:ilvl w:val="0"/>
                <w:numId w:val="162"/>
              </w:numPr>
              <w:bidi/>
              <w:spacing w:after="0" w:line="240" w:lineRule="auto"/>
              <w:rPr>
                <w:rFonts w:ascii="Simplified Arabic" w:hAnsi="Simplified Arabic" w:cs="Simplified Arabic"/>
                <w:sz w:val="32"/>
                <w:szCs w:val="32"/>
                <w:lang w:bidi="ar-JO"/>
              </w:rPr>
            </w:pPr>
            <w:r w:rsidRPr="00561CD2">
              <w:rPr>
                <w:rFonts w:ascii="Simplified Arabic" w:hAnsi="Simplified Arabic" w:cs="Simplified Arabic"/>
                <w:sz w:val="32"/>
                <w:szCs w:val="32"/>
                <w:rtl/>
                <w:lang w:bidi="ar-JO"/>
              </w:rPr>
              <w:t xml:space="preserve">تم تهيئة مدخل جبل </w:t>
            </w:r>
            <w:r w:rsidRPr="00561CD2">
              <w:rPr>
                <w:rFonts w:ascii="Simplified Arabic" w:hAnsi="Simplified Arabic" w:cs="Simplified Arabic"/>
                <w:sz w:val="32"/>
                <w:szCs w:val="32"/>
                <w:rtl/>
                <w:lang w:bidi="ar-JO"/>
              </w:rPr>
              <w:lastRenderedPageBreak/>
              <w:t xml:space="preserve">القلعة لاستخدام الأشخاص ذوي الإعاقة الحركية من خلال تقديم الدعم الفني لوزارة السياحة وبالتعاون </w:t>
            </w:r>
            <w:r>
              <w:rPr>
                <w:rFonts w:ascii="Simplified Arabic" w:hAnsi="Simplified Arabic" w:cs="Simplified Arabic"/>
                <w:sz w:val="32"/>
                <w:szCs w:val="32"/>
                <w:rtl/>
                <w:lang w:bidi="ar-JO"/>
              </w:rPr>
              <w:t>مع مؤسسة ولي العهد</w:t>
            </w:r>
            <w:r>
              <w:rPr>
                <w:rFonts w:ascii="Simplified Arabic" w:hAnsi="Simplified Arabic" w:cs="Simplified Arabic" w:hint="cs"/>
                <w:sz w:val="32"/>
                <w:szCs w:val="32"/>
                <w:rtl/>
                <w:lang w:bidi="ar-JO"/>
              </w:rPr>
              <w:t>، تم الانتهاء من إنجازه في اليوم العالمي للشباب خلال 2020.</w:t>
            </w:r>
          </w:p>
          <w:p w14:paraId="235AF418" w14:textId="77777777" w:rsidR="00AC002B" w:rsidRPr="00561CD2" w:rsidRDefault="00AC002B" w:rsidP="00E74417">
            <w:pPr>
              <w:bidi/>
              <w:ind w:left="150"/>
              <w:rPr>
                <w:rFonts w:ascii="Simplified Arabic" w:hAnsi="Simplified Arabic" w:cs="Simplified Arabic"/>
                <w:sz w:val="32"/>
                <w:szCs w:val="32"/>
                <w:rtl/>
                <w:lang w:bidi="ar-JO"/>
              </w:rPr>
            </w:pPr>
          </w:p>
          <w:p w14:paraId="7352FCB4" w14:textId="77777777" w:rsidR="00AC002B" w:rsidRPr="00561CD2" w:rsidRDefault="00AC002B" w:rsidP="00E74417">
            <w:pPr>
              <w:bidi/>
              <w:rPr>
                <w:rFonts w:ascii="Simplified Arabic" w:hAnsi="Simplified Arabic" w:cs="Simplified Arabic"/>
                <w:sz w:val="32"/>
                <w:szCs w:val="32"/>
                <w:rtl/>
                <w:lang w:bidi="ar-JO"/>
              </w:rPr>
            </w:pPr>
          </w:p>
        </w:tc>
        <w:tc>
          <w:tcPr>
            <w:tcW w:w="3401" w:type="dxa"/>
          </w:tcPr>
          <w:p w14:paraId="51B58A3D" w14:textId="77777777" w:rsidR="00AC002B" w:rsidRPr="00561CD2" w:rsidRDefault="00AC002B" w:rsidP="00E74417">
            <w:pPr>
              <w:bidi/>
              <w:jc w:val="both"/>
              <w:rPr>
                <w:rFonts w:ascii="Simplified Arabic" w:hAnsi="Simplified Arabic" w:cs="Simplified Arabic"/>
                <w:sz w:val="32"/>
                <w:szCs w:val="32"/>
                <w:rtl/>
              </w:rPr>
            </w:pPr>
            <w:r w:rsidRPr="00561CD2">
              <w:rPr>
                <w:rFonts w:ascii="Simplified Arabic" w:hAnsi="Simplified Arabic" w:cs="Simplified Arabic"/>
                <w:sz w:val="32"/>
                <w:szCs w:val="32"/>
                <w:rtl/>
              </w:rPr>
              <w:lastRenderedPageBreak/>
              <w:t xml:space="preserve">تهيئة المواقع السياحية والأثرية للأشخاص ذوي الإعاقة وفق </w:t>
            </w:r>
            <w:r w:rsidRPr="00561CD2">
              <w:rPr>
                <w:rFonts w:ascii="Simplified Arabic" w:hAnsi="Simplified Arabic" w:cs="Simplified Arabic"/>
                <w:sz w:val="32"/>
                <w:szCs w:val="32"/>
                <w:rtl/>
              </w:rPr>
              <w:lastRenderedPageBreak/>
              <w:t>خطة يتم وضعها لهذه الغاية.</w:t>
            </w:r>
          </w:p>
        </w:tc>
        <w:tc>
          <w:tcPr>
            <w:tcW w:w="1839" w:type="dxa"/>
            <w:vMerge/>
          </w:tcPr>
          <w:p w14:paraId="3C8521F3" w14:textId="77777777" w:rsidR="00AC002B" w:rsidRPr="00561CD2" w:rsidRDefault="00AC002B" w:rsidP="00E74417">
            <w:pPr>
              <w:bidi/>
              <w:jc w:val="center"/>
              <w:rPr>
                <w:rFonts w:ascii="Simplified Arabic" w:hAnsi="Simplified Arabic" w:cs="Simplified Arabic"/>
                <w:sz w:val="32"/>
                <w:szCs w:val="32"/>
                <w:rtl/>
                <w:lang w:bidi="ar-JO"/>
              </w:rPr>
            </w:pPr>
          </w:p>
        </w:tc>
        <w:tc>
          <w:tcPr>
            <w:tcW w:w="919" w:type="dxa"/>
            <w:vMerge/>
          </w:tcPr>
          <w:p w14:paraId="5A742E4F" w14:textId="77777777" w:rsidR="00AC002B" w:rsidRPr="00561CD2" w:rsidRDefault="00AC002B" w:rsidP="00E74417">
            <w:pPr>
              <w:bidi/>
              <w:jc w:val="center"/>
              <w:rPr>
                <w:rFonts w:ascii="Simplified Arabic" w:hAnsi="Simplified Arabic" w:cs="Simplified Arabic"/>
                <w:sz w:val="32"/>
                <w:szCs w:val="32"/>
                <w:rtl/>
              </w:rPr>
            </w:pPr>
          </w:p>
        </w:tc>
      </w:tr>
      <w:tr w:rsidR="00AC002B" w:rsidRPr="00561CD2" w14:paraId="4A71B909" w14:textId="77777777" w:rsidTr="00E74417">
        <w:trPr>
          <w:jc w:val="center"/>
        </w:trPr>
        <w:tc>
          <w:tcPr>
            <w:tcW w:w="2413" w:type="dxa"/>
          </w:tcPr>
          <w:p w14:paraId="3B8700DF" w14:textId="77777777" w:rsidR="00AC002B" w:rsidRPr="00561CD2" w:rsidRDefault="00AC002B" w:rsidP="00E74417">
            <w:pPr>
              <w:bidi/>
              <w:jc w:val="center"/>
              <w:rPr>
                <w:rFonts w:ascii="Simplified Arabic" w:hAnsi="Simplified Arabic" w:cs="Simplified Arabic"/>
                <w:sz w:val="32"/>
                <w:szCs w:val="32"/>
              </w:rPr>
            </w:pPr>
            <w:r>
              <w:rPr>
                <w:rFonts w:ascii="Simplified Arabic" w:hAnsi="Simplified Arabic" w:cs="Simplified Arabic" w:hint="cs"/>
                <w:sz w:val="32"/>
                <w:szCs w:val="32"/>
                <w:rtl/>
              </w:rPr>
              <w:lastRenderedPageBreak/>
              <w:t xml:space="preserve">بسبب تداعيات جائحة الكورونا </w:t>
            </w:r>
          </w:p>
        </w:tc>
        <w:tc>
          <w:tcPr>
            <w:tcW w:w="2848" w:type="dxa"/>
          </w:tcPr>
          <w:p w14:paraId="45394E4B" w14:textId="77777777" w:rsidR="00AC002B" w:rsidRPr="00561CD2" w:rsidRDefault="00AC002B" w:rsidP="00E74417">
            <w:pPr>
              <w:bidi/>
              <w:jc w:val="center"/>
              <w:rPr>
                <w:rFonts w:ascii="Simplified Arabic" w:hAnsi="Simplified Arabic" w:cs="Simplified Arabic"/>
                <w:sz w:val="32"/>
                <w:szCs w:val="32"/>
              </w:rPr>
            </w:pPr>
          </w:p>
        </w:tc>
        <w:tc>
          <w:tcPr>
            <w:tcW w:w="2890" w:type="dxa"/>
          </w:tcPr>
          <w:p w14:paraId="427D6093" w14:textId="77777777" w:rsidR="00AC002B" w:rsidRPr="00561CD2" w:rsidRDefault="00AC002B" w:rsidP="00E74417">
            <w:pPr>
              <w:bidi/>
              <w:rPr>
                <w:rFonts w:ascii="Simplified Arabic" w:hAnsi="Simplified Arabic" w:cs="Simplified Arabic"/>
                <w:sz w:val="32"/>
                <w:szCs w:val="32"/>
              </w:rPr>
            </w:pPr>
            <w:r>
              <w:rPr>
                <w:rFonts w:ascii="Simplified Arabic" w:hAnsi="Simplified Arabic" w:cs="Simplified Arabic" w:hint="cs"/>
                <w:sz w:val="32"/>
                <w:szCs w:val="32"/>
                <w:rtl/>
              </w:rPr>
              <w:t>لم يتم تنفيذ التوصية</w:t>
            </w:r>
          </w:p>
        </w:tc>
        <w:tc>
          <w:tcPr>
            <w:tcW w:w="3401" w:type="dxa"/>
          </w:tcPr>
          <w:p w14:paraId="5EEEAC43" w14:textId="77777777" w:rsidR="00AC002B" w:rsidRPr="00561CD2" w:rsidRDefault="00AC002B" w:rsidP="00E74417">
            <w:pPr>
              <w:bidi/>
              <w:jc w:val="both"/>
              <w:rPr>
                <w:rFonts w:ascii="Simplified Arabic" w:hAnsi="Simplified Arabic" w:cs="Simplified Arabic"/>
                <w:sz w:val="32"/>
                <w:szCs w:val="32"/>
                <w:rtl/>
              </w:rPr>
            </w:pPr>
            <w:r w:rsidRPr="00561CD2">
              <w:rPr>
                <w:rFonts w:ascii="Simplified Arabic" w:hAnsi="Simplified Arabic" w:cs="Simplified Arabic"/>
                <w:sz w:val="32"/>
                <w:szCs w:val="32"/>
                <w:rtl/>
              </w:rPr>
              <w:t xml:space="preserve">اشراك المجلس في اعداد المواد التدريبية وتنفيذ الخطة التدريبية التي أعدتها </w:t>
            </w:r>
            <w:r>
              <w:rPr>
                <w:rFonts w:ascii="Simplified Arabic" w:hAnsi="Simplified Arabic" w:cs="Simplified Arabic" w:hint="cs"/>
                <w:sz w:val="32"/>
                <w:szCs w:val="32"/>
                <w:rtl/>
              </w:rPr>
              <w:t xml:space="preserve">وزارة الأوقاف </w:t>
            </w:r>
            <w:r w:rsidRPr="00561CD2">
              <w:rPr>
                <w:rFonts w:ascii="Simplified Arabic" w:hAnsi="Simplified Arabic" w:cs="Simplified Arabic"/>
                <w:sz w:val="32"/>
                <w:szCs w:val="32"/>
                <w:rtl/>
              </w:rPr>
              <w:t xml:space="preserve"> للعام </w:t>
            </w:r>
            <w:r>
              <w:rPr>
                <w:rFonts w:ascii="Simplified Arabic" w:hAnsi="Simplified Arabic" w:cs="Simplified Arabic" w:hint="cs"/>
                <w:sz w:val="32"/>
                <w:szCs w:val="32"/>
                <w:rtl/>
                <w:lang w:bidi="fa-IR"/>
              </w:rPr>
              <w:t>2020</w:t>
            </w:r>
            <w:r w:rsidRPr="00561CD2">
              <w:rPr>
                <w:rFonts w:ascii="Simplified Arabic" w:hAnsi="Simplified Arabic" w:cs="Simplified Arabic"/>
                <w:sz w:val="32"/>
                <w:szCs w:val="32"/>
                <w:rtl/>
              </w:rPr>
              <w:t xml:space="preserve"> لضمان ترسيخ ثقافة التنوع واحترام حقوق الاشخاص ذوي الاعاقة وكرامتهم المتأصلة.</w:t>
            </w:r>
          </w:p>
        </w:tc>
        <w:tc>
          <w:tcPr>
            <w:tcW w:w="1839" w:type="dxa"/>
            <w:vMerge w:val="restart"/>
          </w:tcPr>
          <w:p w14:paraId="05535D69" w14:textId="77777777" w:rsidR="00AC002B" w:rsidRPr="00561CD2" w:rsidRDefault="00AC002B" w:rsidP="00E74417">
            <w:pPr>
              <w:bidi/>
              <w:jc w:val="center"/>
              <w:rPr>
                <w:rFonts w:ascii="Simplified Arabic" w:hAnsi="Simplified Arabic" w:cs="Simplified Arabic"/>
                <w:sz w:val="32"/>
                <w:szCs w:val="32"/>
                <w:rtl/>
                <w:lang w:bidi="ar-JO"/>
              </w:rPr>
            </w:pPr>
            <w:r w:rsidRPr="00561CD2">
              <w:rPr>
                <w:rFonts w:ascii="Simplified Arabic" w:hAnsi="Simplified Arabic" w:cs="Simplified Arabic"/>
                <w:sz w:val="32"/>
                <w:szCs w:val="32"/>
                <w:rtl/>
                <w:lang w:bidi="ar-JO"/>
              </w:rPr>
              <w:t>محور الحق في ممارسة الشعائر الدینیة والعبادة</w:t>
            </w:r>
          </w:p>
        </w:tc>
        <w:tc>
          <w:tcPr>
            <w:tcW w:w="919" w:type="dxa"/>
            <w:vMerge w:val="restart"/>
          </w:tcPr>
          <w:p w14:paraId="6A333B2A" w14:textId="77777777" w:rsidR="00AC002B" w:rsidRPr="00561CD2" w:rsidRDefault="00AC002B" w:rsidP="00E74417">
            <w:pPr>
              <w:bidi/>
              <w:jc w:val="center"/>
              <w:rPr>
                <w:rFonts w:ascii="Simplified Arabic" w:hAnsi="Simplified Arabic" w:cs="Simplified Arabic"/>
                <w:sz w:val="32"/>
                <w:szCs w:val="32"/>
                <w:rtl/>
              </w:rPr>
            </w:pPr>
            <w:r w:rsidRPr="00561CD2">
              <w:rPr>
                <w:rFonts w:ascii="Simplified Arabic" w:hAnsi="Simplified Arabic" w:cs="Simplified Arabic"/>
                <w:sz w:val="32"/>
                <w:szCs w:val="32"/>
                <w:rtl/>
              </w:rPr>
              <w:t>7</w:t>
            </w:r>
          </w:p>
        </w:tc>
      </w:tr>
      <w:tr w:rsidR="00AC002B" w:rsidRPr="00561CD2" w14:paraId="1FF15DC0" w14:textId="77777777" w:rsidTr="00E74417">
        <w:trPr>
          <w:jc w:val="center"/>
        </w:trPr>
        <w:tc>
          <w:tcPr>
            <w:tcW w:w="2413" w:type="dxa"/>
          </w:tcPr>
          <w:p w14:paraId="07D47500" w14:textId="77777777" w:rsidR="00AC002B" w:rsidRPr="00561CD2" w:rsidRDefault="00AC002B" w:rsidP="00E74417">
            <w:pPr>
              <w:bidi/>
              <w:jc w:val="center"/>
              <w:rPr>
                <w:rFonts w:ascii="Simplified Arabic" w:hAnsi="Simplified Arabic" w:cs="Simplified Arabic"/>
                <w:sz w:val="32"/>
                <w:szCs w:val="32"/>
              </w:rPr>
            </w:pPr>
            <w:r>
              <w:rPr>
                <w:rFonts w:ascii="Simplified Arabic" w:hAnsi="Simplified Arabic" w:cs="Simplified Arabic" w:hint="cs"/>
                <w:sz w:val="32"/>
                <w:szCs w:val="32"/>
                <w:rtl/>
              </w:rPr>
              <w:t>بسبب اغلاق المساجد خلال الجائحة</w:t>
            </w:r>
          </w:p>
        </w:tc>
        <w:tc>
          <w:tcPr>
            <w:tcW w:w="2848" w:type="dxa"/>
          </w:tcPr>
          <w:p w14:paraId="7C993599" w14:textId="77777777" w:rsidR="00AC002B" w:rsidRPr="00561CD2" w:rsidRDefault="00AC002B" w:rsidP="00E74417">
            <w:pPr>
              <w:bidi/>
              <w:jc w:val="center"/>
              <w:rPr>
                <w:rFonts w:ascii="Simplified Arabic" w:hAnsi="Simplified Arabic" w:cs="Simplified Arabic"/>
                <w:sz w:val="32"/>
                <w:szCs w:val="32"/>
              </w:rPr>
            </w:pPr>
          </w:p>
        </w:tc>
        <w:tc>
          <w:tcPr>
            <w:tcW w:w="2890" w:type="dxa"/>
          </w:tcPr>
          <w:p w14:paraId="1CAA1C0E" w14:textId="77777777" w:rsidR="00AC002B" w:rsidRPr="00561CD2" w:rsidRDefault="00AC002B" w:rsidP="00E74417">
            <w:pPr>
              <w:bidi/>
              <w:rPr>
                <w:rFonts w:ascii="Simplified Arabic" w:hAnsi="Simplified Arabic" w:cs="Simplified Arabic"/>
                <w:sz w:val="32"/>
                <w:szCs w:val="32"/>
              </w:rPr>
            </w:pPr>
            <w:r>
              <w:rPr>
                <w:rFonts w:ascii="Simplified Arabic" w:hAnsi="Simplified Arabic" w:cs="Simplified Arabic" w:hint="cs"/>
                <w:sz w:val="32"/>
                <w:szCs w:val="32"/>
                <w:rtl/>
              </w:rPr>
              <w:t xml:space="preserve">تم توفيرها بشكل محدود وغالبا من قبل متطوعين </w:t>
            </w:r>
            <w:r>
              <w:rPr>
                <w:rFonts w:ascii="Simplified Arabic" w:hAnsi="Simplified Arabic" w:cs="Simplified Arabic" w:hint="cs"/>
                <w:sz w:val="32"/>
                <w:szCs w:val="32"/>
                <w:rtl/>
              </w:rPr>
              <w:lastRenderedPageBreak/>
              <w:t>من مترجمي لغة الاشارة</w:t>
            </w:r>
          </w:p>
        </w:tc>
        <w:tc>
          <w:tcPr>
            <w:tcW w:w="3401" w:type="dxa"/>
          </w:tcPr>
          <w:p w14:paraId="45030719" w14:textId="77777777" w:rsidR="00AC002B" w:rsidRPr="00561CD2" w:rsidRDefault="00AC002B" w:rsidP="00E74417">
            <w:pPr>
              <w:bidi/>
              <w:jc w:val="both"/>
              <w:rPr>
                <w:rFonts w:ascii="Simplified Arabic" w:hAnsi="Simplified Arabic" w:cs="Simplified Arabic"/>
                <w:sz w:val="32"/>
                <w:szCs w:val="32"/>
                <w:rtl/>
              </w:rPr>
            </w:pPr>
            <w:r w:rsidRPr="00561CD2">
              <w:rPr>
                <w:rFonts w:ascii="Simplified Arabic" w:hAnsi="Simplified Arabic" w:cs="Simplified Arabic"/>
                <w:sz w:val="32"/>
                <w:szCs w:val="32"/>
                <w:rtl/>
              </w:rPr>
              <w:lastRenderedPageBreak/>
              <w:t xml:space="preserve">توفير ترجمة بلغة الاشارة في الخطب والدروس والعظات في المساجد توفير المطبوعات </w:t>
            </w:r>
            <w:r w:rsidRPr="00561CD2">
              <w:rPr>
                <w:rFonts w:ascii="Simplified Arabic" w:hAnsi="Simplified Arabic" w:cs="Simplified Arabic"/>
                <w:sz w:val="32"/>
                <w:szCs w:val="32"/>
                <w:rtl/>
              </w:rPr>
              <w:lastRenderedPageBreak/>
              <w:t>والنشرات الدينية بالأشكال الميسرة.</w:t>
            </w:r>
          </w:p>
        </w:tc>
        <w:tc>
          <w:tcPr>
            <w:tcW w:w="1839" w:type="dxa"/>
            <w:vMerge/>
          </w:tcPr>
          <w:p w14:paraId="203424E6" w14:textId="77777777" w:rsidR="00AC002B" w:rsidRPr="00561CD2" w:rsidRDefault="00AC002B" w:rsidP="00E74417">
            <w:pPr>
              <w:bidi/>
              <w:jc w:val="center"/>
              <w:rPr>
                <w:rFonts w:ascii="Simplified Arabic" w:hAnsi="Simplified Arabic" w:cs="Simplified Arabic"/>
                <w:sz w:val="32"/>
                <w:szCs w:val="32"/>
                <w:rtl/>
                <w:lang w:bidi="ar-JO"/>
              </w:rPr>
            </w:pPr>
          </w:p>
        </w:tc>
        <w:tc>
          <w:tcPr>
            <w:tcW w:w="919" w:type="dxa"/>
            <w:vMerge/>
          </w:tcPr>
          <w:p w14:paraId="0B7844BA" w14:textId="77777777" w:rsidR="00AC002B" w:rsidRPr="00561CD2" w:rsidRDefault="00AC002B" w:rsidP="00E74417">
            <w:pPr>
              <w:bidi/>
              <w:jc w:val="center"/>
              <w:rPr>
                <w:rFonts w:ascii="Simplified Arabic" w:hAnsi="Simplified Arabic" w:cs="Simplified Arabic"/>
                <w:sz w:val="32"/>
                <w:szCs w:val="32"/>
                <w:rtl/>
              </w:rPr>
            </w:pPr>
          </w:p>
        </w:tc>
      </w:tr>
      <w:tr w:rsidR="00AC002B" w:rsidRPr="00561CD2" w14:paraId="13C234E0" w14:textId="77777777" w:rsidTr="00E74417">
        <w:trPr>
          <w:jc w:val="center"/>
        </w:trPr>
        <w:tc>
          <w:tcPr>
            <w:tcW w:w="2413" w:type="dxa"/>
          </w:tcPr>
          <w:p w14:paraId="09A661D9" w14:textId="77777777" w:rsidR="00AC002B" w:rsidRPr="00561CD2" w:rsidRDefault="00AC002B" w:rsidP="00E74417">
            <w:pPr>
              <w:bidi/>
              <w:rPr>
                <w:rFonts w:ascii="Simplified Arabic" w:hAnsi="Simplified Arabic" w:cs="Simplified Arabic"/>
                <w:sz w:val="32"/>
                <w:szCs w:val="32"/>
              </w:rPr>
            </w:pPr>
            <w:r w:rsidRPr="00DC6D2D">
              <w:rPr>
                <w:rFonts w:ascii="Simplified Arabic" w:hAnsi="Simplified Arabic" w:cs="Simplified Arabic"/>
                <w:sz w:val="32"/>
                <w:szCs w:val="32"/>
                <w:rtl/>
              </w:rPr>
              <w:t>بسبب جائحة كورونا.</w:t>
            </w:r>
          </w:p>
        </w:tc>
        <w:tc>
          <w:tcPr>
            <w:tcW w:w="2848" w:type="dxa"/>
          </w:tcPr>
          <w:p w14:paraId="4F04862B" w14:textId="77777777" w:rsidR="00AC002B" w:rsidRPr="00561CD2" w:rsidRDefault="00AC002B" w:rsidP="00E74417">
            <w:pPr>
              <w:bidi/>
              <w:jc w:val="center"/>
              <w:rPr>
                <w:rFonts w:ascii="Simplified Arabic" w:hAnsi="Simplified Arabic" w:cs="Simplified Arabic"/>
                <w:sz w:val="32"/>
                <w:szCs w:val="32"/>
              </w:rPr>
            </w:pPr>
          </w:p>
        </w:tc>
        <w:tc>
          <w:tcPr>
            <w:tcW w:w="2890" w:type="dxa"/>
            <w:shd w:val="clear" w:color="auto" w:fill="auto"/>
          </w:tcPr>
          <w:p w14:paraId="7B9BEC45" w14:textId="77777777" w:rsidR="00AC002B" w:rsidRPr="00561CD2" w:rsidRDefault="00AC002B" w:rsidP="00E74417">
            <w:pPr>
              <w:bidi/>
              <w:rPr>
                <w:rFonts w:ascii="Simplified Arabic" w:hAnsi="Simplified Arabic" w:cs="Simplified Arabic"/>
                <w:sz w:val="32"/>
                <w:szCs w:val="32"/>
                <w:lang w:bidi="ar-JO"/>
              </w:rPr>
            </w:pPr>
            <w:r w:rsidRPr="00251486">
              <w:rPr>
                <w:rFonts w:ascii="Simplified Arabic" w:hAnsi="Simplified Arabic" w:cs="Simplified Arabic" w:hint="cs"/>
                <w:sz w:val="32"/>
                <w:szCs w:val="32"/>
                <w:rtl/>
                <w:lang w:bidi="ar-JO"/>
              </w:rPr>
              <w:t>لم يتم تنفيذ التوصية</w:t>
            </w:r>
          </w:p>
        </w:tc>
        <w:tc>
          <w:tcPr>
            <w:tcW w:w="3401" w:type="dxa"/>
          </w:tcPr>
          <w:p w14:paraId="27C40C4D" w14:textId="77777777" w:rsidR="00AC002B" w:rsidRPr="00561CD2" w:rsidRDefault="00AC002B" w:rsidP="00E74417">
            <w:pPr>
              <w:bidi/>
              <w:jc w:val="both"/>
              <w:rPr>
                <w:rFonts w:ascii="Simplified Arabic" w:hAnsi="Simplified Arabic" w:cs="Simplified Arabic"/>
                <w:sz w:val="32"/>
                <w:szCs w:val="32"/>
                <w:rtl/>
              </w:rPr>
            </w:pPr>
            <w:r w:rsidRPr="00561CD2">
              <w:rPr>
                <w:rFonts w:ascii="Simplified Arabic" w:hAnsi="Simplified Arabic" w:cs="Simplified Arabic"/>
                <w:sz w:val="32"/>
                <w:szCs w:val="32"/>
                <w:rtl/>
              </w:rPr>
              <w:t xml:space="preserve">تعديل نص المادة (6) من قانون الأحزاب السياسية الذي يشترط أن يكون العضو المؤسس كامل الأهلية والذي قد يكون ذريعة لاعتبار بعض الأشخاص من ذوي الإعاقة الذهنية أو النفسية بأنهم غير كاملي الأهلية مما يمنعهم من </w:t>
            </w:r>
            <w:r w:rsidRPr="00561CD2">
              <w:rPr>
                <w:rFonts w:ascii="Simplified Arabic" w:hAnsi="Simplified Arabic" w:cs="Simplified Arabic"/>
                <w:sz w:val="32"/>
                <w:szCs w:val="32"/>
                <w:rtl/>
              </w:rPr>
              <w:lastRenderedPageBreak/>
              <w:t>ممارسة حقهم في هذا المجال.</w:t>
            </w:r>
          </w:p>
        </w:tc>
        <w:tc>
          <w:tcPr>
            <w:tcW w:w="1839" w:type="dxa"/>
            <w:vMerge w:val="restart"/>
          </w:tcPr>
          <w:p w14:paraId="2718BBEB" w14:textId="77777777" w:rsidR="00AC002B" w:rsidRPr="00561CD2" w:rsidRDefault="00AC002B" w:rsidP="00E74417">
            <w:pPr>
              <w:bidi/>
              <w:jc w:val="center"/>
              <w:rPr>
                <w:rFonts w:ascii="Simplified Arabic" w:hAnsi="Simplified Arabic" w:cs="Simplified Arabic"/>
                <w:sz w:val="32"/>
                <w:szCs w:val="32"/>
                <w:rtl/>
                <w:lang w:bidi="ar-JO"/>
              </w:rPr>
            </w:pPr>
            <w:r w:rsidRPr="00561CD2">
              <w:rPr>
                <w:rFonts w:ascii="Simplified Arabic" w:hAnsi="Simplified Arabic" w:cs="Simplified Arabic"/>
                <w:sz w:val="32"/>
                <w:szCs w:val="32"/>
                <w:rtl/>
                <w:lang w:bidi="ar-JO"/>
              </w:rPr>
              <w:lastRenderedPageBreak/>
              <w:t>محور الحق في المشاركة السياسية</w:t>
            </w:r>
          </w:p>
        </w:tc>
        <w:tc>
          <w:tcPr>
            <w:tcW w:w="919" w:type="dxa"/>
            <w:vMerge w:val="restart"/>
          </w:tcPr>
          <w:p w14:paraId="7AEDE6F5" w14:textId="77777777" w:rsidR="00AC002B" w:rsidRPr="00561CD2" w:rsidRDefault="00AC002B" w:rsidP="00E74417">
            <w:pPr>
              <w:bidi/>
              <w:jc w:val="center"/>
              <w:rPr>
                <w:rFonts w:ascii="Simplified Arabic" w:hAnsi="Simplified Arabic" w:cs="Simplified Arabic"/>
                <w:sz w:val="32"/>
                <w:szCs w:val="32"/>
                <w:rtl/>
              </w:rPr>
            </w:pPr>
            <w:r w:rsidRPr="00561CD2">
              <w:rPr>
                <w:rFonts w:ascii="Simplified Arabic" w:hAnsi="Simplified Arabic" w:cs="Simplified Arabic"/>
                <w:sz w:val="32"/>
                <w:szCs w:val="32"/>
                <w:rtl/>
              </w:rPr>
              <w:t>8</w:t>
            </w:r>
          </w:p>
        </w:tc>
      </w:tr>
      <w:tr w:rsidR="00AC002B" w:rsidRPr="00561CD2" w14:paraId="63A05322" w14:textId="77777777" w:rsidTr="00E74417">
        <w:trPr>
          <w:jc w:val="center"/>
        </w:trPr>
        <w:tc>
          <w:tcPr>
            <w:tcW w:w="2413" w:type="dxa"/>
          </w:tcPr>
          <w:p w14:paraId="1C733032" w14:textId="77777777" w:rsidR="00AC002B" w:rsidRPr="00561CD2" w:rsidRDefault="00AC002B" w:rsidP="00E74417">
            <w:pPr>
              <w:bidi/>
              <w:jc w:val="center"/>
              <w:rPr>
                <w:rFonts w:ascii="Simplified Arabic" w:hAnsi="Simplified Arabic" w:cs="Simplified Arabic"/>
                <w:sz w:val="32"/>
                <w:szCs w:val="32"/>
              </w:rPr>
            </w:pPr>
          </w:p>
        </w:tc>
        <w:tc>
          <w:tcPr>
            <w:tcW w:w="2848" w:type="dxa"/>
          </w:tcPr>
          <w:p w14:paraId="0A0CB832" w14:textId="77777777" w:rsidR="00AC002B" w:rsidRPr="00561CD2" w:rsidRDefault="00AC002B" w:rsidP="00E74417">
            <w:pPr>
              <w:bidi/>
              <w:rPr>
                <w:rFonts w:ascii="Simplified Arabic" w:hAnsi="Simplified Arabic" w:cs="Simplified Arabic"/>
                <w:sz w:val="32"/>
                <w:szCs w:val="32"/>
              </w:rPr>
            </w:pPr>
          </w:p>
        </w:tc>
        <w:tc>
          <w:tcPr>
            <w:tcW w:w="2890" w:type="dxa"/>
          </w:tcPr>
          <w:p w14:paraId="25031B53" w14:textId="77777777" w:rsidR="00AC002B" w:rsidRPr="007B3360" w:rsidRDefault="00AC002B" w:rsidP="00E74417">
            <w:pPr>
              <w:pStyle w:val="ListParagraph"/>
              <w:bidi/>
              <w:ind w:left="0"/>
              <w:rPr>
                <w:rFonts w:ascii="Simplified Arabic" w:hAnsi="Simplified Arabic" w:cs="Simplified Arabic"/>
                <w:sz w:val="32"/>
                <w:szCs w:val="32"/>
              </w:rPr>
            </w:pPr>
            <w:r>
              <w:rPr>
                <w:rFonts w:ascii="Simplified Arabic" w:hAnsi="Simplified Arabic" w:cs="Simplified Arabic" w:hint="cs"/>
                <w:sz w:val="32"/>
                <w:szCs w:val="32"/>
                <w:rtl/>
              </w:rPr>
              <w:t xml:space="preserve"> لم</w:t>
            </w:r>
            <w:r w:rsidRPr="007B3360">
              <w:rPr>
                <w:rFonts w:ascii="Simplified Arabic" w:hAnsi="Simplified Arabic" w:cs="Simplified Arabic" w:hint="cs"/>
                <w:sz w:val="32"/>
                <w:szCs w:val="32"/>
                <w:rtl/>
              </w:rPr>
              <w:t xml:space="preserve"> تقم</w:t>
            </w:r>
            <w:r w:rsidRPr="007B3360">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الهيئة </w:t>
            </w:r>
            <w:r w:rsidRPr="007B3360">
              <w:rPr>
                <w:rFonts w:ascii="Simplified Arabic" w:hAnsi="Simplified Arabic" w:cs="Simplified Arabic"/>
                <w:sz w:val="32"/>
                <w:szCs w:val="32"/>
                <w:rtl/>
              </w:rPr>
              <w:t>بوضع استراتيجية وخطة تنفيذية</w:t>
            </w:r>
            <w:r w:rsidRPr="007B3360">
              <w:rPr>
                <w:rFonts w:ascii="Simplified Arabic" w:hAnsi="Simplified Arabic" w:cs="Simplified Arabic" w:hint="cs"/>
                <w:sz w:val="32"/>
                <w:szCs w:val="32"/>
                <w:rtl/>
              </w:rPr>
              <w:t>، وانما اكتفت بالآتي:</w:t>
            </w:r>
          </w:p>
          <w:p w14:paraId="033C0BBC" w14:textId="77777777" w:rsidR="00AC002B" w:rsidRPr="007B3360" w:rsidRDefault="00AC002B" w:rsidP="00AC002B">
            <w:pPr>
              <w:pStyle w:val="ListParagraph"/>
              <w:numPr>
                <w:ilvl w:val="0"/>
                <w:numId w:val="160"/>
              </w:numPr>
              <w:bidi/>
              <w:spacing w:after="0" w:line="240" w:lineRule="auto"/>
              <w:ind w:left="360"/>
              <w:rPr>
                <w:rFonts w:ascii="Simplified Arabic" w:hAnsi="Simplified Arabic" w:cs="Simplified Arabic"/>
                <w:sz w:val="32"/>
                <w:szCs w:val="32"/>
              </w:rPr>
            </w:pPr>
            <w:r w:rsidRPr="007B3360">
              <w:rPr>
                <w:rFonts w:ascii="Simplified Arabic" w:hAnsi="Simplified Arabic" w:cs="Simplified Arabic"/>
                <w:sz w:val="32"/>
                <w:szCs w:val="32"/>
                <w:rtl/>
              </w:rPr>
              <w:t xml:space="preserve">تم </w:t>
            </w:r>
            <w:r>
              <w:rPr>
                <w:rFonts w:ascii="Simplified Arabic" w:hAnsi="Simplified Arabic" w:cs="Simplified Arabic" w:hint="cs"/>
                <w:sz w:val="32"/>
                <w:szCs w:val="32"/>
                <w:rtl/>
              </w:rPr>
              <w:t xml:space="preserve">من خلال المجلس </w:t>
            </w:r>
            <w:r w:rsidRPr="007B3360">
              <w:rPr>
                <w:rFonts w:ascii="Simplified Arabic" w:hAnsi="Simplified Arabic" w:cs="Simplified Arabic"/>
                <w:sz w:val="32"/>
                <w:szCs w:val="32"/>
                <w:rtl/>
              </w:rPr>
              <w:t xml:space="preserve">تدريب </w:t>
            </w:r>
            <w:r>
              <w:rPr>
                <w:rFonts w:ascii="Simplified Arabic" w:hAnsi="Simplified Arabic" w:cs="Simplified Arabic" w:hint="cs"/>
                <w:sz w:val="32"/>
                <w:szCs w:val="32"/>
                <w:rtl/>
              </w:rPr>
              <w:t>لأعضاء</w:t>
            </w:r>
            <w:r w:rsidRPr="007B3360">
              <w:rPr>
                <w:rFonts w:ascii="Simplified Arabic" w:hAnsi="Simplified Arabic" w:cs="Simplified Arabic"/>
                <w:sz w:val="32"/>
                <w:szCs w:val="32"/>
                <w:rtl/>
              </w:rPr>
              <w:t xml:space="preserve"> ورؤساء لجان الانتخاب على التواصل الفعال مع الأشخاص ذوي الإعاقة المقترعين والتوعية بحقوقهم في </w:t>
            </w:r>
            <w:r w:rsidRPr="007B3360">
              <w:rPr>
                <w:rFonts w:ascii="Simplified Arabic" w:hAnsi="Simplified Arabic" w:cs="Simplified Arabic"/>
                <w:sz w:val="32"/>
                <w:szCs w:val="32"/>
                <w:rtl/>
              </w:rPr>
              <w:lastRenderedPageBreak/>
              <w:t>ممارسة العملية الانتخابية</w:t>
            </w:r>
            <w:r w:rsidRPr="007B3360">
              <w:rPr>
                <w:rFonts w:ascii="Simplified Arabic" w:hAnsi="Simplified Arabic" w:cs="Simplified Arabic" w:hint="cs"/>
                <w:sz w:val="32"/>
                <w:szCs w:val="32"/>
                <w:rtl/>
              </w:rPr>
              <w:t xml:space="preserve"> وعلى متطلبات إمكانية الوصول والترتيبات التيسيرية المطلوب توفيرها للناخبين من ذوي الاعاقات المختلفة.</w:t>
            </w:r>
          </w:p>
          <w:p w14:paraId="319AD0D6" w14:textId="77777777" w:rsidR="00AC002B" w:rsidRPr="007B3360" w:rsidRDefault="00AC002B" w:rsidP="00AC002B">
            <w:pPr>
              <w:pStyle w:val="ListParagraph"/>
              <w:numPr>
                <w:ilvl w:val="0"/>
                <w:numId w:val="160"/>
              </w:numPr>
              <w:bidi/>
              <w:spacing w:after="0" w:line="240" w:lineRule="auto"/>
              <w:ind w:left="360"/>
              <w:jc w:val="both"/>
              <w:rPr>
                <w:rFonts w:ascii="Simplified Arabic" w:hAnsi="Simplified Arabic" w:cs="Simplified Arabic"/>
                <w:sz w:val="32"/>
                <w:szCs w:val="32"/>
              </w:rPr>
            </w:pPr>
            <w:r w:rsidRPr="007B3360">
              <w:rPr>
                <w:rFonts w:ascii="Simplified Arabic" w:hAnsi="Simplified Arabic" w:cs="Simplified Arabic"/>
                <w:sz w:val="32"/>
                <w:szCs w:val="32"/>
                <w:rtl/>
              </w:rPr>
              <w:t>تم اختيار (23) مركز اقتراع ضمن الدوائر الانتخابية الرئيسية وتم تهيئتها من الهيئة</w:t>
            </w:r>
            <w:r w:rsidRPr="007B3360">
              <w:rPr>
                <w:rFonts w:ascii="Simplified Arabic" w:hAnsi="Simplified Arabic" w:cs="Simplified Arabic" w:hint="cs"/>
                <w:sz w:val="32"/>
                <w:szCs w:val="32"/>
                <w:rtl/>
              </w:rPr>
              <w:t xml:space="preserve"> </w:t>
            </w:r>
            <w:r w:rsidRPr="007B3360">
              <w:rPr>
                <w:rFonts w:ascii="Simplified Arabic" w:hAnsi="Simplified Arabic" w:cs="Simplified Arabic" w:hint="cs"/>
                <w:sz w:val="32"/>
                <w:szCs w:val="32"/>
                <w:rtl/>
              </w:rPr>
              <w:lastRenderedPageBreak/>
              <w:t xml:space="preserve">وبدعم فني </w:t>
            </w:r>
            <w:r>
              <w:rPr>
                <w:rFonts w:ascii="Simplified Arabic" w:hAnsi="Simplified Arabic" w:cs="Simplified Arabic" w:hint="cs"/>
                <w:sz w:val="32"/>
                <w:szCs w:val="32"/>
                <w:rtl/>
              </w:rPr>
              <w:t xml:space="preserve">ومالي </w:t>
            </w:r>
            <w:r w:rsidRPr="007B3360">
              <w:rPr>
                <w:rFonts w:ascii="Simplified Arabic" w:hAnsi="Simplified Arabic" w:cs="Simplified Arabic" w:hint="cs"/>
                <w:sz w:val="32"/>
                <w:szCs w:val="32"/>
                <w:rtl/>
              </w:rPr>
              <w:t xml:space="preserve">من المجلس </w:t>
            </w:r>
          </w:p>
          <w:p w14:paraId="1B4A7BA9" w14:textId="77777777" w:rsidR="00AC002B" w:rsidRPr="007B3360" w:rsidRDefault="00AC002B" w:rsidP="00AC002B">
            <w:pPr>
              <w:pStyle w:val="ListParagraph"/>
              <w:numPr>
                <w:ilvl w:val="0"/>
                <w:numId w:val="160"/>
              </w:numPr>
              <w:bidi/>
              <w:spacing w:after="0" w:line="240" w:lineRule="auto"/>
              <w:ind w:left="360"/>
              <w:jc w:val="both"/>
              <w:rPr>
                <w:rFonts w:ascii="Simplified Arabic" w:hAnsi="Simplified Arabic" w:cs="Simplified Arabic"/>
                <w:sz w:val="32"/>
                <w:szCs w:val="32"/>
                <w:rtl/>
              </w:rPr>
            </w:pPr>
            <w:r w:rsidRPr="007B3360">
              <w:rPr>
                <w:rFonts w:ascii="Simplified Arabic" w:hAnsi="Simplified Arabic" w:cs="Simplified Arabic"/>
                <w:sz w:val="32"/>
                <w:szCs w:val="32"/>
                <w:rtl/>
              </w:rPr>
              <w:t xml:space="preserve">تم تدريب المراقبين من الأشخاص ذوي الإعاقة وغيرهم على قائمة التحقق من توفر متطلبات الوصول للأشخاص ذوي الإعاقة والترتيبات التيسيرية التي يجب ان تتوفر في مراكز </w:t>
            </w:r>
            <w:r w:rsidRPr="007B3360">
              <w:rPr>
                <w:rFonts w:ascii="Simplified Arabic" w:hAnsi="Simplified Arabic" w:cs="Simplified Arabic" w:hint="cs"/>
                <w:sz w:val="32"/>
                <w:szCs w:val="32"/>
                <w:rtl/>
              </w:rPr>
              <w:t>الاقتراع</w:t>
            </w:r>
            <w:r w:rsidRPr="007B3360">
              <w:rPr>
                <w:rFonts w:ascii="Simplified Arabic" w:hAnsi="Simplified Arabic" w:cs="Simplified Arabic"/>
                <w:sz w:val="32"/>
                <w:szCs w:val="32"/>
                <w:rtl/>
              </w:rPr>
              <w:t xml:space="preserve"> </w:t>
            </w:r>
            <w:r>
              <w:rPr>
                <w:rFonts w:ascii="Simplified Arabic" w:hAnsi="Simplified Arabic" w:cs="Simplified Arabic" w:hint="cs"/>
                <w:sz w:val="32"/>
                <w:szCs w:val="32"/>
                <w:rtl/>
              </w:rPr>
              <w:t>من خلال المجلس.</w:t>
            </w:r>
          </w:p>
          <w:p w14:paraId="1376CBAD" w14:textId="77777777" w:rsidR="00AC002B" w:rsidRPr="007B3360" w:rsidRDefault="00AC002B" w:rsidP="00E74417">
            <w:pPr>
              <w:bidi/>
              <w:rPr>
                <w:rFonts w:ascii="Simplified Arabic" w:hAnsi="Simplified Arabic" w:cs="Simplified Arabic"/>
                <w:sz w:val="32"/>
                <w:szCs w:val="32"/>
              </w:rPr>
            </w:pPr>
          </w:p>
        </w:tc>
        <w:tc>
          <w:tcPr>
            <w:tcW w:w="3401" w:type="dxa"/>
          </w:tcPr>
          <w:p w14:paraId="4F70780D" w14:textId="77777777" w:rsidR="00AC002B" w:rsidRPr="00561CD2" w:rsidRDefault="00AC002B" w:rsidP="00E74417">
            <w:pPr>
              <w:bidi/>
              <w:jc w:val="both"/>
              <w:rPr>
                <w:rFonts w:ascii="Simplified Arabic" w:hAnsi="Simplified Arabic" w:cs="Simplified Arabic"/>
                <w:sz w:val="32"/>
                <w:szCs w:val="32"/>
                <w:rtl/>
              </w:rPr>
            </w:pPr>
            <w:r w:rsidRPr="00561CD2">
              <w:rPr>
                <w:rFonts w:ascii="Simplified Arabic" w:hAnsi="Simplified Arabic" w:cs="Simplified Arabic"/>
                <w:sz w:val="32"/>
                <w:szCs w:val="32"/>
                <w:rtl/>
              </w:rPr>
              <w:lastRenderedPageBreak/>
              <w:t xml:space="preserve">قيام الهيئة المستقلة للانتخاب بوضع استراتيجية وخطة تنفيذية بالشراكة مع المجلس لتهيئة مراكز الاقتراع وتعزيز المشاركة السياسية للاشخاص ذوي الاعاقة بما في ذلك تدريب الكوادر العاملة في مراكز الاقتراع والفرز وتوعية الاشخاص ذوي الاعاقة </w:t>
            </w:r>
            <w:r w:rsidRPr="00561CD2">
              <w:rPr>
                <w:rFonts w:ascii="Simplified Arabic" w:hAnsi="Simplified Arabic" w:cs="Simplified Arabic"/>
                <w:sz w:val="32"/>
                <w:szCs w:val="32"/>
                <w:rtl/>
              </w:rPr>
              <w:lastRenderedPageBreak/>
              <w:t xml:space="preserve">باجراءات الترشح والاقتراع بطرق ميسرة. اعتماد المدارس التي تم بناؤها بتمويل من الوكالة الأمريكية للتنمية الدولية </w:t>
            </w:r>
            <w:r w:rsidRPr="00561CD2">
              <w:rPr>
                <w:rFonts w:ascii="Simplified Arabic" w:hAnsi="Simplified Arabic" w:cs="Simplified Arabic"/>
                <w:sz w:val="32"/>
                <w:szCs w:val="32"/>
              </w:rPr>
              <w:t>USAID</w:t>
            </w:r>
            <w:r w:rsidRPr="00561CD2">
              <w:rPr>
                <w:rFonts w:ascii="Simplified Arabic" w:hAnsi="Simplified Arabic" w:cs="Simplified Arabic"/>
                <w:sz w:val="32"/>
                <w:szCs w:val="32"/>
                <w:rtl/>
              </w:rPr>
              <w:t xml:space="preserve"> كجزء من المدارس التي سيتم اختيارها كمراكز اقتراع لتوفر المتطلبات الأساسية الخاصة بالأشخاص ذوي الإعاقة فيها.</w:t>
            </w:r>
          </w:p>
        </w:tc>
        <w:tc>
          <w:tcPr>
            <w:tcW w:w="1839" w:type="dxa"/>
            <w:vMerge/>
          </w:tcPr>
          <w:p w14:paraId="28BA5A26" w14:textId="77777777" w:rsidR="00AC002B" w:rsidRPr="00561CD2" w:rsidRDefault="00AC002B" w:rsidP="00E74417">
            <w:pPr>
              <w:bidi/>
              <w:jc w:val="center"/>
              <w:rPr>
                <w:rFonts w:ascii="Simplified Arabic" w:hAnsi="Simplified Arabic" w:cs="Simplified Arabic"/>
                <w:sz w:val="32"/>
                <w:szCs w:val="32"/>
                <w:rtl/>
                <w:lang w:bidi="ar-JO"/>
              </w:rPr>
            </w:pPr>
          </w:p>
        </w:tc>
        <w:tc>
          <w:tcPr>
            <w:tcW w:w="919" w:type="dxa"/>
            <w:vMerge/>
          </w:tcPr>
          <w:p w14:paraId="10212BF7" w14:textId="77777777" w:rsidR="00AC002B" w:rsidRPr="00561CD2" w:rsidRDefault="00AC002B" w:rsidP="00E74417">
            <w:pPr>
              <w:bidi/>
              <w:jc w:val="center"/>
              <w:rPr>
                <w:rFonts w:ascii="Simplified Arabic" w:hAnsi="Simplified Arabic" w:cs="Simplified Arabic"/>
                <w:sz w:val="32"/>
                <w:szCs w:val="32"/>
                <w:rtl/>
              </w:rPr>
            </w:pPr>
          </w:p>
        </w:tc>
      </w:tr>
      <w:tr w:rsidR="00AC002B" w:rsidRPr="00561CD2" w14:paraId="12AEE8E9" w14:textId="77777777" w:rsidTr="00E74417">
        <w:trPr>
          <w:jc w:val="center"/>
        </w:trPr>
        <w:tc>
          <w:tcPr>
            <w:tcW w:w="2413" w:type="dxa"/>
          </w:tcPr>
          <w:p w14:paraId="18A2263B" w14:textId="77777777" w:rsidR="00AC002B" w:rsidRPr="00561CD2" w:rsidRDefault="00AC002B" w:rsidP="00E74417">
            <w:pPr>
              <w:bidi/>
              <w:jc w:val="center"/>
              <w:rPr>
                <w:rFonts w:ascii="Simplified Arabic" w:hAnsi="Simplified Arabic" w:cs="Simplified Arabic"/>
                <w:sz w:val="32"/>
                <w:szCs w:val="32"/>
                <w:lang w:bidi="ar-JO"/>
              </w:rPr>
            </w:pPr>
          </w:p>
        </w:tc>
        <w:tc>
          <w:tcPr>
            <w:tcW w:w="2848" w:type="dxa"/>
          </w:tcPr>
          <w:p w14:paraId="1FA167F9" w14:textId="77777777" w:rsidR="00AC002B" w:rsidRPr="00561CD2" w:rsidRDefault="00AC002B" w:rsidP="00E74417">
            <w:pPr>
              <w:bidi/>
              <w:jc w:val="center"/>
              <w:rPr>
                <w:rFonts w:ascii="Simplified Arabic" w:hAnsi="Simplified Arabic" w:cs="Simplified Arabic"/>
                <w:sz w:val="32"/>
                <w:szCs w:val="32"/>
              </w:rPr>
            </w:pPr>
          </w:p>
        </w:tc>
        <w:tc>
          <w:tcPr>
            <w:tcW w:w="2890" w:type="dxa"/>
          </w:tcPr>
          <w:p w14:paraId="0E1E7A53" w14:textId="65FFEDE3" w:rsidR="00AC002B" w:rsidRPr="007B3360" w:rsidRDefault="00AC002B" w:rsidP="004F7284">
            <w:pPr>
              <w:bidi/>
              <w:jc w:val="center"/>
              <w:rPr>
                <w:rFonts w:ascii="Simplified Arabic" w:hAnsi="Simplified Arabic" w:cs="Simplified Arabic"/>
                <w:sz w:val="32"/>
                <w:szCs w:val="32"/>
                <w:rtl/>
                <w:lang w:bidi="ar-JO"/>
              </w:rPr>
            </w:pPr>
            <w:r w:rsidRPr="007B3360">
              <w:rPr>
                <w:rFonts w:ascii="Simplified Arabic" w:hAnsi="Simplified Arabic" w:cs="Simplified Arabic"/>
                <w:sz w:val="32"/>
                <w:szCs w:val="32"/>
                <w:rtl/>
              </w:rPr>
              <w:t xml:space="preserve">تم رصد </w:t>
            </w:r>
            <w:r>
              <w:rPr>
                <w:rFonts w:ascii="Simplified Arabic" w:hAnsi="Simplified Arabic" w:cs="Simplified Arabic" w:hint="cs"/>
                <w:sz w:val="32"/>
                <w:szCs w:val="32"/>
                <w:rtl/>
              </w:rPr>
              <w:t>مبلغ (7000) دينار</w:t>
            </w:r>
            <w:r w:rsidRPr="007B3360">
              <w:rPr>
                <w:rFonts w:ascii="Simplified Arabic" w:hAnsi="Simplified Arabic" w:cs="Simplified Arabic"/>
                <w:sz w:val="32"/>
                <w:szCs w:val="32"/>
                <w:rtl/>
              </w:rPr>
              <w:t xml:space="preserve"> من خلال الهيئة المستقلة </w:t>
            </w:r>
            <w:r w:rsidRPr="007B3360">
              <w:rPr>
                <w:rFonts w:ascii="Simplified Arabic" w:hAnsi="Simplified Arabic" w:cs="Simplified Arabic" w:hint="cs"/>
                <w:sz w:val="32"/>
                <w:szCs w:val="32"/>
                <w:rtl/>
              </w:rPr>
              <w:t>للانتخاب</w:t>
            </w:r>
            <w:r w:rsidRPr="007B3360">
              <w:rPr>
                <w:rFonts w:ascii="Simplified Arabic" w:hAnsi="Simplified Arabic" w:cs="Simplified Arabic"/>
                <w:sz w:val="32"/>
                <w:szCs w:val="32"/>
                <w:rtl/>
              </w:rPr>
              <w:t xml:space="preserve"> وبدعم من </w:t>
            </w:r>
            <w:r>
              <w:rPr>
                <w:rFonts w:ascii="Simplified Arabic" w:hAnsi="Simplified Arabic" w:cs="Simplified Arabic"/>
                <w:sz w:val="32"/>
                <w:szCs w:val="32"/>
              </w:rPr>
              <w:t xml:space="preserve">USAID </w:t>
            </w:r>
            <w:r>
              <w:rPr>
                <w:rFonts w:ascii="Simplified Arabic" w:hAnsi="Simplified Arabic" w:cs="Simplified Arabic" w:hint="cs"/>
                <w:sz w:val="32"/>
                <w:szCs w:val="32"/>
                <w:rtl/>
                <w:lang w:bidi="ar-JO"/>
              </w:rPr>
              <w:t xml:space="preserve"> كما ساهم المجلس بتقديم دعم مالي  مقداره (5000) دينار للهيئة ليصبح مجموع المبلغ (12000) دينار  لتهيئة بعض </w:t>
            </w:r>
            <w:r w:rsidR="004F7284">
              <w:rPr>
                <w:rFonts w:ascii="Simplified Arabic" w:hAnsi="Simplified Arabic" w:cs="Simplified Arabic" w:hint="cs"/>
                <w:sz w:val="32"/>
                <w:szCs w:val="32"/>
                <w:rtl/>
                <w:lang w:bidi="ar-JO"/>
              </w:rPr>
              <w:t>ال</w:t>
            </w:r>
            <w:r>
              <w:rPr>
                <w:rFonts w:ascii="Simplified Arabic" w:hAnsi="Simplified Arabic" w:cs="Simplified Arabic" w:hint="cs"/>
                <w:sz w:val="32"/>
                <w:szCs w:val="32"/>
                <w:rtl/>
                <w:lang w:bidi="ar-JO"/>
              </w:rPr>
              <w:t xml:space="preserve">مراكز </w:t>
            </w:r>
          </w:p>
        </w:tc>
        <w:tc>
          <w:tcPr>
            <w:tcW w:w="3401" w:type="dxa"/>
          </w:tcPr>
          <w:p w14:paraId="424784D7" w14:textId="77777777" w:rsidR="00AC002B" w:rsidRPr="00561CD2" w:rsidRDefault="00AC002B" w:rsidP="00E74417">
            <w:pPr>
              <w:bidi/>
              <w:jc w:val="both"/>
              <w:rPr>
                <w:rFonts w:ascii="Simplified Arabic" w:hAnsi="Simplified Arabic" w:cs="Simplified Arabic"/>
                <w:sz w:val="32"/>
                <w:szCs w:val="32"/>
                <w:rtl/>
              </w:rPr>
            </w:pPr>
            <w:r w:rsidRPr="00561CD2">
              <w:rPr>
                <w:rFonts w:ascii="Simplified Arabic" w:hAnsi="Simplified Arabic" w:cs="Simplified Arabic"/>
                <w:sz w:val="32"/>
                <w:szCs w:val="32"/>
                <w:rtl/>
              </w:rPr>
              <w:t>رصد مخصصات مالية لتهيئة مراكز الاقتراع التي سيتم اختيارها لاستقبال الأشخاص ذوي الإعاقة.</w:t>
            </w:r>
          </w:p>
        </w:tc>
        <w:tc>
          <w:tcPr>
            <w:tcW w:w="1839" w:type="dxa"/>
          </w:tcPr>
          <w:p w14:paraId="4CBFF8E8" w14:textId="77777777" w:rsidR="00AC002B" w:rsidRPr="00561CD2" w:rsidRDefault="00AC002B" w:rsidP="00E74417">
            <w:pPr>
              <w:bidi/>
              <w:jc w:val="center"/>
              <w:rPr>
                <w:rFonts w:ascii="Simplified Arabic" w:hAnsi="Simplified Arabic" w:cs="Simplified Arabic"/>
                <w:sz w:val="32"/>
                <w:szCs w:val="32"/>
                <w:rtl/>
                <w:lang w:bidi="ar-JO"/>
              </w:rPr>
            </w:pPr>
          </w:p>
        </w:tc>
        <w:tc>
          <w:tcPr>
            <w:tcW w:w="919" w:type="dxa"/>
          </w:tcPr>
          <w:p w14:paraId="7BBCBD16" w14:textId="77777777" w:rsidR="00AC002B" w:rsidRPr="00561CD2" w:rsidRDefault="00AC002B" w:rsidP="00E74417">
            <w:pPr>
              <w:bidi/>
              <w:jc w:val="center"/>
              <w:rPr>
                <w:rFonts w:ascii="Simplified Arabic" w:hAnsi="Simplified Arabic" w:cs="Simplified Arabic"/>
                <w:sz w:val="32"/>
                <w:szCs w:val="32"/>
                <w:rtl/>
              </w:rPr>
            </w:pPr>
          </w:p>
        </w:tc>
      </w:tr>
    </w:tbl>
    <w:p w14:paraId="307E4A99" w14:textId="77777777" w:rsidR="00AC002B" w:rsidRDefault="00AC002B" w:rsidP="006A3E3F">
      <w:pPr>
        <w:bidi/>
        <w:spacing w:after="160" w:line="259" w:lineRule="auto"/>
        <w:rPr>
          <w:rFonts w:ascii="Simplified Arabic" w:hAnsi="Simplified Arabic" w:cs="Simplified Arabic"/>
          <w:b/>
          <w:bCs/>
          <w:sz w:val="36"/>
          <w:szCs w:val="36"/>
          <w:rtl/>
          <w:lang w:bidi="ar-JO"/>
        </w:rPr>
        <w:sectPr w:rsidR="00AC002B" w:rsidSect="00AC002B">
          <w:pgSz w:w="16838" w:h="11906" w:orient="landscape"/>
          <w:pgMar w:top="1800" w:right="1440" w:bottom="1800" w:left="1440" w:header="708" w:footer="708" w:gutter="0"/>
          <w:cols w:space="708"/>
          <w:bidi/>
          <w:rtlGutter/>
          <w:docGrid w:linePitch="360"/>
        </w:sectPr>
      </w:pPr>
    </w:p>
    <w:p w14:paraId="4759B718" w14:textId="77777777" w:rsidR="00446D95" w:rsidRPr="00E13659" w:rsidRDefault="00446D95" w:rsidP="00F4089B">
      <w:pPr>
        <w:shd w:val="clear" w:color="auto" w:fill="D9D9D9" w:themeFill="background1" w:themeFillShade="D9"/>
        <w:bidi/>
        <w:spacing w:line="240" w:lineRule="auto"/>
        <w:jc w:val="center"/>
        <w:rPr>
          <w:rFonts w:ascii="Simplified Arabic" w:hAnsi="Simplified Arabic" w:cs="Simplified Arabic"/>
          <w:b/>
          <w:bCs/>
          <w:sz w:val="36"/>
          <w:szCs w:val="36"/>
          <w:rtl/>
          <w:lang w:val="en-GB" w:bidi="ar-JO"/>
        </w:rPr>
      </w:pPr>
      <w:r w:rsidRPr="00E13659">
        <w:rPr>
          <w:rFonts w:ascii="Simplified Arabic" w:hAnsi="Simplified Arabic" w:cs="Simplified Arabic" w:hint="cs"/>
          <w:b/>
          <w:bCs/>
          <w:sz w:val="36"/>
          <w:szCs w:val="36"/>
          <w:rtl/>
          <w:lang w:bidi="ar-JO"/>
        </w:rPr>
        <w:lastRenderedPageBreak/>
        <w:t>المقدمة:</w:t>
      </w:r>
    </w:p>
    <w:p w14:paraId="2C83B316" w14:textId="0BB2AA68" w:rsidR="006136FD" w:rsidRPr="006136FD" w:rsidRDefault="006136FD" w:rsidP="006136FD">
      <w:pPr>
        <w:bidi/>
        <w:jc w:val="both"/>
        <w:rPr>
          <w:rFonts w:ascii="Simplified Arabic" w:hAnsi="Simplified Arabic" w:cs="Simplified Arabic"/>
          <w:sz w:val="28"/>
          <w:szCs w:val="28"/>
          <w:lang w:bidi="ar-JO"/>
        </w:rPr>
      </w:pPr>
      <w:r w:rsidRPr="006136FD">
        <w:rPr>
          <w:rFonts w:ascii="Simplified Arabic" w:hAnsi="Simplified Arabic" w:cs="Simplified Arabic"/>
          <w:sz w:val="28"/>
          <w:szCs w:val="28"/>
          <w:rtl/>
          <w:lang w:bidi="ar-JO"/>
        </w:rPr>
        <w:t xml:space="preserve">إننا في المجلس الأعلى لحقوق الأشخاص ذوي الإعاقة، لنشعر بالفخر ونحن نصدر تقريرنا الثاني الخاص برصد أوضاع حقوق الأشخاص ذوي الإعاقة في المملكة عن العامين 2019 </w:t>
      </w:r>
      <w:r w:rsidRPr="006136FD">
        <w:rPr>
          <w:rFonts w:ascii="Simplified Arabic" w:hAnsi="Simplified Arabic" w:cs="Simplified Arabic" w:hint="cs"/>
          <w:sz w:val="28"/>
          <w:szCs w:val="28"/>
          <w:rtl/>
          <w:lang w:bidi="ar-JO"/>
        </w:rPr>
        <w:t>و2020</w:t>
      </w:r>
      <w:r w:rsidRPr="006136FD">
        <w:rPr>
          <w:rFonts w:ascii="Simplified Arabic" w:hAnsi="Simplified Arabic" w:cs="Simplified Arabic"/>
          <w:sz w:val="28"/>
          <w:szCs w:val="28"/>
          <w:rtl/>
          <w:lang w:bidi="ar-JO"/>
        </w:rPr>
        <w:t>، حيث كان لجائحة كورونا علينا الأثر السلبي ذاته الذي كان على الجميع من حيث تباطؤ وتيرة العمل وتأجيل العديد من البرامج والأنشطة في مختلف مؤسسات الدولة ووزاراتها وفي منظمات المجتمع المدني، الأمر الذي جعلنا نجمل ما رصدناه خلال هذين العامين في تقرير واحد تناول عدداً من المحاور الأساسية التي تمس حقوق الأشخاص ذوي الإعاقة وحياتهم.</w:t>
      </w:r>
    </w:p>
    <w:p w14:paraId="537A2317" w14:textId="77777777" w:rsidR="006136FD" w:rsidRPr="006136FD" w:rsidRDefault="006136FD" w:rsidP="006136FD">
      <w:pPr>
        <w:bidi/>
        <w:ind w:firstLine="360"/>
        <w:jc w:val="both"/>
        <w:rPr>
          <w:rFonts w:ascii="Simplified Arabic" w:hAnsi="Simplified Arabic" w:cs="Simplified Arabic"/>
          <w:sz w:val="28"/>
          <w:szCs w:val="28"/>
          <w:rtl/>
          <w:lang w:bidi="ar-JO"/>
        </w:rPr>
      </w:pPr>
      <w:r w:rsidRPr="006136FD">
        <w:rPr>
          <w:rFonts w:ascii="Simplified Arabic" w:hAnsi="Simplified Arabic" w:cs="Simplified Arabic"/>
          <w:sz w:val="28"/>
          <w:szCs w:val="28"/>
          <w:lang w:bidi="ar-JO"/>
        </w:rPr>
        <w:t xml:space="preserve">   </w:t>
      </w:r>
      <w:r w:rsidRPr="006136FD">
        <w:rPr>
          <w:rFonts w:ascii="Simplified Arabic" w:hAnsi="Simplified Arabic" w:cs="Simplified Arabic"/>
          <w:sz w:val="28"/>
          <w:szCs w:val="28"/>
          <w:rtl/>
          <w:lang w:bidi="ar-JO"/>
        </w:rPr>
        <w:t>لقد سررنا بما لاحظناه من تقدم ملموس على صعد مختلفة تحققت في مجالات عدة، وذلك مقارنةً بما تم رصده عام 2018، ومع ذلك، فإن تكرار عدد كبير من التوصيات على مستوى السياسات والممارسات في هذا التقرير، يعد مؤشراً على بطء التقدم في مجالات أخرى لم نلمس تغييراً كبيراً عليها في الفترة الواقعة ما بين صدور التقريرين الأول والثاني. من المؤكد أن الجائحة وما ترتب عليها من تدابير أثرت بشكل كبير على وتيرة العمل لدى معظم الجهات التنفيذية، إلا أن أوضاع الأشخاص ذوي الإعاقة أثناء الجائحة كان بحد ذاته تجربةً قاسيةً ومؤشراً مزعجاً على غياب قضية الإعاقة عن دائرة الاهتمام والشأن العام حتى في ظل الأزمات التي يكون الأشخاص ذوو الإعاقة أول وأكثر القطاعات تأثراً بها.</w:t>
      </w:r>
    </w:p>
    <w:p w14:paraId="0FA109DE" w14:textId="77777777" w:rsidR="006136FD" w:rsidRPr="006136FD" w:rsidRDefault="006136FD" w:rsidP="006136FD">
      <w:pPr>
        <w:bidi/>
        <w:ind w:firstLine="360"/>
        <w:jc w:val="both"/>
        <w:rPr>
          <w:rFonts w:ascii="Simplified Arabic" w:hAnsi="Simplified Arabic" w:cs="Simplified Arabic"/>
          <w:sz w:val="28"/>
          <w:szCs w:val="28"/>
          <w:rtl/>
          <w:lang w:bidi="ar-JO"/>
        </w:rPr>
      </w:pPr>
      <w:r w:rsidRPr="006136FD">
        <w:rPr>
          <w:rFonts w:ascii="Simplified Arabic" w:hAnsi="Simplified Arabic" w:cs="Simplified Arabic"/>
          <w:sz w:val="28"/>
          <w:szCs w:val="28"/>
          <w:lang w:bidi="ar-JO"/>
        </w:rPr>
        <w:t xml:space="preserve">   </w:t>
      </w:r>
      <w:r w:rsidRPr="006136FD">
        <w:rPr>
          <w:rFonts w:ascii="Simplified Arabic" w:hAnsi="Simplified Arabic" w:cs="Simplified Arabic"/>
          <w:sz w:val="28"/>
          <w:szCs w:val="28"/>
          <w:rtl/>
          <w:lang w:bidi="ar-JO"/>
        </w:rPr>
        <w:t>لقد كانت خدمات الطوارئ وتلك المتعلقة بمنظومة الحماية الاجتماعية أثناء الجائحة غير مستوعبة لمتطلبات وصول الأشخاص ذوي الإعاقة إليها والحصول عليها، مما دفع المجلس الأعلى لحقوق الأشخاص ذوي الإعاقة إلى تولي مهام ليست من اختصاصه، حيث قام فريق المجلس بتقديم الدعم اللوجستي والمالي والخدمات المنزلية لعدد كبير من الأشخاص ذوي الإعاقة في مختلف مناطق المملكة؛ سعياً منه لسد الثغرات التي اكتنفت منظومة الخدمات التي تم تقديمها للكافة، كما وجد المجلس نفسه مضطراً لتعويض الغياب الكامل لإمكانية الوصول في منصات التعليم، حيث قام بتوفير مناهج صوتية للطلبة المكفوفين وبلغة الإشارة للطلبة الصم، هذا فضلاً عن توفير خدمات الدعم النفسي عن بعد للأشخاص ذوي الإعاقة الذهنية وأسرهم.</w:t>
      </w:r>
    </w:p>
    <w:p w14:paraId="30043B54" w14:textId="77777777" w:rsidR="006136FD" w:rsidRPr="006136FD" w:rsidRDefault="006136FD" w:rsidP="006136FD">
      <w:pPr>
        <w:bidi/>
        <w:ind w:firstLine="360"/>
        <w:jc w:val="both"/>
        <w:rPr>
          <w:rFonts w:ascii="Simplified Arabic" w:hAnsi="Simplified Arabic" w:cs="Simplified Arabic"/>
          <w:sz w:val="28"/>
          <w:szCs w:val="28"/>
          <w:rtl/>
          <w:lang w:bidi="ar-JO"/>
        </w:rPr>
      </w:pPr>
      <w:r w:rsidRPr="006136FD">
        <w:rPr>
          <w:rFonts w:ascii="Simplified Arabic" w:hAnsi="Simplified Arabic" w:cs="Simplified Arabic"/>
          <w:sz w:val="28"/>
          <w:szCs w:val="28"/>
          <w:lang w:bidi="ar-JO"/>
        </w:rPr>
        <w:lastRenderedPageBreak/>
        <w:t xml:space="preserve">   </w:t>
      </w:r>
      <w:r w:rsidRPr="006136FD">
        <w:rPr>
          <w:rFonts w:ascii="Simplified Arabic" w:hAnsi="Simplified Arabic" w:cs="Simplified Arabic"/>
          <w:sz w:val="28"/>
          <w:szCs w:val="28"/>
          <w:rtl/>
          <w:lang w:bidi="ar-JO"/>
        </w:rPr>
        <w:t>لقد أكدت الجائحة المؤكد، وسلطت مزيد من الضوء على ما نطالب به منذ سنوات، ألا وهو ضرورة وضع حقوق وقضايا الأشخاص ذوي الإعاقة على أعلى سلم أولويات الجهات التنفيذية المختلفة وكذلك الجهات الدولية المانحة التي يغفل عدد منها عن تضمين متطلبات وصول الأشخاص ذوي الإعاقة وشمولهم في المشاريع والبرامج التي تمولها.</w:t>
      </w:r>
    </w:p>
    <w:p w14:paraId="2D64C967" w14:textId="77777777" w:rsidR="006136FD" w:rsidRPr="006136FD" w:rsidRDefault="006136FD" w:rsidP="006136FD">
      <w:pPr>
        <w:bidi/>
        <w:ind w:firstLine="360"/>
        <w:jc w:val="both"/>
        <w:rPr>
          <w:rFonts w:ascii="Simplified Arabic" w:hAnsi="Simplified Arabic" w:cs="Simplified Arabic"/>
          <w:sz w:val="28"/>
          <w:szCs w:val="28"/>
          <w:rtl/>
          <w:lang w:bidi="ar-JO"/>
        </w:rPr>
      </w:pPr>
      <w:r w:rsidRPr="006136FD">
        <w:rPr>
          <w:rFonts w:ascii="Simplified Arabic" w:hAnsi="Simplified Arabic" w:cs="Simplified Arabic"/>
          <w:sz w:val="28"/>
          <w:szCs w:val="28"/>
          <w:lang w:bidi="ar-JO"/>
        </w:rPr>
        <w:t xml:space="preserve">   </w:t>
      </w:r>
      <w:r w:rsidRPr="006136FD">
        <w:rPr>
          <w:rFonts w:ascii="Simplified Arabic" w:hAnsi="Simplified Arabic" w:cs="Simplified Arabic"/>
          <w:sz w:val="28"/>
          <w:szCs w:val="28"/>
          <w:rtl/>
          <w:lang w:bidi="ar-JO"/>
        </w:rPr>
        <w:t xml:space="preserve">إن تقرير الرصد لعامي 2019 </w:t>
      </w:r>
      <w:r w:rsidRPr="006136FD">
        <w:rPr>
          <w:rFonts w:ascii="Simplified Arabic" w:hAnsi="Simplified Arabic" w:cs="Simplified Arabic" w:hint="cs"/>
          <w:sz w:val="28"/>
          <w:szCs w:val="28"/>
          <w:rtl/>
          <w:lang w:bidi="ar-JO"/>
        </w:rPr>
        <w:t>و2020</w:t>
      </w:r>
      <w:r w:rsidRPr="006136FD">
        <w:rPr>
          <w:rFonts w:ascii="Simplified Arabic" w:hAnsi="Simplified Arabic" w:cs="Simplified Arabic"/>
          <w:sz w:val="28"/>
          <w:szCs w:val="28"/>
          <w:rtl/>
          <w:lang w:bidi="ar-JO"/>
        </w:rPr>
        <w:t>، يشير ولا ريب إلى إحراز تقدم جيد على مستوى التشريعات الناظمة للحق في العمل التي تم تعطيل "شرط اللياقة الصحية" فيها، وإصدار نظام تشغيل الأشخاص ذوي الإعاقة، وكذلك تنفيذ خطوات جيدة في مجال التعليم الدامج مع وزارة التربية والتعليم والجهات الداعمة، وفي مجال العيش المستقل وبدائل الإيواء الذي يحرز تقدماً مستمرا على المستويين التشريعي والتنفيذي. ومع ذلك، فإن الحاجة باقية وملحة إلى أن تحتل هذه القضايا وغيرها المرتبة ذاتها من الأولوية والاهتمام على أجندة صناع القرار والجهات التنفيذية كما هي عليه على سلم أولويات الأشخاص ذوي الإعاقة.</w:t>
      </w:r>
    </w:p>
    <w:p w14:paraId="0E8F3DA0" w14:textId="77777777" w:rsidR="006136FD" w:rsidRPr="006136FD" w:rsidRDefault="006136FD" w:rsidP="006136FD">
      <w:pPr>
        <w:bidi/>
        <w:ind w:firstLine="360"/>
        <w:jc w:val="both"/>
        <w:rPr>
          <w:rFonts w:ascii="Simplified Arabic" w:hAnsi="Simplified Arabic" w:cs="Simplified Arabic"/>
          <w:sz w:val="28"/>
          <w:szCs w:val="28"/>
          <w:rtl/>
          <w:lang w:bidi="ar-JO"/>
        </w:rPr>
      </w:pPr>
      <w:r w:rsidRPr="006136FD">
        <w:rPr>
          <w:rFonts w:ascii="Simplified Arabic" w:hAnsi="Simplified Arabic" w:cs="Simplified Arabic"/>
          <w:sz w:val="28"/>
          <w:szCs w:val="28"/>
          <w:lang w:bidi="ar-JO"/>
        </w:rPr>
        <w:t xml:space="preserve">   </w:t>
      </w:r>
      <w:r w:rsidRPr="006136FD">
        <w:rPr>
          <w:rFonts w:ascii="Simplified Arabic" w:hAnsi="Simplified Arabic" w:cs="Simplified Arabic"/>
          <w:sz w:val="28"/>
          <w:szCs w:val="28"/>
          <w:rtl/>
          <w:lang w:bidi="ar-JO"/>
        </w:rPr>
        <w:t xml:space="preserve">إنني على ثقة أننا نسير في الاتجاه الصحيح، وإنني </w:t>
      </w:r>
      <w:r w:rsidRPr="006136FD">
        <w:rPr>
          <w:rFonts w:ascii="Simplified Arabic" w:hAnsi="Simplified Arabic" w:cs="Simplified Arabic" w:hint="cs"/>
          <w:sz w:val="28"/>
          <w:szCs w:val="28"/>
          <w:rtl/>
          <w:lang w:bidi="ar-JO"/>
        </w:rPr>
        <w:t>يملئني</w:t>
      </w:r>
      <w:r w:rsidRPr="006136FD">
        <w:rPr>
          <w:rFonts w:ascii="Simplified Arabic" w:hAnsi="Simplified Arabic" w:cs="Simplified Arabic"/>
          <w:sz w:val="28"/>
          <w:szCs w:val="28"/>
          <w:rtl/>
          <w:lang w:bidi="ar-JO"/>
        </w:rPr>
        <w:t xml:space="preserve"> التفاؤل بأننا سنحقق شيءً نفخر به جميعاً في مجال الإعاقة، وذلك بجهود أصحاب القضية أنفسهم من الأشخاص ذوي الإعاقة وأسرهم ومناصريهم ومؤسسات الدولة ومنظمات المجتمع المدني، خاتمً بإسداء الشكر الجزيل وعالي التقدير لفريق المجلس الذي قام على إعداد هذا التقرير، مقدراً لكل الجهات التي تعاونت معنا جهودها ومساندتها، سائلاً الله عز وجل أن يحفظ بلدنا وقيادتنا الهاشمية وأن يعيننا على تلبية توقعات وطموح كل شخص من ذوي الإعاقة على ثرى أردننا الطاهر.</w:t>
      </w:r>
    </w:p>
    <w:p w14:paraId="283BE85C" w14:textId="77777777" w:rsidR="006136FD" w:rsidRPr="006136FD" w:rsidRDefault="006136FD" w:rsidP="006136FD">
      <w:pPr>
        <w:bidi/>
        <w:ind w:firstLine="360"/>
        <w:jc w:val="both"/>
        <w:rPr>
          <w:rFonts w:ascii="Simplified Arabic" w:hAnsi="Simplified Arabic" w:cs="Simplified Arabic"/>
          <w:sz w:val="28"/>
          <w:szCs w:val="28"/>
          <w:lang w:bidi="ar-JO"/>
        </w:rPr>
      </w:pPr>
      <w:r w:rsidRPr="006136FD">
        <w:rPr>
          <w:rFonts w:ascii="Simplified Arabic" w:hAnsi="Simplified Arabic" w:cs="Simplified Arabic"/>
          <w:sz w:val="28"/>
          <w:szCs w:val="28"/>
          <w:rtl/>
          <w:lang w:bidi="ar-JO"/>
        </w:rPr>
        <w:t>مرعد بن رعد بن زيد.</w:t>
      </w:r>
    </w:p>
    <w:p w14:paraId="57D1DBB9" w14:textId="77777777" w:rsidR="00446D95" w:rsidRDefault="00446D95" w:rsidP="00446D95">
      <w:pPr>
        <w:spacing w:line="240" w:lineRule="auto"/>
        <w:rPr>
          <w:rFonts w:ascii="Simplified Arabic" w:hAnsi="Simplified Arabic" w:cs="Simplified Arabic"/>
          <w:b/>
          <w:bCs/>
          <w:sz w:val="28"/>
          <w:szCs w:val="28"/>
          <w:rtl/>
        </w:rPr>
      </w:pPr>
    </w:p>
    <w:p w14:paraId="604001E4" w14:textId="77777777" w:rsidR="006136FD" w:rsidRDefault="006136FD" w:rsidP="00446D95">
      <w:pPr>
        <w:spacing w:line="240" w:lineRule="auto"/>
        <w:rPr>
          <w:rFonts w:ascii="Simplified Arabic" w:hAnsi="Simplified Arabic" w:cs="Simplified Arabic"/>
          <w:b/>
          <w:bCs/>
          <w:sz w:val="28"/>
          <w:szCs w:val="28"/>
          <w:rtl/>
        </w:rPr>
      </w:pPr>
    </w:p>
    <w:p w14:paraId="129564D1" w14:textId="77777777" w:rsidR="006136FD" w:rsidRDefault="006136FD" w:rsidP="00446D95">
      <w:pPr>
        <w:spacing w:line="240" w:lineRule="auto"/>
        <w:rPr>
          <w:rFonts w:ascii="Simplified Arabic" w:hAnsi="Simplified Arabic" w:cs="Simplified Arabic"/>
          <w:b/>
          <w:bCs/>
          <w:sz w:val="28"/>
          <w:szCs w:val="28"/>
          <w:rtl/>
        </w:rPr>
      </w:pPr>
    </w:p>
    <w:p w14:paraId="0849695D" w14:textId="77777777" w:rsidR="006136FD" w:rsidRDefault="006136FD" w:rsidP="00446D95">
      <w:pPr>
        <w:spacing w:line="240" w:lineRule="auto"/>
        <w:rPr>
          <w:rFonts w:ascii="Simplified Arabic" w:hAnsi="Simplified Arabic" w:cs="Simplified Arabic"/>
          <w:b/>
          <w:bCs/>
          <w:sz w:val="28"/>
          <w:szCs w:val="28"/>
          <w:rtl/>
        </w:rPr>
      </w:pPr>
    </w:p>
    <w:p w14:paraId="035BDA8C" w14:textId="77777777" w:rsidR="006136FD" w:rsidRDefault="006136FD" w:rsidP="00446D95">
      <w:pPr>
        <w:spacing w:line="240" w:lineRule="auto"/>
        <w:rPr>
          <w:rFonts w:ascii="Simplified Arabic" w:hAnsi="Simplified Arabic" w:cs="Simplified Arabic"/>
          <w:b/>
          <w:bCs/>
          <w:sz w:val="28"/>
          <w:szCs w:val="28"/>
        </w:rPr>
      </w:pPr>
    </w:p>
    <w:p w14:paraId="28E73767" w14:textId="77777777" w:rsidR="00446D95" w:rsidRPr="004071FB" w:rsidRDefault="00446D95" w:rsidP="00446D95">
      <w:pPr>
        <w:shd w:val="clear" w:color="auto" w:fill="F2F2F2" w:themeFill="background1" w:themeFillShade="F2"/>
        <w:bidi/>
        <w:spacing w:line="240" w:lineRule="auto"/>
        <w:rPr>
          <w:rFonts w:ascii="Simplified Arabic" w:hAnsi="Simplified Arabic" w:cs="Simplified Arabic"/>
          <w:b/>
          <w:bCs/>
          <w:sz w:val="36"/>
          <w:szCs w:val="36"/>
          <w:rtl/>
          <w:lang w:bidi="ar-JO"/>
        </w:rPr>
      </w:pPr>
      <w:r>
        <w:rPr>
          <w:rFonts w:ascii="Simplified Arabic" w:hAnsi="Simplified Arabic" w:cs="Simplified Arabic" w:hint="cs"/>
          <w:b/>
          <w:bCs/>
          <w:sz w:val="36"/>
          <w:szCs w:val="36"/>
          <w:rtl/>
        </w:rPr>
        <w:lastRenderedPageBreak/>
        <w:t xml:space="preserve">منهجية </w:t>
      </w:r>
      <w:r>
        <w:rPr>
          <w:rFonts w:ascii="Simplified Arabic" w:hAnsi="Simplified Arabic" w:cs="Simplified Arabic" w:hint="cs"/>
          <w:b/>
          <w:bCs/>
          <w:sz w:val="36"/>
          <w:szCs w:val="36"/>
          <w:rtl/>
          <w:lang w:bidi="ar-JO"/>
        </w:rPr>
        <w:t>إ</w:t>
      </w:r>
      <w:r w:rsidRPr="004071FB">
        <w:rPr>
          <w:rFonts w:ascii="Simplified Arabic" w:hAnsi="Simplified Arabic" w:cs="Simplified Arabic" w:hint="cs"/>
          <w:b/>
          <w:bCs/>
          <w:sz w:val="36"/>
          <w:szCs w:val="36"/>
          <w:rtl/>
        </w:rPr>
        <w:t>عداد التقرير</w:t>
      </w:r>
    </w:p>
    <w:p w14:paraId="4945332C" w14:textId="77777777" w:rsidR="00446D95" w:rsidRPr="00BA7A37" w:rsidRDefault="00446D95" w:rsidP="00BB28F1">
      <w:pPr>
        <w:bidi/>
        <w:ind w:firstLine="360"/>
        <w:jc w:val="both"/>
        <w:rPr>
          <w:rFonts w:ascii="Simplified Arabic" w:hAnsi="Simplified Arabic" w:cs="Simplified Arabic"/>
          <w:sz w:val="28"/>
          <w:szCs w:val="28"/>
          <w:rtl/>
          <w:lang w:bidi="ar-JO"/>
        </w:rPr>
      </w:pPr>
      <w:r w:rsidRPr="00BA7A37">
        <w:rPr>
          <w:rFonts w:ascii="Simplified Arabic" w:hAnsi="Simplified Arabic" w:cs="Simplified Arabic"/>
          <w:sz w:val="28"/>
          <w:szCs w:val="28"/>
          <w:rtl/>
          <w:lang w:bidi="ar-JO"/>
        </w:rPr>
        <w:t xml:space="preserve">بهدف </w:t>
      </w:r>
      <w:r w:rsidRPr="00BA7A37">
        <w:rPr>
          <w:rFonts w:ascii="Simplified Arabic" w:hAnsi="Simplified Arabic" w:cs="Simplified Arabic" w:hint="cs"/>
          <w:sz w:val="28"/>
          <w:szCs w:val="28"/>
          <w:rtl/>
          <w:lang w:bidi="ar-JO"/>
        </w:rPr>
        <w:t xml:space="preserve">الوقوف على </w:t>
      </w:r>
      <w:r w:rsidR="0072380F">
        <w:rPr>
          <w:rFonts w:ascii="Simplified Arabic" w:hAnsi="Simplified Arabic" w:cs="Simplified Arabic" w:hint="cs"/>
          <w:sz w:val="28"/>
          <w:szCs w:val="28"/>
          <w:rtl/>
          <w:lang w:bidi="ar-JO"/>
        </w:rPr>
        <w:t>ال</w:t>
      </w:r>
      <w:r w:rsidRPr="00BA7A37">
        <w:rPr>
          <w:rFonts w:ascii="Simplified Arabic" w:hAnsi="Simplified Arabic" w:cs="Simplified Arabic" w:hint="cs"/>
          <w:sz w:val="28"/>
          <w:szCs w:val="28"/>
          <w:rtl/>
          <w:lang w:bidi="ar-JO"/>
        </w:rPr>
        <w:t>واقع</w:t>
      </w:r>
      <w:r w:rsidR="0072380F">
        <w:rPr>
          <w:rFonts w:ascii="Simplified Arabic" w:hAnsi="Simplified Arabic" w:cs="Simplified Arabic" w:hint="cs"/>
          <w:sz w:val="28"/>
          <w:szCs w:val="28"/>
          <w:rtl/>
          <w:lang w:bidi="ar-JO"/>
        </w:rPr>
        <w:t xml:space="preserve"> الفعلي لأوضاع</w:t>
      </w:r>
      <w:r w:rsidRPr="00BA7A37">
        <w:rPr>
          <w:rFonts w:ascii="Simplified Arabic" w:hAnsi="Simplified Arabic" w:cs="Simplified Arabic" w:hint="cs"/>
          <w:sz w:val="28"/>
          <w:szCs w:val="28"/>
          <w:rtl/>
          <w:lang w:bidi="ar-JO"/>
        </w:rPr>
        <w:t xml:space="preserve"> حقوق الأشخاص ذوي الإعاقة في المملكة الأردنية الهاشمية </w:t>
      </w:r>
      <w:r w:rsidR="0072380F">
        <w:rPr>
          <w:rFonts w:ascii="Simplified Arabic" w:hAnsi="Simplified Arabic" w:cs="Simplified Arabic" w:hint="cs"/>
          <w:sz w:val="28"/>
          <w:szCs w:val="28"/>
          <w:rtl/>
          <w:lang w:bidi="ar-JO"/>
        </w:rPr>
        <w:t>خلال العامين 2019/2020 فقد وجد المجلس من المفيد ان يسلط الضوء في هذا التقرير على قضايا ذات صلة مباشرة بحقوق الأشخاص ذوي الإعاقة</w:t>
      </w:r>
      <w:r>
        <w:rPr>
          <w:rFonts w:ascii="Simplified Arabic" w:hAnsi="Simplified Arabic" w:cs="Simplified Arabic" w:hint="cs"/>
          <w:sz w:val="28"/>
          <w:szCs w:val="28"/>
          <w:rtl/>
          <w:lang w:bidi="ar-JO"/>
        </w:rPr>
        <w:t xml:space="preserve">؛ وذلك من خلال: بيان مدى </w:t>
      </w:r>
      <w:r w:rsidRPr="00397BB8">
        <w:rPr>
          <w:rFonts w:ascii="Simplified Arabic" w:hAnsi="Simplified Arabic" w:cs="Simplified Arabic" w:hint="cs"/>
          <w:sz w:val="28"/>
          <w:szCs w:val="28"/>
          <w:rtl/>
          <w:lang w:bidi="ar-JO"/>
        </w:rPr>
        <w:t>تطبيق</w:t>
      </w:r>
      <w:r>
        <w:rPr>
          <w:rFonts w:ascii="Simplified Arabic" w:hAnsi="Simplified Arabic" w:cs="Simplified Arabic" w:hint="cs"/>
          <w:sz w:val="28"/>
          <w:szCs w:val="28"/>
          <w:rtl/>
          <w:lang w:bidi="ar-JO"/>
        </w:rPr>
        <w:t xml:space="preserve"> </w:t>
      </w:r>
      <w:r w:rsidRPr="00397BB8">
        <w:rPr>
          <w:rFonts w:ascii="Simplified Arabic" w:hAnsi="Simplified Arabic" w:cs="Simplified Arabic" w:hint="cs"/>
          <w:sz w:val="28"/>
          <w:szCs w:val="28"/>
          <w:rtl/>
          <w:lang w:bidi="ar-JO"/>
        </w:rPr>
        <w:t xml:space="preserve">الجهات الحكومية المختلفة </w:t>
      </w:r>
      <w:r>
        <w:rPr>
          <w:rFonts w:ascii="Simplified Arabic" w:hAnsi="Simplified Arabic" w:cs="Simplified Arabic" w:hint="cs"/>
          <w:sz w:val="28"/>
          <w:szCs w:val="28"/>
          <w:rtl/>
          <w:lang w:bidi="ar-JO"/>
        </w:rPr>
        <w:t>ل</w:t>
      </w:r>
      <w:r w:rsidRPr="00397BB8">
        <w:rPr>
          <w:rFonts w:ascii="Simplified Arabic" w:hAnsi="Simplified Arabic" w:cs="Simplified Arabic" w:hint="cs"/>
          <w:sz w:val="28"/>
          <w:szCs w:val="28"/>
          <w:rtl/>
          <w:lang w:bidi="ar-JO"/>
        </w:rPr>
        <w:t xml:space="preserve">أحكام </w:t>
      </w:r>
      <w:r>
        <w:rPr>
          <w:rFonts w:ascii="Simplified Arabic" w:hAnsi="Simplified Arabic" w:cs="Simplified Arabic" w:hint="cs"/>
          <w:sz w:val="28"/>
          <w:szCs w:val="28"/>
          <w:rtl/>
          <w:lang w:bidi="ar-JO"/>
        </w:rPr>
        <w:t>قانون حقوق الأشخاص ذوي الإعاقة رقم 20 لسنة 2017 والتشريعات الأخرى ذات الصلة</w:t>
      </w:r>
      <w:r w:rsidR="00BB28F1">
        <w:rPr>
          <w:rFonts w:ascii="Simplified Arabic" w:hAnsi="Simplified Arabic" w:cs="Simplified Arabic" w:hint="cs"/>
          <w:sz w:val="28"/>
          <w:szCs w:val="28"/>
          <w:rtl/>
          <w:lang w:bidi="ar-JO"/>
        </w:rPr>
        <w:t xml:space="preserve"> بهذه القضايا</w:t>
      </w:r>
      <w:r>
        <w:rPr>
          <w:rFonts w:ascii="Simplified Arabic" w:hAnsi="Simplified Arabic" w:cs="Simplified Arabic" w:hint="cs"/>
          <w:sz w:val="28"/>
          <w:szCs w:val="28"/>
          <w:rtl/>
          <w:lang w:bidi="ar-JO"/>
        </w:rPr>
        <w:t>، وبذات الوقت بيان التحديات</w:t>
      </w:r>
      <w:r w:rsidRPr="00397BB8">
        <w:rPr>
          <w:rFonts w:ascii="Simplified Arabic" w:hAnsi="Simplified Arabic" w:cs="Simplified Arabic" w:hint="cs"/>
          <w:sz w:val="28"/>
          <w:szCs w:val="28"/>
          <w:rtl/>
          <w:lang w:bidi="ar-JO"/>
        </w:rPr>
        <w:t xml:space="preserve"> التي واجهت </w:t>
      </w:r>
      <w:r w:rsidR="00BB28F1">
        <w:rPr>
          <w:rFonts w:ascii="Simplified Arabic" w:hAnsi="Simplified Arabic" w:cs="Simplified Arabic" w:hint="cs"/>
          <w:sz w:val="28"/>
          <w:szCs w:val="28"/>
          <w:rtl/>
          <w:lang w:bidi="ar-JO"/>
        </w:rPr>
        <w:t xml:space="preserve">الجهات المعنية بهذه القضايا سواء في مجال </w:t>
      </w:r>
      <w:r w:rsidRPr="00397BB8">
        <w:rPr>
          <w:rFonts w:ascii="Simplified Arabic" w:hAnsi="Simplified Arabic" w:cs="Simplified Arabic" w:hint="cs"/>
          <w:sz w:val="28"/>
          <w:szCs w:val="28"/>
          <w:rtl/>
          <w:lang w:bidi="ar-JO"/>
        </w:rPr>
        <w:t xml:space="preserve">تطبيق </w:t>
      </w:r>
      <w:r>
        <w:rPr>
          <w:rFonts w:ascii="Simplified Arabic" w:hAnsi="Simplified Arabic" w:cs="Simplified Arabic" w:hint="cs"/>
          <w:sz w:val="28"/>
          <w:szCs w:val="28"/>
          <w:rtl/>
          <w:lang w:bidi="ar-JO"/>
        </w:rPr>
        <w:t xml:space="preserve">أحكام هذه التشريعات </w:t>
      </w:r>
      <w:r w:rsidR="00BB28F1">
        <w:rPr>
          <w:rFonts w:ascii="Simplified Arabic" w:hAnsi="Simplified Arabic" w:cs="Simplified Arabic" w:hint="cs"/>
          <w:sz w:val="28"/>
          <w:szCs w:val="28"/>
          <w:rtl/>
          <w:lang w:bidi="ar-JO"/>
        </w:rPr>
        <w:t>او</w:t>
      </w:r>
      <w:r>
        <w:rPr>
          <w:rFonts w:ascii="Simplified Arabic" w:hAnsi="Simplified Arabic" w:cs="Simplified Arabic" w:hint="cs"/>
          <w:sz w:val="28"/>
          <w:szCs w:val="28"/>
          <w:rtl/>
          <w:lang w:bidi="ar-JO"/>
        </w:rPr>
        <w:t xml:space="preserve"> السياسات </w:t>
      </w:r>
      <w:r w:rsidR="00BB28F1">
        <w:rPr>
          <w:rFonts w:ascii="Simplified Arabic" w:hAnsi="Simplified Arabic" w:cs="Simplified Arabic" w:hint="cs"/>
          <w:sz w:val="28"/>
          <w:szCs w:val="28"/>
          <w:rtl/>
          <w:lang w:bidi="ar-JO"/>
        </w:rPr>
        <w:t xml:space="preserve"> الحكومية </w:t>
      </w:r>
      <w:r>
        <w:rPr>
          <w:rFonts w:ascii="Simplified Arabic" w:hAnsi="Simplified Arabic" w:cs="Simplified Arabic" w:hint="cs"/>
          <w:sz w:val="28"/>
          <w:szCs w:val="28"/>
          <w:rtl/>
          <w:lang w:bidi="ar-JO"/>
        </w:rPr>
        <w:t>في الواقع العملي</w:t>
      </w:r>
      <w:r w:rsidR="00BB28F1">
        <w:rPr>
          <w:rFonts w:ascii="Simplified Arabic" w:hAnsi="Simplified Arabic" w:cs="Simplified Arabic" w:hint="cs"/>
          <w:sz w:val="28"/>
          <w:szCs w:val="28"/>
          <w:rtl/>
          <w:lang w:bidi="ar-JO"/>
        </w:rPr>
        <w:t>؛ ببيان هذه التحديات من وجهة نظر المؤسسات الرسمية المعنية، ومن وجهة نظر الأشخاص ذوي الإعاقة ومؤسسات المجتمع المدني التي تمثله.</w:t>
      </w:r>
      <w:r>
        <w:rPr>
          <w:rFonts w:ascii="Simplified Arabic" w:hAnsi="Simplified Arabic" w:cs="Simplified Arabic" w:hint="cs"/>
          <w:sz w:val="28"/>
          <w:szCs w:val="28"/>
          <w:rtl/>
          <w:lang w:bidi="ar-JO"/>
        </w:rPr>
        <w:t xml:space="preserve"> ومن ثم اقتراح التوصيات اللازمة لتحسين واقع الأشخاص ذوي الإعاقة ورفع جودة الخدمات المقدمة لهم.</w:t>
      </w:r>
      <w:r w:rsidRPr="00BA7A37">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ولتحقيق ذلك كله، </w:t>
      </w:r>
      <w:r w:rsidRPr="00BA7A37">
        <w:rPr>
          <w:rFonts w:ascii="Simplified Arabic" w:hAnsi="Simplified Arabic" w:cs="Simplified Arabic"/>
          <w:sz w:val="28"/>
          <w:szCs w:val="28"/>
          <w:rtl/>
          <w:lang w:bidi="ar-JO"/>
        </w:rPr>
        <w:t xml:space="preserve">فقد تم </w:t>
      </w:r>
      <w:r w:rsidRPr="00BA7A37">
        <w:rPr>
          <w:rFonts w:ascii="Simplified Arabic" w:hAnsi="Simplified Arabic" w:cs="Simplified Arabic" w:hint="cs"/>
          <w:sz w:val="28"/>
          <w:szCs w:val="28"/>
          <w:rtl/>
          <w:lang w:bidi="ar-JO"/>
        </w:rPr>
        <w:t>ا</w:t>
      </w:r>
      <w:r>
        <w:rPr>
          <w:rFonts w:ascii="Simplified Arabic" w:hAnsi="Simplified Arabic" w:cs="Simplified Arabic" w:hint="cs"/>
          <w:sz w:val="28"/>
          <w:szCs w:val="28"/>
          <w:rtl/>
          <w:lang w:bidi="ar-JO"/>
        </w:rPr>
        <w:t xml:space="preserve">عتماد </w:t>
      </w:r>
      <w:r w:rsidRPr="00BA7A37">
        <w:rPr>
          <w:rFonts w:ascii="Simplified Arabic" w:hAnsi="Simplified Arabic" w:cs="Simplified Arabic"/>
          <w:sz w:val="28"/>
          <w:szCs w:val="28"/>
          <w:rtl/>
          <w:lang w:bidi="ar-JO"/>
        </w:rPr>
        <w:t xml:space="preserve">المنهجية </w:t>
      </w:r>
      <w:r>
        <w:rPr>
          <w:rFonts w:ascii="Simplified Arabic" w:hAnsi="Simplified Arabic" w:cs="Simplified Arabic" w:hint="cs"/>
          <w:sz w:val="28"/>
          <w:szCs w:val="28"/>
          <w:rtl/>
          <w:lang w:bidi="ar-JO"/>
        </w:rPr>
        <w:t>المبينة أدناه في اعداد هذا التقرير:</w:t>
      </w:r>
    </w:p>
    <w:p w14:paraId="7EC90722" w14:textId="77777777" w:rsidR="00446D95" w:rsidRDefault="00BB28F1" w:rsidP="00816A37">
      <w:pPr>
        <w:pStyle w:val="ListParagraph"/>
        <w:numPr>
          <w:ilvl w:val="0"/>
          <w:numId w:val="145"/>
        </w:numPr>
        <w:bidi/>
        <w:ind w:left="957" w:hanging="503"/>
        <w:jc w:val="both"/>
        <w:rPr>
          <w:rFonts w:ascii="Simplified Arabic" w:hAnsi="Simplified Arabic" w:cs="Simplified Arabic"/>
          <w:sz w:val="28"/>
          <w:szCs w:val="28"/>
        </w:rPr>
      </w:pPr>
      <w:r>
        <w:rPr>
          <w:rFonts w:ascii="Simplified Arabic" w:hAnsi="Simplified Arabic" w:cs="Simplified Arabic" w:hint="cs"/>
          <w:sz w:val="28"/>
          <w:szCs w:val="28"/>
          <w:rtl/>
        </w:rPr>
        <w:t>اعتمدت قيادة المجلس الأعلى لحقوق الأشخاص ذوي الاعاقة</w:t>
      </w:r>
      <w:r w:rsidR="00446D95">
        <w:rPr>
          <w:rFonts w:ascii="Simplified Arabic" w:hAnsi="Simplified Arabic" w:cs="Simplified Arabic" w:hint="cs"/>
          <w:sz w:val="28"/>
          <w:szCs w:val="28"/>
          <w:rtl/>
        </w:rPr>
        <w:t xml:space="preserve"> </w:t>
      </w:r>
      <w:r w:rsidR="00D97376">
        <w:rPr>
          <w:rFonts w:ascii="Simplified Arabic" w:hAnsi="Simplified Arabic" w:cs="Simplified Arabic" w:hint="cs"/>
          <w:sz w:val="28"/>
          <w:szCs w:val="28"/>
          <w:rtl/>
        </w:rPr>
        <w:t>محاور التقرير</w:t>
      </w:r>
      <w:r>
        <w:rPr>
          <w:rFonts w:ascii="Simplified Arabic" w:hAnsi="Simplified Arabic" w:cs="Simplified Arabic" w:hint="cs"/>
          <w:sz w:val="28"/>
          <w:szCs w:val="28"/>
          <w:rtl/>
        </w:rPr>
        <w:t xml:space="preserve"> للعامين 2019/2020</w:t>
      </w:r>
      <w:r w:rsidR="00D97376">
        <w:rPr>
          <w:rFonts w:ascii="Simplified Arabic" w:hAnsi="Simplified Arabic" w:cs="Simplified Arabic" w:hint="cs"/>
          <w:sz w:val="28"/>
          <w:szCs w:val="28"/>
          <w:rtl/>
        </w:rPr>
        <w:t xml:space="preserve"> والتي تم تحديدها بعشرة محاور المبينة في التقري</w:t>
      </w:r>
      <w:r>
        <w:rPr>
          <w:rFonts w:ascii="Simplified Arabic" w:hAnsi="Simplified Arabic" w:cs="Simplified Arabic" w:hint="cs"/>
          <w:sz w:val="28"/>
          <w:szCs w:val="28"/>
          <w:rtl/>
        </w:rPr>
        <w:t>ر.</w:t>
      </w:r>
      <w:r w:rsidR="00D97376">
        <w:rPr>
          <w:rFonts w:ascii="Simplified Arabic" w:hAnsi="Simplified Arabic" w:cs="Simplified Arabic" w:hint="cs"/>
          <w:sz w:val="28"/>
          <w:szCs w:val="28"/>
          <w:rtl/>
        </w:rPr>
        <w:t xml:space="preserve"> وكذلك اعتماد </w:t>
      </w:r>
      <w:r w:rsidR="00446D95">
        <w:rPr>
          <w:rFonts w:ascii="Simplified Arabic" w:hAnsi="Simplified Arabic" w:cs="Simplified Arabic" w:hint="cs"/>
          <w:sz w:val="28"/>
          <w:szCs w:val="28"/>
          <w:rtl/>
        </w:rPr>
        <w:t xml:space="preserve">المنهجية العامة لإعداد التقرير. </w:t>
      </w:r>
    </w:p>
    <w:p w14:paraId="01238FA1" w14:textId="77777777" w:rsidR="00D97376" w:rsidRDefault="00446D95" w:rsidP="00816A37">
      <w:pPr>
        <w:pStyle w:val="ListParagraph"/>
        <w:numPr>
          <w:ilvl w:val="0"/>
          <w:numId w:val="145"/>
        </w:numPr>
        <w:bidi/>
        <w:ind w:left="957" w:hanging="503"/>
        <w:jc w:val="both"/>
        <w:rPr>
          <w:rFonts w:ascii="Simplified Arabic" w:hAnsi="Simplified Arabic" w:cs="Simplified Arabic"/>
          <w:sz w:val="28"/>
          <w:szCs w:val="28"/>
        </w:rPr>
      </w:pPr>
      <w:r>
        <w:rPr>
          <w:rFonts w:ascii="Simplified Arabic" w:hAnsi="Simplified Arabic" w:cs="Simplified Arabic" w:hint="cs"/>
          <w:sz w:val="28"/>
          <w:szCs w:val="28"/>
          <w:rtl/>
        </w:rPr>
        <w:t>تشكيل فريق من موظفي المجلس لإعداد</w:t>
      </w:r>
      <w:r w:rsidR="00D97376">
        <w:rPr>
          <w:rFonts w:ascii="Simplified Arabic" w:hAnsi="Simplified Arabic" w:cs="Simplified Arabic" w:hint="cs"/>
          <w:sz w:val="28"/>
          <w:szCs w:val="28"/>
          <w:rtl/>
        </w:rPr>
        <w:t xml:space="preserve"> مضمون التقرير.</w:t>
      </w:r>
    </w:p>
    <w:p w14:paraId="4C49B2BC" w14:textId="77777777" w:rsidR="00D97376" w:rsidRPr="00BA7A37" w:rsidRDefault="00BB28F1" w:rsidP="00816A37">
      <w:pPr>
        <w:pStyle w:val="ListParagraph"/>
        <w:numPr>
          <w:ilvl w:val="0"/>
          <w:numId w:val="145"/>
        </w:numPr>
        <w:bidi/>
        <w:ind w:left="957" w:hanging="503"/>
        <w:jc w:val="both"/>
        <w:rPr>
          <w:rFonts w:ascii="Simplified Arabic" w:hAnsi="Simplified Arabic" w:cs="Simplified Arabic"/>
          <w:sz w:val="28"/>
          <w:szCs w:val="28"/>
        </w:rPr>
      </w:pPr>
      <w:r>
        <w:rPr>
          <w:rFonts w:ascii="Simplified Arabic" w:hAnsi="Simplified Arabic" w:cs="Simplified Arabic" w:hint="cs"/>
          <w:sz w:val="28"/>
          <w:szCs w:val="28"/>
          <w:rtl/>
          <w:lang w:bidi="ar-JO"/>
        </w:rPr>
        <w:t>قام فريق اعداد التقرير بدراسة محاور التقرير وتحديد و</w:t>
      </w:r>
      <w:r w:rsidR="00D97376" w:rsidRPr="00BA7A37">
        <w:rPr>
          <w:rFonts w:ascii="Simplified Arabic" w:hAnsi="Simplified Arabic" w:cs="Simplified Arabic"/>
          <w:sz w:val="28"/>
          <w:szCs w:val="28"/>
          <w:rtl/>
          <w:lang w:bidi="ar-JO"/>
        </w:rPr>
        <w:t>مراجعة</w:t>
      </w:r>
      <w:r w:rsidR="00D97376" w:rsidRPr="00BA7A37">
        <w:rPr>
          <w:rFonts w:ascii="Simplified Arabic" w:hAnsi="Simplified Arabic" w:cs="Simplified Arabic"/>
          <w:sz w:val="28"/>
          <w:szCs w:val="28"/>
          <w:rtl/>
        </w:rPr>
        <w:t xml:space="preserve"> </w:t>
      </w:r>
      <w:r w:rsidR="00D97376" w:rsidRPr="00BA7A37">
        <w:rPr>
          <w:rFonts w:ascii="Simplified Arabic" w:hAnsi="Simplified Arabic" w:cs="Simplified Arabic"/>
          <w:sz w:val="28"/>
          <w:szCs w:val="28"/>
          <w:rtl/>
          <w:lang w:bidi="ar-JO"/>
        </w:rPr>
        <w:t>التشريعات</w:t>
      </w:r>
      <w:r w:rsidR="00D97376" w:rsidRPr="00BA7A37">
        <w:rPr>
          <w:rFonts w:ascii="Simplified Arabic" w:hAnsi="Simplified Arabic" w:cs="Simplified Arabic"/>
          <w:sz w:val="28"/>
          <w:szCs w:val="28"/>
          <w:rtl/>
        </w:rPr>
        <w:t xml:space="preserve"> </w:t>
      </w:r>
      <w:r w:rsidR="00D97376" w:rsidRPr="00BA7A37">
        <w:rPr>
          <w:rFonts w:ascii="Simplified Arabic" w:hAnsi="Simplified Arabic" w:cs="Simplified Arabic"/>
          <w:sz w:val="28"/>
          <w:szCs w:val="28"/>
          <w:rtl/>
          <w:lang w:bidi="ar-JO"/>
        </w:rPr>
        <w:t>ذات</w:t>
      </w:r>
      <w:r w:rsidR="00D97376" w:rsidRPr="00BA7A37">
        <w:rPr>
          <w:rFonts w:ascii="Simplified Arabic" w:hAnsi="Simplified Arabic" w:cs="Simplified Arabic"/>
          <w:sz w:val="28"/>
          <w:szCs w:val="28"/>
          <w:rtl/>
        </w:rPr>
        <w:t xml:space="preserve"> </w:t>
      </w:r>
      <w:r w:rsidR="00D97376">
        <w:rPr>
          <w:rFonts w:ascii="Simplified Arabic" w:hAnsi="Simplified Arabic" w:cs="Simplified Arabic"/>
          <w:sz w:val="28"/>
          <w:szCs w:val="28"/>
          <w:rtl/>
          <w:lang w:bidi="ar-JO"/>
        </w:rPr>
        <w:t>ال</w:t>
      </w:r>
      <w:r w:rsidR="00D97376">
        <w:rPr>
          <w:rFonts w:ascii="Simplified Arabic" w:hAnsi="Simplified Arabic" w:cs="Simplified Arabic" w:hint="cs"/>
          <w:sz w:val="28"/>
          <w:szCs w:val="28"/>
          <w:rtl/>
          <w:lang w:bidi="ar-JO"/>
        </w:rPr>
        <w:t>صلة</w:t>
      </w:r>
      <w:r w:rsidR="00D97376" w:rsidRPr="00BA7A37">
        <w:rPr>
          <w:rFonts w:ascii="Simplified Arabic" w:hAnsi="Simplified Arabic" w:cs="Simplified Arabic"/>
          <w:sz w:val="28"/>
          <w:szCs w:val="28"/>
          <w:rtl/>
        </w:rPr>
        <w:t xml:space="preserve"> </w:t>
      </w:r>
      <w:r w:rsidR="00D97376">
        <w:rPr>
          <w:rFonts w:ascii="Simplified Arabic" w:hAnsi="Simplified Arabic" w:cs="Simplified Arabic" w:hint="cs"/>
          <w:sz w:val="28"/>
          <w:szCs w:val="28"/>
          <w:rtl/>
        </w:rPr>
        <w:t>بمحاور التقرير وبيان مدى انسجامها مع الأحكام الوارد</w:t>
      </w:r>
      <w:r w:rsidR="00D97376" w:rsidRPr="00BA7A37">
        <w:rPr>
          <w:rFonts w:ascii="Simplified Arabic" w:hAnsi="Simplified Arabic" w:cs="Simplified Arabic" w:hint="cs"/>
          <w:sz w:val="28"/>
          <w:szCs w:val="28"/>
          <w:rtl/>
          <w:lang w:bidi="ar-JO"/>
        </w:rPr>
        <w:t>ة</w:t>
      </w:r>
      <w:r w:rsidR="00D97376">
        <w:rPr>
          <w:rFonts w:ascii="Simplified Arabic" w:hAnsi="Simplified Arabic" w:cs="Simplified Arabic" w:hint="cs"/>
          <w:sz w:val="28"/>
          <w:szCs w:val="28"/>
          <w:rtl/>
          <w:lang w:bidi="ar-JO"/>
        </w:rPr>
        <w:t xml:space="preserve"> في قانون حقوق الأشخاص ذوي الإعاقة النافذ.</w:t>
      </w:r>
    </w:p>
    <w:p w14:paraId="425AA652" w14:textId="77777777" w:rsidR="00446D95" w:rsidRDefault="00BB28F1" w:rsidP="00816A37">
      <w:pPr>
        <w:pStyle w:val="ListParagraph"/>
        <w:numPr>
          <w:ilvl w:val="0"/>
          <w:numId w:val="145"/>
        </w:numPr>
        <w:bidi/>
        <w:ind w:left="957" w:hanging="503"/>
        <w:jc w:val="both"/>
        <w:rPr>
          <w:rFonts w:ascii="Simplified Arabic" w:hAnsi="Simplified Arabic" w:cs="Simplified Arabic"/>
          <w:sz w:val="28"/>
          <w:szCs w:val="28"/>
        </w:rPr>
      </w:pPr>
      <w:r>
        <w:rPr>
          <w:rFonts w:ascii="Simplified Arabic" w:hAnsi="Simplified Arabic" w:cs="Simplified Arabic" w:hint="cs"/>
          <w:sz w:val="28"/>
          <w:szCs w:val="28"/>
          <w:rtl/>
        </w:rPr>
        <w:t>الدراسة الأولية لواقع الحقوق التي سيتضمنها التقرير و</w:t>
      </w:r>
      <w:r w:rsidR="00446D95">
        <w:rPr>
          <w:rFonts w:ascii="Simplified Arabic" w:hAnsi="Simplified Arabic" w:cs="Simplified Arabic" w:hint="cs"/>
          <w:sz w:val="28"/>
          <w:szCs w:val="28"/>
          <w:rtl/>
        </w:rPr>
        <w:t>تحديد الم</w:t>
      </w:r>
      <w:r w:rsidR="00D97376">
        <w:rPr>
          <w:rFonts w:ascii="Simplified Arabic" w:hAnsi="Simplified Arabic" w:cs="Simplified Arabic" w:hint="cs"/>
          <w:sz w:val="28"/>
          <w:szCs w:val="28"/>
          <w:rtl/>
        </w:rPr>
        <w:t xml:space="preserve">سائل </w:t>
      </w:r>
      <w:r w:rsidR="00446D95">
        <w:rPr>
          <w:rFonts w:ascii="Simplified Arabic" w:hAnsi="Simplified Arabic" w:cs="Simplified Arabic" w:hint="cs"/>
          <w:sz w:val="28"/>
          <w:szCs w:val="28"/>
          <w:rtl/>
        </w:rPr>
        <w:t>التي سيتم مناقشتها في اللقاءات الحوارية مع الأشخاص ذوي الإعاقة وممثلي مؤسسات المجتمع المدني المعنية بحقوق وقضايا الأشخاص ذوي الإعاقة.</w:t>
      </w:r>
    </w:p>
    <w:p w14:paraId="2AAB7CCB" w14:textId="77777777" w:rsidR="00446D95" w:rsidRPr="00BA7A37" w:rsidRDefault="002B36DE" w:rsidP="00816A37">
      <w:pPr>
        <w:pStyle w:val="ListParagraph"/>
        <w:numPr>
          <w:ilvl w:val="0"/>
          <w:numId w:val="145"/>
        </w:numPr>
        <w:bidi/>
        <w:ind w:left="957" w:hanging="503"/>
        <w:jc w:val="both"/>
        <w:rPr>
          <w:rFonts w:ascii="Simplified Arabic" w:hAnsi="Simplified Arabic" w:cs="Simplified Arabic"/>
          <w:sz w:val="28"/>
          <w:szCs w:val="28"/>
        </w:rPr>
      </w:pPr>
      <w:r>
        <w:rPr>
          <w:rFonts w:ascii="Simplified Arabic" w:hAnsi="Simplified Arabic" w:cs="Simplified Arabic" w:hint="cs"/>
          <w:sz w:val="28"/>
          <w:szCs w:val="28"/>
          <w:rtl/>
          <w:lang w:bidi="ar-JO"/>
        </w:rPr>
        <w:t>عقد ثلاث</w:t>
      </w:r>
      <w:r w:rsidR="00446D95">
        <w:rPr>
          <w:rFonts w:ascii="Simplified Arabic" w:hAnsi="Simplified Arabic" w:cs="Simplified Arabic" w:hint="cs"/>
          <w:sz w:val="28"/>
          <w:szCs w:val="28"/>
          <w:rtl/>
          <w:lang w:bidi="ar-JO"/>
        </w:rPr>
        <w:t xml:space="preserve">ة لقاءات حوارية مع </w:t>
      </w:r>
      <w:r w:rsidR="00446D95">
        <w:rPr>
          <w:rFonts w:ascii="Simplified Arabic" w:hAnsi="Simplified Arabic" w:cs="Simplified Arabic" w:hint="cs"/>
          <w:sz w:val="28"/>
          <w:szCs w:val="28"/>
          <w:rtl/>
        </w:rPr>
        <w:t xml:space="preserve">الأشخاص ذوي الإعاقة </w:t>
      </w:r>
      <w:r w:rsidR="00446D95">
        <w:rPr>
          <w:rFonts w:ascii="Simplified Arabic" w:hAnsi="Simplified Arabic" w:cs="Simplified Arabic" w:hint="cs"/>
          <w:sz w:val="28"/>
          <w:szCs w:val="28"/>
          <w:rtl/>
          <w:lang w:bidi="ar-JO"/>
        </w:rPr>
        <w:t>وممثلي مؤسسات المجتمع المدني</w:t>
      </w:r>
      <w:r w:rsidR="00446D95" w:rsidRPr="00CF1F5F">
        <w:rPr>
          <w:rFonts w:ascii="Simplified Arabic" w:hAnsi="Simplified Arabic" w:cs="Simplified Arabic" w:hint="cs"/>
          <w:sz w:val="28"/>
          <w:szCs w:val="28"/>
          <w:rtl/>
        </w:rPr>
        <w:t xml:space="preserve"> </w:t>
      </w:r>
      <w:r w:rsidR="00446D95">
        <w:rPr>
          <w:rFonts w:ascii="Simplified Arabic" w:hAnsi="Simplified Arabic" w:cs="Simplified Arabic" w:hint="cs"/>
          <w:sz w:val="28"/>
          <w:szCs w:val="28"/>
          <w:rtl/>
        </w:rPr>
        <w:t>المعنية بحقوق الأشخاص ذوي الإعاقة</w:t>
      </w:r>
      <w:r w:rsidR="00446D95">
        <w:rPr>
          <w:rFonts w:ascii="Simplified Arabic" w:hAnsi="Simplified Arabic" w:cs="Simplified Arabic" w:hint="cs"/>
          <w:sz w:val="28"/>
          <w:szCs w:val="28"/>
          <w:rtl/>
          <w:lang w:bidi="ar-JO"/>
        </w:rPr>
        <w:t xml:space="preserve"> في الأقاليم الثلاثة</w:t>
      </w:r>
      <w:r>
        <w:rPr>
          <w:rFonts w:ascii="Simplified Arabic" w:hAnsi="Simplified Arabic" w:cs="Simplified Arabic" w:hint="cs"/>
          <w:sz w:val="28"/>
          <w:szCs w:val="28"/>
          <w:rtl/>
          <w:lang w:bidi="ar-JO"/>
        </w:rPr>
        <w:t xml:space="preserve"> عبر تطبيق الزووم.</w:t>
      </w:r>
      <w:r w:rsidR="00446D95">
        <w:rPr>
          <w:rFonts w:ascii="Simplified Arabic" w:hAnsi="Simplified Arabic" w:cs="Simplified Arabic" w:hint="cs"/>
          <w:sz w:val="28"/>
          <w:szCs w:val="28"/>
          <w:rtl/>
          <w:lang w:bidi="ar-JO"/>
        </w:rPr>
        <w:t xml:space="preserve"> حيث استمع الفريق إلى الإشكاليا</w:t>
      </w:r>
      <w:r w:rsidR="00446D95">
        <w:rPr>
          <w:rFonts w:ascii="Simplified Arabic" w:hAnsi="Simplified Arabic" w:cs="Simplified Arabic" w:hint="eastAsia"/>
          <w:sz w:val="28"/>
          <w:szCs w:val="28"/>
          <w:rtl/>
          <w:lang w:bidi="ar-JO"/>
        </w:rPr>
        <w:t>ت</w:t>
      </w:r>
      <w:r w:rsidR="00446D95">
        <w:rPr>
          <w:rFonts w:ascii="Simplified Arabic" w:hAnsi="Simplified Arabic" w:cs="Simplified Arabic" w:hint="cs"/>
          <w:sz w:val="28"/>
          <w:szCs w:val="28"/>
          <w:rtl/>
          <w:lang w:bidi="ar-JO"/>
        </w:rPr>
        <w:t xml:space="preserve"> والمعيقات التي تعترض تمتع الأشخاص ذوي الإعاقة ب</w:t>
      </w:r>
      <w:r>
        <w:rPr>
          <w:rFonts w:ascii="Simplified Arabic" w:hAnsi="Simplified Arabic" w:cs="Simplified Arabic" w:hint="cs"/>
          <w:sz w:val="28"/>
          <w:szCs w:val="28"/>
          <w:rtl/>
          <w:lang w:bidi="ar-JO"/>
        </w:rPr>
        <w:t>ال</w:t>
      </w:r>
      <w:r w:rsidR="00446D95">
        <w:rPr>
          <w:rFonts w:ascii="Simplified Arabic" w:hAnsi="Simplified Arabic" w:cs="Simplified Arabic" w:hint="cs"/>
          <w:sz w:val="28"/>
          <w:szCs w:val="28"/>
          <w:rtl/>
          <w:lang w:bidi="ar-JO"/>
        </w:rPr>
        <w:t>حقوق</w:t>
      </w:r>
      <w:r>
        <w:rPr>
          <w:rFonts w:ascii="Simplified Arabic" w:hAnsi="Simplified Arabic" w:cs="Simplified Arabic" w:hint="cs"/>
          <w:sz w:val="28"/>
          <w:szCs w:val="28"/>
          <w:rtl/>
          <w:lang w:bidi="ar-JO"/>
        </w:rPr>
        <w:t xml:space="preserve"> التي سيتناولها التقرير. </w:t>
      </w:r>
    </w:p>
    <w:p w14:paraId="0FDF4BE5" w14:textId="132E49B2" w:rsidR="00D97376" w:rsidRPr="00D97376" w:rsidRDefault="00446D95" w:rsidP="00816A37">
      <w:pPr>
        <w:pStyle w:val="ListParagraph"/>
        <w:numPr>
          <w:ilvl w:val="0"/>
          <w:numId w:val="145"/>
        </w:numPr>
        <w:bidi/>
        <w:ind w:left="957" w:hanging="503"/>
        <w:jc w:val="both"/>
        <w:rPr>
          <w:rFonts w:ascii="Simplified Arabic" w:hAnsi="Simplified Arabic" w:cs="Simplified Arabic"/>
          <w:sz w:val="28"/>
          <w:szCs w:val="28"/>
        </w:rPr>
      </w:pPr>
      <w:r w:rsidRPr="00BA7A37">
        <w:rPr>
          <w:rFonts w:ascii="Simplified Arabic" w:hAnsi="Simplified Arabic" w:cs="Simplified Arabic" w:hint="cs"/>
          <w:sz w:val="28"/>
          <w:szCs w:val="28"/>
          <w:rtl/>
          <w:lang w:bidi="ar-JO"/>
        </w:rPr>
        <w:lastRenderedPageBreak/>
        <w:t xml:space="preserve">مراجعة وتحليل </w:t>
      </w:r>
      <w:r>
        <w:rPr>
          <w:rFonts w:ascii="Simplified Arabic" w:hAnsi="Simplified Arabic" w:cs="Simplified Arabic" w:hint="cs"/>
          <w:sz w:val="28"/>
          <w:szCs w:val="28"/>
          <w:rtl/>
          <w:lang w:bidi="ar-JO"/>
        </w:rPr>
        <w:t xml:space="preserve">المعلومات والبيانات التي تم الحصول عليها من اللقاءات الحوارية وتصنيفها ضمن محاور </w:t>
      </w:r>
      <w:r w:rsidR="00D97376">
        <w:rPr>
          <w:rFonts w:ascii="Simplified Arabic" w:hAnsi="Simplified Arabic" w:cs="Simplified Arabic" w:hint="cs"/>
          <w:sz w:val="28"/>
          <w:szCs w:val="28"/>
          <w:rtl/>
          <w:lang w:bidi="ar-JO"/>
        </w:rPr>
        <w:t>التقرير وتحديد المسائل التي تحتاج لمزيد من</w:t>
      </w:r>
      <w:r w:rsidR="00BB28F1">
        <w:rPr>
          <w:rFonts w:ascii="Simplified Arabic" w:hAnsi="Simplified Arabic" w:cs="Simplified Arabic" w:hint="cs"/>
          <w:sz w:val="28"/>
          <w:szCs w:val="28"/>
          <w:rtl/>
          <w:lang w:bidi="ar-JO"/>
        </w:rPr>
        <w:t xml:space="preserve"> النقاش </w:t>
      </w:r>
      <w:r w:rsidR="00D97376">
        <w:rPr>
          <w:rFonts w:ascii="Simplified Arabic" w:hAnsi="Simplified Arabic" w:cs="Simplified Arabic" w:hint="cs"/>
          <w:sz w:val="28"/>
          <w:szCs w:val="28"/>
          <w:rtl/>
          <w:lang w:bidi="ar-JO"/>
        </w:rPr>
        <w:t>والتي ستناقش مع المختصين في مجموعات التركيز والتي بلغ عدده</w:t>
      </w:r>
      <w:r w:rsidR="00EF56A9">
        <w:rPr>
          <w:rFonts w:ascii="Simplified Arabic" w:hAnsi="Simplified Arabic" w:cs="Simplified Arabic" w:hint="cs"/>
          <w:sz w:val="28"/>
          <w:szCs w:val="28"/>
          <w:rtl/>
          <w:lang w:bidi="ar-JO"/>
        </w:rPr>
        <w:t>ا</w:t>
      </w:r>
      <w:r w:rsidR="00D97376">
        <w:rPr>
          <w:rFonts w:ascii="Simplified Arabic" w:hAnsi="Simplified Arabic" w:cs="Simplified Arabic" w:hint="cs"/>
          <w:sz w:val="28"/>
          <w:szCs w:val="28"/>
          <w:rtl/>
          <w:lang w:bidi="ar-JO"/>
        </w:rPr>
        <w:t xml:space="preserve"> أربعة مجموعات.</w:t>
      </w:r>
    </w:p>
    <w:p w14:paraId="046F42FF" w14:textId="77777777" w:rsidR="00446D95" w:rsidRDefault="00446D95" w:rsidP="00816A37">
      <w:pPr>
        <w:pStyle w:val="ListParagraph"/>
        <w:numPr>
          <w:ilvl w:val="0"/>
          <w:numId w:val="145"/>
        </w:numPr>
        <w:bidi/>
        <w:ind w:left="957" w:hanging="503"/>
        <w:jc w:val="both"/>
        <w:rPr>
          <w:rFonts w:ascii="Simplified Arabic" w:hAnsi="Simplified Arabic" w:cs="Simplified Arabic"/>
          <w:sz w:val="28"/>
          <w:szCs w:val="28"/>
        </w:rPr>
      </w:pPr>
      <w:r>
        <w:rPr>
          <w:rFonts w:ascii="Simplified Arabic" w:hAnsi="Simplified Arabic" w:cs="Simplified Arabic" w:hint="cs"/>
          <w:sz w:val="28"/>
          <w:szCs w:val="28"/>
          <w:rtl/>
        </w:rPr>
        <w:t xml:space="preserve">اعتماد المخطط النهائي لمحاور التقرير وإعادة تجميع وتصنيف المعلومات والبيانات والإحصاءات وتصنيفها ضمن المحاور التي تم تحديدها. </w:t>
      </w:r>
    </w:p>
    <w:p w14:paraId="3B69E9F5" w14:textId="77777777" w:rsidR="00446D95" w:rsidRPr="00BA7A37" w:rsidRDefault="00446D95" w:rsidP="00816A37">
      <w:pPr>
        <w:pStyle w:val="ListParagraph"/>
        <w:numPr>
          <w:ilvl w:val="0"/>
          <w:numId w:val="145"/>
        </w:numPr>
        <w:bidi/>
        <w:ind w:left="957" w:hanging="503"/>
        <w:jc w:val="both"/>
        <w:rPr>
          <w:rFonts w:ascii="Simplified Arabic" w:hAnsi="Simplified Arabic" w:cs="Simplified Arabic"/>
          <w:sz w:val="28"/>
          <w:szCs w:val="28"/>
          <w:rtl/>
        </w:rPr>
      </w:pPr>
      <w:r>
        <w:rPr>
          <w:rFonts w:ascii="Simplified Arabic" w:hAnsi="Simplified Arabic" w:cs="Simplified Arabic" w:hint="cs"/>
          <w:sz w:val="28"/>
          <w:szCs w:val="28"/>
          <w:rtl/>
          <w:lang w:bidi="ar-JO"/>
        </w:rPr>
        <w:t xml:space="preserve">إعداد قائمة المسائل الخاصة بالوزارات والمؤسسات العامة ذات صلة بحقوق الأشخاص ذوي الإعاقة والتي تبين ما تم إنجازه لتعزيز وحماية تلك الحقوق وما واجهها من تحديات بهذا الخصوص، وتوجيه مخاطبات رسمية لهذه المؤسسات لتزويد المجلس الأعلى لحقوق الأشخاص ذوي الإعاقة بالبيانات والمعلومات والإحصاءات الواردة في قائمة المسائل. </w:t>
      </w:r>
    </w:p>
    <w:p w14:paraId="6941341E" w14:textId="77777777" w:rsidR="00446D95" w:rsidRDefault="00446D95" w:rsidP="00816A37">
      <w:pPr>
        <w:pStyle w:val="ListParagraph"/>
        <w:numPr>
          <w:ilvl w:val="0"/>
          <w:numId w:val="145"/>
        </w:numPr>
        <w:bidi/>
        <w:ind w:left="957" w:hanging="503"/>
        <w:jc w:val="both"/>
        <w:rPr>
          <w:rFonts w:ascii="Simplified Arabic" w:hAnsi="Simplified Arabic" w:cs="Simplified Arabic"/>
          <w:sz w:val="28"/>
          <w:szCs w:val="28"/>
        </w:rPr>
      </w:pPr>
      <w:r w:rsidRPr="00BA7A37">
        <w:rPr>
          <w:rFonts w:ascii="Simplified Arabic" w:hAnsi="Simplified Arabic" w:cs="Simplified Arabic" w:hint="cs"/>
          <w:sz w:val="28"/>
          <w:szCs w:val="28"/>
          <w:rtl/>
          <w:lang w:bidi="ar-JO"/>
        </w:rPr>
        <w:t xml:space="preserve">مراجعة وتحليل </w:t>
      </w:r>
      <w:r>
        <w:rPr>
          <w:rFonts w:ascii="Simplified Arabic" w:hAnsi="Simplified Arabic" w:cs="Simplified Arabic" w:hint="cs"/>
          <w:sz w:val="28"/>
          <w:szCs w:val="28"/>
          <w:rtl/>
          <w:lang w:bidi="ar-JO"/>
        </w:rPr>
        <w:t>البيانات الواردة في ردود الوزرات والمؤسسات العامة وتصنيفها ضمن محاور التقرير</w:t>
      </w:r>
      <w:r w:rsidRPr="00BA7A37">
        <w:rPr>
          <w:rFonts w:ascii="Simplified Arabic" w:hAnsi="Simplified Arabic" w:cs="Simplified Arabic" w:hint="cs"/>
          <w:sz w:val="28"/>
          <w:szCs w:val="28"/>
          <w:rtl/>
          <w:lang w:bidi="ar-JO"/>
        </w:rPr>
        <w:t>.</w:t>
      </w:r>
    </w:p>
    <w:p w14:paraId="0579541E" w14:textId="77777777" w:rsidR="00446D95" w:rsidRPr="00466FDE" w:rsidRDefault="00446D95" w:rsidP="00816A37">
      <w:pPr>
        <w:pStyle w:val="ListParagraph"/>
        <w:numPr>
          <w:ilvl w:val="0"/>
          <w:numId w:val="145"/>
        </w:numPr>
        <w:tabs>
          <w:tab w:val="left" w:pos="793"/>
        </w:tabs>
        <w:bidi/>
        <w:ind w:left="957" w:hanging="503"/>
        <w:jc w:val="both"/>
        <w:rPr>
          <w:rFonts w:ascii="Simplified Arabic" w:hAnsi="Simplified Arabic" w:cs="Simplified Arabic"/>
          <w:sz w:val="28"/>
          <w:szCs w:val="28"/>
        </w:rPr>
      </w:pPr>
      <w:r>
        <w:rPr>
          <w:rFonts w:ascii="Simplified Arabic" w:hAnsi="Simplified Arabic" w:cs="Simplified Arabic" w:hint="cs"/>
          <w:sz w:val="28"/>
          <w:szCs w:val="28"/>
          <w:rtl/>
          <w:lang w:bidi="ar-JO"/>
        </w:rPr>
        <w:t xml:space="preserve">تجميع محتوى المعلومات والبيانات والإحصاءات وتحليل الشكاوى وصياغتها ضمن محاور التقرير </w:t>
      </w:r>
      <w:r>
        <w:rPr>
          <w:rFonts w:ascii="Simplified Arabic" w:hAnsi="Simplified Arabic" w:cs="Simplified Arabic" w:hint="cs"/>
          <w:sz w:val="28"/>
          <w:szCs w:val="28"/>
          <w:rtl/>
        </w:rPr>
        <w:t>المعتمدة، ومن ثم مراجعتها وتنقيحها ووضع التوصيات اللازمة للتغلب على التحديات وتعزيز الممارسات الفضلى سواء كان ذلك من خلال تعديل التشريعات او تطوير السياسات او الممارسات.</w:t>
      </w:r>
    </w:p>
    <w:p w14:paraId="1A9CC7FC" w14:textId="77777777" w:rsidR="00446D95" w:rsidRDefault="00446D95" w:rsidP="00446D95">
      <w:pPr>
        <w:spacing w:line="240" w:lineRule="auto"/>
      </w:pPr>
    </w:p>
    <w:p w14:paraId="0BB0D429" w14:textId="77777777" w:rsidR="00446D95" w:rsidRDefault="00446D95" w:rsidP="00446D95">
      <w:pPr>
        <w:spacing w:after="160" w:line="259" w:lineRule="auto"/>
        <w:rPr>
          <w:rFonts w:ascii="Simplified Arabic" w:hAnsi="Simplified Arabic" w:cs="Simplified Arabic"/>
          <w:b/>
          <w:bCs/>
          <w:sz w:val="36"/>
          <w:szCs w:val="36"/>
        </w:rPr>
      </w:pPr>
      <w:r>
        <w:rPr>
          <w:rFonts w:ascii="Simplified Arabic" w:hAnsi="Simplified Arabic" w:cs="Simplified Arabic"/>
          <w:b/>
          <w:bCs/>
          <w:sz w:val="36"/>
          <w:szCs w:val="36"/>
          <w:rtl/>
        </w:rPr>
        <w:br w:type="page"/>
      </w:r>
    </w:p>
    <w:p w14:paraId="19C7D28F" w14:textId="77777777" w:rsidR="00E13DB8" w:rsidRPr="000E5B41" w:rsidRDefault="00E13DB8" w:rsidP="00A02597">
      <w:pPr>
        <w:shd w:val="clear" w:color="auto" w:fill="BFBFBF" w:themeFill="background1" w:themeFillShade="BF"/>
        <w:bidi/>
        <w:spacing w:after="0"/>
        <w:jc w:val="both"/>
        <w:rPr>
          <w:rFonts w:ascii="Simplified Arabic" w:hAnsi="Simplified Arabic" w:cs="Simplified Arabic"/>
          <w:b/>
          <w:bCs/>
          <w:sz w:val="28"/>
          <w:szCs w:val="28"/>
          <w:rtl/>
          <w:lang w:bidi="ar-JO"/>
        </w:rPr>
      </w:pPr>
      <w:r w:rsidRPr="000E5B41">
        <w:rPr>
          <w:rFonts w:ascii="Simplified Arabic" w:hAnsi="Simplified Arabic" w:cs="Simplified Arabic" w:hint="cs"/>
          <w:b/>
          <w:bCs/>
          <w:sz w:val="28"/>
          <w:szCs w:val="28"/>
          <w:rtl/>
          <w:lang w:bidi="ar-JO"/>
        </w:rPr>
        <w:lastRenderedPageBreak/>
        <w:t>الم</w:t>
      </w:r>
      <w:r w:rsidRPr="000E5B41">
        <w:rPr>
          <w:rFonts w:ascii="Simplified Arabic" w:hAnsi="Simplified Arabic" w:cs="Simplified Arabic"/>
          <w:b/>
          <w:bCs/>
          <w:sz w:val="28"/>
          <w:szCs w:val="28"/>
          <w:rtl/>
          <w:lang w:bidi="ar-JO"/>
        </w:rPr>
        <w:t>حور</w:t>
      </w:r>
      <w:r w:rsidRPr="000E5B41">
        <w:rPr>
          <w:rFonts w:ascii="Simplified Arabic" w:hAnsi="Simplified Arabic" w:cs="Simplified Arabic" w:hint="cs"/>
          <w:b/>
          <w:bCs/>
          <w:sz w:val="28"/>
          <w:szCs w:val="28"/>
          <w:rtl/>
          <w:lang w:bidi="ar-JO"/>
        </w:rPr>
        <w:t xml:space="preserve"> الاول:</w:t>
      </w:r>
      <w:r w:rsidRPr="000E5B41">
        <w:rPr>
          <w:rFonts w:ascii="Simplified Arabic" w:hAnsi="Simplified Arabic" w:cs="Simplified Arabic"/>
          <w:b/>
          <w:bCs/>
          <w:sz w:val="28"/>
          <w:szCs w:val="28"/>
          <w:rtl/>
          <w:lang w:bidi="ar-JO"/>
        </w:rPr>
        <w:t xml:space="preserve"> الحق في التعليم </w:t>
      </w:r>
    </w:p>
    <w:p w14:paraId="21E56B21" w14:textId="06F0F0EA" w:rsidR="00E13DB8" w:rsidRPr="000E5B41" w:rsidRDefault="00E13DB8" w:rsidP="00A10BA8">
      <w:pPr>
        <w:pStyle w:val="SingleTxtGA"/>
        <w:spacing w:after="0" w:line="276" w:lineRule="auto"/>
        <w:ind w:left="-35" w:right="0"/>
        <w:rPr>
          <w:rFonts w:ascii="Simplified Arabic" w:hAnsi="Simplified Arabic" w:cs="Simplified Arabic"/>
          <w:sz w:val="28"/>
          <w:szCs w:val="28"/>
          <w:rtl/>
          <w:lang w:bidi="ar-JO"/>
        </w:rPr>
      </w:pPr>
      <w:r w:rsidRPr="000E5B41">
        <w:rPr>
          <w:rFonts w:ascii="Simplified Arabic" w:eastAsiaTheme="minorHAnsi" w:hAnsi="Simplified Arabic" w:cs="Simplified Arabic" w:hint="cs"/>
          <w:sz w:val="28"/>
          <w:szCs w:val="28"/>
          <w:rtl/>
          <w:lang w:bidi="ar-JO"/>
        </w:rPr>
        <w:t xml:space="preserve">انطلاقاً من أهمية </w:t>
      </w:r>
      <w:r w:rsidR="00EF56A9">
        <w:rPr>
          <w:rFonts w:ascii="Simplified Arabic" w:eastAsiaTheme="minorHAnsi" w:hAnsi="Simplified Arabic" w:cs="Simplified Arabic" w:hint="cs"/>
          <w:sz w:val="28"/>
          <w:szCs w:val="28"/>
          <w:rtl/>
          <w:lang w:bidi="ar-JO"/>
        </w:rPr>
        <w:t>ا</w:t>
      </w:r>
      <w:r w:rsidRPr="000E5B41">
        <w:rPr>
          <w:rFonts w:ascii="Simplified Arabic" w:eastAsiaTheme="minorHAnsi" w:hAnsi="Simplified Arabic" w:cs="Simplified Arabic" w:hint="cs"/>
          <w:sz w:val="28"/>
          <w:szCs w:val="28"/>
          <w:rtl/>
          <w:lang w:bidi="ar-JO"/>
        </w:rPr>
        <w:t xml:space="preserve">لتعليم </w:t>
      </w:r>
      <w:r w:rsidR="00052EA9" w:rsidRPr="000E5B41">
        <w:rPr>
          <w:rFonts w:ascii="Simplified Arabic" w:eastAsiaTheme="minorHAnsi" w:hAnsi="Simplified Arabic" w:cs="Simplified Arabic" w:hint="cs"/>
          <w:sz w:val="28"/>
          <w:szCs w:val="28"/>
          <w:rtl/>
          <w:lang w:bidi="ar-JO"/>
        </w:rPr>
        <w:t>الدامج</w:t>
      </w:r>
      <w:r w:rsidR="00A10BA8">
        <w:rPr>
          <w:rFonts w:ascii="Simplified Arabic" w:eastAsiaTheme="minorHAnsi" w:hAnsi="Simplified Arabic" w:cs="Simplified Arabic" w:hint="cs"/>
          <w:sz w:val="28"/>
          <w:szCs w:val="28"/>
          <w:rtl/>
          <w:lang w:bidi="ar-JO"/>
        </w:rPr>
        <w:t xml:space="preserve"> للطلبة ذوي الإعاقة البصرية </w:t>
      </w:r>
      <w:r w:rsidRPr="000E5B41">
        <w:rPr>
          <w:rFonts w:ascii="Simplified Arabic" w:eastAsiaTheme="minorHAnsi" w:hAnsi="Simplified Arabic" w:cs="Simplified Arabic" w:hint="cs"/>
          <w:sz w:val="28"/>
          <w:szCs w:val="28"/>
          <w:rtl/>
          <w:lang w:bidi="ar-JO"/>
        </w:rPr>
        <w:t>فقد ألزم قانون حقوق الأشخاص ذوي الإعاقة كل من المجلس الأعلى لحقوق الأشخاص ذوي الإعاقة</w:t>
      </w:r>
      <w:r w:rsidR="00D8306C">
        <w:rPr>
          <w:rStyle w:val="FootnoteReference"/>
          <w:rFonts w:ascii="Simplified Arabic" w:eastAsiaTheme="minorHAnsi" w:hAnsi="Simplified Arabic" w:cs="Simplified Arabic"/>
          <w:sz w:val="28"/>
          <w:szCs w:val="28"/>
          <w:rtl/>
          <w:lang w:bidi="ar-JO"/>
        </w:rPr>
        <w:footnoteReference w:id="6"/>
      </w:r>
      <w:r w:rsidRPr="000E5B41">
        <w:rPr>
          <w:rFonts w:ascii="Simplified Arabic" w:eastAsiaTheme="minorHAnsi" w:hAnsi="Simplified Arabic" w:cs="Simplified Arabic" w:hint="cs"/>
          <w:sz w:val="28"/>
          <w:szCs w:val="28"/>
          <w:rtl/>
          <w:lang w:bidi="ar-JO"/>
        </w:rPr>
        <w:t xml:space="preserve"> ووزارة التربية والعليم توفير الحد الأعلى من البيئة التعليمية الدامجة</w:t>
      </w:r>
      <w:r w:rsidR="00197974">
        <w:rPr>
          <w:rStyle w:val="FootnoteReference"/>
          <w:rFonts w:ascii="Simplified Arabic" w:eastAsiaTheme="minorHAnsi" w:hAnsi="Simplified Arabic" w:cs="Simplified Arabic"/>
          <w:sz w:val="28"/>
          <w:szCs w:val="28"/>
          <w:rtl/>
          <w:lang w:bidi="ar-JO"/>
        </w:rPr>
        <w:footnoteReference w:id="7"/>
      </w:r>
      <w:r w:rsidRPr="000E5B41">
        <w:rPr>
          <w:rFonts w:ascii="Simplified Arabic" w:eastAsiaTheme="minorHAnsi" w:hAnsi="Simplified Arabic" w:cs="Simplified Arabic" w:hint="cs"/>
          <w:sz w:val="28"/>
          <w:szCs w:val="28"/>
          <w:rtl/>
          <w:lang w:bidi="ar-JO"/>
        </w:rPr>
        <w:t xml:space="preserve"> للطلبة ذوي الإعاقة</w:t>
      </w:r>
      <w:r w:rsidRPr="000E5B41">
        <w:rPr>
          <w:rFonts w:ascii="Simplified Arabic" w:eastAsiaTheme="minorHAnsi" w:hAnsi="Simplified Arabic" w:cs="Simplified Arabic" w:hint="cs"/>
          <w:sz w:val="28"/>
          <w:szCs w:val="28"/>
          <w:vertAlign w:val="superscript"/>
          <w:rtl/>
          <w:lang w:bidi="ar-JO"/>
        </w:rPr>
        <w:t>(</w:t>
      </w:r>
      <w:r w:rsidRPr="000E5B41">
        <w:rPr>
          <w:rStyle w:val="FootnoteReference"/>
          <w:rFonts w:ascii="Simplified Arabic" w:eastAsiaTheme="minorHAnsi" w:hAnsi="Simplified Arabic" w:cs="Simplified Arabic"/>
          <w:sz w:val="28"/>
          <w:szCs w:val="28"/>
          <w:rtl/>
          <w:lang w:bidi="ar-JO"/>
        </w:rPr>
        <w:footnoteReference w:id="8"/>
      </w:r>
      <w:r w:rsidRPr="000E5B41">
        <w:rPr>
          <w:rFonts w:ascii="Simplified Arabic" w:eastAsiaTheme="minorHAnsi" w:hAnsi="Simplified Arabic" w:cs="Simplified Arabic" w:hint="cs"/>
          <w:sz w:val="28"/>
          <w:szCs w:val="28"/>
          <w:vertAlign w:val="superscript"/>
          <w:rtl/>
          <w:lang w:bidi="ar-JO"/>
        </w:rPr>
        <w:t>)</w:t>
      </w:r>
      <w:r w:rsidRPr="000E5B41">
        <w:rPr>
          <w:rFonts w:ascii="Simplified Arabic" w:eastAsiaTheme="minorHAnsi" w:hAnsi="Simplified Arabic" w:cs="Simplified Arabic" w:hint="cs"/>
          <w:sz w:val="28"/>
          <w:szCs w:val="28"/>
          <w:rtl/>
          <w:lang w:bidi="ar-JO"/>
        </w:rPr>
        <w:t>، كما الزم القانون وزارة الترب</w:t>
      </w:r>
      <w:r w:rsidR="00197974">
        <w:rPr>
          <w:rFonts w:ascii="Simplified Arabic" w:eastAsiaTheme="minorHAnsi" w:hAnsi="Simplified Arabic" w:cs="Simplified Arabic" w:hint="cs"/>
          <w:sz w:val="28"/>
          <w:szCs w:val="28"/>
          <w:rtl/>
          <w:lang w:bidi="ar-JO"/>
        </w:rPr>
        <w:t xml:space="preserve">ية والتعليم بالتنسيق مع المجلس </w:t>
      </w:r>
      <w:r w:rsidRPr="000E5B41">
        <w:rPr>
          <w:rFonts w:ascii="Simplified Arabic" w:eastAsiaTheme="minorHAnsi" w:hAnsi="Simplified Arabic" w:cs="Simplified Arabic" w:hint="cs"/>
          <w:sz w:val="28"/>
          <w:szCs w:val="28"/>
          <w:rtl/>
          <w:lang w:bidi="ar-JO"/>
        </w:rPr>
        <w:t>قبول ودمج الأطفال ذوي الإعاقة في المؤسسات التعليمية</w:t>
      </w:r>
      <w:r w:rsidRPr="000E5B41">
        <w:rPr>
          <w:rFonts w:ascii="Simplified Arabic" w:eastAsiaTheme="minorHAnsi" w:hAnsi="Simplified Arabic" w:cs="Simplified Arabic" w:hint="cs"/>
          <w:sz w:val="28"/>
          <w:szCs w:val="28"/>
          <w:vertAlign w:val="superscript"/>
          <w:rtl/>
          <w:lang w:bidi="ar-JO"/>
        </w:rPr>
        <w:t>(</w:t>
      </w:r>
      <w:r w:rsidRPr="000E5B41">
        <w:rPr>
          <w:rStyle w:val="FootnoteReference"/>
          <w:rFonts w:ascii="Simplified Arabic" w:eastAsiaTheme="minorHAnsi" w:hAnsi="Simplified Arabic" w:cs="Simplified Arabic"/>
          <w:sz w:val="28"/>
          <w:szCs w:val="28"/>
          <w:rtl/>
          <w:lang w:bidi="ar-JO"/>
        </w:rPr>
        <w:footnoteReference w:id="9"/>
      </w:r>
      <w:r w:rsidRPr="000E5B41">
        <w:rPr>
          <w:rFonts w:ascii="Simplified Arabic" w:eastAsiaTheme="minorHAnsi" w:hAnsi="Simplified Arabic" w:cs="Simplified Arabic" w:hint="cs"/>
          <w:sz w:val="28"/>
          <w:szCs w:val="28"/>
          <w:vertAlign w:val="superscript"/>
          <w:rtl/>
          <w:lang w:bidi="ar-JO"/>
        </w:rPr>
        <w:t>)</w:t>
      </w:r>
      <w:r w:rsidRPr="000E5B41">
        <w:rPr>
          <w:rFonts w:ascii="Simplified Arabic" w:eastAsiaTheme="minorHAnsi" w:hAnsi="Simplified Arabic" w:cs="Simplified Arabic" w:hint="cs"/>
          <w:sz w:val="28"/>
          <w:szCs w:val="28"/>
          <w:rtl/>
          <w:lang w:bidi="ar-JO"/>
        </w:rPr>
        <w:t xml:space="preserve">. </w:t>
      </w:r>
      <w:r w:rsidR="00452CDB" w:rsidRPr="000E5B41">
        <w:rPr>
          <w:rFonts w:ascii="Simplified Arabic" w:eastAsiaTheme="minorHAnsi" w:hAnsi="Simplified Arabic" w:cs="Simplified Arabic" w:hint="cs"/>
          <w:sz w:val="28"/>
          <w:szCs w:val="28"/>
          <w:rtl/>
          <w:lang w:bidi="ar-JO"/>
        </w:rPr>
        <w:t>ك</w:t>
      </w:r>
      <w:r w:rsidRPr="000E5B41">
        <w:rPr>
          <w:rFonts w:ascii="Simplified Arabic" w:eastAsiaTheme="minorHAnsi" w:hAnsi="Simplified Arabic" w:cs="Simplified Arabic" w:hint="cs"/>
          <w:sz w:val="28"/>
          <w:szCs w:val="28"/>
          <w:rtl/>
          <w:lang w:bidi="ar-JO"/>
        </w:rPr>
        <w:t xml:space="preserve">ما </w:t>
      </w:r>
      <w:r w:rsidR="00452CDB" w:rsidRPr="000E5B41">
        <w:rPr>
          <w:rFonts w:ascii="Simplified Arabic" w:eastAsiaTheme="minorHAnsi" w:hAnsi="Simplified Arabic" w:cs="Simplified Arabic" w:hint="cs"/>
          <w:sz w:val="28"/>
          <w:szCs w:val="28"/>
          <w:rtl/>
          <w:lang w:bidi="ar-JO"/>
        </w:rPr>
        <w:t xml:space="preserve">حظر </w:t>
      </w:r>
      <w:r w:rsidR="00452CDB" w:rsidRPr="000E5B41">
        <w:rPr>
          <w:rFonts w:ascii="Simplified Arabic" w:hAnsi="Simplified Arabic" w:cs="Simplified Arabic" w:hint="cs"/>
          <w:sz w:val="28"/>
          <w:szCs w:val="28"/>
          <w:rtl/>
          <w:lang w:bidi="ar-JO"/>
        </w:rPr>
        <w:t xml:space="preserve">القانون </w:t>
      </w:r>
      <w:r w:rsidRPr="000E5B41">
        <w:rPr>
          <w:rFonts w:ascii="Simplified Arabic" w:hAnsi="Simplified Arabic" w:cs="Simplified Arabic" w:hint="cs"/>
          <w:sz w:val="28"/>
          <w:szCs w:val="28"/>
          <w:rtl/>
          <w:lang w:bidi="ar-JO"/>
        </w:rPr>
        <w:t xml:space="preserve"> حرمان الطالب ذي الإعاقة من دراسة أي مبحث أكاديمي أو ترسيبه أو ترفيعه تلقائياً على أساس إعاقته أو بسببها</w:t>
      </w:r>
      <w:r w:rsidRPr="000E5B41">
        <w:rPr>
          <w:rFonts w:ascii="Simplified Arabic" w:hAnsi="Simplified Arabic" w:cs="Simplified Arabic" w:hint="cs"/>
          <w:sz w:val="28"/>
          <w:szCs w:val="28"/>
          <w:vertAlign w:val="superscript"/>
          <w:rtl/>
          <w:lang w:bidi="ar-JO"/>
        </w:rPr>
        <w:t>(</w:t>
      </w:r>
      <w:r w:rsidRPr="000E5B41">
        <w:rPr>
          <w:rStyle w:val="FootnoteReference"/>
          <w:rFonts w:ascii="Simplified Arabic" w:hAnsi="Simplified Arabic" w:cs="Simplified Arabic"/>
          <w:sz w:val="28"/>
          <w:szCs w:val="28"/>
          <w:rtl/>
          <w:lang w:bidi="ar-JO"/>
        </w:rPr>
        <w:footnoteReference w:id="10"/>
      </w:r>
      <w:r w:rsidRPr="000E5B41">
        <w:rPr>
          <w:rFonts w:ascii="Simplified Arabic" w:hAnsi="Simplified Arabic" w:cs="Simplified Arabic" w:hint="cs"/>
          <w:sz w:val="28"/>
          <w:szCs w:val="28"/>
          <w:vertAlign w:val="superscript"/>
          <w:rtl/>
          <w:lang w:bidi="ar-JO"/>
        </w:rPr>
        <w:t>)</w:t>
      </w:r>
      <w:r w:rsidRPr="000E5B41">
        <w:rPr>
          <w:rFonts w:ascii="Simplified Arabic" w:hAnsi="Simplified Arabic" w:cs="Simplified Arabic" w:hint="cs"/>
          <w:sz w:val="28"/>
          <w:szCs w:val="28"/>
          <w:rtl/>
          <w:lang w:bidi="ar-JO"/>
        </w:rPr>
        <w:t xml:space="preserve">. وبذات الوقت الزم القانون المجلس الأعلى لحقوق الأشخاص ذوي الإعاقة وبالتنسيق مع وزارة التربية والتعليم وضع المعايير الخاصة بالتشخيص التربوي ومعايير تطوير المناهج، وطرق تدريسها للطلبة ذوي الإعاقة في المؤسسات التعليمية، </w:t>
      </w:r>
      <w:r w:rsidRPr="000E5B41">
        <w:rPr>
          <w:rFonts w:ascii="Simplified Arabic" w:hAnsi="Simplified Arabic" w:cs="Simplified Arabic" w:hint="cs"/>
          <w:sz w:val="28"/>
          <w:szCs w:val="28"/>
          <w:rtl/>
          <w:lang w:bidi="ar-JO"/>
        </w:rPr>
        <w:lastRenderedPageBreak/>
        <w:t>وتدريب الكوادر عليها وتأهيلهم، وفقاً لعدد من الضوابط في مقدمتها تحقيق الحد الأعلى للمستوى الأكاديمي للطلبة ذوي الإعاقة بما يكفل وصولهم إلى مراحل تعليم أعلى</w:t>
      </w:r>
      <w:r w:rsidR="00B3066A">
        <w:rPr>
          <w:rStyle w:val="FootnoteReference"/>
          <w:rFonts w:ascii="Simplified Arabic" w:hAnsi="Simplified Arabic" w:cs="Simplified Arabic"/>
          <w:sz w:val="28"/>
          <w:szCs w:val="28"/>
          <w:rtl/>
          <w:lang w:bidi="ar-JO"/>
        </w:rPr>
        <w:footnoteReference w:id="11"/>
      </w:r>
      <w:r w:rsidRPr="000E5B41">
        <w:rPr>
          <w:rFonts w:ascii="Simplified Arabic" w:hAnsi="Simplified Arabic" w:cs="Simplified Arabic" w:hint="cs"/>
          <w:sz w:val="28"/>
          <w:szCs w:val="28"/>
          <w:rtl/>
          <w:lang w:bidi="ar-JO"/>
        </w:rPr>
        <w:t>.</w:t>
      </w:r>
    </w:p>
    <w:p w14:paraId="794B86C9" w14:textId="77777777" w:rsidR="00E13DB8" w:rsidRPr="000E5B41" w:rsidRDefault="00E13DB8" w:rsidP="00582F4D">
      <w:pPr>
        <w:bidi/>
        <w:jc w:val="mediumKashida"/>
        <w:rPr>
          <w:rFonts w:ascii="Simplified Arabic" w:hAnsi="Simplified Arabic" w:cs="Simplified Arabic"/>
          <w:sz w:val="28"/>
          <w:szCs w:val="28"/>
          <w:lang w:bidi="ar-JO"/>
        </w:rPr>
      </w:pPr>
      <w:r w:rsidRPr="000E5B41">
        <w:rPr>
          <w:rFonts w:ascii="Simplified Arabic" w:hAnsi="Simplified Arabic" w:cs="Simplified Arabic" w:hint="cs"/>
          <w:sz w:val="28"/>
          <w:szCs w:val="28"/>
          <w:rtl/>
          <w:lang w:bidi="ar-JO"/>
        </w:rPr>
        <w:t xml:space="preserve">وقد تبين للمجلس الأعلى لحقوق الأشخاص ذوي الإعاقة خلال اعداده لهذا التقرير </w:t>
      </w:r>
      <w:r w:rsidRPr="000E5B41">
        <w:rPr>
          <w:rFonts w:ascii="Simplified Arabic" w:hAnsi="Simplified Arabic" w:cs="Simplified Arabic" w:hint="cs"/>
          <w:sz w:val="28"/>
          <w:szCs w:val="28"/>
          <w:rtl/>
        </w:rPr>
        <w:t xml:space="preserve">عدم معرفة </w:t>
      </w:r>
      <w:r w:rsidR="00197974">
        <w:rPr>
          <w:rFonts w:ascii="Simplified Arabic" w:hAnsi="Simplified Arabic" w:cs="Simplified Arabic" w:hint="cs"/>
          <w:sz w:val="28"/>
          <w:szCs w:val="28"/>
          <w:rtl/>
        </w:rPr>
        <w:t>العديد</w:t>
      </w:r>
      <w:r w:rsidRPr="000E5B41">
        <w:rPr>
          <w:rFonts w:ascii="Simplified Arabic" w:hAnsi="Simplified Arabic" w:cs="Simplified Arabic" w:hint="cs"/>
          <w:sz w:val="28"/>
          <w:szCs w:val="28"/>
          <w:rtl/>
        </w:rPr>
        <w:t xml:space="preserve"> من الاشخاص ذوي الاعاقة وعائلاتهم بمفهوم التعليم الدامج وقد بدا ذل</w:t>
      </w:r>
      <w:r w:rsidR="00052EA9" w:rsidRPr="000E5B41">
        <w:rPr>
          <w:rFonts w:ascii="Simplified Arabic" w:hAnsi="Simplified Arabic" w:cs="Simplified Arabic" w:hint="cs"/>
          <w:sz w:val="28"/>
          <w:szCs w:val="28"/>
          <w:rtl/>
        </w:rPr>
        <w:t>ك</w:t>
      </w:r>
      <w:r w:rsidRPr="000E5B41">
        <w:rPr>
          <w:rFonts w:ascii="Simplified Arabic" w:hAnsi="Simplified Arabic" w:cs="Simplified Arabic" w:hint="cs"/>
          <w:sz w:val="28"/>
          <w:szCs w:val="28"/>
          <w:rtl/>
        </w:rPr>
        <w:t xml:space="preserve"> واضحا من خلال </w:t>
      </w:r>
      <w:r w:rsidRPr="000E5B41">
        <w:rPr>
          <w:rFonts w:ascii="Simplified Arabic" w:hAnsi="Simplified Arabic" w:cs="Simplified Arabic"/>
          <w:sz w:val="28"/>
          <w:szCs w:val="28"/>
          <w:rtl/>
        </w:rPr>
        <w:t xml:space="preserve">وجود العديد من الاسر التي لا تلحق أبنائهم </w:t>
      </w:r>
      <w:r w:rsidRPr="000E5B41">
        <w:rPr>
          <w:rFonts w:ascii="Simplified Arabic" w:hAnsi="Simplified Arabic" w:cs="Simplified Arabic" w:hint="cs"/>
          <w:sz w:val="28"/>
          <w:szCs w:val="28"/>
          <w:rtl/>
        </w:rPr>
        <w:t>با</w:t>
      </w:r>
      <w:r w:rsidRPr="000E5B41">
        <w:rPr>
          <w:rFonts w:ascii="Simplified Arabic" w:hAnsi="Simplified Arabic" w:cs="Simplified Arabic"/>
          <w:sz w:val="28"/>
          <w:szCs w:val="28"/>
          <w:rtl/>
        </w:rPr>
        <w:t xml:space="preserve">لمدارس </w:t>
      </w:r>
      <w:r w:rsidRPr="000E5B41">
        <w:rPr>
          <w:rFonts w:ascii="Simplified Arabic" w:hAnsi="Simplified Arabic" w:cs="Simplified Arabic" w:hint="cs"/>
          <w:sz w:val="28"/>
          <w:szCs w:val="28"/>
          <w:rtl/>
        </w:rPr>
        <w:t>العادية</w:t>
      </w:r>
      <w:r w:rsidR="00197974">
        <w:rPr>
          <w:rFonts w:ascii="Simplified Arabic" w:hAnsi="Simplified Arabic" w:cs="Simplified Arabic" w:hint="cs"/>
          <w:sz w:val="28"/>
          <w:szCs w:val="28"/>
          <w:rtl/>
        </w:rPr>
        <w:t xml:space="preserve"> خوفاً من </w:t>
      </w:r>
      <w:r w:rsidR="00197974" w:rsidRPr="000E5B41">
        <w:rPr>
          <w:rFonts w:ascii="Simplified Arabic" w:hAnsi="Simplified Arabic" w:cs="Simplified Arabic" w:hint="cs"/>
          <w:sz w:val="28"/>
          <w:szCs w:val="28"/>
          <w:rtl/>
        </w:rPr>
        <w:t>تعرضهم</w:t>
      </w:r>
      <w:r w:rsidR="00197974" w:rsidRPr="000E5B41">
        <w:rPr>
          <w:rFonts w:ascii="Simplified Arabic" w:hAnsi="Simplified Arabic" w:cs="Simplified Arabic"/>
          <w:sz w:val="28"/>
          <w:szCs w:val="28"/>
          <w:rtl/>
        </w:rPr>
        <w:t xml:space="preserve"> للحرج والتنمر</w:t>
      </w:r>
      <w:r w:rsidR="00197974">
        <w:rPr>
          <w:rFonts w:ascii="Simplified Arabic" w:hAnsi="Simplified Arabic" w:cs="Simplified Arabic" w:hint="cs"/>
          <w:sz w:val="28"/>
          <w:szCs w:val="28"/>
          <w:rtl/>
        </w:rPr>
        <w:t xml:space="preserve"> </w:t>
      </w:r>
      <w:r w:rsidR="00197974" w:rsidRPr="00582F4D">
        <w:rPr>
          <w:rFonts w:ascii="Simplified Arabic" w:hAnsi="Simplified Arabic" w:cs="Simplified Arabic" w:hint="cs"/>
          <w:sz w:val="28"/>
          <w:szCs w:val="28"/>
          <w:rtl/>
        </w:rPr>
        <w:t>بالإضافة لعدم</w:t>
      </w:r>
      <w:r w:rsidR="00582F4D" w:rsidRPr="00582F4D">
        <w:rPr>
          <w:rFonts w:ascii="Simplified Arabic" w:hAnsi="Simplified Arabic" w:cs="Simplified Arabic"/>
          <w:sz w:val="28"/>
          <w:szCs w:val="28"/>
          <w:rtl/>
        </w:rPr>
        <w:t xml:space="preserve"> توافر </w:t>
      </w:r>
      <w:r w:rsidR="00582F4D" w:rsidRPr="00582F4D">
        <w:rPr>
          <w:rFonts w:ascii="Simplified Arabic" w:hAnsi="Simplified Arabic" w:cs="Simplified Arabic" w:hint="cs"/>
          <w:sz w:val="28"/>
          <w:szCs w:val="28"/>
          <w:rtl/>
        </w:rPr>
        <w:t>الترتيبات التيسيرية ومتطلبات امكانية الوصول واستراتيجيات التعليم المتخصصة في</w:t>
      </w:r>
      <w:r w:rsidR="00582F4D" w:rsidRPr="00582F4D">
        <w:rPr>
          <w:rFonts w:ascii="Simplified Arabic" w:hAnsi="Simplified Arabic" w:cs="Simplified Arabic" w:hint="cs"/>
          <w:sz w:val="28"/>
          <w:szCs w:val="28"/>
          <w:rtl/>
          <w:lang w:bidi="ar-JO"/>
        </w:rPr>
        <w:t xml:space="preserve"> تعليم</w:t>
      </w:r>
      <w:r w:rsidR="007B37E6" w:rsidRPr="00582F4D">
        <w:rPr>
          <w:rFonts w:ascii="Simplified Arabic" w:hAnsi="Simplified Arabic" w:cs="Simplified Arabic" w:hint="cs"/>
          <w:sz w:val="28"/>
          <w:szCs w:val="28"/>
          <w:rtl/>
        </w:rPr>
        <w:t xml:space="preserve"> ا</w:t>
      </w:r>
      <w:r w:rsidRPr="00582F4D">
        <w:rPr>
          <w:rFonts w:ascii="Simplified Arabic" w:hAnsi="Simplified Arabic" w:cs="Simplified Arabic"/>
          <w:sz w:val="28"/>
          <w:szCs w:val="28"/>
          <w:rtl/>
        </w:rPr>
        <w:t>لطلبة ذو</w:t>
      </w:r>
      <w:r w:rsidR="00197974" w:rsidRPr="00582F4D">
        <w:rPr>
          <w:rFonts w:ascii="Simplified Arabic" w:hAnsi="Simplified Arabic" w:cs="Simplified Arabic"/>
          <w:sz w:val="28"/>
          <w:szCs w:val="28"/>
          <w:rtl/>
        </w:rPr>
        <w:t>ي الإعاقة</w:t>
      </w:r>
      <w:r w:rsidRPr="00582F4D">
        <w:rPr>
          <w:rFonts w:ascii="Simplified Arabic" w:hAnsi="Simplified Arabic" w:cs="Simplified Arabic"/>
          <w:sz w:val="28"/>
          <w:szCs w:val="28"/>
          <w:rtl/>
        </w:rPr>
        <w:t>.</w:t>
      </w:r>
      <w:r w:rsidRPr="00582F4D">
        <w:rPr>
          <w:rFonts w:ascii="Simplified Arabic" w:hAnsi="Simplified Arabic" w:cs="Simplified Arabic" w:hint="cs"/>
          <w:sz w:val="28"/>
          <w:szCs w:val="28"/>
          <w:rtl/>
        </w:rPr>
        <w:t xml:space="preserve"> </w:t>
      </w:r>
      <w:r w:rsidRPr="000E5B41">
        <w:rPr>
          <w:rFonts w:ascii="Simplified Arabic" w:hAnsi="Simplified Arabic" w:cs="Simplified Arabic" w:hint="cs"/>
          <w:sz w:val="28"/>
          <w:szCs w:val="28"/>
          <w:rtl/>
        </w:rPr>
        <w:t xml:space="preserve">الأمر الذي يستدعي ضرورة تعريف الاشخاص ذوي الاعاقة وعائلاتهم بهذا </w:t>
      </w:r>
      <w:r w:rsidRPr="000E5B41">
        <w:rPr>
          <w:rFonts w:ascii="Simplified Arabic" w:hAnsi="Simplified Arabic" w:cs="Simplified Arabic"/>
          <w:sz w:val="28"/>
          <w:szCs w:val="28"/>
          <w:rtl/>
        </w:rPr>
        <w:t>المفهوم وتطبيقه</w:t>
      </w:r>
      <w:r w:rsidRPr="000E5B41">
        <w:rPr>
          <w:rFonts w:ascii="Simplified Arabic" w:hAnsi="Simplified Arabic" w:cs="Simplified Arabic" w:hint="cs"/>
          <w:sz w:val="28"/>
          <w:szCs w:val="28"/>
          <w:rtl/>
        </w:rPr>
        <w:t xml:space="preserve"> تطبيقا سليما على ارض الواقع من قبل </w:t>
      </w:r>
      <w:r w:rsidR="000B6FEE">
        <w:rPr>
          <w:rFonts w:ascii="Simplified Arabic" w:hAnsi="Simplified Arabic" w:cs="Simplified Arabic" w:hint="cs"/>
          <w:sz w:val="28"/>
          <w:szCs w:val="28"/>
          <w:rtl/>
        </w:rPr>
        <w:t>وزارة التربية والتعليم.</w:t>
      </w:r>
    </w:p>
    <w:p w14:paraId="617EB6E4" w14:textId="77777777" w:rsidR="00E13DB8" w:rsidRPr="000E5B41" w:rsidRDefault="00AD08D0" w:rsidP="00092EB5">
      <w:pPr>
        <w:pStyle w:val="SingleTxtGA"/>
        <w:spacing w:after="0" w:line="360" w:lineRule="auto"/>
        <w:ind w:left="-35" w:right="0"/>
        <w:rPr>
          <w:rFonts w:ascii="Simplified Arabic" w:hAnsi="Simplified Arabic" w:cs="Simplified Arabic"/>
          <w:b/>
          <w:bCs/>
          <w:sz w:val="28"/>
          <w:szCs w:val="28"/>
          <w:rtl/>
          <w:lang w:bidi="ar-JO"/>
        </w:rPr>
      </w:pPr>
      <w:r w:rsidRPr="000E5B41">
        <w:rPr>
          <w:rFonts w:ascii="Simplified Arabic" w:hAnsi="Simplified Arabic" w:cs="Simplified Arabic" w:hint="cs"/>
          <w:b/>
          <w:bCs/>
          <w:sz w:val="28"/>
          <w:szCs w:val="28"/>
          <w:rtl/>
          <w:lang w:bidi="ar-JO"/>
        </w:rPr>
        <w:t>ول</w:t>
      </w:r>
      <w:r w:rsidR="00E13DB8" w:rsidRPr="000E5B41">
        <w:rPr>
          <w:rFonts w:ascii="Simplified Arabic" w:hAnsi="Simplified Arabic" w:cs="Simplified Arabic" w:hint="cs"/>
          <w:b/>
          <w:bCs/>
          <w:sz w:val="28"/>
          <w:szCs w:val="28"/>
          <w:rtl/>
          <w:lang w:bidi="ar-JO"/>
        </w:rPr>
        <w:t>ب</w:t>
      </w:r>
      <w:r w:rsidRPr="000E5B41">
        <w:rPr>
          <w:rFonts w:ascii="Simplified Arabic" w:hAnsi="Simplified Arabic" w:cs="Simplified Arabic" w:hint="cs"/>
          <w:b/>
          <w:bCs/>
          <w:sz w:val="28"/>
          <w:szCs w:val="28"/>
          <w:rtl/>
          <w:lang w:bidi="ar-JO"/>
        </w:rPr>
        <w:t xml:space="preserve">يان </w:t>
      </w:r>
      <w:r w:rsidR="00E13DB8" w:rsidRPr="000E5B41">
        <w:rPr>
          <w:rFonts w:ascii="Simplified Arabic" w:hAnsi="Simplified Arabic" w:cs="Simplified Arabic" w:hint="cs"/>
          <w:b/>
          <w:bCs/>
          <w:sz w:val="28"/>
          <w:szCs w:val="28"/>
          <w:rtl/>
          <w:lang w:bidi="ar-JO"/>
        </w:rPr>
        <w:t>واقع التعليم الدامج للطلبة ذوي الإعاقة</w:t>
      </w:r>
      <w:r w:rsidRPr="000E5B41">
        <w:rPr>
          <w:rFonts w:ascii="Simplified Arabic" w:hAnsi="Simplified Arabic" w:cs="Simplified Arabic" w:hint="cs"/>
          <w:b/>
          <w:bCs/>
          <w:sz w:val="28"/>
          <w:szCs w:val="28"/>
          <w:rtl/>
          <w:lang w:bidi="ar-JO"/>
        </w:rPr>
        <w:t xml:space="preserve"> ركز المجلس الاعلى لحقوق الأشخاص ذوي الإعاقة في تقريره للعامين 2019/2020 على</w:t>
      </w:r>
      <w:r w:rsidR="00092EB5">
        <w:rPr>
          <w:rFonts w:ascii="Simplified Arabic" w:hAnsi="Simplified Arabic" w:cs="Simplified Arabic" w:hint="cs"/>
          <w:b/>
          <w:bCs/>
          <w:sz w:val="28"/>
          <w:szCs w:val="28"/>
          <w:rtl/>
          <w:lang w:bidi="ar-JO"/>
        </w:rPr>
        <w:t xml:space="preserve"> بيان إمكانية تطوير </w:t>
      </w:r>
      <w:r w:rsidRPr="000E5B41">
        <w:rPr>
          <w:rFonts w:ascii="Simplified Arabic" w:hAnsi="Simplified Arabic" w:cs="Simplified Arabic" w:hint="cs"/>
          <w:b/>
          <w:bCs/>
          <w:sz w:val="28"/>
          <w:szCs w:val="28"/>
          <w:rtl/>
          <w:lang w:bidi="ar-JO"/>
        </w:rPr>
        <w:t xml:space="preserve">النظام التعليمي الأردني </w:t>
      </w:r>
      <w:r w:rsidR="00092EB5" w:rsidRPr="00092EB5">
        <w:rPr>
          <w:rFonts w:ascii="Simplified Arabic" w:hAnsi="Simplified Arabic" w:cs="Simplified Arabic" w:hint="cs"/>
          <w:b/>
          <w:bCs/>
          <w:sz w:val="28"/>
          <w:szCs w:val="28"/>
          <w:rtl/>
          <w:lang w:bidi="ar-JO"/>
        </w:rPr>
        <w:t>ليواكب متطلبات دمج الطلبة ذوي الإعاقة البصرية والسمعية وصعوبات التعلم</w:t>
      </w:r>
      <w:r w:rsidRPr="000E5B41">
        <w:rPr>
          <w:rFonts w:ascii="Simplified Arabic" w:hAnsi="Simplified Arabic" w:cs="Simplified Arabic" w:hint="cs"/>
          <w:b/>
          <w:bCs/>
          <w:sz w:val="28"/>
          <w:szCs w:val="28"/>
          <w:rtl/>
          <w:lang w:bidi="ar-JO"/>
        </w:rPr>
        <w:t>، اذ ان النجاح في توفير التعليم الحقيقي له</w:t>
      </w:r>
      <w:r w:rsidR="00092EB5">
        <w:rPr>
          <w:rFonts w:ascii="Simplified Arabic" w:hAnsi="Simplified Arabic" w:cs="Simplified Arabic" w:hint="cs"/>
          <w:b/>
          <w:bCs/>
          <w:sz w:val="28"/>
          <w:szCs w:val="28"/>
          <w:rtl/>
          <w:lang w:bidi="ar-JO"/>
        </w:rPr>
        <w:t xml:space="preserve">م </w:t>
      </w:r>
      <w:r w:rsidRPr="000E5B41">
        <w:rPr>
          <w:rFonts w:ascii="Simplified Arabic" w:hAnsi="Simplified Arabic" w:cs="Simplified Arabic" w:hint="cs"/>
          <w:b/>
          <w:bCs/>
          <w:sz w:val="28"/>
          <w:szCs w:val="28"/>
          <w:rtl/>
          <w:lang w:bidi="ar-JO"/>
        </w:rPr>
        <w:t>سيشكل مدخلا حقيقيا للتعليم الدامج في الأردن كما ورد النص عليه في المادة (19/ج) من قانون حقوق الأشخاص ذوي الإعاقة رقم</w:t>
      </w:r>
      <w:r w:rsidR="00B3066A">
        <w:rPr>
          <w:rFonts w:ascii="Simplified Arabic" w:hAnsi="Simplified Arabic" w:cs="Simplified Arabic" w:hint="cs"/>
          <w:b/>
          <w:bCs/>
          <w:sz w:val="28"/>
          <w:szCs w:val="28"/>
          <w:rtl/>
          <w:lang w:bidi="ar-JO"/>
        </w:rPr>
        <w:t xml:space="preserve"> (</w:t>
      </w:r>
      <w:r w:rsidRPr="000E5B41">
        <w:rPr>
          <w:rFonts w:ascii="Simplified Arabic" w:hAnsi="Simplified Arabic" w:cs="Simplified Arabic" w:hint="cs"/>
          <w:b/>
          <w:bCs/>
          <w:sz w:val="28"/>
          <w:szCs w:val="28"/>
          <w:rtl/>
          <w:lang w:bidi="ar-JO"/>
        </w:rPr>
        <w:t>20</w:t>
      </w:r>
      <w:r w:rsidR="00B3066A">
        <w:rPr>
          <w:rFonts w:ascii="Simplified Arabic" w:hAnsi="Simplified Arabic" w:cs="Simplified Arabic" w:hint="cs"/>
          <w:b/>
          <w:bCs/>
          <w:sz w:val="28"/>
          <w:szCs w:val="28"/>
          <w:rtl/>
          <w:lang w:bidi="ar-JO"/>
        </w:rPr>
        <w:t>)</w:t>
      </w:r>
      <w:r w:rsidRPr="000E5B41">
        <w:rPr>
          <w:rFonts w:ascii="Simplified Arabic" w:hAnsi="Simplified Arabic" w:cs="Simplified Arabic" w:hint="cs"/>
          <w:b/>
          <w:bCs/>
          <w:sz w:val="28"/>
          <w:szCs w:val="28"/>
          <w:rtl/>
          <w:lang w:bidi="ar-JO"/>
        </w:rPr>
        <w:t xml:space="preserve"> لسنة 2017. </w:t>
      </w:r>
      <w:r w:rsidR="00E13DB8" w:rsidRPr="000E5B41">
        <w:rPr>
          <w:rFonts w:ascii="Simplified Arabic" w:hAnsi="Simplified Arabic" w:cs="Simplified Arabic" w:hint="cs"/>
          <w:b/>
          <w:bCs/>
          <w:sz w:val="28"/>
          <w:szCs w:val="28"/>
          <w:rtl/>
          <w:lang w:bidi="ar-JO"/>
        </w:rPr>
        <w:t xml:space="preserve"> </w:t>
      </w:r>
    </w:p>
    <w:p w14:paraId="553B3BFE" w14:textId="77777777" w:rsidR="00E13DB8" w:rsidRPr="000E5B41" w:rsidRDefault="00E13DB8" w:rsidP="00E13DB8">
      <w:pPr>
        <w:shd w:val="clear" w:color="auto" w:fill="D9D9D9" w:themeFill="background1" w:themeFillShade="D9"/>
        <w:bidi/>
        <w:spacing w:after="0"/>
        <w:ind w:left="-35"/>
        <w:jc w:val="both"/>
        <w:rPr>
          <w:rFonts w:ascii="Simplified Arabic" w:hAnsi="Simplified Arabic" w:cs="Simplified Arabic"/>
          <w:sz w:val="28"/>
          <w:szCs w:val="28"/>
          <w:rtl/>
          <w:lang w:bidi="ar-JO"/>
        </w:rPr>
      </w:pPr>
      <w:r w:rsidRPr="000E5B41">
        <w:rPr>
          <w:rFonts w:ascii="Simplified Arabic" w:hAnsi="Simplified Arabic" w:cs="Simplified Arabic" w:hint="cs"/>
          <w:sz w:val="28"/>
          <w:szCs w:val="28"/>
          <w:rtl/>
          <w:lang w:bidi="ar-JO"/>
        </w:rPr>
        <w:t xml:space="preserve">أ. </w:t>
      </w:r>
      <w:r w:rsidRPr="000E5B41">
        <w:rPr>
          <w:rFonts w:ascii="Simplified Arabic" w:hAnsi="Simplified Arabic" w:cs="Simplified Arabic"/>
          <w:b/>
          <w:bCs/>
          <w:sz w:val="28"/>
          <w:szCs w:val="28"/>
          <w:rtl/>
          <w:lang w:bidi="ar-JO"/>
        </w:rPr>
        <w:t>تعليم الطلاب المكفوفين وضعاف البصر الشديد مبحث الرياضيات والمباحث العلمية في مرحلتي التعليم الأساسي والثانوية العامة؛</w:t>
      </w:r>
    </w:p>
    <w:p w14:paraId="5C796014" w14:textId="77777777" w:rsidR="00E13DB8" w:rsidRDefault="00E13DB8" w:rsidP="00092EB5">
      <w:pPr>
        <w:bidi/>
        <w:spacing w:after="0"/>
        <w:jc w:val="both"/>
        <w:rPr>
          <w:rFonts w:ascii="Simplified Arabic" w:hAnsi="Simplified Arabic" w:cs="Simplified Arabic"/>
          <w:sz w:val="28"/>
          <w:szCs w:val="28"/>
          <w:rtl/>
          <w:lang w:bidi="ar-JO"/>
        </w:rPr>
      </w:pPr>
      <w:r w:rsidRPr="000E5B41">
        <w:rPr>
          <w:rFonts w:ascii="Simplified Arabic" w:hAnsi="Simplified Arabic" w:cs="Simplified Arabic" w:hint="cs"/>
          <w:sz w:val="28"/>
          <w:szCs w:val="28"/>
          <w:rtl/>
          <w:lang w:bidi="ar-JO"/>
        </w:rPr>
        <w:t xml:space="preserve">ثبت للمجلس خلال </w:t>
      </w:r>
      <w:r w:rsidR="00F845BD" w:rsidRPr="000E5B41">
        <w:rPr>
          <w:rFonts w:ascii="Simplified Arabic" w:hAnsi="Simplified Arabic" w:cs="Simplified Arabic" w:hint="cs"/>
          <w:sz w:val="28"/>
          <w:szCs w:val="28"/>
          <w:rtl/>
          <w:lang w:bidi="ar-JO"/>
        </w:rPr>
        <w:t>إعداد</w:t>
      </w:r>
      <w:r w:rsidRPr="000E5B41">
        <w:rPr>
          <w:rFonts w:ascii="Simplified Arabic" w:hAnsi="Simplified Arabic" w:cs="Simplified Arabic" w:hint="cs"/>
          <w:sz w:val="28"/>
          <w:szCs w:val="28"/>
          <w:rtl/>
          <w:lang w:bidi="ar-JO"/>
        </w:rPr>
        <w:t xml:space="preserve"> </w:t>
      </w:r>
      <w:r w:rsidR="00F845BD" w:rsidRPr="000E5B41">
        <w:rPr>
          <w:rFonts w:ascii="Simplified Arabic" w:hAnsi="Simplified Arabic" w:cs="Simplified Arabic" w:hint="cs"/>
          <w:sz w:val="28"/>
          <w:szCs w:val="28"/>
          <w:rtl/>
          <w:lang w:bidi="ar-JO"/>
        </w:rPr>
        <w:t>تقريره</w:t>
      </w:r>
      <w:r w:rsidRPr="000E5B41">
        <w:rPr>
          <w:rFonts w:ascii="Simplified Arabic" w:hAnsi="Simplified Arabic" w:cs="Simplified Arabic" w:hint="cs"/>
          <w:sz w:val="28"/>
          <w:szCs w:val="28"/>
          <w:rtl/>
          <w:lang w:bidi="ar-JO"/>
        </w:rPr>
        <w:t xml:space="preserve"> الأول عدم التزام </w:t>
      </w:r>
      <w:r w:rsidR="001E115F">
        <w:rPr>
          <w:rFonts w:ascii="Simplified Arabic" w:hAnsi="Simplified Arabic" w:cs="Simplified Arabic" w:hint="cs"/>
          <w:sz w:val="28"/>
          <w:szCs w:val="28"/>
          <w:rtl/>
          <w:lang w:bidi="ar-JO"/>
        </w:rPr>
        <w:t>وزارة التربية والتعليم</w:t>
      </w:r>
      <w:r w:rsidRPr="000E5B41">
        <w:rPr>
          <w:rFonts w:ascii="Simplified Arabic" w:hAnsi="Simplified Arabic" w:cs="Simplified Arabic" w:hint="cs"/>
          <w:sz w:val="28"/>
          <w:szCs w:val="28"/>
          <w:rtl/>
          <w:lang w:bidi="ar-JO"/>
        </w:rPr>
        <w:t xml:space="preserve"> ب</w:t>
      </w:r>
      <w:r w:rsidRPr="000E5B41">
        <w:rPr>
          <w:rFonts w:ascii="Simplified Arabic" w:hAnsi="Simplified Arabic" w:cs="Simplified Arabic"/>
          <w:sz w:val="28"/>
          <w:szCs w:val="28"/>
          <w:rtl/>
          <w:lang w:bidi="ar-JO"/>
        </w:rPr>
        <w:t>تعليم الطلاب المكفوفين وضعاف البصر الشديد مبحث الرياضيات والمباحث العلمية في مرحلتي التعليم</w:t>
      </w:r>
      <w:r w:rsidR="00092EB5">
        <w:rPr>
          <w:rFonts w:ascii="Simplified Arabic" w:hAnsi="Simplified Arabic" w:cs="Simplified Arabic" w:hint="cs"/>
          <w:sz w:val="28"/>
          <w:szCs w:val="28"/>
          <w:rtl/>
          <w:lang w:bidi="ar-JO"/>
        </w:rPr>
        <w:t xml:space="preserve"> الثانوي </w:t>
      </w:r>
      <w:r w:rsidR="00092EB5" w:rsidRPr="000E5B41">
        <w:rPr>
          <w:rFonts w:ascii="Simplified Arabic" w:hAnsi="Simplified Arabic" w:cs="Simplified Arabic" w:hint="cs"/>
          <w:sz w:val="28"/>
          <w:szCs w:val="28"/>
          <w:rtl/>
          <w:lang w:bidi="ar-JO"/>
        </w:rPr>
        <w:t>وضعف</w:t>
      </w:r>
      <w:r w:rsidR="00092EB5" w:rsidRPr="00092EB5">
        <w:rPr>
          <w:rFonts w:ascii="Simplified Arabic" w:hAnsi="Simplified Arabic" w:cs="Simplified Arabic" w:hint="cs"/>
          <w:sz w:val="28"/>
          <w:szCs w:val="28"/>
          <w:rtl/>
          <w:lang w:bidi="ar-JO"/>
        </w:rPr>
        <w:t xml:space="preserve"> استراتيجيات تعليم الطلبة المكفوفين وضعاف البصر للرياضيات والمباحث العلمية في المرحلة الأساسية</w:t>
      </w:r>
      <w:r w:rsidRPr="000E5B41">
        <w:rPr>
          <w:rFonts w:ascii="Simplified Arabic" w:hAnsi="Simplified Arabic" w:cs="Simplified Arabic" w:hint="cs"/>
          <w:sz w:val="28"/>
          <w:szCs w:val="28"/>
          <w:rtl/>
          <w:lang w:bidi="ar-JO"/>
        </w:rPr>
        <w:t>، وذلك من خلال بعض الاحكام</w:t>
      </w:r>
      <w:r w:rsidR="00B3066A">
        <w:rPr>
          <w:rFonts w:ascii="Simplified Arabic" w:hAnsi="Simplified Arabic" w:cs="Simplified Arabic" w:hint="cs"/>
          <w:sz w:val="28"/>
          <w:szCs w:val="28"/>
          <w:rtl/>
          <w:lang w:bidi="ar-JO"/>
        </w:rPr>
        <w:t xml:space="preserve"> التشريعية النافذة</w:t>
      </w:r>
      <w:r w:rsidRPr="000E5B41">
        <w:rPr>
          <w:rFonts w:ascii="Simplified Arabic" w:hAnsi="Simplified Arabic" w:cs="Simplified Arabic" w:hint="cs"/>
          <w:sz w:val="28"/>
          <w:szCs w:val="28"/>
          <w:rtl/>
          <w:lang w:bidi="ar-JO"/>
        </w:rPr>
        <w:t>، والتي ما تزال مطبقة ويأتي في مقدمة هذه الاحكام ما يلي:</w:t>
      </w:r>
    </w:p>
    <w:p w14:paraId="3767D32E" w14:textId="77777777" w:rsidR="00E13DB8" w:rsidRPr="000E5B41" w:rsidRDefault="00E13DB8" w:rsidP="001A2EFF">
      <w:pPr>
        <w:pStyle w:val="CommentText"/>
        <w:numPr>
          <w:ilvl w:val="0"/>
          <w:numId w:val="2"/>
        </w:numPr>
        <w:bidi/>
        <w:ind w:left="368"/>
        <w:jc w:val="both"/>
        <w:rPr>
          <w:rFonts w:ascii="Simplified Arabic" w:hAnsi="Simplified Arabic" w:cs="Simplified Arabic"/>
          <w:sz w:val="28"/>
          <w:szCs w:val="28"/>
        </w:rPr>
      </w:pPr>
      <w:r w:rsidRPr="000E5B41">
        <w:rPr>
          <w:rFonts w:ascii="Simplified Arabic" w:hAnsi="Simplified Arabic" w:cs="Simplified Arabic"/>
          <w:sz w:val="28"/>
          <w:szCs w:val="28"/>
          <w:rtl/>
        </w:rPr>
        <w:t>تقدير تحصيل</w:t>
      </w:r>
      <w:r w:rsidRPr="000E5B41">
        <w:rPr>
          <w:rFonts w:ascii="Simplified Arabic" w:hAnsi="Simplified Arabic" w:cs="Simplified Arabic" w:hint="cs"/>
          <w:sz w:val="28"/>
          <w:szCs w:val="28"/>
          <w:rtl/>
        </w:rPr>
        <w:t xml:space="preserve"> الطالب الكفيف في مباحث </w:t>
      </w:r>
      <w:r w:rsidRPr="000E5B41">
        <w:rPr>
          <w:rFonts w:ascii="Simplified Arabic" w:hAnsi="Simplified Arabic" w:cs="Simplified Arabic"/>
          <w:sz w:val="28"/>
          <w:szCs w:val="28"/>
          <w:rtl/>
        </w:rPr>
        <w:t>(الفيزياء والرياضيات والحاسوب والكيمياء)</w:t>
      </w:r>
      <w:r w:rsidRPr="000E5B41">
        <w:rPr>
          <w:rFonts w:ascii="Simplified Arabic" w:hAnsi="Simplified Arabic" w:cs="Simplified Arabic" w:hint="cs"/>
          <w:sz w:val="28"/>
          <w:szCs w:val="28"/>
          <w:rtl/>
        </w:rPr>
        <w:t xml:space="preserve"> ش</w:t>
      </w:r>
      <w:r w:rsidRPr="000E5B41">
        <w:rPr>
          <w:rFonts w:ascii="Simplified Arabic" w:hAnsi="Simplified Arabic" w:cs="Simplified Arabic"/>
          <w:sz w:val="28"/>
          <w:szCs w:val="28"/>
          <w:rtl/>
        </w:rPr>
        <w:t>ريطة حضوره جميع الحصص المقرر</w:t>
      </w:r>
      <w:r w:rsidRPr="000E5B41">
        <w:rPr>
          <w:rFonts w:ascii="Simplified Arabic" w:hAnsi="Simplified Arabic" w:cs="Simplified Arabic" w:hint="cs"/>
          <w:sz w:val="28"/>
          <w:szCs w:val="28"/>
          <w:rtl/>
        </w:rPr>
        <w:t>ة</w:t>
      </w:r>
      <w:r w:rsidRPr="000E5B41">
        <w:rPr>
          <w:rFonts w:ascii="Simplified Arabic" w:hAnsi="Simplified Arabic" w:cs="Simplified Arabic"/>
          <w:sz w:val="28"/>
          <w:szCs w:val="28"/>
          <w:rtl/>
        </w:rPr>
        <w:t xml:space="preserve"> لتلك المباحث</w:t>
      </w:r>
      <w:r w:rsidR="00F845BD" w:rsidRPr="000E5B41">
        <w:rPr>
          <w:rFonts w:ascii="Simplified Arabic" w:hAnsi="Simplified Arabic" w:cs="Simplified Arabic" w:hint="cs"/>
          <w:sz w:val="28"/>
          <w:szCs w:val="28"/>
          <w:vertAlign w:val="superscript"/>
          <w:rtl/>
        </w:rPr>
        <w:t>(</w:t>
      </w:r>
      <w:r w:rsidRPr="000E5B41">
        <w:rPr>
          <w:rStyle w:val="FootnoteReference"/>
          <w:rFonts w:ascii="Simplified Arabic" w:hAnsi="Simplified Arabic" w:cs="Simplified Arabic"/>
          <w:sz w:val="28"/>
          <w:szCs w:val="28"/>
          <w:rtl/>
        </w:rPr>
        <w:footnoteReference w:id="12"/>
      </w:r>
      <w:r w:rsidR="00F845BD" w:rsidRPr="000E5B41">
        <w:rPr>
          <w:rFonts w:ascii="Simplified Arabic" w:hAnsi="Simplified Arabic" w:cs="Simplified Arabic" w:hint="cs"/>
          <w:sz w:val="28"/>
          <w:szCs w:val="28"/>
          <w:vertAlign w:val="superscript"/>
          <w:rtl/>
        </w:rPr>
        <w:t>)</w:t>
      </w:r>
      <w:r w:rsidRPr="000E5B41">
        <w:rPr>
          <w:rFonts w:ascii="Simplified Arabic" w:hAnsi="Simplified Arabic" w:cs="Simplified Arabic" w:hint="cs"/>
          <w:sz w:val="28"/>
          <w:szCs w:val="28"/>
          <w:rtl/>
        </w:rPr>
        <w:t>.</w:t>
      </w:r>
    </w:p>
    <w:p w14:paraId="251D657A" w14:textId="77777777" w:rsidR="00E13DB8" w:rsidRPr="000E5B41" w:rsidRDefault="00E13DB8" w:rsidP="00FA113F">
      <w:pPr>
        <w:pStyle w:val="ListParagraph"/>
        <w:numPr>
          <w:ilvl w:val="0"/>
          <w:numId w:val="2"/>
        </w:numPr>
        <w:bidi/>
        <w:spacing w:after="0"/>
        <w:ind w:left="368"/>
        <w:jc w:val="both"/>
        <w:rPr>
          <w:rFonts w:ascii="Simplified Arabic" w:hAnsi="Simplified Arabic" w:cs="Simplified Arabic"/>
          <w:sz w:val="28"/>
          <w:szCs w:val="28"/>
          <w:rtl/>
        </w:rPr>
      </w:pPr>
      <w:r w:rsidRPr="000E5B41">
        <w:rPr>
          <w:rFonts w:ascii="Simplified Arabic" w:hAnsi="Simplified Arabic" w:cs="Simplified Arabic" w:hint="cs"/>
          <w:sz w:val="28"/>
          <w:szCs w:val="28"/>
          <w:rtl/>
        </w:rPr>
        <w:lastRenderedPageBreak/>
        <w:t xml:space="preserve"> </w:t>
      </w:r>
      <w:r w:rsidRPr="000E5B41">
        <w:rPr>
          <w:rFonts w:ascii="Simplified Arabic" w:hAnsi="Simplified Arabic" w:cs="Simplified Arabic"/>
          <w:sz w:val="28"/>
          <w:szCs w:val="28"/>
          <w:rtl/>
        </w:rPr>
        <w:t>جاءت التعليمات الخاصة بامتحان شهادة الدراسة الثانوية العامة رقم (8) لسنة 2017</w:t>
      </w:r>
      <w:r w:rsidR="00F845BD" w:rsidRPr="000E5B41">
        <w:rPr>
          <w:rFonts w:ascii="Simplified Arabic" w:hAnsi="Simplified Arabic" w:cs="Simplified Arabic" w:hint="cs"/>
          <w:sz w:val="28"/>
          <w:szCs w:val="28"/>
          <w:vertAlign w:val="superscript"/>
          <w:rtl/>
        </w:rPr>
        <w:t>(</w:t>
      </w:r>
      <w:r w:rsidRPr="000E5B41">
        <w:rPr>
          <w:rStyle w:val="FootnoteReference"/>
          <w:rFonts w:ascii="Simplified Arabic" w:hAnsi="Simplified Arabic" w:cs="Simplified Arabic"/>
          <w:sz w:val="28"/>
          <w:szCs w:val="28"/>
          <w:rtl/>
        </w:rPr>
        <w:footnoteReference w:id="13"/>
      </w:r>
      <w:r w:rsidR="00F845BD" w:rsidRPr="000E5B41">
        <w:rPr>
          <w:rFonts w:ascii="Simplified Arabic" w:hAnsi="Simplified Arabic" w:cs="Simplified Arabic" w:hint="cs"/>
          <w:sz w:val="28"/>
          <w:szCs w:val="28"/>
          <w:vertAlign w:val="superscript"/>
          <w:rtl/>
        </w:rPr>
        <w:t>)</w:t>
      </w:r>
      <w:r w:rsidRPr="000E5B41">
        <w:rPr>
          <w:rFonts w:ascii="Simplified Arabic" w:hAnsi="Simplified Arabic" w:cs="Simplified Arabic"/>
          <w:sz w:val="28"/>
          <w:szCs w:val="28"/>
          <w:rtl/>
        </w:rPr>
        <w:t xml:space="preserve"> بأحكام تمييزية وانتهاك لمبدأ المساواة ما بين الطلبة ذو</w:t>
      </w:r>
      <w:r w:rsidRPr="000E5B41">
        <w:rPr>
          <w:rFonts w:ascii="Simplified Arabic" w:hAnsi="Simplified Arabic" w:cs="Simplified Arabic" w:hint="cs"/>
          <w:sz w:val="28"/>
          <w:szCs w:val="28"/>
          <w:rtl/>
        </w:rPr>
        <w:t>ي</w:t>
      </w:r>
      <w:r w:rsidRPr="000E5B41">
        <w:rPr>
          <w:rFonts w:ascii="Simplified Arabic" w:hAnsi="Simplified Arabic" w:cs="Simplified Arabic"/>
          <w:sz w:val="28"/>
          <w:szCs w:val="28"/>
          <w:rtl/>
        </w:rPr>
        <w:t xml:space="preserve"> الإعاقة و</w:t>
      </w:r>
      <w:r w:rsidR="001E115F">
        <w:rPr>
          <w:rFonts w:ascii="Simplified Arabic" w:hAnsi="Simplified Arabic" w:cs="Simplified Arabic" w:hint="cs"/>
          <w:sz w:val="28"/>
          <w:szCs w:val="28"/>
          <w:rtl/>
        </w:rPr>
        <w:t xml:space="preserve">الطلبة من غير ذوي الاعاقة </w:t>
      </w:r>
      <w:r w:rsidR="001E115F">
        <w:rPr>
          <w:rFonts w:ascii="Simplified Arabic" w:hAnsi="Simplified Arabic" w:cs="Simplified Arabic"/>
          <w:sz w:val="28"/>
          <w:szCs w:val="28"/>
          <w:rtl/>
        </w:rPr>
        <w:t xml:space="preserve"> في ذات المستوى الأكاديمي؛ إذ أ</w:t>
      </w:r>
      <w:r w:rsidR="001E115F">
        <w:rPr>
          <w:rFonts w:ascii="Simplified Arabic" w:hAnsi="Simplified Arabic" w:cs="Simplified Arabic" w:hint="cs"/>
          <w:sz w:val="28"/>
          <w:szCs w:val="28"/>
          <w:rtl/>
        </w:rPr>
        <w:t>غ</w:t>
      </w:r>
      <w:r w:rsidRPr="000E5B41">
        <w:rPr>
          <w:rFonts w:ascii="Simplified Arabic" w:hAnsi="Simplified Arabic" w:cs="Simplified Arabic"/>
          <w:sz w:val="28"/>
          <w:szCs w:val="28"/>
          <w:rtl/>
        </w:rPr>
        <w:t>ف</w:t>
      </w:r>
      <w:r w:rsidR="001E115F">
        <w:rPr>
          <w:rFonts w:ascii="Simplified Arabic" w:hAnsi="Simplified Arabic" w:cs="Simplified Arabic" w:hint="cs"/>
          <w:sz w:val="28"/>
          <w:szCs w:val="28"/>
          <w:rtl/>
        </w:rPr>
        <w:t>ل</w:t>
      </w:r>
      <w:r w:rsidRPr="000E5B41">
        <w:rPr>
          <w:rFonts w:ascii="Simplified Arabic" w:hAnsi="Simplified Arabic" w:cs="Simplified Arabic"/>
          <w:sz w:val="28"/>
          <w:szCs w:val="28"/>
          <w:rtl/>
        </w:rPr>
        <w:t>ت الطلب</w:t>
      </w:r>
      <w:r w:rsidRPr="000E5B41">
        <w:rPr>
          <w:rFonts w:ascii="Simplified Arabic" w:hAnsi="Simplified Arabic" w:cs="Simplified Arabic" w:hint="cs"/>
          <w:sz w:val="28"/>
          <w:szCs w:val="28"/>
          <w:rtl/>
        </w:rPr>
        <w:t>ة</w:t>
      </w:r>
      <w:r w:rsidRPr="000E5B41">
        <w:rPr>
          <w:rFonts w:ascii="Simplified Arabic" w:hAnsi="Simplified Arabic" w:cs="Simplified Arabic"/>
          <w:sz w:val="28"/>
          <w:szCs w:val="28"/>
          <w:rtl/>
        </w:rPr>
        <w:t xml:space="preserve"> ذو</w:t>
      </w:r>
      <w:r w:rsidRPr="000E5B41">
        <w:rPr>
          <w:rFonts w:ascii="Simplified Arabic" w:hAnsi="Simplified Arabic" w:cs="Simplified Arabic" w:hint="cs"/>
          <w:sz w:val="28"/>
          <w:szCs w:val="28"/>
          <w:rtl/>
        </w:rPr>
        <w:t>ي</w:t>
      </w:r>
      <w:r w:rsidRPr="000E5B41">
        <w:rPr>
          <w:rFonts w:ascii="Simplified Arabic" w:hAnsi="Simplified Arabic" w:cs="Simplified Arabic"/>
          <w:sz w:val="28"/>
          <w:szCs w:val="28"/>
          <w:rtl/>
        </w:rPr>
        <w:t xml:space="preserve"> الإعاقة من بعض المباحث وال</w:t>
      </w:r>
      <w:r w:rsidRPr="000E5B41">
        <w:rPr>
          <w:rFonts w:ascii="Simplified Arabic" w:hAnsi="Simplified Arabic" w:cs="Simplified Arabic" w:hint="cs"/>
          <w:sz w:val="28"/>
          <w:szCs w:val="28"/>
          <w:rtl/>
        </w:rPr>
        <w:t>أ</w:t>
      </w:r>
      <w:r w:rsidRPr="000E5B41">
        <w:rPr>
          <w:rFonts w:ascii="Simplified Arabic" w:hAnsi="Simplified Arabic" w:cs="Simplified Arabic"/>
          <w:sz w:val="28"/>
          <w:szCs w:val="28"/>
          <w:rtl/>
        </w:rPr>
        <w:t>سئلة على النحو التالي</w:t>
      </w:r>
      <w:r w:rsidR="00F845BD" w:rsidRPr="000E5B41">
        <w:rPr>
          <w:rFonts w:ascii="Simplified Arabic" w:hAnsi="Simplified Arabic" w:cs="Simplified Arabic" w:hint="cs"/>
          <w:sz w:val="28"/>
          <w:szCs w:val="28"/>
          <w:vertAlign w:val="superscript"/>
          <w:rtl/>
        </w:rPr>
        <w:t>(</w:t>
      </w:r>
      <w:r w:rsidRPr="000E5B41">
        <w:rPr>
          <w:rStyle w:val="FootnoteReference"/>
          <w:rFonts w:ascii="Simplified Arabic" w:hAnsi="Simplified Arabic" w:cs="Simplified Arabic"/>
          <w:sz w:val="28"/>
          <w:szCs w:val="28"/>
          <w:rtl/>
        </w:rPr>
        <w:footnoteReference w:id="14"/>
      </w:r>
      <w:r w:rsidR="00F845BD" w:rsidRPr="000E5B41">
        <w:rPr>
          <w:rFonts w:ascii="Simplified Arabic" w:hAnsi="Simplified Arabic" w:cs="Simplified Arabic" w:hint="cs"/>
          <w:sz w:val="28"/>
          <w:szCs w:val="28"/>
          <w:vertAlign w:val="superscript"/>
          <w:rtl/>
        </w:rPr>
        <w:t>)</w:t>
      </w:r>
      <w:r w:rsidRPr="000E5B41">
        <w:rPr>
          <w:rFonts w:ascii="Simplified Arabic" w:hAnsi="Simplified Arabic" w:cs="Simplified Arabic"/>
          <w:sz w:val="28"/>
          <w:szCs w:val="28"/>
          <w:rtl/>
        </w:rPr>
        <w:t>:</w:t>
      </w:r>
    </w:p>
    <w:p w14:paraId="73CAC405" w14:textId="77777777" w:rsidR="00E13DB8" w:rsidRPr="000E5B41" w:rsidRDefault="00E13DB8" w:rsidP="00FA113F">
      <w:pPr>
        <w:pStyle w:val="ListParagraph"/>
        <w:numPr>
          <w:ilvl w:val="0"/>
          <w:numId w:val="3"/>
        </w:numPr>
        <w:bidi/>
        <w:spacing w:after="0" w:line="240" w:lineRule="auto"/>
        <w:ind w:left="793"/>
        <w:contextualSpacing w:val="0"/>
        <w:jc w:val="both"/>
        <w:rPr>
          <w:rFonts w:ascii="Simplified Arabic" w:hAnsi="Simplified Arabic" w:cs="Simplified Arabic"/>
          <w:sz w:val="28"/>
          <w:szCs w:val="28"/>
          <w:rtl/>
        </w:rPr>
      </w:pPr>
      <w:r w:rsidRPr="000E5B41">
        <w:rPr>
          <w:rFonts w:ascii="Simplified Arabic" w:hAnsi="Simplified Arabic" w:cs="Simplified Arabic" w:hint="cs"/>
          <w:sz w:val="28"/>
          <w:szCs w:val="28"/>
          <w:rtl/>
        </w:rPr>
        <w:t>إ</w:t>
      </w:r>
      <w:r w:rsidRPr="000E5B41">
        <w:rPr>
          <w:rFonts w:ascii="Simplified Arabic" w:hAnsi="Simplified Arabic" w:cs="Simplified Arabic"/>
          <w:sz w:val="28"/>
          <w:szCs w:val="28"/>
          <w:rtl/>
        </w:rPr>
        <w:t>عفاء المشترك الكفيف من مبحثي الرياضيات والحاسوب في الفروع الأكاديمية الآتية: (الأدبي، والشرعي، والإدارة المعلوماتية، والتعليم الصحي)</w:t>
      </w:r>
    </w:p>
    <w:p w14:paraId="44CEF7B1" w14:textId="77777777" w:rsidR="00E13DB8" w:rsidRDefault="00E13DB8" w:rsidP="00FA113F">
      <w:pPr>
        <w:pStyle w:val="ListParagraph"/>
        <w:numPr>
          <w:ilvl w:val="0"/>
          <w:numId w:val="3"/>
        </w:numPr>
        <w:bidi/>
        <w:spacing w:after="0" w:line="240" w:lineRule="auto"/>
        <w:ind w:left="793"/>
        <w:contextualSpacing w:val="0"/>
        <w:jc w:val="both"/>
        <w:rPr>
          <w:rFonts w:ascii="Simplified Arabic" w:hAnsi="Simplified Arabic" w:cs="Simplified Arabic"/>
          <w:sz w:val="28"/>
          <w:szCs w:val="28"/>
        </w:rPr>
      </w:pPr>
      <w:r w:rsidRPr="000E5B41">
        <w:rPr>
          <w:rFonts w:ascii="Simplified Arabic" w:hAnsi="Simplified Arabic" w:cs="Simplified Arabic" w:hint="cs"/>
          <w:sz w:val="28"/>
          <w:szCs w:val="28"/>
          <w:rtl/>
        </w:rPr>
        <w:t>إ</w:t>
      </w:r>
      <w:r w:rsidRPr="000E5B41">
        <w:rPr>
          <w:rFonts w:ascii="Simplified Arabic" w:hAnsi="Simplified Arabic" w:cs="Simplified Arabic"/>
          <w:sz w:val="28"/>
          <w:szCs w:val="28"/>
          <w:rtl/>
        </w:rPr>
        <w:t>عفاء المشترك الأصم من مبحث الرياضيات في الفروع الأكاديمية الآتية: (الأدبي، والشرعي، والإدارة المعلوماتية، والتعليم الصحي).</w:t>
      </w:r>
    </w:p>
    <w:p w14:paraId="53010F27" w14:textId="77777777" w:rsidR="00CD5CF7" w:rsidRDefault="00CD5CF7" w:rsidP="00CD5CF7">
      <w:pPr>
        <w:bidi/>
        <w:spacing w:after="0" w:line="240" w:lineRule="auto"/>
        <w:jc w:val="both"/>
        <w:rPr>
          <w:rFonts w:ascii="Simplified Arabic" w:hAnsi="Simplified Arabic" w:cs="Simplified Arabic"/>
          <w:b/>
          <w:bCs/>
          <w:sz w:val="28"/>
          <w:szCs w:val="28"/>
          <w:rtl/>
        </w:rPr>
      </w:pPr>
      <w:r w:rsidRPr="00CD5CF7">
        <w:rPr>
          <w:rFonts w:ascii="Simplified Arabic" w:hAnsi="Simplified Arabic" w:cs="Simplified Arabic" w:hint="cs"/>
          <w:b/>
          <w:bCs/>
          <w:sz w:val="28"/>
          <w:szCs w:val="28"/>
          <w:rtl/>
        </w:rPr>
        <w:t>واقع تعليم الطلبة المكفوفين وضعاف البصر</w:t>
      </w:r>
      <w:r w:rsidR="001E115F">
        <w:rPr>
          <w:rFonts w:ascii="Simplified Arabic" w:hAnsi="Simplified Arabic" w:cs="Simplified Arabic" w:hint="cs"/>
          <w:b/>
          <w:bCs/>
          <w:sz w:val="28"/>
          <w:szCs w:val="28"/>
          <w:rtl/>
        </w:rPr>
        <w:t xml:space="preserve"> خلال عامي 2019/2020</w:t>
      </w:r>
    </w:p>
    <w:p w14:paraId="6AAF1A71" w14:textId="77777777" w:rsidR="00CD5CF7" w:rsidRDefault="00B3066A" w:rsidP="00CD5CF7">
      <w:pPr>
        <w:bidi/>
        <w:spacing w:after="0"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1. </w:t>
      </w:r>
      <w:r w:rsidR="00CD5CF7">
        <w:rPr>
          <w:rFonts w:ascii="Simplified Arabic" w:hAnsi="Simplified Arabic" w:cs="Simplified Arabic" w:hint="cs"/>
          <w:b/>
          <w:bCs/>
          <w:sz w:val="28"/>
          <w:szCs w:val="28"/>
          <w:rtl/>
        </w:rPr>
        <w:t xml:space="preserve"> رد وزارة التربية والتعليم</w:t>
      </w:r>
    </w:p>
    <w:p w14:paraId="5A9641A2" w14:textId="77777777" w:rsidR="00CD5CF7" w:rsidRPr="00CD5CF7" w:rsidRDefault="00B3066A" w:rsidP="00B87388">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أ</w:t>
      </w:r>
      <w:r w:rsidR="00CD5CF7" w:rsidRPr="00CD5CF7">
        <w:rPr>
          <w:rFonts w:ascii="Simplified Arabic" w:hAnsi="Simplified Arabic" w:cs="Simplified Arabic" w:hint="cs"/>
          <w:sz w:val="28"/>
          <w:szCs w:val="28"/>
          <w:rtl/>
        </w:rPr>
        <w:t>ظهر رد وزارة التربية والتعليم الحقائق الآتية</w:t>
      </w:r>
      <w:r w:rsidR="00B87388">
        <w:rPr>
          <w:rStyle w:val="FootnoteReference"/>
          <w:rFonts w:ascii="Simplified Arabic" w:hAnsi="Simplified Arabic" w:cs="Simplified Arabic"/>
          <w:sz w:val="28"/>
          <w:szCs w:val="28"/>
          <w:rtl/>
        </w:rPr>
        <w:footnoteReference w:id="15"/>
      </w:r>
      <w:r w:rsidR="00CD5CF7" w:rsidRPr="00CD5CF7">
        <w:rPr>
          <w:rFonts w:ascii="Simplified Arabic" w:hAnsi="Simplified Arabic" w:cs="Simplified Arabic" w:hint="cs"/>
          <w:sz w:val="28"/>
          <w:szCs w:val="28"/>
          <w:rtl/>
        </w:rPr>
        <w:t>:</w:t>
      </w:r>
    </w:p>
    <w:p w14:paraId="5160C2DC" w14:textId="52966B21" w:rsidR="00CD5CF7" w:rsidRPr="00CD5CF7" w:rsidRDefault="00CD5CF7" w:rsidP="00FA113F">
      <w:pPr>
        <w:pStyle w:val="ListParagraph"/>
        <w:numPr>
          <w:ilvl w:val="0"/>
          <w:numId w:val="9"/>
        </w:numPr>
        <w:bidi/>
        <w:spacing w:after="0"/>
        <w:ind w:left="368"/>
        <w:jc w:val="both"/>
        <w:rPr>
          <w:rFonts w:ascii="Simplified Arabic" w:eastAsia="Times New Roman" w:hAnsi="Simplified Arabic" w:cs="Simplified Arabic"/>
          <w:sz w:val="28"/>
          <w:szCs w:val="28"/>
          <w:rtl/>
        </w:rPr>
      </w:pPr>
      <w:r w:rsidRPr="00CD5CF7">
        <w:rPr>
          <w:rFonts w:ascii="Simplified Arabic" w:eastAsia="Times New Roman" w:hAnsi="Simplified Arabic" w:cs="Simplified Arabic" w:hint="cs"/>
          <w:sz w:val="28"/>
          <w:szCs w:val="28"/>
          <w:rtl/>
        </w:rPr>
        <w:t xml:space="preserve">بلغ </w:t>
      </w:r>
      <w:r w:rsidRPr="00CD5CF7">
        <w:rPr>
          <w:rFonts w:ascii="Simplified Arabic" w:eastAsia="Times New Roman" w:hAnsi="Simplified Arabic" w:cs="Simplified Arabic"/>
          <w:sz w:val="28"/>
          <w:szCs w:val="28"/>
          <w:rtl/>
        </w:rPr>
        <w:t>عدد المدارس الدامجة المتخصصة بتعليم الطلبة المكفوفين وضعاف البصر الشديد</w:t>
      </w:r>
      <w:r w:rsidRPr="00CD5CF7">
        <w:rPr>
          <w:rFonts w:ascii="Simplified Arabic" w:eastAsia="Times New Roman" w:hAnsi="Simplified Arabic" w:cs="Simplified Arabic" w:hint="cs"/>
          <w:sz w:val="28"/>
          <w:szCs w:val="28"/>
          <w:rtl/>
        </w:rPr>
        <w:t xml:space="preserve"> (</w:t>
      </w:r>
      <w:r w:rsidRPr="00CD5CF7">
        <w:rPr>
          <w:rFonts w:ascii="Simplified Arabic" w:eastAsia="Times New Roman" w:hAnsi="Simplified Arabic" w:cs="Simplified Arabic"/>
          <w:sz w:val="28"/>
          <w:szCs w:val="28"/>
          <w:rtl/>
        </w:rPr>
        <w:t>1194</w:t>
      </w:r>
      <w:r w:rsidRPr="00CD5CF7">
        <w:rPr>
          <w:rFonts w:ascii="Simplified Arabic" w:eastAsia="Times New Roman" w:hAnsi="Simplified Arabic" w:cs="Simplified Arabic" w:hint="cs"/>
          <w:sz w:val="28"/>
          <w:szCs w:val="28"/>
          <w:rtl/>
        </w:rPr>
        <w:t>)</w:t>
      </w:r>
      <w:r w:rsidR="001E115F">
        <w:rPr>
          <w:rFonts w:ascii="Simplified Arabic" w:eastAsia="Times New Roman" w:hAnsi="Simplified Arabic" w:cs="Simplified Arabic"/>
          <w:sz w:val="28"/>
          <w:szCs w:val="28"/>
          <w:rtl/>
        </w:rPr>
        <w:t xml:space="preserve"> مدرسة موزعة على (42) مديرية تربية و</w:t>
      </w:r>
      <w:r w:rsidRPr="00CD5CF7">
        <w:rPr>
          <w:rFonts w:ascii="Simplified Arabic" w:eastAsia="Times New Roman" w:hAnsi="Simplified Arabic" w:cs="Simplified Arabic"/>
          <w:sz w:val="28"/>
          <w:szCs w:val="28"/>
          <w:rtl/>
        </w:rPr>
        <w:t>تعليم في 3 أقاليم (الشمال-وسط- الجنوب)</w:t>
      </w:r>
      <w:r w:rsidR="001626A6">
        <w:rPr>
          <w:rStyle w:val="FootnoteReference"/>
          <w:rFonts w:ascii="Simplified Arabic" w:eastAsia="Times New Roman" w:hAnsi="Simplified Arabic" w:cs="Simplified Arabic"/>
          <w:sz w:val="28"/>
          <w:szCs w:val="28"/>
          <w:rtl/>
        </w:rPr>
        <w:footnoteReference w:id="16"/>
      </w:r>
      <w:r w:rsidRPr="00CD5CF7">
        <w:rPr>
          <w:rFonts w:ascii="Simplified Arabic" w:eastAsia="Times New Roman" w:hAnsi="Simplified Arabic" w:cs="Simplified Arabic"/>
          <w:sz w:val="28"/>
          <w:szCs w:val="28"/>
          <w:rtl/>
        </w:rPr>
        <w:t>.</w:t>
      </w:r>
    </w:p>
    <w:p w14:paraId="0820580E" w14:textId="77777777" w:rsidR="00CD5CF7" w:rsidRDefault="00CD5CF7" w:rsidP="00FA113F">
      <w:pPr>
        <w:pStyle w:val="ListParagraph"/>
        <w:numPr>
          <w:ilvl w:val="0"/>
          <w:numId w:val="9"/>
        </w:numPr>
        <w:bidi/>
        <w:spacing w:after="0"/>
        <w:ind w:left="368"/>
        <w:jc w:val="both"/>
        <w:rPr>
          <w:rFonts w:ascii="Simplified Arabic" w:eastAsia="Times New Roman" w:hAnsi="Simplified Arabic" w:cs="Simplified Arabic"/>
          <w:sz w:val="28"/>
          <w:szCs w:val="28"/>
        </w:rPr>
      </w:pPr>
      <w:r w:rsidRPr="00CD5CF7">
        <w:rPr>
          <w:rFonts w:ascii="Simplified Arabic" w:eastAsia="Times New Roman" w:hAnsi="Simplified Arabic" w:cs="Simplified Arabic" w:hint="cs"/>
          <w:sz w:val="28"/>
          <w:szCs w:val="28"/>
          <w:rtl/>
        </w:rPr>
        <w:t xml:space="preserve">بلغ </w:t>
      </w:r>
      <w:r w:rsidRPr="00CD5CF7">
        <w:rPr>
          <w:rFonts w:ascii="Simplified Arabic" w:eastAsia="Times New Roman" w:hAnsi="Simplified Arabic" w:cs="Simplified Arabic"/>
          <w:sz w:val="28"/>
          <w:szCs w:val="28"/>
          <w:rtl/>
        </w:rPr>
        <w:t>عدد المدارس</w:t>
      </w:r>
      <w:r w:rsidR="00092EB5">
        <w:rPr>
          <w:rFonts w:ascii="Simplified Arabic" w:eastAsia="Times New Roman" w:hAnsi="Simplified Arabic" w:cs="Simplified Arabic" w:hint="cs"/>
          <w:sz w:val="28"/>
          <w:szCs w:val="28"/>
          <w:rtl/>
        </w:rPr>
        <w:t xml:space="preserve"> الحكومية</w:t>
      </w:r>
      <w:r w:rsidRPr="00CD5CF7">
        <w:rPr>
          <w:rFonts w:ascii="Simplified Arabic" w:eastAsia="Times New Roman" w:hAnsi="Simplified Arabic" w:cs="Simplified Arabic"/>
          <w:sz w:val="28"/>
          <w:szCs w:val="28"/>
          <w:rtl/>
        </w:rPr>
        <w:t xml:space="preserve"> المختصة فقط بتعليم الطلبة المكفوفين وضعاف البصر الشديد</w:t>
      </w:r>
      <w:r w:rsidRPr="00CD5CF7">
        <w:rPr>
          <w:rFonts w:ascii="Simplified Arabic" w:eastAsia="Times New Roman" w:hAnsi="Simplified Arabic" w:cs="Simplified Arabic" w:hint="cs"/>
          <w:sz w:val="28"/>
          <w:szCs w:val="28"/>
          <w:rtl/>
        </w:rPr>
        <w:t xml:space="preserve"> </w:t>
      </w:r>
      <w:r w:rsidRPr="00CD5CF7">
        <w:rPr>
          <w:rFonts w:ascii="Simplified Arabic" w:eastAsia="Times New Roman" w:hAnsi="Simplified Arabic" w:cs="Simplified Arabic"/>
          <w:sz w:val="28"/>
          <w:szCs w:val="28"/>
          <w:rtl/>
        </w:rPr>
        <w:t xml:space="preserve">مدرسة واحدة فقط (مدرسة عبد الله بن أم مكتوم الثانوية المختلطة للمكفوفين/أكاديمية المكفوفين)، حيث يتم استقبال الطلبة من كافة المحافظات كون </w:t>
      </w:r>
      <w:r w:rsidR="00B3066A">
        <w:rPr>
          <w:rFonts w:ascii="Simplified Arabic" w:eastAsia="Times New Roman" w:hAnsi="Simplified Arabic" w:cs="Simplified Arabic" w:hint="cs"/>
          <w:sz w:val="28"/>
          <w:szCs w:val="28"/>
          <w:rtl/>
        </w:rPr>
        <w:t xml:space="preserve">المدرسة تؤمن </w:t>
      </w:r>
      <w:r w:rsidRPr="00CD5CF7">
        <w:rPr>
          <w:rFonts w:ascii="Simplified Arabic" w:eastAsia="Times New Roman" w:hAnsi="Simplified Arabic" w:cs="Simplified Arabic"/>
          <w:sz w:val="28"/>
          <w:szCs w:val="28"/>
          <w:rtl/>
        </w:rPr>
        <w:t>مبيت للطلبة المكفوفين وضعاف البصر الشديد الذين يسكنون في مناطق جغرافية بعيدة عن موقع المدرسة.</w:t>
      </w:r>
    </w:p>
    <w:p w14:paraId="5BDEB44D" w14:textId="77777777" w:rsidR="00B3066A" w:rsidRPr="00CD5CF7" w:rsidRDefault="00B3066A" w:rsidP="00FA113F">
      <w:pPr>
        <w:pStyle w:val="ListParagraph"/>
        <w:numPr>
          <w:ilvl w:val="0"/>
          <w:numId w:val="9"/>
        </w:numPr>
        <w:bidi/>
        <w:spacing w:after="0"/>
        <w:ind w:left="226"/>
        <w:jc w:val="both"/>
        <w:rPr>
          <w:rFonts w:ascii="Simplified Arabic" w:eastAsia="Times New Roman" w:hAnsi="Simplified Arabic" w:cs="Simplified Arabic"/>
          <w:sz w:val="28"/>
          <w:szCs w:val="28"/>
          <w:rtl/>
        </w:rPr>
      </w:pPr>
      <w:r w:rsidRPr="00CD5CF7">
        <w:rPr>
          <w:rFonts w:ascii="Simplified Arabic" w:eastAsia="Times New Roman" w:hAnsi="Simplified Arabic" w:cs="Simplified Arabic" w:hint="cs"/>
          <w:sz w:val="28"/>
          <w:szCs w:val="28"/>
          <w:rtl/>
        </w:rPr>
        <w:lastRenderedPageBreak/>
        <w:t xml:space="preserve">بلغ </w:t>
      </w:r>
      <w:r w:rsidRPr="00CD5CF7">
        <w:rPr>
          <w:rFonts w:ascii="Simplified Arabic" w:eastAsia="Times New Roman" w:hAnsi="Simplified Arabic" w:cs="Simplified Arabic"/>
          <w:sz w:val="28"/>
          <w:szCs w:val="28"/>
          <w:rtl/>
        </w:rPr>
        <w:t xml:space="preserve">عدد المعلمين المؤهلين لتعليم الطلبة المكفوفين وضعاف </w:t>
      </w:r>
      <w:r w:rsidRPr="00CD5CF7">
        <w:rPr>
          <w:rFonts w:ascii="Simplified Arabic" w:eastAsia="Times New Roman" w:hAnsi="Simplified Arabic" w:cs="Simplified Arabic" w:hint="cs"/>
          <w:sz w:val="28"/>
          <w:szCs w:val="28"/>
          <w:rtl/>
        </w:rPr>
        <w:t xml:space="preserve">البصر </w:t>
      </w:r>
      <w:r w:rsidRPr="00CD5CF7">
        <w:rPr>
          <w:rFonts w:ascii="Simplified Arabic" w:eastAsia="Times New Roman" w:hAnsi="Simplified Arabic" w:cs="Simplified Arabic"/>
          <w:sz w:val="28"/>
          <w:szCs w:val="28"/>
          <w:rtl/>
        </w:rPr>
        <w:t>(2061) معلم</w:t>
      </w:r>
      <w:r w:rsidRPr="00CD5CF7">
        <w:rPr>
          <w:rFonts w:ascii="Simplified Arabic" w:eastAsia="Times New Roman" w:hAnsi="Simplified Arabic" w:cs="Simplified Arabic" w:hint="cs"/>
          <w:sz w:val="28"/>
          <w:szCs w:val="28"/>
          <w:rtl/>
        </w:rPr>
        <w:t>اً</w:t>
      </w:r>
      <w:r w:rsidRPr="00CD5CF7">
        <w:rPr>
          <w:rFonts w:ascii="Simplified Arabic" w:eastAsia="Times New Roman" w:hAnsi="Simplified Arabic" w:cs="Simplified Arabic"/>
          <w:sz w:val="28"/>
          <w:szCs w:val="28"/>
          <w:rtl/>
        </w:rPr>
        <w:t xml:space="preserve"> ومعلمة</w:t>
      </w:r>
      <w:r w:rsidRPr="00CD5CF7">
        <w:rPr>
          <w:rFonts w:ascii="Simplified Arabic" w:eastAsia="Times New Roman" w:hAnsi="Simplified Arabic" w:cs="Simplified Arabic" w:hint="cs"/>
          <w:sz w:val="28"/>
          <w:szCs w:val="28"/>
          <w:rtl/>
        </w:rPr>
        <w:t xml:space="preserve">، </w:t>
      </w:r>
      <w:r w:rsidRPr="00CD5CF7">
        <w:rPr>
          <w:rFonts w:ascii="Simplified Arabic" w:eastAsia="Times New Roman" w:hAnsi="Simplified Arabic" w:cs="Simplified Arabic"/>
          <w:sz w:val="28"/>
          <w:szCs w:val="28"/>
          <w:rtl/>
        </w:rPr>
        <w:t>موزعين في (8) محافظات: عمان، الزرقاء، اربد، مأدبا، المفرق، جرش، عجلون، الكرك</w:t>
      </w:r>
      <w:r w:rsidRPr="00CD5CF7">
        <w:rPr>
          <w:rFonts w:ascii="Simplified Arabic" w:eastAsia="Times New Roman" w:hAnsi="Simplified Arabic" w:cs="Simplified Arabic" w:hint="cs"/>
          <w:sz w:val="28"/>
          <w:szCs w:val="28"/>
          <w:rtl/>
        </w:rPr>
        <w:t xml:space="preserve">، </w:t>
      </w:r>
      <w:r w:rsidRPr="00CD5CF7">
        <w:rPr>
          <w:rFonts w:ascii="Simplified Arabic" w:eastAsia="Times New Roman" w:hAnsi="Simplified Arabic" w:cs="Simplified Arabic"/>
          <w:sz w:val="28"/>
          <w:szCs w:val="28"/>
          <w:rtl/>
        </w:rPr>
        <w:t>تم تدريبهم من قبل منظمة ميرسي كور</w:t>
      </w:r>
      <w:r w:rsidR="000F244D">
        <w:rPr>
          <w:rStyle w:val="FootnoteReference"/>
          <w:rFonts w:ascii="Simplified Arabic" w:eastAsia="Times New Roman" w:hAnsi="Simplified Arabic" w:cs="Simplified Arabic"/>
          <w:sz w:val="28"/>
          <w:szCs w:val="28"/>
          <w:rtl/>
        </w:rPr>
        <w:footnoteReference w:id="17"/>
      </w:r>
      <w:r w:rsidRPr="00CD5CF7">
        <w:rPr>
          <w:rFonts w:ascii="Simplified Arabic" w:eastAsia="Times New Roman" w:hAnsi="Simplified Arabic" w:cs="Simplified Arabic"/>
          <w:sz w:val="28"/>
          <w:szCs w:val="28"/>
          <w:rtl/>
        </w:rPr>
        <w:t xml:space="preserve"> </w:t>
      </w:r>
      <w:r w:rsidRPr="00CD5CF7">
        <w:rPr>
          <w:rFonts w:ascii="Simplified Arabic" w:eastAsia="Times New Roman" w:hAnsi="Simplified Arabic" w:cs="Simplified Arabic" w:hint="cs"/>
          <w:sz w:val="28"/>
          <w:szCs w:val="28"/>
          <w:rtl/>
        </w:rPr>
        <w:t xml:space="preserve">على المهارات </w:t>
      </w:r>
      <w:r w:rsidRPr="00CD5CF7">
        <w:rPr>
          <w:rFonts w:ascii="Simplified Arabic" w:eastAsia="Times New Roman" w:hAnsi="Simplified Arabic" w:cs="Simplified Arabic"/>
          <w:sz w:val="28"/>
          <w:szCs w:val="28"/>
          <w:rtl/>
        </w:rPr>
        <w:t>الآتي</w:t>
      </w:r>
      <w:r w:rsidRPr="00CD5CF7">
        <w:rPr>
          <w:rFonts w:ascii="Simplified Arabic" w:eastAsia="Times New Roman" w:hAnsi="Simplified Arabic" w:cs="Simplified Arabic" w:hint="cs"/>
          <w:sz w:val="28"/>
          <w:szCs w:val="28"/>
          <w:rtl/>
        </w:rPr>
        <w:t>ة</w:t>
      </w:r>
      <w:r w:rsidRPr="00CD5CF7">
        <w:rPr>
          <w:rFonts w:ascii="Simplified Arabic" w:eastAsia="Times New Roman" w:hAnsi="Simplified Arabic" w:cs="Simplified Arabic"/>
          <w:sz w:val="28"/>
          <w:szCs w:val="28"/>
          <w:rtl/>
        </w:rPr>
        <w:t>:</w:t>
      </w:r>
    </w:p>
    <w:p w14:paraId="09B7D60D" w14:textId="77777777" w:rsidR="00B3066A" w:rsidRPr="009D63E3" w:rsidRDefault="00B3066A" w:rsidP="00B3066A">
      <w:pPr>
        <w:pStyle w:val="ListParagraph"/>
        <w:bidi/>
        <w:ind w:left="368"/>
        <w:jc w:val="both"/>
        <w:rPr>
          <w:rFonts w:ascii="Simplified Arabic" w:eastAsia="Times New Roman" w:hAnsi="Simplified Arabic" w:cs="Simplified Arabic"/>
          <w:sz w:val="28"/>
          <w:szCs w:val="28"/>
          <w:rtl/>
        </w:rPr>
      </w:pPr>
      <w:r w:rsidRPr="009D63E3">
        <w:rPr>
          <w:rFonts w:ascii="Simplified Arabic" w:eastAsia="Times New Roman" w:hAnsi="Simplified Arabic" w:cs="Simplified Arabic"/>
          <w:sz w:val="28"/>
          <w:szCs w:val="28"/>
          <w:rtl/>
        </w:rPr>
        <w:t>-</w:t>
      </w:r>
      <w:r>
        <w:rPr>
          <w:rFonts w:ascii="Simplified Arabic" w:eastAsia="Times New Roman" w:hAnsi="Simplified Arabic" w:cs="Simplified Arabic" w:hint="cs"/>
          <w:sz w:val="28"/>
          <w:szCs w:val="28"/>
          <w:rtl/>
        </w:rPr>
        <w:t xml:space="preserve"> </w:t>
      </w:r>
      <w:r w:rsidRPr="009D63E3">
        <w:rPr>
          <w:rFonts w:ascii="Simplified Arabic" w:eastAsia="Times New Roman" w:hAnsi="Simplified Arabic" w:cs="Simplified Arabic"/>
          <w:sz w:val="28"/>
          <w:szCs w:val="28"/>
          <w:rtl/>
        </w:rPr>
        <w:t>اكتساب مهارات التعامل مع الطلبة ذوي الإعاقة داخل الغرفة الصفية.</w:t>
      </w:r>
    </w:p>
    <w:p w14:paraId="6C9B6FA9" w14:textId="28A80192" w:rsidR="00B3066A" w:rsidRPr="009D63E3" w:rsidRDefault="00B3066A" w:rsidP="00B3066A">
      <w:pPr>
        <w:pStyle w:val="ListParagraph"/>
        <w:bidi/>
        <w:ind w:left="368"/>
        <w:jc w:val="both"/>
        <w:rPr>
          <w:rFonts w:ascii="Simplified Arabic" w:eastAsia="Times New Roman" w:hAnsi="Simplified Arabic" w:cs="Simplified Arabic"/>
          <w:sz w:val="28"/>
          <w:szCs w:val="28"/>
          <w:rtl/>
        </w:rPr>
      </w:pPr>
      <w:r w:rsidRPr="009D63E3">
        <w:rPr>
          <w:rFonts w:ascii="Simplified Arabic" w:eastAsia="Times New Roman" w:hAnsi="Simplified Arabic" w:cs="Simplified Arabic"/>
          <w:sz w:val="28"/>
          <w:szCs w:val="28"/>
          <w:rtl/>
        </w:rPr>
        <w:t>-</w:t>
      </w:r>
      <w:r>
        <w:rPr>
          <w:rFonts w:ascii="Simplified Arabic" w:eastAsia="Times New Roman" w:hAnsi="Simplified Arabic" w:cs="Simplified Arabic" w:hint="cs"/>
          <w:sz w:val="28"/>
          <w:szCs w:val="28"/>
          <w:rtl/>
        </w:rPr>
        <w:t xml:space="preserve"> </w:t>
      </w:r>
      <w:r w:rsidRPr="009D63E3">
        <w:rPr>
          <w:rFonts w:ascii="Simplified Arabic" w:eastAsia="Times New Roman" w:hAnsi="Simplified Arabic" w:cs="Simplified Arabic"/>
          <w:sz w:val="28"/>
          <w:szCs w:val="28"/>
          <w:rtl/>
        </w:rPr>
        <w:t>توفير جلسات التأهيل و</w:t>
      </w:r>
      <w:r w:rsidR="00190B57">
        <w:rPr>
          <w:rFonts w:ascii="Simplified Arabic" w:eastAsia="Times New Roman" w:hAnsi="Simplified Arabic" w:cs="Simplified Arabic" w:hint="cs"/>
          <w:sz w:val="28"/>
          <w:szCs w:val="28"/>
          <w:rtl/>
        </w:rPr>
        <w:t xml:space="preserve">تأهيل </w:t>
      </w:r>
      <w:r w:rsidRPr="009D63E3">
        <w:rPr>
          <w:rFonts w:ascii="Simplified Arabic" w:eastAsia="Times New Roman" w:hAnsi="Simplified Arabic" w:cs="Simplified Arabic"/>
          <w:sz w:val="28"/>
          <w:szCs w:val="28"/>
          <w:rtl/>
        </w:rPr>
        <w:t>معلمي الظل.</w:t>
      </w:r>
    </w:p>
    <w:p w14:paraId="2217966A" w14:textId="77777777" w:rsidR="00B3066A" w:rsidRPr="00B3066A" w:rsidRDefault="00B3066A" w:rsidP="00B3066A">
      <w:pPr>
        <w:pStyle w:val="ListParagraph"/>
        <w:bidi/>
        <w:ind w:left="368"/>
        <w:jc w:val="both"/>
        <w:rPr>
          <w:rFonts w:ascii="Simplified Arabic" w:eastAsia="Times New Roman" w:hAnsi="Simplified Arabic" w:cs="Simplified Arabic"/>
          <w:sz w:val="28"/>
          <w:szCs w:val="28"/>
          <w:rtl/>
        </w:rPr>
      </w:pPr>
      <w:r w:rsidRPr="009D63E3">
        <w:rPr>
          <w:rFonts w:ascii="Simplified Arabic" w:eastAsia="Times New Roman" w:hAnsi="Simplified Arabic" w:cs="Simplified Arabic"/>
          <w:sz w:val="28"/>
          <w:szCs w:val="28"/>
          <w:rtl/>
        </w:rPr>
        <w:t>-</w:t>
      </w:r>
      <w:r>
        <w:rPr>
          <w:rFonts w:ascii="Simplified Arabic" w:eastAsia="Times New Roman" w:hAnsi="Simplified Arabic" w:cs="Simplified Arabic" w:hint="cs"/>
          <w:sz w:val="28"/>
          <w:szCs w:val="28"/>
          <w:rtl/>
        </w:rPr>
        <w:t xml:space="preserve"> </w:t>
      </w:r>
      <w:r w:rsidRPr="009D63E3">
        <w:rPr>
          <w:rFonts w:ascii="Simplified Arabic" w:eastAsia="Times New Roman" w:hAnsi="Simplified Arabic" w:cs="Simplified Arabic"/>
          <w:sz w:val="28"/>
          <w:szCs w:val="28"/>
          <w:rtl/>
        </w:rPr>
        <w:t>تزويد المدارس بأدوات تكنولوجية مساندة والتدريب عليها لمعلمي الصفوف الثلاث الأولى.</w:t>
      </w:r>
    </w:p>
    <w:p w14:paraId="7DF22942" w14:textId="29A66740" w:rsidR="00CD5CF7" w:rsidRPr="00CD5CF7" w:rsidRDefault="00CD5CF7" w:rsidP="00FA113F">
      <w:pPr>
        <w:pStyle w:val="ListParagraph"/>
        <w:numPr>
          <w:ilvl w:val="0"/>
          <w:numId w:val="9"/>
        </w:numPr>
        <w:bidi/>
        <w:spacing w:after="0"/>
        <w:ind w:left="368"/>
        <w:jc w:val="both"/>
        <w:rPr>
          <w:rFonts w:ascii="Simplified Arabic" w:eastAsia="Times New Roman" w:hAnsi="Simplified Arabic" w:cs="Simplified Arabic"/>
          <w:sz w:val="28"/>
          <w:szCs w:val="28"/>
          <w:rtl/>
          <w:lang w:bidi="ar-JO"/>
        </w:rPr>
      </w:pPr>
      <w:r w:rsidRPr="00CD5CF7">
        <w:rPr>
          <w:rFonts w:ascii="Simplified Arabic" w:eastAsia="Times New Roman" w:hAnsi="Simplified Arabic" w:cs="Simplified Arabic" w:hint="cs"/>
          <w:sz w:val="28"/>
          <w:szCs w:val="28"/>
          <w:rtl/>
        </w:rPr>
        <w:t>عدم تبني الوزارة ل</w:t>
      </w:r>
      <w:r w:rsidRPr="00CD5CF7">
        <w:rPr>
          <w:rFonts w:ascii="Simplified Arabic" w:eastAsia="Times New Roman" w:hAnsi="Simplified Arabic" w:cs="Simplified Arabic"/>
          <w:sz w:val="28"/>
          <w:szCs w:val="28"/>
          <w:rtl/>
        </w:rPr>
        <w:t>استراتيجيات ووسائل تعليمية خاصة بتعليم الطلبة الصم والمكفوفين وضعاف البصر لمب</w:t>
      </w:r>
      <w:r w:rsidR="00B3066A">
        <w:rPr>
          <w:rFonts w:ascii="Simplified Arabic" w:eastAsia="Times New Roman" w:hAnsi="Simplified Arabic" w:cs="Simplified Arabic" w:hint="cs"/>
          <w:sz w:val="28"/>
          <w:szCs w:val="28"/>
          <w:rtl/>
        </w:rPr>
        <w:t>ا</w:t>
      </w:r>
      <w:r w:rsidRPr="00CD5CF7">
        <w:rPr>
          <w:rFonts w:ascii="Simplified Arabic" w:eastAsia="Times New Roman" w:hAnsi="Simplified Arabic" w:cs="Simplified Arabic"/>
          <w:sz w:val="28"/>
          <w:szCs w:val="28"/>
          <w:rtl/>
        </w:rPr>
        <w:t>حث الرياضيات والمواد العلمية</w:t>
      </w:r>
      <w:r w:rsidRPr="00CD5CF7">
        <w:rPr>
          <w:rFonts w:ascii="Simplified Arabic" w:eastAsia="Times New Roman" w:hAnsi="Simplified Arabic" w:cs="Simplified Arabic" w:hint="cs"/>
          <w:sz w:val="28"/>
          <w:szCs w:val="28"/>
          <w:rtl/>
        </w:rPr>
        <w:t xml:space="preserve">، فقد أكتفى الرد ببيان انه </w:t>
      </w:r>
      <w:r w:rsidRPr="00CD5CF7">
        <w:rPr>
          <w:rFonts w:ascii="Simplified Arabic" w:eastAsia="Times New Roman" w:hAnsi="Simplified Arabic" w:cs="Simplified Arabic"/>
          <w:sz w:val="28"/>
          <w:szCs w:val="28"/>
          <w:rtl/>
        </w:rPr>
        <w:t xml:space="preserve">تم تبادل التعاون بين الوزارة وشركة النجار التجارية </w:t>
      </w:r>
      <w:r w:rsidRPr="00CD5CF7">
        <w:rPr>
          <w:rFonts w:ascii="Simplified Arabic" w:eastAsia="Times New Roman" w:hAnsi="Simplified Arabic" w:cs="Simplified Arabic" w:hint="cs"/>
          <w:sz w:val="28"/>
          <w:szCs w:val="28"/>
          <w:rtl/>
        </w:rPr>
        <w:t>و</w:t>
      </w:r>
      <w:r w:rsidRPr="00CD5CF7">
        <w:rPr>
          <w:rFonts w:ascii="Simplified Arabic" w:eastAsia="Times New Roman" w:hAnsi="Simplified Arabic" w:cs="Simplified Arabic"/>
          <w:sz w:val="28"/>
          <w:szCs w:val="28"/>
          <w:rtl/>
        </w:rPr>
        <w:t xml:space="preserve">عقد دورة تدريبية </w:t>
      </w:r>
      <w:r w:rsidRPr="00CD5CF7">
        <w:rPr>
          <w:rFonts w:ascii="Simplified Arabic" w:eastAsia="Times New Roman" w:hAnsi="Simplified Arabic" w:cs="Simplified Arabic" w:hint="cs"/>
          <w:sz w:val="28"/>
          <w:szCs w:val="28"/>
          <w:rtl/>
        </w:rPr>
        <w:t xml:space="preserve">واحدة فقط </w:t>
      </w:r>
      <w:r w:rsidRPr="00CD5CF7">
        <w:rPr>
          <w:rFonts w:ascii="Simplified Arabic" w:eastAsia="Times New Roman" w:hAnsi="Simplified Arabic" w:cs="Simplified Arabic"/>
          <w:sz w:val="28"/>
          <w:szCs w:val="28"/>
          <w:rtl/>
        </w:rPr>
        <w:t xml:space="preserve">للمعلمين والطلبة ذوي الإعاقة البصرية وضعاف البصر الشديد على كيفية استخدام أجهزة </w:t>
      </w:r>
      <w:r w:rsidR="00947B64" w:rsidRPr="00CD5CF7">
        <w:rPr>
          <w:rFonts w:ascii="Simplified Arabic" w:eastAsia="Times New Roman" w:hAnsi="Simplified Arabic" w:cs="Simplified Arabic" w:hint="cs"/>
          <w:sz w:val="28"/>
          <w:szCs w:val="28"/>
          <w:rtl/>
        </w:rPr>
        <w:t>سمارتيو</w:t>
      </w:r>
      <w:r w:rsidR="004F78F9">
        <w:rPr>
          <w:rStyle w:val="FootnoteReference"/>
          <w:rFonts w:ascii="Simplified Arabic" w:eastAsia="Times New Roman" w:hAnsi="Simplified Arabic" w:cs="Simplified Arabic"/>
          <w:sz w:val="28"/>
          <w:szCs w:val="28"/>
          <w:rtl/>
        </w:rPr>
        <w:footnoteReference w:id="18"/>
      </w:r>
      <w:r w:rsidR="00947B64">
        <w:rPr>
          <w:rFonts w:ascii="Simplified Arabic" w:eastAsia="Times New Roman" w:hAnsi="Simplified Arabic" w:cs="Simplified Arabic"/>
          <w:sz w:val="28"/>
          <w:szCs w:val="28"/>
        </w:rPr>
        <w:t xml:space="preserve"> (</w:t>
      </w:r>
      <w:r w:rsidR="00947B64" w:rsidRPr="00CD5CF7">
        <w:rPr>
          <w:rFonts w:ascii="Simplified Arabic" w:eastAsia="Times New Roman" w:hAnsi="Simplified Arabic" w:cs="Simplified Arabic"/>
          <w:sz w:val="28"/>
          <w:szCs w:val="28"/>
        </w:rPr>
        <w:t>SMARTIO</w:t>
      </w:r>
      <w:r w:rsidR="00947B64">
        <w:rPr>
          <w:rFonts w:ascii="Simplified Arabic" w:eastAsia="Times New Roman" w:hAnsi="Simplified Arabic" w:cs="Simplified Arabic"/>
          <w:sz w:val="28"/>
          <w:szCs w:val="28"/>
        </w:rPr>
        <w:t>)</w:t>
      </w:r>
      <w:r w:rsidR="00947B64" w:rsidRPr="00CD5CF7">
        <w:rPr>
          <w:rFonts w:ascii="Simplified Arabic" w:eastAsia="Times New Roman" w:hAnsi="Simplified Arabic" w:cs="Simplified Arabic"/>
          <w:sz w:val="28"/>
          <w:szCs w:val="28"/>
        </w:rPr>
        <w:t xml:space="preserve"> </w:t>
      </w:r>
      <w:r w:rsidR="00947B64" w:rsidRPr="00CD5CF7">
        <w:rPr>
          <w:rFonts w:ascii="Simplified Arabic" w:eastAsia="Times New Roman" w:hAnsi="Simplified Arabic" w:cs="Simplified Arabic" w:hint="cs"/>
          <w:sz w:val="28"/>
          <w:szCs w:val="28"/>
          <w:rtl/>
          <w:lang w:bidi="ar-JO"/>
        </w:rPr>
        <w:t>عدد</w:t>
      </w:r>
      <w:r w:rsidRPr="00CD5CF7">
        <w:rPr>
          <w:rFonts w:ascii="Simplified Arabic" w:eastAsia="Times New Roman" w:hAnsi="Simplified Arabic" w:cs="Simplified Arabic"/>
          <w:sz w:val="28"/>
          <w:szCs w:val="28"/>
          <w:rtl/>
          <w:lang w:bidi="ar-JO"/>
        </w:rPr>
        <w:t xml:space="preserve"> (100) جهاز للطلبة و(7) أجهزة للوزارة.</w:t>
      </w:r>
      <w:r w:rsidR="00190B57">
        <w:rPr>
          <w:rFonts w:ascii="Simplified Arabic" w:eastAsia="Times New Roman" w:hAnsi="Simplified Arabic" w:cs="Simplified Arabic" w:hint="cs"/>
          <w:sz w:val="28"/>
          <w:szCs w:val="28"/>
          <w:rtl/>
          <w:lang w:bidi="ar-JO"/>
        </w:rPr>
        <w:t xml:space="preserve"> ويبقى السؤال الألهم بهذا الصدد هل تم توزيع هذه الاجهزة على الطلبة بعد التدريب عليها وبما يحقق الغاية م شراءها. </w:t>
      </w:r>
    </w:p>
    <w:p w14:paraId="4E25D77D" w14:textId="77777777" w:rsidR="00CD5CF7" w:rsidRPr="00CD5CF7" w:rsidRDefault="00CD5CF7" w:rsidP="00FA113F">
      <w:pPr>
        <w:pStyle w:val="ListParagraph"/>
        <w:numPr>
          <w:ilvl w:val="0"/>
          <w:numId w:val="9"/>
        </w:numPr>
        <w:bidi/>
        <w:spacing w:after="0"/>
        <w:ind w:left="368"/>
        <w:jc w:val="both"/>
        <w:rPr>
          <w:rFonts w:ascii="Simplified Arabic" w:eastAsia="Times New Roman" w:hAnsi="Simplified Arabic" w:cs="Simplified Arabic"/>
          <w:sz w:val="28"/>
          <w:szCs w:val="28"/>
          <w:rtl/>
        </w:rPr>
      </w:pPr>
      <w:r w:rsidRPr="00CD5CF7">
        <w:rPr>
          <w:rFonts w:ascii="Simplified Arabic" w:eastAsia="Times New Roman" w:hAnsi="Simplified Arabic" w:cs="Simplified Arabic" w:hint="cs"/>
          <w:sz w:val="28"/>
          <w:szCs w:val="28"/>
          <w:rtl/>
          <w:lang w:bidi="ar-JO"/>
        </w:rPr>
        <w:t xml:space="preserve">عدم وجود </w:t>
      </w:r>
      <w:r w:rsidRPr="00CD5CF7">
        <w:rPr>
          <w:rFonts w:ascii="Simplified Arabic" w:eastAsia="Times New Roman" w:hAnsi="Simplified Arabic" w:cs="Simplified Arabic"/>
          <w:sz w:val="28"/>
          <w:szCs w:val="28"/>
          <w:rtl/>
          <w:lang w:bidi="ar-JO"/>
        </w:rPr>
        <w:t>وسائل تعليمية</w:t>
      </w:r>
      <w:r w:rsidRPr="00CD5CF7">
        <w:rPr>
          <w:rFonts w:ascii="Simplified Arabic" w:eastAsia="Times New Roman" w:hAnsi="Simplified Arabic" w:cs="Simplified Arabic" w:hint="cs"/>
          <w:sz w:val="28"/>
          <w:szCs w:val="28"/>
          <w:rtl/>
          <w:lang w:bidi="ar-JO"/>
        </w:rPr>
        <w:t xml:space="preserve"> محددة وواضحة</w:t>
      </w:r>
      <w:r w:rsidR="008B3CB5">
        <w:rPr>
          <w:rFonts w:ascii="Simplified Arabic" w:eastAsia="Times New Roman" w:hAnsi="Simplified Arabic" w:cs="Simplified Arabic" w:hint="cs"/>
          <w:sz w:val="28"/>
          <w:szCs w:val="28"/>
          <w:rtl/>
          <w:lang w:bidi="ar-JO"/>
        </w:rPr>
        <w:t xml:space="preserve"> لدى وزارة التربية والتعليم</w:t>
      </w:r>
      <w:r w:rsidRPr="00CD5CF7">
        <w:rPr>
          <w:rFonts w:ascii="Simplified Arabic" w:eastAsia="Times New Roman" w:hAnsi="Simplified Arabic" w:cs="Simplified Arabic" w:hint="cs"/>
          <w:sz w:val="28"/>
          <w:szCs w:val="28"/>
          <w:rtl/>
          <w:lang w:bidi="ar-JO"/>
        </w:rPr>
        <w:t xml:space="preserve"> ت</w:t>
      </w:r>
      <w:r w:rsidRPr="00CD5CF7">
        <w:rPr>
          <w:rFonts w:ascii="Simplified Arabic" w:eastAsia="Times New Roman" w:hAnsi="Simplified Arabic" w:cs="Simplified Arabic"/>
          <w:sz w:val="28"/>
          <w:szCs w:val="28"/>
          <w:rtl/>
          <w:lang w:bidi="ar-JO"/>
        </w:rPr>
        <w:t xml:space="preserve">ستخدم لتدريس الرياضيات والمباحث العلمية للطلبة </w:t>
      </w:r>
      <w:r w:rsidRPr="00CD5CF7">
        <w:rPr>
          <w:rFonts w:ascii="Simplified Arabic" w:eastAsia="Times New Roman" w:hAnsi="Simplified Arabic" w:cs="Simplified Arabic"/>
          <w:sz w:val="28"/>
          <w:szCs w:val="28"/>
          <w:rtl/>
        </w:rPr>
        <w:t>المكفوفين وضعاف البصر</w:t>
      </w:r>
      <w:r w:rsidR="008B3CB5">
        <w:rPr>
          <w:rFonts w:ascii="Simplified Arabic" w:eastAsia="Times New Roman" w:hAnsi="Simplified Arabic" w:cs="Simplified Arabic" w:hint="cs"/>
          <w:sz w:val="28"/>
          <w:szCs w:val="28"/>
          <w:rtl/>
        </w:rPr>
        <w:t xml:space="preserve">، فقد أكتفى </w:t>
      </w:r>
      <w:r w:rsidRPr="00CD5CF7">
        <w:rPr>
          <w:rFonts w:ascii="Simplified Arabic" w:eastAsia="Times New Roman" w:hAnsi="Simplified Arabic" w:cs="Simplified Arabic" w:hint="cs"/>
          <w:sz w:val="28"/>
          <w:szCs w:val="28"/>
          <w:rtl/>
        </w:rPr>
        <w:t xml:space="preserve">رد </w:t>
      </w:r>
      <w:r w:rsidR="008B3CB5">
        <w:rPr>
          <w:rFonts w:ascii="Simplified Arabic" w:eastAsia="Times New Roman" w:hAnsi="Simplified Arabic" w:cs="Simplified Arabic" w:hint="cs"/>
          <w:sz w:val="28"/>
          <w:szCs w:val="28"/>
          <w:rtl/>
        </w:rPr>
        <w:t xml:space="preserve">الوزارة </w:t>
      </w:r>
      <w:r w:rsidRPr="00CD5CF7">
        <w:rPr>
          <w:rFonts w:ascii="Simplified Arabic" w:eastAsia="Times New Roman" w:hAnsi="Simplified Arabic" w:cs="Simplified Arabic" w:hint="cs"/>
          <w:sz w:val="28"/>
          <w:szCs w:val="28"/>
          <w:rtl/>
        </w:rPr>
        <w:t xml:space="preserve">ببيان ان الوزارة </w:t>
      </w:r>
      <w:r w:rsidRPr="00CD5CF7">
        <w:rPr>
          <w:rFonts w:ascii="Simplified Arabic" w:eastAsia="Times New Roman" w:hAnsi="Simplified Arabic" w:cs="Simplified Arabic"/>
          <w:sz w:val="28"/>
          <w:szCs w:val="28"/>
          <w:rtl/>
        </w:rPr>
        <w:t>تعاونت مع مدارس ميار الدولية في تنفيذ مشروع "نور" على مرحلتين في تصميم الوسائل التعليمية الملموسة والتي تناسب الطلبة المكفوفين وضعاف البصر.</w:t>
      </w:r>
      <w:r w:rsidR="008B3CB5">
        <w:rPr>
          <w:rFonts w:ascii="Simplified Arabic" w:eastAsia="Times New Roman" w:hAnsi="Simplified Arabic" w:cs="Simplified Arabic" w:hint="cs"/>
          <w:sz w:val="28"/>
          <w:szCs w:val="28"/>
          <w:rtl/>
        </w:rPr>
        <w:t xml:space="preserve"> ويؤكد المجلس على ان الوسائل المذكورة في رد الوزارة تم تصميمها من قبل طلاب مدرسة الميار الخاصة بمبادرة طلابية وهذه المبادرة لا تعكس نهج الوزارة ولا تكفل ديمومة واستمرارية توفير الوسائل ولا تضمن جودتها.</w:t>
      </w:r>
    </w:p>
    <w:p w14:paraId="1CC8C2D5" w14:textId="77777777" w:rsidR="00CD5CF7" w:rsidRPr="00CD5CF7" w:rsidRDefault="00B3066A" w:rsidP="00FA113F">
      <w:pPr>
        <w:pStyle w:val="ListParagraph"/>
        <w:numPr>
          <w:ilvl w:val="0"/>
          <w:numId w:val="10"/>
        </w:numPr>
        <w:bidi/>
        <w:ind w:left="368"/>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lastRenderedPageBreak/>
        <w:t>عدم التهيئة الكامل</w:t>
      </w:r>
      <w:r w:rsidR="006C0C86">
        <w:rPr>
          <w:rFonts w:ascii="Simplified Arabic" w:eastAsia="Times New Roman" w:hAnsi="Simplified Arabic" w:cs="Simplified Arabic" w:hint="cs"/>
          <w:sz w:val="28"/>
          <w:szCs w:val="28"/>
          <w:rtl/>
        </w:rPr>
        <w:t>ة للغرف الصفية لتعليم الطلبة ال</w:t>
      </w:r>
      <w:r>
        <w:rPr>
          <w:rFonts w:ascii="Simplified Arabic" w:eastAsia="Times New Roman" w:hAnsi="Simplified Arabic" w:cs="Simplified Arabic" w:hint="cs"/>
          <w:sz w:val="28"/>
          <w:szCs w:val="28"/>
          <w:rtl/>
        </w:rPr>
        <w:t>م</w:t>
      </w:r>
      <w:r w:rsidR="006C0C86">
        <w:rPr>
          <w:rFonts w:ascii="Simplified Arabic" w:eastAsia="Times New Roman" w:hAnsi="Simplified Arabic" w:cs="Simplified Arabic" w:hint="cs"/>
          <w:sz w:val="28"/>
          <w:szCs w:val="28"/>
          <w:rtl/>
        </w:rPr>
        <w:t>كفوفين</w:t>
      </w:r>
      <w:r>
        <w:rPr>
          <w:rFonts w:ascii="Simplified Arabic" w:eastAsia="Times New Roman" w:hAnsi="Simplified Arabic" w:cs="Simplified Arabic" w:hint="cs"/>
          <w:sz w:val="28"/>
          <w:szCs w:val="28"/>
          <w:rtl/>
        </w:rPr>
        <w:t xml:space="preserve"> وضعاف البصر، إذ بين رد الوزارة قيامها</w:t>
      </w:r>
      <w:r w:rsidR="00CD5CF7" w:rsidRPr="00CD5CF7">
        <w:rPr>
          <w:rFonts w:ascii="Simplified Arabic" w:eastAsia="Times New Roman" w:hAnsi="Simplified Arabic" w:cs="Simplified Arabic" w:hint="cs"/>
          <w:sz w:val="28"/>
          <w:szCs w:val="28"/>
          <w:rtl/>
        </w:rPr>
        <w:t xml:space="preserve"> خلال عامي 2019/2020 باتخاذ مجموعة من ال</w:t>
      </w:r>
      <w:r w:rsidR="00CD5CF7" w:rsidRPr="00CD5CF7">
        <w:rPr>
          <w:rFonts w:ascii="Simplified Arabic" w:eastAsia="Times New Roman" w:hAnsi="Simplified Arabic" w:cs="Simplified Arabic"/>
          <w:sz w:val="28"/>
          <w:szCs w:val="28"/>
          <w:rtl/>
        </w:rPr>
        <w:t>إجراءات لموائمة الغرف الصفية والمختبرات المدرسية</w:t>
      </w:r>
      <w:r w:rsidR="00CD5CF7" w:rsidRPr="00CD5CF7">
        <w:rPr>
          <w:rFonts w:ascii="Simplified Arabic" w:eastAsia="Times New Roman" w:hAnsi="Simplified Arabic" w:cs="Simplified Arabic" w:hint="cs"/>
          <w:sz w:val="28"/>
          <w:szCs w:val="28"/>
          <w:rtl/>
        </w:rPr>
        <w:t xml:space="preserve"> تمثلت بالآتي</w:t>
      </w:r>
      <w:r w:rsidR="008B3CB5">
        <w:rPr>
          <w:rFonts w:ascii="Simplified Arabic" w:eastAsia="Times New Roman" w:hAnsi="Simplified Arabic" w:cs="Simplified Arabic" w:hint="cs"/>
          <w:sz w:val="28"/>
          <w:szCs w:val="28"/>
          <w:rtl/>
        </w:rPr>
        <w:t>:</w:t>
      </w:r>
    </w:p>
    <w:p w14:paraId="5CE738D9" w14:textId="77777777" w:rsidR="00CD5CF7" w:rsidRPr="009D63E3" w:rsidRDefault="00CD5CF7" w:rsidP="00B87388">
      <w:pPr>
        <w:pStyle w:val="ListParagraph"/>
        <w:bidi/>
        <w:jc w:val="both"/>
        <w:rPr>
          <w:rFonts w:ascii="Simplified Arabic" w:eastAsia="Times New Roman" w:hAnsi="Simplified Arabic" w:cs="Simplified Arabic"/>
          <w:sz w:val="28"/>
          <w:szCs w:val="28"/>
          <w:rtl/>
        </w:rPr>
      </w:pPr>
      <w:r w:rsidRPr="009D63E3">
        <w:rPr>
          <w:rFonts w:ascii="Simplified Arabic" w:eastAsia="Times New Roman" w:hAnsi="Simplified Arabic" w:cs="Simplified Arabic"/>
          <w:sz w:val="28"/>
          <w:szCs w:val="28"/>
          <w:rtl/>
        </w:rPr>
        <w:t>- تم إضافة لاصقات مكتوبة بطريقة برايل.</w:t>
      </w:r>
    </w:p>
    <w:p w14:paraId="2D7CC402" w14:textId="77777777" w:rsidR="00CD5CF7" w:rsidRPr="009D63E3" w:rsidRDefault="00CD5CF7" w:rsidP="00B87388">
      <w:pPr>
        <w:pStyle w:val="ListParagraph"/>
        <w:bidi/>
        <w:jc w:val="both"/>
        <w:rPr>
          <w:rFonts w:ascii="Simplified Arabic" w:eastAsia="Times New Roman" w:hAnsi="Simplified Arabic" w:cs="Simplified Arabic"/>
          <w:sz w:val="28"/>
          <w:szCs w:val="28"/>
          <w:rtl/>
        </w:rPr>
      </w:pPr>
      <w:r w:rsidRPr="009D63E3">
        <w:rPr>
          <w:rFonts w:ascii="Simplified Arabic" w:eastAsia="Times New Roman" w:hAnsi="Simplified Arabic" w:cs="Simplified Arabic"/>
          <w:sz w:val="28"/>
          <w:szCs w:val="28"/>
          <w:rtl/>
        </w:rPr>
        <w:t>- توفير مجسمات ملموسة ومحسوسة (نماذج مُشَكِلة).</w:t>
      </w:r>
    </w:p>
    <w:p w14:paraId="26785F23" w14:textId="77777777" w:rsidR="00CD5CF7" w:rsidRPr="009D63E3" w:rsidRDefault="00CD5CF7" w:rsidP="00B87388">
      <w:pPr>
        <w:pStyle w:val="ListParagraph"/>
        <w:bidi/>
        <w:jc w:val="both"/>
        <w:rPr>
          <w:rFonts w:ascii="Simplified Arabic" w:eastAsia="Times New Roman" w:hAnsi="Simplified Arabic" w:cs="Simplified Arabic"/>
          <w:sz w:val="28"/>
          <w:szCs w:val="28"/>
          <w:rtl/>
        </w:rPr>
      </w:pPr>
      <w:r w:rsidRPr="009D63E3">
        <w:rPr>
          <w:rFonts w:ascii="Simplified Arabic" w:eastAsia="Times New Roman" w:hAnsi="Simplified Arabic" w:cs="Simplified Arabic"/>
          <w:sz w:val="28"/>
          <w:szCs w:val="28"/>
          <w:rtl/>
        </w:rPr>
        <w:t>- تثبيت المقاعد في أماكن ثابتة داخل الغرفة الصفية.</w:t>
      </w:r>
    </w:p>
    <w:p w14:paraId="72E69675" w14:textId="77777777" w:rsidR="00CD5CF7" w:rsidRPr="009D63E3" w:rsidRDefault="00CD5CF7" w:rsidP="00B87388">
      <w:pPr>
        <w:pStyle w:val="ListParagraph"/>
        <w:bidi/>
        <w:spacing w:after="0"/>
        <w:jc w:val="both"/>
        <w:rPr>
          <w:rFonts w:ascii="Simplified Arabic" w:eastAsia="Times New Roman" w:hAnsi="Simplified Arabic" w:cs="Simplified Arabic"/>
          <w:sz w:val="28"/>
          <w:szCs w:val="28"/>
          <w:rtl/>
        </w:rPr>
      </w:pPr>
      <w:r w:rsidRPr="009D63E3">
        <w:rPr>
          <w:rFonts w:ascii="Simplified Arabic" w:eastAsia="Times New Roman" w:hAnsi="Simplified Arabic" w:cs="Simplified Arabic"/>
          <w:sz w:val="28"/>
          <w:szCs w:val="28"/>
          <w:rtl/>
        </w:rPr>
        <w:t>-توفير تسجيلات صوتية مفسرة بشكل أوضح للطلبة المكفوفين وضعاف البصر.</w:t>
      </w:r>
    </w:p>
    <w:p w14:paraId="1326F10E" w14:textId="77777777" w:rsidR="00AC2533" w:rsidRPr="00AC2533" w:rsidRDefault="00CD5CF7" w:rsidP="00FA113F">
      <w:pPr>
        <w:pStyle w:val="ListParagraph"/>
        <w:numPr>
          <w:ilvl w:val="0"/>
          <w:numId w:val="10"/>
        </w:numPr>
        <w:bidi/>
        <w:spacing w:after="0"/>
        <w:ind w:left="368"/>
        <w:jc w:val="both"/>
        <w:rPr>
          <w:rFonts w:ascii="Simplified Arabic" w:eastAsia="Times New Roman" w:hAnsi="Simplified Arabic" w:cs="Simplified Arabic"/>
          <w:sz w:val="28"/>
          <w:szCs w:val="28"/>
        </w:rPr>
      </w:pPr>
      <w:r w:rsidRPr="00AC2533">
        <w:rPr>
          <w:rFonts w:ascii="Simplified Arabic" w:eastAsia="Times New Roman" w:hAnsi="Simplified Arabic" w:cs="Simplified Arabic" w:hint="cs"/>
          <w:sz w:val="28"/>
          <w:szCs w:val="28"/>
          <w:rtl/>
        </w:rPr>
        <w:t xml:space="preserve">وجود نقص حاد </w:t>
      </w:r>
      <w:r w:rsidR="00AC2533" w:rsidRPr="00AC2533">
        <w:rPr>
          <w:rFonts w:ascii="Simplified Arabic" w:eastAsia="Times New Roman" w:hAnsi="Simplified Arabic" w:cs="Simplified Arabic" w:hint="cs"/>
          <w:sz w:val="28"/>
          <w:szCs w:val="28"/>
          <w:rtl/>
        </w:rPr>
        <w:t>بعدد ال</w:t>
      </w:r>
      <w:r w:rsidRPr="00AC2533">
        <w:rPr>
          <w:rFonts w:ascii="Simplified Arabic" w:eastAsia="Times New Roman" w:hAnsi="Simplified Arabic" w:cs="Simplified Arabic"/>
          <w:sz w:val="28"/>
          <w:szCs w:val="28"/>
          <w:rtl/>
        </w:rPr>
        <w:t xml:space="preserve">مشرفين </w:t>
      </w:r>
      <w:r w:rsidR="00AC2533" w:rsidRPr="00AC2533">
        <w:rPr>
          <w:rFonts w:ascii="Simplified Arabic" w:eastAsia="Times New Roman" w:hAnsi="Simplified Arabic" w:cs="Simplified Arabic" w:hint="cs"/>
          <w:sz w:val="28"/>
          <w:szCs w:val="28"/>
          <w:rtl/>
        </w:rPr>
        <w:t>ال</w:t>
      </w:r>
      <w:r w:rsidRPr="00AC2533">
        <w:rPr>
          <w:rFonts w:ascii="Simplified Arabic" w:eastAsia="Times New Roman" w:hAnsi="Simplified Arabic" w:cs="Simplified Arabic"/>
          <w:sz w:val="28"/>
          <w:szCs w:val="28"/>
          <w:rtl/>
        </w:rPr>
        <w:t xml:space="preserve">تربويين </w:t>
      </w:r>
      <w:r w:rsidR="00AC2533" w:rsidRPr="00AC2533">
        <w:rPr>
          <w:rFonts w:ascii="Simplified Arabic" w:eastAsia="Times New Roman" w:hAnsi="Simplified Arabic" w:cs="Simplified Arabic" w:hint="cs"/>
          <w:sz w:val="28"/>
          <w:szCs w:val="28"/>
          <w:rtl/>
        </w:rPr>
        <w:t>ال</w:t>
      </w:r>
      <w:r w:rsidRPr="00AC2533">
        <w:rPr>
          <w:rFonts w:ascii="Simplified Arabic" w:eastAsia="Times New Roman" w:hAnsi="Simplified Arabic" w:cs="Simplified Arabic"/>
          <w:sz w:val="28"/>
          <w:szCs w:val="28"/>
          <w:rtl/>
        </w:rPr>
        <w:t>مؤهلين</w:t>
      </w:r>
      <w:r w:rsidR="00AC2533" w:rsidRPr="00AC2533">
        <w:rPr>
          <w:rFonts w:ascii="Simplified Arabic" w:eastAsia="Times New Roman" w:hAnsi="Simplified Arabic" w:cs="Simplified Arabic" w:hint="cs"/>
          <w:sz w:val="28"/>
          <w:szCs w:val="28"/>
          <w:rtl/>
        </w:rPr>
        <w:t xml:space="preserve"> ل</w:t>
      </w:r>
      <w:r w:rsidR="00B84E78" w:rsidRPr="00B84E78">
        <w:rPr>
          <w:rFonts w:ascii="Simplified Arabic" w:eastAsia="Times New Roman" w:hAnsi="Simplified Arabic" w:cs="Simplified Arabic" w:hint="cs"/>
          <w:sz w:val="28"/>
          <w:szCs w:val="28"/>
          <w:rtl/>
        </w:rPr>
        <w:t>متابعة جودة البرامج التعليمية واستراتيجيات التعليم المقدمة للطبة ذوي الإعاقة البصرية</w:t>
      </w:r>
      <w:r w:rsidR="00B84E78" w:rsidRPr="00AC2533">
        <w:rPr>
          <w:rFonts w:ascii="Simplified Arabic" w:eastAsia="Times New Roman" w:hAnsi="Simplified Arabic" w:cs="Simplified Arabic" w:hint="cs"/>
          <w:sz w:val="28"/>
          <w:szCs w:val="28"/>
          <w:rtl/>
        </w:rPr>
        <w:t xml:space="preserve"> </w:t>
      </w:r>
      <w:r w:rsidR="00AC2533" w:rsidRPr="00AC2533">
        <w:rPr>
          <w:rFonts w:ascii="Simplified Arabic" w:eastAsia="Times New Roman" w:hAnsi="Simplified Arabic" w:cs="Simplified Arabic" w:hint="cs"/>
          <w:sz w:val="28"/>
          <w:szCs w:val="28"/>
          <w:rtl/>
        </w:rPr>
        <w:t>وضمان حصول الطلبة المكفوفين وضعاف البصر على حقهم بتعلم ماد</w:t>
      </w:r>
      <w:r w:rsidR="0097365B">
        <w:rPr>
          <w:rFonts w:ascii="Simplified Arabic" w:eastAsia="Times New Roman" w:hAnsi="Simplified Arabic" w:cs="Simplified Arabic" w:hint="cs"/>
          <w:sz w:val="28"/>
          <w:szCs w:val="28"/>
          <w:rtl/>
        </w:rPr>
        <w:t xml:space="preserve">تي الرياضيات والعلوم؛ إذ أظهر </w:t>
      </w:r>
      <w:r w:rsidR="00AC2533" w:rsidRPr="00AC2533">
        <w:rPr>
          <w:rFonts w:ascii="Simplified Arabic" w:eastAsia="Times New Roman" w:hAnsi="Simplified Arabic" w:cs="Simplified Arabic" w:hint="cs"/>
          <w:sz w:val="28"/>
          <w:szCs w:val="28"/>
          <w:rtl/>
        </w:rPr>
        <w:t>رد</w:t>
      </w:r>
      <w:r w:rsidR="0097365B">
        <w:rPr>
          <w:rFonts w:ascii="Simplified Arabic" w:eastAsia="Times New Roman" w:hAnsi="Simplified Arabic" w:cs="Simplified Arabic" w:hint="cs"/>
          <w:sz w:val="28"/>
          <w:szCs w:val="28"/>
          <w:rtl/>
        </w:rPr>
        <w:t xml:space="preserve"> الوزارة </w:t>
      </w:r>
      <w:r w:rsidR="00AC2533" w:rsidRPr="00AC2533">
        <w:rPr>
          <w:rFonts w:ascii="Simplified Arabic" w:eastAsia="Times New Roman" w:hAnsi="Simplified Arabic" w:cs="Simplified Arabic" w:hint="cs"/>
          <w:sz w:val="28"/>
          <w:szCs w:val="28"/>
          <w:rtl/>
        </w:rPr>
        <w:t xml:space="preserve">وجود </w:t>
      </w:r>
      <w:r w:rsidRPr="00AC2533">
        <w:rPr>
          <w:rFonts w:ascii="Simplified Arabic" w:eastAsia="Times New Roman" w:hAnsi="Simplified Arabic" w:cs="Simplified Arabic"/>
          <w:sz w:val="28"/>
          <w:szCs w:val="28"/>
          <w:rtl/>
        </w:rPr>
        <w:t xml:space="preserve">(3) مشرفين </w:t>
      </w:r>
      <w:r w:rsidR="00AC2533">
        <w:rPr>
          <w:rFonts w:ascii="Simplified Arabic" w:eastAsia="Times New Roman" w:hAnsi="Simplified Arabic" w:cs="Simplified Arabic" w:hint="cs"/>
          <w:sz w:val="28"/>
          <w:szCs w:val="28"/>
          <w:rtl/>
        </w:rPr>
        <w:t xml:space="preserve">فقط </w:t>
      </w:r>
      <w:r w:rsidRPr="00AC2533">
        <w:rPr>
          <w:rFonts w:ascii="Simplified Arabic" w:eastAsia="Times New Roman" w:hAnsi="Simplified Arabic" w:cs="Simplified Arabic"/>
          <w:sz w:val="28"/>
          <w:szCs w:val="28"/>
          <w:rtl/>
        </w:rPr>
        <w:t xml:space="preserve">تخصصهم تربية خاصة موزعين على 3 مديريات التربية والتعليم (مأدبا، السلط، </w:t>
      </w:r>
      <w:r w:rsidR="000F244D">
        <w:rPr>
          <w:rFonts w:ascii="Simplified Arabic" w:eastAsia="Times New Roman" w:hAnsi="Simplified Arabic" w:cs="Simplified Arabic" w:hint="cs"/>
          <w:sz w:val="28"/>
          <w:szCs w:val="28"/>
          <w:rtl/>
        </w:rPr>
        <w:t>ناعور) يتولون ا</w:t>
      </w:r>
      <w:r w:rsidR="00AC2533" w:rsidRPr="00AC2533">
        <w:rPr>
          <w:rFonts w:ascii="Simplified Arabic" w:eastAsia="Times New Roman" w:hAnsi="Simplified Arabic" w:cs="Simplified Arabic" w:hint="cs"/>
          <w:sz w:val="28"/>
          <w:szCs w:val="28"/>
          <w:rtl/>
        </w:rPr>
        <w:t>لإشراف</w:t>
      </w:r>
      <w:r w:rsidRPr="00AC2533">
        <w:rPr>
          <w:rFonts w:ascii="Simplified Arabic" w:eastAsia="Times New Roman" w:hAnsi="Simplified Arabic" w:cs="Simplified Arabic"/>
          <w:sz w:val="28"/>
          <w:szCs w:val="28"/>
          <w:rtl/>
        </w:rPr>
        <w:t xml:space="preserve"> على الطلبة ذوي الإعاقة بشكل عام والطلبة المكفوفين وضعاف</w:t>
      </w:r>
      <w:r w:rsidR="00AC2533">
        <w:rPr>
          <w:rFonts w:ascii="Simplified Arabic" w:eastAsia="Times New Roman" w:hAnsi="Simplified Arabic" w:cs="Simplified Arabic"/>
          <w:sz w:val="28"/>
          <w:szCs w:val="28"/>
          <w:rtl/>
        </w:rPr>
        <w:t xml:space="preserve"> البصر بشكل خاص</w:t>
      </w:r>
      <w:r w:rsidR="00AC2533">
        <w:rPr>
          <w:rFonts w:ascii="Simplified Arabic" w:eastAsia="Times New Roman" w:hAnsi="Simplified Arabic" w:cs="Simplified Arabic" w:hint="cs"/>
          <w:sz w:val="28"/>
          <w:szCs w:val="28"/>
          <w:rtl/>
        </w:rPr>
        <w:t>، علما بان هؤلاء المشرفين لم يتلقوا أي دورات متخصصة في استراتيجيات تعليم الطلبة المكفوفين وضعاف البصر فهم لم يشتركوا باي دورة متخصصة بهذه الاستراتيجيات</w:t>
      </w:r>
    </w:p>
    <w:p w14:paraId="57FA64F3" w14:textId="77777777" w:rsidR="00CD5CF7" w:rsidRPr="00AC2533" w:rsidRDefault="00AC2533" w:rsidP="00FA113F">
      <w:pPr>
        <w:pStyle w:val="ListParagraph"/>
        <w:numPr>
          <w:ilvl w:val="0"/>
          <w:numId w:val="10"/>
        </w:numPr>
        <w:bidi/>
        <w:ind w:left="368"/>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أظهر رد الوزارة </w:t>
      </w:r>
      <w:r w:rsidRPr="00AC2533">
        <w:rPr>
          <w:rFonts w:ascii="Simplified Arabic" w:eastAsia="Times New Roman" w:hAnsi="Simplified Arabic" w:cs="Simplified Arabic"/>
          <w:sz w:val="28"/>
          <w:szCs w:val="28"/>
          <w:rtl/>
        </w:rPr>
        <w:t>أهم الصعوبات والمعيقات التي تواجه الطلبة المكفوفين وضعاف البصر في تعلم مبحث الرياضيات والمباحث العلمية</w:t>
      </w:r>
      <w:r>
        <w:rPr>
          <w:rFonts w:ascii="Simplified Arabic" w:eastAsia="Times New Roman" w:hAnsi="Simplified Arabic" w:cs="Simplified Arabic" w:hint="cs"/>
          <w:sz w:val="28"/>
          <w:szCs w:val="28"/>
          <w:rtl/>
        </w:rPr>
        <w:t xml:space="preserve"> على النحو الآتي: </w:t>
      </w:r>
    </w:p>
    <w:p w14:paraId="3BFFA754" w14:textId="77777777" w:rsidR="00CD5CF7" w:rsidRPr="009D63E3" w:rsidRDefault="00CD5CF7" w:rsidP="00B87388">
      <w:pPr>
        <w:pStyle w:val="ListParagraph"/>
        <w:bidi/>
        <w:jc w:val="both"/>
        <w:rPr>
          <w:rFonts w:ascii="Simplified Arabic" w:eastAsia="Times New Roman" w:hAnsi="Simplified Arabic" w:cs="Simplified Arabic"/>
          <w:sz w:val="28"/>
          <w:szCs w:val="28"/>
          <w:rtl/>
        </w:rPr>
      </w:pPr>
      <w:r w:rsidRPr="009D63E3">
        <w:rPr>
          <w:rFonts w:ascii="Simplified Arabic" w:eastAsia="Times New Roman" w:hAnsi="Simplified Arabic" w:cs="Simplified Arabic"/>
          <w:sz w:val="28"/>
          <w:szCs w:val="28"/>
          <w:rtl/>
        </w:rPr>
        <w:t>- صعوبة تطبيق التجارب العملية التطبيقية خصوصًا مادة الفيزياء.</w:t>
      </w:r>
    </w:p>
    <w:p w14:paraId="59C30E51" w14:textId="77777777" w:rsidR="00CD5CF7" w:rsidRPr="009D63E3" w:rsidRDefault="00CD5CF7" w:rsidP="00B87388">
      <w:pPr>
        <w:pStyle w:val="ListParagraph"/>
        <w:bidi/>
        <w:jc w:val="both"/>
        <w:rPr>
          <w:rFonts w:ascii="Simplified Arabic" w:eastAsia="Times New Roman" w:hAnsi="Simplified Arabic" w:cs="Simplified Arabic"/>
          <w:sz w:val="28"/>
          <w:szCs w:val="28"/>
          <w:rtl/>
        </w:rPr>
      </w:pPr>
      <w:r w:rsidRPr="009D63E3">
        <w:rPr>
          <w:rFonts w:ascii="Simplified Arabic" w:eastAsia="Times New Roman" w:hAnsi="Simplified Arabic" w:cs="Simplified Arabic"/>
          <w:sz w:val="28"/>
          <w:szCs w:val="28"/>
          <w:rtl/>
        </w:rPr>
        <w:t>- صعوبة فهم رموز مبحث الرياضيات وصعوبة وصفه.</w:t>
      </w:r>
    </w:p>
    <w:p w14:paraId="2B091A3C" w14:textId="77777777" w:rsidR="00CD5CF7" w:rsidRPr="009D63E3" w:rsidRDefault="00CD5CF7" w:rsidP="00B87388">
      <w:pPr>
        <w:pStyle w:val="ListParagraph"/>
        <w:bidi/>
        <w:ind w:left="935" w:hanging="215"/>
        <w:jc w:val="both"/>
        <w:rPr>
          <w:rFonts w:ascii="Simplified Arabic" w:eastAsia="Times New Roman" w:hAnsi="Simplified Arabic" w:cs="Simplified Arabic"/>
          <w:sz w:val="28"/>
          <w:szCs w:val="28"/>
          <w:rtl/>
        </w:rPr>
      </w:pPr>
      <w:r w:rsidRPr="009D63E3">
        <w:rPr>
          <w:rFonts w:ascii="Simplified Arabic" w:eastAsia="Times New Roman" w:hAnsi="Simplified Arabic" w:cs="Simplified Arabic"/>
          <w:sz w:val="28"/>
          <w:szCs w:val="28"/>
          <w:rtl/>
        </w:rPr>
        <w:t>- معظم المواد العلمية يظهر فيها الكثير من الصور، خصوصًا عند طرح سؤال "فسر الشكل الآتي" دون ذكر تفاصيل عن الشكل.</w:t>
      </w:r>
    </w:p>
    <w:p w14:paraId="17403D5A" w14:textId="663D34DE" w:rsidR="00CD5CF7" w:rsidRPr="009D63E3" w:rsidRDefault="00CD5CF7" w:rsidP="00B87388">
      <w:pPr>
        <w:pStyle w:val="ListParagraph"/>
        <w:bidi/>
        <w:ind w:left="935" w:hanging="215"/>
        <w:jc w:val="both"/>
        <w:rPr>
          <w:rFonts w:ascii="Simplified Arabic" w:eastAsia="Times New Roman" w:hAnsi="Simplified Arabic" w:cs="Simplified Arabic"/>
          <w:sz w:val="28"/>
          <w:szCs w:val="28"/>
          <w:rtl/>
        </w:rPr>
      </w:pPr>
      <w:r w:rsidRPr="009D63E3">
        <w:rPr>
          <w:rFonts w:ascii="Simplified Arabic" w:eastAsia="Times New Roman" w:hAnsi="Simplified Arabic" w:cs="Simplified Arabic"/>
          <w:sz w:val="28"/>
          <w:szCs w:val="28"/>
          <w:rtl/>
        </w:rPr>
        <w:t>- لا يوجد رموز رياضية مطبوعة بطريقة برايل لذا من المستصعب فهمه</w:t>
      </w:r>
      <w:r w:rsidR="00CA55F4">
        <w:rPr>
          <w:rFonts w:ascii="Simplified Arabic" w:eastAsia="Times New Roman" w:hAnsi="Simplified Arabic" w:cs="Simplified Arabic" w:hint="cs"/>
          <w:sz w:val="28"/>
          <w:szCs w:val="28"/>
          <w:rtl/>
        </w:rPr>
        <w:t>ا</w:t>
      </w:r>
      <w:r w:rsidRPr="009D63E3">
        <w:rPr>
          <w:rFonts w:ascii="Simplified Arabic" w:eastAsia="Times New Roman" w:hAnsi="Simplified Arabic" w:cs="Simplified Arabic"/>
          <w:sz w:val="28"/>
          <w:szCs w:val="28"/>
          <w:rtl/>
        </w:rPr>
        <w:t xml:space="preserve"> وإدراكه</w:t>
      </w:r>
      <w:r w:rsidR="00CA55F4">
        <w:rPr>
          <w:rFonts w:ascii="Simplified Arabic" w:eastAsia="Times New Roman" w:hAnsi="Simplified Arabic" w:cs="Simplified Arabic" w:hint="cs"/>
          <w:sz w:val="28"/>
          <w:szCs w:val="28"/>
          <w:rtl/>
        </w:rPr>
        <w:t>ا</w:t>
      </w:r>
      <w:r w:rsidRPr="009D63E3">
        <w:rPr>
          <w:rFonts w:ascii="Simplified Arabic" w:eastAsia="Times New Roman" w:hAnsi="Simplified Arabic" w:cs="Simplified Arabic"/>
          <w:sz w:val="28"/>
          <w:szCs w:val="28"/>
          <w:rtl/>
        </w:rPr>
        <w:t xml:space="preserve"> وحل السؤال بالشكل المطلوب.</w:t>
      </w:r>
    </w:p>
    <w:p w14:paraId="167E5919" w14:textId="77777777" w:rsidR="00CD5CF7" w:rsidRPr="009D63E3" w:rsidRDefault="00CD5CF7" w:rsidP="00B87388">
      <w:pPr>
        <w:pStyle w:val="ListParagraph"/>
        <w:bidi/>
        <w:ind w:left="1076" w:hanging="356"/>
        <w:jc w:val="both"/>
        <w:rPr>
          <w:rFonts w:ascii="Simplified Arabic" w:eastAsia="Times New Roman" w:hAnsi="Simplified Arabic" w:cs="Simplified Arabic"/>
          <w:sz w:val="28"/>
          <w:szCs w:val="28"/>
          <w:rtl/>
        </w:rPr>
      </w:pPr>
      <w:r w:rsidRPr="009D63E3">
        <w:rPr>
          <w:rFonts w:ascii="Simplified Arabic" w:eastAsia="Times New Roman" w:hAnsi="Simplified Arabic" w:cs="Simplified Arabic"/>
          <w:sz w:val="28"/>
          <w:szCs w:val="28"/>
          <w:rtl/>
        </w:rPr>
        <w:t>- خطورة تنفيذ التجارب العملية على الطلبة المكفوفين وضعاف البصر بسبب وجود الحرارة أو تفاعل كيميائي.</w:t>
      </w:r>
    </w:p>
    <w:p w14:paraId="082CDECA" w14:textId="5CA303E9" w:rsidR="00CD5CF7" w:rsidRPr="009D63E3" w:rsidRDefault="00CD5CF7" w:rsidP="00B87388">
      <w:pPr>
        <w:pStyle w:val="ListParagraph"/>
        <w:bidi/>
        <w:ind w:left="935" w:hanging="215"/>
        <w:jc w:val="both"/>
        <w:rPr>
          <w:rFonts w:ascii="Simplified Arabic" w:eastAsia="Times New Roman" w:hAnsi="Simplified Arabic" w:cs="Simplified Arabic"/>
          <w:sz w:val="28"/>
          <w:szCs w:val="28"/>
          <w:rtl/>
        </w:rPr>
      </w:pPr>
      <w:r w:rsidRPr="009D63E3">
        <w:rPr>
          <w:rFonts w:ascii="Simplified Arabic" w:eastAsia="Times New Roman" w:hAnsi="Simplified Arabic" w:cs="Simplified Arabic"/>
          <w:sz w:val="28"/>
          <w:szCs w:val="28"/>
          <w:rtl/>
        </w:rPr>
        <w:lastRenderedPageBreak/>
        <w:t>-</w:t>
      </w:r>
      <w:r w:rsidR="000F244D">
        <w:rPr>
          <w:rFonts w:ascii="Simplified Arabic" w:eastAsia="Times New Roman" w:hAnsi="Simplified Arabic" w:cs="Simplified Arabic" w:hint="cs"/>
          <w:sz w:val="28"/>
          <w:szCs w:val="28"/>
          <w:rtl/>
        </w:rPr>
        <w:t xml:space="preserve"> </w:t>
      </w:r>
      <w:r w:rsidRPr="009D63E3">
        <w:rPr>
          <w:rFonts w:ascii="Simplified Arabic" w:eastAsia="Times New Roman" w:hAnsi="Simplified Arabic" w:cs="Simplified Arabic"/>
          <w:sz w:val="28"/>
          <w:szCs w:val="28"/>
          <w:rtl/>
        </w:rPr>
        <w:t xml:space="preserve">الاكتفاء بالمادة النظرية واختصارها وعدم الخوض في تفاصيل أكثر </w:t>
      </w:r>
      <w:r w:rsidR="00CA55F4">
        <w:rPr>
          <w:rFonts w:ascii="Simplified Arabic" w:eastAsia="Times New Roman" w:hAnsi="Simplified Arabic" w:cs="Simplified Arabic" w:hint="cs"/>
          <w:sz w:val="28"/>
          <w:szCs w:val="28"/>
          <w:rtl/>
        </w:rPr>
        <w:t xml:space="preserve">بسبب تقدير </w:t>
      </w:r>
      <w:r w:rsidR="00211CD2">
        <w:rPr>
          <w:rFonts w:ascii="Simplified Arabic" w:eastAsia="Times New Roman" w:hAnsi="Simplified Arabic" w:cs="Simplified Arabic" w:hint="cs"/>
          <w:sz w:val="28"/>
          <w:szCs w:val="28"/>
          <w:rtl/>
        </w:rPr>
        <w:t>المعلمين</w:t>
      </w:r>
      <w:r w:rsidRPr="009D63E3">
        <w:rPr>
          <w:rFonts w:ascii="Simplified Arabic" w:eastAsia="Times New Roman" w:hAnsi="Simplified Arabic" w:cs="Simplified Arabic"/>
          <w:sz w:val="28"/>
          <w:szCs w:val="28"/>
          <w:rtl/>
        </w:rPr>
        <w:t xml:space="preserve"> عدم فائدتها للطلبة المكفوفين وضعاف البصر.</w:t>
      </w:r>
    </w:p>
    <w:p w14:paraId="3C6BA288" w14:textId="31FC48C4" w:rsidR="00CD5CF7" w:rsidRPr="00AC2533" w:rsidRDefault="000F244D" w:rsidP="00FA113F">
      <w:pPr>
        <w:pStyle w:val="ListParagraph"/>
        <w:numPr>
          <w:ilvl w:val="0"/>
          <w:numId w:val="11"/>
        </w:numPr>
        <w:bidi/>
        <w:ind w:left="368"/>
        <w:jc w:val="both"/>
        <w:rPr>
          <w:rFonts w:ascii="Simplified Arabic" w:eastAsia="Times New Roman" w:hAnsi="Simplified Arabic" w:cs="Simplified Arabic"/>
          <w:sz w:val="28"/>
          <w:szCs w:val="28"/>
          <w:u w:val="single"/>
          <w:rtl/>
        </w:rPr>
      </w:pPr>
      <w:r>
        <w:rPr>
          <w:rFonts w:ascii="Simplified Arabic" w:eastAsia="Times New Roman" w:hAnsi="Simplified Arabic" w:cs="Simplified Arabic" w:hint="cs"/>
          <w:sz w:val="28"/>
          <w:szCs w:val="28"/>
          <w:rtl/>
        </w:rPr>
        <w:t>عدم انسجام</w:t>
      </w:r>
      <w:r w:rsidR="00D43862">
        <w:rPr>
          <w:rFonts w:ascii="Simplified Arabic" w:eastAsia="Times New Roman" w:hAnsi="Simplified Arabic" w:cs="Simplified Arabic" w:hint="cs"/>
          <w:sz w:val="28"/>
          <w:szCs w:val="28"/>
          <w:rtl/>
        </w:rPr>
        <w:t xml:space="preserve"> </w:t>
      </w:r>
      <w:r w:rsidR="00CD5CF7" w:rsidRPr="00AC2533">
        <w:rPr>
          <w:rFonts w:ascii="Simplified Arabic" w:eastAsia="Times New Roman" w:hAnsi="Simplified Arabic" w:cs="Simplified Arabic"/>
          <w:sz w:val="28"/>
          <w:szCs w:val="28"/>
          <w:rtl/>
        </w:rPr>
        <w:t>الطرق المستخدمة لتقييم تحصيل الطلبة المكفوفين وضعاف البصر لمبحث الرياضيات والمباحث العلمية</w:t>
      </w:r>
      <w:r w:rsidR="00D43862">
        <w:rPr>
          <w:rFonts w:ascii="Simplified Arabic" w:eastAsia="Times New Roman" w:hAnsi="Simplified Arabic" w:cs="Simplified Arabic" w:hint="cs"/>
          <w:sz w:val="28"/>
          <w:szCs w:val="28"/>
          <w:rtl/>
        </w:rPr>
        <w:t xml:space="preserve"> مع التشريعات الن</w:t>
      </w:r>
      <w:r>
        <w:rPr>
          <w:rFonts w:ascii="Simplified Arabic" w:eastAsia="Times New Roman" w:hAnsi="Simplified Arabic" w:cs="Simplified Arabic" w:hint="cs"/>
          <w:sz w:val="28"/>
          <w:szCs w:val="28"/>
          <w:rtl/>
        </w:rPr>
        <w:t>افذة وأساليب التعليم المتبعة في</w:t>
      </w:r>
      <w:r w:rsidR="00D43862">
        <w:rPr>
          <w:rFonts w:ascii="Simplified Arabic" w:eastAsia="Times New Roman" w:hAnsi="Simplified Arabic" w:cs="Simplified Arabic" w:hint="cs"/>
          <w:sz w:val="28"/>
          <w:szCs w:val="28"/>
          <w:rtl/>
        </w:rPr>
        <w:t xml:space="preserve"> تدريسهم والتي لا توفر لهم فرصة حقيقية لتعلم هاتين المادتين؛ إذ تتمثل وسائل التقييم </w:t>
      </w:r>
      <w:r w:rsidR="00211CD2">
        <w:rPr>
          <w:rFonts w:ascii="Simplified Arabic" w:eastAsia="Times New Roman" w:hAnsi="Simplified Arabic" w:cs="Simplified Arabic" w:hint="cs"/>
          <w:sz w:val="28"/>
          <w:szCs w:val="28"/>
          <w:rtl/>
        </w:rPr>
        <w:t xml:space="preserve">المستخدمة </w:t>
      </w:r>
      <w:r w:rsidR="00D43862">
        <w:rPr>
          <w:rFonts w:ascii="Simplified Arabic" w:eastAsia="Times New Roman" w:hAnsi="Simplified Arabic" w:cs="Simplified Arabic" w:hint="cs"/>
          <w:sz w:val="28"/>
          <w:szCs w:val="28"/>
          <w:rtl/>
        </w:rPr>
        <w:t xml:space="preserve">بالوسائل الآتية: </w:t>
      </w:r>
    </w:p>
    <w:p w14:paraId="08470943" w14:textId="77777777" w:rsidR="00CD5CF7" w:rsidRPr="009D63E3" w:rsidRDefault="00CD5CF7" w:rsidP="00B87388">
      <w:pPr>
        <w:pStyle w:val="ListParagraph"/>
        <w:bidi/>
        <w:jc w:val="both"/>
        <w:rPr>
          <w:rFonts w:ascii="Simplified Arabic" w:eastAsia="Times New Roman" w:hAnsi="Simplified Arabic" w:cs="Simplified Arabic"/>
          <w:sz w:val="28"/>
          <w:szCs w:val="28"/>
          <w:rtl/>
        </w:rPr>
      </w:pPr>
      <w:r w:rsidRPr="009D63E3">
        <w:rPr>
          <w:rFonts w:ascii="Simplified Arabic" w:eastAsia="Times New Roman" w:hAnsi="Simplified Arabic" w:cs="Simplified Arabic"/>
          <w:sz w:val="28"/>
          <w:szCs w:val="28"/>
          <w:rtl/>
        </w:rPr>
        <w:t>- التحصيل اللفظي مع الطلبة المكفوفين وضعاف البصر من خلال عقد امتحان قصير بين المعلم و</w:t>
      </w:r>
      <w:r w:rsidR="0011412F">
        <w:rPr>
          <w:rFonts w:ascii="Simplified Arabic" w:eastAsia="Times New Roman" w:hAnsi="Simplified Arabic" w:cs="Simplified Arabic"/>
          <w:sz w:val="28"/>
          <w:szCs w:val="28"/>
          <w:rtl/>
        </w:rPr>
        <w:t xml:space="preserve">الطالب وقيام المعلم بطرح أسئلة </w:t>
      </w:r>
      <w:r w:rsidR="0011412F">
        <w:rPr>
          <w:rFonts w:ascii="Simplified Arabic" w:eastAsia="Times New Roman" w:hAnsi="Simplified Arabic" w:cs="Simplified Arabic" w:hint="cs"/>
          <w:sz w:val="28"/>
          <w:szCs w:val="28"/>
          <w:rtl/>
        </w:rPr>
        <w:t>ت</w:t>
      </w:r>
      <w:r w:rsidRPr="009D63E3">
        <w:rPr>
          <w:rFonts w:ascii="Simplified Arabic" w:eastAsia="Times New Roman" w:hAnsi="Simplified Arabic" w:cs="Simplified Arabic"/>
          <w:sz w:val="28"/>
          <w:szCs w:val="28"/>
          <w:rtl/>
        </w:rPr>
        <w:t>تناسب مع إمكانيات وقدرات الطلبة المكفوفين وضعاف البصر.</w:t>
      </w:r>
    </w:p>
    <w:p w14:paraId="283AF841" w14:textId="77777777" w:rsidR="00CD5CF7" w:rsidRPr="009D63E3" w:rsidRDefault="00CD5CF7" w:rsidP="00B87388">
      <w:pPr>
        <w:pStyle w:val="ListParagraph"/>
        <w:bidi/>
        <w:jc w:val="both"/>
        <w:rPr>
          <w:rFonts w:ascii="Simplified Arabic" w:eastAsia="Times New Roman" w:hAnsi="Simplified Arabic" w:cs="Simplified Arabic"/>
          <w:sz w:val="28"/>
          <w:szCs w:val="28"/>
          <w:rtl/>
        </w:rPr>
      </w:pPr>
      <w:r w:rsidRPr="009D63E3">
        <w:rPr>
          <w:rFonts w:ascii="Simplified Arabic" w:eastAsia="Times New Roman" w:hAnsi="Simplified Arabic" w:cs="Simplified Arabic"/>
          <w:sz w:val="28"/>
          <w:szCs w:val="28"/>
          <w:rtl/>
        </w:rPr>
        <w:t>-</w:t>
      </w:r>
      <w:r w:rsidR="00D43862">
        <w:rPr>
          <w:rFonts w:ascii="Simplified Arabic" w:eastAsia="Times New Roman" w:hAnsi="Simplified Arabic" w:cs="Simplified Arabic" w:hint="cs"/>
          <w:sz w:val="28"/>
          <w:szCs w:val="28"/>
          <w:rtl/>
        </w:rPr>
        <w:t xml:space="preserve"> </w:t>
      </w:r>
      <w:r w:rsidRPr="009D63E3">
        <w:rPr>
          <w:rFonts w:ascii="Simplified Arabic" w:eastAsia="Times New Roman" w:hAnsi="Simplified Arabic" w:cs="Simplified Arabic"/>
          <w:sz w:val="28"/>
          <w:szCs w:val="28"/>
          <w:rtl/>
        </w:rPr>
        <w:t>تقييم الاستجابة السريعة من قبل الطلبة المكفوفين وضعاف البصر دلالة على الفهم للمبحث.</w:t>
      </w:r>
    </w:p>
    <w:p w14:paraId="79528FD4" w14:textId="77777777" w:rsidR="00CD5CF7" w:rsidRPr="009D63E3" w:rsidRDefault="00CD5CF7" w:rsidP="00B87388">
      <w:pPr>
        <w:pStyle w:val="ListParagraph"/>
        <w:bidi/>
        <w:jc w:val="both"/>
        <w:rPr>
          <w:rFonts w:ascii="Simplified Arabic" w:eastAsia="Times New Roman" w:hAnsi="Simplified Arabic" w:cs="Simplified Arabic"/>
          <w:sz w:val="28"/>
          <w:szCs w:val="28"/>
          <w:rtl/>
        </w:rPr>
      </w:pPr>
      <w:r w:rsidRPr="009D63E3">
        <w:rPr>
          <w:rFonts w:ascii="Simplified Arabic" w:eastAsia="Times New Roman" w:hAnsi="Simplified Arabic" w:cs="Simplified Arabic"/>
          <w:sz w:val="28"/>
          <w:szCs w:val="28"/>
          <w:rtl/>
        </w:rPr>
        <w:t>-</w:t>
      </w:r>
      <w:r w:rsidR="00D43862">
        <w:rPr>
          <w:rFonts w:ascii="Simplified Arabic" w:eastAsia="Times New Roman" w:hAnsi="Simplified Arabic" w:cs="Simplified Arabic" w:hint="cs"/>
          <w:sz w:val="28"/>
          <w:szCs w:val="28"/>
          <w:rtl/>
        </w:rPr>
        <w:t xml:space="preserve"> </w:t>
      </w:r>
      <w:r w:rsidRPr="009D63E3">
        <w:rPr>
          <w:rFonts w:ascii="Simplified Arabic" w:eastAsia="Times New Roman" w:hAnsi="Simplified Arabic" w:cs="Simplified Arabic"/>
          <w:sz w:val="28"/>
          <w:szCs w:val="28"/>
          <w:rtl/>
        </w:rPr>
        <w:t>المشاركة الصفية من خلال الإجابة عن أسئلة المعلم من خلال حصص صفية.</w:t>
      </w:r>
    </w:p>
    <w:p w14:paraId="6F64BD63" w14:textId="36804CAA" w:rsidR="00CD5CF7" w:rsidRPr="00CC31CA" w:rsidRDefault="00A20EDD" w:rsidP="00FA113F">
      <w:pPr>
        <w:pStyle w:val="ListParagraph"/>
        <w:numPr>
          <w:ilvl w:val="0"/>
          <w:numId w:val="11"/>
        </w:numPr>
        <w:bidi/>
        <w:ind w:left="368"/>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جاء برد الوزارة انها قامت </w:t>
      </w:r>
      <w:r w:rsidR="000F244D">
        <w:rPr>
          <w:rFonts w:ascii="Simplified Arabic" w:eastAsia="Times New Roman" w:hAnsi="Simplified Arabic" w:cs="Simplified Arabic" w:hint="cs"/>
          <w:sz w:val="28"/>
          <w:szCs w:val="28"/>
          <w:rtl/>
        </w:rPr>
        <w:t xml:space="preserve"> خلال عامي 2019/2020</w:t>
      </w:r>
      <w:r w:rsidR="00CC31CA">
        <w:rPr>
          <w:rFonts w:ascii="Simplified Arabic" w:eastAsia="Times New Roman" w:hAnsi="Simplified Arabic" w:cs="Simplified Arabic" w:hint="cs"/>
          <w:sz w:val="28"/>
          <w:szCs w:val="28"/>
          <w:rtl/>
        </w:rPr>
        <w:t xml:space="preserve"> </w:t>
      </w:r>
      <w:r w:rsidR="000F244D">
        <w:rPr>
          <w:rFonts w:ascii="Simplified Arabic" w:eastAsia="Times New Roman" w:hAnsi="Simplified Arabic" w:cs="Simplified Arabic" w:hint="cs"/>
          <w:sz w:val="28"/>
          <w:szCs w:val="28"/>
          <w:rtl/>
        </w:rPr>
        <w:t xml:space="preserve"> </w:t>
      </w:r>
      <w:r w:rsidR="00366E75">
        <w:rPr>
          <w:rFonts w:ascii="Simplified Arabic" w:eastAsia="Times New Roman" w:hAnsi="Simplified Arabic" w:cs="Simplified Arabic" w:hint="cs"/>
          <w:sz w:val="28"/>
          <w:szCs w:val="28"/>
          <w:rtl/>
        </w:rPr>
        <w:t xml:space="preserve">" </w:t>
      </w:r>
      <w:r w:rsidR="000F244D">
        <w:rPr>
          <w:rFonts w:ascii="Simplified Arabic" w:eastAsia="Times New Roman" w:hAnsi="Simplified Arabic" w:cs="Simplified Arabic" w:hint="cs"/>
          <w:sz w:val="28"/>
          <w:szCs w:val="28"/>
          <w:rtl/>
        </w:rPr>
        <w:t xml:space="preserve">بعمل </w:t>
      </w:r>
      <w:r w:rsidR="00CC31CA">
        <w:rPr>
          <w:rFonts w:ascii="Simplified Arabic" w:eastAsia="Times New Roman" w:hAnsi="Simplified Arabic" w:cs="Simplified Arabic" w:hint="cs"/>
          <w:sz w:val="28"/>
          <w:szCs w:val="28"/>
          <w:rtl/>
        </w:rPr>
        <w:t>عدد من ال</w:t>
      </w:r>
      <w:r w:rsidR="00CD5CF7" w:rsidRPr="00CC31CA">
        <w:rPr>
          <w:rFonts w:ascii="Simplified Arabic" w:eastAsia="Times New Roman" w:hAnsi="Simplified Arabic" w:cs="Simplified Arabic"/>
          <w:sz w:val="28"/>
          <w:szCs w:val="28"/>
          <w:rtl/>
        </w:rPr>
        <w:t>تكييفات أو إضافت</w:t>
      </w:r>
      <w:r w:rsidR="00CC31CA" w:rsidRPr="00CC31CA">
        <w:rPr>
          <w:rFonts w:ascii="Simplified Arabic" w:eastAsia="Times New Roman" w:hAnsi="Simplified Arabic" w:cs="Simplified Arabic"/>
          <w:sz w:val="28"/>
          <w:szCs w:val="28"/>
          <w:rtl/>
        </w:rPr>
        <w:t>ها على منصات التعلم الإلكترونية</w:t>
      </w:r>
      <w:r w:rsidR="00CC31CA">
        <w:rPr>
          <w:rFonts w:ascii="Simplified Arabic" w:eastAsia="Times New Roman" w:hAnsi="Simplified Arabic" w:cs="Simplified Arabic" w:hint="cs"/>
          <w:sz w:val="28"/>
          <w:szCs w:val="28"/>
          <w:rtl/>
        </w:rPr>
        <w:t xml:space="preserve"> من خلال </w:t>
      </w:r>
      <w:r w:rsidR="00CD5CF7" w:rsidRPr="00CC31CA">
        <w:rPr>
          <w:rFonts w:ascii="Simplified Arabic" w:eastAsia="Times New Roman" w:hAnsi="Simplified Arabic" w:cs="Simplified Arabic"/>
          <w:sz w:val="28"/>
          <w:szCs w:val="28"/>
          <w:rtl/>
        </w:rPr>
        <w:t>تعاون</w:t>
      </w:r>
      <w:r w:rsidR="00CC31CA">
        <w:rPr>
          <w:rFonts w:ascii="Simplified Arabic" w:eastAsia="Times New Roman" w:hAnsi="Simplified Arabic" w:cs="Simplified Arabic" w:hint="cs"/>
          <w:sz w:val="28"/>
          <w:szCs w:val="28"/>
          <w:rtl/>
        </w:rPr>
        <w:t xml:space="preserve">ها </w:t>
      </w:r>
      <w:r w:rsidR="00CD5CF7" w:rsidRPr="00CC31CA">
        <w:rPr>
          <w:rFonts w:ascii="Simplified Arabic" w:eastAsia="Times New Roman" w:hAnsi="Simplified Arabic" w:cs="Simplified Arabic"/>
          <w:sz w:val="28"/>
          <w:szCs w:val="28"/>
          <w:rtl/>
        </w:rPr>
        <w:t>مع المجلس الأعلى لحقوق الأشخاص ذوي الإعاقة في إطلاق مبادرة "بصيرة"</w:t>
      </w:r>
      <w:r w:rsidR="00CC31CA">
        <w:rPr>
          <w:rFonts w:ascii="Simplified Arabic" w:eastAsia="Times New Roman" w:hAnsi="Simplified Arabic" w:cs="Simplified Arabic" w:hint="cs"/>
          <w:sz w:val="28"/>
          <w:szCs w:val="28"/>
          <w:rtl/>
        </w:rPr>
        <w:t xml:space="preserve">، إذ </w:t>
      </w:r>
      <w:r w:rsidR="00CD5CF7" w:rsidRPr="00CC31CA">
        <w:rPr>
          <w:rFonts w:ascii="Simplified Arabic" w:eastAsia="Times New Roman" w:hAnsi="Simplified Arabic" w:cs="Simplified Arabic"/>
          <w:sz w:val="28"/>
          <w:szCs w:val="28"/>
          <w:rtl/>
        </w:rPr>
        <w:t xml:space="preserve"> قامت مجموعة من المعلمين والمعلمات من ذوي الإعاقة البصرية في ترجمة المباحث الدراسية في الصفوف من الأول الأساسي حتى الصف العاشر الأساسي في كل من المواد (اللغة العربية، اللغة الإنجليزية، الرياضيات، التربية الإسلامية، علوم)، ونشرها على موقع المجلس الأعلى لحقوق الأشخاص ذوي الإعاقة لتسهيل وصول الطلبة المكفوفين وضعاف البصر إليها</w:t>
      </w:r>
      <w:r w:rsidR="00366E75">
        <w:rPr>
          <w:rFonts w:ascii="Simplified Arabic" w:eastAsia="Times New Roman" w:hAnsi="Simplified Arabic" w:cs="Simplified Arabic" w:hint="cs"/>
          <w:sz w:val="28"/>
          <w:szCs w:val="28"/>
          <w:rtl/>
        </w:rPr>
        <w:t>"</w:t>
      </w:r>
      <w:r w:rsidR="00CD5CF7" w:rsidRPr="00CC31CA">
        <w:rPr>
          <w:rFonts w:ascii="Simplified Arabic" w:eastAsia="Times New Roman" w:hAnsi="Simplified Arabic" w:cs="Simplified Arabic"/>
          <w:sz w:val="28"/>
          <w:szCs w:val="28"/>
          <w:rtl/>
        </w:rPr>
        <w:t>.</w:t>
      </w:r>
      <w:r>
        <w:rPr>
          <w:rFonts w:ascii="Simplified Arabic" w:eastAsia="Times New Roman" w:hAnsi="Simplified Arabic" w:cs="Simplified Arabic" w:hint="cs"/>
          <w:sz w:val="28"/>
          <w:szCs w:val="28"/>
          <w:rtl/>
        </w:rPr>
        <w:t xml:space="preserve"> ويؤكد المجلس ان مبادرة بصيرة المذكورة أعلاه لم تكن نتاج جهد معلمي وزارة التربية والتع</w:t>
      </w:r>
      <w:r w:rsidR="00366E75">
        <w:rPr>
          <w:rFonts w:ascii="Simplified Arabic" w:eastAsia="Times New Roman" w:hAnsi="Simplified Arabic" w:cs="Simplified Arabic" w:hint="cs"/>
          <w:sz w:val="28"/>
          <w:szCs w:val="28"/>
          <w:rtl/>
        </w:rPr>
        <w:t>ليم، وانما قام بها مجموعة من المتطوعين والمتطوعات من مبادرة بصيرة من خلال شراكة ما بين المبادرة والمجلس الأعلى لحقوق الأشخاص ذوي الإعاقة،</w:t>
      </w:r>
      <w:r>
        <w:rPr>
          <w:rFonts w:ascii="Simplified Arabic" w:eastAsia="Times New Roman" w:hAnsi="Simplified Arabic" w:cs="Simplified Arabic" w:hint="cs"/>
          <w:sz w:val="28"/>
          <w:szCs w:val="28"/>
          <w:rtl/>
        </w:rPr>
        <w:t xml:space="preserve"> ولم تكن ترجمة للمباحث الدراس</w:t>
      </w:r>
      <w:r w:rsidR="00211CD2">
        <w:rPr>
          <w:rFonts w:ascii="Simplified Arabic" w:eastAsia="Times New Roman" w:hAnsi="Simplified Arabic" w:cs="Simplified Arabic" w:hint="cs"/>
          <w:sz w:val="28"/>
          <w:szCs w:val="28"/>
          <w:rtl/>
        </w:rPr>
        <w:t>ي</w:t>
      </w:r>
      <w:r>
        <w:rPr>
          <w:rFonts w:ascii="Simplified Arabic" w:eastAsia="Times New Roman" w:hAnsi="Simplified Arabic" w:cs="Simplified Arabic" w:hint="cs"/>
          <w:sz w:val="28"/>
          <w:szCs w:val="28"/>
          <w:rtl/>
        </w:rPr>
        <w:t>ة وانما تسجيلات صوتية للمباحث الدراسية المذكورة أعلاه.</w:t>
      </w:r>
    </w:p>
    <w:p w14:paraId="06C26519" w14:textId="69AE1D33" w:rsidR="00CD5CF7" w:rsidRPr="00582F4D" w:rsidRDefault="00CC31CA" w:rsidP="00582F4D">
      <w:pPr>
        <w:pStyle w:val="ListParagraph"/>
        <w:numPr>
          <w:ilvl w:val="0"/>
          <w:numId w:val="11"/>
        </w:numPr>
        <w:bidi/>
        <w:spacing w:after="0"/>
        <w:ind w:left="368"/>
        <w:jc w:val="both"/>
        <w:rPr>
          <w:rFonts w:ascii="Simplified Arabic" w:eastAsia="Times New Roman" w:hAnsi="Simplified Arabic" w:cs="Simplified Arabic"/>
          <w:sz w:val="28"/>
          <w:szCs w:val="28"/>
          <w:rtl/>
        </w:rPr>
      </w:pPr>
      <w:r w:rsidRPr="00582F4D">
        <w:rPr>
          <w:rFonts w:ascii="Simplified Arabic" w:eastAsia="Times New Roman" w:hAnsi="Simplified Arabic" w:cs="Simplified Arabic" w:hint="cs"/>
          <w:sz w:val="28"/>
          <w:szCs w:val="28"/>
          <w:rtl/>
        </w:rPr>
        <w:t xml:space="preserve">بين رد الوزارة أهم </w:t>
      </w:r>
      <w:r w:rsidR="00CD5CF7" w:rsidRPr="00582F4D">
        <w:rPr>
          <w:rFonts w:ascii="Simplified Arabic" w:eastAsia="Times New Roman" w:hAnsi="Simplified Arabic" w:cs="Simplified Arabic"/>
          <w:sz w:val="28"/>
          <w:szCs w:val="28"/>
          <w:rtl/>
        </w:rPr>
        <w:t>الصعوبات التي واجهت الطلبة المكفوفين وضعاف البصر في الوصول إلى المنصات التعليمية</w:t>
      </w:r>
      <w:r w:rsidRPr="00582F4D">
        <w:rPr>
          <w:rFonts w:ascii="Simplified Arabic" w:eastAsia="Times New Roman" w:hAnsi="Simplified Arabic" w:cs="Simplified Arabic" w:hint="cs"/>
          <w:sz w:val="28"/>
          <w:szCs w:val="28"/>
          <w:rtl/>
        </w:rPr>
        <w:t xml:space="preserve"> </w:t>
      </w:r>
      <w:r w:rsidR="00582F4D">
        <w:rPr>
          <w:rFonts w:ascii="Simplified Arabic" w:eastAsia="Times New Roman" w:hAnsi="Simplified Arabic" w:cs="Simplified Arabic" w:hint="cs"/>
          <w:sz w:val="28"/>
          <w:szCs w:val="28"/>
          <w:rtl/>
        </w:rPr>
        <w:t>تمثل</w:t>
      </w:r>
      <w:r w:rsidR="00582F4D" w:rsidRPr="00582F4D">
        <w:rPr>
          <w:rFonts w:ascii="Simplified Arabic" w:eastAsia="Times New Roman" w:hAnsi="Simplified Arabic" w:cs="Simplified Arabic" w:hint="cs"/>
          <w:sz w:val="28"/>
          <w:szCs w:val="28"/>
          <w:rtl/>
        </w:rPr>
        <w:t xml:space="preserve"> بعدم مناسبة </w:t>
      </w:r>
      <w:r w:rsidR="00CD5CF7" w:rsidRPr="00582F4D">
        <w:rPr>
          <w:rFonts w:ascii="Simplified Arabic" w:eastAsia="Times New Roman" w:hAnsi="Simplified Arabic" w:cs="Simplified Arabic"/>
          <w:sz w:val="28"/>
          <w:szCs w:val="28"/>
          <w:rtl/>
        </w:rPr>
        <w:t xml:space="preserve">البث التلفزيوني للطلبة المكفوفين وضعاف البصر </w:t>
      </w:r>
      <w:r w:rsidR="00CD5CF7" w:rsidRPr="00582F4D">
        <w:rPr>
          <w:rFonts w:ascii="Simplified Arabic" w:eastAsia="Times New Roman" w:hAnsi="Simplified Arabic" w:cs="Simplified Arabic"/>
          <w:sz w:val="28"/>
          <w:szCs w:val="28"/>
          <w:rtl/>
        </w:rPr>
        <w:lastRenderedPageBreak/>
        <w:t>حيث كان المعلم</w:t>
      </w:r>
      <w:r w:rsidR="00211CD2">
        <w:rPr>
          <w:rFonts w:ascii="Simplified Arabic" w:eastAsia="Times New Roman" w:hAnsi="Simplified Arabic" w:cs="Simplified Arabic" w:hint="cs"/>
          <w:sz w:val="28"/>
          <w:szCs w:val="28"/>
          <w:rtl/>
        </w:rPr>
        <w:t xml:space="preserve"> أثناء اشرح يستخدم</w:t>
      </w:r>
      <w:r w:rsidR="00CD5CF7" w:rsidRPr="00582F4D">
        <w:rPr>
          <w:rFonts w:ascii="Simplified Arabic" w:eastAsia="Times New Roman" w:hAnsi="Simplified Arabic" w:cs="Simplified Arabic"/>
          <w:sz w:val="28"/>
          <w:szCs w:val="28"/>
          <w:rtl/>
        </w:rPr>
        <w:t xml:space="preserve"> مصطلحات مجردة وغير ملموسة مثل انظر، ماذا ترى؟ صف الشكل، صف الصورة التي أمامك.. الخ.</w:t>
      </w:r>
      <w:r w:rsidR="0098301D" w:rsidRPr="00582F4D">
        <w:rPr>
          <w:rFonts w:ascii="Simplified Arabic" w:eastAsia="Times New Roman" w:hAnsi="Simplified Arabic" w:cs="Simplified Arabic" w:hint="cs"/>
          <w:sz w:val="28"/>
          <w:szCs w:val="28"/>
          <w:rtl/>
        </w:rPr>
        <w:t xml:space="preserve"> </w:t>
      </w:r>
    </w:p>
    <w:p w14:paraId="6AAD135F" w14:textId="77777777" w:rsidR="000F244D" w:rsidRDefault="000F244D" w:rsidP="00F845BD">
      <w:pPr>
        <w:bidi/>
        <w:spacing w:after="0"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2. واقع الطلبة المكفوفين وضعاف البصر كما جاء في اللقاءات الحوارية</w:t>
      </w:r>
    </w:p>
    <w:p w14:paraId="0CCD128F" w14:textId="77777777" w:rsidR="00E13DB8" w:rsidRPr="00A17230" w:rsidRDefault="00A17230" w:rsidP="00A07552">
      <w:pPr>
        <w:bidi/>
        <w:spacing w:after="0" w:line="240" w:lineRule="auto"/>
        <w:jc w:val="both"/>
        <w:rPr>
          <w:rFonts w:ascii="Simplified Arabic" w:hAnsi="Simplified Arabic" w:cs="Simplified Arabic"/>
          <w:sz w:val="28"/>
          <w:szCs w:val="28"/>
          <w:rtl/>
        </w:rPr>
      </w:pPr>
      <w:r w:rsidRPr="00A17230">
        <w:rPr>
          <w:rFonts w:ascii="Simplified Arabic" w:hAnsi="Simplified Arabic" w:cs="Simplified Arabic" w:hint="cs"/>
          <w:sz w:val="28"/>
          <w:szCs w:val="28"/>
          <w:rtl/>
        </w:rPr>
        <w:t>بين</w:t>
      </w:r>
      <w:r w:rsidR="00E13DB8" w:rsidRPr="00A17230">
        <w:rPr>
          <w:rFonts w:ascii="Simplified Arabic" w:hAnsi="Simplified Arabic" w:cs="Simplified Arabic" w:hint="cs"/>
          <w:sz w:val="28"/>
          <w:szCs w:val="28"/>
          <w:rtl/>
        </w:rPr>
        <w:t xml:space="preserve"> المشارك</w:t>
      </w:r>
      <w:r w:rsidRPr="00A17230">
        <w:rPr>
          <w:rFonts w:ascii="Simplified Arabic" w:hAnsi="Simplified Arabic" w:cs="Simplified Arabic" w:hint="cs"/>
          <w:sz w:val="28"/>
          <w:szCs w:val="28"/>
          <w:rtl/>
        </w:rPr>
        <w:t>و</w:t>
      </w:r>
      <w:r w:rsidR="00E13DB8" w:rsidRPr="00A17230">
        <w:rPr>
          <w:rFonts w:ascii="Simplified Arabic" w:hAnsi="Simplified Arabic" w:cs="Simplified Arabic" w:hint="cs"/>
          <w:sz w:val="28"/>
          <w:szCs w:val="28"/>
          <w:rtl/>
        </w:rPr>
        <w:t>ن في اللقاءات الحوارية</w:t>
      </w:r>
      <w:r w:rsidR="00F845BD" w:rsidRPr="00A17230">
        <w:rPr>
          <w:rFonts w:ascii="Simplified Arabic" w:hAnsi="Simplified Arabic" w:cs="Simplified Arabic" w:hint="cs"/>
          <w:sz w:val="28"/>
          <w:szCs w:val="28"/>
          <w:vertAlign w:val="superscript"/>
          <w:rtl/>
        </w:rPr>
        <w:t>(</w:t>
      </w:r>
      <w:r w:rsidR="00F845BD" w:rsidRPr="00A17230">
        <w:rPr>
          <w:rStyle w:val="FootnoteReference"/>
          <w:rFonts w:ascii="Simplified Arabic" w:hAnsi="Simplified Arabic" w:cs="Simplified Arabic"/>
          <w:sz w:val="28"/>
          <w:szCs w:val="28"/>
          <w:rtl/>
        </w:rPr>
        <w:footnoteReference w:id="19"/>
      </w:r>
      <w:r w:rsidR="00F845BD" w:rsidRPr="00A17230">
        <w:rPr>
          <w:rFonts w:ascii="Simplified Arabic" w:hAnsi="Simplified Arabic" w:cs="Simplified Arabic" w:hint="cs"/>
          <w:sz w:val="28"/>
          <w:szCs w:val="28"/>
          <w:vertAlign w:val="superscript"/>
          <w:rtl/>
        </w:rPr>
        <w:t>)</w:t>
      </w:r>
      <w:r w:rsidR="00E13DB8" w:rsidRPr="00A17230">
        <w:rPr>
          <w:rFonts w:ascii="Simplified Arabic" w:hAnsi="Simplified Arabic" w:cs="Simplified Arabic" w:hint="cs"/>
          <w:sz w:val="28"/>
          <w:szCs w:val="28"/>
          <w:rtl/>
        </w:rPr>
        <w:t xml:space="preserve"> ومجموعة التركيز التي نفذها المجلس الأعلى لحقوق الاشخاص ذوي الاعاقة للتعرف على واقع حقوق الاشخاص ذوي الاعاقة ما يلي:</w:t>
      </w:r>
    </w:p>
    <w:p w14:paraId="324DB2C5" w14:textId="2A632D81" w:rsidR="000C27D4" w:rsidRPr="000E5B41" w:rsidRDefault="00E13DB8" w:rsidP="00FA113F">
      <w:pPr>
        <w:pStyle w:val="ListParagraph"/>
        <w:numPr>
          <w:ilvl w:val="0"/>
          <w:numId w:val="4"/>
        </w:numPr>
        <w:shd w:val="clear" w:color="auto" w:fill="FFFFFF" w:themeFill="background1"/>
        <w:bidi/>
        <w:ind w:left="674"/>
        <w:jc w:val="both"/>
        <w:rPr>
          <w:rFonts w:ascii="Simplified Arabic" w:hAnsi="Simplified Arabic" w:cs="Simplified Arabic"/>
          <w:sz w:val="28"/>
          <w:szCs w:val="28"/>
          <w:lang w:bidi="ar-JO"/>
        </w:rPr>
      </w:pPr>
      <w:r w:rsidRPr="000E5B41">
        <w:rPr>
          <w:rFonts w:ascii="Simplified Arabic" w:hAnsi="Simplified Arabic" w:cs="Simplified Arabic" w:hint="cs"/>
          <w:sz w:val="28"/>
          <w:szCs w:val="28"/>
          <w:rtl/>
        </w:rPr>
        <w:t>انعكاس ما جاء بالتعليمات على واقع تعليم ماد</w:t>
      </w:r>
      <w:r w:rsidR="00A20EDD">
        <w:rPr>
          <w:rFonts w:ascii="Simplified Arabic" w:hAnsi="Simplified Arabic" w:cs="Simplified Arabic" w:hint="cs"/>
          <w:sz w:val="28"/>
          <w:szCs w:val="28"/>
          <w:rtl/>
        </w:rPr>
        <w:t xml:space="preserve">ة </w:t>
      </w:r>
      <w:r w:rsidRPr="000E5B41">
        <w:rPr>
          <w:rFonts w:ascii="Simplified Arabic" w:hAnsi="Simplified Arabic" w:cs="Simplified Arabic" w:hint="cs"/>
          <w:sz w:val="28"/>
          <w:szCs w:val="28"/>
          <w:rtl/>
        </w:rPr>
        <w:t xml:space="preserve">والرياضيات </w:t>
      </w:r>
      <w:r w:rsidR="00A20EDD">
        <w:rPr>
          <w:rFonts w:ascii="Simplified Arabic" w:hAnsi="Simplified Arabic" w:cs="Simplified Arabic" w:hint="cs"/>
          <w:sz w:val="28"/>
          <w:szCs w:val="28"/>
          <w:rtl/>
        </w:rPr>
        <w:t>ومواد ا</w:t>
      </w:r>
      <w:r w:rsidR="00A20EDD" w:rsidRPr="000E5B41">
        <w:rPr>
          <w:rFonts w:ascii="Simplified Arabic" w:hAnsi="Simplified Arabic" w:cs="Simplified Arabic" w:hint="cs"/>
          <w:sz w:val="28"/>
          <w:szCs w:val="28"/>
          <w:rtl/>
        </w:rPr>
        <w:t xml:space="preserve">لعلوم </w:t>
      </w:r>
      <w:r w:rsidRPr="000E5B41">
        <w:rPr>
          <w:rFonts w:ascii="Simplified Arabic" w:hAnsi="Simplified Arabic" w:cs="Simplified Arabic" w:hint="cs"/>
          <w:sz w:val="28"/>
          <w:szCs w:val="28"/>
          <w:rtl/>
        </w:rPr>
        <w:t>للمكفوفين وضعاف البصر</w:t>
      </w:r>
      <w:r w:rsidRPr="000E5B41">
        <w:rPr>
          <w:rFonts w:ascii="Simplified Arabic" w:hAnsi="Simplified Arabic" w:cs="Simplified Arabic"/>
          <w:sz w:val="28"/>
          <w:szCs w:val="28"/>
          <w:rtl/>
        </w:rPr>
        <w:t xml:space="preserve"> </w:t>
      </w:r>
      <w:r w:rsidRPr="000E5B41">
        <w:rPr>
          <w:rFonts w:ascii="Simplified Arabic" w:hAnsi="Simplified Arabic" w:cs="Simplified Arabic" w:hint="cs"/>
          <w:sz w:val="28"/>
          <w:szCs w:val="28"/>
          <w:rtl/>
        </w:rPr>
        <w:t xml:space="preserve">في </w:t>
      </w:r>
      <w:r w:rsidRPr="000E5B41">
        <w:rPr>
          <w:rFonts w:ascii="Simplified Arabic" w:hAnsi="Simplified Arabic" w:cs="Simplified Arabic"/>
          <w:sz w:val="28"/>
          <w:szCs w:val="28"/>
          <w:rtl/>
        </w:rPr>
        <w:t>المدارس</w:t>
      </w:r>
      <w:r w:rsidR="000C27D4" w:rsidRPr="000E5B41">
        <w:rPr>
          <w:rFonts w:ascii="Simplified Arabic" w:hAnsi="Simplified Arabic" w:cs="Simplified Arabic" w:hint="cs"/>
          <w:sz w:val="28"/>
          <w:szCs w:val="28"/>
          <w:rtl/>
        </w:rPr>
        <w:t>،</w:t>
      </w:r>
      <w:r w:rsidR="000C27D4" w:rsidRPr="000E5B41">
        <w:rPr>
          <w:rFonts w:ascii="Simplified Arabic" w:hAnsi="Simplified Arabic" w:cs="Simplified Arabic" w:hint="cs"/>
          <w:sz w:val="28"/>
          <w:szCs w:val="28"/>
          <w:rtl/>
          <w:lang w:bidi="ar-JO"/>
        </w:rPr>
        <w:t xml:space="preserve"> ف</w:t>
      </w:r>
      <w:r w:rsidR="000C27D4" w:rsidRPr="000E5B41">
        <w:rPr>
          <w:rFonts w:ascii="Simplified Arabic" w:hAnsi="Simplified Arabic" w:cs="Simplified Arabic"/>
          <w:sz w:val="28"/>
          <w:szCs w:val="28"/>
          <w:rtl/>
          <w:lang w:bidi="ar-JO"/>
        </w:rPr>
        <w:t>ال</w:t>
      </w:r>
      <w:r w:rsidR="000C27D4" w:rsidRPr="000E5B41">
        <w:rPr>
          <w:rFonts w:ascii="Simplified Arabic" w:hAnsi="Simplified Arabic" w:cs="Simplified Arabic" w:hint="cs"/>
          <w:sz w:val="28"/>
          <w:szCs w:val="28"/>
          <w:rtl/>
          <w:lang w:bidi="ar-JO"/>
        </w:rPr>
        <w:t>مدارس لا تعلم ال</w:t>
      </w:r>
      <w:r w:rsidR="000C27D4" w:rsidRPr="000E5B41">
        <w:rPr>
          <w:rFonts w:ascii="Simplified Arabic" w:hAnsi="Simplified Arabic" w:cs="Simplified Arabic"/>
          <w:sz w:val="28"/>
          <w:szCs w:val="28"/>
          <w:rtl/>
          <w:lang w:bidi="ar-JO"/>
        </w:rPr>
        <w:t xml:space="preserve">طلبة المكفوفين وضعاف البصر مادتي الرياضيات والعلوم بشكل كامل </w:t>
      </w:r>
      <w:r w:rsidR="000C27D4" w:rsidRPr="000E5B41">
        <w:rPr>
          <w:rFonts w:ascii="Simplified Arabic" w:hAnsi="Simplified Arabic" w:cs="Simplified Arabic" w:hint="cs"/>
          <w:sz w:val="28"/>
          <w:szCs w:val="28"/>
          <w:rtl/>
          <w:lang w:bidi="ar-JO"/>
        </w:rPr>
        <w:t>وتكتتفي ب</w:t>
      </w:r>
      <w:r w:rsidR="000C27D4" w:rsidRPr="000E5B41">
        <w:rPr>
          <w:rFonts w:ascii="Simplified Arabic" w:hAnsi="Simplified Arabic" w:cs="Simplified Arabic"/>
          <w:sz w:val="28"/>
          <w:szCs w:val="28"/>
          <w:rtl/>
          <w:lang w:bidi="ar-JO"/>
        </w:rPr>
        <w:t>الأسلوب السماعي</w:t>
      </w:r>
      <w:r w:rsidR="000C27D4" w:rsidRPr="000E5B41">
        <w:rPr>
          <w:rFonts w:ascii="Simplified Arabic" w:hAnsi="Simplified Arabic" w:cs="Simplified Arabic" w:hint="cs"/>
          <w:sz w:val="28"/>
          <w:szCs w:val="28"/>
          <w:rtl/>
          <w:lang w:bidi="ar-JO"/>
        </w:rPr>
        <w:t>، ب</w:t>
      </w:r>
      <w:r w:rsidR="000C27D4" w:rsidRPr="000E5B41">
        <w:rPr>
          <w:rFonts w:ascii="Simplified Arabic" w:hAnsi="Simplified Arabic" w:cs="Simplified Arabic"/>
          <w:sz w:val="28"/>
          <w:szCs w:val="28"/>
          <w:rtl/>
          <w:lang w:bidi="ar-JO"/>
        </w:rPr>
        <w:t>اعتبار</w:t>
      </w:r>
      <w:r w:rsidR="000C27D4" w:rsidRPr="000E5B41">
        <w:rPr>
          <w:rFonts w:ascii="Simplified Arabic" w:hAnsi="Simplified Arabic" w:cs="Simplified Arabic" w:hint="cs"/>
          <w:sz w:val="28"/>
          <w:szCs w:val="28"/>
          <w:rtl/>
          <w:lang w:bidi="ar-JO"/>
        </w:rPr>
        <w:t xml:space="preserve"> </w:t>
      </w:r>
      <w:r w:rsidR="000C27D4" w:rsidRPr="000E5B41">
        <w:rPr>
          <w:rFonts w:ascii="Simplified Arabic" w:hAnsi="Simplified Arabic" w:cs="Simplified Arabic"/>
          <w:sz w:val="28"/>
          <w:szCs w:val="28"/>
          <w:rtl/>
          <w:lang w:bidi="ar-JO"/>
        </w:rPr>
        <w:t>ماد</w:t>
      </w:r>
      <w:r w:rsidR="000C27D4" w:rsidRPr="000E5B41">
        <w:rPr>
          <w:rFonts w:ascii="Simplified Arabic" w:hAnsi="Simplified Arabic" w:cs="Simplified Arabic" w:hint="cs"/>
          <w:sz w:val="28"/>
          <w:szCs w:val="28"/>
          <w:rtl/>
          <w:lang w:bidi="ar-JO"/>
        </w:rPr>
        <w:t>تي الرياضيات والعلوم مواد</w:t>
      </w:r>
      <w:r w:rsidR="000C27D4" w:rsidRPr="000E5B41">
        <w:rPr>
          <w:rFonts w:ascii="Simplified Arabic" w:hAnsi="Simplified Arabic" w:cs="Simplified Arabic"/>
          <w:sz w:val="28"/>
          <w:szCs w:val="28"/>
          <w:rtl/>
          <w:lang w:bidi="ar-JO"/>
        </w:rPr>
        <w:t xml:space="preserve"> ثانوية مثل الفن والرياضة</w:t>
      </w:r>
      <w:r w:rsidR="000C27D4" w:rsidRPr="000E5B41">
        <w:rPr>
          <w:rFonts w:ascii="Simplified Arabic" w:hAnsi="Simplified Arabic" w:cs="Simplified Arabic" w:hint="cs"/>
          <w:sz w:val="28"/>
          <w:szCs w:val="28"/>
          <w:rtl/>
          <w:lang w:bidi="ar-JO"/>
        </w:rPr>
        <w:t>، ويكتفى بتدريس</w:t>
      </w:r>
      <w:r w:rsidR="000C27D4" w:rsidRPr="000E5B41">
        <w:rPr>
          <w:rFonts w:ascii="Simplified Arabic" w:hAnsi="Simplified Arabic" w:cs="Simplified Arabic"/>
          <w:sz w:val="28"/>
          <w:szCs w:val="28"/>
          <w:rtl/>
          <w:lang w:bidi="ar-JO"/>
        </w:rPr>
        <w:t xml:space="preserve"> العمليات الرياضية الأساسية </w:t>
      </w:r>
      <w:r w:rsidR="000C27D4" w:rsidRPr="000E5B41">
        <w:rPr>
          <w:rFonts w:ascii="Simplified Arabic" w:hAnsi="Simplified Arabic" w:cs="Simplified Arabic" w:hint="cs"/>
          <w:sz w:val="28"/>
          <w:szCs w:val="28"/>
          <w:rtl/>
          <w:lang w:bidi="ar-JO"/>
        </w:rPr>
        <w:t xml:space="preserve">وعقد امتحاناتها بطريقة شفوية فقط مما ينتج عنه عدم التقييم الحقيقي للطلبة المكفوفين وضعاف البصر، ويشكل هذا الوضع إقرار رسمي بعدم قدرة هؤلاء الطلبة على تعلم هاتين المادتين بموجب تعليمات امتحان </w:t>
      </w:r>
      <w:r w:rsidR="000C27D4" w:rsidRPr="000E5B41">
        <w:rPr>
          <w:rFonts w:ascii="Simplified Arabic" w:hAnsi="Simplified Arabic" w:cs="Simplified Arabic"/>
          <w:sz w:val="28"/>
          <w:szCs w:val="28"/>
          <w:rtl/>
          <w:lang w:bidi="ar-JO"/>
        </w:rPr>
        <w:t>الثانوية العامة</w:t>
      </w:r>
      <w:r w:rsidR="000C27D4" w:rsidRPr="000E5B41">
        <w:rPr>
          <w:rFonts w:ascii="Simplified Arabic" w:hAnsi="Simplified Arabic" w:cs="Simplified Arabic" w:hint="cs"/>
          <w:sz w:val="28"/>
          <w:szCs w:val="28"/>
          <w:rtl/>
          <w:lang w:bidi="ar-JO"/>
        </w:rPr>
        <w:t xml:space="preserve"> التي أعفت الطلبة ذوي الاعاقات ال</w:t>
      </w:r>
      <w:r w:rsidR="00A20EDD">
        <w:rPr>
          <w:rFonts w:ascii="Simplified Arabic" w:hAnsi="Simplified Arabic" w:cs="Simplified Arabic" w:hint="cs"/>
          <w:sz w:val="28"/>
          <w:szCs w:val="28"/>
          <w:rtl/>
          <w:lang w:bidi="ar-JO"/>
        </w:rPr>
        <w:t>بصرية</w:t>
      </w:r>
      <w:r w:rsidR="000C27D4" w:rsidRPr="000E5B41">
        <w:rPr>
          <w:rFonts w:ascii="Simplified Arabic" w:hAnsi="Simplified Arabic" w:cs="Simplified Arabic" w:hint="cs"/>
          <w:sz w:val="28"/>
          <w:szCs w:val="28"/>
          <w:rtl/>
          <w:lang w:bidi="ar-JO"/>
        </w:rPr>
        <w:t xml:space="preserve"> من الامتحان لهاتين المادتين </w:t>
      </w:r>
      <w:r w:rsidR="00211CD2">
        <w:rPr>
          <w:rFonts w:ascii="Simplified Arabic" w:hAnsi="Simplified Arabic" w:cs="Simplified Arabic" w:hint="cs"/>
          <w:sz w:val="28"/>
          <w:szCs w:val="28"/>
          <w:rtl/>
          <w:lang w:bidi="ar-JO"/>
        </w:rPr>
        <w:t xml:space="preserve">في </w:t>
      </w:r>
      <w:r w:rsidR="00211CD2" w:rsidRPr="000E5B41">
        <w:rPr>
          <w:rFonts w:ascii="Simplified Arabic" w:hAnsi="Simplified Arabic" w:cs="Simplified Arabic" w:hint="cs"/>
          <w:sz w:val="28"/>
          <w:szCs w:val="28"/>
          <w:rtl/>
          <w:lang w:bidi="ar-JO"/>
        </w:rPr>
        <w:t>أسس</w:t>
      </w:r>
      <w:r w:rsidR="00211CD2" w:rsidRPr="000E5B41">
        <w:rPr>
          <w:rFonts w:ascii="Simplified Arabic" w:hAnsi="Simplified Arabic" w:cs="Simplified Arabic"/>
          <w:sz w:val="28"/>
          <w:szCs w:val="28"/>
          <w:rtl/>
          <w:lang w:bidi="ar-JO"/>
        </w:rPr>
        <w:t xml:space="preserve"> </w:t>
      </w:r>
      <w:r w:rsidR="000C27D4" w:rsidRPr="000E5B41">
        <w:rPr>
          <w:rFonts w:ascii="Simplified Arabic" w:hAnsi="Simplified Arabic" w:cs="Simplified Arabic"/>
          <w:sz w:val="28"/>
          <w:szCs w:val="28"/>
          <w:rtl/>
          <w:lang w:bidi="ar-JO"/>
        </w:rPr>
        <w:t>النجاح</w:t>
      </w:r>
      <w:r w:rsidR="000C27D4" w:rsidRPr="000E5B41">
        <w:rPr>
          <w:rFonts w:ascii="Simplified Arabic" w:hAnsi="Simplified Arabic" w:cs="Simplified Arabic"/>
          <w:rtl/>
        </w:rPr>
        <w:t xml:space="preserve"> </w:t>
      </w:r>
      <w:r w:rsidR="000C27D4" w:rsidRPr="000E5B41">
        <w:rPr>
          <w:rFonts w:ascii="Simplified Arabic" w:hAnsi="Simplified Arabic" w:cs="Simplified Arabic"/>
          <w:sz w:val="28"/>
          <w:szCs w:val="28"/>
          <w:rtl/>
          <w:lang w:bidi="ar-JO"/>
        </w:rPr>
        <w:t>وال</w:t>
      </w:r>
      <w:r w:rsidR="000C27D4" w:rsidRPr="000E5B41">
        <w:rPr>
          <w:rFonts w:ascii="Simplified Arabic" w:hAnsi="Simplified Arabic" w:cs="Simplified Arabic" w:hint="cs"/>
          <w:sz w:val="28"/>
          <w:szCs w:val="28"/>
          <w:rtl/>
          <w:lang w:bidi="ar-JO"/>
        </w:rPr>
        <w:t>إ</w:t>
      </w:r>
      <w:r w:rsidR="000C27D4" w:rsidRPr="000E5B41">
        <w:rPr>
          <w:rFonts w:ascii="Simplified Arabic" w:hAnsi="Simplified Arabic" w:cs="Simplified Arabic"/>
          <w:sz w:val="28"/>
          <w:szCs w:val="28"/>
          <w:rtl/>
          <w:lang w:bidi="ar-JO"/>
        </w:rPr>
        <w:t>كمال والرسوب</w:t>
      </w:r>
      <w:r w:rsidR="000C27D4" w:rsidRPr="000E5B41">
        <w:rPr>
          <w:rFonts w:ascii="Simplified Arabic" w:hAnsi="Simplified Arabic" w:cs="Simplified Arabic" w:hint="cs"/>
          <w:sz w:val="28"/>
          <w:szCs w:val="28"/>
          <w:rtl/>
          <w:lang w:bidi="ar-JO"/>
        </w:rPr>
        <w:t xml:space="preserve"> المعتمدة في وزارة التربية والتعليم.</w:t>
      </w:r>
    </w:p>
    <w:p w14:paraId="69CFF998" w14:textId="6D05EA2E" w:rsidR="00E13DB8" w:rsidRPr="000E5B41" w:rsidRDefault="008E6D67" w:rsidP="00FA113F">
      <w:pPr>
        <w:pStyle w:val="ListParagraph"/>
        <w:numPr>
          <w:ilvl w:val="0"/>
          <w:numId w:val="4"/>
        </w:numPr>
        <w:shd w:val="clear" w:color="auto" w:fill="FFFFFF" w:themeFill="background1"/>
        <w:bidi/>
        <w:ind w:left="674"/>
        <w:jc w:val="both"/>
        <w:rPr>
          <w:rFonts w:ascii="Simplified Arabic" w:hAnsi="Simplified Arabic" w:cs="Simplified Arabic"/>
          <w:sz w:val="28"/>
          <w:szCs w:val="28"/>
          <w:rtl/>
          <w:lang w:bidi="ar-JO"/>
        </w:rPr>
      </w:pPr>
      <w:r w:rsidRPr="000E5B41">
        <w:rPr>
          <w:rFonts w:ascii="Simplified Arabic" w:hAnsi="Simplified Arabic" w:cs="Simplified Arabic" w:hint="cs"/>
          <w:sz w:val="28"/>
          <w:szCs w:val="28"/>
          <w:rtl/>
          <w:lang w:bidi="ar-JO"/>
        </w:rPr>
        <w:t>عدم وجود مناهج مكيفة</w:t>
      </w:r>
      <w:r w:rsidR="0098301D">
        <w:rPr>
          <w:rStyle w:val="FootnoteReference"/>
          <w:rFonts w:ascii="Simplified Arabic" w:hAnsi="Simplified Arabic" w:cs="Simplified Arabic"/>
          <w:sz w:val="28"/>
          <w:szCs w:val="28"/>
          <w:rtl/>
          <w:lang w:bidi="ar-JO"/>
        </w:rPr>
        <w:footnoteReference w:id="20"/>
      </w:r>
      <w:r w:rsidRPr="000E5B41">
        <w:rPr>
          <w:rFonts w:ascii="Simplified Arabic" w:hAnsi="Simplified Arabic" w:cs="Simplified Arabic" w:hint="cs"/>
          <w:sz w:val="28"/>
          <w:szCs w:val="28"/>
          <w:rtl/>
          <w:lang w:bidi="ar-JO"/>
        </w:rPr>
        <w:t xml:space="preserve"> تتناسب مع احتياجات الطلاب المكفوفين وضعاف البصر لتعلم ماد</w:t>
      </w:r>
      <w:r w:rsidR="00A20EDD">
        <w:rPr>
          <w:rFonts w:ascii="Simplified Arabic" w:hAnsi="Simplified Arabic" w:cs="Simplified Arabic" w:hint="cs"/>
          <w:sz w:val="28"/>
          <w:szCs w:val="28"/>
          <w:rtl/>
          <w:lang w:bidi="ar-JO"/>
        </w:rPr>
        <w:t>ة</w:t>
      </w:r>
      <w:r w:rsidRPr="000E5B41">
        <w:rPr>
          <w:rFonts w:ascii="Simplified Arabic" w:hAnsi="Simplified Arabic" w:cs="Simplified Arabic" w:hint="cs"/>
          <w:sz w:val="28"/>
          <w:szCs w:val="28"/>
          <w:rtl/>
          <w:lang w:bidi="ar-JO"/>
        </w:rPr>
        <w:t xml:space="preserve"> الرياضيات و</w:t>
      </w:r>
      <w:r w:rsidR="00A20EDD">
        <w:rPr>
          <w:rFonts w:ascii="Simplified Arabic" w:hAnsi="Simplified Arabic" w:cs="Simplified Arabic" w:hint="cs"/>
          <w:sz w:val="28"/>
          <w:szCs w:val="28"/>
          <w:rtl/>
          <w:lang w:bidi="ar-JO"/>
        </w:rPr>
        <w:t xml:space="preserve">المواد </w:t>
      </w:r>
      <w:r w:rsidRPr="000E5B41">
        <w:rPr>
          <w:rFonts w:ascii="Simplified Arabic" w:hAnsi="Simplified Arabic" w:cs="Simplified Arabic" w:hint="cs"/>
          <w:sz w:val="28"/>
          <w:szCs w:val="28"/>
          <w:rtl/>
          <w:lang w:bidi="ar-JO"/>
        </w:rPr>
        <w:t>العلم</w:t>
      </w:r>
      <w:r w:rsidR="00A20EDD">
        <w:rPr>
          <w:rFonts w:ascii="Simplified Arabic" w:hAnsi="Simplified Arabic" w:cs="Simplified Arabic" w:hint="cs"/>
          <w:sz w:val="28"/>
          <w:szCs w:val="28"/>
          <w:rtl/>
          <w:lang w:bidi="ar-JO"/>
        </w:rPr>
        <w:t>ية</w:t>
      </w:r>
      <w:r w:rsidRPr="000E5B41">
        <w:rPr>
          <w:rStyle w:val="FootnoteReference"/>
          <w:rFonts w:ascii="Simplified Arabic" w:hAnsi="Simplified Arabic" w:cs="Simplified Arabic"/>
          <w:sz w:val="28"/>
          <w:szCs w:val="28"/>
          <w:rtl/>
          <w:lang w:bidi="ar-JO"/>
        </w:rPr>
        <w:footnoteReference w:id="21"/>
      </w:r>
      <w:r w:rsidRPr="000E5B41">
        <w:rPr>
          <w:rFonts w:ascii="Simplified Arabic" w:hAnsi="Simplified Arabic" w:cs="Simplified Arabic" w:hint="cs"/>
          <w:sz w:val="28"/>
          <w:szCs w:val="28"/>
          <w:rtl/>
          <w:lang w:bidi="ar-JO"/>
        </w:rPr>
        <w:t xml:space="preserve"> بما في ذلك غياب المناهج المكيفة </w:t>
      </w:r>
      <w:r w:rsidRPr="000E5B41">
        <w:rPr>
          <w:rFonts w:ascii="Simplified Arabic" w:hAnsi="Simplified Arabic" w:cs="Simplified Arabic"/>
          <w:sz w:val="28"/>
          <w:szCs w:val="28"/>
          <w:rtl/>
          <w:lang w:bidi="ar-JO"/>
        </w:rPr>
        <w:t>ب</w:t>
      </w:r>
      <w:r w:rsidR="00A20EDD">
        <w:rPr>
          <w:rFonts w:ascii="Simplified Arabic" w:hAnsi="Simplified Arabic" w:cs="Simplified Arabic" w:hint="cs"/>
          <w:sz w:val="28"/>
          <w:szCs w:val="28"/>
          <w:rtl/>
          <w:lang w:bidi="ar-JO"/>
        </w:rPr>
        <w:t>طريقة</w:t>
      </w:r>
      <w:r w:rsidRPr="000E5B41">
        <w:rPr>
          <w:rFonts w:ascii="Simplified Arabic" w:hAnsi="Simplified Arabic" w:cs="Simplified Arabic"/>
          <w:sz w:val="28"/>
          <w:szCs w:val="28"/>
          <w:rtl/>
          <w:lang w:bidi="ar-JO"/>
        </w:rPr>
        <w:t xml:space="preserve"> برايل </w:t>
      </w:r>
      <w:r w:rsidRPr="000E5B41">
        <w:rPr>
          <w:rFonts w:ascii="Simplified Arabic" w:hAnsi="Simplified Arabic" w:cs="Simplified Arabic" w:hint="cs"/>
          <w:sz w:val="28"/>
          <w:szCs w:val="28"/>
          <w:rtl/>
          <w:lang w:bidi="ar-JO"/>
        </w:rPr>
        <w:t>وعدم إيصالها لجميع المدارس التي يوجد بها طلاب من ذوي الاعاقات البصرية</w:t>
      </w:r>
      <w:r w:rsidRPr="000E5B41">
        <w:rPr>
          <w:rFonts w:ascii="Simplified Arabic" w:hAnsi="Simplified Arabic" w:cs="Simplified Arabic" w:hint="cs"/>
          <w:sz w:val="28"/>
          <w:szCs w:val="28"/>
          <w:vertAlign w:val="superscript"/>
          <w:rtl/>
          <w:lang w:bidi="ar-JO"/>
        </w:rPr>
        <w:t>(</w:t>
      </w:r>
      <w:r w:rsidRPr="000E5B41">
        <w:rPr>
          <w:rStyle w:val="FootnoteReference"/>
          <w:rFonts w:ascii="Simplified Arabic" w:hAnsi="Simplified Arabic" w:cs="Simplified Arabic"/>
          <w:sz w:val="28"/>
          <w:szCs w:val="28"/>
          <w:rtl/>
          <w:lang w:bidi="ar-JO"/>
        </w:rPr>
        <w:footnoteReference w:id="22"/>
      </w:r>
      <w:r w:rsidRPr="000E5B41">
        <w:rPr>
          <w:rFonts w:ascii="Simplified Arabic" w:hAnsi="Simplified Arabic" w:cs="Simplified Arabic" w:hint="cs"/>
          <w:sz w:val="28"/>
          <w:szCs w:val="28"/>
          <w:vertAlign w:val="superscript"/>
          <w:rtl/>
          <w:lang w:bidi="ar-JO"/>
        </w:rPr>
        <w:t>)</w:t>
      </w:r>
      <w:r w:rsidRPr="000E5B41">
        <w:rPr>
          <w:rFonts w:ascii="Simplified Arabic" w:hAnsi="Simplified Arabic" w:cs="Simplified Arabic" w:hint="cs"/>
          <w:sz w:val="28"/>
          <w:szCs w:val="28"/>
          <w:rtl/>
          <w:lang w:bidi="ar-JO"/>
        </w:rPr>
        <w:t xml:space="preserve">، </w:t>
      </w:r>
      <w:r w:rsidRPr="000E5B41">
        <w:rPr>
          <w:rFonts w:ascii="Simplified Arabic" w:hAnsi="Simplified Arabic" w:cs="Simplified Arabic" w:hint="cs"/>
          <w:sz w:val="28"/>
          <w:szCs w:val="28"/>
          <w:rtl/>
          <w:lang w:bidi="ar-JO"/>
        </w:rPr>
        <w:lastRenderedPageBreak/>
        <w:t xml:space="preserve">فالمناهج المعتمدة حالياً </w:t>
      </w:r>
      <w:r w:rsidR="00E13DB8" w:rsidRPr="000E5B41">
        <w:rPr>
          <w:rFonts w:ascii="Simplified Arabic" w:hAnsi="Simplified Arabic" w:cs="Simplified Arabic"/>
          <w:sz w:val="28"/>
          <w:szCs w:val="28"/>
          <w:rtl/>
        </w:rPr>
        <w:t>لا</w:t>
      </w:r>
      <w:r w:rsidRPr="000E5B41">
        <w:rPr>
          <w:rFonts w:ascii="Simplified Arabic" w:hAnsi="Simplified Arabic" w:cs="Simplified Arabic" w:hint="cs"/>
          <w:sz w:val="28"/>
          <w:szCs w:val="28"/>
          <w:rtl/>
        </w:rPr>
        <w:t xml:space="preserve"> يمكن الركون اليها </w:t>
      </w:r>
      <w:r w:rsidR="00E13DB8" w:rsidRPr="000E5B41">
        <w:rPr>
          <w:rFonts w:ascii="Simplified Arabic" w:hAnsi="Simplified Arabic" w:cs="Simplified Arabic"/>
          <w:sz w:val="28"/>
          <w:szCs w:val="28"/>
          <w:rtl/>
        </w:rPr>
        <w:t>لتعليم</w:t>
      </w:r>
      <w:r w:rsidR="00E13DB8" w:rsidRPr="000E5B41">
        <w:rPr>
          <w:rFonts w:ascii="Simplified Arabic" w:hAnsi="Simplified Arabic" w:cs="Simplified Arabic" w:hint="cs"/>
          <w:sz w:val="28"/>
          <w:szCs w:val="28"/>
          <w:rtl/>
        </w:rPr>
        <w:t xml:space="preserve"> </w:t>
      </w:r>
      <w:r w:rsidRPr="000E5B41">
        <w:rPr>
          <w:rFonts w:ascii="Simplified Arabic" w:hAnsi="Simplified Arabic" w:cs="Simplified Arabic" w:hint="cs"/>
          <w:sz w:val="28"/>
          <w:szCs w:val="28"/>
          <w:rtl/>
        </w:rPr>
        <w:t>ا</w:t>
      </w:r>
      <w:r w:rsidR="00E13DB8" w:rsidRPr="000E5B41">
        <w:rPr>
          <w:rFonts w:ascii="Simplified Arabic" w:hAnsi="Simplified Arabic" w:cs="Simplified Arabic" w:hint="cs"/>
          <w:sz w:val="28"/>
          <w:szCs w:val="28"/>
          <w:rtl/>
        </w:rPr>
        <w:t>لطلبة من ذوي الاعاقة البصرية</w:t>
      </w:r>
      <w:r w:rsidR="00E13DB8" w:rsidRPr="000E5B41">
        <w:rPr>
          <w:rFonts w:ascii="Simplified Arabic" w:hAnsi="Simplified Arabic" w:cs="Simplified Arabic"/>
          <w:sz w:val="28"/>
          <w:szCs w:val="28"/>
          <w:rtl/>
        </w:rPr>
        <w:t>.</w:t>
      </w:r>
      <w:r w:rsidR="00E13DB8" w:rsidRPr="000E5B41">
        <w:rPr>
          <w:rFonts w:ascii="Simplified Arabic" w:hAnsi="Simplified Arabic" w:cs="Simplified Arabic" w:hint="cs"/>
          <w:sz w:val="20"/>
          <w:szCs w:val="20"/>
          <w:rtl/>
          <w:lang w:bidi="ar-JO"/>
        </w:rPr>
        <w:t xml:space="preserve"> </w:t>
      </w:r>
      <w:r w:rsidR="00E13DB8" w:rsidRPr="000E5B41">
        <w:rPr>
          <w:rFonts w:ascii="Simplified Arabic" w:hAnsi="Simplified Arabic" w:cs="Simplified Arabic" w:hint="cs"/>
          <w:sz w:val="28"/>
          <w:szCs w:val="28"/>
          <w:rtl/>
        </w:rPr>
        <w:t>فالمنهاج المخصص لماد</w:t>
      </w:r>
      <w:r w:rsidR="00374388">
        <w:rPr>
          <w:rFonts w:ascii="Simplified Arabic" w:hAnsi="Simplified Arabic" w:cs="Simplified Arabic" w:hint="cs"/>
          <w:sz w:val="28"/>
          <w:szCs w:val="28"/>
          <w:rtl/>
        </w:rPr>
        <w:t>ة</w:t>
      </w:r>
      <w:r w:rsidR="00E13DB8" w:rsidRPr="000E5B41">
        <w:rPr>
          <w:rFonts w:ascii="Simplified Arabic" w:hAnsi="Simplified Arabic" w:cs="Simplified Arabic" w:hint="cs"/>
          <w:sz w:val="28"/>
          <w:szCs w:val="28"/>
          <w:rtl/>
        </w:rPr>
        <w:t xml:space="preserve"> الرياضيات و</w:t>
      </w:r>
      <w:r w:rsidR="00374388">
        <w:rPr>
          <w:rFonts w:ascii="Simplified Arabic" w:hAnsi="Simplified Arabic" w:cs="Simplified Arabic" w:hint="cs"/>
          <w:sz w:val="28"/>
          <w:szCs w:val="28"/>
          <w:rtl/>
        </w:rPr>
        <w:t xml:space="preserve">المواد </w:t>
      </w:r>
      <w:r w:rsidR="00E13DB8" w:rsidRPr="000E5B41">
        <w:rPr>
          <w:rFonts w:ascii="Simplified Arabic" w:hAnsi="Simplified Arabic" w:cs="Simplified Arabic" w:hint="cs"/>
          <w:sz w:val="28"/>
          <w:szCs w:val="28"/>
          <w:rtl/>
        </w:rPr>
        <w:t>العلم</w:t>
      </w:r>
      <w:r w:rsidR="00374388">
        <w:rPr>
          <w:rFonts w:ascii="Simplified Arabic" w:hAnsi="Simplified Arabic" w:cs="Simplified Arabic" w:hint="cs"/>
          <w:sz w:val="28"/>
          <w:szCs w:val="28"/>
          <w:rtl/>
        </w:rPr>
        <w:t>ية</w:t>
      </w:r>
      <w:r w:rsidR="00E13DB8" w:rsidRPr="000E5B41">
        <w:rPr>
          <w:rFonts w:ascii="Simplified Arabic" w:hAnsi="Simplified Arabic" w:cs="Simplified Arabic" w:hint="cs"/>
          <w:sz w:val="28"/>
          <w:szCs w:val="28"/>
          <w:rtl/>
        </w:rPr>
        <w:t xml:space="preserve"> غير قادر</w:t>
      </w:r>
      <w:r w:rsidR="00211CD2">
        <w:rPr>
          <w:rFonts w:ascii="Simplified Arabic" w:hAnsi="Simplified Arabic" w:cs="Simplified Arabic" w:hint="cs"/>
          <w:sz w:val="28"/>
          <w:szCs w:val="28"/>
          <w:rtl/>
        </w:rPr>
        <w:t>ة</w:t>
      </w:r>
      <w:r w:rsidR="00E13DB8" w:rsidRPr="000E5B41">
        <w:rPr>
          <w:rFonts w:ascii="Simplified Arabic" w:hAnsi="Simplified Arabic" w:cs="Simplified Arabic" w:hint="cs"/>
          <w:sz w:val="28"/>
          <w:szCs w:val="28"/>
          <w:rtl/>
        </w:rPr>
        <w:t xml:space="preserve"> على توفير التعليم الحقيقي</w:t>
      </w:r>
      <w:r w:rsidR="00374388">
        <w:rPr>
          <w:rFonts w:ascii="Simplified Arabic" w:hAnsi="Simplified Arabic" w:cs="Simplified Arabic" w:hint="cs"/>
          <w:sz w:val="28"/>
          <w:szCs w:val="28"/>
          <w:rtl/>
        </w:rPr>
        <w:t xml:space="preserve"> للطلبة المكفوفين وضعاف البصر،</w:t>
      </w:r>
      <w:r w:rsidR="00E13DB8" w:rsidRPr="000E5B41">
        <w:rPr>
          <w:rFonts w:ascii="Simplified Arabic" w:hAnsi="Simplified Arabic" w:cs="Simplified Arabic" w:hint="cs"/>
          <w:sz w:val="28"/>
          <w:szCs w:val="28"/>
          <w:rtl/>
        </w:rPr>
        <w:t xml:space="preserve"> فهو لا يتعدى تدريس</w:t>
      </w:r>
      <w:r w:rsidR="00374388">
        <w:rPr>
          <w:rFonts w:ascii="Simplified Arabic" w:hAnsi="Simplified Arabic" w:cs="Simplified Arabic" w:hint="cs"/>
          <w:sz w:val="28"/>
          <w:szCs w:val="28"/>
          <w:rtl/>
        </w:rPr>
        <w:t xml:space="preserve">هم </w:t>
      </w:r>
      <w:r w:rsidR="00E13DB8" w:rsidRPr="000E5B41">
        <w:rPr>
          <w:rFonts w:ascii="Simplified Arabic" w:hAnsi="Simplified Arabic" w:cs="Simplified Arabic" w:hint="cs"/>
          <w:sz w:val="28"/>
          <w:szCs w:val="28"/>
          <w:rtl/>
        </w:rPr>
        <w:t>المسائل البسيطة في مادة الرياضيات،</w:t>
      </w:r>
      <w:r w:rsidR="00E13DB8" w:rsidRPr="000E5B41">
        <w:rPr>
          <w:rFonts w:ascii="Simplified Arabic" w:hAnsi="Simplified Arabic" w:cs="Simplified Arabic"/>
          <w:sz w:val="28"/>
          <w:szCs w:val="28"/>
          <w:rtl/>
        </w:rPr>
        <w:t xml:space="preserve"> </w:t>
      </w:r>
      <w:r w:rsidR="00E13DB8" w:rsidRPr="000E5B41">
        <w:rPr>
          <w:rFonts w:ascii="Simplified Arabic" w:hAnsi="Simplified Arabic" w:cs="Simplified Arabic" w:hint="cs"/>
          <w:sz w:val="28"/>
          <w:szCs w:val="28"/>
          <w:rtl/>
        </w:rPr>
        <w:t>و</w:t>
      </w:r>
      <w:r w:rsidR="00E13DB8" w:rsidRPr="000E5B41">
        <w:rPr>
          <w:rFonts w:ascii="Simplified Arabic" w:hAnsi="Simplified Arabic" w:cs="Simplified Arabic"/>
          <w:sz w:val="28"/>
          <w:szCs w:val="28"/>
          <w:rtl/>
        </w:rPr>
        <w:t xml:space="preserve">يتم تدريس مادتي الرياضيات والعلوم سماعياً وليس باستخدام </w:t>
      </w:r>
      <w:r w:rsidR="00374388">
        <w:rPr>
          <w:rFonts w:ascii="Simplified Arabic" w:hAnsi="Simplified Arabic" w:cs="Simplified Arabic" w:hint="cs"/>
          <w:sz w:val="28"/>
          <w:szCs w:val="28"/>
          <w:rtl/>
        </w:rPr>
        <w:t>طريقة</w:t>
      </w:r>
      <w:r w:rsidR="00E13DB8" w:rsidRPr="000E5B41">
        <w:rPr>
          <w:rFonts w:ascii="Simplified Arabic" w:hAnsi="Simplified Arabic" w:cs="Simplified Arabic"/>
          <w:sz w:val="28"/>
          <w:szCs w:val="28"/>
          <w:rtl/>
        </w:rPr>
        <w:t xml:space="preserve"> برايل</w:t>
      </w:r>
      <w:r w:rsidR="008D365D" w:rsidRPr="000E5B41">
        <w:rPr>
          <w:rStyle w:val="FootnoteReference"/>
          <w:rFonts w:ascii="Simplified Arabic" w:hAnsi="Simplified Arabic" w:cs="Simplified Arabic"/>
          <w:sz w:val="28"/>
          <w:szCs w:val="28"/>
          <w:rtl/>
        </w:rPr>
        <w:footnoteReference w:id="23"/>
      </w:r>
      <w:r w:rsidR="00E13DB8" w:rsidRPr="000E5B41">
        <w:rPr>
          <w:rFonts w:ascii="Simplified Arabic" w:hAnsi="Simplified Arabic" w:cs="Simplified Arabic" w:hint="cs"/>
          <w:sz w:val="28"/>
          <w:szCs w:val="28"/>
          <w:rtl/>
        </w:rPr>
        <w:t>. وقد شاركت احدى السيدات</w:t>
      </w:r>
      <w:r w:rsidR="00374388">
        <w:rPr>
          <w:rFonts w:ascii="Simplified Arabic" w:hAnsi="Simplified Arabic" w:cs="Simplified Arabic" w:hint="cs"/>
          <w:sz w:val="28"/>
          <w:szCs w:val="28"/>
          <w:rtl/>
        </w:rPr>
        <w:t xml:space="preserve"> من ذوات الاعاقة الب</w:t>
      </w:r>
      <w:r w:rsidR="00E13DB8" w:rsidRPr="000E5B41">
        <w:rPr>
          <w:rFonts w:ascii="Simplified Arabic" w:hAnsi="Simplified Arabic" w:cs="Simplified Arabic" w:hint="cs"/>
          <w:sz w:val="28"/>
          <w:szCs w:val="28"/>
          <w:rtl/>
        </w:rPr>
        <w:t>صري</w:t>
      </w:r>
      <w:r w:rsidR="00374388">
        <w:rPr>
          <w:rFonts w:ascii="Simplified Arabic" w:hAnsi="Simplified Arabic" w:cs="Simplified Arabic" w:hint="cs"/>
          <w:sz w:val="28"/>
          <w:szCs w:val="28"/>
          <w:rtl/>
        </w:rPr>
        <w:t xml:space="preserve">ة </w:t>
      </w:r>
      <w:r w:rsidR="00E13DB8" w:rsidRPr="000E5B41">
        <w:rPr>
          <w:rFonts w:ascii="Simplified Arabic" w:hAnsi="Simplified Arabic" w:cs="Simplified Arabic" w:hint="cs"/>
          <w:sz w:val="28"/>
          <w:szCs w:val="28"/>
          <w:rtl/>
        </w:rPr>
        <w:t xml:space="preserve">تجربتها في مجال تعلم مادتي الرياضيات والعلوم بقولها: " </w:t>
      </w:r>
      <w:r w:rsidR="00E13DB8" w:rsidRPr="000E5B41">
        <w:rPr>
          <w:rFonts w:ascii="Simplified Arabic" w:hAnsi="Simplified Arabic" w:cs="Simplified Arabic"/>
          <w:sz w:val="28"/>
          <w:szCs w:val="28"/>
          <w:rtl/>
        </w:rPr>
        <w:t>كنت اعاني من دراسة مادة الرياضيات ويتم تدريسها من خلال السماع ولم يتوافر مناهج ب</w:t>
      </w:r>
      <w:r w:rsidR="00374388">
        <w:rPr>
          <w:rFonts w:ascii="Simplified Arabic" w:hAnsi="Simplified Arabic" w:cs="Simplified Arabic" w:hint="cs"/>
          <w:sz w:val="28"/>
          <w:szCs w:val="28"/>
          <w:rtl/>
        </w:rPr>
        <w:t xml:space="preserve">طريقة </w:t>
      </w:r>
      <w:r w:rsidR="00E13DB8" w:rsidRPr="000E5B41">
        <w:rPr>
          <w:rFonts w:ascii="Simplified Arabic" w:hAnsi="Simplified Arabic" w:cs="Simplified Arabic"/>
          <w:sz w:val="28"/>
          <w:szCs w:val="28"/>
          <w:rtl/>
        </w:rPr>
        <w:t xml:space="preserve">برايل، وفيما يتعلق بمادة الوراثة في الاحياء تم اعفائي منها من المعلمات كوني اواجه صعوبة، </w:t>
      </w:r>
      <w:r w:rsidR="009B241C" w:rsidRPr="000E5B41">
        <w:rPr>
          <w:rFonts w:ascii="Simplified Arabic" w:hAnsi="Simplified Arabic" w:cs="Simplified Arabic" w:hint="cs"/>
          <w:sz w:val="28"/>
          <w:szCs w:val="28"/>
          <w:rtl/>
        </w:rPr>
        <w:t>و</w:t>
      </w:r>
      <w:r w:rsidR="00E13DB8" w:rsidRPr="000E5B41">
        <w:rPr>
          <w:rFonts w:ascii="Simplified Arabic" w:hAnsi="Simplified Arabic" w:cs="Simplified Arabic"/>
          <w:sz w:val="28"/>
          <w:szCs w:val="28"/>
          <w:rtl/>
        </w:rPr>
        <w:t>لو تم توفير المواد ب</w:t>
      </w:r>
      <w:r w:rsidR="00374388">
        <w:rPr>
          <w:rFonts w:ascii="Simplified Arabic" w:hAnsi="Simplified Arabic" w:cs="Simplified Arabic" w:hint="cs"/>
          <w:sz w:val="28"/>
          <w:szCs w:val="28"/>
          <w:rtl/>
        </w:rPr>
        <w:t xml:space="preserve">طريقة </w:t>
      </w:r>
      <w:r w:rsidR="00E13DB8" w:rsidRPr="000E5B41">
        <w:rPr>
          <w:rFonts w:ascii="Simplified Arabic" w:hAnsi="Simplified Arabic" w:cs="Simplified Arabic"/>
          <w:sz w:val="28"/>
          <w:szCs w:val="28"/>
          <w:rtl/>
        </w:rPr>
        <w:t xml:space="preserve">برايل </w:t>
      </w:r>
      <w:r w:rsidR="009B241C" w:rsidRPr="000E5B41">
        <w:rPr>
          <w:rFonts w:ascii="Simplified Arabic" w:hAnsi="Simplified Arabic" w:cs="Simplified Arabic" w:hint="cs"/>
          <w:sz w:val="28"/>
          <w:szCs w:val="28"/>
          <w:rtl/>
        </w:rPr>
        <w:t>ل</w:t>
      </w:r>
      <w:r w:rsidR="00E13DB8" w:rsidRPr="000E5B41">
        <w:rPr>
          <w:rFonts w:ascii="Simplified Arabic" w:hAnsi="Simplified Arabic" w:cs="Simplified Arabic"/>
          <w:sz w:val="28"/>
          <w:szCs w:val="28"/>
          <w:rtl/>
        </w:rPr>
        <w:t xml:space="preserve">كانت </w:t>
      </w:r>
      <w:r w:rsidR="009B241C" w:rsidRPr="000E5B41">
        <w:rPr>
          <w:rFonts w:ascii="Simplified Arabic" w:hAnsi="Simplified Arabic" w:cs="Simplified Arabic" w:hint="cs"/>
          <w:sz w:val="28"/>
          <w:szCs w:val="28"/>
          <w:rtl/>
        </w:rPr>
        <w:t>علاماتي</w:t>
      </w:r>
      <w:r w:rsidR="00E13DB8" w:rsidRPr="000E5B41">
        <w:rPr>
          <w:rFonts w:ascii="Simplified Arabic" w:hAnsi="Simplified Arabic" w:cs="Simplified Arabic"/>
          <w:sz w:val="28"/>
          <w:szCs w:val="28"/>
          <w:rtl/>
        </w:rPr>
        <w:t xml:space="preserve"> اعلى في </w:t>
      </w:r>
      <w:r w:rsidR="009B241C" w:rsidRPr="000E5B41">
        <w:rPr>
          <w:rFonts w:ascii="Simplified Arabic" w:hAnsi="Simplified Arabic" w:cs="Simplified Arabic" w:hint="cs"/>
          <w:sz w:val="28"/>
          <w:szCs w:val="28"/>
          <w:rtl/>
        </w:rPr>
        <w:t xml:space="preserve">مادة </w:t>
      </w:r>
      <w:r w:rsidR="00E13DB8" w:rsidRPr="000E5B41">
        <w:rPr>
          <w:rFonts w:ascii="Simplified Arabic" w:hAnsi="Simplified Arabic" w:cs="Simplified Arabic"/>
          <w:sz w:val="28"/>
          <w:szCs w:val="28"/>
          <w:rtl/>
        </w:rPr>
        <w:t>الرياضيات</w:t>
      </w:r>
      <w:r w:rsidRPr="000E5B41">
        <w:rPr>
          <w:rFonts w:ascii="Simplified Arabic" w:hAnsi="Simplified Arabic" w:cs="Simplified Arabic" w:hint="cs"/>
          <w:sz w:val="28"/>
          <w:szCs w:val="28"/>
          <w:rtl/>
        </w:rPr>
        <w:t>،</w:t>
      </w:r>
      <w:r w:rsidR="009B241C" w:rsidRPr="000E5B41">
        <w:rPr>
          <w:rFonts w:ascii="Simplified Arabic" w:hAnsi="Simplified Arabic" w:cs="Simplified Arabic" w:hint="cs"/>
          <w:sz w:val="28"/>
          <w:szCs w:val="28"/>
          <w:rtl/>
        </w:rPr>
        <w:t xml:space="preserve"> الا ان هذا الواقع </w:t>
      </w:r>
      <w:r w:rsidR="00DF1596" w:rsidRPr="000E5B41">
        <w:rPr>
          <w:rFonts w:ascii="Simplified Arabic" w:hAnsi="Simplified Arabic" w:cs="Simplified Arabic" w:hint="cs"/>
          <w:sz w:val="28"/>
          <w:szCs w:val="28"/>
          <w:rtl/>
        </w:rPr>
        <w:t>والمتمثل ب</w:t>
      </w:r>
      <w:r w:rsidR="00DF1596" w:rsidRPr="000E5B41">
        <w:rPr>
          <w:rFonts w:ascii="Simplified Arabic" w:hAnsi="Simplified Arabic" w:cs="Simplified Arabic"/>
          <w:sz w:val="28"/>
          <w:szCs w:val="28"/>
          <w:rtl/>
        </w:rPr>
        <w:t>عدم توافر مناهج مهيأة</w:t>
      </w:r>
      <w:r w:rsidR="00DF1596" w:rsidRPr="000E5B41">
        <w:rPr>
          <w:rFonts w:ascii="Simplified Arabic" w:hAnsi="Simplified Arabic" w:cs="Simplified Arabic" w:hint="cs"/>
          <w:sz w:val="28"/>
          <w:szCs w:val="28"/>
          <w:rtl/>
        </w:rPr>
        <w:t xml:space="preserve"> </w:t>
      </w:r>
      <w:r w:rsidR="009B241C" w:rsidRPr="000E5B41">
        <w:rPr>
          <w:rFonts w:ascii="Simplified Arabic" w:hAnsi="Simplified Arabic" w:cs="Simplified Arabic" w:hint="cs"/>
          <w:sz w:val="28"/>
          <w:szCs w:val="28"/>
          <w:rtl/>
        </w:rPr>
        <w:t>حرمني من دراسة الفرع العلمي الذي</w:t>
      </w:r>
      <w:r w:rsidR="00E13DB8" w:rsidRPr="000E5B41">
        <w:rPr>
          <w:rFonts w:ascii="Simplified Arabic" w:hAnsi="Simplified Arabic" w:cs="Simplified Arabic"/>
          <w:sz w:val="28"/>
          <w:szCs w:val="28"/>
          <w:rtl/>
        </w:rPr>
        <w:t xml:space="preserve"> كنت اطمح</w:t>
      </w:r>
      <w:r w:rsidR="009B241C" w:rsidRPr="000E5B41">
        <w:rPr>
          <w:rFonts w:ascii="Simplified Arabic" w:hAnsi="Simplified Arabic" w:cs="Simplified Arabic" w:hint="cs"/>
          <w:sz w:val="28"/>
          <w:szCs w:val="28"/>
          <w:rtl/>
        </w:rPr>
        <w:t xml:space="preserve"> اليه </w:t>
      </w:r>
      <w:r w:rsidR="00DF1596" w:rsidRPr="000E5B41">
        <w:rPr>
          <w:rFonts w:ascii="Simplified Arabic" w:hAnsi="Simplified Arabic" w:cs="Simplified Arabic" w:hint="cs"/>
          <w:sz w:val="28"/>
          <w:szCs w:val="28"/>
          <w:rtl/>
        </w:rPr>
        <w:t>واضطر</w:t>
      </w:r>
      <w:r w:rsidR="00211CD2">
        <w:rPr>
          <w:rFonts w:ascii="Simplified Arabic" w:hAnsi="Simplified Arabic" w:cs="Simplified Arabic" w:hint="cs"/>
          <w:sz w:val="28"/>
          <w:szCs w:val="28"/>
          <w:rtl/>
        </w:rPr>
        <w:t>ني</w:t>
      </w:r>
      <w:r w:rsidR="00DF1596" w:rsidRPr="000E5B41">
        <w:rPr>
          <w:rFonts w:ascii="Simplified Arabic" w:hAnsi="Simplified Arabic" w:cs="Simplified Arabic" w:hint="cs"/>
          <w:sz w:val="28"/>
          <w:szCs w:val="28"/>
          <w:rtl/>
        </w:rPr>
        <w:t xml:space="preserve"> لدراسة الفرع </w:t>
      </w:r>
      <w:r w:rsidR="00E13DB8" w:rsidRPr="000E5B41">
        <w:rPr>
          <w:rFonts w:ascii="Simplified Arabic" w:hAnsi="Simplified Arabic" w:cs="Simplified Arabic"/>
          <w:sz w:val="28"/>
          <w:szCs w:val="28"/>
          <w:rtl/>
        </w:rPr>
        <w:t>الادبي في الثانوية العامة.</w:t>
      </w:r>
      <w:r w:rsidR="00E13DB8" w:rsidRPr="000E5B41">
        <w:rPr>
          <w:rFonts w:ascii="Simplified Arabic" w:hAnsi="Simplified Arabic" w:cs="Simplified Arabic" w:hint="cs"/>
          <w:sz w:val="28"/>
          <w:szCs w:val="28"/>
          <w:rtl/>
        </w:rPr>
        <w:t>"</w:t>
      </w:r>
    </w:p>
    <w:p w14:paraId="6AA727BD" w14:textId="77777777" w:rsidR="00E13DB8" w:rsidRPr="000E5B41" w:rsidRDefault="00E13DB8" w:rsidP="00FA113F">
      <w:pPr>
        <w:pStyle w:val="ListParagraph"/>
        <w:numPr>
          <w:ilvl w:val="0"/>
          <w:numId w:val="5"/>
        </w:numPr>
        <w:bidi/>
        <w:spacing w:after="0" w:line="240" w:lineRule="auto"/>
        <w:ind w:left="674"/>
        <w:jc w:val="mediumKashida"/>
        <w:rPr>
          <w:rFonts w:ascii="Simplified Arabic" w:hAnsi="Simplified Arabic" w:cs="Simplified Arabic"/>
          <w:sz w:val="28"/>
          <w:szCs w:val="28"/>
          <w:lang w:bidi="ar-JO"/>
        </w:rPr>
      </w:pPr>
      <w:r w:rsidRPr="000E5B41">
        <w:rPr>
          <w:rFonts w:ascii="Simplified Arabic" w:hAnsi="Simplified Arabic" w:cs="Simplified Arabic" w:hint="cs"/>
          <w:sz w:val="28"/>
          <w:szCs w:val="28"/>
          <w:rtl/>
          <w:lang w:bidi="ar-JO"/>
        </w:rPr>
        <w:t xml:space="preserve">عدم </w:t>
      </w:r>
      <w:r w:rsidRPr="000E5B41">
        <w:rPr>
          <w:rFonts w:ascii="Simplified Arabic" w:hAnsi="Simplified Arabic" w:cs="Simplified Arabic"/>
          <w:sz w:val="28"/>
          <w:szCs w:val="28"/>
          <w:rtl/>
        </w:rPr>
        <w:t>وج</w:t>
      </w:r>
      <w:r w:rsidR="00724546" w:rsidRPr="000E5B41">
        <w:rPr>
          <w:rFonts w:ascii="Simplified Arabic" w:hAnsi="Simplified Arabic" w:cs="Simplified Arabic" w:hint="cs"/>
          <w:sz w:val="28"/>
          <w:szCs w:val="28"/>
          <w:rtl/>
        </w:rPr>
        <w:t>و</w:t>
      </w:r>
      <w:r w:rsidRPr="000E5B41">
        <w:rPr>
          <w:rFonts w:ascii="Simplified Arabic" w:hAnsi="Simplified Arabic" w:cs="Simplified Arabic"/>
          <w:sz w:val="28"/>
          <w:szCs w:val="28"/>
          <w:rtl/>
        </w:rPr>
        <w:t>د معلمين مؤهلين ومتخصصين</w:t>
      </w:r>
      <w:r w:rsidRPr="000E5B41">
        <w:rPr>
          <w:rFonts w:ascii="Simplified Arabic" w:hAnsi="Simplified Arabic" w:cs="Simplified Arabic" w:hint="cs"/>
          <w:sz w:val="28"/>
          <w:szCs w:val="28"/>
          <w:rtl/>
        </w:rPr>
        <w:t xml:space="preserve"> لتدريس </w:t>
      </w:r>
      <w:r w:rsidR="00724546" w:rsidRPr="000E5B41">
        <w:rPr>
          <w:rFonts w:ascii="Simplified Arabic" w:hAnsi="Simplified Arabic" w:cs="Simplified Arabic" w:hint="cs"/>
          <w:sz w:val="28"/>
          <w:szCs w:val="28"/>
          <w:rtl/>
        </w:rPr>
        <w:t xml:space="preserve">الطلبة المكفوفين وضعاف البصر </w:t>
      </w:r>
      <w:r w:rsidR="00374388">
        <w:rPr>
          <w:rFonts w:ascii="Simplified Arabic" w:hAnsi="Simplified Arabic" w:cs="Simplified Arabic" w:hint="cs"/>
          <w:sz w:val="28"/>
          <w:szCs w:val="28"/>
          <w:rtl/>
        </w:rPr>
        <w:t>مادة</w:t>
      </w:r>
      <w:r w:rsidRPr="000E5B41">
        <w:rPr>
          <w:rFonts w:ascii="Simplified Arabic" w:hAnsi="Simplified Arabic" w:cs="Simplified Arabic" w:hint="cs"/>
          <w:sz w:val="20"/>
          <w:szCs w:val="20"/>
          <w:rtl/>
          <w:lang w:bidi="ar-JO"/>
        </w:rPr>
        <w:t xml:space="preserve"> </w:t>
      </w:r>
      <w:r w:rsidR="00374388" w:rsidRPr="000E5B41">
        <w:rPr>
          <w:rFonts w:ascii="Simplified Arabic" w:hAnsi="Simplified Arabic" w:cs="Simplified Arabic" w:hint="cs"/>
          <w:sz w:val="28"/>
          <w:szCs w:val="28"/>
          <w:rtl/>
        </w:rPr>
        <w:t>الرياضيا</w:t>
      </w:r>
      <w:r w:rsidR="00374388" w:rsidRPr="000E5B41">
        <w:rPr>
          <w:rFonts w:ascii="Simplified Arabic" w:hAnsi="Simplified Arabic" w:cs="Simplified Arabic" w:hint="eastAsia"/>
          <w:sz w:val="28"/>
          <w:szCs w:val="28"/>
          <w:rtl/>
        </w:rPr>
        <w:t>ت</w:t>
      </w:r>
      <w:r w:rsidR="00374388" w:rsidRPr="000E5B41">
        <w:rPr>
          <w:rFonts w:ascii="Simplified Arabic" w:hAnsi="Simplified Arabic" w:cs="Simplified Arabic" w:hint="cs"/>
          <w:sz w:val="28"/>
          <w:szCs w:val="28"/>
          <w:rtl/>
        </w:rPr>
        <w:t xml:space="preserve"> </w:t>
      </w:r>
      <w:r w:rsidR="00374388">
        <w:rPr>
          <w:rFonts w:ascii="Simplified Arabic" w:hAnsi="Simplified Arabic" w:cs="Simplified Arabic" w:hint="cs"/>
          <w:sz w:val="28"/>
          <w:szCs w:val="28"/>
          <w:rtl/>
        </w:rPr>
        <w:t xml:space="preserve">والمواد </w:t>
      </w:r>
      <w:r w:rsidRPr="000E5B41">
        <w:rPr>
          <w:rFonts w:ascii="Simplified Arabic" w:hAnsi="Simplified Arabic" w:cs="Simplified Arabic" w:hint="cs"/>
          <w:sz w:val="28"/>
          <w:szCs w:val="28"/>
          <w:rtl/>
        </w:rPr>
        <w:t>العلم</w:t>
      </w:r>
      <w:r w:rsidR="00374388">
        <w:rPr>
          <w:rFonts w:ascii="Simplified Arabic" w:hAnsi="Simplified Arabic" w:cs="Simplified Arabic" w:hint="cs"/>
          <w:sz w:val="28"/>
          <w:szCs w:val="28"/>
          <w:rtl/>
        </w:rPr>
        <w:t>ية</w:t>
      </w:r>
      <w:r w:rsidRPr="000E5B41">
        <w:rPr>
          <w:rFonts w:ascii="Simplified Arabic" w:hAnsi="Simplified Arabic" w:cs="Simplified Arabic" w:hint="cs"/>
          <w:sz w:val="28"/>
          <w:szCs w:val="28"/>
          <w:rtl/>
        </w:rPr>
        <w:t xml:space="preserve"> في وزارة ا</w:t>
      </w:r>
      <w:r w:rsidR="00724546" w:rsidRPr="000E5B41">
        <w:rPr>
          <w:rFonts w:ascii="Simplified Arabic" w:hAnsi="Simplified Arabic" w:cs="Simplified Arabic" w:hint="cs"/>
          <w:sz w:val="28"/>
          <w:szCs w:val="28"/>
          <w:rtl/>
        </w:rPr>
        <w:t>لتربية والتعليم والمدارس الخاصة</w:t>
      </w:r>
      <w:r w:rsidRPr="000E5B41">
        <w:rPr>
          <w:rFonts w:ascii="Simplified Arabic" w:hAnsi="Simplified Arabic" w:cs="Simplified Arabic" w:hint="cs"/>
          <w:sz w:val="28"/>
          <w:szCs w:val="28"/>
          <w:rtl/>
        </w:rPr>
        <w:t>.</w:t>
      </w:r>
      <w:r w:rsidRPr="000E5B41">
        <w:rPr>
          <w:rFonts w:ascii="Simplified Arabic" w:hAnsi="Simplified Arabic" w:cs="Simplified Arabic"/>
          <w:sz w:val="28"/>
          <w:szCs w:val="28"/>
          <w:rtl/>
        </w:rPr>
        <w:t xml:space="preserve"> </w:t>
      </w:r>
      <w:r w:rsidRPr="000E5B41">
        <w:rPr>
          <w:rFonts w:ascii="Simplified Arabic" w:hAnsi="Simplified Arabic" w:cs="Simplified Arabic" w:hint="cs"/>
          <w:sz w:val="28"/>
          <w:szCs w:val="28"/>
          <w:rtl/>
        </w:rPr>
        <w:t>وفي الحالات التي</w:t>
      </w:r>
      <w:r w:rsidRPr="000E5B41">
        <w:rPr>
          <w:rFonts w:ascii="Simplified Arabic" w:hAnsi="Simplified Arabic" w:cs="Simplified Arabic"/>
          <w:sz w:val="28"/>
          <w:szCs w:val="28"/>
          <w:rtl/>
        </w:rPr>
        <w:t xml:space="preserve"> </w:t>
      </w:r>
      <w:r w:rsidRPr="000E5B41">
        <w:rPr>
          <w:rFonts w:ascii="Simplified Arabic" w:hAnsi="Simplified Arabic" w:cs="Simplified Arabic" w:hint="cs"/>
          <w:sz w:val="28"/>
          <w:szCs w:val="28"/>
          <w:rtl/>
        </w:rPr>
        <w:t xml:space="preserve">يوجد فيها معلمون مؤهلون </w:t>
      </w:r>
      <w:r w:rsidR="00724546" w:rsidRPr="000E5B41">
        <w:rPr>
          <w:rFonts w:ascii="Simplified Arabic" w:hAnsi="Simplified Arabic" w:cs="Simplified Arabic" w:hint="cs"/>
          <w:sz w:val="28"/>
          <w:szCs w:val="28"/>
          <w:rtl/>
        </w:rPr>
        <w:t xml:space="preserve">فانهم </w:t>
      </w:r>
      <w:r w:rsidRPr="000E5B41">
        <w:rPr>
          <w:rFonts w:ascii="Simplified Arabic" w:hAnsi="Simplified Arabic" w:cs="Simplified Arabic"/>
          <w:sz w:val="28"/>
          <w:szCs w:val="28"/>
          <w:rtl/>
        </w:rPr>
        <w:t xml:space="preserve">لا يبذلون </w:t>
      </w:r>
      <w:r w:rsidRPr="000E5B41">
        <w:rPr>
          <w:rFonts w:ascii="Simplified Arabic" w:hAnsi="Simplified Arabic" w:cs="Simplified Arabic" w:hint="cs"/>
          <w:sz w:val="28"/>
          <w:szCs w:val="28"/>
          <w:rtl/>
        </w:rPr>
        <w:t>ال</w:t>
      </w:r>
      <w:r w:rsidRPr="000E5B41">
        <w:rPr>
          <w:rFonts w:ascii="Simplified Arabic" w:hAnsi="Simplified Arabic" w:cs="Simplified Arabic"/>
          <w:sz w:val="28"/>
          <w:szCs w:val="28"/>
          <w:rtl/>
        </w:rPr>
        <w:t>جهد</w:t>
      </w:r>
      <w:r w:rsidRPr="000E5B41">
        <w:rPr>
          <w:rFonts w:ascii="Simplified Arabic" w:hAnsi="Simplified Arabic" w:cs="Simplified Arabic" w:hint="cs"/>
          <w:sz w:val="28"/>
          <w:szCs w:val="28"/>
          <w:rtl/>
        </w:rPr>
        <w:t xml:space="preserve"> المطلوب</w:t>
      </w:r>
      <w:r w:rsidRPr="000E5B41">
        <w:rPr>
          <w:rFonts w:ascii="Simplified Arabic" w:hAnsi="Simplified Arabic" w:cs="Simplified Arabic"/>
          <w:sz w:val="28"/>
          <w:szCs w:val="28"/>
          <w:rtl/>
        </w:rPr>
        <w:t xml:space="preserve"> في هذا الصدد</w:t>
      </w:r>
      <w:r w:rsidRPr="000E5B41">
        <w:rPr>
          <w:rFonts w:ascii="Simplified Arabic" w:hAnsi="Simplified Arabic" w:cs="Simplified Arabic"/>
          <w:sz w:val="28"/>
          <w:szCs w:val="28"/>
          <w:rtl/>
          <w:lang w:bidi="ar-JO"/>
        </w:rPr>
        <w:t>.</w:t>
      </w:r>
      <w:r w:rsidR="008E15DE" w:rsidRPr="000E5B41">
        <w:rPr>
          <w:rFonts w:ascii="Simplified Arabic" w:hAnsi="Simplified Arabic" w:cs="Simplified Arabic" w:hint="cs"/>
          <w:sz w:val="28"/>
          <w:szCs w:val="28"/>
          <w:rtl/>
          <w:lang w:bidi="ar-JO"/>
        </w:rPr>
        <w:t xml:space="preserve"> و</w:t>
      </w:r>
      <w:r w:rsidR="00724546" w:rsidRPr="000E5B41">
        <w:rPr>
          <w:rFonts w:ascii="Simplified Arabic" w:hAnsi="Simplified Arabic" w:cs="Simplified Arabic" w:hint="cs"/>
          <w:sz w:val="28"/>
          <w:szCs w:val="28"/>
          <w:rtl/>
          <w:lang w:bidi="ar-JO"/>
        </w:rPr>
        <w:t xml:space="preserve">من أخطر ما ينتج عن </w:t>
      </w:r>
      <w:r w:rsidR="008E15DE" w:rsidRPr="000E5B41">
        <w:rPr>
          <w:rFonts w:ascii="Simplified Arabic" w:hAnsi="Simplified Arabic" w:cs="Simplified Arabic" w:hint="cs"/>
          <w:sz w:val="28"/>
          <w:szCs w:val="28"/>
          <w:rtl/>
          <w:lang w:bidi="ar-JO"/>
        </w:rPr>
        <w:t>عدم تأهيل المعلمين محاول</w:t>
      </w:r>
      <w:r w:rsidR="00724546" w:rsidRPr="000E5B41">
        <w:rPr>
          <w:rFonts w:ascii="Simplified Arabic" w:hAnsi="Simplified Arabic" w:cs="Simplified Arabic" w:hint="cs"/>
          <w:sz w:val="28"/>
          <w:szCs w:val="28"/>
          <w:rtl/>
          <w:lang w:bidi="ar-JO"/>
        </w:rPr>
        <w:t xml:space="preserve">تهم </w:t>
      </w:r>
      <w:r w:rsidR="008E15DE" w:rsidRPr="000E5B41">
        <w:rPr>
          <w:rFonts w:ascii="Simplified Arabic" w:hAnsi="Simplified Arabic" w:cs="Simplified Arabic"/>
          <w:sz w:val="28"/>
          <w:szCs w:val="28"/>
          <w:rtl/>
          <w:lang w:bidi="ar-JO"/>
        </w:rPr>
        <w:t>التخلص من الطلب</w:t>
      </w:r>
      <w:r w:rsidR="00724546" w:rsidRPr="000E5B41">
        <w:rPr>
          <w:rFonts w:ascii="Simplified Arabic" w:hAnsi="Simplified Arabic" w:cs="Simplified Arabic" w:hint="cs"/>
          <w:sz w:val="28"/>
          <w:szCs w:val="28"/>
          <w:rtl/>
          <w:lang w:bidi="ar-JO"/>
        </w:rPr>
        <w:t>ة المكفوفين وضعاف البصر</w:t>
      </w:r>
      <w:r w:rsidR="008E15DE" w:rsidRPr="000E5B41">
        <w:rPr>
          <w:rFonts w:ascii="Simplified Arabic" w:hAnsi="Simplified Arabic" w:cs="Simplified Arabic"/>
          <w:sz w:val="28"/>
          <w:szCs w:val="28"/>
          <w:rtl/>
          <w:lang w:bidi="ar-JO"/>
        </w:rPr>
        <w:t xml:space="preserve"> </w:t>
      </w:r>
      <w:r w:rsidR="008E15DE" w:rsidRPr="000E5B41">
        <w:rPr>
          <w:rFonts w:ascii="Simplified Arabic" w:hAnsi="Simplified Arabic" w:cs="Simplified Arabic" w:hint="cs"/>
          <w:sz w:val="28"/>
          <w:szCs w:val="28"/>
          <w:rtl/>
          <w:lang w:bidi="ar-JO"/>
        </w:rPr>
        <w:t>بحجة</w:t>
      </w:r>
      <w:r w:rsidR="008E15DE" w:rsidRPr="000E5B41">
        <w:rPr>
          <w:rFonts w:ascii="Simplified Arabic" w:hAnsi="Simplified Arabic" w:cs="Simplified Arabic"/>
          <w:sz w:val="28"/>
          <w:szCs w:val="28"/>
          <w:rtl/>
          <w:lang w:bidi="ar-JO"/>
        </w:rPr>
        <w:t xml:space="preserve"> ان الطالب يقوم بالتشويش على باقي الطلاب او تدريسه من باب الشفقة. </w:t>
      </w:r>
      <w:r w:rsidR="00724546" w:rsidRPr="000E5B41">
        <w:rPr>
          <w:rFonts w:ascii="Simplified Arabic" w:hAnsi="Simplified Arabic" w:cs="Simplified Arabic" w:hint="cs"/>
          <w:sz w:val="28"/>
          <w:szCs w:val="28"/>
          <w:rtl/>
          <w:lang w:bidi="ar-JO"/>
        </w:rPr>
        <w:t>وقد بين المشاركون في اللقاءا</w:t>
      </w:r>
      <w:r w:rsidR="00724546" w:rsidRPr="000E5B41">
        <w:rPr>
          <w:rFonts w:ascii="Simplified Arabic" w:hAnsi="Simplified Arabic" w:cs="Simplified Arabic" w:hint="eastAsia"/>
          <w:sz w:val="28"/>
          <w:szCs w:val="28"/>
          <w:rtl/>
          <w:lang w:bidi="ar-JO"/>
        </w:rPr>
        <w:t>ت</w:t>
      </w:r>
      <w:r w:rsidR="00724546" w:rsidRPr="000E5B41">
        <w:rPr>
          <w:rFonts w:ascii="Simplified Arabic" w:hAnsi="Simplified Arabic" w:cs="Simplified Arabic" w:hint="cs"/>
          <w:sz w:val="28"/>
          <w:szCs w:val="28"/>
          <w:rtl/>
          <w:lang w:bidi="ar-JO"/>
        </w:rPr>
        <w:t xml:space="preserve"> الحوارية ان من</w:t>
      </w:r>
      <w:r w:rsidR="00374388">
        <w:rPr>
          <w:rFonts w:ascii="Simplified Arabic" w:hAnsi="Simplified Arabic" w:cs="Simplified Arabic" w:hint="cs"/>
          <w:sz w:val="28"/>
          <w:szCs w:val="28"/>
          <w:rtl/>
          <w:lang w:bidi="ar-JO"/>
        </w:rPr>
        <w:t xml:space="preserve"> أهم</w:t>
      </w:r>
      <w:r w:rsidR="00724546" w:rsidRPr="000E5B41">
        <w:rPr>
          <w:rFonts w:ascii="Simplified Arabic" w:hAnsi="Simplified Arabic" w:cs="Simplified Arabic" w:hint="cs"/>
          <w:sz w:val="28"/>
          <w:szCs w:val="28"/>
          <w:rtl/>
          <w:lang w:bidi="ar-JO"/>
        </w:rPr>
        <w:t xml:space="preserve"> أسباب </w:t>
      </w:r>
      <w:r w:rsidR="00374388">
        <w:rPr>
          <w:rFonts w:ascii="Simplified Arabic" w:hAnsi="Simplified Arabic" w:cs="Simplified Arabic" w:hint="cs"/>
          <w:sz w:val="28"/>
          <w:szCs w:val="28"/>
          <w:rtl/>
          <w:lang w:bidi="ar-JO"/>
        </w:rPr>
        <w:t>عدم وجود معلمون مؤهلو</w:t>
      </w:r>
      <w:r w:rsidR="00724546" w:rsidRPr="000E5B41">
        <w:rPr>
          <w:rFonts w:ascii="Simplified Arabic" w:hAnsi="Simplified Arabic" w:cs="Simplified Arabic" w:hint="cs"/>
          <w:sz w:val="28"/>
          <w:szCs w:val="28"/>
          <w:rtl/>
          <w:lang w:bidi="ar-JO"/>
        </w:rPr>
        <w:t>ن</w:t>
      </w:r>
      <w:r w:rsidR="00724546" w:rsidRPr="000E5B41">
        <w:rPr>
          <w:rFonts w:ascii="Simplified Arabic" w:hAnsi="Simplified Arabic" w:cs="Simplified Arabic" w:hint="cs"/>
          <w:b/>
          <w:bCs/>
          <w:sz w:val="28"/>
          <w:szCs w:val="28"/>
          <w:rtl/>
          <w:lang w:bidi="ar-JO"/>
        </w:rPr>
        <w:t xml:space="preserve"> </w:t>
      </w:r>
      <w:r w:rsidR="00374388">
        <w:rPr>
          <w:rFonts w:ascii="Simplified Arabic" w:hAnsi="Simplified Arabic" w:cs="Simplified Arabic" w:hint="cs"/>
          <w:b/>
          <w:bCs/>
          <w:sz w:val="28"/>
          <w:szCs w:val="28"/>
          <w:rtl/>
          <w:lang w:bidi="ar-JO"/>
        </w:rPr>
        <w:t xml:space="preserve">هو </w:t>
      </w:r>
      <w:r w:rsidRPr="000E5B41">
        <w:rPr>
          <w:rFonts w:ascii="Simplified Arabic" w:hAnsi="Simplified Arabic" w:cs="Simplified Arabic" w:hint="cs"/>
          <w:sz w:val="28"/>
          <w:szCs w:val="28"/>
          <w:rtl/>
          <w:lang w:bidi="ar-JO"/>
        </w:rPr>
        <w:t xml:space="preserve">عدم تنفيذ دورات تدريبية متخصصة </w:t>
      </w:r>
      <w:r w:rsidR="00724546" w:rsidRPr="000E5B41">
        <w:rPr>
          <w:rFonts w:ascii="Simplified Arabic" w:hAnsi="Simplified Arabic" w:cs="Simplified Arabic" w:hint="cs"/>
          <w:sz w:val="28"/>
          <w:szCs w:val="28"/>
          <w:rtl/>
          <w:lang w:bidi="ar-JO"/>
        </w:rPr>
        <w:t>لتأهيلهم وتزويدهم ب</w:t>
      </w:r>
      <w:r w:rsidRPr="000E5B41">
        <w:rPr>
          <w:rFonts w:ascii="Simplified Arabic" w:hAnsi="Simplified Arabic" w:cs="Simplified Arabic" w:hint="cs"/>
          <w:sz w:val="28"/>
          <w:szCs w:val="28"/>
          <w:rtl/>
          <w:lang w:bidi="ar-JO"/>
        </w:rPr>
        <w:t xml:space="preserve">أساليب تدريس هاتين </w:t>
      </w:r>
      <w:r w:rsidRPr="000E5B41">
        <w:rPr>
          <w:rFonts w:ascii="Simplified Arabic" w:hAnsi="Simplified Arabic" w:cs="Simplified Arabic" w:hint="cs"/>
          <w:sz w:val="28"/>
          <w:szCs w:val="28"/>
          <w:rtl/>
          <w:lang w:bidi="ar-JO"/>
        </w:rPr>
        <w:lastRenderedPageBreak/>
        <w:t xml:space="preserve">المادتين للطلبة </w:t>
      </w:r>
      <w:r w:rsidRPr="000E5B41">
        <w:rPr>
          <w:rFonts w:ascii="Simplified Arabic" w:hAnsi="Simplified Arabic" w:cs="Simplified Arabic" w:hint="cs"/>
          <w:sz w:val="28"/>
          <w:szCs w:val="28"/>
          <w:rtl/>
        </w:rPr>
        <w:t>للمكفوفين وضعاف البصر، بما في ذلك</w:t>
      </w:r>
      <w:r w:rsidRPr="000E5B41">
        <w:rPr>
          <w:rFonts w:ascii="Simplified Arabic" w:hAnsi="Simplified Arabic" w:cs="Simplified Arabic"/>
          <w:sz w:val="28"/>
          <w:szCs w:val="28"/>
          <w:rtl/>
          <w:lang w:bidi="ar-JO"/>
        </w:rPr>
        <w:t xml:space="preserve"> كيفية التعامل</w:t>
      </w:r>
      <w:r w:rsidRPr="000E5B41">
        <w:rPr>
          <w:rFonts w:ascii="Simplified Arabic" w:hAnsi="Simplified Arabic" w:cs="Simplified Arabic" w:hint="cs"/>
          <w:sz w:val="28"/>
          <w:szCs w:val="28"/>
          <w:rtl/>
          <w:lang w:bidi="ar-JO"/>
        </w:rPr>
        <w:t xml:space="preserve"> واتقان الرموز </w:t>
      </w:r>
      <w:r w:rsidR="00374388">
        <w:rPr>
          <w:rFonts w:ascii="Simplified Arabic" w:hAnsi="Simplified Arabic" w:cs="Simplified Arabic" w:hint="cs"/>
          <w:sz w:val="28"/>
          <w:szCs w:val="28"/>
          <w:rtl/>
          <w:lang w:bidi="ar-JO"/>
        </w:rPr>
        <w:t xml:space="preserve">بطريقة </w:t>
      </w:r>
      <w:r w:rsidRPr="000E5B41">
        <w:rPr>
          <w:rFonts w:ascii="Simplified Arabic" w:hAnsi="Simplified Arabic" w:cs="Simplified Arabic" w:hint="cs"/>
          <w:sz w:val="28"/>
          <w:szCs w:val="28"/>
          <w:rtl/>
          <w:lang w:bidi="ar-JO"/>
        </w:rPr>
        <w:t>(برايل) التعليمية لمادتي العلوم والرياضيات.</w:t>
      </w:r>
    </w:p>
    <w:p w14:paraId="29AC709A" w14:textId="77777777" w:rsidR="00724546" w:rsidRPr="000E5B41" w:rsidRDefault="00724546" w:rsidP="00FA113F">
      <w:pPr>
        <w:pStyle w:val="ListParagraph"/>
        <w:numPr>
          <w:ilvl w:val="0"/>
          <w:numId w:val="5"/>
        </w:numPr>
        <w:bidi/>
        <w:spacing w:after="0" w:line="240" w:lineRule="auto"/>
        <w:jc w:val="mediumKashida"/>
        <w:rPr>
          <w:rFonts w:ascii="Simplified Arabic" w:hAnsi="Simplified Arabic" w:cs="Simplified Arabic"/>
          <w:sz w:val="28"/>
          <w:szCs w:val="28"/>
          <w:lang w:bidi="ar-JO"/>
        </w:rPr>
      </w:pPr>
      <w:r w:rsidRPr="000E5B41">
        <w:rPr>
          <w:rFonts w:ascii="Simplified Arabic" w:hAnsi="Simplified Arabic" w:cs="Simplified Arabic" w:hint="cs"/>
          <w:sz w:val="28"/>
          <w:szCs w:val="28"/>
          <w:rtl/>
          <w:lang w:bidi="ar-JO"/>
        </w:rPr>
        <w:t xml:space="preserve">بين المشاركون في اللقاءات الحوارية ومجموعة التركيز من المعلمين وجود صعوبات تواجههم في تعليم الرياضيات للطلبة المكفوفين وخصوصاً في مجال إيصال الرموز الرياضية والعلمية للطلبة من ذوي الاعاقات البصرية. </w:t>
      </w:r>
    </w:p>
    <w:p w14:paraId="57688FD9" w14:textId="77777777" w:rsidR="005D7A2B" w:rsidRDefault="002677BF" w:rsidP="005D7A2B">
      <w:pPr>
        <w:pStyle w:val="ListParagraph"/>
        <w:numPr>
          <w:ilvl w:val="0"/>
          <w:numId w:val="5"/>
        </w:numPr>
        <w:bidi/>
        <w:spacing w:before="240"/>
        <w:jc w:val="mediumKashida"/>
        <w:rPr>
          <w:rFonts w:ascii="Simplified Arabic" w:hAnsi="Simplified Arabic" w:cs="Simplified Arabic"/>
          <w:sz w:val="28"/>
          <w:szCs w:val="28"/>
          <w:lang w:bidi="ar-JO"/>
        </w:rPr>
      </w:pPr>
      <w:r w:rsidRPr="000E5B41">
        <w:rPr>
          <w:rFonts w:ascii="Simplified Arabic" w:hAnsi="Simplified Arabic" w:cs="Simplified Arabic" w:hint="cs"/>
          <w:sz w:val="28"/>
          <w:szCs w:val="28"/>
          <w:rtl/>
          <w:lang w:bidi="ar-JO"/>
        </w:rPr>
        <w:t xml:space="preserve">عدم تهيئة </w:t>
      </w:r>
      <w:r w:rsidRPr="000E5B41">
        <w:rPr>
          <w:rFonts w:ascii="Simplified Arabic" w:hAnsi="Simplified Arabic" w:cs="Simplified Arabic"/>
          <w:sz w:val="28"/>
          <w:szCs w:val="28"/>
          <w:rtl/>
          <w:lang w:bidi="ar-JO"/>
        </w:rPr>
        <w:t xml:space="preserve">الوسائل التعليمية </w:t>
      </w:r>
      <w:r w:rsidRPr="000E5B41">
        <w:rPr>
          <w:rFonts w:ascii="Simplified Arabic" w:hAnsi="Simplified Arabic" w:cs="Simplified Arabic" w:hint="cs"/>
          <w:sz w:val="28"/>
          <w:szCs w:val="28"/>
          <w:rtl/>
          <w:lang w:bidi="ar-JO"/>
        </w:rPr>
        <w:t>المستخدمة لتعليم الرياضيات والعلوم للطلاب المكفوفين وضعاف البصر</w:t>
      </w:r>
      <w:r w:rsidRPr="000E5B41">
        <w:rPr>
          <w:rFonts w:ascii="Simplified Arabic" w:hAnsi="Simplified Arabic" w:cs="Simplified Arabic"/>
          <w:sz w:val="28"/>
          <w:szCs w:val="28"/>
          <w:rtl/>
          <w:lang w:bidi="ar-JO"/>
        </w:rPr>
        <w:t xml:space="preserve"> </w:t>
      </w:r>
      <w:r w:rsidRPr="000E5B41">
        <w:rPr>
          <w:rFonts w:ascii="Simplified Arabic" w:hAnsi="Simplified Arabic" w:cs="Simplified Arabic" w:hint="cs"/>
          <w:sz w:val="28"/>
          <w:szCs w:val="28"/>
          <w:rtl/>
          <w:lang w:bidi="ar-JO"/>
        </w:rPr>
        <w:t xml:space="preserve">ويرجع ذلك لاستخدام وسائل مخصصة لاستخدامها في </w:t>
      </w:r>
      <w:r w:rsidRPr="000E5B41">
        <w:rPr>
          <w:rFonts w:ascii="Simplified Arabic" w:hAnsi="Simplified Arabic" w:cs="Simplified Arabic"/>
          <w:sz w:val="28"/>
          <w:szCs w:val="28"/>
          <w:rtl/>
          <w:lang w:bidi="ar-JO"/>
        </w:rPr>
        <w:t xml:space="preserve">بيئة </w:t>
      </w:r>
      <w:r w:rsidRPr="000E5B41">
        <w:rPr>
          <w:rFonts w:ascii="Simplified Arabic" w:hAnsi="Simplified Arabic" w:cs="Simplified Arabic" w:hint="cs"/>
          <w:sz w:val="28"/>
          <w:szCs w:val="28"/>
          <w:rtl/>
          <w:lang w:bidi="ar-JO"/>
        </w:rPr>
        <w:t xml:space="preserve"> تخ</w:t>
      </w:r>
      <w:r w:rsidR="00374388">
        <w:rPr>
          <w:rFonts w:ascii="Simplified Arabic" w:hAnsi="Simplified Arabic" w:cs="Simplified Arabic" w:hint="cs"/>
          <w:sz w:val="28"/>
          <w:szCs w:val="28"/>
          <w:rtl/>
          <w:lang w:bidi="ar-JO"/>
        </w:rPr>
        <w:t>ت</w:t>
      </w:r>
      <w:r w:rsidRPr="000E5B41">
        <w:rPr>
          <w:rFonts w:ascii="Simplified Arabic" w:hAnsi="Simplified Arabic" w:cs="Simplified Arabic" w:hint="cs"/>
          <w:sz w:val="28"/>
          <w:szCs w:val="28"/>
          <w:rtl/>
          <w:lang w:bidi="ar-JO"/>
        </w:rPr>
        <w:t xml:space="preserve">لف كليا عن البيئة التي يتواجد </w:t>
      </w:r>
      <w:r w:rsidRPr="000E5B41">
        <w:rPr>
          <w:rFonts w:ascii="Simplified Arabic" w:hAnsi="Simplified Arabic" w:cs="Simplified Arabic"/>
          <w:sz w:val="28"/>
          <w:szCs w:val="28"/>
          <w:rtl/>
          <w:lang w:bidi="ar-JO"/>
        </w:rPr>
        <w:t>فيها</w:t>
      </w:r>
      <w:r w:rsidRPr="000E5B41">
        <w:rPr>
          <w:rFonts w:ascii="Simplified Arabic" w:hAnsi="Simplified Arabic" w:cs="Simplified Arabic" w:hint="cs"/>
          <w:sz w:val="28"/>
          <w:szCs w:val="28"/>
          <w:rtl/>
          <w:lang w:bidi="ar-JO"/>
        </w:rPr>
        <w:t xml:space="preserve"> الطلبة المكفوفين وضعاف البصر في الاردن</w:t>
      </w:r>
      <w:r w:rsidRPr="000E5B41">
        <w:rPr>
          <w:rFonts w:ascii="Simplified Arabic" w:hAnsi="Simplified Arabic" w:cs="Simplified Arabic"/>
          <w:sz w:val="28"/>
          <w:szCs w:val="28"/>
          <w:rtl/>
          <w:lang w:bidi="ar-JO"/>
        </w:rPr>
        <w:t xml:space="preserve">، </w:t>
      </w:r>
      <w:r w:rsidRPr="000E5B41">
        <w:rPr>
          <w:rFonts w:ascii="Simplified Arabic" w:hAnsi="Simplified Arabic" w:cs="Simplified Arabic" w:hint="cs"/>
          <w:sz w:val="28"/>
          <w:szCs w:val="28"/>
          <w:rtl/>
          <w:lang w:bidi="ar-JO"/>
        </w:rPr>
        <w:t xml:space="preserve">ناهيك عن </w:t>
      </w:r>
      <w:r w:rsidRPr="000E5B41">
        <w:rPr>
          <w:rFonts w:ascii="Simplified Arabic" w:hAnsi="Simplified Arabic" w:cs="Simplified Arabic"/>
          <w:sz w:val="28"/>
          <w:szCs w:val="28"/>
          <w:rtl/>
          <w:lang w:bidi="ar-JO"/>
        </w:rPr>
        <w:t xml:space="preserve">عدم تجهيز </w:t>
      </w:r>
      <w:r w:rsidR="00374388">
        <w:rPr>
          <w:rFonts w:ascii="Simplified Arabic" w:hAnsi="Simplified Arabic" w:cs="Simplified Arabic" w:hint="cs"/>
          <w:sz w:val="28"/>
          <w:szCs w:val="28"/>
          <w:rtl/>
          <w:lang w:bidi="ar-JO"/>
        </w:rPr>
        <w:t>ا</w:t>
      </w:r>
      <w:r w:rsidRPr="000E5B41">
        <w:rPr>
          <w:rFonts w:ascii="Simplified Arabic" w:hAnsi="Simplified Arabic" w:cs="Simplified Arabic"/>
          <w:sz w:val="28"/>
          <w:szCs w:val="28"/>
          <w:rtl/>
          <w:lang w:bidi="ar-JO"/>
        </w:rPr>
        <w:t xml:space="preserve">لمدارس بمختبرات </w:t>
      </w:r>
      <w:r w:rsidRPr="000E5B41">
        <w:rPr>
          <w:rFonts w:ascii="Simplified Arabic" w:hAnsi="Simplified Arabic" w:cs="Simplified Arabic" w:hint="cs"/>
          <w:sz w:val="28"/>
          <w:szCs w:val="28"/>
          <w:rtl/>
          <w:lang w:bidi="ar-JO"/>
        </w:rPr>
        <w:t>يمكن معها استخدام هذه الوسائل</w:t>
      </w:r>
      <w:r w:rsidR="00374388">
        <w:rPr>
          <w:rFonts w:ascii="Simplified Arabic" w:hAnsi="Simplified Arabic" w:cs="Simplified Arabic" w:hint="cs"/>
          <w:sz w:val="28"/>
          <w:szCs w:val="28"/>
          <w:rtl/>
          <w:lang w:bidi="ar-JO"/>
        </w:rPr>
        <w:t>،</w:t>
      </w:r>
      <w:r w:rsidRPr="000E5B41">
        <w:rPr>
          <w:rFonts w:ascii="Simplified Arabic" w:hAnsi="Simplified Arabic" w:cs="Simplified Arabic" w:hint="cs"/>
          <w:sz w:val="28"/>
          <w:szCs w:val="28"/>
          <w:rtl/>
          <w:lang w:bidi="ar-JO"/>
        </w:rPr>
        <w:t xml:space="preserve"> بالإضافة لعدم وجود معلمين مؤهلين لاستخدام هذه الوسائل، كما لا يمكن توفير مثل هذه </w:t>
      </w:r>
      <w:r w:rsidRPr="000E5B41">
        <w:rPr>
          <w:rFonts w:ascii="Simplified Arabic" w:hAnsi="Simplified Arabic" w:cs="Simplified Arabic"/>
          <w:sz w:val="28"/>
          <w:szCs w:val="28"/>
          <w:rtl/>
          <w:lang w:bidi="ar-JO"/>
        </w:rPr>
        <w:t>الوسائل في المنازل،</w:t>
      </w:r>
      <w:r w:rsidRPr="000E5B41">
        <w:rPr>
          <w:rFonts w:ascii="Simplified Arabic" w:hAnsi="Simplified Arabic" w:cs="Simplified Arabic" w:hint="cs"/>
          <w:sz w:val="28"/>
          <w:szCs w:val="28"/>
          <w:rtl/>
          <w:lang w:bidi="ar-JO"/>
        </w:rPr>
        <w:t xml:space="preserve"> </w:t>
      </w:r>
      <w:r w:rsidR="00374388">
        <w:rPr>
          <w:rFonts w:ascii="Simplified Arabic" w:hAnsi="Simplified Arabic" w:cs="Simplified Arabic" w:hint="cs"/>
          <w:sz w:val="28"/>
          <w:szCs w:val="28"/>
          <w:rtl/>
          <w:lang w:bidi="ar-JO"/>
        </w:rPr>
        <w:t>هذا و</w:t>
      </w:r>
      <w:r w:rsidRPr="000E5B41">
        <w:rPr>
          <w:rFonts w:ascii="Simplified Arabic" w:hAnsi="Simplified Arabic" w:cs="Simplified Arabic" w:hint="cs"/>
          <w:sz w:val="28"/>
          <w:szCs w:val="28"/>
          <w:rtl/>
          <w:lang w:bidi="ar-JO"/>
        </w:rPr>
        <w:t xml:space="preserve">بين بعض المشاركون في اللقاءات الحوارية ان مما يزيد من تفاقم هذه المشكلة أن </w:t>
      </w:r>
      <w:r w:rsidRPr="000E5B41">
        <w:rPr>
          <w:rFonts w:ascii="Simplified Arabic" w:hAnsi="Simplified Arabic" w:cs="Simplified Arabic"/>
          <w:sz w:val="28"/>
          <w:szCs w:val="28"/>
          <w:rtl/>
          <w:lang w:bidi="ar-JO"/>
        </w:rPr>
        <w:t xml:space="preserve">المناهج مبنية على وسائل متوافرة </w:t>
      </w:r>
      <w:r w:rsidR="00374388">
        <w:rPr>
          <w:rFonts w:ascii="Simplified Arabic" w:hAnsi="Simplified Arabic" w:cs="Simplified Arabic" w:hint="cs"/>
          <w:sz w:val="28"/>
          <w:szCs w:val="28"/>
          <w:rtl/>
          <w:lang w:bidi="ar-JO"/>
        </w:rPr>
        <w:t xml:space="preserve">في </w:t>
      </w:r>
      <w:r w:rsidRPr="000E5B41">
        <w:rPr>
          <w:rFonts w:ascii="Simplified Arabic" w:hAnsi="Simplified Arabic" w:cs="Simplified Arabic"/>
          <w:sz w:val="28"/>
          <w:szCs w:val="28"/>
          <w:rtl/>
          <w:lang w:bidi="ar-JO"/>
        </w:rPr>
        <w:t>دول متطورة ذات موارد عالية في عملية التأهيل. في الماضي كانت المناهج مبنية على أسلوب التلقين لكن كانت ابسط</w:t>
      </w:r>
      <w:r w:rsidRPr="000E5B41">
        <w:rPr>
          <w:rFonts w:ascii="Simplified Arabic" w:hAnsi="Simplified Arabic" w:cs="Simplified Arabic" w:hint="cs"/>
          <w:sz w:val="28"/>
          <w:szCs w:val="28"/>
          <w:rtl/>
          <w:lang w:bidi="ar-JO"/>
        </w:rPr>
        <w:t>.</w:t>
      </w:r>
    </w:p>
    <w:p w14:paraId="616351BF" w14:textId="77777777" w:rsidR="005D7A2B" w:rsidRPr="005D7A2B" w:rsidRDefault="005D7A2B" w:rsidP="005D7A2B">
      <w:pPr>
        <w:pStyle w:val="ListParagraph"/>
        <w:numPr>
          <w:ilvl w:val="0"/>
          <w:numId w:val="5"/>
        </w:numPr>
        <w:bidi/>
        <w:spacing w:before="240"/>
        <w:jc w:val="mediumKashida"/>
        <w:rPr>
          <w:rFonts w:ascii="Simplified Arabic" w:hAnsi="Simplified Arabic" w:cs="Simplified Arabic"/>
          <w:sz w:val="28"/>
          <w:szCs w:val="28"/>
          <w:lang w:bidi="ar-JO"/>
        </w:rPr>
      </w:pPr>
      <w:r>
        <w:rPr>
          <w:rFonts w:ascii="Simplified Arabic" w:hAnsi="Simplified Arabic" w:cs="Simplified Arabic" w:hint="cs"/>
          <w:sz w:val="28"/>
          <w:szCs w:val="28"/>
          <w:rtl/>
          <w:lang w:bidi="ar-JO"/>
        </w:rPr>
        <w:t>نقص خبرة ال</w:t>
      </w:r>
      <w:r w:rsidR="00784CCE">
        <w:rPr>
          <w:rFonts w:ascii="Simplified Arabic" w:hAnsi="Simplified Arabic" w:cs="Simplified Arabic" w:hint="cs"/>
          <w:sz w:val="28"/>
          <w:szCs w:val="28"/>
          <w:rtl/>
          <w:lang w:bidi="ar-JO"/>
        </w:rPr>
        <w:t>مشرفين التربويي</w:t>
      </w:r>
      <w:r w:rsidR="00784CCE">
        <w:rPr>
          <w:rFonts w:ascii="Simplified Arabic" w:hAnsi="Simplified Arabic" w:cs="Simplified Arabic" w:hint="eastAsia"/>
          <w:sz w:val="28"/>
          <w:szCs w:val="28"/>
          <w:rtl/>
          <w:lang w:bidi="ar-JO"/>
        </w:rPr>
        <w:t>ن</w:t>
      </w:r>
      <w:r w:rsidR="00784CCE">
        <w:rPr>
          <w:rFonts w:ascii="Simplified Arabic" w:hAnsi="Simplified Arabic" w:cs="Simplified Arabic" w:hint="cs"/>
          <w:sz w:val="28"/>
          <w:szCs w:val="28"/>
          <w:rtl/>
          <w:lang w:bidi="ar-JO"/>
        </w:rPr>
        <w:t xml:space="preserve"> المتخصصون بالمناهج</w:t>
      </w:r>
      <w:r>
        <w:rPr>
          <w:rFonts w:ascii="Simplified Arabic" w:hAnsi="Simplified Arabic" w:cs="Simplified Arabic" w:hint="cs"/>
          <w:sz w:val="28"/>
          <w:szCs w:val="28"/>
          <w:rtl/>
          <w:lang w:bidi="ar-JO"/>
        </w:rPr>
        <w:t xml:space="preserve"> </w:t>
      </w:r>
      <w:r w:rsidR="00784CCE">
        <w:rPr>
          <w:rFonts w:ascii="Simplified Arabic" w:hAnsi="Simplified Arabic" w:cs="Simplified Arabic" w:hint="cs"/>
          <w:sz w:val="28"/>
          <w:szCs w:val="28"/>
          <w:rtl/>
          <w:lang w:bidi="ar-JO"/>
        </w:rPr>
        <w:t>المختلفة</w:t>
      </w:r>
      <w:r>
        <w:rPr>
          <w:rFonts w:ascii="Simplified Arabic" w:hAnsi="Simplified Arabic" w:cs="Simplified Arabic" w:hint="cs"/>
          <w:sz w:val="28"/>
          <w:szCs w:val="28"/>
          <w:rtl/>
          <w:lang w:bidi="ar-JO"/>
        </w:rPr>
        <w:t xml:space="preserve"> </w:t>
      </w:r>
      <w:r w:rsidR="00784CCE">
        <w:rPr>
          <w:rFonts w:ascii="Simplified Arabic" w:hAnsi="Simplified Arabic" w:cs="Simplified Arabic" w:hint="cs"/>
          <w:sz w:val="28"/>
          <w:szCs w:val="28"/>
          <w:rtl/>
          <w:lang w:bidi="ar-JO"/>
        </w:rPr>
        <w:t>(رياضيات لغة انجليزية وغيرها) باستراتيجيات تعليم الطلبة ذوي الإعاقة.</w:t>
      </w:r>
    </w:p>
    <w:p w14:paraId="3A43E507" w14:textId="77777777" w:rsidR="002677BF" w:rsidRPr="000E5B41" w:rsidRDefault="002677BF" w:rsidP="005D7A2B">
      <w:pPr>
        <w:pStyle w:val="ListParagraph"/>
        <w:numPr>
          <w:ilvl w:val="0"/>
          <w:numId w:val="6"/>
        </w:numPr>
        <w:bidi/>
        <w:spacing w:after="0"/>
        <w:ind w:left="427"/>
        <w:jc w:val="both"/>
        <w:rPr>
          <w:rFonts w:ascii="Simplified Arabic" w:hAnsi="Simplified Arabic" w:cs="Simplified Arabic"/>
          <w:sz w:val="28"/>
          <w:szCs w:val="28"/>
          <w:lang w:bidi="ar-JO"/>
        </w:rPr>
      </w:pPr>
      <w:r w:rsidRPr="000E5B41">
        <w:rPr>
          <w:rFonts w:ascii="Simplified Arabic" w:hAnsi="Simplified Arabic" w:cs="Simplified Arabic" w:hint="cs"/>
          <w:sz w:val="28"/>
          <w:szCs w:val="28"/>
          <w:rtl/>
          <w:lang w:bidi="ar-JO"/>
        </w:rPr>
        <w:t>عدم تهيئة الغرف الصفية لتعليم الرياضيات والعلوم للطلاب المكفوفين وضعاف البصر، مما يمنع المعلم</w:t>
      </w:r>
      <w:r w:rsidR="00374388">
        <w:rPr>
          <w:rFonts w:ascii="Simplified Arabic" w:hAnsi="Simplified Arabic" w:cs="Simplified Arabic" w:hint="cs"/>
          <w:sz w:val="28"/>
          <w:szCs w:val="28"/>
          <w:rtl/>
          <w:lang w:bidi="ar-JO"/>
        </w:rPr>
        <w:t xml:space="preserve"> من وضع استراتيجيات تدريس</w:t>
      </w:r>
      <w:r w:rsidRPr="000E5B41">
        <w:rPr>
          <w:rFonts w:ascii="Simplified Arabic" w:hAnsi="Simplified Arabic" w:cs="Simplified Arabic" w:hint="cs"/>
          <w:sz w:val="28"/>
          <w:szCs w:val="28"/>
          <w:rtl/>
          <w:lang w:bidi="ar-JO"/>
        </w:rPr>
        <w:t xml:space="preserve"> لتعليم الطلبة المكفوفين</w:t>
      </w:r>
      <w:r w:rsidR="00374388">
        <w:rPr>
          <w:rFonts w:ascii="Simplified Arabic" w:hAnsi="Simplified Arabic" w:cs="Simplified Arabic" w:hint="cs"/>
          <w:sz w:val="28"/>
          <w:szCs w:val="28"/>
          <w:rtl/>
          <w:lang w:bidi="ar-JO"/>
        </w:rPr>
        <w:t>،</w:t>
      </w:r>
      <w:r w:rsidRPr="000E5B41">
        <w:rPr>
          <w:rFonts w:ascii="Simplified Arabic" w:hAnsi="Simplified Arabic" w:cs="Simplified Arabic"/>
          <w:sz w:val="28"/>
          <w:szCs w:val="28"/>
          <w:rtl/>
          <w:lang w:bidi="ar-JO"/>
        </w:rPr>
        <w:t xml:space="preserve"> ولا يوجد أي مدرسة حكومية تعتني بذوي الإعاقة البصرية الا في حالات اجتهاد </w:t>
      </w:r>
      <w:r w:rsidR="00374388">
        <w:rPr>
          <w:rFonts w:ascii="Simplified Arabic" w:hAnsi="Simplified Arabic" w:cs="Simplified Arabic" w:hint="cs"/>
          <w:sz w:val="28"/>
          <w:szCs w:val="28"/>
          <w:rtl/>
          <w:lang w:bidi="ar-JO"/>
        </w:rPr>
        <w:t xml:space="preserve">فردية من </w:t>
      </w:r>
      <w:r w:rsidRPr="000E5B41">
        <w:rPr>
          <w:rFonts w:ascii="Simplified Arabic" w:hAnsi="Simplified Arabic" w:cs="Simplified Arabic"/>
          <w:sz w:val="28"/>
          <w:szCs w:val="28"/>
          <w:rtl/>
          <w:lang w:bidi="ar-JO"/>
        </w:rPr>
        <w:t xml:space="preserve">مدرس معين يرغب </w:t>
      </w:r>
      <w:r w:rsidRPr="000E5B41">
        <w:rPr>
          <w:rFonts w:ascii="Simplified Arabic" w:hAnsi="Simplified Arabic" w:cs="Simplified Arabic" w:hint="cs"/>
          <w:sz w:val="28"/>
          <w:szCs w:val="28"/>
          <w:rtl/>
          <w:lang w:bidi="ar-JO"/>
        </w:rPr>
        <w:t>بمساعدة طلابه، باستثناء</w:t>
      </w:r>
      <w:r w:rsidRPr="000E5B41">
        <w:rPr>
          <w:rFonts w:ascii="Simplified Arabic" w:hAnsi="Simplified Arabic" w:cs="Simplified Arabic"/>
          <w:sz w:val="28"/>
          <w:szCs w:val="28"/>
          <w:rtl/>
          <w:lang w:bidi="ar-JO"/>
        </w:rPr>
        <w:t xml:space="preserve"> الغرف المخصصة في</w:t>
      </w:r>
      <w:r w:rsidR="00374388">
        <w:rPr>
          <w:rFonts w:ascii="Simplified Arabic" w:hAnsi="Simplified Arabic" w:cs="Simplified Arabic" w:hint="cs"/>
          <w:sz w:val="28"/>
          <w:szCs w:val="28"/>
          <w:rtl/>
          <w:lang w:bidi="ar-JO"/>
        </w:rPr>
        <w:t xml:space="preserve"> بعض</w:t>
      </w:r>
      <w:r w:rsidRPr="000E5B41">
        <w:rPr>
          <w:rFonts w:ascii="Simplified Arabic" w:hAnsi="Simplified Arabic" w:cs="Simplified Arabic"/>
          <w:sz w:val="28"/>
          <w:szCs w:val="28"/>
          <w:rtl/>
          <w:lang w:bidi="ar-JO"/>
        </w:rPr>
        <w:t xml:space="preserve"> المدارس الخاصة</w:t>
      </w:r>
      <w:r w:rsidRPr="000E5B41">
        <w:rPr>
          <w:rFonts w:ascii="Simplified Arabic" w:hAnsi="Simplified Arabic" w:cs="Simplified Arabic" w:hint="cs"/>
          <w:sz w:val="28"/>
          <w:szCs w:val="28"/>
          <w:rtl/>
          <w:lang w:bidi="ar-JO"/>
        </w:rPr>
        <w:t xml:space="preserve">. </w:t>
      </w:r>
    </w:p>
    <w:p w14:paraId="59B612CF" w14:textId="16F5DA8E" w:rsidR="00E13DB8" w:rsidRPr="000E5B41" w:rsidRDefault="00E13DB8" w:rsidP="00FA113F">
      <w:pPr>
        <w:pStyle w:val="ListParagraph"/>
        <w:numPr>
          <w:ilvl w:val="0"/>
          <w:numId w:val="6"/>
        </w:numPr>
        <w:bidi/>
        <w:spacing w:after="0"/>
        <w:ind w:left="427"/>
        <w:jc w:val="both"/>
        <w:rPr>
          <w:rFonts w:ascii="Simplified Arabic" w:hAnsi="Simplified Arabic" w:cs="Simplified Arabic"/>
          <w:sz w:val="28"/>
          <w:szCs w:val="28"/>
          <w:rtl/>
          <w:lang w:bidi="ar-JO"/>
        </w:rPr>
      </w:pPr>
      <w:r w:rsidRPr="000E5B41">
        <w:rPr>
          <w:rFonts w:ascii="Simplified Arabic" w:hAnsi="Simplified Arabic" w:cs="Simplified Arabic" w:hint="cs"/>
          <w:sz w:val="28"/>
          <w:szCs w:val="28"/>
          <w:rtl/>
          <w:lang w:bidi="ar-JO"/>
        </w:rPr>
        <w:t>انتقد المشاركون في اللقاءات الحوارية استثناء الطلبة المكفوفين من تطبيق أسس الرسوب والنجاح ع</w:t>
      </w:r>
      <w:r w:rsidR="004F3BAC">
        <w:rPr>
          <w:rFonts w:ascii="Simplified Arabic" w:hAnsi="Simplified Arabic" w:cs="Simplified Arabic" w:hint="cs"/>
          <w:sz w:val="28"/>
          <w:szCs w:val="28"/>
          <w:rtl/>
          <w:lang w:bidi="ar-JO"/>
        </w:rPr>
        <w:t>ل</w:t>
      </w:r>
      <w:r w:rsidRPr="000E5B41">
        <w:rPr>
          <w:rFonts w:ascii="Simplified Arabic" w:hAnsi="Simplified Arabic" w:cs="Simplified Arabic" w:hint="cs"/>
          <w:sz w:val="28"/>
          <w:szCs w:val="28"/>
          <w:rtl/>
          <w:lang w:bidi="ar-JO"/>
        </w:rPr>
        <w:t>يهم فيما يخص مبحث الرياضيا</w:t>
      </w:r>
      <w:r w:rsidRPr="000E5B41">
        <w:rPr>
          <w:rFonts w:ascii="Simplified Arabic" w:hAnsi="Simplified Arabic" w:cs="Simplified Arabic" w:hint="eastAsia"/>
          <w:sz w:val="28"/>
          <w:szCs w:val="28"/>
          <w:rtl/>
          <w:lang w:bidi="ar-JO"/>
        </w:rPr>
        <w:t>ت</w:t>
      </w:r>
      <w:r w:rsidRPr="000E5B41">
        <w:rPr>
          <w:rFonts w:ascii="Simplified Arabic" w:hAnsi="Simplified Arabic" w:cs="Simplified Arabic" w:hint="cs"/>
          <w:sz w:val="28"/>
          <w:szCs w:val="28"/>
          <w:rtl/>
          <w:lang w:bidi="ar-JO"/>
        </w:rPr>
        <w:t xml:space="preserve"> وطالبوا ب</w:t>
      </w:r>
      <w:r w:rsidRPr="000E5B41">
        <w:rPr>
          <w:rFonts w:ascii="Simplified Arabic" w:hAnsi="Simplified Arabic" w:cs="Simplified Arabic"/>
          <w:sz w:val="28"/>
          <w:szCs w:val="28"/>
          <w:rtl/>
          <w:lang w:bidi="ar-JO"/>
        </w:rPr>
        <w:t>مساواة الط</w:t>
      </w:r>
      <w:r w:rsidR="004F3BAC">
        <w:rPr>
          <w:rFonts w:ascii="Simplified Arabic" w:hAnsi="Simplified Arabic" w:cs="Simplified Arabic" w:hint="cs"/>
          <w:sz w:val="28"/>
          <w:szCs w:val="28"/>
          <w:rtl/>
          <w:lang w:bidi="ar-JO"/>
        </w:rPr>
        <w:t xml:space="preserve">لبة </w:t>
      </w:r>
      <w:r w:rsidRPr="000E5B41">
        <w:rPr>
          <w:rFonts w:ascii="Simplified Arabic" w:hAnsi="Simplified Arabic" w:cs="Simplified Arabic"/>
          <w:sz w:val="28"/>
          <w:szCs w:val="28"/>
          <w:rtl/>
          <w:lang w:bidi="ar-JO"/>
        </w:rPr>
        <w:t xml:space="preserve">من ذوي </w:t>
      </w:r>
      <w:r w:rsidR="004F3BAC">
        <w:rPr>
          <w:rFonts w:ascii="Simplified Arabic" w:hAnsi="Simplified Arabic" w:cs="Simplified Arabic" w:hint="cs"/>
          <w:sz w:val="28"/>
          <w:szCs w:val="28"/>
          <w:rtl/>
          <w:lang w:bidi="ar-JO"/>
        </w:rPr>
        <w:t xml:space="preserve">الإعاقة </w:t>
      </w:r>
      <w:r w:rsidRPr="000E5B41">
        <w:rPr>
          <w:rFonts w:ascii="Simplified Arabic" w:hAnsi="Simplified Arabic" w:cs="Simplified Arabic"/>
          <w:sz w:val="28"/>
          <w:szCs w:val="28"/>
          <w:rtl/>
          <w:lang w:bidi="ar-JO"/>
        </w:rPr>
        <w:t xml:space="preserve">البصرية </w:t>
      </w:r>
      <w:r w:rsidRPr="000E5B41">
        <w:rPr>
          <w:rFonts w:ascii="Simplified Arabic" w:hAnsi="Simplified Arabic" w:cs="Simplified Arabic" w:hint="cs"/>
          <w:sz w:val="28"/>
          <w:szCs w:val="28"/>
          <w:rtl/>
          <w:lang w:bidi="ar-JO"/>
        </w:rPr>
        <w:t xml:space="preserve">بغيرهم من الطلبة من </w:t>
      </w:r>
      <w:r w:rsidRPr="000E5B41">
        <w:rPr>
          <w:rFonts w:ascii="Simplified Arabic" w:hAnsi="Simplified Arabic" w:cs="Simplified Arabic"/>
          <w:sz w:val="28"/>
          <w:szCs w:val="28"/>
          <w:rtl/>
          <w:lang w:bidi="ar-JO"/>
        </w:rPr>
        <w:t xml:space="preserve">ذوي </w:t>
      </w:r>
      <w:r w:rsidRPr="000E5B41">
        <w:rPr>
          <w:rFonts w:ascii="Simplified Arabic" w:hAnsi="Simplified Arabic" w:cs="Simplified Arabic" w:hint="cs"/>
          <w:sz w:val="28"/>
          <w:szCs w:val="28"/>
          <w:rtl/>
          <w:lang w:bidi="ar-JO"/>
        </w:rPr>
        <w:t xml:space="preserve">الإعاقة الأخرى </w:t>
      </w:r>
      <w:r w:rsidRPr="000E5B41">
        <w:rPr>
          <w:rFonts w:ascii="Simplified Arabic" w:hAnsi="Simplified Arabic" w:cs="Simplified Arabic"/>
          <w:sz w:val="28"/>
          <w:szCs w:val="28"/>
          <w:rtl/>
          <w:lang w:bidi="ar-JO"/>
        </w:rPr>
        <w:t>في مجال الن</w:t>
      </w:r>
      <w:r w:rsidR="008340F7">
        <w:rPr>
          <w:rFonts w:ascii="Simplified Arabic" w:hAnsi="Simplified Arabic" w:cs="Simplified Arabic" w:hint="cs"/>
          <w:sz w:val="28"/>
          <w:szCs w:val="28"/>
          <w:rtl/>
          <w:lang w:bidi="ar-JO"/>
        </w:rPr>
        <w:t>ج</w:t>
      </w:r>
      <w:r w:rsidRPr="000E5B41">
        <w:rPr>
          <w:rFonts w:ascii="Simplified Arabic" w:hAnsi="Simplified Arabic" w:cs="Simplified Arabic"/>
          <w:sz w:val="28"/>
          <w:szCs w:val="28"/>
          <w:rtl/>
          <w:lang w:bidi="ar-JO"/>
        </w:rPr>
        <w:t>اح والرسو</w:t>
      </w:r>
      <w:r w:rsidR="007D6C7E">
        <w:rPr>
          <w:rFonts w:ascii="Simplified Arabic" w:hAnsi="Simplified Arabic" w:cs="Simplified Arabic" w:hint="cs"/>
          <w:sz w:val="28"/>
          <w:szCs w:val="28"/>
          <w:rtl/>
          <w:lang w:bidi="ar-JO"/>
        </w:rPr>
        <w:t>ب</w:t>
      </w:r>
      <w:r w:rsidRPr="000E5B41">
        <w:rPr>
          <w:rFonts w:ascii="Simplified Arabic" w:hAnsi="Simplified Arabic" w:cs="Simplified Arabic"/>
          <w:sz w:val="28"/>
          <w:szCs w:val="28"/>
          <w:rtl/>
          <w:lang w:bidi="ar-JO"/>
        </w:rPr>
        <w:t>.</w:t>
      </w:r>
    </w:p>
    <w:p w14:paraId="38FC842A" w14:textId="70CE262A" w:rsidR="00F845BD" w:rsidRDefault="00724546" w:rsidP="00FA113F">
      <w:pPr>
        <w:pStyle w:val="ListParagraph"/>
        <w:numPr>
          <w:ilvl w:val="0"/>
          <w:numId w:val="5"/>
        </w:numPr>
        <w:bidi/>
        <w:spacing w:before="240"/>
        <w:jc w:val="mediumKashida"/>
        <w:rPr>
          <w:rFonts w:ascii="Simplified Arabic" w:hAnsi="Simplified Arabic" w:cs="Simplified Arabic"/>
          <w:sz w:val="28"/>
          <w:szCs w:val="28"/>
          <w:lang w:bidi="ar-JO"/>
        </w:rPr>
      </w:pPr>
      <w:r w:rsidRPr="000E5B41">
        <w:rPr>
          <w:rFonts w:ascii="Simplified Arabic" w:hAnsi="Simplified Arabic" w:cs="Simplified Arabic" w:hint="cs"/>
          <w:sz w:val="28"/>
          <w:szCs w:val="28"/>
          <w:rtl/>
          <w:lang w:bidi="ar-JO"/>
        </w:rPr>
        <w:t xml:space="preserve">أكدوا على زيادة الصعوبة في تعليم الطلبة </w:t>
      </w:r>
      <w:r w:rsidR="00D00D0C">
        <w:rPr>
          <w:rFonts w:ascii="Simplified Arabic" w:hAnsi="Simplified Arabic" w:cs="Simplified Arabic" w:hint="cs"/>
          <w:sz w:val="28"/>
          <w:szCs w:val="28"/>
          <w:rtl/>
          <w:lang w:bidi="ar-JO"/>
        </w:rPr>
        <w:t xml:space="preserve"> </w:t>
      </w:r>
      <w:r w:rsidR="00D00D0C" w:rsidRPr="000E5B41">
        <w:rPr>
          <w:rFonts w:ascii="Simplified Arabic" w:hAnsi="Simplified Arabic" w:cs="Simplified Arabic" w:hint="cs"/>
          <w:sz w:val="28"/>
          <w:szCs w:val="28"/>
          <w:rtl/>
          <w:lang w:bidi="ar-JO"/>
        </w:rPr>
        <w:t xml:space="preserve"> </w:t>
      </w:r>
      <w:r w:rsidRPr="000E5B41">
        <w:rPr>
          <w:rFonts w:ascii="Simplified Arabic" w:hAnsi="Simplified Arabic" w:cs="Simplified Arabic" w:hint="cs"/>
          <w:sz w:val="28"/>
          <w:szCs w:val="28"/>
          <w:rtl/>
          <w:lang w:bidi="ar-JO"/>
        </w:rPr>
        <w:t xml:space="preserve">ذوي </w:t>
      </w:r>
      <w:r w:rsidR="004F3BAC">
        <w:rPr>
          <w:rFonts w:ascii="Simplified Arabic" w:hAnsi="Simplified Arabic" w:cs="Simplified Arabic" w:hint="cs"/>
          <w:sz w:val="28"/>
          <w:szCs w:val="28"/>
          <w:rtl/>
          <w:lang w:bidi="ar-JO"/>
        </w:rPr>
        <w:t xml:space="preserve">الإعاقة </w:t>
      </w:r>
      <w:r w:rsidRPr="000E5B41">
        <w:rPr>
          <w:rFonts w:ascii="Simplified Arabic" w:hAnsi="Simplified Arabic" w:cs="Simplified Arabic" w:hint="cs"/>
          <w:sz w:val="28"/>
          <w:szCs w:val="28"/>
          <w:rtl/>
          <w:lang w:bidi="ar-JO"/>
        </w:rPr>
        <w:t>البصرية في ظل جائحة كورنا والتي فرضت تعليم جميع الطلبة عن بعد.</w:t>
      </w:r>
    </w:p>
    <w:p w14:paraId="4A67077D" w14:textId="77777777" w:rsidR="005D7A2B" w:rsidRPr="005D7A2B" w:rsidRDefault="00A17230" w:rsidP="005D7A2B">
      <w:pPr>
        <w:pStyle w:val="ListParagraph"/>
        <w:numPr>
          <w:ilvl w:val="0"/>
          <w:numId w:val="5"/>
        </w:numPr>
        <w:bidi/>
        <w:spacing w:after="0"/>
        <w:jc w:val="both"/>
        <w:rPr>
          <w:rFonts w:ascii="Simplified Arabic" w:hAnsi="Simplified Arabic" w:cs="Simplified Arabic"/>
          <w:sz w:val="28"/>
          <w:szCs w:val="28"/>
          <w:lang w:bidi="ar-JO"/>
        </w:rPr>
      </w:pPr>
      <w:r w:rsidRPr="00A17230">
        <w:rPr>
          <w:rFonts w:ascii="Simplified Arabic" w:hAnsi="Simplified Arabic" w:cs="Simplified Arabic" w:hint="cs"/>
          <w:sz w:val="28"/>
          <w:szCs w:val="28"/>
          <w:rtl/>
          <w:lang w:bidi="ar-JO"/>
        </w:rPr>
        <w:lastRenderedPageBreak/>
        <w:t>عدم طباعة المناهج ب</w:t>
      </w:r>
      <w:r w:rsidR="004F3BAC">
        <w:rPr>
          <w:rFonts w:ascii="Simplified Arabic" w:hAnsi="Simplified Arabic" w:cs="Simplified Arabic" w:hint="cs"/>
          <w:sz w:val="28"/>
          <w:szCs w:val="28"/>
          <w:rtl/>
          <w:lang w:bidi="ar-JO"/>
        </w:rPr>
        <w:t xml:space="preserve">طريقة </w:t>
      </w:r>
      <w:r w:rsidRPr="00A17230">
        <w:rPr>
          <w:rFonts w:ascii="Simplified Arabic" w:hAnsi="Simplified Arabic" w:cs="Simplified Arabic" w:hint="cs"/>
          <w:sz w:val="28"/>
          <w:szCs w:val="28"/>
          <w:rtl/>
          <w:lang w:bidi="ar-JO"/>
        </w:rPr>
        <w:t>برايل، مع العلم انه يتوافر في اكاد</w:t>
      </w:r>
      <w:r w:rsidR="004F3BAC">
        <w:rPr>
          <w:rFonts w:ascii="Simplified Arabic" w:hAnsi="Simplified Arabic" w:cs="Simplified Arabic" w:hint="cs"/>
          <w:sz w:val="28"/>
          <w:szCs w:val="28"/>
          <w:rtl/>
          <w:lang w:bidi="ar-JO"/>
        </w:rPr>
        <w:t xml:space="preserve">يمية المكفوفين القدرة على </w:t>
      </w:r>
      <w:r w:rsidRPr="00A17230">
        <w:rPr>
          <w:rFonts w:ascii="Simplified Arabic" w:hAnsi="Simplified Arabic" w:cs="Simplified Arabic" w:hint="cs"/>
          <w:sz w:val="28"/>
          <w:szCs w:val="28"/>
          <w:rtl/>
          <w:lang w:bidi="ar-JO"/>
        </w:rPr>
        <w:t>طباعة هذه المن</w:t>
      </w:r>
      <w:r w:rsidR="004F3BAC">
        <w:rPr>
          <w:rFonts w:ascii="Simplified Arabic" w:hAnsi="Simplified Arabic" w:cs="Simplified Arabic" w:hint="cs"/>
          <w:sz w:val="28"/>
          <w:szCs w:val="28"/>
          <w:rtl/>
          <w:lang w:bidi="ar-JO"/>
        </w:rPr>
        <w:t>ا</w:t>
      </w:r>
      <w:r w:rsidRPr="00A17230">
        <w:rPr>
          <w:rFonts w:ascii="Simplified Arabic" w:hAnsi="Simplified Arabic" w:cs="Simplified Arabic" w:hint="cs"/>
          <w:sz w:val="28"/>
          <w:szCs w:val="28"/>
          <w:rtl/>
          <w:lang w:bidi="ar-JO"/>
        </w:rPr>
        <w:t>هج</w:t>
      </w:r>
      <w:r w:rsidR="004F3BAC">
        <w:rPr>
          <w:rFonts w:ascii="Simplified Arabic" w:hAnsi="Simplified Arabic" w:cs="Simplified Arabic" w:hint="cs"/>
          <w:sz w:val="28"/>
          <w:szCs w:val="28"/>
          <w:rtl/>
          <w:lang w:bidi="ar-JO"/>
        </w:rPr>
        <w:t>،</w:t>
      </w:r>
      <w:r w:rsidRPr="00A17230">
        <w:rPr>
          <w:rFonts w:ascii="Simplified Arabic" w:hAnsi="Simplified Arabic" w:cs="Simplified Arabic" w:hint="cs"/>
          <w:sz w:val="28"/>
          <w:szCs w:val="28"/>
          <w:rtl/>
          <w:lang w:bidi="ar-JO"/>
        </w:rPr>
        <w:t xml:space="preserve"> ولكنها لا تقوم بذلك لعدم وجود شخص مختص بها</w:t>
      </w:r>
      <w:r w:rsidR="00A91DDF">
        <w:rPr>
          <w:rStyle w:val="FootnoteReference"/>
          <w:rFonts w:ascii="Simplified Arabic" w:hAnsi="Simplified Arabic" w:cs="Simplified Arabic"/>
          <w:sz w:val="28"/>
          <w:szCs w:val="28"/>
          <w:rtl/>
          <w:lang w:bidi="ar-JO"/>
        </w:rPr>
        <w:footnoteReference w:id="24"/>
      </w:r>
      <w:r w:rsidRPr="00A17230">
        <w:rPr>
          <w:rFonts w:ascii="Simplified Arabic" w:hAnsi="Simplified Arabic" w:cs="Simplified Arabic" w:hint="cs"/>
          <w:sz w:val="28"/>
          <w:szCs w:val="28"/>
          <w:rtl/>
          <w:lang w:bidi="ar-JO"/>
        </w:rPr>
        <w:t xml:space="preserve">. </w:t>
      </w:r>
    </w:p>
    <w:p w14:paraId="6D972425" w14:textId="77777777" w:rsidR="00A17230" w:rsidRDefault="00A17230" w:rsidP="00542F83">
      <w:pPr>
        <w:bidi/>
        <w:spacing w:after="0"/>
        <w:jc w:val="both"/>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يتضح مما سبق</w:t>
      </w:r>
      <w:r w:rsidR="00E13DB8" w:rsidRPr="000E5B41">
        <w:rPr>
          <w:rFonts w:ascii="Simplified Arabic" w:hAnsi="Simplified Arabic" w:cs="Simplified Arabic" w:hint="cs"/>
          <w:b/>
          <w:bCs/>
          <w:sz w:val="28"/>
          <w:szCs w:val="28"/>
          <w:rtl/>
          <w:lang w:bidi="ar-JO"/>
        </w:rPr>
        <w:t xml:space="preserve"> </w:t>
      </w:r>
      <w:r w:rsidR="000E5B41" w:rsidRPr="000E5B41">
        <w:rPr>
          <w:rFonts w:ascii="Simplified Arabic" w:hAnsi="Simplified Arabic" w:cs="Simplified Arabic" w:hint="cs"/>
          <w:b/>
          <w:bCs/>
          <w:sz w:val="28"/>
          <w:szCs w:val="28"/>
          <w:rtl/>
          <w:lang w:bidi="ar-JO"/>
        </w:rPr>
        <w:t>حرمان الطلبة ذوي الإعاقة البصرية من التعليم الحقيقي والفعلي لماد</w:t>
      </w:r>
      <w:r>
        <w:rPr>
          <w:rFonts w:ascii="Simplified Arabic" w:hAnsi="Simplified Arabic" w:cs="Simplified Arabic" w:hint="cs"/>
          <w:b/>
          <w:bCs/>
          <w:sz w:val="28"/>
          <w:szCs w:val="28"/>
          <w:rtl/>
          <w:lang w:bidi="ar-JO"/>
        </w:rPr>
        <w:t xml:space="preserve">ة </w:t>
      </w:r>
      <w:r w:rsidR="000E5B41" w:rsidRPr="000E5B41">
        <w:rPr>
          <w:rFonts w:ascii="Simplified Arabic" w:hAnsi="Simplified Arabic" w:cs="Simplified Arabic" w:hint="cs"/>
          <w:b/>
          <w:bCs/>
          <w:sz w:val="28"/>
          <w:szCs w:val="28"/>
          <w:rtl/>
          <w:lang w:bidi="ar-JO"/>
        </w:rPr>
        <w:t>الرياضيات و</w:t>
      </w:r>
      <w:r>
        <w:rPr>
          <w:rFonts w:ascii="Simplified Arabic" w:hAnsi="Simplified Arabic" w:cs="Simplified Arabic" w:hint="cs"/>
          <w:b/>
          <w:bCs/>
          <w:sz w:val="28"/>
          <w:szCs w:val="28"/>
          <w:rtl/>
          <w:lang w:bidi="ar-JO"/>
        </w:rPr>
        <w:t xml:space="preserve">المواد </w:t>
      </w:r>
      <w:r w:rsidR="000E5B41" w:rsidRPr="000E5B41">
        <w:rPr>
          <w:rFonts w:ascii="Simplified Arabic" w:hAnsi="Simplified Arabic" w:cs="Simplified Arabic" w:hint="cs"/>
          <w:b/>
          <w:bCs/>
          <w:sz w:val="28"/>
          <w:szCs w:val="28"/>
          <w:rtl/>
          <w:lang w:bidi="ar-JO"/>
        </w:rPr>
        <w:t>العلم</w:t>
      </w:r>
      <w:r>
        <w:rPr>
          <w:rFonts w:ascii="Simplified Arabic" w:hAnsi="Simplified Arabic" w:cs="Simplified Arabic" w:hint="cs"/>
          <w:b/>
          <w:bCs/>
          <w:sz w:val="28"/>
          <w:szCs w:val="28"/>
          <w:rtl/>
          <w:lang w:bidi="ar-JO"/>
        </w:rPr>
        <w:t>ية</w:t>
      </w:r>
      <w:r w:rsidR="000E5B41" w:rsidRPr="000E5B41">
        <w:rPr>
          <w:rFonts w:ascii="Simplified Arabic" w:hAnsi="Simplified Arabic" w:cs="Simplified Arabic" w:hint="cs"/>
          <w:b/>
          <w:bCs/>
          <w:sz w:val="28"/>
          <w:szCs w:val="28"/>
          <w:rtl/>
          <w:lang w:bidi="ar-JO"/>
        </w:rPr>
        <w:t xml:space="preserve">، مما يشكل تمييزاً واضحاً بحق الطلبة </w:t>
      </w:r>
      <w:r w:rsidR="004F3BAC">
        <w:rPr>
          <w:rFonts w:ascii="Simplified Arabic" w:hAnsi="Simplified Arabic" w:cs="Simplified Arabic" w:hint="cs"/>
          <w:b/>
          <w:bCs/>
          <w:sz w:val="28"/>
          <w:szCs w:val="28"/>
          <w:rtl/>
          <w:lang w:bidi="ar-JO"/>
        </w:rPr>
        <w:t>ذوي الإعاقة ال</w:t>
      </w:r>
      <w:r w:rsidR="000E5B41" w:rsidRPr="000E5B41">
        <w:rPr>
          <w:rFonts w:ascii="Simplified Arabic" w:hAnsi="Simplified Arabic" w:cs="Simplified Arabic" w:hint="cs"/>
          <w:b/>
          <w:bCs/>
          <w:sz w:val="28"/>
          <w:szCs w:val="28"/>
          <w:rtl/>
          <w:lang w:bidi="ar-JO"/>
        </w:rPr>
        <w:t>بصري</w:t>
      </w:r>
      <w:r w:rsidR="004F3BAC">
        <w:rPr>
          <w:rFonts w:ascii="Simplified Arabic" w:hAnsi="Simplified Arabic" w:cs="Simplified Arabic" w:hint="cs"/>
          <w:b/>
          <w:bCs/>
          <w:sz w:val="28"/>
          <w:szCs w:val="28"/>
          <w:rtl/>
          <w:lang w:bidi="ar-JO"/>
        </w:rPr>
        <w:t xml:space="preserve">ة </w:t>
      </w:r>
      <w:r w:rsidR="000E5B41" w:rsidRPr="000E5B41">
        <w:rPr>
          <w:rFonts w:ascii="Simplified Arabic" w:hAnsi="Simplified Arabic" w:cs="Simplified Arabic" w:hint="cs"/>
          <w:b/>
          <w:bCs/>
          <w:sz w:val="28"/>
          <w:szCs w:val="28"/>
          <w:rtl/>
          <w:lang w:bidi="ar-JO"/>
        </w:rPr>
        <w:t>ومخالفة صريحة لنص المادة (6) من الدستور الأردني والمادة (</w:t>
      </w:r>
      <w:r w:rsidR="004F3BAC">
        <w:rPr>
          <w:rFonts w:ascii="Simplified Arabic" w:hAnsi="Simplified Arabic" w:cs="Simplified Arabic" w:hint="cs"/>
          <w:b/>
          <w:bCs/>
          <w:sz w:val="28"/>
          <w:szCs w:val="28"/>
          <w:rtl/>
          <w:lang w:bidi="ar-JO"/>
        </w:rPr>
        <w:t>24</w:t>
      </w:r>
      <w:r w:rsidR="000E5B41" w:rsidRPr="000E5B41">
        <w:rPr>
          <w:rFonts w:ascii="Simplified Arabic" w:hAnsi="Simplified Arabic" w:cs="Simplified Arabic" w:hint="cs"/>
          <w:b/>
          <w:bCs/>
          <w:sz w:val="28"/>
          <w:szCs w:val="28"/>
          <w:rtl/>
          <w:lang w:bidi="ar-JO"/>
        </w:rPr>
        <w:t>) من الاتفاقية والمادة (</w:t>
      </w:r>
      <w:r w:rsidR="004F3BAC">
        <w:rPr>
          <w:rFonts w:ascii="Simplified Arabic" w:hAnsi="Simplified Arabic" w:cs="Simplified Arabic" w:hint="cs"/>
          <w:b/>
          <w:bCs/>
          <w:sz w:val="28"/>
          <w:szCs w:val="28"/>
          <w:rtl/>
          <w:lang w:bidi="ar-JO"/>
        </w:rPr>
        <w:t>4/ج</w:t>
      </w:r>
      <w:r w:rsidR="000E5B41" w:rsidRPr="000E5B41">
        <w:rPr>
          <w:rFonts w:ascii="Simplified Arabic" w:hAnsi="Simplified Arabic" w:cs="Simplified Arabic" w:hint="cs"/>
          <w:b/>
          <w:bCs/>
          <w:sz w:val="28"/>
          <w:szCs w:val="28"/>
          <w:rtl/>
          <w:lang w:bidi="ar-JO"/>
        </w:rPr>
        <w:t>) من قانون حقوق الأشخاص</w:t>
      </w:r>
      <w:r w:rsidR="000E5B41" w:rsidRPr="000E5B41">
        <w:rPr>
          <w:rFonts w:ascii="Simplified Arabic" w:hAnsi="Simplified Arabic" w:cs="Simplified Arabic" w:hint="cs"/>
          <w:sz w:val="28"/>
          <w:szCs w:val="28"/>
          <w:rtl/>
          <w:lang w:bidi="ar-JO"/>
        </w:rPr>
        <w:t xml:space="preserve"> </w:t>
      </w:r>
      <w:r w:rsidR="000E5B41" w:rsidRPr="000E5B41">
        <w:rPr>
          <w:rFonts w:ascii="Simplified Arabic" w:hAnsi="Simplified Arabic" w:cs="Simplified Arabic" w:hint="cs"/>
          <w:b/>
          <w:bCs/>
          <w:sz w:val="28"/>
          <w:szCs w:val="28"/>
          <w:rtl/>
          <w:lang w:bidi="ar-JO"/>
        </w:rPr>
        <w:t xml:space="preserve">ذوي الإعاقة. </w:t>
      </w:r>
    </w:p>
    <w:p w14:paraId="73D1F84D" w14:textId="77777777" w:rsidR="00ED2169" w:rsidRDefault="00ED2169" w:rsidP="00E13DB8">
      <w:pPr>
        <w:bidi/>
        <w:spacing w:after="0"/>
        <w:ind w:left="-35"/>
        <w:jc w:val="mediumKashida"/>
        <w:rPr>
          <w:rFonts w:ascii="Simplified Arabic" w:hAnsi="Simplified Arabic" w:cs="Simplified Arabic"/>
          <w:b/>
          <w:bCs/>
          <w:sz w:val="28"/>
          <w:szCs w:val="28"/>
          <w:rtl/>
          <w:lang w:bidi="ar-JO"/>
        </w:rPr>
      </w:pPr>
    </w:p>
    <w:p w14:paraId="5A528232" w14:textId="77777777" w:rsidR="0067053E" w:rsidRPr="000E5B41" w:rsidRDefault="0067053E" w:rsidP="00ED2169">
      <w:pPr>
        <w:bidi/>
        <w:spacing w:after="0"/>
        <w:ind w:left="-35"/>
        <w:jc w:val="mediumKashida"/>
        <w:rPr>
          <w:rFonts w:ascii="Simplified Arabic" w:hAnsi="Simplified Arabic" w:cs="Simplified Arabic"/>
          <w:b/>
          <w:bCs/>
          <w:sz w:val="28"/>
          <w:szCs w:val="28"/>
          <w:rtl/>
          <w:lang w:bidi="ar-JO"/>
        </w:rPr>
      </w:pPr>
      <w:r w:rsidRPr="000E5B41">
        <w:rPr>
          <w:rFonts w:ascii="Simplified Arabic" w:hAnsi="Simplified Arabic" w:cs="Simplified Arabic" w:hint="cs"/>
          <w:b/>
          <w:bCs/>
          <w:sz w:val="28"/>
          <w:szCs w:val="28"/>
          <w:rtl/>
          <w:lang w:bidi="ar-JO"/>
        </w:rPr>
        <w:t>أهم ال</w:t>
      </w:r>
      <w:r w:rsidR="00E13DB8" w:rsidRPr="000E5B41">
        <w:rPr>
          <w:rFonts w:ascii="Simplified Arabic" w:hAnsi="Simplified Arabic" w:cs="Simplified Arabic" w:hint="cs"/>
          <w:b/>
          <w:bCs/>
          <w:sz w:val="28"/>
          <w:szCs w:val="28"/>
          <w:rtl/>
          <w:lang w:bidi="ar-JO"/>
        </w:rPr>
        <w:t>توصيات:</w:t>
      </w:r>
    </w:p>
    <w:p w14:paraId="2A59A197" w14:textId="77777777" w:rsidR="00542F83" w:rsidRPr="00542F83" w:rsidRDefault="00542F83" w:rsidP="00816A37">
      <w:pPr>
        <w:pStyle w:val="CommentText"/>
        <w:numPr>
          <w:ilvl w:val="0"/>
          <w:numId w:val="94"/>
        </w:numPr>
        <w:bidi/>
        <w:jc w:val="both"/>
        <w:rPr>
          <w:rFonts w:ascii="Simplified Arabic" w:eastAsia="Times New Roman" w:hAnsi="Simplified Arabic" w:cs="Simplified Arabic"/>
          <w:sz w:val="28"/>
          <w:szCs w:val="28"/>
          <w:rtl/>
        </w:rPr>
      </w:pPr>
      <w:r w:rsidRPr="00542F83">
        <w:rPr>
          <w:rFonts w:ascii="Simplified Arabic" w:eastAsia="Times New Roman" w:hAnsi="Simplified Arabic" w:cs="Simplified Arabic" w:hint="cs"/>
          <w:sz w:val="28"/>
          <w:szCs w:val="28"/>
          <w:rtl/>
        </w:rPr>
        <w:t>يجب على وزارة التربية والتعليم توفير فرص متساوية للطلبة ذوي الإعاقة البصرية لتعلم مادة الرياضيات والمواد العلمية من خلال تطوير أساليب تدريس واستراتيجيات تعليم الطلبة ذوي الإعاقة البصرية وتفعيل التعليم بطريقة برايل.</w:t>
      </w:r>
    </w:p>
    <w:p w14:paraId="4B98E723" w14:textId="77777777" w:rsidR="00542F83" w:rsidRDefault="00542F83" w:rsidP="00FA113F">
      <w:pPr>
        <w:pStyle w:val="SingleTxtGA"/>
        <w:numPr>
          <w:ilvl w:val="0"/>
          <w:numId w:val="8"/>
        </w:numPr>
        <w:tabs>
          <w:tab w:val="clear" w:pos="1928"/>
          <w:tab w:val="clear" w:pos="2608"/>
          <w:tab w:val="clear" w:pos="3969"/>
          <w:tab w:val="clear" w:pos="5330"/>
        </w:tabs>
        <w:spacing w:line="276" w:lineRule="auto"/>
        <w:ind w:right="0"/>
        <w:rPr>
          <w:rFonts w:ascii="Simplified Arabic" w:hAnsi="Simplified Arabic" w:cs="Simplified Arabic"/>
          <w:sz w:val="28"/>
          <w:szCs w:val="28"/>
        </w:rPr>
      </w:pPr>
      <w:r w:rsidRPr="00542F83">
        <w:rPr>
          <w:rFonts w:ascii="Simplified Arabic" w:hAnsi="Simplified Arabic" w:cs="Simplified Arabic" w:hint="cs"/>
          <w:sz w:val="28"/>
          <w:szCs w:val="28"/>
          <w:rtl/>
        </w:rPr>
        <w:t>تطوير منظومة التعليم المدمج والتعليم عن بعد بما فيها من منصات تعليمية و</w:t>
      </w:r>
      <w:r>
        <w:rPr>
          <w:rFonts w:ascii="Simplified Arabic" w:hAnsi="Simplified Arabic" w:cs="Simplified Arabic" w:hint="cs"/>
          <w:sz w:val="28"/>
          <w:szCs w:val="28"/>
          <w:rtl/>
        </w:rPr>
        <w:t>/</w:t>
      </w:r>
      <w:r w:rsidRPr="00542F83">
        <w:rPr>
          <w:rFonts w:ascii="Simplified Arabic" w:hAnsi="Simplified Arabic" w:cs="Simplified Arabic" w:hint="cs"/>
          <w:sz w:val="28"/>
          <w:szCs w:val="28"/>
          <w:rtl/>
        </w:rPr>
        <w:t xml:space="preserve">او من خلال شاشة التلفزيون بحيث تتضمن متطلبات وصول الأشخاص ذوي الإعاقة وبما يسمح بإضافة أنشطة </w:t>
      </w:r>
      <w:r w:rsidR="00FE1B84">
        <w:rPr>
          <w:rFonts w:ascii="Simplified Arabic" w:hAnsi="Simplified Arabic" w:cs="Simplified Arabic" w:hint="cs"/>
          <w:sz w:val="28"/>
          <w:szCs w:val="28"/>
          <w:rtl/>
        </w:rPr>
        <w:t>إثرائيه</w:t>
      </w:r>
      <w:r w:rsidRPr="00542F83">
        <w:rPr>
          <w:rFonts w:ascii="Simplified Arabic" w:hAnsi="Simplified Arabic" w:cs="Simplified Arabic" w:hint="cs"/>
          <w:sz w:val="28"/>
          <w:szCs w:val="28"/>
          <w:rtl/>
        </w:rPr>
        <w:t xml:space="preserve"> لهم، واعطائهم الأولوية بالاستفادة من فرص الحصول على الأجهزة المساندة وحزم الانترنت التي تمكنهم من الاستفادة من برامج التعليم المدمج والت</w:t>
      </w:r>
      <w:r>
        <w:rPr>
          <w:rFonts w:ascii="Simplified Arabic" w:hAnsi="Simplified Arabic" w:cs="Simplified Arabic" w:hint="cs"/>
          <w:sz w:val="28"/>
          <w:szCs w:val="28"/>
          <w:rtl/>
        </w:rPr>
        <w:t>عليم عن بعد.</w:t>
      </w:r>
    </w:p>
    <w:p w14:paraId="43E7F5EB" w14:textId="77777777" w:rsidR="0067053E" w:rsidRPr="000E5B41" w:rsidRDefault="00E47E50" w:rsidP="00FA113F">
      <w:pPr>
        <w:pStyle w:val="ListParagraph"/>
        <w:numPr>
          <w:ilvl w:val="0"/>
          <w:numId w:val="8"/>
        </w:numPr>
        <w:bidi/>
        <w:spacing w:after="0"/>
        <w:jc w:val="mediumKashida"/>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سرعة قيام الوزارة بزيادة عدد المشرفين التربويين المؤهلين لمتابعة وتطوير تدريس الطلبة </w:t>
      </w:r>
      <w:r w:rsidR="004F3BAC">
        <w:rPr>
          <w:rFonts w:ascii="Simplified Arabic" w:hAnsi="Simplified Arabic" w:cs="Simplified Arabic" w:hint="cs"/>
          <w:sz w:val="28"/>
          <w:szCs w:val="28"/>
          <w:rtl/>
          <w:lang w:bidi="ar-JO"/>
        </w:rPr>
        <w:t xml:space="preserve">ذوي الإعاقة </w:t>
      </w:r>
      <w:r>
        <w:rPr>
          <w:rFonts w:ascii="Simplified Arabic" w:hAnsi="Simplified Arabic" w:cs="Simplified Arabic" w:hint="cs"/>
          <w:sz w:val="28"/>
          <w:szCs w:val="28"/>
          <w:rtl/>
          <w:lang w:bidi="ar-JO"/>
        </w:rPr>
        <w:t>البصر</w:t>
      </w:r>
      <w:r w:rsidR="004F3BAC">
        <w:rPr>
          <w:rFonts w:ascii="Simplified Arabic" w:hAnsi="Simplified Arabic" w:cs="Simplified Arabic" w:hint="cs"/>
          <w:sz w:val="28"/>
          <w:szCs w:val="28"/>
          <w:rtl/>
          <w:lang w:bidi="ar-JO"/>
        </w:rPr>
        <w:t>ية</w:t>
      </w:r>
      <w:r>
        <w:rPr>
          <w:rFonts w:ascii="Simplified Arabic" w:hAnsi="Simplified Arabic" w:cs="Simplified Arabic" w:hint="cs"/>
          <w:sz w:val="28"/>
          <w:szCs w:val="28"/>
          <w:rtl/>
          <w:lang w:bidi="ar-JO"/>
        </w:rPr>
        <w:t xml:space="preserve"> و</w:t>
      </w:r>
      <w:r w:rsidR="00E13DB8" w:rsidRPr="000E5B41">
        <w:rPr>
          <w:rFonts w:ascii="Simplified Arabic" w:hAnsi="Simplified Arabic" w:cs="Simplified Arabic"/>
          <w:sz w:val="28"/>
          <w:szCs w:val="28"/>
          <w:rtl/>
          <w:lang w:bidi="ar-JO"/>
        </w:rPr>
        <w:t>تفعيل دور</w:t>
      </w:r>
      <w:r>
        <w:rPr>
          <w:rFonts w:ascii="Simplified Arabic" w:hAnsi="Simplified Arabic" w:cs="Simplified Arabic" w:hint="cs"/>
          <w:sz w:val="28"/>
          <w:szCs w:val="28"/>
          <w:rtl/>
          <w:lang w:bidi="ar-JO"/>
        </w:rPr>
        <w:t>هم</w:t>
      </w:r>
      <w:r w:rsidR="00E13DB8" w:rsidRPr="000E5B41">
        <w:rPr>
          <w:rFonts w:ascii="Simplified Arabic" w:hAnsi="Simplified Arabic" w:cs="Simplified Arabic"/>
          <w:sz w:val="28"/>
          <w:szCs w:val="28"/>
          <w:rtl/>
          <w:lang w:bidi="ar-JO"/>
        </w:rPr>
        <w:t xml:space="preserve"> فيما يتعلق</w:t>
      </w:r>
      <w:r w:rsidR="00FC4A14">
        <w:rPr>
          <w:rFonts w:ascii="Simplified Arabic" w:hAnsi="Simplified Arabic" w:cs="Simplified Arabic" w:hint="cs"/>
          <w:sz w:val="28"/>
          <w:szCs w:val="28"/>
          <w:rtl/>
          <w:lang w:bidi="ar-JO"/>
        </w:rPr>
        <w:t xml:space="preserve"> بتوجيه المعلمين ومتابعة جودة التعليم المقدم واستخدام استراتيجيات </w:t>
      </w:r>
      <w:r w:rsidR="00306561">
        <w:rPr>
          <w:rFonts w:ascii="Simplified Arabic" w:hAnsi="Simplified Arabic" w:cs="Simplified Arabic" w:hint="cs"/>
          <w:sz w:val="28"/>
          <w:szCs w:val="28"/>
          <w:rtl/>
          <w:lang w:bidi="ar-JO"/>
        </w:rPr>
        <w:t>تدريس مادة الرياضيات والمواد العلمية</w:t>
      </w:r>
      <w:r w:rsidR="00FC4A14">
        <w:rPr>
          <w:rFonts w:ascii="Simplified Arabic" w:hAnsi="Simplified Arabic" w:cs="Simplified Arabic" w:hint="cs"/>
          <w:sz w:val="28"/>
          <w:szCs w:val="28"/>
          <w:rtl/>
          <w:lang w:bidi="ar-JO"/>
        </w:rPr>
        <w:t xml:space="preserve"> للطلبة ذوي الاعاقة</w:t>
      </w:r>
      <w:r w:rsidR="0067053E" w:rsidRPr="000E5B41">
        <w:rPr>
          <w:rFonts w:ascii="Simplified Arabic" w:hAnsi="Simplified Arabic" w:cs="Simplified Arabic" w:hint="cs"/>
          <w:sz w:val="28"/>
          <w:szCs w:val="28"/>
          <w:rtl/>
          <w:lang w:bidi="ar-JO"/>
        </w:rPr>
        <w:t>.</w:t>
      </w:r>
    </w:p>
    <w:p w14:paraId="34D207CC" w14:textId="77777777" w:rsidR="00306561" w:rsidRDefault="0067053E" w:rsidP="00FA113F">
      <w:pPr>
        <w:pStyle w:val="ListParagraph"/>
        <w:numPr>
          <w:ilvl w:val="0"/>
          <w:numId w:val="8"/>
        </w:numPr>
        <w:bidi/>
        <w:spacing w:after="0"/>
        <w:jc w:val="mediumKashida"/>
        <w:rPr>
          <w:rFonts w:ascii="Simplified Arabic" w:hAnsi="Simplified Arabic" w:cs="Simplified Arabic"/>
          <w:sz w:val="28"/>
          <w:szCs w:val="28"/>
          <w:lang w:bidi="ar-JO"/>
        </w:rPr>
      </w:pPr>
      <w:r w:rsidRPr="000E5B41">
        <w:rPr>
          <w:rFonts w:ascii="Simplified Arabic" w:hAnsi="Simplified Arabic" w:cs="Simplified Arabic" w:hint="cs"/>
          <w:sz w:val="28"/>
          <w:szCs w:val="28"/>
          <w:rtl/>
          <w:lang w:bidi="ar-JO"/>
        </w:rPr>
        <w:t xml:space="preserve">قيام </w:t>
      </w:r>
      <w:r w:rsidR="00E13DB8" w:rsidRPr="000E5B41">
        <w:rPr>
          <w:rFonts w:ascii="Simplified Arabic" w:hAnsi="Simplified Arabic" w:cs="Simplified Arabic"/>
          <w:sz w:val="28"/>
          <w:szCs w:val="28"/>
          <w:rtl/>
          <w:lang w:bidi="ar-JO"/>
        </w:rPr>
        <w:t xml:space="preserve">الاهل </w:t>
      </w:r>
      <w:r w:rsidRPr="000E5B41">
        <w:rPr>
          <w:rFonts w:ascii="Simplified Arabic" w:hAnsi="Simplified Arabic" w:cs="Simplified Arabic" w:hint="cs"/>
          <w:sz w:val="28"/>
          <w:szCs w:val="28"/>
          <w:rtl/>
          <w:lang w:bidi="ar-JO"/>
        </w:rPr>
        <w:t>ب</w:t>
      </w:r>
      <w:r w:rsidR="00E13DB8" w:rsidRPr="000E5B41">
        <w:rPr>
          <w:rFonts w:ascii="Simplified Arabic" w:hAnsi="Simplified Arabic" w:cs="Simplified Arabic"/>
          <w:sz w:val="28"/>
          <w:szCs w:val="28"/>
          <w:rtl/>
          <w:lang w:bidi="ar-JO"/>
        </w:rPr>
        <w:t xml:space="preserve">متابعة </w:t>
      </w:r>
      <w:r w:rsidR="00E47E50">
        <w:rPr>
          <w:rFonts w:ascii="Simplified Arabic" w:hAnsi="Simplified Arabic" w:cs="Simplified Arabic" w:hint="cs"/>
          <w:sz w:val="28"/>
          <w:szCs w:val="28"/>
          <w:rtl/>
          <w:lang w:bidi="ar-JO"/>
        </w:rPr>
        <w:t xml:space="preserve">أبنائهم من الطلبة </w:t>
      </w:r>
      <w:r w:rsidR="004F3BAC">
        <w:rPr>
          <w:rFonts w:ascii="Simplified Arabic" w:hAnsi="Simplified Arabic" w:cs="Simplified Arabic" w:hint="cs"/>
          <w:sz w:val="28"/>
          <w:szCs w:val="28"/>
          <w:rtl/>
          <w:lang w:bidi="ar-JO"/>
        </w:rPr>
        <w:t>ذوي الاعاقة</w:t>
      </w:r>
      <w:r w:rsidR="00E47E50">
        <w:rPr>
          <w:rFonts w:ascii="Simplified Arabic" w:hAnsi="Simplified Arabic" w:cs="Simplified Arabic" w:hint="cs"/>
          <w:sz w:val="28"/>
          <w:szCs w:val="28"/>
          <w:rtl/>
          <w:lang w:bidi="ar-JO"/>
        </w:rPr>
        <w:t xml:space="preserve"> البصر</w:t>
      </w:r>
      <w:r w:rsidR="004F3BAC">
        <w:rPr>
          <w:rFonts w:ascii="Simplified Arabic" w:hAnsi="Simplified Arabic" w:cs="Simplified Arabic" w:hint="cs"/>
          <w:sz w:val="28"/>
          <w:szCs w:val="28"/>
          <w:rtl/>
          <w:lang w:bidi="ar-JO"/>
        </w:rPr>
        <w:t>ية</w:t>
      </w:r>
      <w:r w:rsidR="00E47E50">
        <w:rPr>
          <w:rFonts w:ascii="Simplified Arabic" w:hAnsi="Simplified Arabic" w:cs="Simplified Arabic" w:hint="cs"/>
          <w:sz w:val="28"/>
          <w:szCs w:val="28"/>
          <w:rtl/>
          <w:lang w:bidi="ar-JO"/>
        </w:rPr>
        <w:t xml:space="preserve"> والتأكد من ق</w:t>
      </w:r>
      <w:r w:rsidR="00306561">
        <w:rPr>
          <w:rFonts w:ascii="Simplified Arabic" w:hAnsi="Simplified Arabic" w:cs="Simplified Arabic" w:hint="cs"/>
          <w:sz w:val="28"/>
          <w:szCs w:val="28"/>
          <w:rtl/>
          <w:lang w:bidi="ar-JO"/>
        </w:rPr>
        <w:t xml:space="preserve">يام المدارس </w:t>
      </w:r>
      <w:r w:rsidR="00E47E50">
        <w:rPr>
          <w:rFonts w:ascii="Simplified Arabic" w:hAnsi="Simplified Arabic" w:cs="Simplified Arabic" w:hint="cs"/>
          <w:sz w:val="28"/>
          <w:szCs w:val="28"/>
          <w:rtl/>
          <w:lang w:bidi="ar-JO"/>
        </w:rPr>
        <w:t xml:space="preserve">تعليهم المناهج المعتمدة </w:t>
      </w:r>
      <w:r w:rsidR="00306561">
        <w:rPr>
          <w:rFonts w:ascii="Simplified Arabic" w:hAnsi="Simplified Arabic" w:cs="Simplified Arabic" w:hint="cs"/>
          <w:sz w:val="28"/>
          <w:szCs w:val="28"/>
          <w:rtl/>
          <w:lang w:bidi="ar-JO"/>
        </w:rPr>
        <w:t>ل</w:t>
      </w:r>
      <w:r w:rsidR="00306561" w:rsidRPr="000E5B41">
        <w:rPr>
          <w:rFonts w:ascii="Simplified Arabic" w:hAnsi="Simplified Arabic" w:cs="Simplified Arabic" w:hint="cs"/>
          <w:sz w:val="28"/>
          <w:szCs w:val="28"/>
          <w:rtl/>
        </w:rPr>
        <w:t>ماد</w:t>
      </w:r>
      <w:r w:rsidR="00306561">
        <w:rPr>
          <w:rFonts w:ascii="Simplified Arabic" w:hAnsi="Simplified Arabic" w:cs="Simplified Arabic" w:hint="cs"/>
          <w:sz w:val="28"/>
          <w:szCs w:val="28"/>
          <w:rtl/>
        </w:rPr>
        <w:t xml:space="preserve">ة </w:t>
      </w:r>
      <w:r w:rsidR="00306561" w:rsidRPr="000E5B41">
        <w:rPr>
          <w:rFonts w:ascii="Simplified Arabic" w:hAnsi="Simplified Arabic" w:cs="Simplified Arabic" w:hint="cs"/>
          <w:sz w:val="28"/>
          <w:szCs w:val="28"/>
          <w:rtl/>
        </w:rPr>
        <w:t>الرياضيات و</w:t>
      </w:r>
      <w:r w:rsidR="00306561">
        <w:rPr>
          <w:rFonts w:ascii="Simplified Arabic" w:hAnsi="Simplified Arabic" w:cs="Simplified Arabic" w:hint="cs"/>
          <w:sz w:val="28"/>
          <w:szCs w:val="28"/>
          <w:rtl/>
        </w:rPr>
        <w:t xml:space="preserve">المواد </w:t>
      </w:r>
      <w:r w:rsidR="00306561" w:rsidRPr="000E5B41">
        <w:rPr>
          <w:rFonts w:ascii="Simplified Arabic" w:hAnsi="Simplified Arabic" w:cs="Simplified Arabic" w:hint="cs"/>
          <w:sz w:val="28"/>
          <w:szCs w:val="28"/>
          <w:rtl/>
        </w:rPr>
        <w:t>العلم</w:t>
      </w:r>
      <w:r w:rsidR="00306561">
        <w:rPr>
          <w:rFonts w:ascii="Simplified Arabic" w:hAnsi="Simplified Arabic" w:cs="Simplified Arabic" w:hint="cs"/>
          <w:sz w:val="28"/>
          <w:szCs w:val="28"/>
          <w:rtl/>
        </w:rPr>
        <w:t>ية</w:t>
      </w:r>
      <w:r w:rsidR="00E13DB8" w:rsidRPr="000E5B41">
        <w:rPr>
          <w:rFonts w:ascii="Simplified Arabic" w:hAnsi="Simplified Arabic" w:cs="Simplified Arabic"/>
          <w:sz w:val="28"/>
          <w:szCs w:val="28"/>
          <w:rtl/>
          <w:lang w:bidi="ar-JO"/>
        </w:rPr>
        <w:t xml:space="preserve"> </w:t>
      </w:r>
      <w:r w:rsidR="00306561">
        <w:rPr>
          <w:rFonts w:ascii="Simplified Arabic" w:hAnsi="Simplified Arabic" w:cs="Simplified Arabic" w:hint="cs"/>
          <w:sz w:val="28"/>
          <w:szCs w:val="28"/>
          <w:rtl/>
          <w:lang w:bidi="ar-JO"/>
        </w:rPr>
        <w:t>وان لا يترك الأمر لل</w:t>
      </w:r>
      <w:r w:rsidR="00E13DB8" w:rsidRPr="000E5B41">
        <w:rPr>
          <w:rFonts w:ascii="Simplified Arabic" w:hAnsi="Simplified Arabic" w:cs="Simplified Arabic"/>
          <w:sz w:val="28"/>
          <w:szCs w:val="28"/>
          <w:rtl/>
          <w:lang w:bidi="ar-JO"/>
        </w:rPr>
        <w:t xml:space="preserve">معلمين.  </w:t>
      </w:r>
    </w:p>
    <w:p w14:paraId="7881E543" w14:textId="77777777" w:rsidR="0067053E" w:rsidRPr="00306561" w:rsidRDefault="00E13DB8" w:rsidP="00FA113F">
      <w:pPr>
        <w:pStyle w:val="ListParagraph"/>
        <w:numPr>
          <w:ilvl w:val="0"/>
          <w:numId w:val="8"/>
        </w:numPr>
        <w:bidi/>
        <w:spacing w:after="0"/>
        <w:jc w:val="mediumKashida"/>
        <w:rPr>
          <w:rFonts w:ascii="Simplified Arabic" w:hAnsi="Simplified Arabic" w:cs="Simplified Arabic"/>
          <w:sz w:val="28"/>
          <w:szCs w:val="28"/>
          <w:lang w:bidi="ar-JO"/>
        </w:rPr>
      </w:pPr>
      <w:r w:rsidRPr="00306561">
        <w:rPr>
          <w:rFonts w:ascii="Simplified Arabic" w:hAnsi="Simplified Arabic" w:cs="Simplified Arabic" w:hint="cs"/>
          <w:sz w:val="28"/>
          <w:szCs w:val="28"/>
          <w:rtl/>
          <w:lang w:val="en-GB" w:bidi="ar-JO"/>
        </w:rPr>
        <w:lastRenderedPageBreak/>
        <w:t xml:space="preserve">سرعة قيام وزارة التربية والتعليم بمراجعة </w:t>
      </w:r>
      <w:r w:rsidR="00306561" w:rsidRPr="004F3BAC">
        <w:rPr>
          <w:rFonts w:ascii="Times New Roman" w:eastAsia="Times New Roman" w:hAnsi="Times New Roman" w:cs="Simplified Arabic" w:hint="cs"/>
          <w:sz w:val="26"/>
          <w:szCs w:val="26"/>
          <w:rtl/>
        </w:rPr>
        <w:t>أسس النجاح والإكمال والرسوب لعام 2020/2021، تعليمات امتحان شهادة الثانوية العامة رقم (8) لسنة</w:t>
      </w:r>
      <w:r w:rsidR="00306561" w:rsidRPr="00306561">
        <w:rPr>
          <w:rFonts w:ascii="Times New Roman" w:eastAsia="Times New Roman" w:hAnsi="Times New Roman" w:cs="Simplified Arabic" w:hint="cs"/>
          <w:b/>
          <w:bCs/>
          <w:sz w:val="26"/>
          <w:szCs w:val="26"/>
          <w:rtl/>
        </w:rPr>
        <w:t xml:space="preserve"> </w:t>
      </w:r>
      <w:r w:rsidR="00306561" w:rsidRPr="004F3BAC">
        <w:rPr>
          <w:rFonts w:ascii="Times New Roman" w:eastAsia="Times New Roman" w:hAnsi="Times New Roman" w:cs="Simplified Arabic" w:hint="cs"/>
          <w:sz w:val="26"/>
          <w:szCs w:val="26"/>
          <w:rtl/>
        </w:rPr>
        <w:t>2017</w:t>
      </w:r>
      <w:r w:rsidR="00306561" w:rsidRPr="00306561">
        <w:rPr>
          <w:rFonts w:ascii="Times New Roman" w:eastAsia="Times New Roman" w:hAnsi="Times New Roman" w:cs="Simplified Arabic" w:hint="cs"/>
          <w:b/>
          <w:bCs/>
          <w:sz w:val="26"/>
          <w:szCs w:val="26"/>
          <w:rtl/>
        </w:rPr>
        <w:t xml:space="preserve"> </w:t>
      </w:r>
      <w:r w:rsidR="00306561" w:rsidRPr="00306561">
        <w:rPr>
          <w:rFonts w:ascii="Simplified Arabic" w:hAnsi="Simplified Arabic" w:cs="Simplified Arabic" w:hint="cs"/>
          <w:sz w:val="28"/>
          <w:szCs w:val="28"/>
          <w:rtl/>
          <w:lang w:val="en-GB" w:bidi="ar-JO"/>
        </w:rPr>
        <w:t>وإزالة</w:t>
      </w:r>
      <w:r w:rsidRPr="00306561">
        <w:rPr>
          <w:rFonts w:ascii="Simplified Arabic" w:hAnsi="Simplified Arabic" w:cs="Simplified Arabic" w:hint="cs"/>
          <w:sz w:val="28"/>
          <w:szCs w:val="28"/>
          <w:rtl/>
          <w:lang w:val="en-GB" w:bidi="ar-JO"/>
        </w:rPr>
        <w:t xml:space="preserve"> جميع مظاهر التمييز ضد الطلبة من ذوي الإعاقة</w:t>
      </w:r>
      <w:r w:rsidR="004F3BAC">
        <w:rPr>
          <w:rFonts w:ascii="Simplified Arabic" w:hAnsi="Simplified Arabic" w:cs="Simplified Arabic" w:hint="cs"/>
          <w:sz w:val="28"/>
          <w:szCs w:val="28"/>
          <w:rtl/>
          <w:lang w:val="en-GB" w:bidi="ar-JO"/>
        </w:rPr>
        <w:t xml:space="preserve"> البصرية</w:t>
      </w:r>
      <w:r w:rsidR="00A10BA8">
        <w:rPr>
          <w:rFonts w:ascii="Simplified Arabic" w:hAnsi="Simplified Arabic" w:cs="Simplified Arabic" w:hint="cs"/>
          <w:sz w:val="28"/>
          <w:szCs w:val="28"/>
          <w:rtl/>
          <w:lang w:val="en-GB" w:bidi="ar-JO"/>
        </w:rPr>
        <w:t xml:space="preserve"> وبما ينسجم مع ما ورد في قانون حقوق الأشخاص ذوي الإعاقة رقم (20) لعام 2017</w:t>
      </w:r>
      <w:r w:rsidR="0067053E" w:rsidRPr="00306561">
        <w:rPr>
          <w:rFonts w:ascii="Simplified Arabic" w:hAnsi="Simplified Arabic" w:cs="Simplified Arabic" w:hint="cs"/>
          <w:sz w:val="28"/>
          <w:szCs w:val="28"/>
          <w:rtl/>
          <w:lang w:val="en-GB" w:bidi="ar-JO"/>
        </w:rPr>
        <w:t xml:space="preserve">. </w:t>
      </w:r>
    </w:p>
    <w:p w14:paraId="2A453879" w14:textId="77777777" w:rsidR="00E13DB8" w:rsidRDefault="00E13DB8" w:rsidP="00FA113F">
      <w:pPr>
        <w:pStyle w:val="ListParagraph"/>
        <w:numPr>
          <w:ilvl w:val="0"/>
          <w:numId w:val="8"/>
        </w:numPr>
        <w:bidi/>
        <w:spacing w:after="0"/>
        <w:jc w:val="mediumKashida"/>
        <w:rPr>
          <w:rFonts w:ascii="Simplified Arabic" w:hAnsi="Simplified Arabic" w:cs="Simplified Arabic"/>
          <w:sz w:val="28"/>
          <w:szCs w:val="28"/>
          <w:lang w:bidi="ar-JO"/>
        </w:rPr>
      </w:pPr>
      <w:r w:rsidRPr="000E5B41">
        <w:rPr>
          <w:rFonts w:ascii="Simplified Arabic" w:hAnsi="Simplified Arabic" w:cs="Simplified Arabic"/>
          <w:sz w:val="28"/>
          <w:szCs w:val="28"/>
          <w:rtl/>
        </w:rPr>
        <w:t>توفير الترتيبات التيسيرية والأدوات اللازمة</w:t>
      </w:r>
      <w:r w:rsidR="00FC4A14" w:rsidRPr="00FC4A14">
        <w:rPr>
          <w:rFonts w:ascii="Simplified Arabic" w:hAnsi="Simplified Arabic" w:cs="Simplified Arabic" w:hint="cs"/>
          <w:sz w:val="28"/>
          <w:szCs w:val="28"/>
          <w:rtl/>
        </w:rPr>
        <w:t xml:space="preserve"> </w:t>
      </w:r>
      <w:r w:rsidR="00FC4A14">
        <w:rPr>
          <w:rFonts w:ascii="Simplified Arabic" w:hAnsi="Simplified Arabic" w:cs="Simplified Arabic" w:hint="cs"/>
          <w:sz w:val="28"/>
          <w:szCs w:val="28"/>
          <w:rtl/>
        </w:rPr>
        <w:t xml:space="preserve">والوسائل التعليمية المكيفة </w:t>
      </w:r>
      <w:r w:rsidRPr="000E5B41">
        <w:rPr>
          <w:rFonts w:ascii="Simplified Arabic" w:hAnsi="Simplified Arabic" w:cs="Simplified Arabic"/>
          <w:sz w:val="28"/>
          <w:szCs w:val="28"/>
          <w:rtl/>
        </w:rPr>
        <w:t>لتعليم الطلبة</w:t>
      </w:r>
      <w:r w:rsidR="00A10BA8">
        <w:rPr>
          <w:rFonts w:ascii="Simplified Arabic" w:hAnsi="Simplified Arabic" w:cs="Simplified Arabic" w:hint="cs"/>
          <w:sz w:val="28"/>
          <w:szCs w:val="28"/>
          <w:rtl/>
        </w:rPr>
        <w:t xml:space="preserve"> ذوي الاعاقة البصرية</w:t>
      </w:r>
      <w:r w:rsidRPr="000E5B41">
        <w:rPr>
          <w:rFonts w:ascii="Simplified Arabic" w:hAnsi="Simplified Arabic" w:cs="Simplified Arabic"/>
          <w:sz w:val="28"/>
          <w:szCs w:val="28"/>
          <w:rtl/>
        </w:rPr>
        <w:t xml:space="preserve"> اسوة بأقرانهم.</w:t>
      </w:r>
    </w:p>
    <w:p w14:paraId="3C943A9F" w14:textId="77777777" w:rsidR="0058784B" w:rsidRPr="00A63D00" w:rsidRDefault="0058784B" w:rsidP="0058784B">
      <w:pPr>
        <w:pStyle w:val="ListParagraph"/>
        <w:numPr>
          <w:ilvl w:val="0"/>
          <w:numId w:val="8"/>
        </w:numPr>
        <w:bidi/>
        <w:spacing w:after="0" w:line="240" w:lineRule="auto"/>
        <w:jc w:val="both"/>
        <w:rPr>
          <w:rFonts w:ascii="Simplified Arabic" w:hAnsi="Simplified Arabic" w:cs="Simplified Arabic"/>
          <w:sz w:val="28"/>
          <w:szCs w:val="28"/>
          <w:lang w:bidi="ar-JO"/>
        </w:rPr>
      </w:pPr>
      <w:r w:rsidRPr="00A63D00">
        <w:rPr>
          <w:rFonts w:ascii="Simplified Arabic" w:hAnsi="Simplified Arabic" w:cs="Simplified Arabic"/>
          <w:sz w:val="28"/>
          <w:szCs w:val="28"/>
          <w:rtl/>
          <w:lang w:bidi="ar-JO"/>
        </w:rPr>
        <w:t>تحويل الأكاديمية الملكية للمكفوفين الى مركز ريادي لمصادر التعلم والتدريب وتعليم المعلمين حول استراتيجيات تعليم الطلبة ذوي الإعاقة البصرية.</w:t>
      </w:r>
    </w:p>
    <w:p w14:paraId="1D99B63D" w14:textId="77777777" w:rsidR="0058784B" w:rsidRPr="00A63D00" w:rsidRDefault="0058784B" w:rsidP="0058784B">
      <w:pPr>
        <w:pStyle w:val="ListParagraph"/>
        <w:numPr>
          <w:ilvl w:val="0"/>
          <w:numId w:val="8"/>
        </w:numPr>
        <w:bidi/>
        <w:spacing w:after="0" w:line="240" w:lineRule="auto"/>
        <w:jc w:val="both"/>
        <w:rPr>
          <w:rFonts w:ascii="Simplified Arabic" w:hAnsi="Simplified Arabic" w:cs="Simplified Arabic"/>
          <w:sz w:val="28"/>
          <w:szCs w:val="28"/>
          <w:lang w:bidi="ar-JO"/>
        </w:rPr>
      </w:pPr>
      <w:r w:rsidRPr="00A63D00">
        <w:rPr>
          <w:rFonts w:ascii="Simplified Arabic" w:hAnsi="Simplified Arabic" w:cs="Simplified Arabic"/>
          <w:sz w:val="28"/>
          <w:szCs w:val="28"/>
          <w:rtl/>
          <w:lang w:bidi="ar-JO"/>
        </w:rPr>
        <w:t>اقتصار الصفوف التعليمية في الأكاديمية حتى الصف السادس كمرحلة أولى ليتم بعد ذلك دمج الطلبة المكفوفين وضعاف البصر في المدارس الأقرب لمناطق سكنهم وفق منهجية تراعي توفير متطلبات الدمج اللازمة لهم وتدريب المعلمين وتهيئة المدارس للدمج.</w:t>
      </w:r>
    </w:p>
    <w:p w14:paraId="2CF0F8C9" w14:textId="2FDD5454" w:rsidR="0058784B" w:rsidRPr="00A63D00" w:rsidRDefault="0058784B" w:rsidP="0058784B">
      <w:pPr>
        <w:pStyle w:val="ListParagraph"/>
        <w:numPr>
          <w:ilvl w:val="0"/>
          <w:numId w:val="8"/>
        </w:numPr>
        <w:bidi/>
        <w:spacing w:after="0" w:line="240" w:lineRule="auto"/>
        <w:jc w:val="both"/>
        <w:rPr>
          <w:rFonts w:ascii="Simplified Arabic" w:hAnsi="Simplified Arabic" w:cs="Simplified Arabic"/>
          <w:sz w:val="28"/>
          <w:szCs w:val="28"/>
          <w:lang w:bidi="ar-JO"/>
        </w:rPr>
      </w:pPr>
      <w:r w:rsidRPr="00A63D00">
        <w:rPr>
          <w:rFonts w:ascii="Simplified Arabic" w:hAnsi="Simplified Arabic" w:cs="Simplified Arabic"/>
          <w:sz w:val="28"/>
          <w:szCs w:val="28"/>
          <w:rtl/>
          <w:lang w:bidi="ar-JO"/>
        </w:rPr>
        <w:t xml:space="preserve">التخطيط لتحديد مدرسة واحدة دامجة على الأقل في كل محافظة من رياض الأطفال وحتى المرحلة الثانوية كمرحلة أولى وتوفير كافة متطلبات دمج الطلبة ذوي الإعاقة </w:t>
      </w:r>
      <w:r w:rsidR="00AA4848">
        <w:rPr>
          <w:rFonts w:ascii="Simplified Arabic" w:hAnsi="Simplified Arabic" w:cs="Simplified Arabic" w:hint="cs"/>
          <w:sz w:val="28"/>
          <w:szCs w:val="28"/>
          <w:rtl/>
          <w:lang w:bidi="ar-JO"/>
        </w:rPr>
        <w:t xml:space="preserve">البصرية </w:t>
      </w:r>
      <w:r w:rsidRPr="00A63D00">
        <w:rPr>
          <w:rFonts w:ascii="Simplified Arabic" w:hAnsi="Simplified Arabic" w:cs="Simplified Arabic"/>
          <w:sz w:val="28"/>
          <w:szCs w:val="28"/>
          <w:rtl/>
          <w:lang w:bidi="ar-JO"/>
        </w:rPr>
        <w:t>فيها من حيث تهيئة البيئة المادية وتدريب الكوادر وتوفير معلم برايل والتدريب على مهارات التعرف والتنقل؛ حيث أن التكلفة المالية في حال تم توزيعها ستكون أقل من حيث اختصار كلف المواصلات المرتفعة، وتكلفة الإقامة في السكن الداخلي، وكلف صيانة المبنى والكوادر المساندة فيها خاصة ان بعض الصفوف في الأكاديمية لا يزيد عدد الطلبة فيها عن أربعة طلاب.</w:t>
      </w:r>
    </w:p>
    <w:p w14:paraId="3384FA75" w14:textId="6C621727" w:rsidR="0058784B" w:rsidRPr="00A63D00" w:rsidRDefault="0058784B" w:rsidP="002E135C">
      <w:pPr>
        <w:pStyle w:val="ListParagraph"/>
        <w:numPr>
          <w:ilvl w:val="0"/>
          <w:numId w:val="8"/>
        </w:numPr>
        <w:bidi/>
        <w:spacing w:after="0" w:line="240" w:lineRule="auto"/>
        <w:jc w:val="both"/>
        <w:rPr>
          <w:rFonts w:ascii="Simplified Arabic" w:hAnsi="Simplified Arabic" w:cs="Simplified Arabic"/>
          <w:sz w:val="28"/>
          <w:szCs w:val="28"/>
          <w:lang w:bidi="ar-JO"/>
        </w:rPr>
      </w:pPr>
      <w:r w:rsidRPr="00A63D00">
        <w:rPr>
          <w:rFonts w:ascii="Simplified Arabic" w:hAnsi="Simplified Arabic" w:cs="Simplified Arabic"/>
          <w:sz w:val="28"/>
          <w:szCs w:val="28"/>
          <w:rtl/>
          <w:lang w:bidi="ar-JO"/>
        </w:rPr>
        <w:t xml:space="preserve">إعادة توزيع المعلمين </w:t>
      </w:r>
      <w:r w:rsidR="00AA4848">
        <w:rPr>
          <w:rFonts w:ascii="Simplified Arabic" w:hAnsi="Simplified Arabic" w:cs="Simplified Arabic" w:hint="cs"/>
          <w:sz w:val="28"/>
          <w:szCs w:val="28"/>
          <w:rtl/>
          <w:lang w:bidi="ar-JO"/>
        </w:rPr>
        <w:t xml:space="preserve">ذوي الإعاقة البصرية </w:t>
      </w:r>
      <w:r w:rsidRPr="00A63D00">
        <w:rPr>
          <w:rFonts w:ascii="Simplified Arabic" w:hAnsi="Simplified Arabic" w:cs="Simplified Arabic"/>
          <w:sz w:val="28"/>
          <w:szCs w:val="28"/>
          <w:rtl/>
          <w:lang w:bidi="ar-JO"/>
        </w:rPr>
        <w:t xml:space="preserve">على المدارس الأقرب لمناطق سكنهم وعدم تكديسهم في </w:t>
      </w:r>
      <w:r w:rsidR="002E135C">
        <w:rPr>
          <w:rFonts w:ascii="Simplified Arabic" w:hAnsi="Simplified Arabic" w:cs="Simplified Arabic" w:hint="cs"/>
          <w:sz w:val="28"/>
          <w:szCs w:val="28"/>
          <w:rtl/>
          <w:lang w:bidi="ar-JO"/>
        </w:rPr>
        <w:t xml:space="preserve">الاكاديميه </w:t>
      </w:r>
      <w:r w:rsidRPr="00A63D00">
        <w:rPr>
          <w:rFonts w:ascii="Simplified Arabic" w:hAnsi="Simplified Arabic" w:cs="Simplified Arabic"/>
          <w:sz w:val="28"/>
          <w:szCs w:val="28"/>
          <w:rtl/>
          <w:lang w:bidi="ar-JO"/>
        </w:rPr>
        <w:t>.</w:t>
      </w:r>
    </w:p>
    <w:p w14:paraId="0F892044" w14:textId="77777777" w:rsidR="0058784B" w:rsidRPr="0058784B" w:rsidRDefault="0058784B" w:rsidP="0058784B">
      <w:pPr>
        <w:pStyle w:val="ListParagraph"/>
        <w:numPr>
          <w:ilvl w:val="0"/>
          <w:numId w:val="8"/>
        </w:numPr>
        <w:bidi/>
        <w:spacing w:after="0" w:line="240" w:lineRule="auto"/>
        <w:jc w:val="both"/>
        <w:rPr>
          <w:rFonts w:ascii="Simplified Arabic" w:hAnsi="Simplified Arabic" w:cs="Simplified Arabic"/>
          <w:sz w:val="28"/>
          <w:szCs w:val="28"/>
          <w:rtl/>
          <w:lang w:bidi="ar-JO"/>
        </w:rPr>
      </w:pPr>
      <w:r w:rsidRPr="00A63D00">
        <w:rPr>
          <w:rFonts w:ascii="Simplified Arabic" w:hAnsi="Simplified Arabic" w:cs="Simplified Arabic"/>
          <w:sz w:val="28"/>
          <w:szCs w:val="28"/>
          <w:rtl/>
          <w:lang w:bidi="ar-JO"/>
        </w:rPr>
        <w:t>الاستفادة من خبرات العاملين في الأكاديمية عند اعداد برامج دمج الطلبة ذوي الإعاقة البصرية.</w:t>
      </w:r>
    </w:p>
    <w:p w14:paraId="1AA7884D" w14:textId="2F9B1C62" w:rsidR="00EF52BD" w:rsidRPr="00EF52BD" w:rsidRDefault="00EF52BD" w:rsidP="00FA113F">
      <w:pPr>
        <w:pStyle w:val="ListParagraph"/>
        <w:numPr>
          <w:ilvl w:val="0"/>
          <w:numId w:val="8"/>
        </w:numPr>
        <w:bidi/>
        <w:jc w:val="both"/>
        <w:rPr>
          <w:rFonts w:ascii="Simplified Arabic" w:eastAsia="Times New Roman" w:hAnsi="Simplified Arabic" w:cs="Simplified Arabic"/>
          <w:sz w:val="28"/>
          <w:szCs w:val="28"/>
          <w:rtl/>
        </w:rPr>
      </w:pPr>
      <w:r w:rsidRPr="00EF52BD">
        <w:rPr>
          <w:rFonts w:ascii="Simplified Arabic" w:eastAsia="Times New Roman" w:hAnsi="Simplified Arabic" w:cs="Simplified Arabic" w:hint="cs"/>
          <w:sz w:val="28"/>
          <w:szCs w:val="28"/>
          <w:rtl/>
        </w:rPr>
        <w:t xml:space="preserve">التأكيد على </w:t>
      </w:r>
      <w:r w:rsidRPr="00EF52BD">
        <w:rPr>
          <w:rFonts w:ascii="Simplified Arabic" w:eastAsia="Times New Roman" w:hAnsi="Simplified Arabic" w:cs="Simplified Arabic"/>
          <w:sz w:val="28"/>
          <w:szCs w:val="28"/>
          <w:rtl/>
        </w:rPr>
        <w:t>التوصيات</w:t>
      </w:r>
      <w:r w:rsidRPr="00EF52BD">
        <w:rPr>
          <w:rFonts w:ascii="Simplified Arabic" w:eastAsia="Times New Roman" w:hAnsi="Simplified Arabic" w:cs="Simplified Arabic" w:hint="cs"/>
          <w:sz w:val="28"/>
          <w:szCs w:val="28"/>
          <w:rtl/>
        </w:rPr>
        <w:t xml:space="preserve"> الواردة برد وزارة التربية والتعليم والمتمثلة ب</w:t>
      </w:r>
      <w:r w:rsidRPr="00EF52BD">
        <w:rPr>
          <w:rFonts w:ascii="Simplified Arabic" w:eastAsia="Times New Roman" w:hAnsi="Simplified Arabic" w:cs="Simplified Arabic"/>
          <w:sz w:val="28"/>
          <w:szCs w:val="28"/>
          <w:rtl/>
        </w:rPr>
        <w:t>زيادة أعداد المشرفين التربويين للإشراف على سير العملية التربوية والتعليمية للطلبة المكفوفين وضعاف البصر</w:t>
      </w:r>
      <w:r w:rsidRPr="00EF52BD">
        <w:rPr>
          <w:rFonts w:ascii="Simplified Arabic" w:eastAsia="Times New Roman" w:hAnsi="Simplified Arabic" w:cs="Simplified Arabic" w:hint="cs"/>
          <w:sz w:val="28"/>
          <w:szCs w:val="28"/>
          <w:rtl/>
        </w:rPr>
        <w:t>، و</w:t>
      </w:r>
      <w:r w:rsidRPr="00EF52BD">
        <w:rPr>
          <w:rFonts w:ascii="Simplified Arabic" w:eastAsia="Times New Roman" w:hAnsi="Simplified Arabic" w:cs="Simplified Arabic"/>
          <w:sz w:val="28"/>
          <w:szCs w:val="28"/>
          <w:rtl/>
        </w:rPr>
        <w:t xml:space="preserve">تخصيص برامج تدريبية ودورات متخصصة للمعلمين العاملين مع الطلبة المكفوفين وضعاف البصر بشكل دوري </w:t>
      </w:r>
      <w:r w:rsidR="006212DD">
        <w:rPr>
          <w:rFonts w:ascii="Simplified Arabic" w:eastAsia="Times New Roman" w:hAnsi="Simplified Arabic" w:cs="Simplified Arabic" w:hint="cs"/>
          <w:sz w:val="28"/>
          <w:szCs w:val="28"/>
          <w:rtl/>
        </w:rPr>
        <w:t xml:space="preserve"> </w:t>
      </w:r>
      <w:r w:rsidRPr="00EF52BD">
        <w:rPr>
          <w:rFonts w:ascii="Simplified Arabic" w:eastAsia="Times New Roman" w:hAnsi="Simplified Arabic" w:cs="Simplified Arabic"/>
          <w:sz w:val="28"/>
          <w:szCs w:val="28"/>
          <w:rtl/>
        </w:rPr>
        <w:t>.</w:t>
      </w:r>
    </w:p>
    <w:p w14:paraId="2824C346" w14:textId="77777777" w:rsidR="00E13DB8" w:rsidRPr="000E5B41" w:rsidRDefault="00E13DB8" w:rsidP="000E5B41">
      <w:pPr>
        <w:bidi/>
        <w:spacing w:after="160" w:line="259" w:lineRule="auto"/>
        <w:jc w:val="both"/>
        <w:rPr>
          <w:rFonts w:ascii="Simplified Arabic" w:hAnsi="Simplified Arabic" w:cs="Simplified Arabic"/>
          <w:b/>
          <w:bCs/>
          <w:sz w:val="28"/>
          <w:szCs w:val="28"/>
          <w:rtl/>
          <w:lang w:bidi="ar-JO"/>
        </w:rPr>
      </w:pPr>
      <w:r w:rsidRPr="000E5B41">
        <w:rPr>
          <w:rFonts w:ascii="Simplified Arabic" w:hAnsi="Simplified Arabic" w:cs="Simplified Arabic"/>
          <w:b/>
          <w:bCs/>
          <w:sz w:val="28"/>
          <w:szCs w:val="28"/>
          <w:rtl/>
          <w:lang w:bidi="ar-JO"/>
        </w:rPr>
        <w:br w:type="page"/>
      </w:r>
    </w:p>
    <w:p w14:paraId="25640AFB" w14:textId="77777777" w:rsidR="00E13DB8" w:rsidRPr="000E5B41" w:rsidRDefault="00E13DB8" w:rsidP="00E13DB8">
      <w:pPr>
        <w:shd w:val="clear" w:color="auto" w:fill="D9D9D9" w:themeFill="background1" w:themeFillShade="D9"/>
        <w:bidi/>
        <w:spacing w:after="0" w:line="259" w:lineRule="auto"/>
        <w:ind w:left="-35"/>
        <w:jc w:val="both"/>
        <w:rPr>
          <w:rFonts w:ascii="Simplified Arabic" w:hAnsi="Simplified Arabic" w:cs="Simplified Arabic"/>
          <w:b/>
          <w:bCs/>
          <w:sz w:val="28"/>
          <w:szCs w:val="28"/>
          <w:rtl/>
        </w:rPr>
      </w:pPr>
      <w:r w:rsidRPr="000E5B41">
        <w:rPr>
          <w:rFonts w:ascii="Simplified Arabic" w:hAnsi="Simplified Arabic" w:cs="Simplified Arabic" w:hint="cs"/>
          <w:b/>
          <w:bCs/>
          <w:sz w:val="28"/>
          <w:szCs w:val="28"/>
          <w:rtl/>
          <w:lang w:val="en-GB" w:bidi="ar-JO"/>
        </w:rPr>
        <w:lastRenderedPageBreak/>
        <w:t xml:space="preserve">ب. </w:t>
      </w:r>
      <w:r w:rsidRPr="000E5B41">
        <w:rPr>
          <w:rFonts w:ascii="Simplified Arabic" w:hAnsi="Simplified Arabic" w:cs="Simplified Arabic"/>
          <w:b/>
          <w:bCs/>
          <w:sz w:val="28"/>
          <w:szCs w:val="28"/>
          <w:rtl/>
          <w:lang w:bidi="ar-JO"/>
        </w:rPr>
        <w:t>الخدمات والبرامج التعليمية المقدمة للطلاب ذوي صعوبات التعلم في المدارس الحكومية والخاصة من حيث المحتوى والكلف المالية المترتبة على الأسر؛</w:t>
      </w:r>
    </w:p>
    <w:p w14:paraId="0A05FBA8" w14:textId="77777777" w:rsidR="00E13DB8" w:rsidRPr="000E5B41" w:rsidRDefault="00E13DB8" w:rsidP="005D78EB">
      <w:pPr>
        <w:bidi/>
        <w:spacing w:after="0"/>
        <w:jc w:val="both"/>
        <w:rPr>
          <w:rFonts w:ascii="Simplified Arabic" w:hAnsi="Simplified Arabic" w:cs="Simplified Arabic"/>
          <w:sz w:val="28"/>
          <w:szCs w:val="28"/>
          <w:lang w:bidi="ar-JO"/>
        </w:rPr>
      </w:pPr>
      <w:r w:rsidRPr="000E5B41">
        <w:rPr>
          <w:rFonts w:ascii="Simplified Arabic" w:hAnsi="Simplified Arabic" w:cs="Simplified Arabic" w:hint="cs"/>
          <w:sz w:val="28"/>
          <w:szCs w:val="28"/>
          <w:rtl/>
          <w:lang w:bidi="ar-JO"/>
        </w:rPr>
        <w:t>أوجبت المادة (18/ج) من قانون حقوق الأشخاص ذوي الإعاقة على وزارة التربية والتعليم بالتنسيق</w:t>
      </w:r>
      <w:r w:rsidR="005D78EB">
        <w:rPr>
          <w:rFonts w:hint="cs"/>
          <w:rtl/>
        </w:rPr>
        <w:t>.</w:t>
      </w:r>
      <w:r w:rsidRPr="000E5B41">
        <w:rPr>
          <w:rFonts w:ascii="Simplified Arabic" w:hAnsi="Simplified Arabic" w:cs="Simplified Arabic" w:hint="cs"/>
          <w:sz w:val="28"/>
          <w:szCs w:val="28"/>
          <w:rtl/>
          <w:lang w:bidi="ar-JO"/>
        </w:rPr>
        <w:t xml:space="preserve"> مع المجلس العمل على توفير الترتيبات التيسيرية المعقولة والأشكال الميسرة في المؤسسات التعليمية الحكومية، والتحقق من توفيرها في المؤسسات التعليمية الخاصة، بما في ذلك توفير أسئلة الامتحانات للطلبة ذوي الإعاق</w:t>
      </w:r>
      <w:r w:rsidR="001D0BEE">
        <w:rPr>
          <w:rFonts w:ascii="Simplified Arabic" w:hAnsi="Simplified Arabic" w:cs="Simplified Arabic" w:hint="cs"/>
          <w:sz w:val="28"/>
          <w:szCs w:val="28"/>
          <w:rtl/>
          <w:lang w:bidi="ar-JO"/>
        </w:rPr>
        <w:t>ة الذهنية وتمكينهم من الإجابة علي</w:t>
      </w:r>
      <w:r w:rsidRPr="000E5B41">
        <w:rPr>
          <w:rFonts w:ascii="Simplified Arabic" w:hAnsi="Simplified Arabic" w:cs="Simplified Arabic" w:hint="cs"/>
          <w:sz w:val="28"/>
          <w:szCs w:val="28"/>
          <w:rtl/>
          <w:lang w:bidi="ar-JO"/>
        </w:rPr>
        <w:t>ها بلغة مبسطة، ومنحهم وقتاً إضافياً في الامتحانات وأي تسهيلات ضرورية</w:t>
      </w:r>
      <w:r w:rsidR="005D78EB">
        <w:rPr>
          <w:rStyle w:val="FootnoteReference"/>
          <w:rFonts w:ascii="Simplified Arabic" w:hAnsi="Simplified Arabic" w:cs="Simplified Arabic"/>
          <w:sz w:val="28"/>
          <w:szCs w:val="28"/>
          <w:rtl/>
          <w:lang w:bidi="ar-JO"/>
        </w:rPr>
        <w:footnoteReference w:id="25"/>
      </w:r>
      <w:r w:rsidRPr="000E5B41">
        <w:rPr>
          <w:rFonts w:ascii="Simplified Arabic" w:hAnsi="Simplified Arabic" w:cs="Simplified Arabic" w:hint="cs"/>
          <w:sz w:val="28"/>
          <w:szCs w:val="28"/>
          <w:rtl/>
          <w:lang w:bidi="ar-JO"/>
        </w:rPr>
        <w:t>.</w:t>
      </w:r>
    </w:p>
    <w:p w14:paraId="2293FF8D" w14:textId="77777777" w:rsidR="00E13DB8" w:rsidRPr="000E5B41" w:rsidRDefault="00E13DB8" w:rsidP="00E13DB8">
      <w:pPr>
        <w:bidi/>
        <w:spacing w:after="0"/>
        <w:jc w:val="both"/>
        <w:rPr>
          <w:rFonts w:ascii="Simplified Arabic" w:hAnsi="Simplified Arabic" w:cs="Simplified Arabic"/>
          <w:sz w:val="28"/>
          <w:szCs w:val="28"/>
          <w:rtl/>
          <w:lang w:bidi="ar-JO"/>
        </w:rPr>
      </w:pPr>
      <w:r w:rsidRPr="000E5B41">
        <w:rPr>
          <w:rFonts w:ascii="Simplified Arabic" w:hAnsi="Simplified Arabic" w:cs="Simplified Arabic" w:hint="cs"/>
          <w:sz w:val="28"/>
          <w:szCs w:val="28"/>
          <w:rtl/>
          <w:lang w:bidi="ar-JO"/>
        </w:rPr>
        <w:t xml:space="preserve"> كما الزم القانون المجلس الأعلى لحقوق الأشخاص ذوي الإعاقة وبالتنسيق مع وزارة التربية والتعليم </w:t>
      </w:r>
      <w:r w:rsidRPr="001D0BEE">
        <w:rPr>
          <w:rFonts w:ascii="Simplified Arabic" w:hAnsi="Simplified Arabic" w:cs="Simplified Arabic" w:hint="cs"/>
          <w:b/>
          <w:bCs/>
          <w:sz w:val="28"/>
          <w:szCs w:val="28"/>
          <w:rtl/>
          <w:lang w:bidi="ar-JO"/>
        </w:rPr>
        <w:t>بوضع المعايير الخاصة بالتشخيص التربوي</w:t>
      </w:r>
      <w:r w:rsidRPr="000E5B41">
        <w:rPr>
          <w:rFonts w:ascii="Simplified Arabic" w:hAnsi="Simplified Arabic" w:cs="Simplified Arabic" w:hint="cs"/>
          <w:sz w:val="28"/>
          <w:szCs w:val="28"/>
          <w:rtl/>
          <w:lang w:bidi="ar-JO"/>
        </w:rPr>
        <w:t xml:space="preserve"> </w:t>
      </w:r>
      <w:r w:rsidRPr="000E5B41">
        <w:rPr>
          <w:rFonts w:ascii="Simplified Arabic" w:hAnsi="Simplified Arabic" w:cs="Simplified Arabic" w:hint="cs"/>
          <w:b/>
          <w:bCs/>
          <w:sz w:val="28"/>
          <w:szCs w:val="28"/>
          <w:rtl/>
          <w:lang w:bidi="ar-JO"/>
        </w:rPr>
        <w:t>ومعايير تطوير المناهج</w:t>
      </w:r>
      <w:r w:rsidRPr="000E5B41">
        <w:rPr>
          <w:rFonts w:ascii="Simplified Arabic" w:hAnsi="Simplified Arabic" w:cs="Simplified Arabic" w:hint="cs"/>
          <w:sz w:val="28"/>
          <w:szCs w:val="28"/>
          <w:rtl/>
          <w:lang w:bidi="ar-JO"/>
        </w:rPr>
        <w:t xml:space="preserve">، </w:t>
      </w:r>
      <w:r w:rsidRPr="000E5B41">
        <w:rPr>
          <w:rFonts w:ascii="Simplified Arabic" w:hAnsi="Simplified Arabic" w:cs="Simplified Arabic" w:hint="cs"/>
          <w:b/>
          <w:bCs/>
          <w:sz w:val="28"/>
          <w:szCs w:val="28"/>
          <w:rtl/>
          <w:lang w:bidi="ar-JO"/>
        </w:rPr>
        <w:t>وطرق تدريسها للطلبة</w:t>
      </w:r>
      <w:r w:rsidRPr="000E5B41">
        <w:rPr>
          <w:rFonts w:ascii="Simplified Arabic" w:hAnsi="Simplified Arabic" w:cs="Simplified Arabic" w:hint="cs"/>
          <w:sz w:val="28"/>
          <w:szCs w:val="28"/>
          <w:rtl/>
          <w:lang w:bidi="ar-JO"/>
        </w:rPr>
        <w:t xml:space="preserve"> </w:t>
      </w:r>
      <w:r w:rsidRPr="001D0BEE">
        <w:rPr>
          <w:rFonts w:ascii="Simplified Arabic" w:hAnsi="Simplified Arabic" w:cs="Simplified Arabic" w:hint="cs"/>
          <w:b/>
          <w:bCs/>
          <w:sz w:val="28"/>
          <w:szCs w:val="28"/>
          <w:rtl/>
          <w:lang w:bidi="ar-JO"/>
        </w:rPr>
        <w:t>ذوي الإعاقة في المؤسسات التعليمية</w:t>
      </w:r>
      <w:r w:rsidRPr="000E5B41">
        <w:rPr>
          <w:rFonts w:ascii="Simplified Arabic" w:hAnsi="Simplified Arabic" w:cs="Simplified Arabic" w:hint="cs"/>
          <w:sz w:val="28"/>
          <w:szCs w:val="28"/>
          <w:rtl/>
          <w:lang w:bidi="ar-JO"/>
        </w:rPr>
        <w:t xml:space="preserve">، وتدريب الكوادر عليها وتأهيلهم، وفقاً </w:t>
      </w:r>
      <w:r w:rsidR="001D0BEE">
        <w:rPr>
          <w:rFonts w:ascii="Simplified Arabic" w:hAnsi="Simplified Arabic" w:cs="Simplified Arabic" w:hint="cs"/>
          <w:sz w:val="28"/>
          <w:szCs w:val="28"/>
          <w:rtl/>
          <w:lang w:bidi="ar-JO"/>
        </w:rPr>
        <w:t>ل</w:t>
      </w:r>
      <w:r w:rsidRPr="000E5B41">
        <w:rPr>
          <w:rFonts w:ascii="Simplified Arabic" w:hAnsi="Simplified Arabic" w:cs="Simplified Arabic" w:hint="cs"/>
          <w:sz w:val="28"/>
          <w:szCs w:val="28"/>
          <w:rtl/>
          <w:lang w:bidi="ar-JO"/>
        </w:rPr>
        <w:t xml:space="preserve">عدد من الضوابط وفي مقدمتها تطبيق الأساليب التربوية الحديثة في المؤسسات التعليمية، بما في ذلك </w:t>
      </w:r>
      <w:r w:rsidRPr="000E5B41">
        <w:rPr>
          <w:rFonts w:ascii="Simplified Arabic" w:hAnsi="Simplified Arabic" w:cs="Simplified Arabic" w:hint="cs"/>
          <w:b/>
          <w:bCs/>
          <w:sz w:val="28"/>
          <w:szCs w:val="28"/>
          <w:rtl/>
          <w:lang w:bidi="ar-JO"/>
        </w:rPr>
        <w:t>برامج التربية الخاصة للطلبة</w:t>
      </w:r>
      <w:r w:rsidRPr="000E5B41">
        <w:rPr>
          <w:rFonts w:ascii="Simplified Arabic" w:hAnsi="Simplified Arabic" w:cs="Simplified Arabic" w:hint="cs"/>
          <w:sz w:val="28"/>
          <w:szCs w:val="28"/>
          <w:rtl/>
          <w:lang w:bidi="ar-JO"/>
        </w:rPr>
        <w:t xml:space="preserve"> ذوي الإعاقة الذهنية والطلبة ذوي الإعاقات المتعددة، على أن تكون غاية تلك البرامج تحقيق الدمج، وتنمية قدراتهم الأكاديمية والاجتماعية، وتعزيز استقلالهم الفردي إلى الحد الممكن</w:t>
      </w:r>
      <w:r w:rsidRPr="000E5B41">
        <w:rPr>
          <w:rFonts w:ascii="Simplified Arabic" w:hAnsi="Simplified Arabic" w:cs="Simplified Arabic" w:hint="cs"/>
          <w:sz w:val="28"/>
          <w:szCs w:val="28"/>
          <w:vertAlign w:val="superscript"/>
          <w:rtl/>
          <w:lang w:bidi="ar-JO"/>
        </w:rPr>
        <w:t>(</w:t>
      </w:r>
      <w:r w:rsidRPr="000E5B41">
        <w:rPr>
          <w:rStyle w:val="FootnoteReference"/>
          <w:rFonts w:ascii="Simplified Arabic" w:hAnsi="Simplified Arabic" w:cs="Simplified Arabic"/>
          <w:sz w:val="28"/>
          <w:szCs w:val="28"/>
          <w:rtl/>
          <w:lang w:bidi="ar-JO"/>
        </w:rPr>
        <w:footnoteReference w:id="26"/>
      </w:r>
      <w:r w:rsidRPr="000E5B41">
        <w:rPr>
          <w:rFonts w:ascii="Simplified Arabic" w:hAnsi="Simplified Arabic" w:cs="Simplified Arabic" w:hint="cs"/>
          <w:sz w:val="28"/>
          <w:szCs w:val="28"/>
          <w:vertAlign w:val="superscript"/>
          <w:rtl/>
          <w:lang w:bidi="ar-JO"/>
        </w:rPr>
        <w:t>)</w:t>
      </w:r>
      <w:r w:rsidRPr="000E5B41">
        <w:rPr>
          <w:rFonts w:ascii="Simplified Arabic" w:hAnsi="Simplified Arabic" w:cs="Simplified Arabic" w:hint="cs"/>
          <w:sz w:val="28"/>
          <w:szCs w:val="28"/>
          <w:rtl/>
          <w:lang w:bidi="ar-JO"/>
        </w:rPr>
        <w:t>.</w:t>
      </w:r>
    </w:p>
    <w:p w14:paraId="22BF7B72" w14:textId="77777777" w:rsidR="00E13DB8" w:rsidRPr="000E5B41" w:rsidRDefault="00E13DB8" w:rsidP="001D0BEE">
      <w:pPr>
        <w:bidi/>
        <w:spacing w:after="0"/>
        <w:jc w:val="both"/>
        <w:rPr>
          <w:rFonts w:ascii="Simplified Arabic" w:hAnsi="Simplified Arabic" w:cs="Simplified Arabic"/>
          <w:sz w:val="28"/>
          <w:szCs w:val="28"/>
          <w:rtl/>
          <w:lang w:bidi="ar-JO"/>
        </w:rPr>
      </w:pPr>
      <w:r w:rsidRPr="000E5B41">
        <w:rPr>
          <w:rFonts w:ascii="Simplified Arabic" w:hAnsi="Simplified Arabic" w:cs="Simplified Arabic" w:hint="cs"/>
          <w:sz w:val="28"/>
          <w:szCs w:val="28"/>
          <w:rtl/>
          <w:lang w:bidi="ar-JO"/>
        </w:rPr>
        <w:t>يذكر ان وزارة التربية والتعليم قد قامت في بداية العام الدراسي 2020/2021 بتعميم ضوابط العمل في غرف مصادر التعلم</w:t>
      </w:r>
      <w:r w:rsidRPr="000E5B41">
        <w:rPr>
          <w:rFonts w:ascii="Simplified Arabic" w:hAnsi="Simplified Arabic" w:cs="Simplified Arabic" w:hint="cs"/>
          <w:sz w:val="28"/>
          <w:szCs w:val="28"/>
          <w:vertAlign w:val="superscript"/>
          <w:rtl/>
          <w:lang w:bidi="ar-JO"/>
        </w:rPr>
        <w:t>(</w:t>
      </w:r>
      <w:r w:rsidRPr="000E5B41">
        <w:rPr>
          <w:rStyle w:val="FootnoteReference"/>
          <w:rFonts w:ascii="Simplified Arabic" w:hAnsi="Simplified Arabic" w:cs="Simplified Arabic"/>
          <w:sz w:val="28"/>
          <w:szCs w:val="28"/>
          <w:rtl/>
          <w:lang w:bidi="ar-JO"/>
        </w:rPr>
        <w:footnoteReference w:id="27"/>
      </w:r>
      <w:r w:rsidRPr="000E5B41">
        <w:rPr>
          <w:rFonts w:ascii="Simplified Arabic" w:hAnsi="Simplified Arabic" w:cs="Simplified Arabic" w:hint="cs"/>
          <w:sz w:val="28"/>
          <w:szCs w:val="28"/>
          <w:vertAlign w:val="superscript"/>
          <w:rtl/>
          <w:lang w:bidi="ar-JO"/>
        </w:rPr>
        <w:t>)</w:t>
      </w:r>
      <w:r w:rsidRPr="000E5B41">
        <w:rPr>
          <w:rFonts w:ascii="Simplified Arabic" w:hAnsi="Simplified Arabic" w:cs="Simplified Arabic" w:hint="cs"/>
          <w:sz w:val="28"/>
          <w:szCs w:val="28"/>
          <w:rtl/>
          <w:lang w:bidi="ar-JO"/>
        </w:rPr>
        <w:t xml:space="preserve">مؤكدة على ان التعميم والضوابط </w:t>
      </w:r>
      <w:r w:rsidR="001D0BEE">
        <w:rPr>
          <w:rFonts w:ascii="Simplified Arabic" w:hAnsi="Simplified Arabic" w:cs="Simplified Arabic" w:hint="cs"/>
          <w:sz w:val="28"/>
          <w:szCs w:val="28"/>
          <w:rtl/>
          <w:lang w:bidi="ar-JO"/>
        </w:rPr>
        <w:t xml:space="preserve"> قد </w:t>
      </w:r>
      <w:r w:rsidRPr="000E5B41">
        <w:rPr>
          <w:rFonts w:ascii="Simplified Arabic" w:hAnsi="Simplified Arabic" w:cs="Simplified Arabic" w:hint="cs"/>
          <w:sz w:val="28"/>
          <w:szCs w:val="28"/>
          <w:rtl/>
          <w:lang w:bidi="ar-JO"/>
        </w:rPr>
        <w:t>جاء</w:t>
      </w:r>
      <w:r w:rsidR="001D0BEE">
        <w:rPr>
          <w:rFonts w:ascii="Simplified Arabic" w:hAnsi="Simplified Arabic" w:cs="Simplified Arabic" w:hint="cs"/>
          <w:sz w:val="28"/>
          <w:szCs w:val="28"/>
          <w:rtl/>
          <w:lang w:bidi="ar-JO"/>
        </w:rPr>
        <w:t>ا</w:t>
      </w:r>
      <w:r w:rsidRPr="000E5B41">
        <w:rPr>
          <w:rFonts w:ascii="Simplified Arabic" w:hAnsi="Simplified Arabic" w:cs="Simplified Arabic" w:hint="cs"/>
          <w:sz w:val="28"/>
          <w:szCs w:val="28"/>
          <w:rtl/>
          <w:lang w:bidi="ar-JO"/>
        </w:rPr>
        <w:t xml:space="preserve"> تنفيذاً لخطة وزارة التربية والتعليم والخطة العشرية للتعليم الدامج والتي تضمنت حق الطلبة ذوي الإعاقة في التعليم على أساس المساواة وتكافؤ الفرص وتوفير بيئة تعليمية دامجة ومستوعبة لمتطلبات وصول الأشخاص ذوي الإعاقة الى البرامج والخدمات التعليمية والتحصيل الاكاديمي بحده الأقصى.</w:t>
      </w:r>
    </w:p>
    <w:p w14:paraId="26EF993C" w14:textId="6C9CB0A5" w:rsidR="00E13DB8" w:rsidRPr="000E5B41" w:rsidRDefault="00E13DB8" w:rsidP="00C26320">
      <w:pPr>
        <w:bidi/>
        <w:spacing w:after="0"/>
        <w:jc w:val="both"/>
        <w:rPr>
          <w:rFonts w:ascii="Simplified Arabic" w:hAnsi="Simplified Arabic" w:cs="Simplified Arabic"/>
          <w:sz w:val="28"/>
          <w:szCs w:val="28"/>
          <w:rtl/>
          <w:lang w:bidi="ar-JO"/>
        </w:rPr>
      </w:pPr>
      <w:r w:rsidRPr="000E5B41">
        <w:rPr>
          <w:rFonts w:ascii="Simplified Arabic" w:hAnsi="Simplified Arabic" w:cs="Simplified Arabic" w:hint="cs"/>
          <w:sz w:val="28"/>
          <w:szCs w:val="28"/>
          <w:rtl/>
          <w:lang w:bidi="ar-JO"/>
        </w:rPr>
        <w:t xml:space="preserve"> وقد </w:t>
      </w:r>
      <w:r w:rsidR="001D0BEE">
        <w:rPr>
          <w:rFonts w:ascii="Simplified Arabic" w:hAnsi="Simplified Arabic" w:cs="Simplified Arabic" w:hint="cs"/>
          <w:sz w:val="28"/>
          <w:szCs w:val="28"/>
          <w:rtl/>
          <w:lang w:bidi="ar-JO"/>
        </w:rPr>
        <w:t>قسمت</w:t>
      </w:r>
      <w:r w:rsidRPr="000E5B41">
        <w:rPr>
          <w:rFonts w:ascii="Simplified Arabic" w:hAnsi="Simplified Arabic" w:cs="Simplified Arabic" w:hint="cs"/>
          <w:sz w:val="28"/>
          <w:szCs w:val="28"/>
          <w:rtl/>
          <w:lang w:bidi="ar-JO"/>
        </w:rPr>
        <w:t xml:space="preserve"> هذه الضوابط </w:t>
      </w:r>
      <w:r w:rsidR="001D0BEE">
        <w:rPr>
          <w:rFonts w:ascii="Simplified Arabic" w:hAnsi="Simplified Arabic" w:cs="Simplified Arabic" w:hint="cs"/>
          <w:sz w:val="28"/>
          <w:szCs w:val="28"/>
          <w:rtl/>
          <w:lang w:bidi="ar-JO"/>
        </w:rPr>
        <w:t xml:space="preserve">الى </w:t>
      </w:r>
      <w:r w:rsidR="00C26320">
        <w:rPr>
          <w:rFonts w:ascii="Simplified Arabic" w:hAnsi="Simplified Arabic" w:cs="Simplified Arabic" w:hint="cs"/>
          <w:sz w:val="28"/>
          <w:szCs w:val="28"/>
          <w:rtl/>
          <w:lang w:bidi="ar-JO"/>
        </w:rPr>
        <w:t>خمسة</w:t>
      </w:r>
      <w:r w:rsidRPr="000E5B41">
        <w:rPr>
          <w:rFonts w:ascii="Simplified Arabic" w:hAnsi="Simplified Arabic" w:cs="Simplified Arabic" w:hint="cs"/>
          <w:sz w:val="28"/>
          <w:szCs w:val="28"/>
          <w:rtl/>
          <w:lang w:bidi="ar-JO"/>
        </w:rPr>
        <w:t xml:space="preserve"> اقسام رئيسية</w:t>
      </w:r>
      <w:r w:rsidR="001D0BEE">
        <w:rPr>
          <w:rFonts w:ascii="Simplified Arabic" w:hAnsi="Simplified Arabic" w:cs="Simplified Arabic" w:hint="cs"/>
          <w:sz w:val="28"/>
          <w:szCs w:val="28"/>
          <w:rtl/>
          <w:lang w:bidi="ar-JO"/>
        </w:rPr>
        <w:t>،</w:t>
      </w:r>
      <w:r w:rsidRPr="000E5B41">
        <w:rPr>
          <w:rFonts w:ascii="Simplified Arabic" w:hAnsi="Simplified Arabic" w:cs="Simplified Arabic" w:hint="cs"/>
          <w:sz w:val="28"/>
          <w:szCs w:val="28"/>
          <w:rtl/>
          <w:lang w:bidi="ar-JO"/>
        </w:rPr>
        <w:t xml:space="preserve"> تناول القسم الأول التعريف بالطلبة ذو صعوبات التعلم</w:t>
      </w:r>
      <w:r w:rsidR="00C26320">
        <w:rPr>
          <w:rFonts w:ascii="Simplified Arabic" w:hAnsi="Simplified Arabic" w:cs="Simplified Arabic" w:hint="cs"/>
          <w:sz w:val="28"/>
          <w:szCs w:val="28"/>
          <w:rtl/>
          <w:lang w:bidi="ar-JO"/>
        </w:rPr>
        <w:t>،</w:t>
      </w:r>
      <w:r w:rsidRPr="000E5B41">
        <w:rPr>
          <w:rFonts w:ascii="Simplified Arabic" w:hAnsi="Simplified Arabic" w:cs="Simplified Arabic" w:hint="cs"/>
          <w:sz w:val="28"/>
          <w:szCs w:val="28"/>
          <w:rtl/>
          <w:lang w:bidi="ar-JO"/>
        </w:rPr>
        <w:t xml:space="preserve"> فيما تناول القسم الثاني تحديد الشروط الواجب توفرها في غرفة مصادر التعلم، </w:t>
      </w:r>
      <w:r w:rsidRPr="000E5B41">
        <w:rPr>
          <w:rFonts w:ascii="Simplified Arabic" w:hAnsi="Simplified Arabic" w:cs="Simplified Arabic" w:hint="cs"/>
          <w:sz w:val="28"/>
          <w:szCs w:val="28"/>
          <w:rtl/>
          <w:lang w:bidi="ar-JO"/>
        </w:rPr>
        <w:lastRenderedPageBreak/>
        <w:t>اما القسم الثالث فقد خصص للتشخيص والتقييم التربوي لطلبة صعوبات التعلم</w:t>
      </w:r>
      <w:r w:rsidR="00C26320">
        <w:rPr>
          <w:rFonts w:ascii="Simplified Arabic" w:hAnsi="Simplified Arabic" w:cs="Simplified Arabic" w:hint="cs"/>
          <w:sz w:val="28"/>
          <w:szCs w:val="28"/>
          <w:rtl/>
          <w:lang w:bidi="ar-JO"/>
        </w:rPr>
        <w:t>،</w:t>
      </w:r>
      <w:r w:rsidRPr="000E5B41">
        <w:rPr>
          <w:rFonts w:ascii="Simplified Arabic" w:hAnsi="Simplified Arabic" w:cs="Simplified Arabic" w:hint="cs"/>
          <w:sz w:val="28"/>
          <w:szCs w:val="28"/>
          <w:rtl/>
          <w:lang w:bidi="ar-JO"/>
        </w:rPr>
        <w:t xml:space="preserve"> اما القسم الرابع والأخير فقد </w:t>
      </w:r>
      <w:r w:rsidR="00C26320">
        <w:rPr>
          <w:rFonts w:ascii="Simplified Arabic" w:hAnsi="Simplified Arabic" w:cs="Simplified Arabic" w:hint="cs"/>
          <w:sz w:val="28"/>
          <w:szCs w:val="28"/>
          <w:rtl/>
          <w:lang w:bidi="ar-JO"/>
        </w:rPr>
        <w:t>خصص ل</w:t>
      </w:r>
      <w:r w:rsidR="006212DD">
        <w:rPr>
          <w:rFonts w:ascii="Simplified Arabic" w:hAnsi="Simplified Arabic" w:cs="Simplified Arabic" w:hint="cs"/>
          <w:sz w:val="28"/>
          <w:szCs w:val="28"/>
          <w:rtl/>
          <w:lang w:bidi="ar-JO"/>
        </w:rPr>
        <w:t>آ</w:t>
      </w:r>
      <w:r w:rsidR="00C26320">
        <w:rPr>
          <w:rFonts w:ascii="Simplified Arabic" w:hAnsi="Simplified Arabic" w:cs="Simplified Arabic" w:hint="cs"/>
          <w:sz w:val="28"/>
          <w:szCs w:val="28"/>
          <w:rtl/>
          <w:lang w:bidi="ar-JO"/>
        </w:rPr>
        <w:t>ليات العمل في</w:t>
      </w:r>
      <w:r w:rsidRPr="000E5B41">
        <w:rPr>
          <w:rFonts w:ascii="Simplified Arabic" w:hAnsi="Simplified Arabic" w:cs="Simplified Arabic" w:hint="cs"/>
          <w:sz w:val="28"/>
          <w:szCs w:val="28"/>
          <w:rtl/>
          <w:lang w:bidi="ar-JO"/>
        </w:rPr>
        <w:t xml:space="preserve"> غرف مصادر صعوبات التعلم وأخيرا خصص القسم الخامس لمهام معلم غرف مصادر صعوبات التعلم.</w:t>
      </w:r>
    </w:p>
    <w:p w14:paraId="50D65DF3" w14:textId="52318A00" w:rsidR="00C26320" w:rsidRPr="00A1315E" w:rsidRDefault="00E13DB8" w:rsidP="00E13DB8">
      <w:pPr>
        <w:bidi/>
        <w:spacing w:after="0"/>
        <w:jc w:val="both"/>
        <w:rPr>
          <w:rFonts w:ascii="Simplified Arabic" w:hAnsi="Simplified Arabic" w:cs="Simplified Arabic"/>
          <w:sz w:val="28"/>
          <w:szCs w:val="28"/>
          <w:rtl/>
          <w:lang w:bidi="ar-JO"/>
        </w:rPr>
      </w:pPr>
      <w:r w:rsidRPr="00A1315E">
        <w:rPr>
          <w:rFonts w:ascii="Simplified Arabic" w:hAnsi="Simplified Arabic" w:cs="Simplified Arabic" w:hint="cs"/>
          <w:sz w:val="28"/>
          <w:szCs w:val="28"/>
          <w:rtl/>
          <w:lang w:bidi="ar-JO"/>
        </w:rPr>
        <w:t xml:space="preserve">وبدراسة هذه الضوابط يجد المجلس </w:t>
      </w:r>
      <w:r w:rsidR="006212DD">
        <w:rPr>
          <w:rFonts w:ascii="Simplified Arabic" w:hAnsi="Simplified Arabic" w:cs="Simplified Arabic" w:hint="cs"/>
          <w:sz w:val="28"/>
          <w:szCs w:val="28"/>
          <w:rtl/>
          <w:lang w:bidi="ar-JO"/>
        </w:rPr>
        <w:t>أ</w:t>
      </w:r>
      <w:r w:rsidRPr="00A1315E">
        <w:rPr>
          <w:rFonts w:ascii="Simplified Arabic" w:hAnsi="Simplified Arabic" w:cs="Simplified Arabic" w:hint="cs"/>
          <w:sz w:val="28"/>
          <w:szCs w:val="28"/>
          <w:rtl/>
          <w:lang w:bidi="ar-JO"/>
        </w:rPr>
        <w:t>نها</w:t>
      </w:r>
      <w:r w:rsidR="00C26320" w:rsidRPr="00A1315E">
        <w:rPr>
          <w:rFonts w:ascii="Simplified Arabic" w:hAnsi="Simplified Arabic" w:cs="Simplified Arabic" w:hint="cs"/>
          <w:sz w:val="28"/>
          <w:szCs w:val="28"/>
          <w:rtl/>
          <w:lang w:bidi="ar-JO"/>
        </w:rPr>
        <w:t>:</w:t>
      </w:r>
    </w:p>
    <w:p w14:paraId="4ADF143C" w14:textId="77777777" w:rsidR="00A1315E" w:rsidRPr="00A1315E" w:rsidRDefault="00C26320" w:rsidP="00A1315E">
      <w:pPr>
        <w:bidi/>
        <w:spacing w:after="0"/>
        <w:jc w:val="both"/>
        <w:rPr>
          <w:rFonts w:ascii="Simplified Arabic" w:hAnsi="Simplified Arabic" w:cs="Simplified Arabic"/>
          <w:sz w:val="28"/>
          <w:szCs w:val="28"/>
          <w:rtl/>
          <w:lang w:bidi="ar-JO"/>
        </w:rPr>
      </w:pPr>
      <w:r w:rsidRPr="00A1315E">
        <w:rPr>
          <w:rFonts w:ascii="Simplified Arabic" w:hAnsi="Simplified Arabic" w:cs="Simplified Arabic" w:hint="cs"/>
          <w:sz w:val="28"/>
          <w:szCs w:val="28"/>
          <w:rtl/>
          <w:lang w:bidi="ar-JO"/>
        </w:rPr>
        <w:t>1.</w:t>
      </w:r>
      <w:r w:rsidR="00A1315E" w:rsidRPr="00A1315E">
        <w:rPr>
          <w:rFonts w:ascii="Simplified Arabic" w:hAnsi="Simplified Arabic" w:cs="Simplified Arabic" w:hint="cs"/>
          <w:sz w:val="28"/>
          <w:szCs w:val="28"/>
          <w:rtl/>
          <w:lang w:bidi="ar-JO"/>
        </w:rPr>
        <w:t xml:space="preserve"> يجب ان تشير الضوابط الى العلاقة ما بين معلم الصف ومعلم غرفة المصادر بهدف تكاملية الخدمات الداعمة التي يتم تقديمها للطلبة وبهدف تعميم المهارات التي يتم التدريب عليها في غرفة المصادر في الغرفة الصفية</w:t>
      </w:r>
      <w:r w:rsidR="00A1315E">
        <w:rPr>
          <w:rFonts w:ascii="Simplified Arabic" w:hAnsi="Simplified Arabic" w:cs="Simplified Arabic" w:hint="cs"/>
          <w:sz w:val="28"/>
          <w:szCs w:val="28"/>
          <w:rtl/>
          <w:lang w:bidi="ar-JO"/>
        </w:rPr>
        <w:t>.</w:t>
      </w:r>
    </w:p>
    <w:p w14:paraId="6B181D48" w14:textId="77777777" w:rsidR="00A1315E" w:rsidRPr="00A1315E" w:rsidRDefault="00A1315E" w:rsidP="00A1315E">
      <w:pPr>
        <w:bidi/>
        <w:spacing w:after="0"/>
        <w:jc w:val="both"/>
        <w:rPr>
          <w:rFonts w:ascii="Simplified Arabic" w:hAnsi="Simplified Arabic" w:cs="Simplified Arabic"/>
          <w:sz w:val="28"/>
          <w:szCs w:val="28"/>
          <w:rtl/>
          <w:lang w:bidi="ar-JO"/>
        </w:rPr>
      </w:pPr>
      <w:r w:rsidRPr="00A1315E">
        <w:rPr>
          <w:rFonts w:ascii="Simplified Arabic" w:hAnsi="Simplified Arabic" w:cs="Simplified Arabic" w:hint="cs"/>
          <w:sz w:val="28"/>
          <w:szCs w:val="28"/>
          <w:rtl/>
          <w:lang w:bidi="ar-JO"/>
        </w:rPr>
        <w:t xml:space="preserve">2. </w:t>
      </w:r>
      <w:r w:rsidR="00C26320" w:rsidRPr="00A1315E">
        <w:rPr>
          <w:rFonts w:ascii="Simplified Arabic" w:hAnsi="Simplified Arabic" w:cs="Simplified Arabic" w:hint="cs"/>
          <w:sz w:val="28"/>
          <w:szCs w:val="28"/>
          <w:rtl/>
          <w:lang w:bidi="ar-JO"/>
        </w:rPr>
        <w:t>عدم ك</w:t>
      </w:r>
      <w:r w:rsidR="00784CCE">
        <w:rPr>
          <w:rFonts w:ascii="Simplified Arabic" w:hAnsi="Simplified Arabic" w:cs="Simplified Arabic" w:hint="cs"/>
          <w:sz w:val="28"/>
          <w:szCs w:val="28"/>
          <w:rtl/>
          <w:lang w:bidi="ar-JO"/>
        </w:rPr>
        <w:t>فا</w:t>
      </w:r>
      <w:r w:rsidR="00C26320" w:rsidRPr="00A1315E">
        <w:rPr>
          <w:rFonts w:ascii="Simplified Arabic" w:hAnsi="Simplified Arabic" w:cs="Simplified Arabic" w:hint="cs"/>
          <w:sz w:val="28"/>
          <w:szCs w:val="28"/>
          <w:rtl/>
          <w:lang w:bidi="ar-JO"/>
        </w:rPr>
        <w:t xml:space="preserve">ية مدة السنتين المخصصة لبرامج صعوبات التعلم فالطالب من ذوي صعوبات التعلم </w:t>
      </w:r>
      <w:r w:rsidRPr="00A1315E">
        <w:rPr>
          <w:rFonts w:ascii="Simplified Arabic" w:hAnsi="Simplified Arabic" w:cs="Simplified Arabic" w:hint="cs"/>
          <w:sz w:val="28"/>
          <w:szCs w:val="28"/>
          <w:rtl/>
          <w:lang w:bidi="ar-JO"/>
        </w:rPr>
        <w:t>يحتاج الى متابعة لبرامج الصعوبات التي تم تنفيذها بما يحقق الغاية منها خصوصا في حال انتقاله الى مرحلة دراسية متقدمة.</w:t>
      </w:r>
    </w:p>
    <w:p w14:paraId="17284B0B" w14:textId="77777777" w:rsidR="002347DC" w:rsidRDefault="00A1315E" w:rsidP="00784CCE">
      <w:pPr>
        <w:bidi/>
        <w:spacing w:after="0"/>
        <w:jc w:val="both"/>
        <w:rPr>
          <w:rFonts w:ascii="Simplified Arabic" w:hAnsi="Simplified Arabic" w:cs="Simplified Arabic"/>
          <w:sz w:val="28"/>
          <w:szCs w:val="28"/>
          <w:rtl/>
          <w:lang w:bidi="ar-JO"/>
        </w:rPr>
      </w:pPr>
      <w:r w:rsidRPr="00784CCE">
        <w:rPr>
          <w:rFonts w:ascii="Simplified Arabic" w:hAnsi="Simplified Arabic" w:cs="Simplified Arabic" w:hint="cs"/>
          <w:sz w:val="28"/>
          <w:szCs w:val="28"/>
          <w:rtl/>
          <w:lang w:bidi="ar-JO"/>
        </w:rPr>
        <w:t xml:space="preserve">3. </w:t>
      </w:r>
      <w:r w:rsidR="00784CCE">
        <w:rPr>
          <w:rFonts w:ascii="Simplified Arabic" w:hAnsi="Simplified Arabic" w:cs="Simplified Arabic" w:hint="cs"/>
          <w:sz w:val="28"/>
          <w:szCs w:val="28"/>
          <w:rtl/>
          <w:lang w:bidi="ar-JO"/>
        </w:rPr>
        <w:t xml:space="preserve">تجدر الإشارة بضرورة تقديم برامج التدخل المبكر في رياض الأطفال للطلبة ذوي الإعاقة والطلبة المعرضين للخطر وذي التأخر النمائي من قبل كادر مدرب ومؤهل لهذه الغاية ليتم تقديمها داخل رياض الأطفال دون الحاجة الى تحويلهم الى غرف الصعوبات.  </w:t>
      </w:r>
      <w:r w:rsidR="002347DC" w:rsidRPr="00784CCE">
        <w:rPr>
          <w:rFonts w:ascii="Simplified Arabic" w:hAnsi="Simplified Arabic" w:cs="Simplified Arabic" w:hint="cs"/>
          <w:sz w:val="28"/>
          <w:szCs w:val="28"/>
          <w:rtl/>
          <w:lang w:bidi="ar-JO"/>
        </w:rPr>
        <w:t xml:space="preserve"> </w:t>
      </w:r>
    </w:p>
    <w:p w14:paraId="7FD3B072" w14:textId="77777777" w:rsidR="00E13DB8" w:rsidRPr="000E5B41" w:rsidRDefault="00E13DB8" w:rsidP="002347DC">
      <w:pPr>
        <w:bidi/>
        <w:spacing w:after="0"/>
        <w:jc w:val="both"/>
        <w:rPr>
          <w:rFonts w:ascii="Simplified Arabic" w:hAnsi="Simplified Arabic" w:cs="Simplified Arabic"/>
          <w:sz w:val="28"/>
          <w:szCs w:val="28"/>
          <w:rtl/>
          <w:lang w:bidi="ar-JO"/>
        </w:rPr>
      </w:pPr>
      <w:r w:rsidRPr="000E5B41">
        <w:rPr>
          <w:rFonts w:ascii="Simplified Arabic" w:hAnsi="Simplified Arabic" w:cs="Simplified Arabic" w:hint="cs"/>
          <w:sz w:val="28"/>
          <w:szCs w:val="28"/>
          <w:rtl/>
          <w:lang w:bidi="ar-JO"/>
        </w:rPr>
        <w:t>اما مراكز التربية الخاصة</w:t>
      </w:r>
      <w:r w:rsidR="00AB5CD3">
        <w:rPr>
          <w:rFonts w:ascii="Simplified Arabic" w:hAnsi="Simplified Arabic" w:cs="Simplified Arabic" w:hint="cs"/>
          <w:sz w:val="28"/>
          <w:szCs w:val="28"/>
          <w:rtl/>
          <w:lang w:bidi="ar-JO"/>
        </w:rPr>
        <w:t xml:space="preserve"> التابعة للقطاع الخاص </w:t>
      </w:r>
      <w:r w:rsidRPr="000E5B41">
        <w:rPr>
          <w:rFonts w:ascii="Simplified Arabic" w:hAnsi="Simplified Arabic" w:cs="Simplified Arabic" w:hint="cs"/>
          <w:sz w:val="28"/>
          <w:szCs w:val="28"/>
          <w:rtl/>
          <w:lang w:bidi="ar-JO"/>
        </w:rPr>
        <w:t xml:space="preserve">فتحكمها </w:t>
      </w:r>
      <w:r w:rsidRPr="000E5B41">
        <w:rPr>
          <w:rFonts w:ascii="Simplified Arabic" w:hAnsi="Simplified Arabic" w:cs="Simplified Arabic"/>
          <w:sz w:val="28"/>
          <w:szCs w:val="28"/>
          <w:rtl/>
          <w:lang w:bidi="ar-JO"/>
        </w:rPr>
        <w:t>تعليمات تنظيم مؤسسات ومراكز التربية الخاصة وترخيصها</w:t>
      </w:r>
      <w:r w:rsidRPr="000E5B41">
        <w:rPr>
          <w:rFonts w:ascii="Simplified Arabic" w:hAnsi="Simplified Arabic" w:cs="Simplified Arabic" w:hint="cs"/>
          <w:sz w:val="28"/>
          <w:szCs w:val="28"/>
          <w:vertAlign w:val="superscript"/>
          <w:rtl/>
          <w:lang w:bidi="ar-JO"/>
        </w:rPr>
        <w:t>(</w:t>
      </w:r>
      <w:r w:rsidRPr="000E5B41">
        <w:rPr>
          <w:rStyle w:val="FootnoteReference"/>
          <w:rFonts w:ascii="Simplified Arabic" w:hAnsi="Simplified Arabic" w:cs="Simplified Arabic"/>
          <w:sz w:val="28"/>
          <w:szCs w:val="28"/>
          <w:rtl/>
          <w:lang w:bidi="ar-JO"/>
        </w:rPr>
        <w:footnoteReference w:id="28"/>
      </w:r>
      <w:r w:rsidRPr="000E5B41">
        <w:rPr>
          <w:rFonts w:ascii="Simplified Arabic" w:hAnsi="Simplified Arabic" w:cs="Simplified Arabic" w:hint="cs"/>
          <w:sz w:val="28"/>
          <w:szCs w:val="28"/>
          <w:vertAlign w:val="superscript"/>
          <w:rtl/>
          <w:lang w:bidi="ar-JO"/>
        </w:rPr>
        <w:t>)</w:t>
      </w:r>
      <w:r w:rsidRPr="000E5B41">
        <w:rPr>
          <w:rFonts w:ascii="Simplified Arabic" w:hAnsi="Simplified Arabic" w:cs="Simplified Arabic"/>
          <w:sz w:val="28"/>
          <w:szCs w:val="28"/>
          <w:rtl/>
          <w:lang w:bidi="ar-JO"/>
        </w:rPr>
        <w:t xml:space="preserve"> رقم (4) لسنة </w:t>
      </w:r>
      <w:r w:rsidRPr="000E5B41">
        <w:rPr>
          <w:rFonts w:ascii="Simplified Arabic" w:hAnsi="Simplified Arabic" w:cs="Simplified Arabic" w:hint="cs"/>
          <w:sz w:val="28"/>
          <w:szCs w:val="28"/>
          <w:rtl/>
          <w:lang w:bidi="ar-JO"/>
        </w:rPr>
        <w:t>2002، وتتكون هذه التعليمات من (6) مواد بدء من اس</w:t>
      </w:r>
      <w:r w:rsidRPr="000E5B41">
        <w:rPr>
          <w:rFonts w:ascii="Simplified Arabic" w:hAnsi="Simplified Arabic" w:cs="Simplified Arabic" w:hint="cs"/>
          <w:sz w:val="28"/>
          <w:szCs w:val="28"/>
          <w:rtl/>
        </w:rPr>
        <w:t xml:space="preserve">م القانون، والتعريفات، وشروط التأسيس، </w:t>
      </w:r>
      <w:r w:rsidRPr="000E5B41">
        <w:rPr>
          <w:rFonts w:ascii="Simplified Arabic" w:hAnsi="Simplified Arabic" w:cs="Simplified Arabic"/>
          <w:sz w:val="28"/>
          <w:szCs w:val="28"/>
          <w:rtl/>
        </w:rPr>
        <w:t>شروط واجراءات القبول في المؤسسة</w:t>
      </w:r>
      <w:r w:rsidRPr="000E5B41">
        <w:rPr>
          <w:rFonts w:ascii="Simplified Arabic" w:hAnsi="Simplified Arabic" w:cs="Simplified Arabic" w:hint="cs"/>
          <w:sz w:val="28"/>
          <w:szCs w:val="28"/>
          <w:rtl/>
        </w:rPr>
        <w:t xml:space="preserve">، </w:t>
      </w:r>
      <w:r w:rsidRPr="000E5B41">
        <w:rPr>
          <w:rFonts w:ascii="Simplified Arabic" w:hAnsi="Simplified Arabic" w:cs="Simplified Arabic"/>
          <w:sz w:val="28"/>
          <w:szCs w:val="28"/>
          <w:rtl/>
        </w:rPr>
        <w:t>احكام عامة</w:t>
      </w:r>
      <w:r w:rsidRPr="000E5B41">
        <w:rPr>
          <w:rFonts w:ascii="Simplified Arabic" w:hAnsi="Simplified Arabic" w:cs="Simplified Arabic" w:hint="cs"/>
          <w:sz w:val="28"/>
          <w:szCs w:val="28"/>
          <w:rtl/>
        </w:rPr>
        <w:t>، والالغاءات</w:t>
      </w:r>
      <w:r w:rsidRPr="000E5B41">
        <w:rPr>
          <w:rFonts w:ascii="Simplified Arabic" w:hAnsi="Simplified Arabic" w:cs="Simplified Arabic" w:hint="cs"/>
          <w:b/>
          <w:bCs/>
          <w:sz w:val="28"/>
          <w:szCs w:val="28"/>
          <w:rtl/>
        </w:rPr>
        <w:t>.</w:t>
      </w:r>
      <w:r w:rsidRPr="000E5B41">
        <w:rPr>
          <w:rFonts w:ascii="Simplified Arabic" w:hAnsi="Simplified Arabic" w:cs="Simplified Arabic" w:hint="cs"/>
          <w:sz w:val="28"/>
          <w:szCs w:val="28"/>
          <w:rtl/>
          <w:lang w:bidi="ar-JO"/>
        </w:rPr>
        <w:t xml:space="preserve"> وتكمن أهمية هذه التعليمات في الشروط التي تطلبتها التعليمات لترخيص هذه المراكز والتي تقسم الى:</w:t>
      </w:r>
    </w:p>
    <w:p w14:paraId="7725023E" w14:textId="77777777" w:rsidR="00405A68" w:rsidRDefault="00E13DB8" w:rsidP="00AB5CD3">
      <w:pPr>
        <w:pStyle w:val="NormalWeb"/>
        <w:shd w:val="clear" w:color="auto" w:fill="FFFFFF" w:themeFill="background1"/>
        <w:bidi/>
        <w:spacing w:before="0" w:beforeAutospacing="0" w:after="0" w:afterAutospacing="0"/>
        <w:jc w:val="both"/>
        <w:textAlignment w:val="baseline"/>
        <w:rPr>
          <w:rFonts w:ascii="Simplified Arabic" w:hAnsi="Simplified Arabic" w:cs="Simplified Arabic"/>
          <w:sz w:val="28"/>
          <w:szCs w:val="28"/>
          <w:rtl/>
          <w:lang w:bidi="ar-JO"/>
        </w:rPr>
      </w:pPr>
      <w:r w:rsidRPr="00AB5CD3">
        <w:rPr>
          <w:rFonts w:ascii="Simplified Arabic" w:hAnsi="Simplified Arabic" w:cs="Simplified Arabic" w:hint="cs"/>
          <w:b/>
          <w:bCs/>
          <w:sz w:val="28"/>
          <w:szCs w:val="28"/>
          <w:rtl/>
          <w:lang w:bidi="ar-JO"/>
        </w:rPr>
        <w:t>أولاً: الشروط الواجب توفرها بالمبنى الذي سيخصص لمركز التربية الخاصة وأهمها</w:t>
      </w:r>
      <w:r w:rsidR="00AB5CD3">
        <w:rPr>
          <w:rFonts w:ascii="Simplified Arabic" w:hAnsi="Simplified Arabic" w:cs="Simplified Arabic" w:hint="cs"/>
          <w:sz w:val="28"/>
          <w:szCs w:val="28"/>
          <w:rtl/>
          <w:lang w:bidi="ar-JO"/>
        </w:rPr>
        <w:t>:</w:t>
      </w:r>
    </w:p>
    <w:p w14:paraId="61D3F60A" w14:textId="77777777" w:rsidR="00405A68" w:rsidRPr="00405A68" w:rsidRDefault="00E13DB8" w:rsidP="00FA113F">
      <w:pPr>
        <w:pStyle w:val="NormalWeb"/>
        <w:numPr>
          <w:ilvl w:val="0"/>
          <w:numId w:val="21"/>
        </w:numPr>
        <w:shd w:val="clear" w:color="auto" w:fill="FFFFFF" w:themeFill="background1"/>
        <w:bidi/>
        <w:spacing w:before="0" w:beforeAutospacing="0" w:after="0" w:afterAutospacing="0"/>
        <w:jc w:val="both"/>
        <w:textAlignment w:val="baseline"/>
        <w:rPr>
          <w:rFonts w:ascii="Simplified Arabic" w:eastAsiaTheme="minorHAnsi" w:hAnsi="Simplified Arabic" w:cs="Simplified Arabic"/>
          <w:sz w:val="28"/>
          <w:szCs w:val="28"/>
          <w:lang w:bidi="ar-JO"/>
        </w:rPr>
      </w:pPr>
      <w:r w:rsidRPr="000E5B41">
        <w:rPr>
          <w:rFonts w:ascii="Simplified Arabic" w:hAnsi="Simplified Arabic" w:cs="Simplified Arabic" w:hint="cs"/>
          <w:sz w:val="28"/>
          <w:szCs w:val="28"/>
          <w:rtl/>
          <w:lang w:bidi="ar-JO"/>
        </w:rPr>
        <w:t>الموقع الجغرافي المناسب واستقلالية البناء وان تكون مساحته ومساحة ساحته تتناس</w:t>
      </w:r>
      <w:r w:rsidR="002347DC">
        <w:rPr>
          <w:rFonts w:ascii="Simplified Arabic" w:hAnsi="Simplified Arabic" w:cs="Simplified Arabic" w:hint="cs"/>
          <w:sz w:val="28"/>
          <w:szCs w:val="28"/>
          <w:rtl/>
          <w:lang w:bidi="ar-JO"/>
        </w:rPr>
        <w:t>ب</w:t>
      </w:r>
      <w:r w:rsidRPr="000E5B41">
        <w:rPr>
          <w:rFonts w:ascii="Simplified Arabic" w:hAnsi="Simplified Arabic" w:cs="Simplified Arabic" w:hint="cs"/>
          <w:sz w:val="28"/>
          <w:szCs w:val="28"/>
          <w:rtl/>
          <w:lang w:bidi="ar-JO"/>
        </w:rPr>
        <w:t xml:space="preserve"> مع عدد الطلبة بح</w:t>
      </w:r>
      <w:r w:rsidR="002347DC">
        <w:rPr>
          <w:rFonts w:ascii="Simplified Arabic" w:hAnsi="Simplified Arabic" w:cs="Simplified Arabic" w:hint="cs"/>
          <w:sz w:val="28"/>
          <w:szCs w:val="28"/>
          <w:rtl/>
          <w:lang w:bidi="ar-JO"/>
        </w:rPr>
        <w:t>ي</w:t>
      </w:r>
      <w:r w:rsidRPr="000E5B41">
        <w:rPr>
          <w:rFonts w:ascii="Simplified Arabic" w:hAnsi="Simplified Arabic" w:cs="Simplified Arabic" w:hint="cs"/>
          <w:sz w:val="28"/>
          <w:szCs w:val="28"/>
          <w:rtl/>
          <w:lang w:bidi="ar-JO"/>
        </w:rPr>
        <w:t>ث يخصص لكل طالب (</w:t>
      </w:r>
      <w:r w:rsidRPr="000E5B41">
        <w:rPr>
          <w:rFonts w:ascii="Simplified Arabic" w:eastAsiaTheme="minorHAnsi" w:hAnsi="Simplified Arabic" w:cs="Simplified Arabic"/>
          <w:sz w:val="28"/>
          <w:szCs w:val="28"/>
          <w:rtl/>
          <w:lang w:bidi="ar-JO"/>
        </w:rPr>
        <w:t xml:space="preserve">2 - 2.5) متر مربع </w:t>
      </w:r>
      <w:r w:rsidRPr="000E5B41">
        <w:rPr>
          <w:rFonts w:ascii="Simplified Arabic" w:hAnsi="Simplified Arabic" w:cs="Simplified Arabic" w:hint="cs"/>
          <w:sz w:val="28"/>
          <w:szCs w:val="28"/>
          <w:rtl/>
          <w:lang w:bidi="ar-JO"/>
        </w:rPr>
        <w:t>من مساحة</w:t>
      </w:r>
      <w:r w:rsidRPr="000E5B41">
        <w:rPr>
          <w:rFonts w:ascii="Simplified Arabic" w:eastAsiaTheme="minorHAnsi" w:hAnsi="Simplified Arabic" w:cs="Simplified Arabic"/>
          <w:sz w:val="28"/>
          <w:szCs w:val="28"/>
          <w:rtl/>
          <w:lang w:bidi="ar-JO"/>
        </w:rPr>
        <w:t xml:space="preserve"> الساحة</w:t>
      </w:r>
      <w:r w:rsidRPr="000E5B41">
        <w:rPr>
          <w:rFonts w:ascii="Simplified Arabic" w:hAnsi="Simplified Arabic" w:cs="Simplified Arabic" w:hint="cs"/>
          <w:sz w:val="28"/>
          <w:szCs w:val="28"/>
          <w:rtl/>
          <w:lang w:bidi="ar-JO"/>
        </w:rPr>
        <w:t xml:space="preserve"> الخارجية التي يشترط فيها</w:t>
      </w:r>
      <w:r w:rsidRPr="000E5B41">
        <w:rPr>
          <w:rFonts w:ascii="Simplified Arabic" w:eastAsiaTheme="minorHAnsi" w:hAnsi="Simplified Arabic" w:cs="Simplified Arabic"/>
          <w:sz w:val="28"/>
          <w:szCs w:val="28"/>
          <w:rtl/>
          <w:lang w:bidi="ar-JO"/>
        </w:rPr>
        <w:t> </w:t>
      </w:r>
      <w:r w:rsidRPr="000E5B41">
        <w:rPr>
          <w:rFonts w:ascii="Simplified Arabic" w:hAnsi="Simplified Arabic" w:cs="Simplified Arabic" w:hint="cs"/>
          <w:sz w:val="28"/>
          <w:szCs w:val="28"/>
          <w:rtl/>
          <w:lang w:bidi="ar-JO"/>
        </w:rPr>
        <w:t xml:space="preserve">أن تكون </w:t>
      </w:r>
      <w:r w:rsidRPr="000E5B41">
        <w:rPr>
          <w:rFonts w:ascii="Simplified Arabic" w:eastAsiaTheme="minorHAnsi" w:hAnsi="Simplified Arabic" w:cs="Simplified Arabic"/>
          <w:sz w:val="28"/>
          <w:szCs w:val="28"/>
          <w:rtl/>
          <w:lang w:bidi="ar-JO"/>
        </w:rPr>
        <w:t>مستوية وارضيتها غير</w:t>
      </w:r>
      <w:r w:rsidRPr="000E5B41">
        <w:rPr>
          <w:rFonts w:ascii="Simplified Arabic" w:eastAsiaTheme="minorHAnsi" w:hAnsi="Simplified Arabic" w:cs="Simplified Arabic" w:hint="cs"/>
          <w:sz w:val="28"/>
          <w:szCs w:val="28"/>
          <w:rtl/>
          <w:lang w:bidi="ar-JO"/>
        </w:rPr>
        <w:t xml:space="preserve"> </w:t>
      </w:r>
      <w:r w:rsidRPr="000E5B41">
        <w:rPr>
          <w:rFonts w:ascii="Simplified Arabic" w:eastAsiaTheme="minorHAnsi" w:hAnsi="Simplified Arabic" w:cs="Simplified Arabic"/>
          <w:sz w:val="28"/>
          <w:szCs w:val="28"/>
          <w:rtl/>
          <w:lang w:bidi="ar-JO"/>
        </w:rPr>
        <w:t xml:space="preserve">قابلة للانزلاق او مثيرة للغبار وغير مشتركة مع الساحة المخصصة لمواقف </w:t>
      </w:r>
      <w:r w:rsidRPr="000E5B41">
        <w:rPr>
          <w:rFonts w:ascii="Simplified Arabic" w:hAnsi="Simplified Arabic" w:cs="Simplified Arabic" w:hint="cs"/>
          <w:sz w:val="28"/>
          <w:szCs w:val="28"/>
          <w:rtl/>
          <w:lang w:bidi="ar-JO"/>
        </w:rPr>
        <w:t>المركبات</w:t>
      </w:r>
      <w:r w:rsidR="00405A68">
        <w:rPr>
          <w:rFonts w:ascii="Simplified Arabic" w:hAnsi="Simplified Arabic" w:cs="Simplified Arabic" w:hint="cs"/>
          <w:sz w:val="28"/>
          <w:szCs w:val="28"/>
          <w:rtl/>
          <w:lang w:bidi="ar-JO"/>
        </w:rPr>
        <w:t>.</w:t>
      </w:r>
    </w:p>
    <w:p w14:paraId="1B92BEAB" w14:textId="77777777" w:rsidR="00405A68" w:rsidRDefault="00E13DB8" w:rsidP="00FA113F">
      <w:pPr>
        <w:pStyle w:val="NormalWeb"/>
        <w:numPr>
          <w:ilvl w:val="0"/>
          <w:numId w:val="21"/>
        </w:numPr>
        <w:shd w:val="clear" w:color="auto" w:fill="FFFFFF" w:themeFill="background1"/>
        <w:bidi/>
        <w:spacing w:before="0" w:beforeAutospacing="0" w:after="0" w:afterAutospacing="0"/>
        <w:jc w:val="both"/>
        <w:textAlignment w:val="baseline"/>
        <w:rPr>
          <w:rFonts w:ascii="Simplified Arabic" w:eastAsiaTheme="minorHAnsi" w:hAnsi="Simplified Arabic" w:cs="Simplified Arabic"/>
          <w:sz w:val="28"/>
          <w:szCs w:val="28"/>
          <w:lang w:bidi="ar-JO"/>
        </w:rPr>
      </w:pPr>
      <w:r w:rsidRPr="000E5B41">
        <w:rPr>
          <w:rFonts w:ascii="Simplified Arabic" w:eastAsiaTheme="minorHAnsi" w:hAnsi="Simplified Arabic" w:cs="Simplified Arabic"/>
          <w:sz w:val="28"/>
          <w:szCs w:val="28"/>
          <w:rtl/>
          <w:lang w:bidi="ar-JO"/>
        </w:rPr>
        <w:t>ان لا تقل المساحة المخصصة للطالب عن (2-2.5) متر </w:t>
      </w:r>
      <w:r w:rsidRPr="000E5B41">
        <w:rPr>
          <w:rFonts w:ascii="Simplified Arabic" w:eastAsiaTheme="minorHAnsi" w:hAnsi="Simplified Arabic" w:cs="Simplified Arabic" w:hint="cs"/>
          <w:sz w:val="28"/>
          <w:szCs w:val="28"/>
          <w:rtl/>
          <w:lang w:bidi="ar-JO"/>
        </w:rPr>
        <w:t>مربع</w:t>
      </w:r>
      <w:r w:rsidRPr="000E5B41">
        <w:rPr>
          <w:rFonts w:ascii="Simplified Arabic" w:eastAsiaTheme="minorHAnsi" w:hAnsi="Simplified Arabic" w:cs="Simplified Arabic"/>
          <w:sz w:val="28"/>
          <w:szCs w:val="28"/>
          <w:rtl/>
          <w:lang w:bidi="ar-JO"/>
        </w:rPr>
        <w:t xml:space="preserve"> في </w:t>
      </w:r>
      <w:r w:rsidRPr="000E5B41">
        <w:rPr>
          <w:rFonts w:ascii="Simplified Arabic" w:eastAsiaTheme="minorHAnsi" w:hAnsi="Simplified Arabic" w:cs="Simplified Arabic" w:hint="cs"/>
          <w:sz w:val="28"/>
          <w:szCs w:val="28"/>
          <w:rtl/>
          <w:lang w:bidi="ar-JO"/>
        </w:rPr>
        <w:t>ال</w:t>
      </w:r>
      <w:r w:rsidRPr="000E5B41">
        <w:rPr>
          <w:rFonts w:ascii="Simplified Arabic" w:eastAsiaTheme="minorHAnsi" w:hAnsi="Simplified Arabic" w:cs="Simplified Arabic"/>
          <w:sz w:val="28"/>
          <w:szCs w:val="28"/>
          <w:rtl/>
          <w:lang w:bidi="ar-JO"/>
        </w:rPr>
        <w:t>غرفة الصف</w:t>
      </w:r>
      <w:r w:rsidRPr="000E5B41">
        <w:rPr>
          <w:rFonts w:ascii="Simplified Arabic" w:eastAsiaTheme="minorHAnsi" w:hAnsi="Simplified Arabic" w:cs="Simplified Arabic" w:hint="cs"/>
          <w:sz w:val="28"/>
          <w:szCs w:val="28"/>
          <w:rtl/>
          <w:lang w:bidi="ar-JO"/>
        </w:rPr>
        <w:t xml:space="preserve">ية، التي يجب أن لا يقل </w:t>
      </w:r>
      <w:r w:rsidRPr="000E5B41">
        <w:rPr>
          <w:rFonts w:ascii="Simplified Arabic" w:eastAsiaTheme="minorHAnsi" w:hAnsi="Simplified Arabic" w:cs="Simplified Arabic"/>
          <w:sz w:val="28"/>
          <w:szCs w:val="28"/>
          <w:rtl/>
          <w:lang w:bidi="ar-JO"/>
        </w:rPr>
        <w:t>ارتفاع سقف</w:t>
      </w:r>
      <w:r w:rsidRPr="000E5B41">
        <w:rPr>
          <w:rFonts w:ascii="Simplified Arabic" w:eastAsiaTheme="minorHAnsi" w:hAnsi="Simplified Arabic" w:cs="Simplified Arabic" w:hint="cs"/>
          <w:sz w:val="28"/>
          <w:szCs w:val="28"/>
          <w:rtl/>
          <w:lang w:bidi="ar-JO"/>
        </w:rPr>
        <w:t xml:space="preserve">ها عن </w:t>
      </w:r>
      <w:r w:rsidRPr="000E5B41">
        <w:rPr>
          <w:rFonts w:ascii="Simplified Arabic" w:eastAsiaTheme="minorHAnsi" w:hAnsi="Simplified Arabic" w:cs="Simplified Arabic"/>
          <w:sz w:val="28"/>
          <w:szCs w:val="28"/>
          <w:rtl/>
          <w:lang w:bidi="ar-JO"/>
        </w:rPr>
        <w:t>(280) سم</w:t>
      </w:r>
      <w:r w:rsidR="00AB5CD3">
        <w:rPr>
          <w:rFonts w:ascii="Simplified Arabic" w:eastAsiaTheme="minorHAnsi" w:hAnsi="Simplified Arabic" w:cs="Simplified Arabic" w:hint="cs"/>
          <w:sz w:val="28"/>
          <w:szCs w:val="28"/>
          <w:rtl/>
          <w:lang w:bidi="ar-JO"/>
        </w:rPr>
        <w:t xml:space="preserve">، </w:t>
      </w:r>
      <w:r w:rsidRPr="000E5B41">
        <w:rPr>
          <w:rFonts w:ascii="Simplified Arabic" w:eastAsiaTheme="minorHAnsi" w:hAnsi="Simplified Arabic" w:cs="Simplified Arabic" w:hint="cs"/>
          <w:sz w:val="28"/>
          <w:szCs w:val="28"/>
          <w:rtl/>
          <w:lang w:bidi="ar-JO"/>
        </w:rPr>
        <w:t xml:space="preserve">وان تكون </w:t>
      </w:r>
      <w:r w:rsidRPr="000E5B41">
        <w:rPr>
          <w:rFonts w:ascii="Simplified Arabic" w:eastAsiaTheme="minorHAnsi" w:hAnsi="Simplified Arabic" w:cs="Simplified Arabic"/>
          <w:sz w:val="28"/>
          <w:szCs w:val="28"/>
          <w:rtl/>
          <w:lang w:bidi="ar-JO"/>
        </w:rPr>
        <w:t>جدران</w:t>
      </w:r>
      <w:r w:rsidRPr="000E5B41">
        <w:rPr>
          <w:rFonts w:ascii="Simplified Arabic" w:eastAsiaTheme="minorHAnsi" w:hAnsi="Simplified Arabic" w:cs="Simplified Arabic" w:hint="cs"/>
          <w:sz w:val="28"/>
          <w:szCs w:val="28"/>
          <w:rtl/>
          <w:lang w:bidi="ar-JO"/>
        </w:rPr>
        <w:t>ها</w:t>
      </w:r>
      <w:r w:rsidRPr="000E5B41">
        <w:rPr>
          <w:rFonts w:ascii="Simplified Arabic" w:eastAsiaTheme="minorHAnsi" w:hAnsi="Simplified Arabic" w:cs="Simplified Arabic"/>
          <w:sz w:val="28"/>
          <w:szCs w:val="28"/>
          <w:rtl/>
          <w:lang w:bidi="ar-JO"/>
        </w:rPr>
        <w:t xml:space="preserve"> ملساء وخالية </w:t>
      </w:r>
      <w:r w:rsidRPr="000E5B41">
        <w:rPr>
          <w:rFonts w:ascii="Simplified Arabic" w:eastAsiaTheme="minorHAnsi" w:hAnsi="Simplified Arabic" w:cs="Simplified Arabic"/>
          <w:sz w:val="28"/>
          <w:szCs w:val="28"/>
          <w:rtl/>
          <w:lang w:bidi="ar-JO"/>
        </w:rPr>
        <w:lastRenderedPageBreak/>
        <w:t>من التصدعات</w:t>
      </w:r>
      <w:r w:rsidRPr="000E5B41">
        <w:rPr>
          <w:rFonts w:ascii="Simplified Arabic" w:eastAsiaTheme="minorHAnsi" w:hAnsi="Simplified Arabic" w:cs="Simplified Arabic" w:hint="cs"/>
          <w:sz w:val="28"/>
          <w:szCs w:val="28"/>
          <w:rtl/>
          <w:lang w:bidi="ar-JO"/>
        </w:rPr>
        <w:t xml:space="preserve"> </w:t>
      </w:r>
      <w:r w:rsidRPr="000E5B41">
        <w:rPr>
          <w:rFonts w:ascii="Simplified Arabic" w:eastAsiaTheme="minorHAnsi" w:hAnsi="Simplified Arabic" w:cs="Simplified Arabic"/>
          <w:sz w:val="28"/>
          <w:szCs w:val="28"/>
          <w:rtl/>
          <w:lang w:bidi="ar-JO"/>
        </w:rPr>
        <w:t>والتشققات والثقوب ومن أي عيوب تجعل البناء غير امن</w:t>
      </w:r>
      <w:r w:rsidR="00AB5CD3">
        <w:rPr>
          <w:rFonts w:ascii="Simplified Arabic" w:eastAsiaTheme="minorHAnsi" w:hAnsi="Simplified Arabic" w:cs="Simplified Arabic" w:hint="cs"/>
          <w:sz w:val="28"/>
          <w:szCs w:val="28"/>
          <w:rtl/>
          <w:lang w:bidi="ar-JO"/>
        </w:rPr>
        <w:t>،</w:t>
      </w:r>
      <w:r w:rsidRPr="000E5B41">
        <w:rPr>
          <w:rFonts w:ascii="Simplified Arabic" w:eastAsiaTheme="minorHAnsi" w:hAnsi="Simplified Arabic" w:cs="Simplified Arabic"/>
          <w:sz w:val="28"/>
          <w:szCs w:val="28"/>
          <w:rtl/>
          <w:lang w:bidi="ar-JO"/>
        </w:rPr>
        <w:t xml:space="preserve"> وتكون الارضيات مبلطة ومستوية وخالية من أي عيب وسهلة التنظيف ومفروشة بالسجاد او </w:t>
      </w:r>
      <w:r w:rsidRPr="000E5B41">
        <w:rPr>
          <w:rFonts w:ascii="Simplified Arabic" w:eastAsiaTheme="minorHAnsi" w:hAnsi="Simplified Arabic" w:cs="Simplified Arabic" w:hint="cs"/>
          <w:sz w:val="28"/>
          <w:szCs w:val="28"/>
          <w:rtl/>
          <w:lang w:bidi="ar-JO"/>
        </w:rPr>
        <w:t xml:space="preserve">الموكيت، وان </w:t>
      </w:r>
      <w:r w:rsidRPr="000E5B41">
        <w:rPr>
          <w:rFonts w:ascii="Simplified Arabic" w:eastAsiaTheme="minorHAnsi" w:hAnsi="Simplified Arabic" w:cs="Simplified Arabic"/>
          <w:sz w:val="28"/>
          <w:szCs w:val="28"/>
          <w:rtl/>
          <w:lang w:bidi="ar-JO"/>
        </w:rPr>
        <w:t xml:space="preserve">تتوفر في الغرفة الصفية الاضاءة الجيدة الطبيعية والصناعية </w:t>
      </w:r>
      <w:r w:rsidRPr="000E5B41">
        <w:rPr>
          <w:rFonts w:ascii="Simplified Arabic" w:eastAsiaTheme="minorHAnsi" w:hAnsi="Simplified Arabic" w:cs="Simplified Arabic" w:hint="cs"/>
          <w:sz w:val="28"/>
          <w:szCs w:val="28"/>
          <w:rtl/>
          <w:lang w:bidi="ar-JO"/>
        </w:rPr>
        <w:t>معا،</w:t>
      </w:r>
      <w:r w:rsidRPr="000E5B41">
        <w:rPr>
          <w:rFonts w:ascii="Simplified Arabic" w:eastAsiaTheme="minorHAnsi" w:hAnsi="Simplified Arabic" w:cs="Simplified Arabic"/>
          <w:sz w:val="28"/>
          <w:szCs w:val="28"/>
          <w:rtl/>
          <w:lang w:bidi="ar-JO"/>
        </w:rPr>
        <w:t xml:space="preserve"> ويفضل استخدام لمبات النيون. وان تكون مساحة النوافذ 10:1 من مساحة ارضية الغرفة كحد </w:t>
      </w:r>
      <w:r w:rsidRPr="000E5B41">
        <w:rPr>
          <w:rFonts w:ascii="Simplified Arabic" w:eastAsiaTheme="minorHAnsi" w:hAnsi="Simplified Arabic" w:cs="Simplified Arabic" w:hint="cs"/>
          <w:sz w:val="28"/>
          <w:szCs w:val="28"/>
          <w:rtl/>
          <w:lang w:bidi="ar-JO"/>
        </w:rPr>
        <w:t>أدني</w:t>
      </w:r>
      <w:r w:rsidR="00405A68">
        <w:rPr>
          <w:rFonts w:ascii="Simplified Arabic" w:eastAsiaTheme="minorHAnsi" w:hAnsi="Simplified Arabic" w:cs="Simplified Arabic" w:hint="cs"/>
          <w:sz w:val="28"/>
          <w:szCs w:val="28"/>
          <w:rtl/>
          <w:lang w:bidi="ar-JO"/>
        </w:rPr>
        <w:t>.</w:t>
      </w:r>
    </w:p>
    <w:p w14:paraId="67A96236" w14:textId="77777777" w:rsidR="00E13DB8" w:rsidRPr="000E5B41" w:rsidRDefault="00E13DB8" w:rsidP="00FA113F">
      <w:pPr>
        <w:pStyle w:val="NormalWeb"/>
        <w:numPr>
          <w:ilvl w:val="0"/>
          <w:numId w:val="21"/>
        </w:numPr>
        <w:shd w:val="clear" w:color="auto" w:fill="FFFFFF" w:themeFill="background1"/>
        <w:bidi/>
        <w:spacing w:before="0" w:beforeAutospacing="0" w:after="0" w:afterAutospacing="0"/>
        <w:jc w:val="both"/>
        <w:textAlignment w:val="baseline"/>
        <w:rPr>
          <w:rFonts w:ascii="Simplified Arabic" w:eastAsiaTheme="minorHAnsi" w:hAnsi="Simplified Arabic" w:cs="Simplified Arabic"/>
          <w:sz w:val="28"/>
          <w:szCs w:val="28"/>
          <w:lang w:bidi="ar-JO"/>
        </w:rPr>
      </w:pPr>
      <w:r w:rsidRPr="000E5B41">
        <w:rPr>
          <w:rFonts w:ascii="Simplified Arabic" w:eastAsiaTheme="minorHAnsi" w:hAnsi="Simplified Arabic" w:cs="Simplified Arabic" w:hint="cs"/>
          <w:sz w:val="28"/>
          <w:szCs w:val="28"/>
          <w:rtl/>
          <w:lang w:bidi="ar-JO"/>
        </w:rPr>
        <w:t>و</w:t>
      </w:r>
      <w:r w:rsidRPr="000E5B41">
        <w:rPr>
          <w:rFonts w:ascii="Simplified Arabic" w:eastAsiaTheme="minorHAnsi" w:hAnsi="Simplified Arabic" w:cs="Simplified Arabic"/>
          <w:sz w:val="28"/>
          <w:szCs w:val="28"/>
          <w:rtl/>
          <w:lang w:bidi="ar-JO"/>
        </w:rPr>
        <w:t xml:space="preserve">ان يتوفر في البناء شروط التهوية المناسبة وشروط الامن والسلامة العامة التي تتطلبها اجهزة الدفاع المدني </w:t>
      </w:r>
      <w:r w:rsidRPr="000E5B41">
        <w:rPr>
          <w:rFonts w:ascii="Simplified Arabic" w:eastAsiaTheme="minorHAnsi" w:hAnsi="Simplified Arabic" w:cs="Simplified Arabic" w:hint="cs"/>
          <w:sz w:val="28"/>
          <w:szCs w:val="28"/>
          <w:rtl/>
          <w:lang w:bidi="ar-JO"/>
        </w:rPr>
        <w:t>وغيرها.</w:t>
      </w:r>
    </w:p>
    <w:p w14:paraId="6829A561" w14:textId="77777777" w:rsidR="00405A68" w:rsidRDefault="00E13DB8" w:rsidP="00E13DB8">
      <w:pPr>
        <w:pStyle w:val="NormalWeb"/>
        <w:shd w:val="clear" w:color="auto" w:fill="FFFFFF" w:themeFill="background1"/>
        <w:bidi/>
        <w:spacing w:before="0" w:beforeAutospacing="0" w:after="0" w:afterAutospacing="0"/>
        <w:jc w:val="both"/>
        <w:textAlignment w:val="baseline"/>
        <w:rPr>
          <w:rFonts w:ascii="Simplified Arabic" w:eastAsiaTheme="minorHAnsi" w:hAnsi="Simplified Arabic" w:cs="Simplified Arabic"/>
          <w:sz w:val="28"/>
          <w:szCs w:val="28"/>
          <w:rtl/>
          <w:lang w:bidi="ar-JO"/>
        </w:rPr>
      </w:pPr>
      <w:r w:rsidRPr="00AB5CD3">
        <w:rPr>
          <w:rFonts w:ascii="Simplified Arabic" w:eastAsiaTheme="minorHAnsi" w:hAnsi="Simplified Arabic" w:cs="Simplified Arabic" w:hint="cs"/>
          <w:b/>
          <w:bCs/>
          <w:sz w:val="28"/>
          <w:szCs w:val="28"/>
          <w:rtl/>
          <w:lang w:bidi="ar-JO"/>
        </w:rPr>
        <w:t>ثانياً: الشروط الواجب توفرها بالمرافق التي تؤدي الخدمات للطلبة وأهمها</w:t>
      </w:r>
      <w:r w:rsidR="00AB5CD3">
        <w:rPr>
          <w:rFonts w:ascii="Simplified Arabic" w:eastAsiaTheme="minorHAnsi" w:hAnsi="Simplified Arabic" w:cs="Simplified Arabic" w:hint="cs"/>
          <w:b/>
          <w:bCs/>
          <w:sz w:val="28"/>
          <w:szCs w:val="28"/>
          <w:rtl/>
          <w:lang w:bidi="ar-JO"/>
        </w:rPr>
        <w:t>:</w:t>
      </w:r>
    </w:p>
    <w:p w14:paraId="20BA6C6E" w14:textId="77777777" w:rsidR="00405A68" w:rsidRDefault="00E13DB8" w:rsidP="00FA113F">
      <w:pPr>
        <w:pStyle w:val="NormalWeb"/>
        <w:numPr>
          <w:ilvl w:val="0"/>
          <w:numId w:val="22"/>
        </w:numPr>
        <w:shd w:val="clear" w:color="auto" w:fill="FFFFFF" w:themeFill="background1"/>
        <w:bidi/>
        <w:spacing w:before="0" w:beforeAutospacing="0" w:after="0" w:afterAutospacing="0"/>
        <w:jc w:val="both"/>
        <w:textAlignment w:val="baseline"/>
        <w:rPr>
          <w:rFonts w:ascii="Simplified Arabic" w:eastAsiaTheme="minorHAnsi" w:hAnsi="Simplified Arabic" w:cs="Simplified Arabic"/>
          <w:sz w:val="28"/>
          <w:szCs w:val="28"/>
          <w:lang w:bidi="ar-JO"/>
        </w:rPr>
      </w:pPr>
      <w:r w:rsidRPr="000E5B41">
        <w:rPr>
          <w:rFonts w:ascii="Simplified Arabic" w:eastAsiaTheme="minorHAnsi" w:hAnsi="Simplified Arabic" w:cs="Simplified Arabic"/>
          <w:sz w:val="28"/>
          <w:szCs w:val="28"/>
          <w:rtl/>
          <w:lang w:bidi="ar-JO"/>
        </w:rPr>
        <w:t xml:space="preserve">ان تتوفر في المبنى وسائل التكييف المناسبة </w:t>
      </w:r>
      <w:r w:rsidRPr="000E5B41">
        <w:rPr>
          <w:rFonts w:ascii="Simplified Arabic" w:eastAsiaTheme="minorHAnsi" w:hAnsi="Simplified Arabic" w:cs="Simplified Arabic" w:hint="cs"/>
          <w:sz w:val="28"/>
          <w:szCs w:val="28"/>
          <w:rtl/>
          <w:lang w:bidi="ar-JO"/>
        </w:rPr>
        <w:t>وال</w:t>
      </w:r>
      <w:r w:rsidRPr="000E5B41">
        <w:rPr>
          <w:rFonts w:ascii="Simplified Arabic" w:eastAsiaTheme="minorHAnsi" w:hAnsi="Simplified Arabic" w:cs="Simplified Arabic"/>
          <w:sz w:val="28"/>
          <w:szCs w:val="28"/>
          <w:rtl/>
          <w:lang w:bidi="ar-JO"/>
        </w:rPr>
        <w:t xml:space="preserve">كافية </w:t>
      </w:r>
      <w:r w:rsidRPr="000E5B41">
        <w:rPr>
          <w:rFonts w:ascii="Simplified Arabic" w:eastAsiaTheme="minorHAnsi" w:hAnsi="Simplified Arabic" w:cs="Simplified Arabic" w:hint="cs"/>
          <w:sz w:val="28"/>
          <w:szCs w:val="28"/>
          <w:rtl/>
          <w:lang w:bidi="ar-JO"/>
        </w:rPr>
        <w:t>والأمنة</w:t>
      </w:r>
      <w:r w:rsidR="00405A68">
        <w:rPr>
          <w:rFonts w:ascii="Simplified Arabic" w:eastAsiaTheme="minorHAnsi" w:hAnsi="Simplified Arabic" w:cs="Simplified Arabic" w:hint="cs"/>
          <w:sz w:val="28"/>
          <w:szCs w:val="28"/>
          <w:rtl/>
          <w:lang w:bidi="ar-JO"/>
        </w:rPr>
        <w:t>.</w:t>
      </w:r>
    </w:p>
    <w:p w14:paraId="2ADE8AE8" w14:textId="77777777" w:rsidR="00405A68" w:rsidRDefault="00E13DB8" w:rsidP="00FA113F">
      <w:pPr>
        <w:pStyle w:val="NormalWeb"/>
        <w:numPr>
          <w:ilvl w:val="0"/>
          <w:numId w:val="22"/>
        </w:numPr>
        <w:shd w:val="clear" w:color="auto" w:fill="FFFFFF" w:themeFill="background1"/>
        <w:bidi/>
        <w:spacing w:before="0" w:beforeAutospacing="0" w:after="0" w:afterAutospacing="0"/>
        <w:jc w:val="both"/>
        <w:textAlignment w:val="baseline"/>
        <w:rPr>
          <w:rFonts w:ascii="Simplified Arabic" w:eastAsiaTheme="minorHAnsi" w:hAnsi="Simplified Arabic" w:cs="Simplified Arabic"/>
          <w:sz w:val="28"/>
          <w:szCs w:val="28"/>
          <w:lang w:bidi="ar-JO"/>
        </w:rPr>
      </w:pPr>
      <w:r w:rsidRPr="000E5B41">
        <w:rPr>
          <w:rFonts w:ascii="Simplified Arabic" w:eastAsiaTheme="minorHAnsi" w:hAnsi="Simplified Arabic" w:cs="Simplified Arabic"/>
          <w:sz w:val="28"/>
          <w:szCs w:val="28"/>
          <w:rtl/>
          <w:lang w:bidi="ar-JO"/>
        </w:rPr>
        <w:t>توفير المشارب الخاصة والتجهيزات والمعينات اللازمة لتسهيل حركة الطلبة ذوي الاحتياجات الخاصة وتامين سلامتهم بمعدل مشرب لكل 10- 15 طالبا</w:t>
      </w:r>
      <w:r w:rsidR="00405A68">
        <w:rPr>
          <w:rFonts w:ascii="Simplified Arabic" w:eastAsiaTheme="minorHAnsi" w:hAnsi="Simplified Arabic" w:cs="Simplified Arabic" w:hint="cs"/>
          <w:sz w:val="28"/>
          <w:szCs w:val="28"/>
          <w:rtl/>
          <w:lang w:bidi="ar-JO"/>
        </w:rPr>
        <w:t>.</w:t>
      </w:r>
    </w:p>
    <w:p w14:paraId="3683C30B" w14:textId="77777777" w:rsidR="00405A68" w:rsidRDefault="00E13DB8" w:rsidP="00FA113F">
      <w:pPr>
        <w:pStyle w:val="NormalWeb"/>
        <w:numPr>
          <w:ilvl w:val="0"/>
          <w:numId w:val="22"/>
        </w:numPr>
        <w:shd w:val="clear" w:color="auto" w:fill="FFFFFF" w:themeFill="background1"/>
        <w:bidi/>
        <w:spacing w:before="0" w:beforeAutospacing="0" w:after="0" w:afterAutospacing="0"/>
        <w:jc w:val="both"/>
        <w:textAlignment w:val="baseline"/>
        <w:rPr>
          <w:rFonts w:ascii="Simplified Arabic" w:eastAsiaTheme="minorHAnsi" w:hAnsi="Simplified Arabic" w:cs="Simplified Arabic"/>
          <w:sz w:val="28"/>
          <w:szCs w:val="28"/>
          <w:lang w:bidi="ar-JO"/>
        </w:rPr>
      </w:pPr>
      <w:r w:rsidRPr="000E5B41">
        <w:rPr>
          <w:rFonts w:ascii="Simplified Arabic" w:eastAsiaTheme="minorHAnsi" w:hAnsi="Simplified Arabic" w:cs="Simplified Arabic"/>
          <w:sz w:val="28"/>
          <w:szCs w:val="28"/>
          <w:rtl/>
          <w:lang w:bidi="ar-JO"/>
        </w:rPr>
        <w:t xml:space="preserve">ان لا يقل عدد حنفيات الشرب المخصصة للطلبة عن حنفية واحدة لكل (10) طلاب على الاقل وتزويد كل حنفية بمانع لوضع الفم </w:t>
      </w:r>
      <w:r w:rsidRPr="000E5B41">
        <w:rPr>
          <w:rFonts w:ascii="Simplified Arabic" w:eastAsiaTheme="minorHAnsi" w:hAnsi="Simplified Arabic" w:cs="Simplified Arabic" w:hint="cs"/>
          <w:sz w:val="28"/>
          <w:szCs w:val="28"/>
          <w:rtl/>
          <w:lang w:bidi="ar-JO"/>
        </w:rPr>
        <w:t>عليها</w:t>
      </w:r>
      <w:r w:rsidR="00405A68">
        <w:rPr>
          <w:rFonts w:ascii="Simplified Arabic" w:eastAsiaTheme="minorHAnsi" w:hAnsi="Simplified Arabic" w:cs="Simplified Arabic" w:hint="cs"/>
          <w:sz w:val="28"/>
          <w:szCs w:val="28"/>
          <w:rtl/>
          <w:lang w:bidi="ar-JO"/>
        </w:rPr>
        <w:t>.</w:t>
      </w:r>
    </w:p>
    <w:p w14:paraId="77DE51E3" w14:textId="77777777" w:rsidR="00405A68" w:rsidRDefault="00E13DB8" w:rsidP="00FA113F">
      <w:pPr>
        <w:pStyle w:val="NormalWeb"/>
        <w:numPr>
          <w:ilvl w:val="0"/>
          <w:numId w:val="22"/>
        </w:numPr>
        <w:shd w:val="clear" w:color="auto" w:fill="FFFFFF" w:themeFill="background1"/>
        <w:bidi/>
        <w:spacing w:before="0" w:beforeAutospacing="0" w:after="0" w:afterAutospacing="0"/>
        <w:jc w:val="both"/>
        <w:textAlignment w:val="baseline"/>
        <w:rPr>
          <w:rFonts w:ascii="Simplified Arabic" w:eastAsiaTheme="minorHAnsi" w:hAnsi="Simplified Arabic" w:cs="Simplified Arabic"/>
          <w:sz w:val="28"/>
          <w:szCs w:val="28"/>
          <w:lang w:bidi="ar-JO"/>
        </w:rPr>
      </w:pPr>
      <w:r w:rsidRPr="000E5B41">
        <w:rPr>
          <w:rFonts w:ascii="Simplified Arabic" w:eastAsiaTheme="minorHAnsi" w:hAnsi="Simplified Arabic" w:cs="Simplified Arabic"/>
          <w:sz w:val="28"/>
          <w:szCs w:val="28"/>
          <w:rtl/>
          <w:lang w:bidi="ar-JO"/>
        </w:rPr>
        <w:t>توف</w:t>
      </w:r>
      <w:r w:rsidRPr="000E5B41">
        <w:rPr>
          <w:rFonts w:ascii="Simplified Arabic" w:eastAsiaTheme="minorHAnsi" w:hAnsi="Simplified Arabic" w:cs="Simplified Arabic" w:hint="cs"/>
          <w:sz w:val="28"/>
          <w:szCs w:val="28"/>
          <w:rtl/>
          <w:lang w:bidi="ar-JO"/>
        </w:rPr>
        <w:t>ي</w:t>
      </w:r>
      <w:r w:rsidRPr="000E5B41">
        <w:rPr>
          <w:rFonts w:ascii="Simplified Arabic" w:eastAsiaTheme="minorHAnsi" w:hAnsi="Simplified Arabic" w:cs="Simplified Arabic"/>
          <w:sz w:val="28"/>
          <w:szCs w:val="28"/>
          <w:rtl/>
          <w:lang w:bidi="ar-JO"/>
        </w:rPr>
        <w:t xml:space="preserve">ر حمام واحد لكل (10) طلاب من ذوي </w:t>
      </w:r>
      <w:r w:rsidRPr="000E5B41">
        <w:rPr>
          <w:rFonts w:ascii="Simplified Arabic" w:eastAsiaTheme="minorHAnsi" w:hAnsi="Simplified Arabic" w:cs="Simplified Arabic" w:hint="cs"/>
          <w:sz w:val="28"/>
          <w:szCs w:val="28"/>
          <w:rtl/>
          <w:lang w:bidi="ar-JO"/>
        </w:rPr>
        <w:t>الإعاقة وأن</w:t>
      </w:r>
      <w:r w:rsidR="00405A68">
        <w:rPr>
          <w:rFonts w:ascii="Simplified Arabic" w:eastAsiaTheme="minorHAnsi" w:hAnsi="Simplified Arabic" w:cs="Simplified Arabic"/>
          <w:sz w:val="28"/>
          <w:szCs w:val="28"/>
          <w:rtl/>
          <w:lang w:bidi="ar-JO"/>
        </w:rPr>
        <w:t xml:space="preserve"> تتناسب مع حالة الطالب ذو</w:t>
      </w:r>
      <w:r w:rsidR="00405A68">
        <w:rPr>
          <w:rFonts w:ascii="Simplified Arabic" w:eastAsiaTheme="minorHAnsi" w:hAnsi="Simplified Arabic" w:cs="Simplified Arabic" w:hint="cs"/>
          <w:sz w:val="28"/>
          <w:szCs w:val="28"/>
          <w:rtl/>
          <w:lang w:bidi="ar-JO"/>
        </w:rPr>
        <w:t xml:space="preserve"> </w:t>
      </w:r>
      <w:r w:rsidRPr="000E5B41">
        <w:rPr>
          <w:rFonts w:ascii="Simplified Arabic" w:eastAsiaTheme="minorHAnsi" w:hAnsi="Simplified Arabic" w:cs="Simplified Arabic"/>
          <w:sz w:val="28"/>
          <w:szCs w:val="28"/>
          <w:rtl/>
          <w:lang w:bidi="ar-JO"/>
        </w:rPr>
        <w:t>الاعاقة وحجمه وكما هي معتمدة </w:t>
      </w:r>
      <w:r w:rsidRPr="000E5B41">
        <w:rPr>
          <w:rFonts w:ascii="Simplified Arabic" w:eastAsiaTheme="minorHAnsi" w:hAnsi="Simplified Arabic" w:cs="Simplified Arabic" w:hint="cs"/>
          <w:sz w:val="28"/>
          <w:szCs w:val="28"/>
          <w:rtl/>
          <w:lang w:bidi="ar-JO"/>
        </w:rPr>
        <w:t>(</w:t>
      </w:r>
      <w:r w:rsidRPr="000E5B41">
        <w:rPr>
          <w:rFonts w:ascii="Simplified Arabic" w:eastAsiaTheme="minorHAnsi" w:hAnsi="Simplified Arabic" w:cs="Simplified Arabic"/>
          <w:sz w:val="28"/>
          <w:szCs w:val="28"/>
          <w:rtl/>
          <w:lang w:bidi="ar-JO"/>
        </w:rPr>
        <w:t xml:space="preserve">بكودات البناء الخاصة بذوي </w:t>
      </w:r>
      <w:r w:rsidRPr="000E5B41">
        <w:rPr>
          <w:rFonts w:ascii="Simplified Arabic" w:eastAsiaTheme="minorHAnsi" w:hAnsi="Simplified Arabic" w:cs="Simplified Arabic" w:hint="cs"/>
          <w:sz w:val="28"/>
          <w:szCs w:val="28"/>
          <w:rtl/>
          <w:lang w:bidi="ar-JO"/>
        </w:rPr>
        <w:t>الإعاقة)</w:t>
      </w:r>
      <w:r w:rsidR="00405A68">
        <w:rPr>
          <w:rFonts w:ascii="Simplified Arabic" w:eastAsiaTheme="minorHAnsi" w:hAnsi="Simplified Arabic" w:cs="Simplified Arabic" w:hint="cs"/>
          <w:sz w:val="28"/>
          <w:szCs w:val="28"/>
          <w:rtl/>
          <w:lang w:bidi="ar-JO"/>
        </w:rPr>
        <w:t>.</w:t>
      </w:r>
    </w:p>
    <w:p w14:paraId="26F869F4" w14:textId="77777777" w:rsidR="00405A68" w:rsidRDefault="00E13DB8" w:rsidP="00FA113F">
      <w:pPr>
        <w:pStyle w:val="NormalWeb"/>
        <w:numPr>
          <w:ilvl w:val="0"/>
          <w:numId w:val="22"/>
        </w:numPr>
        <w:shd w:val="clear" w:color="auto" w:fill="FFFFFF" w:themeFill="background1"/>
        <w:bidi/>
        <w:spacing w:before="0" w:beforeAutospacing="0" w:after="0" w:afterAutospacing="0"/>
        <w:jc w:val="both"/>
        <w:textAlignment w:val="baseline"/>
        <w:rPr>
          <w:rFonts w:ascii="Simplified Arabic" w:eastAsiaTheme="minorHAnsi" w:hAnsi="Simplified Arabic" w:cs="Simplified Arabic"/>
          <w:sz w:val="28"/>
          <w:szCs w:val="28"/>
          <w:lang w:bidi="ar-JO"/>
        </w:rPr>
      </w:pPr>
      <w:r w:rsidRPr="000E5B41">
        <w:rPr>
          <w:rFonts w:ascii="Simplified Arabic" w:eastAsiaTheme="minorHAnsi" w:hAnsi="Simplified Arabic" w:cs="Simplified Arabic" w:hint="cs"/>
          <w:sz w:val="28"/>
          <w:szCs w:val="28"/>
          <w:rtl/>
          <w:lang w:bidi="ar-JO"/>
        </w:rPr>
        <w:t>أ</w:t>
      </w:r>
      <w:r w:rsidRPr="000E5B41">
        <w:rPr>
          <w:rFonts w:ascii="Simplified Arabic" w:eastAsiaTheme="minorHAnsi" w:hAnsi="Simplified Arabic" w:cs="Simplified Arabic"/>
          <w:sz w:val="28"/>
          <w:szCs w:val="28"/>
          <w:rtl/>
          <w:lang w:bidi="ar-JO"/>
        </w:rPr>
        <w:t xml:space="preserve">ن يتوفر بكل مرفق صحي مغسلة لكل (10) طلاب على ان تناسب </w:t>
      </w:r>
      <w:r w:rsidRPr="000E5B41">
        <w:rPr>
          <w:rFonts w:ascii="Simplified Arabic" w:eastAsiaTheme="minorHAnsi" w:hAnsi="Simplified Arabic" w:cs="Simplified Arabic" w:hint="cs"/>
          <w:sz w:val="28"/>
          <w:szCs w:val="28"/>
          <w:rtl/>
          <w:lang w:bidi="ar-JO"/>
        </w:rPr>
        <w:t>اطوالهم، و</w:t>
      </w:r>
      <w:r w:rsidRPr="000E5B41">
        <w:rPr>
          <w:rFonts w:ascii="Simplified Arabic" w:eastAsiaTheme="minorHAnsi" w:hAnsi="Simplified Arabic" w:cs="Simplified Arabic"/>
          <w:sz w:val="28"/>
          <w:szCs w:val="28"/>
          <w:rtl/>
          <w:lang w:bidi="ar-JO"/>
        </w:rPr>
        <w:t xml:space="preserve">ان تكون مياه الشرب في المؤسسة </w:t>
      </w:r>
      <w:r w:rsidRPr="000E5B41">
        <w:rPr>
          <w:rFonts w:ascii="Simplified Arabic" w:eastAsiaTheme="minorHAnsi" w:hAnsi="Simplified Arabic" w:cs="Simplified Arabic" w:hint="cs"/>
          <w:sz w:val="28"/>
          <w:szCs w:val="28"/>
          <w:rtl/>
          <w:lang w:bidi="ar-JO"/>
        </w:rPr>
        <w:t>مأخوذة</w:t>
      </w:r>
      <w:r w:rsidRPr="000E5B41">
        <w:rPr>
          <w:rFonts w:ascii="Simplified Arabic" w:eastAsiaTheme="minorHAnsi" w:hAnsi="Simplified Arabic" w:cs="Simplified Arabic"/>
          <w:sz w:val="28"/>
          <w:szCs w:val="28"/>
          <w:rtl/>
          <w:lang w:bidi="ar-JO"/>
        </w:rPr>
        <w:t xml:space="preserve"> من مصدر امن من الناحية الصحية وان تكون الخزانات نظيفة ومحكمة الاغلاق وكافية بواقع خزان </w:t>
      </w:r>
      <w:r w:rsidRPr="000E5B41">
        <w:rPr>
          <w:rFonts w:ascii="Simplified Arabic" w:eastAsiaTheme="minorHAnsi" w:hAnsi="Simplified Arabic" w:cs="Simplified Arabic" w:hint="cs"/>
          <w:sz w:val="28"/>
          <w:szCs w:val="28"/>
          <w:rtl/>
          <w:lang w:bidi="ar-JO"/>
        </w:rPr>
        <w:t xml:space="preserve">سعة </w:t>
      </w:r>
      <w:r w:rsidRPr="000E5B41">
        <w:rPr>
          <w:rFonts w:ascii="Simplified Arabic" w:eastAsiaTheme="minorHAnsi" w:hAnsi="Simplified Arabic" w:cs="Simplified Arabic"/>
          <w:sz w:val="28"/>
          <w:szCs w:val="28"/>
          <w:rtl/>
          <w:lang w:bidi="ar-JO"/>
        </w:rPr>
        <w:t>(</w:t>
      </w:r>
      <w:r w:rsidRPr="000E5B41">
        <w:rPr>
          <w:rFonts w:ascii="Simplified Arabic" w:eastAsiaTheme="minorHAnsi" w:hAnsi="Simplified Arabic" w:cs="Simplified Arabic" w:hint="cs"/>
          <w:sz w:val="28"/>
          <w:szCs w:val="28"/>
          <w:rtl/>
          <w:lang w:bidi="ar-JO"/>
        </w:rPr>
        <w:t>متر</w:t>
      </w:r>
      <w:r w:rsidRPr="000E5B41">
        <w:rPr>
          <w:rFonts w:ascii="Simplified Arabic" w:eastAsiaTheme="minorHAnsi" w:hAnsi="Simplified Arabic" w:cs="Simplified Arabic"/>
          <w:sz w:val="28"/>
          <w:szCs w:val="28"/>
          <w:rtl/>
          <w:lang w:bidi="ar-JO"/>
        </w:rPr>
        <w:t xml:space="preserve"> </w:t>
      </w:r>
      <w:r w:rsidRPr="000E5B41">
        <w:rPr>
          <w:rFonts w:ascii="Simplified Arabic" w:eastAsiaTheme="minorHAnsi" w:hAnsi="Simplified Arabic" w:cs="Simplified Arabic" w:hint="cs"/>
          <w:sz w:val="28"/>
          <w:szCs w:val="28"/>
          <w:rtl/>
          <w:lang w:bidi="ar-JO"/>
        </w:rPr>
        <w:t>مكعب)</w:t>
      </w:r>
      <w:r w:rsidRPr="000E5B41">
        <w:rPr>
          <w:rFonts w:ascii="Simplified Arabic" w:eastAsiaTheme="minorHAnsi" w:hAnsi="Simplified Arabic" w:cs="Simplified Arabic"/>
          <w:sz w:val="28"/>
          <w:szCs w:val="28"/>
          <w:rtl/>
          <w:lang w:bidi="ar-JO"/>
        </w:rPr>
        <w:t xml:space="preserve"> لكل (50) </w:t>
      </w:r>
      <w:r w:rsidRPr="000E5B41">
        <w:rPr>
          <w:rFonts w:ascii="Simplified Arabic" w:eastAsiaTheme="minorHAnsi" w:hAnsi="Simplified Arabic" w:cs="Simplified Arabic" w:hint="cs"/>
          <w:sz w:val="28"/>
          <w:szCs w:val="28"/>
          <w:rtl/>
          <w:lang w:bidi="ar-JO"/>
        </w:rPr>
        <w:t>طالبا</w:t>
      </w:r>
      <w:r w:rsidR="00405A68">
        <w:rPr>
          <w:rFonts w:ascii="Simplified Arabic" w:eastAsiaTheme="minorHAnsi" w:hAnsi="Simplified Arabic" w:cs="Simplified Arabic" w:hint="cs"/>
          <w:sz w:val="28"/>
          <w:szCs w:val="28"/>
          <w:rtl/>
          <w:lang w:bidi="ar-JO"/>
        </w:rPr>
        <w:t>.</w:t>
      </w:r>
    </w:p>
    <w:p w14:paraId="23056C1E" w14:textId="77777777" w:rsidR="00E13DB8" w:rsidRPr="000E5B41" w:rsidRDefault="00E13DB8" w:rsidP="00FA113F">
      <w:pPr>
        <w:pStyle w:val="NormalWeb"/>
        <w:numPr>
          <w:ilvl w:val="0"/>
          <w:numId w:val="22"/>
        </w:numPr>
        <w:shd w:val="clear" w:color="auto" w:fill="FFFFFF" w:themeFill="background1"/>
        <w:bidi/>
        <w:spacing w:before="0" w:beforeAutospacing="0" w:after="0" w:afterAutospacing="0"/>
        <w:jc w:val="both"/>
        <w:textAlignment w:val="baseline"/>
        <w:rPr>
          <w:rFonts w:ascii="Simplified Arabic" w:eastAsiaTheme="minorHAnsi" w:hAnsi="Simplified Arabic" w:cs="Simplified Arabic"/>
          <w:sz w:val="28"/>
          <w:szCs w:val="28"/>
          <w:rtl/>
          <w:lang w:bidi="ar-JO"/>
        </w:rPr>
      </w:pPr>
      <w:r w:rsidRPr="000E5B41">
        <w:rPr>
          <w:rFonts w:ascii="Simplified Arabic" w:eastAsiaTheme="minorHAnsi" w:hAnsi="Simplified Arabic" w:cs="Simplified Arabic"/>
          <w:sz w:val="28"/>
          <w:szCs w:val="28"/>
          <w:rtl/>
          <w:lang w:bidi="ar-JO"/>
        </w:rPr>
        <w:t xml:space="preserve">ان يتوفر في بناء المؤسسة مصاعد لخدمة الطلبة ذوي الاعاقات الحركية او المكفوفين </w:t>
      </w:r>
      <w:r w:rsidR="00405A68" w:rsidRPr="000E5B41">
        <w:rPr>
          <w:rFonts w:ascii="Simplified Arabic" w:eastAsiaTheme="minorHAnsi" w:hAnsi="Simplified Arabic" w:cs="Simplified Arabic" w:hint="cs"/>
          <w:sz w:val="28"/>
          <w:szCs w:val="28"/>
          <w:rtl/>
          <w:lang w:bidi="ar-JO"/>
        </w:rPr>
        <w:t>إذا</w:t>
      </w:r>
      <w:r w:rsidRPr="000E5B41">
        <w:rPr>
          <w:rFonts w:ascii="Simplified Arabic" w:eastAsiaTheme="minorHAnsi" w:hAnsi="Simplified Arabic" w:cs="Simplified Arabic"/>
          <w:sz w:val="28"/>
          <w:szCs w:val="28"/>
          <w:rtl/>
          <w:lang w:bidi="ar-JO"/>
        </w:rPr>
        <w:t xml:space="preserve"> كان البناء متعدد </w:t>
      </w:r>
      <w:r w:rsidRPr="000E5B41">
        <w:rPr>
          <w:rFonts w:ascii="Simplified Arabic" w:eastAsiaTheme="minorHAnsi" w:hAnsi="Simplified Arabic" w:cs="Simplified Arabic" w:hint="cs"/>
          <w:sz w:val="28"/>
          <w:szCs w:val="28"/>
          <w:rtl/>
          <w:lang w:bidi="ar-JO"/>
        </w:rPr>
        <w:t xml:space="preserve">الطوابق. </w:t>
      </w:r>
    </w:p>
    <w:p w14:paraId="22117066" w14:textId="77777777" w:rsidR="00E13DB8" w:rsidRPr="000E5B41" w:rsidRDefault="00E13DB8" w:rsidP="00405A68">
      <w:pPr>
        <w:pStyle w:val="Heading1"/>
        <w:shd w:val="clear" w:color="auto" w:fill="FFFFFF"/>
        <w:bidi/>
        <w:spacing w:before="0" w:beforeAutospacing="0" w:after="0" w:afterAutospacing="0"/>
        <w:jc w:val="both"/>
        <w:textAlignment w:val="center"/>
        <w:rPr>
          <w:rFonts w:ascii="Simplified Arabic" w:hAnsi="Simplified Arabic" w:cs="Simplified Arabic"/>
          <w:b w:val="0"/>
          <w:bCs w:val="0"/>
          <w:sz w:val="28"/>
          <w:szCs w:val="28"/>
          <w:bdr w:val="none" w:sz="0" w:space="0" w:color="auto" w:frame="1"/>
          <w:shd w:val="clear" w:color="auto" w:fill="FFFFFF" w:themeFill="background1"/>
          <w:rtl/>
        </w:rPr>
      </w:pPr>
      <w:r w:rsidRPr="000E5B41">
        <w:rPr>
          <w:rFonts w:ascii="Simplified Arabic" w:eastAsiaTheme="minorHAnsi" w:hAnsi="Simplified Arabic" w:cs="Simplified Arabic" w:hint="cs"/>
          <w:sz w:val="28"/>
          <w:szCs w:val="28"/>
          <w:rtl/>
          <w:lang w:bidi="ar-JO"/>
        </w:rPr>
        <w:t>ثالثاً: الشروط الواجب توفرها بالعاملين في المركز:</w:t>
      </w:r>
      <w:r w:rsidRPr="000E5B41">
        <w:rPr>
          <w:rFonts w:ascii="Simplified Arabic" w:hAnsi="Simplified Arabic" w:cs="Simplified Arabic"/>
          <w:b w:val="0"/>
          <w:bCs w:val="0"/>
          <w:sz w:val="28"/>
          <w:szCs w:val="28"/>
          <w:bdr w:val="none" w:sz="0" w:space="0" w:color="auto" w:frame="1"/>
          <w:shd w:val="clear" w:color="auto" w:fill="FFFFFF" w:themeFill="background1"/>
          <w:lang w:bidi="ar-JO"/>
        </w:rPr>
        <w:t xml:space="preserve"> </w:t>
      </w:r>
      <w:r w:rsidRPr="000E5B41">
        <w:rPr>
          <w:rFonts w:ascii="Simplified Arabic" w:hAnsi="Simplified Arabic" w:cs="Simplified Arabic" w:hint="cs"/>
          <w:b w:val="0"/>
          <w:bCs w:val="0"/>
          <w:sz w:val="28"/>
          <w:szCs w:val="28"/>
          <w:bdr w:val="none" w:sz="0" w:space="0" w:color="auto" w:frame="1"/>
          <w:shd w:val="clear" w:color="auto" w:fill="FFFFFF" w:themeFill="background1"/>
          <w:rtl/>
          <w:lang w:val="en-GB" w:bidi="ar-JO"/>
        </w:rPr>
        <w:t>قسمت التعليمات العام</w:t>
      </w:r>
      <w:r w:rsidR="00405A68">
        <w:rPr>
          <w:rFonts w:ascii="Simplified Arabic" w:hAnsi="Simplified Arabic" w:cs="Simplified Arabic" w:hint="cs"/>
          <w:b w:val="0"/>
          <w:bCs w:val="0"/>
          <w:sz w:val="28"/>
          <w:szCs w:val="28"/>
          <w:bdr w:val="none" w:sz="0" w:space="0" w:color="auto" w:frame="1"/>
          <w:shd w:val="clear" w:color="auto" w:fill="FFFFFF" w:themeFill="background1"/>
          <w:rtl/>
          <w:lang w:val="en-GB" w:bidi="ar-JO"/>
        </w:rPr>
        <w:t>ل</w:t>
      </w:r>
      <w:r w:rsidRPr="000E5B41">
        <w:rPr>
          <w:rFonts w:ascii="Simplified Arabic" w:hAnsi="Simplified Arabic" w:cs="Simplified Arabic" w:hint="cs"/>
          <w:b w:val="0"/>
          <w:bCs w:val="0"/>
          <w:sz w:val="28"/>
          <w:szCs w:val="28"/>
          <w:bdr w:val="none" w:sz="0" w:space="0" w:color="auto" w:frame="1"/>
          <w:shd w:val="clear" w:color="auto" w:fill="FFFFFF" w:themeFill="background1"/>
          <w:rtl/>
          <w:lang w:val="en-GB" w:bidi="ar-JO"/>
        </w:rPr>
        <w:t>ين في المركز الى ست فئات بدء بمدير المركز وال</w:t>
      </w:r>
      <w:r w:rsidR="00405A68">
        <w:rPr>
          <w:rFonts w:ascii="Simplified Arabic" w:hAnsi="Simplified Arabic" w:cs="Simplified Arabic" w:hint="cs"/>
          <w:b w:val="0"/>
          <w:bCs w:val="0"/>
          <w:sz w:val="28"/>
          <w:szCs w:val="28"/>
          <w:bdr w:val="none" w:sz="0" w:space="0" w:color="auto" w:frame="1"/>
          <w:shd w:val="clear" w:color="auto" w:fill="FFFFFF" w:themeFill="background1"/>
          <w:rtl/>
          <w:lang w:val="en-GB" w:bidi="ar-JO"/>
        </w:rPr>
        <w:t>اداريين والفنيون والمعلمون والاخ</w:t>
      </w:r>
      <w:r w:rsidRPr="000E5B41">
        <w:rPr>
          <w:rFonts w:ascii="Simplified Arabic" w:hAnsi="Simplified Arabic" w:cs="Simplified Arabic" w:hint="cs"/>
          <w:b w:val="0"/>
          <w:bCs w:val="0"/>
          <w:sz w:val="28"/>
          <w:szCs w:val="28"/>
          <w:bdr w:val="none" w:sz="0" w:space="0" w:color="auto" w:frame="1"/>
          <w:shd w:val="clear" w:color="auto" w:fill="FFFFFF" w:themeFill="background1"/>
          <w:rtl/>
          <w:lang w:val="en-GB" w:bidi="ar-JO"/>
        </w:rPr>
        <w:t>صائي الاجتماعي والطبيب، وبينت الشروط الواجب توفرها بكل منهم</w:t>
      </w:r>
      <w:r w:rsidR="00405A68">
        <w:rPr>
          <w:rFonts w:ascii="Simplified Arabic" w:hAnsi="Simplified Arabic" w:cs="Simplified Arabic" w:hint="cs"/>
          <w:b w:val="0"/>
          <w:bCs w:val="0"/>
          <w:sz w:val="28"/>
          <w:szCs w:val="28"/>
          <w:bdr w:val="none" w:sz="0" w:space="0" w:color="auto" w:frame="1"/>
          <w:shd w:val="clear" w:color="auto" w:fill="FFFFFF" w:themeFill="background1"/>
          <w:rtl/>
          <w:lang w:val="en-GB" w:bidi="ar-JO"/>
        </w:rPr>
        <w:t>،</w:t>
      </w:r>
      <w:r w:rsidRPr="000E5B41">
        <w:rPr>
          <w:rFonts w:ascii="Simplified Arabic" w:hAnsi="Simplified Arabic" w:cs="Simplified Arabic" w:hint="cs"/>
          <w:b w:val="0"/>
          <w:bCs w:val="0"/>
          <w:sz w:val="28"/>
          <w:szCs w:val="28"/>
          <w:bdr w:val="none" w:sz="0" w:space="0" w:color="auto" w:frame="1"/>
          <w:shd w:val="clear" w:color="auto" w:fill="FFFFFF" w:themeFill="background1"/>
          <w:rtl/>
          <w:lang w:val="en-GB" w:bidi="ar-JO"/>
        </w:rPr>
        <w:t xml:space="preserve"> فقد اشترطت</w:t>
      </w:r>
      <w:r w:rsidRPr="000E5B41">
        <w:rPr>
          <w:rFonts w:ascii="Simplified Arabic" w:hAnsi="Simplified Arabic" w:cs="Simplified Arabic" w:hint="cs"/>
          <w:b w:val="0"/>
          <w:bCs w:val="0"/>
          <w:sz w:val="28"/>
          <w:szCs w:val="28"/>
          <w:bdr w:val="none" w:sz="0" w:space="0" w:color="auto" w:frame="1"/>
          <w:shd w:val="clear" w:color="auto" w:fill="FFFFFF" w:themeFill="background1"/>
          <w:rtl/>
        </w:rPr>
        <w:t xml:space="preserve"> </w:t>
      </w:r>
      <w:r w:rsidRPr="000E5B41">
        <w:rPr>
          <w:rFonts w:ascii="Simplified Arabic" w:hAnsi="Simplified Arabic" w:cs="Simplified Arabic"/>
          <w:b w:val="0"/>
          <w:bCs w:val="0"/>
          <w:sz w:val="28"/>
          <w:szCs w:val="28"/>
          <w:bdr w:val="none" w:sz="0" w:space="0" w:color="auto" w:frame="1"/>
          <w:shd w:val="clear" w:color="auto" w:fill="FFFFFF" w:themeFill="background1"/>
          <w:rtl/>
        </w:rPr>
        <w:t xml:space="preserve">ان يتوفر </w:t>
      </w:r>
      <w:r w:rsidRPr="000E5B41">
        <w:rPr>
          <w:rFonts w:ascii="Simplified Arabic" w:hAnsi="Simplified Arabic" w:cs="Simplified Arabic" w:hint="cs"/>
          <w:b w:val="0"/>
          <w:bCs w:val="0"/>
          <w:sz w:val="28"/>
          <w:szCs w:val="28"/>
          <w:bdr w:val="none" w:sz="0" w:space="0" w:color="auto" w:frame="1"/>
          <w:shd w:val="clear" w:color="auto" w:fill="FFFFFF" w:themeFill="background1"/>
          <w:rtl/>
        </w:rPr>
        <w:t>ب</w:t>
      </w:r>
      <w:r w:rsidRPr="000E5B41">
        <w:rPr>
          <w:rFonts w:ascii="Simplified Arabic" w:hAnsi="Simplified Arabic" w:cs="Simplified Arabic"/>
          <w:b w:val="0"/>
          <w:bCs w:val="0"/>
          <w:sz w:val="28"/>
          <w:szCs w:val="28"/>
          <w:bdr w:val="none" w:sz="0" w:space="0" w:color="auto" w:frame="1"/>
          <w:shd w:val="clear" w:color="auto" w:fill="FFFFFF" w:themeFill="background1"/>
          <w:rtl/>
        </w:rPr>
        <w:t>الم</w:t>
      </w:r>
      <w:r w:rsidRPr="000E5B41">
        <w:rPr>
          <w:rFonts w:ascii="Simplified Arabic" w:hAnsi="Simplified Arabic" w:cs="Simplified Arabic" w:hint="cs"/>
          <w:b w:val="0"/>
          <w:bCs w:val="0"/>
          <w:sz w:val="28"/>
          <w:szCs w:val="28"/>
          <w:bdr w:val="none" w:sz="0" w:space="0" w:color="auto" w:frame="1"/>
          <w:shd w:val="clear" w:color="auto" w:fill="FFFFFF" w:themeFill="background1"/>
          <w:rtl/>
        </w:rPr>
        <w:t xml:space="preserve">ركز </w:t>
      </w:r>
      <w:r w:rsidRPr="000E5B41">
        <w:rPr>
          <w:rFonts w:ascii="Simplified Arabic" w:hAnsi="Simplified Arabic" w:cs="Simplified Arabic"/>
          <w:b w:val="0"/>
          <w:bCs w:val="0"/>
          <w:sz w:val="28"/>
          <w:szCs w:val="28"/>
          <w:bdr w:val="none" w:sz="0" w:space="0" w:color="auto" w:frame="1"/>
          <w:shd w:val="clear" w:color="auto" w:fill="FFFFFF" w:themeFill="background1"/>
          <w:rtl/>
        </w:rPr>
        <w:t>عدد من المعلمات والمعلمين المتخصصين والمؤهلين</w:t>
      </w:r>
      <w:r w:rsidRPr="000E5B41">
        <w:rPr>
          <w:rFonts w:ascii="Simplified Arabic" w:hAnsi="Simplified Arabic" w:cs="Simplified Arabic"/>
          <w:b w:val="0"/>
          <w:bCs w:val="0"/>
          <w:sz w:val="18"/>
          <w:szCs w:val="18"/>
          <w:shd w:val="clear" w:color="auto" w:fill="FFFFFF" w:themeFill="background1"/>
          <w:rtl/>
        </w:rPr>
        <w:t> </w:t>
      </w:r>
      <w:r w:rsidRPr="000E5B41">
        <w:rPr>
          <w:rFonts w:ascii="Simplified Arabic" w:hAnsi="Simplified Arabic" w:cs="Simplified Arabic"/>
          <w:b w:val="0"/>
          <w:bCs w:val="0"/>
          <w:sz w:val="28"/>
          <w:szCs w:val="28"/>
          <w:bdr w:val="none" w:sz="0" w:space="0" w:color="auto" w:frame="1"/>
          <w:shd w:val="clear" w:color="auto" w:fill="FFFFFF" w:themeFill="background1"/>
          <w:rtl/>
        </w:rPr>
        <w:t>في مجال التربية الخاصة، والتخصصات</w:t>
      </w:r>
      <w:r w:rsidRPr="000E5B41">
        <w:rPr>
          <w:rFonts w:ascii="Simplified Arabic" w:hAnsi="Simplified Arabic" w:cs="Simplified Arabic"/>
          <w:b w:val="0"/>
          <w:bCs w:val="0"/>
          <w:sz w:val="18"/>
          <w:szCs w:val="18"/>
          <w:shd w:val="clear" w:color="auto" w:fill="FFFFFF" w:themeFill="background1"/>
          <w:rtl/>
        </w:rPr>
        <w:t> </w:t>
      </w:r>
      <w:r w:rsidRPr="000E5B41">
        <w:rPr>
          <w:rFonts w:ascii="Simplified Arabic" w:hAnsi="Simplified Arabic" w:cs="Simplified Arabic"/>
          <w:b w:val="0"/>
          <w:bCs w:val="0"/>
          <w:sz w:val="28"/>
          <w:szCs w:val="28"/>
          <w:bdr w:val="none" w:sz="0" w:space="0" w:color="auto" w:frame="1"/>
          <w:shd w:val="clear" w:color="auto" w:fill="FFFFFF" w:themeFill="background1"/>
          <w:rtl/>
        </w:rPr>
        <w:t xml:space="preserve">الاكاديمية بحسب الحاجة، </w:t>
      </w:r>
      <w:r w:rsidRPr="000E5B41">
        <w:rPr>
          <w:rFonts w:ascii="Simplified Arabic" w:hAnsi="Simplified Arabic" w:cs="Simplified Arabic" w:hint="cs"/>
          <w:b w:val="0"/>
          <w:bCs w:val="0"/>
          <w:sz w:val="28"/>
          <w:szCs w:val="28"/>
          <w:bdr w:val="none" w:sz="0" w:space="0" w:color="auto" w:frame="1"/>
          <w:shd w:val="clear" w:color="auto" w:fill="FFFFFF" w:themeFill="background1"/>
          <w:rtl/>
        </w:rPr>
        <w:t>(كالعلوم</w:t>
      </w:r>
      <w:r w:rsidRPr="000E5B41">
        <w:rPr>
          <w:rFonts w:ascii="Simplified Arabic" w:hAnsi="Simplified Arabic" w:cs="Simplified Arabic"/>
          <w:b w:val="0"/>
          <w:bCs w:val="0"/>
          <w:sz w:val="18"/>
          <w:szCs w:val="18"/>
          <w:shd w:val="clear" w:color="auto" w:fill="FFFFFF" w:themeFill="background1"/>
          <w:rtl/>
        </w:rPr>
        <w:t> </w:t>
      </w:r>
      <w:r w:rsidRPr="000E5B41">
        <w:rPr>
          <w:rFonts w:ascii="Simplified Arabic" w:hAnsi="Simplified Arabic" w:cs="Simplified Arabic"/>
          <w:b w:val="0"/>
          <w:bCs w:val="0"/>
          <w:sz w:val="28"/>
          <w:szCs w:val="28"/>
          <w:bdr w:val="none" w:sz="0" w:space="0" w:color="auto" w:frame="1"/>
          <w:shd w:val="clear" w:color="auto" w:fill="FFFFFF" w:themeFill="background1"/>
          <w:rtl/>
        </w:rPr>
        <w:t>والرياضيات واللغة العربية) وغيرها، ورياض الاطفال اذا استدعى الامر</w:t>
      </w:r>
      <w:r w:rsidRPr="000E5B41">
        <w:rPr>
          <w:rFonts w:ascii="Simplified Arabic" w:hAnsi="Simplified Arabic" w:cs="Simplified Arabic" w:hint="cs"/>
          <w:b w:val="0"/>
          <w:bCs w:val="0"/>
          <w:sz w:val="28"/>
          <w:szCs w:val="28"/>
          <w:bdr w:val="none" w:sz="0" w:space="0" w:color="auto" w:frame="1"/>
          <w:shd w:val="clear" w:color="auto" w:fill="FFFFFF" w:themeFill="background1"/>
          <w:rtl/>
          <w:lang w:val="en-GB" w:bidi="ar-JO"/>
        </w:rPr>
        <w:t>، والخدمات</w:t>
      </w:r>
      <w:r w:rsidRPr="000E5B41">
        <w:rPr>
          <w:rFonts w:ascii="Simplified Arabic" w:hAnsi="Simplified Arabic" w:cs="Simplified Arabic"/>
          <w:b w:val="0"/>
          <w:bCs w:val="0"/>
          <w:sz w:val="18"/>
          <w:szCs w:val="18"/>
          <w:shd w:val="clear" w:color="auto" w:fill="FFFFFF" w:themeFill="background1"/>
          <w:rtl/>
        </w:rPr>
        <w:t> </w:t>
      </w:r>
      <w:r w:rsidRPr="000E5B41">
        <w:rPr>
          <w:rFonts w:ascii="Simplified Arabic" w:hAnsi="Simplified Arabic" w:cs="Simplified Arabic"/>
          <w:b w:val="0"/>
          <w:bCs w:val="0"/>
          <w:sz w:val="28"/>
          <w:szCs w:val="28"/>
          <w:bdr w:val="none" w:sz="0" w:space="0" w:color="auto" w:frame="1"/>
          <w:shd w:val="clear" w:color="auto" w:fill="FFFFFF" w:themeFill="background1"/>
          <w:rtl/>
        </w:rPr>
        <w:t>الاجتماعية</w:t>
      </w:r>
      <w:r w:rsidR="00405A68">
        <w:rPr>
          <w:rFonts w:ascii="Simplified Arabic" w:hAnsi="Simplified Arabic" w:cs="Simplified Arabic" w:hint="cs"/>
          <w:b w:val="0"/>
          <w:bCs w:val="0"/>
          <w:sz w:val="28"/>
          <w:szCs w:val="28"/>
          <w:bdr w:val="none" w:sz="0" w:space="0" w:color="auto" w:frame="1"/>
          <w:shd w:val="clear" w:color="auto" w:fill="FFFFFF" w:themeFill="background1"/>
          <w:rtl/>
        </w:rPr>
        <w:t xml:space="preserve">، </w:t>
      </w:r>
      <w:r w:rsidRPr="000E5B41">
        <w:rPr>
          <w:rFonts w:ascii="Simplified Arabic" w:hAnsi="Simplified Arabic" w:cs="Simplified Arabic"/>
          <w:b w:val="0"/>
          <w:bCs w:val="0"/>
          <w:sz w:val="28"/>
          <w:szCs w:val="28"/>
          <w:bdr w:val="none" w:sz="0" w:space="0" w:color="auto" w:frame="1"/>
          <w:shd w:val="clear" w:color="auto" w:fill="FFFFFF" w:themeFill="background1"/>
          <w:rtl/>
        </w:rPr>
        <w:t>ويفضل تعين المعلمين والمعلمات من حملة الشهادة الجامعية الثانية، وان</w:t>
      </w:r>
      <w:r w:rsidRPr="000E5B41">
        <w:rPr>
          <w:rFonts w:ascii="Simplified Arabic" w:hAnsi="Simplified Arabic" w:cs="Simplified Arabic"/>
          <w:b w:val="0"/>
          <w:bCs w:val="0"/>
          <w:sz w:val="18"/>
          <w:szCs w:val="18"/>
          <w:shd w:val="clear" w:color="auto" w:fill="FFFFFF" w:themeFill="background1"/>
          <w:rtl/>
        </w:rPr>
        <w:t> </w:t>
      </w:r>
      <w:r w:rsidRPr="000E5B41">
        <w:rPr>
          <w:rFonts w:ascii="Simplified Arabic" w:hAnsi="Simplified Arabic" w:cs="Simplified Arabic"/>
          <w:b w:val="0"/>
          <w:bCs w:val="0"/>
          <w:sz w:val="28"/>
          <w:szCs w:val="28"/>
          <w:bdr w:val="none" w:sz="0" w:space="0" w:color="auto" w:frame="1"/>
          <w:shd w:val="clear" w:color="auto" w:fill="FFFFFF" w:themeFill="background1"/>
          <w:rtl/>
        </w:rPr>
        <w:t>تكون نسبتهم</w:t>
      </w:r>
      <w:r w:rsidRPr="000E5B41">
        <w:rPr>
          <w:rFonts w:ascii="Simplified Arabic" w:hAnsi="Simplified Arabic" w:cs="Simplified Arabic"/>
          <w:b w:val="0"/>
          <w:bCs w:val="0"/>
          <w:sz w:val="18"/>
          <w:szCs w:val="18"/>
          <w:shd w:val="clear" w:color="auto" w:fill="FFFFFF" w:themeFill="background1"/>
          <w:rtl/>
        </w:rPr>
        <w:t> </w:t>
      </w:r>
      <w:r w:rsidRPr="000E5B41">
        <w:rPr>
          <w:rFonts w:ascii="Simplified Arabic" w:hAnsi="Simplified Arabic" w:cs="Simplified Arabic"/>
          <w:b w:val="0"/>
          <w:bCs w:val="0"/>
          <w:sz w:val="28"/>
          <w:szCs w:val="28"/>
          <w:bdr w:val="none" w:sz="0" w:space="0" w:color="auto" w:frame="1"/>
          <w:shd w:val="clear" w:color="auto" w:fill="FFFFFF" w:themeFill="background1"/>
          <w:rtl/>
        </w:rPr>
        <w:t>الى الطلبة بواقع 6:1 للطلبة ذوي الاعاقة ، وبنسبة 25:1 للطلبة</w:t>
      </w:r>
      <w:r w:rsidRPr="000E5B41">
        <w:rPr>
          <w:rFonts w:ascii="Simplified Arabic" w:hAnsi="Simplified Arabic" w:cs="Simplified Arabic"/>
          <w:b w:val="0"/>
          <w:bCs w:val="0"/>
          <w:sz w:val="18"/>
          <w:szCs w:val="18"/>
          <w:shd w:val="clear" w:color="auto" w:fill="FFFFFF" w:themeFill="background1"/>
          <w:rtl/>
        </w:rPr>
        <w:t> </w:t>
      </w:r>
      <w:r w:rsidRPr="000E5B41">
        <w:rPr>
          <w:rFonts w:ascii="Simplified Arabic" w:hAnsi="Simplified Arabic" w:cs="Simplified Arabic" w:hint="cs"/>
          <w:b w:val="0"/>
          <w:bCs w:val="0"/>
          <w:sz w:val="28"/>
          <w:szCs w:val="28"/>
          <w:bdr w:val="none" w:sz="0" w:space="0" w:color="auto" w:frame="1"/>
          <w:shd w:val="clear" w:color="auto" w:fill="FFFFFF" w:themeFill="background1"/>
          <w:rtl/>
        </w:rPr>
        <w:t>المتفوقين</w:t>
      </w:r>
      <w:r w:rsidRPr="000E5B41">
        <w:rPr>
          <w:rFonts w:ascii="Simplified Arabic" w:hAnsi="Simplified Arabic" w:cs="Simplified Arabic"/>
          <w:b w:val="0"/>
          <w:bCs w:val="0"/>
          <w:sz w:val="28"/>
          <w:szCs w:val="28"/>
          <w:bdr w:val="none" w:sz="0" w:space="0" w:color="auto" w:frame="1"/>
          <w:shd w:val="clear" w:color="auto" w:fill="FFFFFF" w:themeFill="background1"/>
        </w:rPr>
        <w:t>.</w:t>
      </w:r>
      <w:r w:rsidRPr="000E5B41">
        <w:rPr>
          <w:rFonts w:ascii="Simplified Arabic" w:hAnsi="Simplified Arabic" w:cs="Simplified Arabic" w:hint="cs"/>
          <w:b w:val="0"/>
          <w:bCs w:val="0"/>
          <w:sz w:val="28"/>
          <w:szCs w:val="28"/>
          <w:bdr w:val="none" w:sz="0" w:space="0" w:color="auto" w:frame="1"/>
          <w:shd w:val="clear" w:color="auto" w:fill="FFFFFF" w:themeFill="background1"/>
          <w:rtl/>
          <w:lang w:bidi="ar-JO"/>
        </w:rPr>
        <w:t xml:space="preserve"> كما اشترطت توفير </w:t>
      </w:r>
      <w:r w:rsidRPr="000E5B41">
        <w:rPr>
          <w:rFonts w:ascii="Simplified Arabic" w:hAnsi="Simplified Arabic" w:cs="Simplified Arabic"/>
          <w:b w:val="0"/>
          <w:bCs w:val="0"/>
          <w:sz w:val="28"/>
          <w:szCs w:val="28"/>
          <w:bdr w:val="none" w:sz="0" w:space="0" w:color="auto" w:frame="1"/>
          <w:shd w:val="clear" w:color="auto" w:fill="FFFFFF" w:themeFill="background1"/>
          <w:rtl/>
        </w:rPr>
        <w:t xml:space="preserve">وظائف فنية مساندة بحسب طبيعة الخدمات والبرامج المقدمة في المؤسسة </w:t>
      </w:r>
      <w:r w:rsidRPr="000E5B41">
        <w:rPr>
          <w:rFonts w:ascii="Simplified Arabic" w:hAnsi="Simplified Arabic" w:cs="Simplified Arabic" w:hint="cs"/>
          <w:b w:val="0"/>
          <w:bCs w:val="0"/>
          <w:sz w:val="28"/>
          <w:szCs w:val="28"/>
          <w:bdr w:val="none" w:sz="0" w:space="0" w:color="auto" w:frame="1"/>
          <w:shd w:val="clear" w:color="auto" w:fill="FFFFFF" w:themeFill="background1"/>
          <w:rtl/>
        </w:rPr>
        <w:t>مثل:</w:t>
      </w:r>
      <w:r w:rsidRPr="000E5B41">
        <w:rPr>
          <w:rFonts w:ascii="Simplified Arabic" w:hAnsi="Simplified Arabic" w:cs="Simplified Arabic"/>
          <w:b w:val="0"/>
          <w:bCs w:val="0"/>
          <w:sz w:val="28"/>
          <w:szCs w:val="28"/>
          <w:bdr w:val="none" w:sz="0" w:space="0" w:color="auto" w:frame="1"/>
          <w:shd w:val="clear" w:color="auto" w:fill="FFFFFF" w:themeFill="background1"/>
          <w:rtl/>
        </w:rPr>
        <w:t xml:space="preserve"> فني تشخيص </w:t>
      </w:r>
      <w:r w:rsidRPr="000E5B41">
        <w:rPr>
          <w:rFonts w:ascii="Simplified Arabic" w:hAnsi="Simplified Arabic" w:cs="Simplified Arabic" w:hint="cs"/>
          <w:b w:val="0"/>
          <w:bCs w:val="0"/>
          <w:sz w:val="28"/>
          <w:szCs w:val="28"/>
          <w:bdr w:val="none" w:sz="0" w:space="0" w:color="auto" w:frame="1"/>
          <w:shd w:val="clear" w:color="auto" w:fill="FFFFFF" w:themeFill="background1"/>
          <w:rtl/>
        </w:rPr>
        <w:t>وتقويم،</w:t>
      </w:r>
      <w:r w:rsidRPr="000E5B41">
        <w:rPr>
          <w:rFonts w:ascii="Simplified Arabic" w:hAnsi="Simplified Arabic" w:cs="Simplified Arabic"/>
          <w:b w:val="0"/>
          <w:bCs w:val="0"/>
          <w:sz w:val="28"/>
          <w:szCs w:val="28"/>
          <w:bdr w:val="none" w:sz="0" w:space="0" w:color="auto" w:frame="1"/>
          <w:shd w:val="clear" w:color="auto" w:fill="FFFFFF" w:themeFill="background1"/>
          <w:rtl/>
        </w:rPr>
        <w:t xml:space="preserve"> مشرف </w:t>
      </w:r>
      <w:r w:rsidRPr="000E5B41">
        <w:rPr>
          <w:rFonts w:ascii="Simplified Arabic" w:hAnsi="Simplified Arabic" w:cs="Simplified Arabic" w:hint="cs"/>
          <w:b w:val="0"/>
          <w:bCs w:val="0"/>
          <w:sz w:val="28"/>
          <w:szCs w:val="28"/>
          <w:bdr w:val="none" w:sz="0" w:space="0" w:color="auto" w:frame="1"/>
          <w:shd w:val="clear" w:color="auto" w:fill="FFFFFF" w:themeFill="background1"/>
          <w:rtl/>
        </w:rPr>
        <w:t>تربوي،</w:t>
      </w:r>
      <w:r w:rsidRPr="000E5B41">
        <w:rPr>
          <w:rFonts w:ascii="Simplified Arabic" w:hAnsi="Simplified Arabic" w:cs="Simplified Arabic"/>
          <w:b w:val="0"/>
          <w:bCs w:val="0"/>
          <w:sz w:val="28"/>
          <w:szCs w:val="28"/>
          <w:bdr w:val="none" w:sz="0" w:space="0" w:color="auto" w:frame="1"/>
          <w:shd w:val="clear" w:color="auto" w:fill="FFFFFF" w:themeFill="background1"/>
          <w:rtl/>
        </w:rPr>
        <w:t xml:space="preserve"> منسق </w:t>
      </w:r>
      <w:r w:rsidRPr="000E5B41">
        <w:rPr>
          <w:rFonts w:ascii="Simplified Arabic" w:hAnsi="Simplified Arabic" w:cs="Simplified Arabic" w:hint="cs"/>
          <w:b w:val="0"/>
          <w:bCs w:val="0"/>
          <w:sz w:val="28"/>
          <w:szCs w:val="28"/>
          <w:bdr w:val="none" w:sz="0" w:space="0" w:color="auto" w:frame="1"/>
          <w:shd w:val="clear" w:color="auto" w:fill="FFFFFF" w:themeFill="background1"/>
          <w:rtl/>
        </w:rPr>
        <w:t>انشطة،</w:t>
      </w:r>
      <w:r w:rsidRPr="000E5B41">
        <w:rPr>
          <w:rFonts w:ascii="Simplified Arabic" w:hAnsi="Simplified Arabic" w:cs="Simplified Arabic"/>
          <w:b w:val="0"/>
          <w:bCs w:val="0"/>
          <w:sz w:val="28"/>
          <w:szCs w:val="28"/>
          <w:bdr w:val="none" w:sz="0" w:space="0" w:color="auto" w:frame="1"/>
          <w:shd w:val="clear" w:color="auto" w:fill="FFFFFF" w:themeFill="background1"/>
          <w:rtl/>
        </w:rPr>
        <w:t xml:space="preserve"> منسق مواد انسانية </w:t>
      </w:r>
      <w:r w:rsidRPr="000E5B41">
        <w:rPr>
          <w:rFonts w:ascii="Simplified Arabic" w:hAnsi="Simplified Arabic" w:cs="Simplified Arabic" w:hint="cs"/>
          <w:b w:val="0"/>
          <w:bCs w:val="0"/>
          <w:sz w:val="28"/>
          <w:szCs w:val="28"/>
          <w:bdr w:val="none" w:sz="0" w:space="0" w:color="auto" w:frame="1"/>
          <w:shd w:val="clear" w:color="auto" w:fill="FFFFFF" w:themeFill="background1"/>
          <w:rtl/>
        </w:rPr>
        <w:t>(كالاجتماعيات</w:t>
      </w:r>
      <w:r w:rsidRPr="000E5B41">
        <w:rPr>
          <w:rFonts w:ascii="Simplified Arabic" w:hAnsi="Simplified Arabic" w:cs="Simplified Arabic"/>
          <w:b w:val="0"/>
          <w:bCs w:val="0"/>
          <w:sz w:val="28"/>
          <w:szCs w:val="28"/>
          <w:bdr w:val="none" w:sz="0" w:space="0" w:color="auto" w:frame="1"/>
          <w:shd w:val="clear" w:color="auto" w:fill="FFFFFF" w:themeFill="background1"/>
          <w:rtl/>
        </w:rPr>
        <w:t xml:space="preserve"> </w:t>
      </w:r>
      <w:r w:rsidRPr="000E5B41">
        <w:rPr>
          <w:rFonts w:ascii="Simplified Arabic" w:hAnsi="Simplified Arabic" w:cs="Simplified Arabic"/>
          <w:b w:val="0"/>
          <w:bCs w:val="0"/>
          <w:sz w:val="28"/>
          <w:szCs w:val="28"/>
          <w:bdr w:val="none" w:sz="0" w:space="0" w:color="auto" w:frame="1"/>
          <w:shd w:val="clear" w:color="auto" w:fill="FFFFFF" w:themeFill="background1"/>
          <w:rtl/>
        </w:rPr>
        <w:lastRenderedPageBreak/>
        <w:t xml:space="preserve">والدين واللغة </w:t>
      </w:r>
      <w:r w:rsidRPr="000E5B41">
        <w:rPr>
          <w:rFonts w:ascii="Simplified Arabic" w:hAnsi="Simplified Arabic" w:cs="Simplified Arabic" w:hint="cs"/>
          <w:b w:val="0"/>
          <w:bCs w:val="0"/>
          <w:sz w:val="28"/>
          <w:szCs w:val="28"/>
          <w:bdr w:val="none" w:sz="0" w:space="0" w:color="auto" w:frame="1"/>
          <w:shd w:val="clear" w:color="auto" w:fill="FFFFFF" w:themeFill="background1"/>
          <w:rtl/>
        </w:rPr>
        <w:t>العربية.. الخ</w:t>
      </w:r>
      <w:r w:rsidRPr="000E5B41">
        <w:rPr>
          <w:rFonts w:ascii="Simplified Arabic" w:hAnsi="Simplified Arabic" w:cs="Simplified Arabic"/>
          <w:b w:val="0"/>
          <w:bCs w:val="0"/>
          <w:sz w:val="28"/>
          <w:szCs w:val="28"/>
          <w:bdr w:val="none" w:sz="0" w:space="0" w:color="auto" w:frame="1"/>
          <w:shd w:val="clear" w:color="auto" w:fill="FFFFFF" w:themeFill="background1"/>
        </w:rPr>
        <w:t>) </w:t>
      </w:r>
      <w:r w:rsidRPr="000E5B41">
        <w:rPr>
          <w:rFonts w:ascii="Simplified Arabic" w:hAnsi="Simplified Arabic" w:cs="Simplified Arabic"/>
          <w:b w:val="0"/>
          <w:bCs w:val="0"/>
          <w:sz w:val="28"/>
          <w:szCs w:val="28"/>
          <w:bdr w:val="none" w:sz="0" w:space="0" w:color="auto" w:frame="1"/>
          <w:shd w:val="clear" w:color="auto" w:fill="FFFFFF" w:themeFill="background1"/>
          <w:rtl/>
        </w:rPr>
        <w:t xml:space="preserve">ومنسق مواد علمية </w:t>
      </w:r>
      <w:r w:rsidRPr="000E5B41">
        <w:rPr>
          <w:rFonts w:ascii="Simplified Arabic" w:hAnsi="Simplified Arabic" w:cs="Simplified Arabic" w:hint="cs"/>
          <w:b w:val="0"/>
          <w:bCs w:val="0"/>
          <w:sz w:val="28"/>
          <w:szCs w:val="28"/>
          <w:bdr w:val="none" w:sz="0" w:space="0" w:color="auto" w:frame="1"/>
          <w:shd w:val="clear" w:color="auto" w:fill="FFFFFF" w:themeFill="background1"/>
          <w:rtl/>
        </w:rPr>
        <w:t>(كالعلوم</w:t>
      </w:r>
      <w:r w:rsidRPr="000E5B41">
        <w:rPr>
          <w:rFonts w:ascii="Simplified Arabic" w:hAnsi="Simplified Arabic" w:cs="Simplified Arabic"/>
          <w:b w:val="0"/>
          <w:bCs w:val="0"/>
          <w:sz w:val="28"/>
          <w:szCs w:val="28"/>
          <w:bdr w:val="none" w:sz="0" w:space="0" w:color="auto" w:frame="1"/>
          <w:shd w:val="clear" w:color="auto" w:fill="FFFFFF" w:themeFill="background1"/>
          <w:rtl/>
        </w:rPr>
        <w:t xml:space="preserve"> والرياضيات … </w:t>
      </w:r>
      <w:r w:rsidRPr="000E5B41">
        <w:rPr>
          <w:rFonts w:ascii="Simplified Arabic" w:hAnsi="Simplified Arabic" w:cs="Simplified Arabic" w:hint="cs"/>
          <w:b w:val="0"/>
          <w:bCs w:val="0"/>
          <w:sz w:val="28"/>
          <w:szCs w:val="28"/>
          <w:bdr w:val="none" w:sz="0" w:space="0" w:color="auto" w:frame="1"/>
          <w:shd w:val="clear" w:color="auto" w:fill="FFFFFF" w:themeFill="background1"/>
          <w:rtl/>
        </w:rPr>
        <w:t>الخ)،</w:t>
      </w:r>
      <w:r w:rsidRPr="000E5B41">
        <w:rPr>
          <w:rFonts w:ascii="Simplified Arabic" w:hAnsi="Simplified Arabic" w:cs="Simplified Arabic"/>
          <w:b w:val="0"/>
          <w:bCs w:val="0"/>
          <w:sz w:val="28"/>
          <w:szCs w:val="28"/>
          <w:bdr w:val="none" w:sz="0" w:space="0" w:color="auto" w:frame="1"/>
          <w:shd w:val="clear" w:color="auto" w:fill="FFFFFF" w:themeFill="background1"/>
          <w:rtl/>
        </w:rPr>
        <w:t xml:space="preserve"> معالج </w:t>
      </w:r>
      <w:r w:rsidRPr="000E5B41">
        <w:rPr>
          <w:rFonts w:ascii="Simplified Arabic" w:hAnsi="Simplified Arabic" w:cs="Simplified Arabic" w:hint="cs"/>
          <w:b w:val="0"/>
          <w:bCs w:val="0"/>
          <w:sz w:val="28"/>
          <w:szCs w:val="28"/>
          <w:bdr w:val="none" w:sz="0" w:space="0" w:color="auto" w:frame="1"/>
          <w:shd w:val="clear" w:color="auto" w:fill="FFFFFF" w:themeFill="background1"/>
          <w:rtl/>
        </w:rPr>
        <w:t>طبيعي،</w:t>
      </w:r>
      <w:r w:rsidRPr="000E5B41">
        <w:rPr>
          <w:rFonts w:ascii="Simplified Arabic" w:hAnsi="Simplified Arabic" w:cs="Simplified Arabic"/>
          <w:b w:val="0"/>
          <w:bCs w:val="0"/>
          <w:sz w:val="28"/>
          <w:szCs w:val="28"/>
          <w:bdr w:val="none" w:sz="0" w:space="0" w:color="auto" w:frame="1"/>
          <w:shd w:val="clear" w:color="auto" w:fill="FFFFFF" w:themeFill="background1"/>
          <w:rtl/>
        </w:rPr>
        <w:t xml:space="preserve"> ومعالج وظيفي، ومدرب مهني ومدرب نطق ولغة، وممرضة، ومعلم تربية رياضية، ومعلم </w:t>
      </w:r>
      <w:r w:rsidRPr="000E5B41">
        <w:rPr>
          <w:rFonts w:ascii="Simplified Arabic" w:hAnsi="Simplified Arabic" w:cs="Simplified Arabic" w:hint="cs"/>
          <w:b w:val="0"/>
          <w:bCs w:val="0"/>
          <w:sz w:val="28"/>
          <w:szCs w:val="28"/>
          <w:bdr w:val="none" w:sz="0" w:space="0" w:color="auto" w:frame="1"/>
          <w:shd w:val="clear" w:color="auto" w:fill="FFFFFF" w:themeFill="background1"/>
          <w:rtl/>
        </w:rPr>
        <w:t>(مدرب)</w:t>
      </w:r>
      <w:r w:rsidRPr="000E5B41">
        <w:rPr>
          <w:rFonts w:ascii="Simplified Arabic" w:hAnsi="Simplified Arabic" w:cs="Simplified Arabic"/>
          <w:b w:val="0"/>
          <w:bCs w:val="0"/>
          <w:sz w:val="28"/>
          <w:szCs w:val="28"/>
          <w:bdr w:val="none" w:sz="0" w:space="0" w:color="auto" w:frame="1"/>
          <w:shd w:val="clear" w:color="auto" w:fill="FFFFFF" w:themeFill="background1"/>
          <w:rtl/>
        </w:rPr>
        <w:t xml:space="preserve"> </w:t>
      </w:r>
      <w:r w:rsidRPr="000E5B41">
        <w:rPr>
          <w:rFonts w:ascii="Simplified Arabic" w:hAnsi="Simplified Arabic" w:cs="Simplified Arabic" w:hint="cs"/>
          <w:b w:val="0"/>
          <w:bCs w:val="0"/>
          <w:sz w:val="28"/>
          <w:szCs w:val="28"/>
          <w:bdr w:val="none" w:sz="0" w:space="0" w:color="auto" w:frame="1"/>
          <w:shd w:val="clear" w:color="auto" w:fill="FFFFFF" w:themeFill="background1"/>
          <w:rtl/>
        </w:rPr>
        <w:t>موسيقا.</w:t>
      </w:r>
      <w:r w:rsidRPr="000E5B41">
        <w:rPr>
          <w:rFonts w:ascii="Simplified Arabic" w:hAnsi="Simplified Arabic" w:cs="Simplified Arabic"/>
          <w:b w:val="0"/>
          <w:bCs w:val="0"/>
          <w:sz w:val="28"/>
          <w:szCs w:val="28"/>
          <w:bdr w:val="none" w:sz="0" w:space="0" w:color="auto" w:frame="1"/>
          <w:shd w:val="clear" w:color="auto" w:fill="FFFFFF" w:themeFill="background1"/>
          <w:rtl/>
        </w:rPr>
        <w:t xml:space="preserve">. الخ بحيث تكون هذه الكوادر كافية لتلبية احتياجات الملتحقين </w:t>
      </w:r>
      <w:r w:rsidRPr="000E5B41">
        <w:rPr>
          <w:rFonts w:ascii="Simplified Arabic" w:hAnsi="Simplified Arabic" w:cs="Simplified Arabic" w:hint="cs"/>
          <w:b w:val="0"/>
          <w:bCs w:val="0"/>
          <w:sz w:val="28"/>
          <w:szCs w:val="28"/>
          <w:bdr w:val="none" w:sz="0" w:space="0" w:color="auto" w:frame="1"/>
          <w:shd w:val="clear" w:color="auto" w:fill="FFFFFF" w:themeFill="background1"/>
          <w:rtl/>
        </w:rPr>
        <w:t>بالمؤسسة،</w:t>
      </w:r>
      <w:r w:rsidRPr="000E5B41">
        <w:rPr>
          <w:rFonts w:ascii="Simplified Arabic" w:hAnsi="Simplified Arabic" w:cs="Simplified Arabic"/>
          <w:b w:val="0"/>
          <w:bCs w:val="0"/>
          <w:sz w:val="28"/>
          <w:szCs w:val="28"/>
          <w:bdr w:val="none" w:sz="0" w:space="0" w:color="auto" w:frame="1"/>
          <w:shd w:val="clear" w:color="auto" w:fill="FFFFFF" w:themeFill="background1"/>
          <w:rtl/>
        </w:rPr>
        <w:t xml:space="preserve"> وتوفير مختصين </w:t>
      </w:r>
      <w:r w:rsidR="00AF63BA" w:rsidRPr="000E5B41">
        <w:rPr>
          <w:rFonts w:ascii="Simplified Arabic" w:hAnsi="Simplified Arabic" w:cs="Simplified Arabic" w:hint="cs"/>
          <w:b w:val="0"/>
          <w:bCs w:val="0"/>
          <w:sz w:val="28"/>
          <w:szCs w:val="28"/>
          <w:bdr w:val="none" w:sz="0" w:space="0" w:color="auto" w:frame="1"/>
          <w:shd w:val="clear" w:color="auto" w:fill="FFFFFF" w:themeFill="background1"/>
          <w:rtl/>
        </w:rPr>
        <w:t>لأي</w:t>
      </w:r>
      <w:r w:rsidRPr="000E5B41">
        <w:rPr>
          <w:rFonts w:ascii="Simplified Arabic" w:hAnsi="Simplified Arabic" w:cs="Simplified Arabic"/>
          <w:b w:val="0"/>
          <w:bCs w:val="0"/>
          <w:sz w:val="28"/>
          <w:szCs w:val="28"/>
          <w:bdr w:val="none" w:sz="0" w:space="0" w:color="auto" w:frame="1"/>
          <w:shd w:val="clear" w:color="auto" w:fill="FFFFFF" w:themeFill="background1"/>
          <w:rtl/>
        </w:rPr>
        <w:t xml:space="preserve"> نشاط اخر تمارسه المؤسسة من غير ما ورد في هذه </w:t>
      </w:r>
      <w:r w:rsidRPr="000E5B41">
        <w:rPr>
          <w:rFonts w:ascii="Simplified Arabic" w:hAnsi="Simplified Arabic" w:cs="Simplified Arabic" w:hint="cs"/>
          <w:b w:val="0"/>
          <w:bCs w:val="0"/>
          <w:sz w:val="28"/>
          <w:szCs w:val="28"/>
          <w:bdr w:val="none" w:sz="0" w:space="0" w:color="auto" w:frame="1"/>
          <w:shd w:val="clear" w:color="auto" w:fill="FFFFFF" w:themeFill="background1"/>
          <w:rtl/>
        </w:rPr>
        <w:t>التعليمات.</w:t>
      </w:r>
    </w:p>
    <w:p w14:paraId="1211C70F" w14:textId="77777777" w:rsidR="00405A68" w:rsidRDefault="00405A68" w:rsidP="00405A68">
      <w:pPr>
        <w:pStyle w:val="Heading1"/>
        <w:shd w:val="clear" w:color="auto" w:fill="FFFFFF"/>
        <w:bidi/>
        <w:spacing w:before="0" w:beforeAutospacing="0" w:after="0" w:afterAutospacing="0"/>
        <w:jc w:val="both"/>
        <w:textAlignment w:val="center"/>
        <w:rPr>
          <w:rFonts w:ascii="Simplified Arabic" w:hAnsi="Simplified Arabic" w:cs="Simplified Arabic"/>
          <w:b w:val="0"/>
          <w:bCs w:val="0"/>
          <w:sz w:val="28"/>
          <w:szCs w:val="28"/>
          <w:bdr w:val="none" w:sz="0" w:space="0" w:color="auto" w:frame="1"/>
          <w:shd w:val="clear" w:color="auto" w:fill="FFFFFF" w:themeFill="background1"/>
          <w:rtl/>
        </w:rPr>
      </w:pPr>
      <w:r>
        <w:rPr>
          <w:rFonts w:ascii="Simplified Arabic" w:hAnsi="Simplified Arabic" w:cs="Simplified Arabic" w:hint="cs"/>
          <w:b w:val="0"/>
          <w:bCs w:val="0"/>
          <w:sz w:val="28"/>
          <w:szCs w:val="28"/>
          <w:bdr w:val="none" w:sz="0" w:space="0" w:color="auto" w:frame="1"/>
          <w:shd w:val="clear" w:color="auto" w:fill="FFFFFF" w:themeFill="background1"/>
          <w:rtl/>
        </w:rPr>
        <w:t>ويسجل المجلس الملاحظات الآتية على هذه التعليمات</w:t>
      </w:r>
      <w:r w:rsidR="00A1315E">
        <w:rPr>
          <w:rStyle w:val="FootnoteReference"/>
          <w:rFonts w:ascii="Simplified Arabic" w:hAnsi="Simplified Arabic" w:cs="Simplified Arabic"/>
          <w:b w:val="0"/>
          <w:bCs w:val="0"/>
          <w:sz w:val="28"/>
          <w:szCs w:val="28"/>
          <w:bdr w:val="none" w:sz="0" w:space="0" w:color="auto" w:frame="1"/>
          <w:shd w:val="clear" w:color="auto" w:fill="FFFFFF" w:themeFill="background1"/>
          <w:rtl/>
        </w:rPr>
        <w:footnoteReference w:id="29"/>
      </w:r>
      <w:r>
        <w:rPr>
          <w:rFonts w:ascii="Simplified Arabic" w:hAnsi="Simplified Arabic" w:cs="Simplified Arabic" w:hint="cs"/>
          <w:b w:val="0"/>
          <w:bCs w:val="0"/>
          <w:sz w:val="28"/>
          <w:szCs w:val="28"/>
          <w:bdr w:val="none" w:sz="0" w:space="0" w:color="auto" w:frame="1"/>
          <w:shd w:val="clear" w:color="auto" w:fill="FFFFFF" w:themeFill="background1"/>
          <w:rtl/>
        </w:rPr>
        <w:t>:</w:t>
      </w:r>
    </w:p>
    <w:p w14:paraId="4F0E414C" w14:textId="020E2966" w:rsidR="00405A68" w:rsidRPr="001C01DA" w:rsidRDefault="00405A68" w:rsidP="00AE1C04">
      <w:pPr>
        <w:pStyle w:val="Heading1"/>
        <w:shd w:val="clear" w:color="auto" w:fill="FFFFFF"/>
        <w:bidi/>
        <w:spacing w:before="0" w:beforeAutospacing="0" w:after="0" w:afterAutospacing="0"/>
        <w:jc w:val="both"/>
        <w:textAlignment w:val="center"/>
        <w:rPr>
          <w:rFonts w:ascii="Simplified Arabic" w:hAnsi="Simplified Arabic" w:cs="Simplified Arabic"/>
          <w:b w:val="0"/>
          <w:bCs w:val="0"/>
          <w:sz w:val="28"/>
          <w:szCs w:val="28"/>
          <w:bdr w:val="none" w:sz="0" w:space="0" w:color="auto" w:frame="1"/>
          <w:shd w:val="clear" w:color="auto" w:fill="FFFFFF" w:themeFill="background1"/>
          <w:rtl/>
        </w:rPr>
      </w:pPr>
      <w:r w:rsidRPr="001C01DA">
        <w:rPr>
          <w:rFonts w:ascii="Simplified Arabic" w:hAnsi="Simplified Arabic" w:cs="Simplified Arabic" w:hint="cs"/>
          <w:b w:val="0"/>
          <w:bCs w:val="0"/>
          <w:sz w:val="28"/>
          <w:szCs w:val="28"/>
          <w:bdr w:val="none" w:sz="0" w:space="0" w:color="auto" w:frame="1"/>
          <w:shd w:val="clear" w:color="auto" w:fill="FFFFFF" w:themeFill="background1"/>
          <w:rtl/>
        </w:rPr>
        <w:t xml:space="preserve">1. وجود مصطلحات رعائية لا تتناسب مع قانون حقوق الاشخاص ذوي الاعاقة واتفاقية حقوق الاشخاص ذوي الاعاقة، الأمر الذي يستدعي من </w:t>
      </w:r>
      <w:r w:rsidR="00AE1C04" w:rsidRPr="001C01DA">
        <w:rPr>
          <w:rFonts w:ascii="Simplified Arabic" w:hAnsi="Simplified Arabic" w:cs="Simplified Arabic" w:hint="cs"/>
          <w:b w:val="0"/>
          <w:bCs w:val="0"/>
          <w:sz w:val="28"/>
          <w:szCs w:val="28"/>
          <w:bdr w:val="none" w:sz="0" w:space="0" w:color="auto" w:frame="1"/>
          <w:shd w:val="clear" w:color="auto" w:fill="FFFFFF" w:themeFill="background1"/>
          <w:rtl/>
        </w:rPr>
        <w:t xml:space="preserve">وزارة التربية والتعليم بالتنسيق مع </w:t>
      </w:r>
      <w:r w:rsidRPr="001C01DA">
        <w:rPr>
          <w:rFonts w:ascii="Simplified Arabic" w:hAnsi="Simplified Arabic" w:cs="Simplified Arabic" w:hint="cs"/>
          <w:b w:val="0"/>
          <w:bCs w:val="0"/>
          <w:sz w:val="28"/>
          <w:szCs w:val="28"/>
          <w:bdr w:val="none" w:sz="0" w:space="0" w:color="auto" w:frame="1"/>
          <w:shd w:val="clear" w:color="auto" w:fill="FFFFFF" w:themeFill="background1"/>
          <w:rtl/>
        </w:rPr>
        <w:t xml:space="preserve">المجلس </w:t>
      </w:r>
      <w:r w:rsidR="00AE1C04" w:rsidRPr="001C01DA">
        <w:rPr>
          <w:rFonts w:ascii="Simplified Arabic" w:hAnsi="Simplified Arabic" w:cs="Simplified Arabic" w:hint="cs"/>
          <w:b w:val="0"/>
          <w:bCs w:val="0"/>
          <w:sz w:val="28"/>
          <w:szCs w:val="28"/>
          <w:bdr w:val="none" w:sz="0" w:space="0" w:color="auto" w:frame="1"/>
          <w:shd w:val="clear" w:color="auto" w:fill="FFFFFF" w:themeFill="background1"/>
          <w:rtl/>
        </w:rPr>
        <w:t>الأعلى لحقوق الاشخاص سرعة مراجعة هذه التعليمات لضمان انسجامها مع المنحى الحقوق</w:t>
      </w:r>
      <w:r w:rsidR="006212DD">
        <w:rPr>
          <w:rFonts w:ascii="Simplified Arabic" w:hAnsi="Simplified Arabic" w:cs="Simplified Arabic" w:hint="cs"/>
          <w:b w:val="0"/>
          <w:bCs w:val="0"/>
          <w:sz w:val="28"/>
          <w:szCs w:val="28"/>
          <w:bdr w:val="none" w:sz="0" w:space="0" w:color="auto" w:frame="1"/>
          <w:shd w:val="clear" w:color="auto" w:fill="FFFFFF" w:themeFill="background1"/>
          <w:rtl/>
        </w:rPr>
        <w:t>ي</w:t>
      </w:r>
      <w:r w:rsidR="00AE1C04" w:rsidRPr="001C01DA">
        <w:rPr>
          <w:rFonts w:ascii="Simplified Arabic" w:hAnsi="Simplified Arabic" w:cs="Simplified Arabic" w:hint="cs"/>
          <w:b w:val="0"/>
          <w:bCs w:val="0"/>
          <w:sz w:val="28"/>
          <w:szCs w:val="28"/>
          <w:bdr w:val="none" w:sz="0" w:space="0" w:color="auto" w:frame="1"/>
          <w:shd w:val="clear" w:color="auto" w:fill="FFFFFF" w:themeFill="background1"/>
          <w:rtl/>
        </w:rPr>
        <w:t xml:space="preserve"> الذي تتبناه الاتفاقية والقانون.</w:t>
      </w:r>
    </w:p>
    <w:p w14:paraId="70EBD8F2" w14:textId="6811C192" w:rsidR="00AE1C04" w:rsidRPr="001C01DA" w:rsidRDefault="00AE1C04" w:rsidP="003E2245">
      <w:pPr>
        <w:pStyle w:val="Heading1"/>
        <w:shd w:val="clear" w:color="auto" w:fill="FFFFFF"/>
        <w:bidi/>
        <w:spacing w:before="0" w:beforeAutospacing="0" w:after="0" w:afterAutospacing="0"/>
        <w:jc w:val="both"/>
        <w:textAlignment w:val="center"/>
        <w:rPr>
          <w:rFonts w:ascii="Simplified Arabic" w:hAnsi="Simplified Arabic" w:cs="Simplified Arabic"/>
          <w:b w:val="0"/>
          <w:bCs w:val="0"/>
          <w:sz w:val="28"/>
          <w:szCs w:val="28"/>
          <w:bdr w:val="none" w:sz="0" w:space="0" w:color="auto" w:frame="1"/>
          <w:shd w:val="clear" w:color="auto" w:fill="FFFFFF" w:themeFill="background1"/>
          <w:rtl/>
        </w:rPr>
      </w:pPr>
      <w:r w:rsidRPr="001C01DA">
        <w:rPr>
          <w:rFonts w:ascii="Simplified Arabic" w:hAnsi="Simplified Arabic" w:cs="Simplified Arabic" w:hint="cs"/>
          <w:b w:val="0"/>
          <w:bCs w:val="0"/>
          <w:sz w:val="28"/>
          <w:szCs w:val="28"/>
          <w:bdr w:val="none" w:sz="0" w:space="0" w:color="auto" w:frame="1"/>
          <w:shd w:val="clear" w:color="auto" w:fill="FFFFFF" w:themeFill="background1"/>
          <w:rtl/>
        </w:rPr>
        <w:t>2. على الرغم من ذكر بعض متطلبات امكانية الوصول في هذه التعليمات</w:t>
      </w:r>
      <w:r w:rsidR="003E2245" w:rsidRPr="001C01DA">
        <w:rPr>
          <w:rFonts w:ascii="Simplified Arabic" w:hAnsi="Simplified Arabic" w:cs="Simplified Arabic" w:hint="cs"/>
          <w:b w:val="0"/>
          <w:bCs w:val="0"/>
          <w:sz w:val="28"/>
          <w:szCs w:val="28"/>
          <w:bdr w:val="none" w:sz="0" w:space="0" w:color="auto" w:frame="1"/>
          <w:shd w:val="clear" w:color="auto" w:fill="FFFFFF" w:themeFill="background1"/>
          <w:rtl/>
        </w:rPr>
        <w:t xml:space="preserve"> للطلبة من ذوي الاعاقة </w:t>
      </w:r>
      <w:r w:rsidRPr="001C01DA">
        <w:rPr>
          <w:rFonts w:ascii="Simplified Arabic" w:hAnsi="Simplified Arabic" w:cs="Simplified Arabic" w:hint="cs"/>
          <w:b w:val="0"/>
          <w:bCs w:val="0"/>
          <w:sz w:val="28"/>
          <w:szCs w:val="28"/>
          <w:bdr w:val="none" w:sz="0" w:space="0" w:color="auto" w:frame="1"/>
          <w:shd w:val="clear" w:color="auto" w:fill="FFFFFF" w:themeFill="background1"/>
          <w:rtl/>
        </w:rPr>
        <w:t>الا ان</w:t>
      </w:r>
      <w:r w:rsidR="003E2245" w:rsidRPr="001C01DA">
        <w:rPr>
          <w:rFonts w:ascii="Simplified Arabic" w:hAnsi="Simplified Arabic" w:cs="Simplified Arabic" w:hint="cs"/>
          <w:b w:val="0"/>
          <w:bCs w:val="0"/>
          <w:sz w:val="28"/>
          <w:szCs w:val="28"/>
          <w:bdr w:val="none" w:sz="0" w:space="0" w:color="auto" w:frame="1"/>
          <w:shd w:val="clear" w:color="auto" w:fill="FFFFFF" w:themeFill="background1"/>
          <w:rtl/>
        </w:rPr>
        <w:t xml:space="preserve">ه لم يتم ربطها بكودة متطلبات البناء للأشخاص ذوي الاعاقة في البند الخاص بالمرافق الصحية، والذي قد يؤدي الى عدم مطابقة التهيئة التي يتم توفيرها للكودة، ويوصي المجلس بمراجعة التعليمات لتناسب مع التشريعات الناظمة لحقوق الاشخاص ذوي الاعاقة. </w:t>
      </w:r>
      <w:r w:rsidRPr="001C01DA">
        <w:rPr>
          <w:rFonts w:ascii="Simplified Arabic" w:hAnsi="Simplified Arabic" w:cs="Simplified Arabic" w:hint="cs"/>
          <w:b w:val="0"/>
          <w:bCs w:val="0"/>
          <w:sz w:val="28"/>
          <w:szCs w:val="28"/>
          <w:bdr w:val="none" w:sz="0" w:space="0" w:color="auto" w:frame="1"/>
          <w:shd w:val="clear" w:color="auto" w:fill="FFFFFF" w:themeFill="background1"/>
          <w:rtl/>
        </w:rPr>
        <w:t xml:space="preserve"> </w:t>
      </w:r>
    </w:p>
    <w:p w14:paraId="22EEC20A" w14:textId="7084D102" w:rsidR="00B92ECB" w:rsidRDefault="00E13DB8" w:rsidP="003E2245">
      <w:pPr>
        <w:bidi/>
        <w:spacing w:after="0"/>
        <w:jc w:val="both"/>
        <w:rPr>
          <w:rFonts w:ascii="Simplified Arabic" w:hAnsi="Simplified Arabic" w:cs="Simplified Arabic"/>
          <w:sz w:val="28"/>
          <w:szCs w:val="28"/>
          <w:rtl/>
        </w:rPr>
      </w:pPr>
      <w:r w:rsidRPr="00B92ECB">
        <w:rPr>
          <w:rFonts w:ascii="Simplified Arabic" w:hAnsi="Simplified Arabic" w:cs="Simplified Arabic" w:hint="cs"/>
          <w:sz w:val="28"/>
          <w:szCs w:val="28"/>
          <w:bdr w:val="none" w:sz="0" w:space="0" w:color="auto" w:frame="1"/>
          <w:shd w:val="clear" w:color="auto" w:fill="FFFFFF" w:themeFill="background1"/>
          <w:rtl/>
        </w:rPr>
        <w:t>هذا وقد شكل المجلس الأعلى</w:t>
      </w:r>
      <w:r w:rsidR="00B92ECB" w:rsidRPr="00B92ECB">
        <w:rPr>
          <w:rFonts w:ascii="Simplified Arabic" w:hAnsi="Simplified Arabic" w:cs="Simplified Arabic" w:hint="cs"/>
          <w:sz w:val="28"/>
          <w:szCs w:val="28"/>
          <w:bdr w:val="none" w:sz="0" w:space="0" w:color="auto" w:frame="1"/>
          <w:shd w:val="clear" w:color="auto" w:fill="FFFFFF" w:themeFill="background1"/>
          <w:rtl/>
        </w:rPr>
        <w:t xml:space="preserve"> خلال عام 2018 فريق للاطلاع </w:t>
      </w:r>
      <w:r w:rsidR="003E2245">
        <w:rPr>
          <w:rFonts w:ascii="Simplified Arabic" w:hAnsi="Simplified Arabic" w:cs="Simplified Arabic" w:hint="cs"/>
          <w:sz w:val="28"/>
          <w:szCs w:val="28"/>
          <w:bdr w:val="none" w:sz="0" w:space="0" w:color="auto" w:frame="1"/>
          <w:shd w:val="clear" w:color="auto" w:fill="FFFFFF" w:themeFill="background1"/>
          <w:rtl/>
        </w:rPr>
        <w:t xml:space="preserve"> على </w:t>
      </w:r>
      <w:r w:rsidR="00B92ECB" w:rsidRPr="00B92ECB">
        <w:rPr>
          <w:rFonts w:ascii="Simplified Arabic" w:hAnsi="Simplified Arabic" w:cs="Simplified Arabic" w:hint="cs"/>
          <w:sz w:val="28"/>
          <w:szCs w:val="28"/>
          <w:bdr w:val="none" w:sz="0" w:space="0" w:color="auto" w:frame="1"/>
          <w:shd w:val="clear" w:color="auto" w:fill="FFFFFF" w:themeFill="background1"/>
          <w:rtl/>
        </w:rPr>
        <w:t xml:space="preserve">واقع </w:t>
      </w:r>
      <w:r w:rsidR="006212DD">
        <w:rPr>
          <w:rFonts w:ascii="Simplified Arabic" w:hAnsi="Simplified Arabic" w:cs="Simplified Arabic" w:hint="cs"/>
          <w:sz w:val="28"/>
          <w:szCs w:val="28"/>
          <w:bdr w:val="none" w:sz="0" w:space="0" w:color="auto" w:frame="1"/>
          <w:shd w:val="clear" w:color="auto" w:fill="FFFFFF" w:themeFill="background1"/>
          <w:rtl/>
        </w:rPr>
        <w:t>التقييم</w:t>
      </w:r>
      <w:r w:rsidR="006212DD" w:rsidRPr="00B92ECB">
        <w:rPr>
          <w:rFonts w:ascii="Simplified Arabic" w:hAnsi="Simplified Arabic" w:cs="Simplified Arabic" w:hint="cs"/>
          <w:sz w:val="28"/>
          <w:szCs w:val="28"/>
          <w:bdr w:val="none" w:sz="0" w:space="0" w:color="auto" w:frame="1"/>
          <w:shd w:val="clear" w:color="auto" w:fill="FFFFFF" w:themeFill="background1"/>
          <w:rtl/>
        </w:rPr>
        <w:t xml:space="preserve"> </w:t>
      </w:r>
      <w:r w:rsidR="00B92ECB" w:rsidRPr="00B92ECB">
        <w:rPr>
          <w:rFonts w:ascii="Simplified Arabic" w:hAnsi="Simplified Arabic" w:cs="Simplified Arabic" w:hint="cs"/>
          <w:sz w:val="28"/>
          <w:szCs w:val="28"/>
          <w:bdr w:val="none" w:sz="0" w:space="0" w:color="auto" w:frame="1"/>
          <w:shd w:val="clear" w:color="auto" w:fill="FFFFFF" w:themeFill="background1"/>
          <w:rtl/>
        </w:rPr>
        <w:t>التربوي في مدارس القطاعات الحكومية والخاصة والأونرو</w:t>
      </w:r>
      <w:r w:rsidR="00B92ECB" w:rsidRPr="00B92ECB">
        <w:rPr>
          <w:rFonts w:ascii="Simplified Arabic" w:hAnsi="Simplified Arabic" w:cs="Simplified Arabic" w:hint="eastAsia"/>
          <w:sz w:val="28"/>
          <w:szCs w:val="28"/>
          <w:bdr w:val="none" w:sz="0" w:space="0" w:color="auto" w:frame="1"/>
          <w:shd w:val="clear" w:color="auto" w:fill="FFFFFF" w:themeFill="background1"/>
          <w:rtl/>
        </w:rPr>
        <w:t>ا</w:t>
      </w:r>
      <w:r w:rsidR="00B92ECB" w:rsidRPr="00B92ECB">
        <w:rPr>
          <w:rFonts w:ascii="Simplified Arabic" w:hAnsi="Simplified Arabic" w:cs="Simplified Arabic" w:hint="cs"/>
          <w:sz w:val="28"/>
          <w:szCs w:val="28"/>
          <w:bdr w:val="none" w:sz="0" w:space="0" w:color="auto" w:frame="1"/>
          <w:shd w:val="clear" w:color="auto" w:fill="FFFFFF" w:themeFill="background1"/>
          <w:rtl/>
        </w:rPr>
        <w:t xml:space="preserve"> والثقافة العسكرية </w:t>
      </w:r>
      <w:r w:rsidR="00AF63BA" w:rsidRPr="00B92ECB">
        <w:rPr>
          <w:rFonts w:ascii="Simplified Arabic" w:hAnsi="Simplified Arabic" w:cs="Simplified Arabic" w:hint="cs"/>
          <w:sz w:val="28"/>
          <w:szCs w:val="28"/>
          <w:bdr w:val="none" w:sz="0" w:space="0" w:color="auto" w:frame="1"/>
          <w:shd w:val="clear" w:color="auto" w:fill="FFFFFF" w:themeFill="background1"/>
          <w:rtl/>
        </w:rPr>
        <w:t>زار</w:t>
      </w:r>
      <w:r w:rsidR="00B92ECB" w:rsidRPr="00B92ECB">
        <w:rPr>
          <w:rFonts w:ascii="Simplified Arabic" w:hAnsi="Simplified Arabic" w:cs="Simplified Arabic" w:hint="cs"/>
          <w:sz w:val="28"/>
          <w:szCs w:val="28"/>
          <w:bdr w:val="none" w:sz="0" w:space="0" w:color="auto" w:frame="1"/>
          <w:shd w:val="clear" w:color="auto" w:fill="FFFFFF" w:themeFill="background1"/>
          <w:rtl/>
        </w:rPr>
        <w:t xml:space="preserve"> خلالها</w:t>
      </w:r>
      <w:r w:rsidR="000E5B41" w:rsidRPr="00B92ECB">
        <w:rPr>
          <w:rFonts w:ascii="Simplified Arabic" w:hAnsi="Simplified Arabic" w:cs="Simplified Arabic" w:hint="cs"/>
          <w:sz w:val="28"/>
          <w:szCs w:val="28"/>
          <w:bdr w:val="none" w:sz="0" w:space="0" w:color="auto" w:frame="1"/>
          <w:shd w:val="clear" w:color="auto" w:fill="FFFFFF" w:themeFill="background1"/>
          <w:rtl/>
        </w:rPr>
        <w:t xml:space="preserve"> </w:t>
      </w:r>
      <w:r w:rsidR="003E2245">
        <w:rPr>
          <w:rFonts w:ascii="Simplified Arabic" w:hAnsi="Simplified Arabic" w:cs="Simplified Arabic" w:hint="cs"/>
          <w:sz w:val="28"/>
          <w:szCs w:val="28"/>
          <w:bdr w:val="none" w:sz="0" w:space="0" w:color="auto" w:frame="1"/>
          <w:shd w:val="clear" w:color="auto" w:fill="FFFFFF" w:themeFill="background1"/>
          <w:rtl/>
        </w:rPr>
        <w:t>(</w:t>
      </w:r>
      <w:r w:rsidR="000E5B41" w:rsidRPr="00B92ECB">
        <w:rPr>
          <w:rFonts w:ascii="Simplified Arabic" w:hAnsi="Simplified Arabic" w:cs="Simplified Arabic" w:hint="cs"/>
          <w:sz w:val="28"/>
          <w:szCs w:val="28"/>
          <w:bdr w:val="none" w:sz="0" w:space="0" w:color="auto" w:frame="1"/>
          <w:shd w:val="clear" w:color="auto" w:fill="FFFFFF" w:themeFill="background1"/>
          <w:rtl/>
        </w:rPr>
        <w:t>69</w:t>
      </w:r>
      <w:r w:rsidR="003E2245">
        <w:rPr>
          <w:rFonts w:ascii="Simplified Arabic" w:hAnsi="Simplified Arabic" w:cs="Simplified Arabic" w:hint="cs"/>
          <w:sz w:val="28"/>
          <w:szCs w:val="28"/>
          <w:bdr w:val="none" w:sz="0" w:space="0" w:color="auto" w:frame="1"/>
          <w:shd w:val="clear" w:color="auto" w:fill="FFFFFF" w:themeFill="background1"/>
          <w:rtl/>
        </w:rPr>
        <w:t>)</w:t>
      </w:r>
      <w:r w:rsidRPr="00B92ECB">
        <w:rPr>
          <w:rFonts w:ascii="Simplified Arabic" w:hAnsi="Simplified Arabic" w:cs="Simplified Arabic" w:hint="cs"/>
          <w:sz w:val="28"/>
          <w:szCs w:val="28"/>
          <w:bdr w:val="none" w:sz="0" w:space="0" w:color="auto" w:frame="1"/>
          <w:shd w:val="clear" w:color="auto" w:fill="FFFFFF" w:themeFill="background1"/>
          <w:rtl/>
        </w:rPr>
        <w:t xml:space="preserve"> </w:t>
      </w:r>
      <w:r w:rsidR="000E5B41" w:rsidRPr="00B92ECB">
        <w:rPr>
          <w:rFonts w:ascii="Simplified Arabic" w:hAnsi="Simplified Arabic" w:cs="Simplified Arabic" w:hint="cs"/>
          <w:sz w:val="28"/>
          <w:szCs w:val="28"/>
          <w:bdr w:val="none" w:sz="0" w:space="0" w:color="auto" w:frame="1"/>
          <w:shd w:val="clear" w:color="auto" w:fill="FFFFFF" w:themeFill="background1"/>
          <w:rtl/>
        </w:rPr>
        <w:t xml:space="preserve">مؤسسة </w:t>
      </w:r>
      <w:r w:rsidR="00B92ECB" w:rsidRPr="00B92ECB">
        <w:rPr>
          <w:rFonts w:ascii="Simplified Arabic" w:hAnsi="Simplified Arabic" w:cs="Simplified Arabic" w:hint="cs"/>
          <w:sz w:val="28"/>
          <w:szCs w:val="28"/>
          <w:bdr w:val="none" w:sz="0" w:space="0" w:color="auto" w:frame="1"/>
          <w:shd w:val="clear" w:color="auto" w:fill="FFFFFF" w:themeFill="background1"/>
          <w:rtl/>
        </w:rPr>
        <w:t>تعليمية وأصدر</w:t>
      </w:r>
      <w:r w:rsidRPr="00B92ECB">
        <w:rPr>
          <w:rFonts w:ascii="Simplified Arabic" w:hAnsi="Simplified Arabic" w:cs="Simplified Arabic" w:hint="cs"/>
          <w:sz w:val="28"/>
          <w:szCs w:val="28"/>
          <w:bdr w:val="none" w:sz="0" w:space="0" w:color="auto" w:frame="1"/>
          <w:shd w:val="clear" w:color="auto" w:fill="FFFFFF" w:themeFill="background1"/>
          <w:rtl/>
        </w:rPr>
        <w:t xml:space="preserve"> تقرير حول</w:t>
      </w:r>
      <w:r w:rsidR="00B92ECB" w:rsidRPr="00B92ECB">
        <w:rPr>
          <w:rFonts w:ascii="Simplified Arabic" w:hAnsi="Simplified Arabic" w:cs="Simplified Arabic" w:hint="cs"/>
          <w:sz w:val="28"/>
          <w:szCs w:val="28"/>
          <w:bdr w:val="none" w:sz="0" w:space="0" w:color="auto" w:frame="1"/>
          <w:shd w:val="clear" w:color="auto" w:fill="FFFFFF" w:themeFill="background1"/>
          <w:rtl/>
        </w:rPr>
        <w:t xml:space="preserve"> واقع </w:t>
      </w:r>
      <w:r w:rsidR="006212DD">
        <w:rPr>
          <w:rFonts w:ascii="Simplified Arabic" w:hAnsi="Simplified Arabic" w:cs="Simplified Arabic" w:hint="cs"/>
          <w:sz w:val="28"/>
          <w:szCs w:val="28"/>
          <w:bdr w:val="none" w:sz="0" w:space="0" w:color="auto" w:frame="1"/>
          <w:shd w:val="clear" w:color="auto" w:fill="FFFFFF" w:themeFill="background1"/>
          <w:rtl/>
        </w:rPr>
        <w:t>التقييم</w:t>
      </w:r>
      <w:r w:rsidR="006212DD" w:rsidRPr="00B92ECB">
        <w:rPr>
          <w:rFonts w:ascii="Simplified Arabic" w:hAnsi="Simplified Arabic" w:cs="Simplified Arabic" w:hint="cs"/>
          <w:sz w:val="28"/>
          <w:szCs w:val="28"/>
          <w:bdr w:val="none" w:sz="0" w:space="0" w:color="auto" w:frame="1"/>
          <w:shd w:val="clear" w:color="auto" w:fill="FFFFFF" w:themeFill="background1"/>
          <w:rtl/>
        </w:rPr>
        <w:t xml:space="preserve"> </w:t>
      </w:r>
      <w:r w:rsidR="00B92ECB" w:rsidRPr="00B92ECB">
        <w:rPr>
          <w:rFonts w:ascii="Simplified Arabic" w:hAnsi="Simplified Arabic" w:cs="Simplified Arabic" w:hint="cs"/>
          <w:sz w:val="28"/>
          <w:szCs w:val="28"/>
          <w:bdr w:val="none" w:sz="0" w:space="0" w:color="auto" w:frame="1"/>
          <w:shd w:val="clear" w:color="auto" w:fill="FFFFFF" w:themeFill="background1"/>
          <w:rtl/>
        </w:rPr>
        <w:t xml:space="preserve">التربوي، ونظرا لأهمية نتائج هذا الجهد وارتباطها بموضوع تقرير هذا العام يؤكد </w:t>
      </w:r>
      <w:r w:rsidR="00B92ECB" w:rsidRPr="00784CCE">
        <w:rPr>
          <w:rFonts w:ascii="Simplified Arabic" w:hAnsi="Simplified Arabic" w:cs="Simplified Arabic" w:hint="cs"/>
          <w:sz w:val="28"/>
          <w:szCs w:val="28"/>
          <w:bdr w:val="none" w:sz="0" w:space="0" w:color="auto" w:frame="1"/>
          <w:shd w:val="clear" w:color="auto" w:fill="FFFFFF" w:themeFill="background1"/>
          <w:rtl/>
        </w:rPr>
        <w:t>المجلس على نتائج هذه الجهد والتي يمكن اجمالها بالآتي:</w:t>
      </w:r>
      <w:r w:rsidR="00F60B1D" w:rsidRPr="00784CCE">
        <w:rPr>
          <w:rFonts w:ascii="Simplified Arabic" w:hAnsi="Simplified Arabic" w:cs="Simplified Arabic" w:hint="cs"/>
          <w:sz w:val="28"/>
          <w:szCs w:val="28"/>
          <w:bdr w:val="none" w:sz="0" w:space="0" w:color="auto" w:frame="1"/>
          <w:shd w:val="clear" w:color="auto" w:fill="FFFFFF" w:themeFill="background1"/>
          <w:rtl/>
        </w:rPr>
        <w:t xml:space="preserve"> </w:t>
      </w:r>
      <w:r w:rsidR="00B92ECB" w:rsidRPr="00784CCE">
        <w:rPr>
          <w:rFonts w:ascii="Simplified Arabic" w:hAnsi="Simplified Arabic" w:cs="Simplified Arabic" w:hint="cs"/>
          <w:sz w:val="28"/>
          <w:szCs w:val="28"/>
          <w:bdr w:val="none" w:sz="0" w:space="0" w:color="auto" w:frame="1"/>
          <w:shd w:val="clear" w:color="auto" w:fill="FFFFFF" w:themeFill="background1"/>
          <w:rtl/>
        </w:rPr>
        <w:t>تبلغ نسبة</w:t>
      </w:r>
      <w:r w:rsidR="00B92ECB" w:rsidRPr="00784CCE">
        <w:rPr>
          <w:rFonts w:ascii="Simplified Arabic" w:hAnsi="Simplified Arabic" w:cs="Simplified Arabic" w:hint="cs"/>
          <w:b/>
          <w:bCs/>
          <w:sz w:val="28"/>
          <w:szCs w:val="28"/>
          <w:bdr w:val="none" w:sz="0" w:space="0" w:color="auto" w:frame="1"/>
          <w:shd w:val="clear" w:color="auto" w:fill="FFFFFF" w:themeFill="background1"/>
          <w:rtl/>
        </w:rPr>
        <w:t xml:space="preserve"> </w:t>
      </w:r>
      <w:r w:rsidR="00B92ECB" w:rsidRPr="00784CCE">
        <w:rPr>
          <w:rFonts w:ascii="Simplified Arabic" w:hAnsi="Simplified Arabic" w:cs="Simplified Arabic" w:hint="cs"/>
          <w:sz w:val="28"/>
          <w:szCs w:val="28"/>
          <w:rtl/>
        </w:rPr>
        <w:t>الطلبة ذوي الإعاقة في المؤسسات التعليمية (5.71%) من العدد الكلي للطلبة، وبلغ متوسط عدد الطلبة ذوي الإعاقة الملتحقين بالمؤسسات التعليمية (14.27) طالبًا، وفي المقابل بلغ متوسط عدد الطلبة من غير ذوي الإعاقة (250) طالباً.</w:t>
      </w:r>
      <w:r w:rsidR="00F60B1D" w:rsidRPr="00784CCE">
        <w:rPr>
          <w:rFonts w:ascii="Simplified Arabic" w:hAnsi="Simplified Arabic" w:cs="Simplified Arabic" w:hint="cs"/>
          <w:sz w:val="28"/>
          <w:szCs w:val="28"/>
          <w:rtl/>
        </w:rPr>
        <w:t xml:space="preserve"> فيما كان </w:t>
      </w:r>
      <w:r w:rsidR="00B92ECB" w:rsidRPr="00784CCE">
        <w:rPr>
          <w:rFonts w:ascii="Simplified Arabic" w:hAnsi="Simplified Arabic" w:cs="Simplified Arabic" w:hint="cs"/>
          <w:sz w:val="28"/>
          <w:szCs w:val="28"/>
          <w:rtl/>
        </w:rPr>
        <w:t>أكثرية الطلبة الملتحقين بغرف المصادر من الطلبة ذوي صعوبات التعلم حيث يشكلون (47.92%) م</w:t>
      </w:r>
      <w:r w:rsidR="00B92ECB">
        <w:rPr>
          <w:rFonts w:ascii="Simplified Arabic" w:hAnsi="Simplified Arabic" w:cs="Simplified Arabic" w:hint="cs"/>
          <w:sz w:val="28"/>
          <w:szCs w:val="28"/>
          <w:rtl/>
        </w:rPr>
        <w:t>ن أعداد الملتحقين بغرف المصادر، يليهم ذوي الإعاقة الحركة بنسبة (24.70%)، فيما لم يكن هناك أي طلبة من ذوي الإعاقة النفسية أو الإعاقات المتعددة أو الطلبة الصم المكفوفين.</w:t>
      </w:r>
      <w:r w:rsidR="00F60B1D">
        <w:rPr>
          <w:rFonts w:ascii="Simplified Arabic" w:hAnsi="Simplified Arabic" w:cs="Simplified Arabic" w:hint="cs"/>
          <w:sz w:val="28"/>
          <w:szCs w:val="28"/>
          <w:rtl/>
        </w:rPr>
        <w:t xml:space="preserve"> هذا وقد </w:t>
      </w:r>
      <w:r w:rsidR="00B92ECB">
        <w:rPr>
          <w:rFonts w:ascii="Simplified Arabic" w:hAnsi="Simplified Arabic" w:cs="Simplified Arabic" w:hint="cs"/>
          <w:sz w:val="28"/>
          <w:szCs w:val="28"/>
          <w:rtl/>
        </w:rPr>
        <w:t xml:space="preserve">جاء مستوى رضا </w:t>
      </w:r>
      <w:r w:rsidR="00B92ECB">
        <w:rPr>
          <w:rFonts w:ascii="Simplified Arabic" w:hAnsi="Simplified Arabic" w:cs="Simplified Arabic" w:hint="cs"/>
          <w:sz w:val="28"/>
          <w:szCs w:val="28"/>
          <w:rtl/>
        </w:rPr>
        <w:lastRenderedPageBreak/>
        <w:t>المعلمين والإداريين وأولياء أمور الطلبة عن واقع دمج الطلبة ذوي الإعاقة في ال</w:t>
      </w:r>
      <w:r w:rsidR="003E2245">
        <w:rPr>
          <w:rFonts w:ascii="Simplified Arabic" w:hAnsi="Simplified Arabic" w:cs="Simplified Arabic" w:hint="cs"/>
          <w:sz w:val="28"/>
          <w:szCs w:val="28"/>
          <w:rtl/>
        </w:rPr>
        <w:t>مدارس النظامية متوسطًا بشكل عام.</w:t>
      </w:r>
      <w:r w:rsidR="00F60B1D">
        <w:rPr>
          <w:rFonts w:ascii="Simplified Arabic" w:hAnsi="Simplified Arabic" w:cs="Simplified Arabic" w:hint="cs"/>
          <w:sz w:val="28"/>
          <w:szCs w:val="28"/>
          <w:rtl/>
        </w:rPr>
        <w:t xml:space="preserve"> فيما </w:t>
      </w:r>
      <w:r w:rsidR="00B92ECB">
        <w:rPr>
          <w:rFonts w:ascii="Simplified Arabic" w:hAnsi="Simplified Arabic" w:cs="Simplified Arabic" w:hint="cs"/>
          <w:sz w:val="28"/>
          <w:szCs w:val="28"/>
          <w:rtl/>
        </w:rPr>
        <w:t xml:space="preserve">تمثلت </w:t>
      </w:r>
      <w:r w:rsidR="00F60B1D">
        <w:rPr>
          <w:rFonts w:ascii="Simplified Arabic" w:hAnsi="Simplified Arabic" w:cs="Simplified Arabic" w:hint="cs"/>
          <w:sz w:val="28"/>
          <w:szCs w:val="28"/>
          <w:rtl/>
        </w:rPr>
        <w:t>الاتجاهات</w:t>
      </w:r>
      <w:r w:rsidR="00B92ECB">
        <w:rPr>
          <w:rFonts w:ascii="Simplified Arabic" w:hAnsi="Simplified Arabic" w:cs="Simplified Arabic" w:hint="cs"/>
          <w:sz w:val="28"/>
          <w:szCs w:val="28"/>
          <w:rtl/>
        </w:rPr>
        <w:t xml:space="preserve"> </w:t>
      </w:r>
      <w:r w:rsidR="00F60B1D">
        <w:rPr>
          <w:rFonts w:ascii="Simplified Arabic" w:hAnsi="Simplified Arabic" w:cs="Simplified Arabic" w:hint="cs"/>
          <w:sz w:val="28"/>
          <w:szCs w:val="28"/>
          <w:rtl/>
        </w:rPr>
        <w:t xml:space="preserve">الأكثر </w:t>
      </w:r>
      <w:r w:rsidR="00B92ECB">
        <w:rPr>
          <w:rFonts w:ascii="Simplified Arabic" w:hAnsi="Simplified Arabic" w:cs="Simplified Arabic" w:hint="cs"/>
          <w:sz w:val="28"/>
          <w:szCs w:val="28"/>
          <w:rtl/>
        </w:rPr>
        <w:t>السلبية نحو دمج الطلبة ذوي الإعاقة في المدارس</w:t>
      </w:r>
      <w:r w:rsidR="00F60B1D">
        <w:rPr>
          <w:rFonts w:ascii="Simplified Arabic" w:hAnsi="Simplified Arabic" w:cs="Simplified Arabic" w:hint="cs"/>
          <w:sz w:val="28"/>
          <w:szCs w:val="28"/>
          <w:rtl/>
        </w:rPr>
        <w:t xml:space="preserve"> </w:t>
      </w:r>
      <w:r w:rsidR="00B92ECB">
        <w:rPr>
          <w:rFonts w:ascii="Simplified Arabic" w:hAnsi="Simplified Arabic" w:cs="Simplified Arabic" w:hint="cs"/>
          <w:sz w:val="28"/>
          <w:szCs w:val="28"/>
          <w:rtl/>
        </w:rPr>
        <w:t xml:space="preserve">النظامية </w:t>
      </w:r>
      <w:r w:rsidR="00D64911">
        <w:rPr>
          <w:rFonts w:ascii="Simplified Arabic" w:hAnsi="Simplified Arabic" w:cs="Simplified Arabic" w:hint="cs"/>
          <w:sz w:val="28"/>
          <w:szCs w:val="28"/>
          <w:rtl/>
        </w:rPr>
        <w:t>فتمثلت ب</w:t>
      </w:r>
      <w:r w:rsidR="00F60B1D">
        <w:rPr>
          <w:rFonts w:ascii="Simplified Arabic" w:hAnsi="Simplified Arabic" w:cs="Simplified Arabic" w:hint="cs"/>
          <w:sz w:val="28"/>
          <w:szCs w:val="28"/>
          <w:rtl/>
        </w:rPr>
        <w:t>نظر</w:t>
      </w:r>
      <w:r w:rsidR="00D64911">
        <w:rPr>
          <w:rFonts w:ascii="Simplified Arabic" w:hAnsi="Simplified Arabic" w:cs="Simplified Arabic" w:hint="cs"/>
          <w:sz w:val="28"/>
          <w:szCs w:val="28"/>
          <w:rtl/>
        </w:rPr>
        <w:t xml:space="preserve"> الطلبة من غير ذوي الاعاقة</w:t>
      </w:r>
      <w:r w:rsidR="00F60B1D">
        <w:rPr>
          <w:rFonts w:ascii="Simplified Arabic" w:hAnsi="Simplified Arabic" w:cs="Simplified Arabic" w:hint="cs"/>
          <w:sz w:val="28"/>
          <w:szCs w:val="28"/>
          <w:rtl/>
        </w:rPr>
        <w:t xml:space="preserve"> الى أن</w:t>
      </w:r>
      <w:r w:rsidR="003E2245">
        <w:rPr>
          <w:rFonts w:ascii="Simplified Arabic" w:hAnsi="Simplified Arabic" w:cs="Simplified Arabic" w:hint="cs"/>
          <w:sz w:val="28"/>
          <w:szCs w:val="28"/>
          <w:rtl/>
        </w:rPr>
        <w:t xml:space="preserve"> الطلب</w:t>
      </w:r>
      <w:r w:rsidR="00B92ECB">
        <w:rPr>
          <w:rFonts w:ascii="Simplified Arabic" w:hAnsi="Simplified Arabic" w:cs="Simplified Arabic" w:hint="cs"/>
          <w:sz w:val="28"/>
          <w:szCs w:val="28"/>
          <w:rtl/>
        </w:rPr>
        <w:t xml:space="preserve">ة ذوي الإعاقة </w:t>
      </w:r>
      <w:r w:rsidR="00F60B1D">
        <w:rPr>
          <w:rFonts w:ascii="Simplified Arabic" w:hAnsi="Simplified Arabic" w:cs="Simplified Arabic" w:hint="cs"/>
          <w:sz w:val="28"/>
          <w:szCs w:val="28"/>
          <w:rtl/>
        </w:rPr>
        <w:t xml:space="preserve">يمثلون </w:t>
      </w:r>
      <w:r w:rsidR="00B92ECB">
        <w:rPr>
          <w:rFonts w:ascii="Simplified Arabic" w:hAnsi="Simplified Arabic" w:cs="Simplified Arabic" w:hint="cs"/>
          <w:sz w:val="28"/>
          <w:szCs w:val="28"/>
          <w:rtl/>
        </w:rPr>
        <w:t>مشكل</w:t>
      </w:r>
      <w:r w:rsidR="00F60B1D">
        <w:rPr>
          <w:rFonts w:ascii="Simplified Arabic" w:hAnsi="Simplified Arabic" w:cs="Simplified Arabic" w:hint="cs"/>
          <w:sz w:val="28"/>
          <w:szCs w:val="28"/>
          <w:rtl/>
        </w:rPr>
        <w:t xml:space="preserve">ة </w:t>
      </w:r>
      <w:r w:rsidR="00B92ECB">
        <w:rPr>
          <w:rFonts w:ascii="Simplified Arabic" w:hAnsi="Simplified Arabic" w:cs="Simplified Arabic" w:hint="cs"/>
          <w:sz w:val="28"/>
          <w:szCs w:val="28"/>
          <w:rtl/>
        </w:rPr>
        <w:t>داخل الصف بسبب ضعف مستواهم الدراسي</w:t>
      </w:r>
      <w:r w:rsidR="00F60B1D">
        <w:rPr>
          <w:rFonts w:ascii="Simplified Arabic" w:hAnsi="Simplified Arabic" w:cs="Simplified Arabic" w:hint="cs"/>
          <w:sz w:val="28"/>
          <w:szCs w:val="28"/>
          <w:rtl/>
        </w:rPr>
        <w:t xml:space="preserve"> وتعامل الطلبة من غير ذوي الاعاقة في</w:t>
      </w:r>
      <w:r w:rsidR="00B92ECB">
        <w:rPr>
          <w:rFonts w:ascii="Simplified Arabic" w:hAnsi="Simplified Arabic" w:cs="Simplified Arabic" w:hint="cs"/>
          <w:sz w:val="28"/>
          <w:szCs w:val="28"/>
          <w:rtl/>
        </w:rPr>
        <w:t xml:space="preserve"> الصف مع الطلبة ذوي الإعاقة بطريقة غير ملائمة</w:t>
      </w:r>
      <w:r w:rsidR="00F60B1D">
        <w:rPr>
          <w:rFonts w:ascii="Simplified Arabic" w:hAnsi="Simplified Arabic" w:cs="Simplified Arabic" w:hint="cs"/>
          <w:sz w:val="28"/>
          <w:szCs w:val="28"/>
          <w:rtl/>
        </w:rPr>
        <w:t>.</w:t>
      </w:r>
    </w:p>
    <w:p w14:paraId="3C96B281" w14:textId="77777777" w:rsidR="00E22434" w:rsidRDefault="00E22434" w:rsidP="00E22434">
      <w:pPr>
        <w:bidi/>
        <w:spacing w:after="0"/>
        <w:jc w:val="both"/>
        <w:rPr>
          <w:rFonts w:ascii="Simplified Arabic" w:hAnsi="Simplified Arabic" w:cs="Simplified Arabic"/>
          <w:b/>
          <w:bCs/>
          <w:sz w:val="28"/>
          <w:szCs w:val="28"/>
          <w:rtl/>
        </w:rPr>
      </w:pPr>
      <w:r w:rsidRPr="00E22434">
        <w:rPr>
          <w:rFonts w:ascii="Simplified Arabic" w:hAnsi="Simplified Arabic" w:cs="Simplified Arabic" w:hint="cs"/>
          <w:b/>
          <w:bCs/>
          <w:sz w:val="28"/>
          <w:szCs w:val="28"/>
          <w:rtl/>
        </w:rPr>
        <w:t xml:space="preserve">واقع </w:t>
      </w:r>
      <w:r w:rsidR="00C20D17">
        <w:rPr>
          <w:rFonts w:ascii="Simplified Arabic" w:hAnsi="Simplified Arabic" w:cs="Simplified Arabic" w:hint="cs"/>
          <w:b/>
          <w:bCs/>
          <w:sz w:val="28"/>
          <w:szCs w:val="28"/>
          <w:rtl/>
        </w:rPr>
        <w:t xml:space="preserve">تعليم </w:t>
      </w:r>
      <w:r w:rsidRPr="00E22434">
        <w:rPr>
          <w:rFonts w:ascii="Simplified Arabic" w:hAnsi="Simplified Arabic" w:cs="Simplified Arabic" w:hint="cs"/>
          <w:b/>
          <w:bCs/>
          <w:sz w:val="28"/>
          <w:szCs w:val="28"/>
          <w:rtl/>
        </w:rPr>
        <w:t>الطلبة من ذوي صعوبات التعلم</w:t>
      </w:r>
    </w:p>
    <w:p w14:paraId="7C4AD387" w14:textId="77777777" w:rsidR="00E22434" w:rsidRDefault="00AB5CD3" w:rsidP="00C20D17">
      <w:pPr>
        <w:bidi/>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1. </w:t>
      </w:r>
      <w:r w:rsidR="00E22434">
        <w:rPr>
          <w:rFonts w:ascii="Simplified Arabic" w:hAnsi="Simplified Arabic" w:cs="Simplified Arabic" w:hint="cs"/>
          <w:b/>
          <w:bCs/>
          <w:sz w:val="28"/>
          <w:szCs w:val="28"/>
          <w:rtl/>
        </w:rPr>
        <w:t>واقع</w:t>
      </w:r>
      <w:r w:rsidR="00C20D17" w:rsidRPr="00C20D17">
        <w:rPr>
          <w:rFonts w:ascii="Simplified Arabic" w:hAnsi="Simplified Arabic" w:cs="Simplified Arabic" w:hint="cs"/>
          <w:b/>
          <w:bCs/>
          <w:sz w:val="28"/>
          <w:szCs w:val="28"/>
          <w:rtl/>
        </w:rPr>
        <w:t xml:space="preserve"> </w:t>
      </w:r>
      <w:r w:rsidR="00C20D17">
        <w:rPr>
          <w:rFonts w:ascii="Simplified Arabic" w:hAnsi="Simplified Arabic" w:cs="Simplified Arabic" w:hint="cs"/>
          <w:b/>
          <w:bCs/>
          <w:sz w:val="28"/>
          <w:szCs w:val="28"/>
          <w:rtl/>
        </w:rPr>
        <w:t xml:space="preserve">تعليم </w:t>
      </w:r>
      <w:r w:rsidR="00C20D17" w:rsidRPr="00E22434">
        <w:rPr>
          <w:rFonts w:ascii="Simplified Arabic" w:hAnsi="Simplified Arabic" w:cs="Simplified Arabic" w:hint="cs"/>
          <w:b/>
          <w:bCs/>
          <w:sz w:val="28"/>
          <w:szCs w:val="28"/>
          <w:rtl/>
        </w:rPr>
        <w:t>الطلبة من ذوي صعوبات التعلم</w:t>
      </w:r>
      <w:r w:rsidR="00E22434">
        <w:rPr>
          <w:rFonts w:ascii="Simplified Arabic" w:hAnsi="Simplified Arabic" w:cs="Simplified Arabic" w:hint="cs"/>
          <w:b/>
          <w:bCs/>
          <w:sz w:val="28"/>
          <w:szCs w:val="28"/>
          <w:rtl/>
        </w:rPr>
        <w:t xml:space="preserve"> كما </w:t>
      </w:r>
      <w:r w:rsidR="00C20D17">
        <w:rPr>
          <w:rFonts w:ascii="Simplified Arabic" w:hAnsi="Simplified Arabic" w:cs="Simplified Arabic" w:hint="cs"/>
          <w:b/>
          <w:bCs/>
          <w:sz w:val="28"/>
          <w:szCs w:val="28"/>
          <w:rtl/>
        </w:rPr>
        <w:t>جاء</w:t>
      </w:r>
      <w:r w:rsidR="00E22434">
        <w:rPr>
          <w:rFonts w:ascii="Simplified Arabic" w:hAnsi="Simplified Arabic" w:cs="Simplified Arabic" w:hint="cs"/>
          <w:b/>
          <w:bCs/>
          <w:sz w:val="28"/>
          <w:szCs w:val="28"/>
          <w:rtl/>
        </w:rPr>
        <w:t xml:space="preserve"> في رد وزارة التربية والتعليم</w:t>
      </w:r>
      <w:r w:rsidR="00E22434">
        <w:rPr>
          <w:rStyle w:val="FootnoteReference"/>
          <w:rFonts w:ascii="Simplified Arabic" w:hAnsi="Simplified Arabic" w:cs="Simplified Arabic"/>
          <w:b/>
          <w:bCs/>
          <w:sz w:val="28"/>
          <w:szCs w:val="28"/>
          <w:rtl/>
        </w:rPr>
        <w:footnoteReference w:id="30"/>
      </w:r>
    </w:p>
    <w:p w14:paraId="5DA1EBFC" w14:textId="392499EC" w:rsidR="00E22434" w:rsidRDefault="00E22434" w:rsidP="00D5404D">
      <w:pPr>
        <w:pStyle w:val="ListParagraph"/>
        <w:numPr>
          <w:ilvl w:val="0"/>
          <w:numId w:val="12"/>
        </w:numPr>
        <w:bidi/>
        <w:spacing w:after="0"/>
        <w:ind w:left="226"/>
        <w:jc w:val="both"/>
        <w:rPr>
          <w:rFonts w:ascii="Simplified Arabic" w:eastAsia="Times New Roman" w:hAnsi="Simplified Arabic" w:cs="Simplified Arabic"/>
          <w:sz w:val="28"/>
          <w:szCs w:val="28"/>
          <w:lang w:bidi="ar-JO"/>
        </w:rPr>
      </w:pPr>
      <w:r w:rsidRPr="00E22434">
        <w:rPr>
          <w:rFonts w:ascii="Simplified Arabic" w:eastAsia="Times New Roman" w:hAnsi="Simplified Arabic" w:cs="Simplified Arabic" w:hint="cs"/>
          <w:sz w:val="28"/>
          <w:szCs w:val="28"/>
          <w:rtl/>
        </w:rPr>
        <w:t xml:space="preserve">بلغ </w:t>
      </w:r>
      <w:r w:rsidRPr="00E22434">
        <w:rPr>
          <w:rFonts w:ascii="Simplified Arabic" w:eastAsia="Times New Roman" w:hAnsi="Simplified Arabic" w:cs="Simplified Arabic"/>
          <w:sz w:val="28"/>
          <w:szCs w:val="28"/>
          <w:rtl/>
        </w:rPr>
        <w:t>عدد المدارس التي تحتوي على غرفة المصادر مفعلة</w:t>
      </w:r>
      <w:r w:rsidRPr="00E22434">
        <w:rPr>
          <w:rFonts w:ascii="Simplified Arabic" w:eastAsia="Times New Roman" w:hAnsi="Simplified Arabic" w:cs="Simplified Arabic" w:hint="cs"/>
          <w:sz w:val="28"/>
          <w:szCs w:val="28"/>
          <w:rtl/>
        </w:rPr>
        <w:t xml:space="preserve"> </w:t>
      </w:r>
      <w:r w:rsidRPr="00E22434">
        <w:rPr>
          <w:rFonts w:ascii="Simplified Arabic" w:eastAsia="Times New Roman" w:hAnsi="Simplified Arabic" w:cs="Simplified Arabic"/>
          <w:sz w:val="28"/>
          <w:szCs w:val="28"/>
          <w:rtl/>
        </w:rPr>
        <w:t xml:space="preserve">(1035) غرفة موزعة على (42) مديرية، </w:t>
      </w:r>
      <w:r w:rsidR="00D5404D">
        <w:rPr>
          <w:rFonts w:ascii="Simplified Arabic" w:eastAsia="Times New Roman" w:hAnsi="Simplified Arabic" w:cs="Simplified Arabic" w:hint="cs"/>
          <w:sz w:val="28"/>
          <w:szCs w:val="28"/>
          <w:rtl/>
        </w:rPr>
        <w:t>في جميع</w:t>
      </w:r>
      <w:r w:rsidRPr="00E22434">
        <w:rPr>
          <w:rFonts w:ascii="Simplified Arabic" w:eastAsia="Times New Roman" w:hAnsi="Simplified Arabic" w:cs="Simplified Arabic"/>
          <w:sz w:val="28"/>
          <w:szCs w:val="28"/>
          <w:rtl/>
        </w:rPr>
        <w:t xml:space="preserve"> محافظات المملكة</w:t>
      </w:r>
      <w:r w:rsidR="00AB5CD3">
        <w:rPr>
          <w:rFonts w:ascii="Simplified Arabic" w:eastAsia="Times New Roman" w:hAnsi="Simplified Arabic" w:cs="Simplified Arabic" w:hint="cs"/>
          <w:sz w:val="28"/>
          <w:szCs w:val="28"/>
          <w:rtl/>
        </w:rPr>
        <w:t xml:space="preserve"> على النحو </w:t>
      </w:r>
      <w:r w:rsidR="00FE1E34">
        <w:rPr>
          <w:rFonts w:ascii="Simplified Arabic" w:eastAsia="Times New Roman" w:hAnsi="Simplified Arabic" w:cs="Simplified Arabic" w:hint="cs"/>
          <w:sz w:val="28"/>
          <w:szCs w:val="28"/>
          <w:rtl/>
        </w:rPr>
        <w:t>المبين في الجدول رقم(1</w:t>
      </w:r>
      <w:r w:rsidR="00653A67">
        <w:rPr>
          <w:rFonts w:ascii="Simplified Arabic" w:eastAsia="Times New Roman" w:hAnsi="Simplified Arabic" w:cs="Simplified Arabic" w:hint="cs"/>
          <w:sz w:val="28"/>
          <w:szCs w:val="28"/>
          <w:rtl/>
        </w:rPr>
        <w:t>).</w:t>
      </w:r>
      <w:r w:rsidRPr="00E22434">
        <w:rPr>
          <w:rFonts w:ascii="Simplified Arabic" w:eastAsia="Times New Roman" w:hAnsi="Simplified Arabic" w:cs="Simplified Arabic"/>
          <w:sz w:val="28"/>
          <w:szCs w:val="28"/>
          <w:rtl/>
        </w:rPr>
        <w:t xml:space="preserve"> </w:t>
      </w:r>
    </w:p>
    <w:tbl>
      <w:tblPr>
        <w:tblStyle w:val="TableGrid"/>
        <w:bidiVisual/>
        <w:tblW w:w="0" w:type="auto"/>
        <w:tblLook w:val="04A0" w:firstRow="1" w:lastRow="0" w:firstColumn="1" w:lastColumn="0" w:noHBand="0" w:noVBand="1"/>
      </w:tblPr>
      <w:tblGrid>
        <w:gridCol w:w="886"/>
        <w:gridCol w:w="678"/>
        <w:gridCol w:w="705"/>
        <w:gridCol w:w="662"/>
        <w:gridCol w:w="637"/>
        <w:gridCol w:w="662"/>
        <w:gridCol w:w="730"/>
        <w:gridCol w:w="677"/>
        <w:gridCol w:w="688"/>
        <w:gridCol w:w="748"/>
        <w:gridCol w:w="587"/>
        <w:gridCol w:w="754"/>
      </w:tblGrid>
      <w:tr w:rsidR="00653A67" w:rsidRPr="00AB5CD3" w14:paraId="65BD58FE" w14:textId="77777777" w:rsidTr="00A44F2C">
        <w:tc>
          <w:tcPr>
            <w:tcW w:w="8414" w:type="dxa"/>
            <w:gridSpan w:val="12"/>
            <w:shd w:val="clear" w:color="auto" w:fill="F2F2F2" w:themeFill="background1" w:themeFillShade="F2"/>
          </w:tcPr>
          <w:p w14:paraId="27E70BD3" w14:textId="77777777" w:rsidR="00653A67" w:rsidRDefault="00FE1E34" w:rsidP="00653A67">
            <w:pPr>
              <w:bidi/>
              <w:spacing w:after="0"/>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الجدول رقم (1</w:t>
            </w:r>
            <w:r w:rsidR="00653A67">
              <w:rPr>
                <w:rFonts w:ascii="Simplified Arabic" w:eastAsia="Times New Roman" w:hAnsi="Simplified Arabic" w:cs="Simplified Arabic" w:hint="cs"/>
                <w:sz w:val="24"/>
                <w:szCs w:val="24"/>
                <w:rtl/>
                <w:lang w:bidi="ar-JO"/>
              </w:rPr>
              <w:t>) يبين عدد غرف المصادر المفعلة على مستوى المحافظات</w:t>
            </w:r>
          </w:p>
        </w:tc>
      </w:tr>
      <w:tr w:rsidR="00653A67" w:rsidRPr="00AB5CD3" w14:paraId="6E76E66B" w14:textId="77777777" w:rsidTr="00A44F2C">
        <w:tc>
          <w:tcPr>
            <w:tcW w:w="886" w:type="dxa"/>
          </w:tcPr>
          <w:p w14:paraId="2C0C0315" w14:textId="77777777" w:rsidR="00653A67" w:rsidRPr="00AB5CD3" w:rsidRDefault="00653A67" w:rsidP="00AB5CD3">
            <w:pPr>
              <w:bidi/>
              <w:spacing w:after="0"/>
              <w:jc w:val="both"/>
              <w:rPr>
                <w:rFonts w:ascii="Simplified Arabic" w:eastAsia="Times New Roman" w:hAnsi="Simplified Arabic" w:cs="Simplified Arabic"/>
                <w:sz w:val="24"/>
                <w:szCs w:val="24"/>
                <w:rtl/>
                <w:lang w:bidi="ar-JO"/>
              </w:rPr>
            </w:pPr>
            <w:r w:rsidRPr="00AB5CD3">
              <w:rPr>
                <w:rFonts w:ascii="Simplified Arabic" w:eastAsia="Times New Roman" w:hAnsi="Simplified Arabic" w:cs="Simplified Arabic" w:hint="cs"/>
                <w:sz w:val="24"/>
                <w:szCs w:val="24"/>
                <w:rtl/>
                <w:lang w:bidi="ar-JO"/>
              </w:rPr>
              <w:t>المحافظة</w:t>
            </w:r>
          </w:p>
        </w:tc>
        <w:tc>
          <w:tcPr>
            <w:tcW w:w="678" w:type="dxa"/>
          </w:tcPr>
          <w:p w14:paraId="63DF0B4D" w14:textId="77777777" w:rsidR="00653A67" w:rsidRPr="00AB5CD3" w:rsidRDefault="00653A67" w:rsidP="00AB5CD3">
            <w:pPr>
              <w:bidi/>
              <w:spacing w:after="0"/>
              <w:jc w:val="both"/>
              <w:rPr>
                <w:rFonts w:ascii="Simplified Arabic" w:eastAsia="Times New Roman" w:hAnsi="Simplified Arabic" w:cs="Simplified Arabic"/>
                <w:sz w:val="24"/>
                <w:szCs w:val="24"/>
                <w:rtl/>
                <w:lang w:bidi="ar-JO"/>
              </w:rPr>
            </w:pPr>
            <w:r w:rsidRPr="00AB5CD3">
              <w:rPr>
                <w:rFonts w:ascii="Simplified Arabic" w:eastAsia="Times New Roman" w:hAnsi="Simplified Arabic" w:cs="Simplified Arabic"/>
                <w:sz w:val="24"/>
                <w:szCs w:val="24"/>
                <w:rtl/>
              </w:rPr>
              <w:t xml:space="preserve">عمان </w:t>
            </w:r>
          </w:p>
        </w:tc>
        <w:tc>
          <w:tcPr>
            <w:tcW w:w="705" w:type="dxa"/>
          </w:tcPr>
          <w:p w14:paraId="7EC17E88" w14:textId="77777777" w:rsidR="00653A67" w:rsidRPr="00AB5CD3" w:rsidRDefault="00653A67" w:rsidP="00AB5CD3">
            <w:pPr>
              <w:bidi/>
              <w:spacing w:after="0"/>
              <w:jc w:val="both"/>
              <w:rPr>
                <w:rFonts w:ascii="Simplified Arabic" w:eastAsia="Times New Roman" w:hAnsi="Simplified Arabic" w:cs="Simplified Arabic"/>
                <w:sz w:val="24"/>
                <w:szCs w:val="24"/>
                <w:rtl/>
                <w:lang w:bidi="ar-JO"/>
              </w:rPr>
            </w:pPr>
            <w:r w:rsidRPr="00AB5CD3">
              <w:rPr>
                <w:rFonts w:ascii="Simplified Arabic" w:eastAsia="Times New Roman" w:hAnsi="Simplified Arabic" w:cs="Simplified Arabic"/>
                <w:sz w:val="24"/>
                <w:szCs w:val="24"/>
                <w:rtl/>
                <w:lang w:bidi="ar-JO"/>
              </w:rPr>
              <w:t>لزرقاء</w:t>
            </w:r>
          </w:p>
        </w:tc>
        <w:tc>
          <w:tcPr>
            <w:tcW w:w="662" w:type="dxa"/>
          </w:tcPr>
          <w:p w14:paraId="60202762" w14:textId="77777777" w:rsidR="00653A67" w:rsidRPr="00AB5CD3" w:rsidRDefault="004B203D" w:rsidP="00AB5CD3">
            <w:pPr>
              <w:bidi/>
              <w:spacing w:after="0"/>
              <w:jc w:val="both"/>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ا</w:t>
            </w:r>
            <w:r w:rsidR="00653A67" w:rsidRPr="00AB5CD3">
              <w:rPr>
                <w:rFonts w:ascii="Simplified Arabic" w:eastAsia="Times New Roman" w:hAnsi="Simplified Arabic" w:cs="Simplified Arabic"/>
                <w:sz w:val="24"/>
                <w:szCs w:val="24"/>
                <w:rtl/>
                <w:lang w:bidi="ar-JO"/>
              </w:rPr>
              <w:t>لسلط</w:t>
            </w:r>
          </w:p>
        </w:tc>
        <w:tc>
          <w:tcPr>
            <w:tcW w:w="637" w:type="dxa"/>
          </w:tcPr>
          <w:p w14:paraId="4C93BDBB" w14:textId="77777777" w:rsidR="00653A67" w:rsidRPr="00AB5CD3" w:rsidRDefault="00653A67" w:rsidP="00AB5CD3">
            <w:pPr>
              <w:bidi/>
              <w:spacing w:after="0"/>
              <w:jc w:val="both"/>
              <w:rPr>
                <w:rFonts w:ascii="Simplified Arabic" w:eastAsia="Times New Roman" w:hAnsi="Simplified Arabic" w:cs="Simplified Arabic"/>
                <w:sz w:val="24"/>
                <w:szCs w:val="24"/>
                <w:rtl/>
                <w:lang w:bidi="ar-JO"/>
              </w:rPr>
            </w:pPr>
            <w:r w:rsidRPr="00AB5CD3">
              <w:rPr>
                <w:rFonts w:ascii="Simplified Arabic" w:eastAsia="Times New Roman" w:hAnsi="Simplified Arabic" w:cs="Simplified Arabic" w:hint="cs"/>
                <w:sz w:val="24"/>
                <w:szCs w:val="24"/>
                <w:rtl/>
                <w:lang w:bidi="ar-JO"/>
              </w:rPr>
              <w:t>مأدبا</w:t>
            </w:r>
          </w:p>
        </w:tc>
        <w:tc>
          <w:tcPr>
            <w:tcW w:w="662" w:type="dxa"/>
          </w:tcPr>
          <w:p w14:paraId="5AE294AF" w14:textId="77777777" w:rsidR="00653A67" w:rsidRPr="00AB5CD3" w:rsidRDefault="00653A67" w:rsidP="00AB5CD3">
            <w:pPr>
              <w:bidi/>
              <w:spacing w:after="0"/>
              <w:jc w:val="both"/>
              <w:rPr>
                <w:rFonts w:ascii="Simplified Arabic" w:eastAsia="Times New Roman" w:hAnsi="Simplified Arabic" w:cs="Simplified Arabic"/>
                <w:sz w:val="24"/>
                <w:szCs w:val="24"/>
                <w:rtl/>
                <w:lang w:bidi="ar-JO"/>
              </w:rPr>
            </w:pPr>
            <w:r w:rsidRPr="00AB5CD3">
              <w:rPr>
                <w:rFonts w:ascii="Simplified Arabic" w:eastAsia="Times New Roman" w:hAnsi="Simplified Arabic" w:cs="Simplified Arabic" w:hint="cs"/>
                <w:sz w:val="24"/>
                <w:szCs w:val="24"/>
                <w:rtl/>
                <w:lang w:bidi="ar-JO"/>
              </w:rPr>
              <w:t>اربد</w:t>
            </w:r>
          </w:p>
        </w:tc>
        <w:tc>
          <w:tcPr>
            <w:tcW w:w="730" w:type="dxa"/>
          </w:tcPr>
          <w:p w14:paraId="416EF10A" w14:textId="77777777" w:rsidR="00653A67" w:rsidRPr="00AB5CD3" w:rsidRDefault="00653A67" w:rsidP="00AB5CD3">
            <w:pPr>
              <w:bidi/>
              <w:spacing w:after="0"/>
              <w:jc w:val="both"/>
              <w:rPr>
                <w:rFonts w:ascii="Simplified Arabic" w:eastAsia="Times New Roman" w:hAnsi="Simplified Arabic" w:cs="Simplified Arabic"/>
                <w:sz w:val="24"/>
                <w:szCs w:val="24"/>
                <w:rtl/>
                <w:lang w:bidi="ar-JO"/>
              </w:rPr>
            </w:pPr>
            <w:r w:rsidRPr="00AB5CD3">
              <w:rPr>
                <w:rFonts w:ascii="Simplified Arabic" w:eastAsia="Times New Roman" w:hAnsi="Simplified Arabic" w:cs="Simplified Arabic" w:hint="cs"/>
                <w:sz w:val="24"/>
                <w:szCs w:val="24"/>
                <w:rtl/>
                <w:lang w:bidi="ar-JO"/>
              </w:rPr>
              <w:t>المفرق</w:t>
            </w:r>
          </w:p>
        </w:tc>
        <w:tc>
          <w:tcPr>
            <w:tcW w:w="677" w:type="dxa"/>
          </w:tcPr>
          <w:p w14:paraId="5821E2F3" w14:textId="77777777" w:rsidR="00653A67" w:rsidRPr="00AB5CD3" w:rsidRDefault="00653A67" w:rsidP="00AB5CD3">
            <w:pPr>
              <w:bidi/>
              <w:spacing w:after="0"/>
              <w:jc w:val="both"/>
              <w:rPr>
                <w:rFonts w:ascii="Simplified Arabic" w:eastAsia="Times New Roman" w:hAnsi="Simplified Arabic" w:cs="Simplified Arabic"/>
                <w:sz w:val="24"/>
                <w:szCs w:val="24"/>
                <w:rtl/>
                <w:lang w:bidi="ar-JO"/>
              </w:rPr>
            </w:pPr>
            <w:r w:rsidRPr="00AB5CD3">
              <w:rPr>
                <w:rFonts w:ascii="Simplified Arabic" w:eastAsia="Times New Roman" w:hAnsi="Simplified Arabic" w:cs="Simplified Arabic" w:hint="cs"/>
                <w:sz w:val="24"/>
                <w:szCs w:val="24"/>
                <w:rtl/>
                <w:lang w:bidi="ar-JO"/>
              </w:rPr>
              <w:t>جرش</w:t>
            </w:r>
          </w:p>
        </w:tc>
        <w:tc>
          <w:tcPr>
            <w:tcW w:w="688" w:type="dxa"/>
          </w:tcPr>
          <w:p w14:paraId="270C67B6" w14:textId="77777777" w:rsidR="00653A67" w:rsidRPr="00AB5CD3" w:rsidRDefault="00653A67" w:rsidP="00AB5CD3">
            <w:pPr>
              <w:bidi/>
              <w:spacing w:after="0"/>
              <w:jc w:val="both"/>
              <w:rPr>
                <w:rFonts w:ascii="Simplified Arabic" w:eastAsia="Times New Roman" w:hAnsi="Simplified Arabic" w:cs="Simplified Arabic"/>
                <w:sz w:val="24"/>
                <w:szCs w:val="24"/>
                <w:rtl/>
                <w:lang w:bidi="ar-JO"/>
              </w:rPr>
            </w:pPr>
            <w:r w:rsidRPr="00AB5CD3">
              <w:rPr>
                <w:rFonts w:ascii="Simplified Arabic" w:eastAsia="Times New Roman" w:hAnsi="Simplified Arabic" w:cs="Simplified Arabic" w:hint="cs"/>
                <w:sz w:val="24"/>
                <w:szCs w:val="24"/>
                <w:rtl/>
                <w:lang w:bidi="ar-JO"/>
              </w:rPr>
              <w:t>الكرك</w:t>
            </w:r>
          </w:p>
        </w:tc>
        <w:tc>
          <w:tcPr>
            <w:tcW w:w="748" w:type="dxa"/>
          </w:tcPr>
          <w:p w14:paraId="21F36605" w14:textId="77777777" w:rsidR="00653A67" w:rsidRPr="00AB5CD3" w:rsidRDefault="00653A67" w:rsidP="00AB5CD3">
            <w:pPr>
              <w:bidi/>
              <w:spacing w:after="0"/>
              <w:jc w:val="both"/>
              <w:rPr>
                <w:rFonts w:ascii="Simplified Arabic" w:eastAsia="Times New Roman" w:hAnsi="Simplified Arabic" w:cs="Simplified Arabic"/>
                <w:sz w:val="24"/>
                <w:szCs w:val="24"/>
                <w:rtl/>
                <w:lang w:bidi="ar-JO"/>
              </w:rPr>
            </w:pPr>
            <w:r w:rsidRPr="00AB5CD3">
              <w:rPr>
                <w:rFonts w:ascii="Simplified Arabic" w:eastAsia="Times New Roman" w:hAnsi="Simplified Arabic" w:cs="Simplified Arabic" w:hint="cs"/>
                <w:sz w:val="24"/>
                <w:szCs w:val="24"/>
                <w:rtl/>
                <w:lang w:bidi="ar-JO"/>
              </w:rPr>
              <w:t>الطفيلة</w:t>
            </w:r>
          </w:p>
        </w:tc>
        <w:tc>
          <w:tcPr>
            <w:tcW w:w="587" w:type="dxa"/>
          </w:tcPr>
          <w:p w14:paraId="119D8A70" w14:textId="77777777" w:rsidR="00653A67" w:rsidRPr="00AB5CD3" w:rsidRDefault="00653A67" w:rsidP="00AB5CD3">
            <w:pPr>
              <w:bidi/>
              <w:spacing w:after="0"/>
              <w:jc w:val="both"/>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معان</w:t>
            </w:r>
          </w:p>
        </w:tc>
        <w:tc>
          <w:tcPr>
            <w:tcW w:w="754" w:type="dxa"/>
          </w:tcPr>
          <w:p w14:paraId="63D49C23" w14:textId="77777777" w:rsidR="00653A67" w:rsidRPr="00AB5CD3" w:rsidRDefault="00653A67" w:rsidP="00AB5CD3">
            <w:pPr>
              <w:bidi/>
              <w:spacing w:after="0"/>
              <w:jc w:val="both"/>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العقبة</w:t>
            </w:r>
          </w:p>
        </w:tc>
      </w:tr>
      <w:tr w:rsidR="00653A67" w:rsidRPr="00AB5CD3" w14:paraId="25F381FC" w14:textId="77777777" w:rsidTr="00A44F2C">
        <w:tc>
          <w:tcPr>
            <w:tcW w:w="886" w:type="dxa"/>
          </w:tcPr>
          <w:p w14:paraId="627292CD" w14:textId="77777777" w:rsidR="00653A67" w:rsidRPr="00AB5CD3" w:rsidRDefault="00653A67" w:rsidP="00AB5CD3">
            <w:pPr>
              <w:bidi/>
              <w:spacing w:after="0"/>
              <w:jc w:val="both"/>
              <w:rPr>
                <w:rFonts w:ascii="Simplified Arabic" w:eastAsia="Times New Roman" w:hAnsi="Simplified Arabic" w:cs="Simplified Arabic"/>
                <w:sz w:val="24"/>
                <w:szCs w:val="24"/>
                <w:rtl/>
                <w:lang w:bidi="ar-JO"/>
              </w:rPr>
            </w:pPr>
            <w:r w:rsidRPr="00AB5CD3">
              <w:rPr>
                <w:rFonts w:ascii="Simplified Arabic" w:eastAsia="Times New Roman" w:hAnsi="Simplified Arabic" w:cs="Simplified Arabic" w:hint="cs"/>
                <w:sz w:val="24"/>
                <w:szCs w:val="24"/>
                <w:rtl/>
                <w:lang w:bidi="ar-JO"/>
              </w:rPr>
              <w:t>العدد</w:t>
            </w:r>
          </w:p>
        </w:tc>
        <w:tc>
          <w:tcPr>
            <w:tcW w:w="678" w:type="dxa"/>
          </w:tcPr>
          <w:p w14:paraId="6076AD18" w14:textId="77777777" w:rsidR="00653A67" w:rsidRPr="00AB5CD3" w:rsidRDefault="00653A67" w:rsidP="00AB5CD3">
            <w:pPr>
              <w:bidi/>
              <w:spacing w:after="0"/>
              <w:jc w:val="both"/>
              <w:rPr>
                <w:rFonts w:ascii="Simplified Arabic" w:eastAsia="Times New Roman" w:hAnsi="Simplified Arabic" w:cs="Simplified Arabic"/>
                <w:sz w:val="24"/>
                <w:szCs w:val="24"/>
                <w:lang w:bidi="ar-JO"/>
              </w:rPr>
            </w:pPr>
            <w:r w:rsidRPr="00AB5CD3">
              <w:rPr>
                <w:rFonts w:ascii="Simplified Arabic" w:eastAsia="Times New Roman" w:hAnsi="Simplified Arabic" w:cs="Simplified Arabic"/>
                <w:sz w:val="24"/>
                <w:szCs w:val="24"/>
              </w:rPr>
              <w:t>198</w:t>
            </w:r>
          </w:p>
        </w:tc>
        <w:tc>
          <w:tcPr>
            <w:tcW w:w="705" w:type="dxa"/>
          </w:tcPr>
          <w:p w14:paraId="43DB5DC4" w14:textId="77777777" w:rsidR="00653A67" w:rsidRPr="00AB5CD3" w:rsidRDefault="00653A67" w:rsidP="00AB5CD3">
            <w:pPr>
              <w:bidi/>
              <w:spacing w:after="0"/>
              <w:jc w:val="both"/>
              <w:rPr>
                <w:rFonts w:ascii="Simplified Arabic" w:eastAsia="Times New Roman" w:hAnsi="Simplified Arabic" w:cs="Simplified Arabic"/>
                <w:sz w:val="24"/>
                <w:szCs w:val="24"/>
                <w:rtl/>
                <w:lang w:bidi="ar-JO"/>
              </w:rPr>
            </w:pPr>
            <w:r w:rsidRPr="00AB5CD3">
              <w:rPr>
                <w:rFonts w:ascii="Simplified Arabic" w:eastAsia="Times New Roman" w:hAnsi="Simplified Arabic" w:cs="Simplified Arabic" w:hint="cs"/>
                <w:sz w:val="24"/>
                <w:szCs w:val="24"/>
                <w:rtl/>
                <w:lang w:bidi="ar-JO"/>
              </w:rPr>
              <w:t>78</w:t>
            </w:r>
          </w:p>
        </w:tc>
        <w:tc>
          <w:tcPr>
            <w:tcW w:w="662" w:type="dxa"/>
          </w:tcPr>
          <w:p w14:paraId="51A8FF32" w14:textId="77777777" w:rsidR="00653A67" w:rsidRPr="00AB5CD3" w:rsidRDefault="00653A67" w:rsidP="00AB5CD3">
            <w:pPr>
              <w:bidi/>
              <w:spacing w:after="0"/>
              <w:jc w:val="both"/>
              <w:rPr>
                <w:rFonts w:ascii="Simplified Arabic" w:eastAsia="Times New Roman" w:hAnsi="Simplified Arabic" w:cs="Simplified Arabic"/>
                <w:sz w:val="24"/>
                <w:szCs w:val="24"/>
                <w:rtl/>
                <w:lang w:bidi="ar-JO"/>
              </w:rPr>
            </w:pPr>
            <w:r w:rsidRPr="00AB5CD3">
              <w:rPr>
                <w:rFonts w:ascii="Simplified Arabic" w:eastAsia="Times New Roman" w:hAnsi="Simplified Arabic" w:cs="Simplified Arabic" w:hint="cs"/>
                <w:sz w:val="24"/>
                <w:szCs w:val="24"/>
                <w:rtl/>
                <w:lang w:bidi="ar-JO"/>
              </w:rPr>
              <w:t>108</w:t>
            </w:r>
          </w:p>
        </w:tc>
        <w:tc>
          <w:tcPr>
            <w:tcW w:w="637" w:type="dxa"/>
          </w:tcPr>
          <w:p w14:paraId="5B52F695" w14:textId="77777777" w:rsidR="00653A67" w:rsidRPr="00AB5CD3" w:rsidRDefault="00653A67" w:rsidP="00AB5CD3">
            <w:pPr>
              <w:bidi/>
              <w:spacing w:after="0"/>
              <w:jc w:val="both"/>
              <w:rPr>
                <w:rFonts w:ascii="Simplified Arabic" w:eastAsia="Times New Roman" w:hAnsi="Simplified Arabic" w:cs="Simplified Arabic"/>
                <w:sz w:val="24"/>
                <w:szCs w:val="24"/>
                <w:rtl/>
                <w:lang w:bidi="ar-JO"/>
              </w:rPr>
            </w:pPr>
            <w:r w:rsidRPr="00AB5CD3">
              <w:rPr>
                <w:rFonts w:ascii="Simplified Arabic" w:eastAsia="Times New Roman" w:hAnsi="Simplified Arabic" w:cs="Simplified Arabic" w:hint="cs"/>
                <w:sz w:val="24"/>
                <w:szCs w:val="24"/>
                <w:rtl/>
                <w:lang w:bidi="ar-JO"/>
              </w:rPr>
              <w:t>41</w:t>
            </w:r>
          </w:p>
        </w:tc>
        <w:tc>
          <w:tcPr>
            <w:tcW w:w="662" w:type="dxa"/>
          </w:tcPr>
          <w:p w14:paraId="18CA8EAB" w14:textId="77777777" w:rsidR="00653A67" w:rsidRPr="00AB5CD3" w:rsidRDefault="00653A67" w:rsidP="00AB5CD3">
            <w:pPr>
              <w:bidi/>
              <w:spacing w:after="0"/>
              <w:jc w:val="both"/>
              <w:rPr>
                <w:rFonts w:ascii="Simplified Arabic" w:eastAsia="Times New Roman" w:hAnsi="Simplified Arabic" w:cs="Simplified Arabic"/>
                <w:sz w:val="24"/>
                <w:szCs w:val="24"/>
                <w:rtl/>
                <w:lang w:bidi="ar-JO"/>
              </w:rPr>
            </w:pPr>
            <w:r w:rsidRPr="00AB5CD3">
              <w:rPr>
                <w:rFonts w:ascii="Simplified Arabic" w:eastAsia="Times New Roman" w:hAnsi="Simplified Arabic" w:cs="Simplified Arabic" w:hint="cs"/>
                <w:sz w:val="24"/>
                <w:szCs w:val="24"/>
                <w:rtl/>
                <w:lang w:bidi="ar-JO"/>
              </w:rPr>
              <w:t>143</w:t>
            </w:r>
          </w:p>
        </w:tc>
        <w:tc>
          <w:tcPr>
            <w:tcW w:w="730" w:type="dxa"/>
          </w:tcPr>
          <w:p w14:paraId="2DCFF61C" w14:textId="77777777" w:rsidR="00653A67" w:rsidRPr="00AB5CD3" w:rsidRDefault="00653A67" w:rsidP="00AB5CD3">
            <w:pPr>
              <w:bidi/>
              <w:spacing w:after="0"/>
              <w:jc w:val="both"/>
              <w:rPr>
                <w:rFonts w:ascii="Simplified Arabic" w:eastAsia="Times New Roman" w:hAnsi="Simplified Arabic" w:cs="Simplified Arabic"/>
                <w:sz w:val="24"/>
                <w:szCs w:val="24"/>
                <w:rtl/>
                <w:lang w:bidi="ar-JO"/>
              </w:rPr>
            </w:pPr>
            <w:r w:rsidRPr="00AB5CD3">
              <w:rPr>
                <w:rFonts w:ascii="Simplified Arabic" w:eastAsia="Times New Roman" w:hAnsi="Simplified Arabic" w:cs="Simplified Arabic" w:hint="cs"/>
                <w:sz w:val="24"/>
                <w:szCs w:val="24"/>
                <w:rtl/>
                <w:lang w:bidi="ar-JO"/>
              </w:rPr>
              <w:t>64</w:t>
            </w:r>
          </w:p>
        </w:tc>
        <w:tc>
          <w:tcPr>
            <w:tcW w:w="677" w:type="dxa"/>
          </w:tcPr>
          <w:p w14:paraId="1E216EA9" w14:textId="77777777" w:rsidR="00653A67" w:rsidRPr="00AB5CD3" w:rsidRDefault="00653A67" w:rsidP="00AB5CD3">
            <w:pPr>
              <w:bidi/>
              <w:spacing w:after="0"/>
              <w:jc w:val="both"/>
              <w:rPr>
                <w:rFonts w:ascii="Simplified Arabic" w:eastAsia="Times New Roman" w:hAnsi="Simplified Arabic" w:cs="Simplified Arabic"/>
                <w:sz w:val="24"/>
                <w:szCs w:val="24"/>
                <w:rtl/>
                <w:lang w:bidi="ar-JO"/>
              </w:rPr>
            </w:pPr>
            <w:r w:rsidRPr="00AB5CD3">
              <w:rPr>
                <w:rFonts w:ascii="Simplified Arabic" w:eastAsia="Times New Roman" w:hAnsi="Simplified Arabic" w:cs="Simplified Arabic" w:hint="cs"/>
                <w:sz w:val="24"/>
                <w:szCs w:val="24"/>
                <w:rtl/>
                <w:lang w:bidi="ar-JO"/>
              </w:rPr>
              <w:t>31</w:t>
            </w:r>
          </w:p>
        </w:tc>
        <w:tc>
          <w:tcPr>
            <w:tcW w:w="688" w:type="dxa"/>
          </w:tcPr>
          <w:p w14:paraId="039EFEBF" w14:textId="77777777" w:rsidR="00653A67" w:rsidRPr="00AB5CD3" w:rsidRDefault="00653A67" w:rsidP="00AB5CD3">
            <w:pPr>
              <w:bidi/>
              <w:spacing w:after="0"/>
              <w:jc w:val="both"/>
              <w:rPr>
                <w:rFonts w:ascii="Simplified Arabic" w:eastAsia="Times New Roman" w:hAnsi="Simplified Arabic" w:cs="Simplified Arabic"/>
                <w:sz w:val="24"/>
                <w:szCs w:val="24"/>
                <w:rtl/>
                <w:lang w:bidi="ar-JO"/>
              </w:rPr>
            </w:pPr>
            <w:r w:rsidRPr="00AB5CD3">
              <w:rPr>
                <w:rFonts w:ascii="Simplified Arabic" w:eastAsia="Times New Roman" w:hAnsi="Simplified Arabic" w:cs="Simplified Arabic" w:hint="cs"/>
                <w:sz w:val="24"/>
                <w:szCs w:val="24"/>
                <w:rtl/>
                <w:lang w:bidi="ar-JO"/>
              </w:rPr>
              <w:t>159</w:t>
            </w:r>
          </w:p>
        </w:tc>
        <w:tc>
          <w:tcPr>
            <w:tcW w:w="748" w:type="dxa"/>
          </w:tcPr>
          <w:p w14:paraId="059FA574" w14:textId="77777777" w:rsidR="00653A67" w:rsidRPr="00AB5CD3" w:rsidRDefault="00653A67" w:rsidP="00AB5CD3">
            <w:pPr>
              <w:bidi/>
              <w:spacing w:after="0"/>
              <w:jc w:val="both"/>
              <w:rPr>
                <w:rFonts w:ascii="Simplified Arabic" w:eastAsia="Times New Roman" w:hAnsi="Simplified Arabic" w:cs="Simplified Arabic"/>
                <w:sz w:val="24"/>
                <w:szCs w:val="24"/>
                <w:rtl/>
                <w:lang w:bidi="ar-JO"/>
              </w:rPr>
            </w:pPr>
            <w:r w:rsidRPr="00AB5CD3">
              <w:rPr>
                <w:rFonts w:ascii="Simplified Arabic" w:eastAsia="Times New Roman" w:hAnsi="Simplified Arabic" w:cs="Simplified Arabic" w:hint="cs"/>
                <w:sz w:val="24"/>
                <w:szCs w:val="24"/>
                <w:rtl/>
                <w:lang w:bidi="ar-JO"/>
              </w:rPr>
              <w:t>59</w:t>
            </w:r>
          </w:p>
        </w:tc>
        <w:tc>
          <w:tcPr>
            <w:tcW w:w="587" w:type="dxa"/>
          </w:tcPr>
          <w:p w14:paraId="589B123B" w14:textId="77777777" w:rsidR="00653A67" w:rsidRPr="00AB5CD3" w:rsidRDefault="00653A67" w:rsidP="00AB5CD3">
            <w:pPr>
              <w:bidi/>
              <w:spacing w:after="0"/>
              <w:jc w:val="both"/>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52</w:t>
            </w:r>
          </w:p>
        </w:tc>
        <w:tc>
          <w:tcPr>
            <w:tcW w:w="754" w:type="dxa"/>
          </w:tcPr>
          <w:p w14:paraId="50173906" w14:textId="77777777" w:rsidR="00653A67" w:rsidRPr="00AB5CD3" w:rsidRDefault="00653A67" w:rsidP="00AB5CD3">
            <w:pPr>
              <w:bidi/>
              <w:spacing w:after="0"/>
              <w:jc w:val="both"/>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27</w:t>
            </w:r>
          </w:p>
        </w:tc>
      </w:tr>
    </w:tbl>
    <w:p w14:paraId="7DA75EDE" w14:textId="77777777" w:rsidR="00D5404D" w:rsidRPr="003809D8" w:rsidRDefault="00D5404D" w:rsidP="00D5404D">
      <w:pPr>
        <w:bidi/>
        <w:spacing w:after="0"/>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وبدراسة هذه الارقام يتبين عدم التطابق بين المجموع العام كما ورد في كتاب الوزارة والمجموع الحقيقي لهذه الارقام والبالغ 960 غرفة مصادر.</w:t>
      </w:r>
    </w:p>
    <w:p w14:paraId="7ACE9A39" w14:textId="2BF198C3" w:rsidR="00CF62D8" w:rsidRPr="00E956B9" w:rsidRDefault="00653A67" w:rsidP="00D5404D">
      <w:pPr>
        <w:pStyle w:val="ListParagraph"/>
        <w:numPr>
          <w:ilvl w:val="0"/>
          <w:numId w:val="12"/>
        </w:numPr>
        <w:bidi/>
        <w:ind w:left="368"/>
        <w:jc w:val="both"/>
        <w:rPr>
          <w:rFonts w:ascii="Simplified Arabic" w:eastAsia="Times New Roman" w:hAnsi="Simplified Arabic" w:cs="Simplified Arabic"/>
          <w:sz w:val="28"/>
          <w:szCs w:val="28"/>
          <w:rtl/>
        </w:rPr>
      </w:pPr>
      <w:r w:rsidRPr="00E956B9">
        <w:rPr>
          <w:rFonts w:ascii="Simplified Arabic" w:eastAsia="Times New Roman" w:hAnsi="Simplified Arabic" w:cs="Simplified Arabic" w:hint="cs"/>
          <w:sz w:val="28"/>
          <w:szCs w:val="28"/>
          <w:rtl/>
        </w:rPr>
        <w:t xml:space="preserve">بلغ </w:t>
      </w:r>
      <w:r w:rsidRPr="00E956B9">
        <w:rPr>
          <w:rFonts w:ascii="Simplified Arabic" w:eastAsia="Times New Roman" w:hAnsi="Simplified Arabic" w:cs="Simplified Arabic"/>
          <w:sz w:val="28"/>
          <w:szCs w:val="28"/>
          <w:rtl/>
        </w:rPr>
        <w:t>عدد طلبة ذوي صعوبات التعلم</w:t>
      </w:r>
      <w:r w:rsidRPr="00E956B9">
        <w:rPr>
          <w:rFonts w:ascii="Simplified Arabic" w:eastAsia="Times New Roman" w:hAnsi="Simplified Arabic" w:cs="Simplified Arabic" w:hint="cs"/>
          <w:sz w:val="28"/>
          <w:szCs w:val="28"/>
          <w:rtl/>
        </w:rPr>
        <w:t xml:space="preserve"> </w:t>
      </w:r>
      <w:r w:rsidRPr="00E956B9">
        <w:rPr>
          <w:rFonts w:ascii="Simplified Arabic" w:eastAsia="Times New Roman" w:hAnsi="Simplified Arabic" w:cs="Simplified Arabic"/>
          <w:sz w:val="28"/>
          <w:szCs w:val="28"/>
          <w:rtl/>
        </w:rPr>
        <w:t>(17777) طالب وطالب ذوي صعوبات التعلم</w:t>
      </w:r>
      <w:r w:rsidRPr="00E956B9">
        <w:rPr>
          <w:rFonts w:ascii="Simplified Arabic" w:eastAsia="Times New Roman" w:hAnsi="Simplified Arabic" w:cs="Simplified Arabic" w:hint="cs"/>
          <w:sz w:val="28"/>
          <w:szCs w:val="28"/>
          <w:rtl/>
        </w:rPr>
        <w:t xml:space="preserve"> موزعين على </w:t>
      </w:r>
      <w:r w:rsidR="00D5404D">
        <w:rPr>
          <w:rFonts w:ascii="Simplified Arabic" w:eastAsia="Times New Roman" w:hAnsi="Simplified Arabic" w:cs="Simplified Arabic" w:hint="cs"/>
          <w:sz w:val="28"/>
          <w:szCs w:val="28"/>
          <w:rtl/>
        </w:rPr>
        <w:t>جمي</w:t>
      </w:r>
      <w:r w:rsidRPr="00E956B9">
        <w:rPr>
          <w:rFonts w:ascii="Simplified Arabic" w:eastAsia="Times New Roman" w:hAnsi="Simplified Arabic" w:cs="Simplified Arabic" w:hint="cs"/>
          <w:sz w:val="28"/>
          <w:szCs w:val="28"/>
          <w:rtl/>
        </w:rPr>
        <w:t>المحافظات وحسب النوع الاجتماعي كم</w:t>
      </w:r>
      <w:r w:rsidR="00E956B9">
        <w:rPr>
          <w:rFonts w:ascii="Simplified Arabic" w:eastAsia="Times New Roman" w:hAnsi="Simplified Arabic" w:cs="Simplified Arabic" w:hint="cs"/>
          <w:sz w:val="28"/>
          <w:szCs w:val="28"/>
          <w:rtl/>
        </w:rPr>
        <w:t xml:space="preserve">ا </w:t>
      </w:r>
      <w:r w:rsidR="00FE1E34" w:rsidRPr="00E956B9">
        <w:rPr>
          <w:rFonts w:ascii="Simplified Arabic" w:eastAsia="Times New Roman" w:hAnsi="Simplified Arabic" w:cs="Simplified Arabic" w:hint="cs"/>
          <w:sz w:val="28"/>
          <w:szCs w:val="28"/>
          <w:rtl/>
        </w:rPr>
        <w:t>هو</w:t>
      </w:r>
      <w:r w:rsidR="00FE1E34" w:rsidRPr="00E956B9">
        <w:rPr>
          <w:rFonts w:ascii="Simplified Arabic" w:eastAsia="Times New Roman" w:hAnsi="Simplified Arabic" w:cs="Simplified Arabic"/>
          <w:sz w:val="28"/>
          <w:szCs w:val="28"/>
          <w:rtl/>
        </w:rPr>
        <w:t xml:space="preserve"> </w:t>
      </w:r>
      <w:r w:rsidR="00FE1E34" w:rsidRPr="00E956B9">
        <w:rPr>
          <w:rFonts w:ascii="Simplified Arabic" w:eastAsia="Times New Roman" w:hAnsi="Simplified Arabic" w:cs="Simplified Arabic" w:hint="cs"/>
          <w:sz w:val="28"/>
          <w:szCs w:val="28"/>
          <w:rtl/>
        </w:rPr>
        <w:t>مبين</w:t>
      </w:r>
      <w:r w:rsidR="00FE1E34" w:rsidRPr="00E956B9">
        <w:rPr>
          <w:rFonts w:ascii="Simplified Arabic" w:eastAsia="Times New Roman" w:hAnsi="Simplified Arabic" w:cs="Simplified Arabic"/>
          <w:sz w:val="28"/>
          <w:szCs w:val="28"/>
          <w:rtl/>
        </w:rPr>
        <w:t xml:space="preserve"> </w:t>
      </w:r>
      <w:r w:rsidR="00FE1E34" w:rsidRPr="00E956B9">
        <w:rPr>
          <w:rFonts w:ascii="Simplified Arabic" w:eastAsia="Times New Roman" w:hAnsi="Simplified Arabic" w:cs="Simplified Arabic" w:hint="cs"/>
          <w:sz w:val="28"/>
          <w:szCs w:val="28"/>
          <w:rtl/>
        </w:rPr>
        <w:t>في</w:t>
      </w:r>
      <w:r w:rsidR="00FE1E34" w:rsidRPr="00E956B9">
        <w:rPr>
          <w:rFonts w:ascii="Simplified Arabic" w:eastAsia="Times New Roman" w:hAnsi="Simplified Arabic" w:cs="Simplified Arabic"/>
          <w:sz w:val="28"/>
          <w:szCs w:val="28"/>
          <w:rtl/>
        </w:rPr>
        <w:t xml:space="preserve"> </w:t>
      </w:r>
      <w:r w:rsidR="00FE1E34" w:rsidRPr="00E956B9">
        <w:rPr>
          <w:rFonts w:ascii="Simplified Arabic" w:eastAsia="Times New Roman" w:hAnsi="Simplified Arabic" w:cs="Simplified Arabic" w:hint="cs"/>
          <w:sz w:val="28"/>
          <w:szCs w:val="28"/>
          <w:rtl/>
        </w:rPr>
        <w:t>الجدول</w:t>
      </w:r>
      <w:r w:rsidR="00FE1E34" w:rsidRPr="00E956B9">
        <w:rPr>
          <w:rFonts w:ascii="Simplified Arabic" w:eastAsia="Times New Roman" w:hAnsi="Simplified Arabic" w:cs="Simplified Arabic"/>
          <w:sz w:val="28"/>
          <w:szCs w:val="28"/>
          <w:rtl/>
        </w:rPr>
        <w:t xml:space="preserve"> </w:t>
      </w:r>
      <w:r w:rsidR="00FE1E34" w:rsidRPr="00E956B9">
        <w:rPr>
          <w:rFonts w:ascii="Simplified Arabic" w:eastAsia="Times New Roman" w:hAnsi="Simplified Arabic" w:cs="Simplified Arabic" w:hint="cs"/>
          <w:sz w:val="28"/>
          <w:szCs w:val="28"/>
          <w:rtl/>
        </w:rPr>
        <w:t>رقم</w:t>
      </w:r>
      <w:r w:rsidR="00BA08EC" w:rsidRPr="00E956B9">
        <w:rPr>
          <w:rFonts w:ascii="Simplified Arabic" w:eastAsia="Times New Roman" w:hAnsi="Simplified Arabic" w:cs="Simplified Arabic"/>
          <w:sz w:val="28"/>
          <w:szCs w:val="28"/>
          <w:rtl/>
        </w:rPr>
        <w:t xml:space="preserve"> </w:t>
      </w:r>
      <w:r w:rsidR="00FE1E34" w:rsidRPr="00E956B9">
        <w:rPr>
          <w:rFonts w:ascii="Simplified Arabic" w:eastAsia="Times New Roman" w:hAnsi="Simplified Arabic" w:cs="Simplified Arabic"/>
          <w:sz w:val="28"/>
          <w:szCs w:val="28"/>
          <w:rtl/>
        </w:rPr>
        <w:t>(2</w:t>
      </w:r>
      <w:r w:rsidRPr="00E956B9">
        <w:rPr>
          <w:rFonts w:ascii="Simplified Arabic" w:eastAsia="Times New Roman" w:hAnsi="Simplified Arabic" w:cs="Simplified Arabic"/>
          <w:sz w:val="28"/>
          <w:szCs w:val="28"/>
          <w:rtl/>
        </w:rPr>
        <w:t xml:space="preserve">). </w:t>
      </w:r>
      <w:r w:rsidR="004B203D" w:rsidRPr="00E956B9">
        <w:rPr>
          <w:rFonts w:ascii="Simplified Arabic" w:eastAsia="Times New Roman" w:hAnsi="Simplified Arabic" w:cs="Simplified Arabic" w:hint="cs"/>
          <w:sz w:val="28"/>
          <w:szCs w:val="28"/>
          <w:rtl/>
        </w:rPr>
        <w:t>وبدراسة</w:t>
      </w:r>
      <w:r w:rsidR="004B203D" w:rsidRPr="00E956B9">
        <w:rPr>
          <w:rFonts w:ascii="Simplified Arabic" w:eastAsia="Times New Roman" w:hAnsi="Simplified Arabic" w:cs="Simplified Arabic"/>
          <w:sz w:val="28"/>
          <w:szCs w:val="28"/>
          <w:rtl/>
        </w:rPr>
        <w:t xml:space="preserve"> </w:t>
      </w:r>
      <w:r w:rsidR="004B203D" w:rsidRPr="00E956B9">
        <w:rPr>
          <w:rFonts w:ascii="Simplified Arabic" w:eastAsia="Times New Roman" w:hAnsi="Simplified Arabic" w:cs="Simplified Arabic" w:hint="cs"/>
          <w:sz w:val="28"/>
          <w:szCs w:val="28"/>
          <w:rtl/>
        </w:rPr>
        <w:t>الارقام</w:t>
      </w:r>
      <w:r w:rsidR="004B203D" w:rsidRPr="00E956B9">
        <w:rPr>
          <w:rFonts w:ascii="Simplified Arabic" w:eastAsia="Times New Roman" w:hAnsi="Simplified Arabic" w:cs="Simplified Arabic"/>
          <w:sz w:val="28"/>
          <w:szCs w:val="28"/>
          <w:rtl/>
        </w:rPr>
        <w:t xml:space="preserve"> </w:t>
      </w:r>
      <w:r w:rsidR="004B203D" w:rsidRPr="00E956B9">
        <w:rPr>
          <w:rFonts w:ascii="Simplified Arabic" w:eastAsia="Times New Roman" w:hAnsi="Simplified Arabic" w:cs="Simplified Arabic" w:hint="cs"/>
          <w:sz w:val="28"/>
          <w:szCs w:val="28"/>
          <w:rtl/>
        </w:rPr>
        <w:t>التي</w:t>
      </w:r>
      <w:r w:rsidR="004B203D" w:rsidRPr="00E956B9">
        <w:rPr>
          <w:rFonts w:ascii="Simplified Arabic" w:eastAsia="Times New Roman" w:hAnsi="Simplified Arabic" w:cs="Simplified Arabic"/>
          <w:sz w:val="28"/>
          <w:szCs w:val="28"/>
          <w:rtl/>
        </w:rPr>
        <w:t xml:space="preserve"> </w:t>
      </w:r>
      <w:r w:rsidR="004B203D" w:rsidRPr="00E956B9">
        <w:rPr>
          <w:rFonts w:ascii="Simplified Arabic" w:eastAsia="Times New Roman" w:hAnsi="Simplified Arabic" w:cs="Simplified Arabic" w:hint="cs"/>
          <w:sz w:val="28"/>
          <w:szCs w:val="28"/>
          <w:rtl/>
        </w:rPr>
        <w:t>وردت</w:t>
      </w:r>
      <w:r w:rsidR="004B203D" w:rsidRPr="00E956B9">
        <w:rPr>
          <w:rFonts w:ascii="Simplified Arabic" w:eastAsia="Times New Roman" w:hAnsi="Simplified Arabic" w:cs="Simplified Arabic"/>
          <w:sz w:val="28"/>
          <w:szCs w:val="28"/>
          <w:rtl/>
        </w:rPr>
        <w:t xml:space="preserve"> </w:t>
      </w:r>
      <w:r w:rsidR="004B203D" w:rsidRPr="00E956B9">
        <w:rPr>
          <w:rFonts w:ascii="Simplified Arabic" w:eastAsia="Times New Roman" w:hAnsi="Simplified Arabic" w:cs="Simplified Arabic" w:hint="cs"/>
          <w:sz w:val="28"/>
          <w:szCs w:val="28"/>
          <w:rtl/>
        </w:rPr>
        <w:t>للمجلس</w:t>
      </w:r>
      <w:r w:rsidR="004B203D" w:rsidRPr="00E956B9">
        <w:rPr>
          <w:rFonts w:ascii="Simplified Arabic" w:eastAsia="Times New Roman" w:hAnsi="Simplified Arabic" w:cs="Simplified Arabic"/>
          <w:sz w:val="28"/>
          <w:szCs w:val="28"/>
          <w:rtl/>
        </w:rPr>
        <w:t xml:space="preserve"> </w:t>
      </w:r>
      <w:r w:rsidR="004B203D" w:rsidRPr="00E956B9">
        <w:rPr>
          <w:rFonts w:ascii="Simplified Arabic" w:eastAsia="Times New Roman" w:hAnsi="Simplified Arabic" w:cs="Simplified Arabic" w:hint="cs"/>
          <w:sz w:val="28"/>
          <w:szCs w:val="28"/>
          <w:rtl/>
        </w:rPr>
        <w:t>من</w:t>
      </w:r>
      <w:r w:rsidR="004B203D" w:rsidRPr="00E956B9">
        <w:rPr>
          <w:rFonts w:ascii="Simplified Arabic" w:eastAsia="Times New Roman" w:hAnsi="Simplified Arabic" w:cs="Simplified Arabic"/>
          <w:sz w:val="28"/>
          <w:szCs w:val="28"/>
          <w:rtl/>
        </w:rPr>
        <w:t xml:space="preserve"> </w:t>
      </w:r>
      <w:r w:rsidR="004B203D" w:rsidRPr="00E956B9">
        <w:rPr>
          <w:rFonts w:ascii="Simplified Arabic" w:eastAsia="Times New Roman" w:hAnsi="Simplified Arabic" w:cs="Simplified Arabic" w:hint="cs"/>
          <w:sz w:val="28"/>
          <w:szCs w:val="28"/>
          <w:rtl/>
        </w:rPr>
        <w:t>وزارة</w:t>
      </w:r>
      <w:r w:rsidR="004B203D" w:rsidRPr="00E956B9">
        <w:rPr>
          <w:rFonts w:ascii="Simplified Arabic" w:eastAsia="Times New Roman" w:hAnsi="Simplified Arabic" w:cs="Simplified Arabic"/>
          <w:sz w:val="28"/>
          <w:szCs w:val="28"/>
          <w:rtl/>
        </w:rPr>
        <w:t xml:space="preserve"> </w:t>
      </w:r>
      <w:r w:rsidR="004B203D" w:rsidRPr="00E956B9">
        <w:rPr>
          <w:rFonts w:ascii="Simplified Arabic" w:eastAsia="Times New Roman" w:hAnsi="Simplified Arabic" w:cs="Simplified Arabic" w:hint="cs"/>
          <w:sz w:val="28"/>
          <w:szCs w:val="28"/>
          <w:rtl/>
        </w:rPr>
        <w:t>التربية</w:t>
      </w:r>
      <w:r w:rsidR="004B203D" w:rsidRPr="00E956B9">
        <w:rPr>
          <w:rFonts w:ascii="Simplified Arabic" w:eastAsia="Times New Roman" w:hAnsi="Simplified Arabic" w:cs="Simplified Arabic"/>
          <w:sz w:val="28"/>
          <w:szCs w:val="28"/>
          <w:rtl/>
        </w:rPr>
        <w:t xml:space="preserve"> </w:t>
      </w:r>
      <w:r w:rsidR="004B203D" w:rsidRPr="00E956B9">
        <w:rPr>
          <w:rFonts w:ascii="Simplified Arabic" w:eastAsia="Times New Roman" w:hAnsi="Simplified Arabic" w:cs="Simplified Arabic" w:hint="cs"/>
          <w:sz w:val="28"/>
          <w:szCs w:val="28"/>
          <w:rtl/>
        </w:rPr>
        <w:t>والتعليم</w:t>
      </w:r>
      <w:r w:rsidR="004B203D" w:rsidRPr="00E956B9">
        <w:rPr>
          <w:rFonts w:ascii="Simplified Arabic" w:eastAsia="Times New Roman" w:hAnsi="Simplified Arabic" w:cs="Simplified Arabic"/>
          <w:sz w:val="28"/>
          <w:szCs w:val="28"/>
          <w:rtl/>
        </w:rPr>
        <w:t xml:space="preserve"> </w:t>
      </w:r>
      <w:r w:rsidR="004B203D" w:rsidRPr="00E956B9">
        <w:rPr>
          <w:rFonts w:ascii="Simplified Arabic" w:eastAsia="Times New Roman" w:hAnsi="Simplified Arabic" w:cs="Simplified Arabic" w:hint="cs"/>
          <w:sz w:val="28"/>
          <w:szCs w:val="28"/>
          <w:rtl/>
        </w:rPr>
        <w:t>يتبين</w:t>
      </w:r>
      <w:r w:rsidR="004B203D" w:rsidRPr="00E956B9">
        <w:rPr>
          <w:rFonts w:ascii="Simplified Arabic" w:eastAsia="Times New Roman" w:hAnsi="Simplified Arabic" w:cs="Simplified Arabic"/>
          <w:sz w:val="28"/>
          <w:szCs w:val="28"/>
          <w:rtl/>
        </w:rPr>
        <w:t xml:space="preserve"> </w:t>
      </w:r>
      <w:r w:rsidR="004B203D" w:rsidRPr="00E956B9">
        <w:rPr>
          <w:rFonts w:ascii="Simplified Arabic" w:eastAsia="Times New Roman" w:hAnsi="Simplified Arabic" w:cs="Simplified Arabic" w:hint="cs"/>
          <w:sz w:val="28"/>
          <w:szCs w:val="28"/>
          <w:rtl/>
        </w:rPr>
        <w:t>عدم</w:t>
      </w:r>
      <w:r w:rsidR="004B203D" w:rsidRPr="00E956B9">
        <w:rPr>
          <w:rFonts w:ascii="Simplified Arabic" w:eastAsia="Times New Roman" w:hAnsi="Simplified Arabic" w:cs="Simplified Arabic"/>
          <w:sz w:val="28"/>
          <w:szCs w:val="28"/>
          <w:rtl/>
        </w:rPr>
        <w:t xml:space="preserve"> </w:t>
      </w:r>
      <w:r w:rsidR="004B203D" w:rsidRPr="00E956B9">
        <w:rPr>
          <w:rFonts w:ascii="Simplified Arabic" w:eastAsia="Times New Roman" w:hAnsi="Simplified Arabic" w:cs="Simplified Arabic" w:hint="cs"/>
          <w:sz w:val="28"/>
          <w:szCs w:val="28"/>
          <w:rtl/>
        </w:rPr>
        <w:t>دقة</w:t>
      </w:r>
      <w:r w:rsidR="004B203D" w:rsidRPr="00E956B9">
        <w:rPr>
          <w:rFonts w:ascii="Simplified Arabic" w:eastAsia="Times New Roman" w:hAnsi="Simplified Arabic" w:cs="Simplified Arabic"/>
          <w:sz w:val="28"/>
          <w:szCs w:val="28"/>
          <w:rtl/>
        </w:rPr>
        <w:t xml:space="preserve"> </w:t>
      </w:r>
      <w:r w:rsidR="004B203D" w:rsidRPr="00E956B9">
        <w:rPr>
          <w:rFonts w:ascii="Simplified Arabic" w:eastAsia="Times New Roman" w:hAnsi="Simplified Arabic" w:cs="Simplified Arabic" w:hint="cs"/>
          <w:sz w:val="28"/>
          <w:szCs w:val="28"/>
          <w:rtl/>
        </w:rPr>
        <w:t>الارقام</w:t>
      </w:r>
      <w:r w:rsidR="004B203D" w:rsidRPr="00E956B9">
        <w:rPr>
          <w:rFonts w:ascii="Simplified Arabic" w:eastAsia="Times New Roman" w:hAnsi="Simplified Arabic" w:cs="Simplified Arabic"/>
          <w:sz w:val="28"/>
          <w:szCs w:val="28"/>
          <w:rtl/>
        </w:rPr>
        <w:t xml:space="preserve"> </w:t>
      </w:r>
      <w:r w:rsidR="004B203D" w:rsidRPr="00E956B9">
        <w:rPr>
          <w:rFonts w:ascii="Simplified Arabic" w:eastAsia="Times New Roman" w:hAnsi="Simplified Arabic" w:cs="Simplified Arabic" w:hint="cs"/>
          <w:sz w:val="28"/>
          <w:szCs w:val="28"/>
          <w:rtl/>
        </w:rPr>
        <w:t>فالعدد</w:t>
      </w:r>
      <w:r w:rsidR="004B203D" w:rsidRPr="00E956B9">
        <w:rPr>
          <w:rFonts w:ascii="Simplified Arabic" w:eastAsia="Times New Roman" w:hAnsi="Simplified Arabic" w:cs="Simplified Arabic"/>
          <w:sz w:val="28"/>
          <w:szCs w:val="28"/>
          <w:rtl/>
        </w:rPr>
        <w:t xml:space="preserve"> </w:t>
      </w:r>
      <w:r w:rsidR="004B203D" w:rsidRPr="00E956B9">
        <w:rPr>
          <w:rFonts w:ascii="Simplified Arabic" w:eastAsia="Times New Roman" w:hAnsi="Simplified Arabic" w:cs="Simplified Arabic" w:hint="cs"/>
          <w:sz w:val="28"/>
          <w:szCs w:val="28"/>
          <w:rtl/>
        </w:rPr>
        <w:t>الكلي</w:t>
      </w:r>
      <w:r w:rsidR="004B203D" w:rsidRPr="00E956B9">
        <w:rPr>
          <w:rFonts w:ascii="Simplified Arabic" w:eastAsia="Times New Roman" w:hAnsi="Simplified Arabic" w:cs="Simplified Arabic"/>
          <w:sz w:val="28"/>
          <w:szCs w:val="28"/>
          <w:rtl/>
        </w:rPr>
        <w:t xml:space="preserve"> </w:t>
      </w:r>
      <w:r w:rsidR="004B203D" w:rsidRPr="00E956B9">
        <w:rPr>
          <w:rFonts w:ascii="Simplified Arabic" w:eastAsia="Times New Roman" w:hAnsi="Simplified Arabic" w:cs="Simplified Arabic" w:hint="cs"/>
          <w:sz w:val="28"/>
          <w:szCs w:val="28"/>
          <w:rtl/>
        </w:rPr>
        <w:t>للطلبة</w:t>
      </w:r>
      <w:r w:rsidR="004B203D" w:rsidRPr="00E956B9">
        <w:rPr>
          <w:rFonts w:ascii="Simplified Arabic" w:eastAsia="Times New Roman" w:hAnsi="Simplified Arabic" w:cs="Simplified Arabic"/>
          <w:sz w:val="28"/>
          <w:szCs w:val="28"/>
          <w:rtl/>
        </w:rPr>
        <w:t xml:space="preserve"> </w:t>
      </w:r>
      <w:r w:rsidR="004B203D" w:rsidRPr="00E956B9">
        <w:rPr>
          <w:rFonts w:ascii="Simplified Arabic" w:eastAsia="Times New Roman" w:hAnsi="Simplified Arabic" w:cs="Simplified Arabic" w:hint="cs"/>
          <w:sz w:val="28"/>
          <w:szCs w:val="28"/>
          <w:rtl/>
        </w:rPr>
        <w:t>يبلغ</w:t>
      </w:r>
      <w:r w:rsidR="004B203D" w:rsidRPr="00E956B9">
        <w:rPr>
          <w:rFonts w:ascii="Simplified Arabic" w:eastAsia="Times New Roman" w:hAnsi="Simplified Arabic" w:cs="Simplified Arabic"/>
          <w:sz w:val="28"/>
          <w:szCs w:val="28"/>
          <w:rtl/>
        </w:rPr>
        <w:t xml:space="preserve"> </w:t>
      </w:r>
      <w:r w:rsidR="00CD2B60" w:rsidRPr="00E956B9">
        <w:rPr>
          <w:rFonts w:ascii="Simplified Arabic" w:eastAsia="Times New Roman" w:hAnsi="Simplified Arabic" w:cs="Simplified Arabic" w:hint="cs"/>
          <w:sz w:val="28"/>
          <w:szCs w:val="28"/>
          <w:rtl/>
        </w:rPr>
        <w:t>(</w:t>
      </w:r>
      <w:r w:rsidR="00AD238B" w:rsidRPr="00E956B9">
        <w:rPr>
          <w:rFonts w:ascii="Simplified Arabic" w:eastAsia="Times New Roman" w:hAnsi="Simplified Arabic" w:cs="Simplified Arabic"/>
          <w:sz w:val="28"/>
          <w:szCs w:val="28"/>
          <w:rtl/>
        </w:rPr>
        <w:t>244</w:t>
      </w:r>
      <w:r w:rsidR="00AD238B" w:rsidRPr="00E956B9">
        <w:rPr>
          <w:rFonts w:ascii="Simplified Arabic" w:eastAsia="Times New Roman" w:hAnsi="Simplified Arabic" w:cs="Simplified Arabic" w:hint="cs"/>
          <w:sz w:val="28"/>
          <w:szCs w:val="28"/>
          <w:rtl/>
        </w:rPr>
        <w:t>5</w:t>
      </w:r>
      <w:r w:rsidR="00AD238B" w:rsidRPr="00E956B9">
        <w:rPr>
          <w:rFonts w:ascii="Simplified Arabic" w:eastAsia="Times New Roman" w:hAnsi="Simplified Arabic" w:cs="Simplified Arabic"/>
          <w:sz w:val="28"/>
          <w:szCs w:val="28"/>
          <w:rtl/>
        </w:rPr>
        <w:t>0</w:t>
      </w:r>
      <w:r w:rsidR="00CD2B60" w:rsidRPr="00E956B9">
        <w:rPr>
          <w:rFonts w:ascii="Simplified Arabic" w:eastAsia="Times New Roman" w:hAnsi="Simplified Arabic" w:cs="Simplified Arabic" w:hint="cs"/>
          <w:sz w:val="28"/>
          <w:szCs w:val="28"/>
          <w:rtl/>
        </w:rPr>
        <w:t>)</w:t>
      </w:r>
      <w:r w:rsidR="00AD238B" w:rsidRPr="00E956B9">
        <w:rPr>
          <w:rFonts w:ascii="Simplified Arabic" w:eastAsia="Times New Roman" w:hAnsi="Simplified Arabic" w:cs="Simplified Arabic"/>
          <w:sz w:val="28"/>
          <w:szCs w:val="28"/>
          <w:rtl/>
        </w:rPr>
        <w:t xml:space="preserve"> </w:t>
      </w:r>
      <w:r w:rsidR="004B203D" w:rsidRPr="00E956B9">
        <w:rPr>
          <w:rFonts w:ascii="Simplified Arabic" w:eastAsia="Times New Roman" w:hAnsi="Simplified Arabic" w:cs="Simplified Arabic" w:hint="cs"/>
          <w:sz w:val="28"/>
          <w:szCs w:val="28"/>
          <w:rtl/>
        </w:rPr>
        <w:t>ب</w:t>
      </w:r>
      <w:r w:rsidR="00B402D1" w:rsidRPr="00E956B9">
        <w:rPr>
          <w:rFonts w:ascii="Simplified Arabic" w:eastAsia="Times New Roman" w:hAnsi="Simplified Arabic" w:cs="Simplified Arabic" w:hint="cs"/>
          <w:sz w:val="28"/>
          <w:szCs w:val="28"/>
          <w:rtl/>
        </w:rPr>
        <w:t>ي</w:t>
      </w:r>
      <w:r w:rsidR="004B203D" w:rsidRPr="00E956B9">
        <w:rPr>
          <w:rFonts w:ascii="Simplified Arabic" w:eastAsia="Times New Roman" w:hAnsi="Simplified Arabic" w:cs="Simplified Arabic" w:hint="cs"/>
          <w:sz w:val="28"/>
          <w:szCs w:val="28"/>
          <w:rtl/>
        </w:rPr>
        <w:t>نما</w:t>
      </w:r>
      <w:r w:rsidR="004B203D" w:rsidRPr="00E956B9">
        <w:rPr>
          <w:rFonts w:ascii="Simplified Arabic" w:eastAsia="Times New Roman" w:hAnsi="Simplified Arabic" w:cs="Simplified Arabic"/>
          <w:sz w:val="28"/>
          <w:szCs w:val="28"/>
          <w:rtl/>
        </w:rPr>
        <w:t xml:space="preserve"> </w:t>
      </w:r>
      <w:r w:rsidR="004B203D" w:rsidRPr="00E956B9">
        <w:rPr>
          <w:rFonts w:ascii="Simplified Arabic" w:eastAsia="Times New Roman" w:hAnsi="Simplified Arabic" w:cs="Simplified Arabic" w:hint="cs"/>
          <w:sz w:val="28"/>
          <w:szCs w:val="28"/>
          <w:rtl/>
        </w:rPr>
        <w:t>ورد</w:t>
      </w:r>
      <w:r w:rsidR="004B203D" w:rsidRPr="00E956B9">
        <w:rPr>
          <w:rFonts w:ascii="Simplified Arabic" w:eastAsia="Times New Roman" w:hAnsi="Simplified Arabic" w:cs="Simplified Arabic"/>
          <w:sz w:val="28"/>
          <w:szCs w:val="28"/>
          <w:rtl/>
        </w:rPr>
        <w:t xml:space="preserve"> </w:t>
      </w:r>
      <w:r w:rsidR="004B203D" w:rsidRPr="00E956B9">
        <w:rPr>
          <w:rFonts w:ascii="Simplified Arabic" w:eastAsia="Times New Roman" w:hAnsi="Simplified Arabic" w:cs="Simplified Arabic" w:hint="cs"/>
          <w:sz w:val="28"/>
          <w:szCs w:val="28"/>
          <w:rtl/>
        </w:rPr>
        <w:t>في</w:t>
      </w:r>
      <w:r w:rsidR="004B203D" w:rsidRPr="00E956B9">
        <w:rPr>
          <w:rFonts w:ascii="Simplified Arabic" w:eastAsia="Times New Roman" w:hAnsi="Simplified Arabic" w:cs="Simplified Arabic"/>
          <w:sz w:val="28"/>
          <w:szCs w:val="28"/>
          <w:rtl/>
        </w:rPr>
        <w:t xml:space="preserve"> </w:t>
      </w:r>
      <w:r w:rsidR="004B203D" w:rsidRPr="00E956B9">
        <w:rPr>
          <w:rFonts w:ascii="Simplified Arabic" w:eastAsia="Times New Roman" w:hAnsi="Simplified Arabic" w:cs="Simplified Arabic" w:hint="cs"/>
          <w:sz w:val="28"/>
          <w:szCs w:val="28"/>
          <w:rtl/>
        </w:rPr>
        <w:t>كتاب</w:t>
      </w:r>
      <w:r w:rsidR="00B402D1" w:rsidRPr="00E956B9">
        <w:rPr>
          <w:rFonts w:ascii="Simplified Arabic" w:eastAsia="Times New Roman" w:hAnsi="Simplified Arabic" w:cs="Simplified Arabic" w:hint="cs"/>
          <w:sz w:val="28"/>
          <w:szCs w:val="28"/>
          <w:rtl/>
        </w:rPr>
        <w:t xml:space="preserve"> الوزارة</w:t>
      </w:r>
      <w:r w:rsidR="004B203D" w:rsidRPr="00E956B9">
        <w:rPr>
          <w:rFonts w:ascii="Simplified Arabic" w:eastAsia="Times New Roman" w:hAnsi="Simplified Arabic" w:cs="Simplified Arabic"/>
          <w:sz w:val="28"/>
          <w:szCs w:val="28"/>
          <w:rtl/>
        </w:rPr>
        <w:t xml:space="preserve"> </w:t>
      </w:r>
      <w:r w:rsidR="004B203D" w:rsidRPr="00E956B9">
        <w:rPr>
          <w:rFonts w:ascii="Simplified Arabic" w:eastAsia="Times New Roman" w:hAnsi="Simplified Arabic" w:cs="Simplified Arabic" w:hint="cs"/>
          <w:sz w:val="28"/>
          <w:szCs w:val="28"/>
          <w:rtl/>
        </w:rPr>
        <w:t>ان</w:t>
      </w:r>
      <w:r w:rsidR="004B203D" w:rsidRPr="00E956B9">
        <w:rPr>
          <w:rFonts w:ascii="Simplified Arabic" w:eastAsia="Times New Roman" w:hAnsi="Simplified Arabic" w:cs="Simplified Arabic"/>
          <w:sz w:val="28"/>
          <w:szCs w:val="28"/>
          <w:rtl/>
        </w:rPr>
        <w:t xml:space="preserve"> </w:t>
      </w:r>
      <w:r w:rsidR="004B203D" w:rsidRPr="00E956B9">
        <w:rPr>
          <w:rFonts w:ascii="Simplified Arabic" w:eastAsia="Times New Roman" w:hAnsi="Simplified Arabic" w:cs="Simplified Arabic" w:hint="cs"/>
          <w:sz w:val="28"/>
          <w:szCs w:val="28"/>
          <w:rtl/>
        </w:rPr>
        <w:t>العدد</w:t>
      </w:r>
      <w:r w:rsidR="004B203D" w:rsidRPr="00E956B9">
        <w:rPr>
          <w:rFonts w:ascii="Simplified Arabic" w:eastAsia="Times New Roman" w:hAnsi="Simplified Arabic" w:cs="Simplified Arabic"/>
          <w:sz w:val="28"/>
          <w:szCs w:val="28"/>
          <w:rtl/>
        </w:rPr>
        <w:t xml:space="preserve"> </w:t>
      </w:r>
      <w:r w:rsidR="004B203D" w:rsidRPr="00E956B9">
        <w:rPr>
          <w:rFonts w:ascii="Simplified Arabic" w:eastAsia="Times New Roman" w:hAnsi="Simplified Arabic" w:cs="Simplified Arabic" w:hint="cs"/>
          <w:sz w:val="28"/>
          <w:szCs w:val="28"/>
          <w:rtl/>
        </w:rPr>
        <w:t>الكلي</w:t>
      </w:r>
      <w:r w:rsidR="004B203D" w:rsidRPr="00E956B9">
        <w:rPr>
          <w:rFonts w:ascii="Simplified Arabic" w:eastAsia="Times New Roman" w:hAnsi="Simplified Arabic" w:cs="Simplified Arabic"/>
          <w:sz w:val="28"/>
          <w:szCs w:val="28"/>
          <w:rtl/>
        </w:rPr>
        <w:t xml:space="preserve"> </w:t>
      </w:r>
      <w:r w:rsidR="004B203D" w:rsidRPr="00E956B9">
        <w:rPr>
          <w:rFonts w:ascii="Simplified Arabic" w:eastAsia="Times New Roman" w:hAnsi="Simplified Arabic" w:cs="Simplified Arabic" w:hint="cs"/>
          <w:sz w:val="28"/>
          <w:szCs w:val="28"/>
          <w:rtl/>
        </w:rPr>
        <w:t>هو</w:t>
      </w:r>
      <w:r w:rsidR="004B203D" w:rsidRPr="00E956B9">
        <w:rPr>
          <w:rFonts w:ascii="Simplified Arabic" w:eastAsia="Times New Roman" w:hAnsi="Simplified Arabic" w:cs="Simplified Arabic"/>
          <w:sz w:val="28"/>
          <w:szCs w:val="28"/>
          <w:rtl/>
        </w:rPr>
        <w:t xml:space="preserve"> </w:t>
      </w:r>
      <w:r w:rsidR="00E956B9">
        <w:rPr>
          <w:rFonts w:ascii="Simplified Arabic" w:eastAsia="Times New Roman" w:hAnsi="Simplified Arabic" w:cs="Simplified Arabic" w:hint="cs"/>
          <w:sz w:val="28"/>
          <w:szCs w:val="28"/>
          <w:rtl/>
        </w:rPr>
        <w:t>(</w:t>
      </w:r>
      <w:r w:rsidR="004B203D" w:rsidRPr="00E956B9">
        <w:rPr>
          <w:rFonts w:ascii="Simplified Arabic" w:eastAsia="Times New Roman" w:hAnsi="Simplified Arabic" w:cs="Simplified Arabic"/>
          <w:sz w:val="28"/>
          <w:szCs w:val="28"/>
          <w:rtl/>
        </w:rPr>
        <w:t>17777</w:t>
      </w:r>
      <w:r w:rsidR="00E956B9">
        <w:rPr>
          <w:rFonts w:ascii="Simplified Arabic" w:eastAsia="Times New Roman" w:hAnsi="Simplified Arabic" w:cs="Simplified Arabic" w:hint="cs"/>
          <w:sz w:val="28"/>
          <w:szCs w:val="28"/>
          <w:rtl/>
        </w:rPr>
        <w:t>)</w:t>
      </w:r>
      <w:r w:rsidR="004B203D" w:rsidRPr="00E956B9">
        <w:rPr>
          <w:rFonts w:ascii="Simplified Arabic" w:eastAsia="Times New Roman" w:hAnsi="Simplified Arabic" w:cs="Simplified Arabic"/>
          <w:sz w:val="28"/>
          <w:szCs w:val="28"/>
          <w:rtl/>
        </w:rPr>
        <w:t xml:space="preserve"> </w:t>
      </w:r>
      <w:r w:rsidR="004B203D" w:rsidRPr="00E956B9">
        <w:rPr>
          <w:rFonts w:ascii="Simplified Arabic" w:eastAsia="Times New Roman" w:hAnsi="Simplified Arabic" w:cs="Simplified Arabic" w:hint="cs"/>
          <w:sz w:val="28"/>
          <w:szCs w:val="28"/>
          <w:rtl/>
        </w:rPr>
        <w:t>بفارق</w:t>
      </w:r>
      <w:r w:rsidR="004B203D" w:rsidRPr="00E956B9">
        <w:rPr>
          <w:rFonts w:ascii="Simplified Arabic" w:eastAsia="Times New Roman" w:hAnsi="Simplified Arabic" w:cs="Simplified Arabic"/>
          <w:sz w:val="28"/>
          <w:szCs w:val="28"/>
          <w:rtl/>
        </w:rPr>
        <w:t xml:space="preserve"> </w:t>
      </w:r>
      <w:r w:rsidR="00CD2B60" w:rsidRPr="00E956B9">
        <w:rPr>
          <w:rFonts w:ascii="Simplified Arabic" w:eastAsia="Times New Roman" w:hAnsi="Simplified Arabic" w:cs="Simplified Arabic" w:hint="cs"/>
          <w:sz w:val="28"/>
          <w:szCs w:val="28"/>
          <w:rtl/>
        </w:rPr>
        <w:t>(</w:t>
      </w:r>
      <w:r w:rsidR="00CD2B60" w:rsidRPr="00E956B9">
        <w:rPr>
          <w:rFonts w:ascii="Simplified Arabic" w:eastAsia="Times New Roman" w:hAnsi="Simplified Arabic" w:cs="Simplified Arabic"/>
          <w:sz w:val="28"/>
          <w:szCs w:val="28"/>
          <w:rtl/>
        </w:rPr>
        <w:t>66</w:t>
      </w:r>
      <w:r w:rsidR="00CD2B60" w:rsidRPr="00E956B9">
        <w:rPr>
          <w:rFonts w:ascii="Simplified Arabic" w:eastAsia="Times New Roman" w:hAnsi="Simplified Arabic" w:cs="Simplified Arabic" w:hint="cs"/>
          <w:sz w:val="28"/>
          <w:szCs w:val="28"/>
          <w:rtl/>
        </w:rPr>
        <w:t>9</w:t>
      </w:r>
      <w:r w:rsidR="00CD2B60" w:rsidRPr="00E956B9">
        <w:rPr>
          <w:rFonts w:ascii="Simplified Arabic" w:eastAsia="Times New Roman" w:hAnsi="Simplified Arabic" w:cs="Simplified Arabic"/>
          <w:sz w:val="28"/>
          <w:szCs w:val="28"/>
          <w:rtl/>
        </w:rPr>
        <w:t>3</w:t>
      </w:r>
      <w:r w:rsidR="00CD2B60" w:rsidRPr="00E956B9">
        <w:rPr>
          <w:rFonts w:ascii="Simplified Arabic" w:eastAsia="Times New Roman" w:hAnsi="Simplified Arabic" w:cs="Simplified Arabic" w:hint="cs"/>
          <w:sz w:val="28"/>
          <w:szCs w:val="28"/>
          <w:rtl/>
        </w:rPr>
        <w:t>)</w:t>
      </w:r>
      <w:r w:rsidR="00CD2B60" w:rsidRPr="00E956B9">
        <w:rPr>
          <w:rFonts w:ascii="Simplified Arabic" w:eastAsia="Times New Roman" w:hAnsi="Simplified Arabic" w:cs="Simplified Arabic"/>
          <w:sz w:val="28"/>
          <w:szCs w:val="28"/>
          <w:rtl/>
        </w:rPr>
        <w:t xml:space="preserve"> </w:t>
      </w:r>
      <w:r w:rsidR="004B203D" w:rsidRPr="00E956B9">
        <w:rPr>
          <w:rFonts w:ascii="Simplified Arabic" w:eastAsia="Times New Roman" w:hAnsi="Simplified Arabic" w:cs="Simplified Arabic" w:hint="cs"/>
          <w:sz w:val="28"/>
          <w:szCs w:val="28"/>
          <w:rtl/>
        </w:rPr>
        <w:t>طالب،</w:t>
      </w:r>
      <w:r w:rsidR="004B203D" w:rsidRPr="00E956B9">
        <w:rPr>
          <w:rFonts w:ascii="Simplified Arabic" w:eastAsia="Times New Roman" w:hAnsi="Simplified Arabic" w:cs="Simplified Arabic"/>
          <w:sz w:val="28"/>
          <w:szCs w:val="28"/>
          <w:rtl/>
        </w:rPr>
        <w:t xml:space="preserve"> </w:t>
      </w:r>
      <w:r w:rsidR="004B203D" w:rsidRPr="00E956B9">
        <w:rPr>
          <w:rFonts w:ascii="Simplified Arabic" w:eastAsia="Times New Roman" w:hAnsi="Simplified Arabic" w:cs="Simplified Arabic" w:hint="cs"/>
          <w:sz w:val="28"/>
          <w:szCs w:val="28"/>
          <w:rtl/>
        </w:rPr>
        <w:t>كما</w:t>
      </w:r>
      <w:r w:rsidR="004B203D" w:rsidRPr="00E956B9">
        <w:rPr>
          <w:rFonts w:ascii="Simplified Arabic" w:eastAsia="Times New Roman" w:hAnsi="Simplified Arabic" w:cs="Simplified Arabic"/>
          <w:sz w:val="28"/>
          <w:szCs w:val="28"/>
          <w:rtl/>
        </w:rPr>
        <w:t xml:space="preserve"> </w:t>
      </w:r>
      <w:r w:rsidR="004B203D" w:rsidRPr="00E956B9">
        <w:rPr>
          <w:rFonts w:ascii="Simplified Arabic" w:eastAsia="Times New Roman" w:hAnsi="Simplified Arabic" w:cs="Simplified Arabic" w:hint="cs"/>
          <w:sz w:val="28"/>
          <w:szCs w:val="28"/>
          <w:rtl/>
        </w:rPr>
        <w:t>ان</w:t>
      </w:r>
      <w:r w:rsidR="004B203D" w:rsidRPr="00E956B9">
        <w:rPr>
          <w:rFonts w:ascii="Simplified Arabic" w:eastAsia="Times New Roman" w:hAnsi="Simplified Arabic" w:cs="Simplified Arabic"/>
          <w:sz w:val="28"/>
          <w:szCs w:val="28"/>
          <w:rtl/>
        </w:rPr>
        <w:t xml:space="preserve"> </w:t>
      </w:r>
      <w:r w:rsidR="004B203D" w:rsidRPr="00E956B9">
        <w:rPr>
          <w:rFonts w:ascii="Simplified Arabic" w:eastAsia="Times New Roman" w:hAnsi="Simplified Arabic" w:cs="Simplified Arabic" w:hint="cs"/>
          <w:sz w:val="28"/>
          <w:szCs w:val="28"/>
          <w:rtl/>
        </w:rPr>
        <w:t>عدد</w:t>
      </w:r>
      <w:r w:rsidR="004B203D" w:rsidRPr="00E956B9">
        <w:rPr>
          <w:rFonts w:ascii="Simplified Arabic" w:eastAsia="Times New Roman" w:hAnsi="Simplified Arabic" w:cs="Simplified Arabic"/>
          <w:sz w:val="28"/>
          <w:szCs w:val="28"/>
          <w:rtl/>
        </w:rPr>
        <w:t xml:space="preserve"> </w:t>
      </w:r>
      <w:r w:rsidR="004B203D" w:rsidRPr="00E956B9">
        <w:rPr>
          <w:rFonts w:ascii="Simplified Arabic" w:eastAsia="Times New Roman" w:hAnsi="Simplified Arabic" w:cs="Simplified Arabic" w:hint="cs"/>
          <w:sz w:val="28"/>
          <w:szCs w:val="28"/>
          <w:rtl/>
        </w:rPr>
        <w:t>الطلبة</w:t>
      </w:r>
      <w:r w:rsidR="004B203D" w:rsidRPr="00E956B9">
        <w:rPr>
          <w:rFonts w:ascii="Simplified Arabic" w:eastAsia="Times New Roman" w:hAnsi="Simplified Arabic" w:cs="Simplified Arabic"/>
          <w:sz w:val="28"/>
          <w:szCs w:val="28"/>
          <w:rtl/>
        </w:rPr>
        <w:t xml:space="preserve"> </w:t>
      </w:r>
      <w:r w:rsidR="004B203D" w:rsidRPr="00E956B9">
        <w:rPr>
          <w:rFonts w:ascii="Simplified Arabic" w:eastAsia="Times New Roman" w:hAnsi="Simplified Arabic" w:cs="Simplified Arabic" w:hint="cs"/>
          <w:sz w:val="28"/>
          <w:szCs w:val="28"/>
          <w:rtl/>
        </w:rPr>
        <w:t>من</w:t>
      </w:r>
      <w:r w:rsidR="004B203D" w:rsidRPr="00E956B9">
        <w:rPr>
          <w:rFonts w:ascii="Simplified Arabic" w:eastAsia="Times New Roman" w:hAnsi="Simplified Arabic" w:cs="Simplified Arabic"/>
          <w:sz w:val="28"/>
          <w:szCs w:val="28"/>
          <w:rtl/>
        </w:rPr>
        <w:t xml:space="preserve"> </w:t>
      </w:r>
      <w:r w:rsidR="004B203D" w:rsidRPr="00E956B9">
        <w:rPr>
          <w:rFonts w:ascii="Simplified Arabic" w:eastAsia="Times New Roman" w:hAnsi="Simplified Arabic" w:cs="Simplified Arabic" w:hint="cs"/>
          <w:sz w:val="28"/>
          <w:szCs w:val="28"/>
          <w:rtl/>
        </w:rPr>
        <w:t>ذوي</w:t>
      </w:r>
      <w:r w:rsidR="004B203D" w:rsidRPr="00E956B9">
        <w:rPr>
          <w:rFonts w:ascii="Simplified Arabic" w:eastAsia="Times New Roman" w:hAnsi="Simplified Arabic" w:cs="Simplified Arabic"/>
          <w:sz w:val="28"/>
          <w:szCs w:val="28"/>
          <w:rtl/>
        </w:rPr>
        <w:t xml:space="preserve"> </w:t>
      </w:r>
      <w:r w:rsidR="004B203D" w:rsidRPr="00E956B9">
        <w:rPr>
          <w:rFonts w:ascii="Simplified Arabic" w:eastAsia="Times New Roman" w:hAnsi="Simplified Arabic" w:cs="Simplified Arabic" w:hint="cs"/>
          <w:sz w:val="28"/>
          <w:szCs w:val="28"/>
          <w:rtl/>
        </w:rPr>
        <w:t>صعوبة</w:t>
      </w:r>
      <w:r w:rsidR="004B203D" w:rsidRPr="00E956B9">
        <w:rPr>
          <w:rFonts w:ascii="Simplified Arabic" w:eastAsia="Times New Roman" w:hAnsi="Simplified Arabic" w:cs="Simplified Arabic"/>
          <w:sz w:val="28"/>
          <w:szCs w:val="28"/>
          <w:rtl/>
        </w:rPr>
        <w:t xml:space="preserve"> </w:t>
      </w:r>
      <w:r w:rsidR="004B203D" w:rsidRPr="00E956B9">
        <w:rPr>
          <w:rFonts w:ascii="Simplified Arabic" w:eastAsia="Times New Roman" w:hAnsi="Simplified Arabic" w:cs="Simplified Arabic" w:hint="cs"/>
          <w:sz w:val="28"/>
          <w:szCs w:val="28"/>
          <w:rtl/>
        </w:rPr>
        <w:t>التعلم</w:t>
      </w:r>
      <w:r w:rsidR="004B203D" w:rsidRPr="00E956B9">
        <w:rPr>
          <w:rFonts w:ascii="Simplified Arabic" w:eastAsia="Times New Roman" w:hAnsi="Simplified Arabic" w:cs="Simplified Arabic"/>
          <w:sz w:val="28"/>
          <w:szCs w:val="28"/>
          <w:rtl/>
        </w:rPr>
        <w:t xml:space="preserve"> </w:t>
      </w:r>
      <w:r w:rsidR="004B203D" w:rsidRPr="00E956B9">
        <w:rPr>
          <w:rFonts w:ascii="Simplified Arabic" w:eastAsia="Times New Roman" w:hAnsi="Simplified Arabic" w:cs="Simplified Arabic" w:hint="cs"/>
          <w:sz w:val="28"/>
          <w:szCs w:val="28"/>
          <w:rtl/>
        </w:rPr>
        <w:t>في</w:t>
      </w:r>
      <w:r w:rsidR="004B203D" w:rsidRPr="00E956B9">
        <w:rPr>
          <w:rFonts w:ascii="Simplified Arabic" w:eastAsia="Times New Roman" w:hAnsi="Simplified Arabic" w:cs="Simplified Arabic"/>
          <w:sz w:val="28"/>
          <w:szCs w:val="28"/>
          <w:rtl/>
        </w:rPr>
        <w:t xml:space="preserve"> </w:t>
      </w:r>
      <w:r w:rsidR="004B203D" w:rsidRPr="00E956B9">
        <w:rPr>
          <w:rFonts w:ascii="Simplified Arabic" w:eastAsia="Times New Roman" w:hAnsi="Simplified Arabic" w:cs="Simplified Arabic" w:hint="cs"/>
          <w:sz w:val="28"/>
          <w:szCs w:val="28"/>
          <w:rtl/>
        </w:rPr>
        <w:t>العاصمة</w:t>
      </w:r>
      <w:r w:rsidR="004B203D" w:rsidRPr="00E956B9">
        <w:rPr>
          <w:rFonts w:ascii="Simplified Arabic" w:eastAsia="Times New Roman" w:hAnsi="Simplified Arabic" w:cs="Simplified Arabic"/>
          <w:sz w:val="28"/>
          <w:szCs w:val="28"/>
          <w:rtl/>
        </w:rPr>
        <w:t xml:space="preserve"> </w:t>
      </w:r>
      <w:r w:rsidR="004B203D" w:rsidRPr="00E956B9">
        <w:rPr>
          <w:rFonts w:ascii="Simplified Arabic" w:eastAsia="Times New Roman" w:hAnsi="Simplified Arabic" w:cs="Simplified Arabic" w:hint="cs"/>
          <w:sz w:val="28"/>
          <w:szCs w:val="28"/>
          <w:rtl/>
        </w:rPr>
        <w:t>يشير</w:t>
      </w:r>
      <w:r w:rsidR="004B203D" w:rsidRPr="00E956B9">
        <w:rPr>
          <w:rFonts w:ascii="Simplified Arabic" w:eastAsia="Times New Roman" w:hAnsi="Simplified Arabic" w:cs="Simplified Arabic"/>
          <w:sz w:val="28"/>
          <w:szCs w:val="28"/>
          <w:rtl/>
        </w:rPr>
        <w:t xml:space="preserve"> </w:t>
      </w:r>
      <w:r w:rsidR="004B203D" w:rsidRPr="00E956B9">
        <w:rPr>
          <w:rFonts w:ascii="Simplified Arabic" w:eastAsia="Times New Roman" w:hAnsi="Simplified Arabic" w:cs="Simplified Arabic" w:hint="cs"/>
          <w:sz w:val="28"/>
          <w:szCs w:val="28"/>
          <w:rtl/>
        </w:rPr>
        <w:t>الى</w:t>
      </w:r>
      <w:r w:rsidR="004B203D" w:rsidRPr="00E956B9">
        <w:rPr>
          <w:rFonts w:ascii="Simplified Arabic" w:eastAsia="Times New Roman" w:hAnsi="Simplified Arabic" w:cs="Simplified Arabic"/>
          <w:sz w:val="28"/>
          <w:szCs w:val="28"/>
          <w:rtl/>
        </w:rPr>
        <w:t xml:space="preserve"> </w:t>
      </w:r>
      <w:r w:rsidR="004B203D" w:rsidRPr="00E956B9">
        <w:rPr>
          <w:rFonts w:ascii="Simplified Arabic" w:eastAsia="Times New Roman" w:hAnsi="Simplified Arabic" w:cs="Simplified Arabic" w:hint="cs"/>
          <w:sz w:val="28"/>
          <w:szCs w:val="28"/>
          <w:rtl/>
        </w:rPr>
        <w:t>فارق</w:t>
      </w:r>
      <w:r w:rsidR="004B203D" w:rsidRPr="00E956B9">
        <w:rPr>
          <w:rFonts w:ascii="Simplified Arabic" w:eastAsia="Times New Roman" w:hAnsi="Simplified Arabic" w:cs="Simplified Arabic"/>
          <w:sz w:val="28"/>
          <w:szCs w:val="28"/>
          <w:rtl/>
        </w:rPr>
        <w:t xml:space="preserve"> </w:t>
      </w:r>
      <w:r w:rsidR="004B203D" w:rsidRPr="00E956B9">
        <w:rPr>
          <w:rFonts w:ascii="Simplified Arabic" w:eastAsia="Times New Roman" w:hAnsi="Simplified Arabic" w:cs="Simplified Arabic" w:hint="cs"/>
          <w:sz w:val="28"/>
          <w:szCs w:val="28"/>
          <w:rtl/>
        </w:rPr>
        <w:t>غير</w:t>
      </w:r>
      <w:r w:rsidR="004B203D" w:rsidRPr="00E956B9">
        <w:rPr>
          <w:rFonts w:ascii="Simplified Arabic" w:eastAsia="Times New Roman" w:hAnsi="Simplified Arabic" w:cs="Simplified Arabic"/>
          <w:sz w:val="28"/>
          <w:szCs w:val="28"/>
          <w:rtl/>
        </w:rPr>
        <w:t xml:space="preserve"> </w:t>
      </w:r>
      <w:r w:rsidR="004B203D" w:rsidRPr="00E956B9">
        <w:rPr>
          <w:rFonts w:ascii="Simplified Arabic" w:eastAsia="Times New Roman" w:hAnsi="Simplified Arabic" w:cs="Simplified Arabic" w:hint="cs"/>
          <w:sz w:val="28"/>
          <w:szCs w:val="28"/>
          <w:rtl/>
        </w:rPr>
        <w:t>منطقي</w:t>
      </w:r>
      <w:r w:rsidR="004B203D" w:rsidRPr="00E956B9">
        <w:rPr>
          <w:rFonts w:ascii="Simplified Arabic" w:eastAsia="Times New Roman" w:hAnsi="Simplified Arabic" w:cs="Simplified Arabic"/>
          <w:sz w:val="28"/>
          <w:szCs w:val="28"/>
          <w:rtl/>
        </w:rPr>
        <w:t xml:space="preserve"> </w:t>
      </w:r>
      <w:r w:rsidR="004B203D" w:rsidRPr="00E956B9">
        <w:rPr>
          <w:rFonts w:ascii="Simplified Arabic" w:eastAsia="Times New Roman" w:hAnsi="Simplified Arabic" w:cs="Simplified Arabic" w:hint="cs"/>
          <w:sz w:val="28"/>
          <w:szCs w:val="28"/>
          <w:rtl/>
        </w:rPr>
        <w:t>بين</w:t>
      </w:r>
      <w:r w:rsidR="004B203D" w:rsidRPr="00E956B9">
        <w:rPr>
          <w:rFonts w:ascii="Simplified Arabic" w:eastAsia="Times New Roman" w:hAnsi="Simplified Arabic" w:cs="Simplified Arabic"/>
          <w:sz w:val="28"/>
          <w:szCs w:val="28"/>
          <w:rtl/>
        </w:rPr>
        <w:t xml:space="preserve"> </w:t>
      </w:r>
      <w:r w:rsidR="004B203D" w:rsidRPr="00E956B9">
        <w:rPr>
          <w:rFonts w:ascii="Simplified Arabic" w:eastAsia="Times New Roman" w:hAnsi="Simplified Arabic" w:cs="Simplified Arabic" w:hint="cs"/>
          <w:sz w:val="28"/>
          <w:szCs w:val="28"/>
          <w:rtl/>
        </w:rPr>
        <w:t>الذكور</w:t>
      </w:r>
      <w:r w:rsidR="004B203D" w:rsidRPr="00E956B9">
        <w:rPr>
          <w:rFonts w:ascii="Simplified Arabic" w:eastAsia="Times New Roman" w:hAnsi="Simplified Arabic" w:cs="Simplified Arabic"/>
          <w:sz w:val="28"/>
          <w:szCs w:val="28"/>
          <w:rtl/>
        </w:rPr>
        <w:t xml:space="preserve"> </w:t>
      </w:r>
      <w:r w:rsidR="004B203D" w:rsidRPr="00E956B9">
        <w:rPr>
          <w:rFonts w:ascii="Simplified Arabic" w:eastAsia="Times New Roman" w:hAnsi="Simplified Arabic" w:cs="Simplified Arabic" w:hint="cs"/>
          <w:sz w:val="28"/>
          <w:szCs w:val="28"/>
          <w:rtl/>
        </w:rPr>
        <w:t>والاناث</w:t>
      </w:r>
      <w:r w:rsidR="004B203D" w:rsidRPr="00E956B9">
        <w:rPr>
          <w:rFonts w:ascii="Simplified Arabic" w:eastAsia="Times New Roman" w:hAnsi="Simplified Arabic" w:cs="Simplified Arabic"/>
          <w:sz w:val="28"/>
          <w:szCs w:val="28"/>
          <w:rtl/>
        </w:rPr>
        <w:t xml:space="preserve"> </w:t>
      </w:r>
      <w:r w:rsidR="004B203D" w:rsidRPr="00E956B9">
        <w:rPr>
          <w:rFonts w:ascii="Simplified Arabic" w:eastAsia="Times New Roman" w:hAnsi="Simplified Arabic" w:cs="Simplified Arabic" w:hint="cs"/>
          <w:sz w:val="28"/>
          <w:szCs w:val="28"/>
          <w:rtl/>
        </w:rPr>
        <w:t>فعدد</w:t>
      </w:r>
      <w:r w:rsidR="004B203D" w:rsidRPr="00E956B9">
        <w:rPr>
          <w:rFonts w:ascii="Simplified Arabic" w:eastAsia="Times New Roman" w:hAnsi="Simplified Arabic" w:cs="Simplified Arabic"/>
          <w:sz w:val="28"/>
          <w:szCs w:val="28"/>
          <w:rtl/>
        </w:rPr>
        <w:t xml:space="preserve"> </w:t>
      </w:r>
      <w:r w:rsidR="004B203D" w:rsidRPr="00E956B9">
        <w:rPr>
          <w:rFonts w:ascii="Simplified Arabic" w:eastAsia="Times New Roman" w:hAnsi="Simplified Arabic" w:cs="Simplified Arabic" w:hint="cs"/>
          <w:sz w:val="28"/>
          <w:szCs w:val="28"/>
          <w:rtl/>
        </w:rPr>
        <w:t>الذكور</w:t>
      </w:r>
      <w:r w:rsidR="004B203D" w:rsidRPr="00E956B9">
        <w:rPr>
          <w:rFonts w:ascii="Simplified Arabic" w:eastAsia="Times New Roman" w:hAnsi="Simplified Arabic" w:cs="Simplified Arabic"/>
          <w:sz w:val="28"/>
          <w:szCs w:val="28"/>
          <w:rtl/>
        </w:rPr>
        <w:t xml:space="preserve"> </w:t>
      </w:r>
      <w:r w:rsidR="004B203D" w:rsidRPr="00E956B9">
        <w:rPr>
          <w:rFonts w:ascii="Simplified Arabic" w:eastAsia="Times New Roman" w:hAnsi="Simplified Arabic" w:cs="Simplified Arabic" w:hint="cs"/>
          <w:sz w:val="28"/>
          <w:szCs w:val="28"/>
          <w:rtl/>
        </w:rPr>
        <w:t>بلغ</w:t>
      </w:r>
      <w:r w:rsidR="004B203D" w:rsidRPr="00E956B9">
        <w:rPr>
          <w:rFonts w:ascii="Simplified Arabic" w:eastAsia="Times New Roman" w:hAnsi="Simplified Arabic" w:cs="Simplified Arabic"/>
          <w:sz w:val="28"/>
          <w:szCs w:val="28"/>
          <w:rtl/>
        </w:rPr>
        <w:t xml:space="preserve"> </w:t>
      </w:r>
      <w:r w:rsidR="00CD2B60" w:rsidRPr="00E956B9">
        <w:rPr>
          <w:rFonts w:ascii="Simplified Arabic" w:eastAsia="Times New Roman" w:hAnsi="Simplified Arabic" w:cs="Simplified Arabic" w:hint="cs"/>
          <w:sz w:val="28"/>
          <w:szCs w:val="28"/>
          <w:rtl/>
        </w:rPr>
        <w:t>(15948)</w:t>
      </w:r>
      <w:r w:rsidR="00CD2B60" w:rsidRPr="00E956B9">
        <w:rPr>
          <w:rFonts w:ascii="Simplified Arabic" w:eastAsia="Times New Roman" w:hAnsi="Simplified Arabic" w:cs="Simplified Arabic"/>
          <w:sz w:val="28"/>
          <w:szCs w:val="28"/>
          <w:rtl/>
        </w:rPr>
        <w:t xml:space="preserve"> </w:t>
      </w:r>
      <w:r w:rsidR="004B203D" w:rsidRPr="00E956B9">
        <w:rPr>
          <w:rFonts w:ascii="Simplified Arabic" w:eastAsia="Times New Roman" w:hAnsi="Simplified Arabic" w:cs="Simplified Arabic" w:hint="cs"/>
          <w:sz w:val="28"/>
          <w:szCs w:val="28"/>
          <w:rtl/>
        </w:rPr>
        <w:t>بينما</w:t>
      </w:r>
      <w:r w:rsidR="004B203D" w:rsidRPr="00E956B9">
        <w:rPr>
          <w:rFonts w:ascii="Simplified Arabic" w:eastAsia="Times New Roman" w:hAnsi="Simplified Arabic" w:cs="Simplified Arabic"/>
          <w:sz w:val="28"/>
          <w:szCs w:val="28"/>
          <w:rtl/>
        </w:rPr>
        <w:t xml:space="preserve"> </w:t>
      </w:r>
      <w:r w:rsidR="004B203D" w:rsidRPr="00E956B9">
        <w:rPr>
          <w:rFonts w:ascii="Simplified Arabic" w:eastAsia="Times New Roman" w:hAnsi="Simplified Arabic" w:cs="Simplified Arabic" w:hint="cs"/>
          <w:sz w:val="28"/>
          <w:szCs w:val="28"/>
          <w:rtl/>
        </w:rPr>
        <w:t>الاناث</w:t>
      </w:r>
      <w:r w:rsidR="004B203D" w:rsidRPr="00E956B9">
        <w:rPr>
          <w:rFonts w:ascii="Simplified Arabic" w:eastAsia="Times New Roman" w:hAnsi="Simplified Arabic" w:cs="Simplified Arabic"/>
          <w:sz w:val="28"/>
          <w:szCs w:val="28"/>
          <w:rtl/>
        </w:rPr>
        <w:t xml:space="preserve"> </w:t>
      </w:r>
      <w:r w:rsidR="00CD2B60" w:rsidRPr="00E956B9">
        <w:rPr>
          <w:rFonts w:ascii="Simplified Arabic" w:eastAsia="Times New Roman" w:hAnsi="Simplified Arabic" w:cs="Simplified Arabic" w:hint="cs"/>
          <w:sz w:val="28"/>
          <w:szCs w:val="28"/>
          <w:rtl/>
        </w:rPr>
        <w:t>(8522)</w:t>
      </w:r>
      <w:r w:rsidR="00CD2B60" w:rsidRPr="00E956B9">
        <w:rPr>
          <w:rFonts w:ascii="Simplified Arabic" w:eastAsia="Times New Roman" w:hAnsi="Simplified Arabic" w:cs="Simplified Arabic"/>
          <w:sz w:val="28"/>
          <w:szCs w:val="28"/>
          <w:rtl/>
        </w:rPr>
        <w:t xml:space="preserve"> </w:t>
      </w:r>
      <w:r w:rsidR="004B203D" w:rsidRPr="00E956B9">
        <w:rPr>
          <w:rFonts w:ascii="Simplified Arabic" w:eastAsia="Times New Roman" w:hAnsi="Simplified Arabic" w:cs="Simplified Arabic" w:hint="cs"/>
          <w:sz w:val="28"/>
          <w:szCs w:val="28"/>
          <w:rtl/>
        </w:rPr>
        <w:t>بفارق</w:t>
      </w:r>
      <w:r w:rsidR="004B203D" w:rsidRPr="00E956B9">
        <w:rPr>
          <w:rFonts w:ascii="Simplified Arabic" w:eastAsia="Times New Roman" w:hAnsi="Simplified Arabic" w:cs="Simplified Arabic"/>
          <w:sz w:val="28"/>
          <w:szCs w:val="28"/>
          <w:rtl/>
        </w:rPr>
        <w:t xml:space="preserve"> </w:t>
      </w:r>
      <w:r w:rsidR="004B203D" w:rsidRPr="00E956B9">
        <w:rPr>
          <w:rFonts w:ascii="Simplified Arabic" w:eastAsia="Times New Roman" w:hAnsi="Simplified Arabic" w:cs="Simplified Arabic" w:hint="cs"/>
          <w:sz w:val="28"/>
          <w:szCs w:val="28"/>
          <w:rtl/>
        </w:rPr>
        <w:t>يبلغ</w:t>
      </w:r>
      <w:r w:rsidR="004B203D" w:rsidRPr="00E956B9">
        <w:rPr>
          <w:rFonts w:ascii="Simplified Arabic" w:eastAsia="Times New Roman" w:hAnsi="Simplified Arabic" w:cs="Simplified Arabic"/>
          <w:sz w:val="28"/>
          <w:szCs w:val="28"/>
          <w:rtl/>
        </w:rPr>
        <w:t xml:space="preserve"> </w:t>
      </w:r>
      <w:r w:rsidR="00CD2B60" w:rsidRPr="00E956B9">
        <w:rPr>
          <w:rFonts w:ascii="Simplified Arabic" w:eastAsia="Times New Roman" w:hAnsi="Simplified Arabic" w:cs="Simplified Arabic" w:hint="cs"/>
          <w:sz w:val="28"/>
          <w:szCs w:val="28"/>
          <w:rtl/>
        </w:rPr>
        <w:t>(7426)</w:t>
      </w:r>
      <w:r w:rsidR="004B203D" w:rsidRPr="00E956B9">
        <w:rPr>
          <w:rFonts w:ascii="Simplified Arabic" w:eastAsia="Times New Roman" w:hAnsi="Simplified Arabic" w:cs="Simplified Arabic"/>
          <w:sz w:val="28"/>
          <w:szCs w:val="28"/>
          <w:rtl/>
        </w:rPr>
        <w:t xml:space="preserve">.  </w:t>
      </w:r>
      <w:r w:rsidR="004B203D" w:rsidRPr="00E956B9">
        <w:rPr>
          <w:rFonts w:ascii="Simplified Arabic" w:eastAsia="Times New Roman" w:hAnsi="Simplified Arabic" w:cs="Simplified Arabic" w:hint="cs"/>
          <w:sz w:val="28"/>
          <w:szCs w:val="28"/>
          <w:rtl/>
        </w:rPr>
        <w:t>ويستنتج</w:t>
      </w:r>
      <w:r w:rsidR="004B203D" w:rsidRPr="00E956B9">
        <w:rPr>
          <w:rFonts w:ascii="Simplified Arabic" w:eastAsia="Times New Roman" w:hAnsi="Simplified Arabic" w:cs="Simplified Arabic"/>
          <w:sz w:val="28"/>
          <w:szCs w:val="28"/>
          <w:rtl/>
        </w:rPr>
        <w:t xml:space="preserve"> </w:t>
      </w:r>
      <w:r w:rsidR="004B203D" w:rsidRPr="00E956B9">
        <w:rPr>
          <w:rFonts w:ascii="Simplified Arabic" w:eastAsia="Times New Roman" w:hAnsi="Simplified Arabic" w:cs="Simplified Arabic" w:hint="cs"/>
          <w:sz w:val="28"/>
          <w:szCs w:val="28"/>
          <w:rtl/>
        </w:rPr>
        <w:t>من</w:t>
      </w:r>
      <w:r w:rsidR="004B203D" w:rsidRPr="00E956B9">
        <w:rPr>
          <w:rFonts w:ascii="Simplified Arabic" w:eastAsia="Times New Roman" w:hAnsi="Simplified Arabic" w:cs="Simplified Arabic"/>
          <w:sz w:val="28"/>
          <w:szCs w:val="28"/>
          <w:rtl/>
        </w:rPr>
        <w:t xml:space="preserve"> </w:t>
      </w:r>
      <w:r w:rsidR="004B203D" w:rsidRPr="00E956B9">
        <w:rPr>
          <w:rFonts w:ascii="Simplified Arabic" w:eastAsia="Times New Roman" w:hAnsi="Simplified Arabic" w:cs="Simplified Arabic" w:hint="cs"/>
          <w:sz w:val="28"/>
          <w:szCs w:val="28"/>
          <w:rtl/>
        </w:rPr>
        <w:t>تضارب</w:t>
      </w:r>
      <w:r w:rsidR="004B203D" w:rsidRPr="00E956B9">
        <w:rPr>
          <w:rFonts w:ascii="Simplified Arabic" w:eastAsia="Times New Roman" w:hAnsi="Simplified Arabic" w:cs="Simplified Arabic"/>
          <w:sz w:val="28"/>
          <w:szCs w:val="28"/>
          <w:rtl/>
        </w:rPr>
        <w:t xml:space="preserve"> </w:t>
      </w:r>
      <w:r w:rsidR="004B203D" w:rsidRPr="00E956B9">
        <w:rPr>
          <w:rFonts w:ascii="Simplified Arabic" w:eastAsia="Times New Roman" w:hAnsi="Simplified Arabic" w:cs="Simplified Arabic" w:hint="cs"/>
          <w:sz w:val="28"/>
          <w:szCs w:val="28"/>
          <w:rtl/>
        </w:rPr>
        <w:t>الارقام</w:t>
      </w:r>
      <w:r w:rsidR="004B203D" w:rsidRPr="00E956B9">
        <w:rPr>
          <w:rFonts w:ascii="Simplified Arabic" w:eastAsia="Times New Roman" w:hAnsi="Simplified Arabic" w:cs="Simplified Arabic"/>
          <w:sz w:val="28"/>
          <w:szCs w:val="28"/>
          <w:rtl/>
        </w:rPr>
        <w:t xml:space="preserve"> </w:t>
      </w:r>
      <w:r w:rsidR="00CF62D8" w:rsidRPr="00E956B9">
        <w:rPr>
          <w:rFonts w:ascii="Simplified Arabic" w:eastAsia="Times New Roman" w:hAnsi="Simplified Arabic" w:cs="Simplified Arabic" w:hint="cs"/>
          <w:sz w:val="28"/>
          <w:szCs w:val="28"/>
          <w:rtl/>
        </w:rPr>
        <w:t>عدم</w:t>
      </w:r>
      <w:r w:rsidR="00CF62D8" w:rsidRPr="00E956B9">
        <w:rPr>
          <w:rFonts w:ascii="Simplified Arabic" w:eastAsia="Times New Roman" w:hAnsi="Simplified Arabic" w:cs="Simplified Arabic"/>
          <w:sz w:val="28"/>
          <w:szCs w:val="28"/>
          <w:rtl/>
        </w:rPr>
        <w:t xml:space="preserve"> </w:t>
      </w:r>
      <w:r w:rsidR="00CF62D8" w:rsidRPr="00E956B9">
        <w:rPr>
          <w:rFonts w:ascii="Simplified Arabic" w:eastAsia="Times New Roman" w:hAnsi="Simplified Arabic" w:cs="Simplified Arabic" w:hint="cs"/>
          <w:sz w:val="28"/>
          <w:szCs w:val="28"/>
          <w:rtl/>
        </w:rPr>
        <w:t>وجود</w:t>
      </w:r>
      <w:r w:rsidR="00CF62D8" w:rsidRPr="00E956B9">
        <w:rPr>
          <w:rFonts w:ascii="Simplified Arabic" w:eastAsia="Times New Roman" w:hAnsi="Simplified Arabic" w:cs="Simplified Arabic"/>
          <w:sz w:val="28"/>
          <w:szCs w:val="28"/>
          <w:rtl/>
        </w:rPr>
        <w:t xml:space="preserve"> </w:t>
      </w:r>
      <w:r w:rsidR="00CF62D8" w:rsidRPr="00E956B9">
        <w:rPr>
          <w:rFonts w:ascii="Simplified Arabic" w:eastAsia="Times New Roman" w:hAnsi="Simplified Arabic" w:cs="Simplified Arabic" w:hint="cs"/>
          <w:sz w:val="28"/>
          <w:szCs w:val="28"/>
          <w:rtl/>
        </w:rPr>
        <w:t>نظام</w:t>
      </w:r>
      <w:r w:rsidR="00CF62D8" w:rsidRPr="00E956B9">
        <w:rPr>
          <w:rFonts w:ascii="Simplified Arabic" w:eastAsia="Times New Roman" w:hAnsi="Simplified Arabic" w:cs="Simplified Arabic"/>
          <w:sz w:val="28"/>
          <w:szCs w:val="28"/>
          <w:rtl/>
        </w:rPr>
        <w:t xml:space="preserve"> </w:t>
      </w:r>
      <w:r w:rsidR="00CF62D8" w:rsidRPr="00E956B9">
        <w:rPr>
          <w:rFonts w:ascii="Simplified Arabic" w:eastAsia="Times New Roman" w:hAnsi="Simplified Arabic" w:cs="Simplified Arabic" w:hint="cs"/>
          <w:sz w:val="28"/>
          <w:szCs w:val="28"/>
          <w:rtl/>
        </w:rPr>
        <w:t>فعال</w:t>
      </w:r>
      <w:r w:rsidR="00CF62D8" w:rsidRPr="00E956B9">
        <w:rPr>
          <w:rFonts w:ascii="Simplified Arabic" w:eastAsia="Times New Roman" w:hAnsi="Simplified Arabic" w:cs="Simplified Arabic"/>
          <w:sz w:val="28"/>
          <w:szCs w:val="28"/>
          <w:rtl/>
        </w:rPr>
        <w:t xml:space="preserve"> </w:t>
      </w:r>
      <w:r w:rsidR="00CF62D8" w:rsidRPr="00E956B9">
        <w:rPr>
          <w:rFonts w:ascii="Simplified Arabic" w:eastAsia="Times New Roman" w:hAnsi="Simplified Arabic" w:cs="Simplified Arabic" w:hint="cs"/>
          <w:sz w:val="28"/>
          <w:szCs w:val="28"/>
          <w:rtl/>
        </w:rPr>
        <w:t>لتوثيق</w:t>
      </w:r>
      <w:r w:rsidR="00CF62D8" w:rsidRPr="00E956B9">
        <w:rPr>
          <w:rFonts w:ascii="Simplified Arabic" w:eastAsia="Times New Roman" w:hAnsi="Simplified Arabic" w:cs="Simplified Arabic"/>
          <w:sz w:val="28"/>
          <w:szCs w:val="28"/>
          <w:rtl/>
        </w:rPr>
        <w:t xml:space="preserve"> </w:t>
      </w:r>
      <w:r w:rsidR="00CF62D8" w:rsidRPr="00E956B9">
        <w:rPr>
          <w:rFonts w:ascii="Simplified Arabic" w:eastAsia="Times New Roman" w:hAnsi="Simplified Arabic" w:cs="Simplified Arabic" w:hint="cs"/>
          <w:sz w:val="28"/>
          <w:szCs w:val="28"/>
          <w:rtl/>
        </w:rPr>
        <w:t>البيانات</w:t>
      </w:r>
      <w:r w:rsidR="00CF62D8" w:rsidRPr="00E956B9">
        <w:rPr>
          <w:rFonts w:ascii="Simplified Arabic" w:eastAsia="Times New Roman" w:hAnsi="Simplified Arabic" w:cs="Simplified Arabic"/>
          <w:sz w:val="28"/>
          <w:szCs w:val="28"/>
          <w:rtl/>
        </w:rPr>
        <w:t xml:space="preserve"> </w:t>
      </w:r>
      <w:r w:rsidR="00CF62D8" w:rsidRPr="00E956B9">
        <w:rPr>
          <w:rFonts w:ascii="Simplified Arabic" w:eastAsia="Times New Roman" w:hAnsi="Simplified Arabic" w:cs="Simplified Arabic" w:hint="cs"/>
          <w:sz w:val="28"/>
          <w:szCs w:val="28"/>
          <w:rtl/>
        </w:rPr>
        <w:t>المتعلقة</w:t>
      </w:r>
      <w:r w:rsidR="00CF62D8" w:rsidRPr="00E956B9">
        <w:rPr>
          <w:rFonts w:ascii="Simplified Arabic" w:eastAsia="Times New Roman" w:hAnsi="Simplified Arabic" w:cs="Simplified Arabic"/>
          <w:sz w:val="28"/>
          <w:szCs w:val="28"/>
          <w:rtl/>
        </w:rPr>
        <w:t xml:space="preserve"> </w:t>
      </w:r>
      <w:r w:rsidR="00CF62D8" w:rsidRPr="00E956B9">
        <w:rPr>
          <w:rFonts w:ascii="Simplified Arabic" w:eastAsia="Times New Roman" w:hAnsi="Simplified Arabic" w:cs="Simplified Arabic" w:hint="cs"/>
          <w:sz w:val="28"/>
          <w:szCs w:val="28"/>
          <w:rtl/>
        </w:rPr>
        <w:t>بالخدمات</w:t>
      </w:r>
      <w:r w:rsidR="00CF62D8" w:rsidRPr="00E956B9">
        <w:rPr>
          <w:rFonts w:ascii="Simplified Arabic" w:eastAsia="Times New Roman" w:hAnsi="Simplified Arabic" w:cs="Simplified Arabic"/>
          <w:sz w:val="28"/>
          <w:szCs w:val="28"/>
          <w:rtl/>
        </w:rPr>
        <w:t xml:space="preserve"> </w:t>
      </w:r>
      <w:r w:rsidR="00CF62D8" w:rsidRPr="00E956B9">
        <w:rPr>
          <w:rFonts w:ascii="Simplified Arabic" w:eastAsia="Times New Roman" w:hAnsi="Simplified Arabic" w:cs="Simplified Arabic" w:hint="cs"/>
          <w:sz w:val="28"/>
          <w:szCs w:val="28"/>
          <w:rtl/>
        </w:rPr>
        <w:t>المقدمة</w:t>
      </w:r>
      <w:r w:rsidR="00CF62D8" w:rsidRPr="00E956B9">
        <w:rPr>
          <w:rFonts w:ascii="Simplified Arabic" w:eastAsia="Times New Roman" w:hAnsi="Simplified Arabic" w:cs="Simplified Arabic"/>
          <w:sz w:val="28"/>
          <w:szCs w:val="28"/>
          <w:rtl/>
        </w:rPr>
        <w:t xml:space="preserve"> </w:t>
      </w:r>
      <w:r w:rsidR="00CF62D8" w:rsidRPr="00E956B9">
        <w:rPr>
          <w:rFonts w:ascii="Simplified Arabic" w:eastAsia="Times New Roman" w:hAnsi="Simplified Arabic" w:cs="Simplified Arabic" w:hint="cs"/>
          <w:sz w:val="28"/>
          <w:szCs w:val="28"/>
          <w:rtl/>
        </w:rPr>
        <w:t>للطلبة</w:t>
      </w:r>
      <w:r w:rsidR="00CF62D8" w:rsidRPr="00E956B9">
        <w:rPr>
          <w:rFonts w:ascii="Simplified Arabic" w:eastAsia="Times New Roman" w:hAnsi="Simplified Arabic" w:cs="Simplified Arabic"/>
          <w:sz w:val="28"/>
          <w:szCs w:val="28"/>
          <w:rtl/>
        </w:rPr>
        <w:t xml:space="preserve"> </w:t>
      </w:r>
      <w:r w:rsidR="00CF62D8" w:rsidRPr="00E956B9">
        <w:rPr>
          <w:rFonts w:ascii="Simplified Arabic" w:eastAsia="Times New Roman" w:hAnsi="Simplified Arabic" w:cs="Simplified Arabic" w:hint="cs"/>
          <w:sz w:val="28"/>
          <w:szCs w:val="28"/>
          <w:rtl/>
        </w:rPr>
        <w:t>ذوي</w:t>
      </w:r>
      <w:r w:rsidR="00CF62D8" w:rsidRPr="00E956B9">
        <w:rPr>
          <w:rFonts w:ascii="Simplified Arabic" w:eastAsia="Times New Roman" w:hAnsi="Simplified Arabic" w:cs="Simplified Arabic"/>
          <w:sz w:val="28"/>
          <w:szCs w:val="28"/>
          <w:rtl/>
        </w:rPr>
        <w:t xml:space="preserve"> </w:t>
      </w:r>
      <w:r w:rsidR="00CF62D8" w:rsidRPr="00E956B9">
        <w:rPr>
          <w:rFonts w:ascii="Simplified Arabic" w:eastAsia="Times New Roman" w:hAnsi="Simplified Arabic" w:cs="Simplified Arabic" w:hint="cs"/>
          <w:sz w:val="28"/>
          <w:szCs w:val="28"/>
          <w:rtl/>
        </w:rPr>
        <w:t>صعوبات</w:t>
      </w:r>
      <w:r w:rsidR="00CF62D8" w:rsidRPr="00E956B9">
        <w:rPr>
          <w:rFonts w:ascii="Simplified Arabic" w:eastAsia="Times New Roman" w:hAnsi="Simplified Arabic" w:cs="Simplified Arabic"/>
          <w:sz w:val="28"/>
          <w:szCs w:val="28"/>
          <w:rtl/>
        </w:rPr>
        <w:t xml:space="preserve"> </w:t>
      </w:r>
      <w:r w:rsidR="00CF62D8" w:rsidRPr="00E956B9">
        <w:rPr>
          <w:rFonts w:ascii="Simplified Arabic" w:eastAsia="Times New Roman" w:hAnsi="Simplified Arabic" w:cs="Simplified Arabic" w:hint="cs"/>
          <w:sz w:val="28"/>
          <w:szCs w:val="28"/>
          <w:rtl/>
        </w:rPr>
        <w:t>التعلم</w:t>
      </w:r>
      <w:r w:rsidR="00CF62D8" w:rsidRPr="00E956B9">
        <w:rPr>
          <w:rFonts w:ascii="Simplified Arabic" w:eastAsia="Times New Roman" w:hAnsi="Simplified Arabic" w:cs="Simplified Arabic"/>
          <w:sz w:val="28"/>
          <w:szCs w:val="28"/>
          <w:rtl/>
        </w:rPr>
        <w:t>.</w:t>
      </w:r>
    </w:p>
    <w:p w14:paraId="62FF6D9F" w14:textId="77777777" w:rsidR="00A73581" w:rsidRDefault="00A73581" w:rsidP="00FA113F">
      <w:pPr>
        <w:pStyle w:val="ListParagraph"/>
        <w:numPr>
          <w:ilvl w:val="0"/>
          <w:numId w:val="12"/>
        </w:numPr>
        <w:bidi/>
        <w:ind w:left="368"/>
        <w:jc w:val="both"/>
        <w:rPr>
          <w:rFonts w:ascii="Simplified Arabic" w:eastAsia="Times New Roman" w:hAnsi="Simplified Arabic" w:cs="Simplified Arabic"/>
          <w:sz w:val="28"/>
          <w:szCs w:val="28"/>
        </w:rPr>
      </w:pPr>
      <w:r w:rsidRPr="00A73581">
        <w:rPr>
          <w:rFonts w:ascii="Simplified Arabic" w:eastAsia="Times New Roman" w:hAnsi="Simplified Arabic" w:cs="Simplified Arabic" w:hint="cs"/>
          <w:sz w:val="28"/>
          <w:szCs w:val="28"/>
          <w:rtl/>
        </w:rPr>
        <w:t xml:space="preserve">تتم عملية </w:t>
      </w:r>
      <w:r w:rsidR="00E22434" w:rsidRPr="00A73581">
        <w:rPr>
          <w:rFonts w:ascii="Simplified Arabic" w:eastAsia="Times New Roman" w:hAnsi="Simplified Arabic" w:cs="Simplified Arabic"/>
          <w:sz w:val="28"/>
          <w:szCs w:val="28"/>
          <w:rtl/>
        </w:rPr>
        <w:t>تقييم الطلبة ذوي صعوبات التعلم تربويًا من قبل معلم التربية الخاصة خلال أسبوعين من بداية الفصل الدراسي الأول، ويطبق الاختبارات الرسمية المتوفرة الخاصة بطلبة ذوي صعوبات التعلم.</w:t>
      </w:r>
      <w:r w:rsidRPr="00A73581">
        <w:rPr>
          <w:rFonts w:ascii="Simplified Arabic" w:eastAsia="Times New Roman" w:hAnsi="Simplified Arabic" w:cs="Simplified Arabic" w:hint="cs"/>
          <w:sz w:val="28"/>
          <w:szCs w:val="28"/>
          <w:rtl/>
        </w:rPr>
        <w:t xml:space="preserve"> </w:t>
      </w:r>
    </w:p>
    <w:tbl>
      <w:tblPr>
        <w:tblStyle w:val="TableGrid"/>
        <w:tblpPr w:leftFromText="180" w:rightFromText="180" w:vertAnchor="text" w:horzAnchor="margin" w:tblpY="878"/>
        <w:bidiVisual/>
        <w:tblW w:w="3280" w:type="dxa"/>
        <w:tblLook w:val="04A0" w:firstRow="1" w:lastRow="0" w:firstColumn="1" w:lastColumn="0" w:noHBand="0" w:noVBand="1"/>
      </w:tblPr>
      <w:tblGrid>
        <w:gridCol w:w="775"/>
        <w:gridCol w:w="870"/>
        <w:gridCol w:w="765"/>
        <w:gridCol w:w="870"/>
      </w:tblGrid>
      <w:tr w:rsidR="00D5404D" w:rsidRPr="0045269B" w14:paraId="5F29395C" w14:textId="77777777" w:rsidTr="00D5404D">
        <w:tc>
          <w:tcPr>
            <w:tcW w:w="3280" w:type="dxa"/>
            <w:gridSpan w:val="4"/>
            <w:shd w:val="clear" w:color="auto" w:fill="F2F2F2" w:themeFill="background1" w:themeFillShade="F2"/>
          </w:tcPr>
          <w:p w14:paraId="15D673E8" w14:textId="77777777" w:rsidR="00D5404D" w:rsidRPr="00A73581" w:rsidRDefault="00D5404D" w:rsidP="00D5404D">
            <w:pPr>
              <w:bidi/>
              <w:spacing w:after="0" w:line="240" w:lineRule="auto"/>
              <w:jc w:val="center"/>
              <w:rPr>
                <w:rFonts w:ascii="Simplified Arabic" w:eastAsia="Times New Roman" w:hAnsi="Simplified Arabic" w:cs="Simplified Arabic"/>
                <w:b/>
                <w:bCs/>
                <w:sz w:val="20"/>
                <w:szCs w:val="20"/>
                <w:rtl/>
              </w:rPr>
            </w:pPr>
            <w:r>
              <w:rPr>
                <w:rFonts w:ascii="Simplified Arabic" w:eastAsia="Times New Roman" w:hAnsi="Simplified Arabic" w:cs="Simplified Arabic" w:hint="cs"/>
                <w:b/>
                <w:bCs/>
                <w:sz w:val="20"/>
                <w:szCs w:val="20"/>
                <w:rtl/>
              </w:rPr>
              <w:lastRenderedPageBreak/>
              <w:t>الجدول رقم (2</w:t>
            </w:r>
            <w:r w:rsidRPr="00A73581">
              <w:rPr>
                <w:rFonts w:ascii="Simplified Arabic" w:eastAsia="Times New Roman" w:hAnsi="Simplified Arabic" w:cs="Simplified Arabic" w:hint="cs"/>
                <w:b/>
                <w:bCs/>
                <w:sz w:val="20"/>
                <w:szCs w:val="20"/>
                <w:rtl/>
              </w:rPr>
              <w:t>) يبين عدد الطلبة من ذوي صعوبات التعلم</w:t>
            </w:r>
            <w:r>
              <w:rPr>
                <w:rStyle w:val="FootnoteReference"/>
                <w:rFonts w:ascii="Simplified Arabic" w:eastAsia="Times New Roman" w:hAnsi="Simplified Arabic" w:cs="Simplified Arabic"/>
                <w:b/>
                <w:bCs/>
                <w:sz w:val="20"/>
                <w:szCs w:val="20"/>
                <w:rtl/>
              </w:rPr>
              <w:footnoteReference w:id="31"/>
            </w:r>
          </w:p>
        </w:tc>
      </w:tr>
      <w:tr w:rsidR="00D5404D" w:rsidRPr="0045269B" w14:paraId="4DBAB558" w14:textId="77777777" w:rsidTr="00D5404D">
        <w:tc>
          <w:tcPr>
            <w:tcW w:w="775" w:type="dxa"/>
            <w:shd w:val="clear" w:color="auto" w:fill="F2F2F2" w:themeFill="background1" w:themeFillShade="F2"/>
          </w:tcPr>
          <w:p w14:paraId="4B8A7376" w14:textId="77777777" w:rsidR="00D5404D" w:rsidRPr="0045269B" w:rsidRDefault="00D5404D" w:rsidP="00D5404D">
            <w:pPr>
              <w:bidi/>
              <w:spacing w:after="0" w:line="240" w:lineRule="auto"/>
              <w:jc w:val="both"/>
              <w:rPr>
                <w:rFonts w:ascii="Simplified Arabic" w:eastAsia="Times New Roman" w:hAnsi="Simplified Arabic" w:cs="Simplified Arabic"/>
                <w:sz w:val="20"/>
                <w:szCs w:val="20"/>
                <w:rtl/>
              </w:rPr>
            </w:pPr>
            <w:r w:rsidRPr="0045269B">
              <w:rPr>
                <w:rFonts w:ascii="Simplified Arabic" w:eastAsia="Times New Roman" w:hAnsi="Simplified Arabic" w:cs="Simplified Arabic" w:hint="cs"/>
                <w:sz w:val="20"/>
                <w:szCs w:val="20"/>
                <w:rtl/>
              </w:rPr>
              <w:t>المحافظة</w:t>
            </w:r>
          </w:p>
        </w:tc>
        <w:tc>
          <w:tcPr>
            <w:tcW w:w="870" w:type="dxa"/>
            <w:shd w:val="clear" w:color="auto" w:fill="F2F2F2" w:themeFill="background1" w:themeFillShade="F2"/>
          </w:tcPr>
          <w:p w14:paraId="197C4512" w14:textId="77777777" w:rsidR="00D5404D" w:rsidRPr="0045269B" w:rsidRDefault="00D5404D" w:rsidP="00D5404D">
            <w:pPr>
              <w:bidi/>
              <w:spacing w:after="0" w:line="240" w:lineRule="auto"/>
              <w:jc w:val="both"/>
              <w:rPr>
                <w:rFonts w:ascii="Simplified Arabic" w:eastAsia="Times New Roman" w:hAnsi="Simplified Arabic" w:cs="Simplified Arabic"/>
                <w:sz w:val="20"/>
                <w:szCs w:val="20"/>
                <w:rtl/>
              </w:rPr>
            </w:pPr>
            <w:r w:rsidRPr="0045269B">
              <w:rPr>
                <w:rFonts w:ascii="Simplified Arabic" w:eastAsia="Times New Roman" w:hAnsi="Simplified Arabic" w:cs="Simplified Arabic" w:hint="cs"/>
                <w:sz w:val="20"/>
                <w:szCs w:val="20"/>
                <w:rtl/>
              </w:rPr>
              <w:t xml:space="preserve">ذكور </w:t>
            </w:r>
          </w:p>
        </w:tc>
        <w:tc>
          <w:tcPr>
            <w:tcW w:w="765" w:type="dxa"/>
            <w:shd w:val="clear" w:color="auto" w:fill="F2F2F2" w:themeFill="background1" w:themeFillShade="F2"/>
          </w:tcPr>
          <w:p w14:paraId="4F7276CA" w14:textId="77777777" w:rsidR="00D5404D" w:rsidRPr="0045269B" w:rsidRDefault="00D5404D" w:rsidP="00D5404D">
            <w:pPr>
              <w:bidi/>
              <w:spacing w:after="0" w:line="240" w:lineRule="auto"/>
              <w:jc w:val="both"/>
              <w:rPr>
                <w:rFonts w:ascii="Simplified Arabic" w:eastAsia="Times New Roman" w:hAnsi="Simplified Arabic" w:cs="Simplified Arabic"/>
                <w:sz w:val="20"/>
                <w:szCs w:val="20"/>
                <w:rtl/>
              </w:rPr>
            </w:pPr>
            <w:r w:rsidRPr="0045269B">
              <w:rPr>
                <w:rFonts w:ascii="Simplified Arabic" w:eastAsia="Times New Roman" w:hAnsi="Simplified Arabic" w:cs="Simplified Arabic" w:hint="cs"/>
                <w:sz w:val="20"/>
                <w:szCs w:val="20"/>
                <w:rtl/>
              </w:rPr>
              <w:t>اناث</w:t>
            </w:r>
          </w:p>
        </w:tc>
        <w:tc>
          <w:tcPr>
            <w:tcW w:w="870" w:type="dxa"/>
            <w:shd w:val="clear" w:color="auto" w:fill="F2F2F2" w:themeFill="background1" w:themeFillShade="F2"/>
          </w:tcPr>
          <w:p w14:paraId="75440683" w14:textId="77777777" w:rsidR="00D5404D" w:rsidRPr="0045269B" w:rsidRDefault="00D5404D" w:rsidP="00D5404D">
            <w:pPr>
              <w:bidi/>
              <w:spacing w:after="0" w:line="240" w:lineRule="auto"/>
              <w:jc w:val="both"/>
              <w:rPr>
                <w:rFonts w:ascii="Simplified Arabic" w:eastAsia="Times New Roman" w:hAnsi="Simplified Arabic" w:cs="Simplified Arabic"/>
                <w:sz w:val="20"/>
                <w:szCs w:val="20"/>
                <w:rtl/>
              </w:rPr>
            </w:pPr>
            <w:r w:rsidRPr="0045269B">
              <w:rPr>
                <w:rFonts w:ascii="Simplified Arabic" w:eastAsia="Times New Roman" w:hAnsi="Simplified Arabic" w:cs="Simplified Arabic" w:hint="cs"/>
                <w:sz w:val="20"/>
                <w:szCs w:val="20"/>
                <w:rtl/>
              </w:rPr>
              <w:t>المجموع</w:t>
            </w:r>
          </w:p>
        </w:tc>
      </w:tr>
      <w:tr w:rsidR="00D5404D" w:rsidRPr="0045269B" w14:paraId="0320D4B5" w14:textId="77777777" w:rsidTr="00D5404D">
        <w:tc>
          <w:tcPr>
            <w:tcW w:w="775" w:type="dxa"/>
          </w:tcPr>
          <w:p w14:paraId="0ECBBE39" w14:textId="77777777" w:rsidR="00D5404D" w:rsidRPr="0045269B" w:rsidRDefault="00D5404D" w:rsidP="00D5404D">
            <w:pPr>
              <w:bidi/>
              <w:spacing w:after="0" w:line="240" w:lineRule="auto"/>
              <w:jc w:val="both"/>
              <w:rPr>
                <w:rFonts w:ascii="Simplified Arabic" w:eastAsia="Times New Roman" w:hAnsi="Simplified Arabic" w:cs="Simplified Arabic"/>
                <w:sz w:val="20"/>
                <w:szCs w:val="20"/>
                <w:rtl/>
              </w:rPr>
            </w:pPr>
            <w:r w:rsidRPr="0045269B">
              <w:rPr>
                <w:rFonts w:ascii="Simplified Arabic" w:eastAsia="Times New Roman" w:hAnsi="Simplified Arabic" w:cs="Simplified Arabic"/>
                <w:sz w:val="20"/>
                <w:szCs w:val="20"/>
                <w:rtl/>
              </w:rPr>
              <w:t xml:space="preserve">عمان </w:t>
            </w:r>
          </w:p>
        </w:tc>
        <w:tc>
          <w:tcPr>
            <w:tcW w:w="870" w:type="dxa"/>
          </w:tcPr>
          <w:p w14:paraId="394D4E99" w14:textId="77777777" w:rsidR="00D5404D" w:rsidRPr="0045269B" w:rsidRDefault="00D5404D" w:rsidP="00D5404D">
            <w:pPr>
              <w:bidi/>
              <w:spacing w:after="0" w:line="240" w:lineRule="auto"/>
              <w:jc w:val="both"/>
              <w:rPr>
                <w:rFonts w:ascii="Simplified Arabic" w:eastAsia="Times New Roman" w:hAnsi="Simplified Arabic" w:cs="Simplified Arabic"/>
                <w:sz w:val="20"/>
                <w:szCs w:val="20"/>
                <w:rtl/>
              </w:rPr>
            </w:pPr>
            <w:r w:rsidRPr="0045269B">
              <w:rPr>
                <w:rFonts w:ascii="Simplified Arabic" w:eastAsia="Times New Roman" w:hAnsi="Simplified Arabic" w:cs="Simplified Arabic"/>
                <w:sz w:val="20"/>
                <w:szCs w:val="20"/>
                <w:rtl/>
              </w:rPr>
              <w:t>8787</w:t>
            </w:r>
          </w:p>
        </w:tc>
        <w:tc>
          <w:tcPr>
            <w:tcW w:w="765" w:type="dxa"/>
          </w:tcPr>
          <w:p w14:paraId="65CD1EC5" w14:textId="77777777" w:rsidR="00D5404D" w:rsidRPr="0045269B" w:rsidRDefault="00D5404D" w:rsidP="00D5404D">
            <w:pPr>
              <w:bidi/>
              <w:spacing w:after="0" w:line="240" w:lineRule="auto"/>
              <w:jc w:val="both"/>
              <w:rPr>
                <w:rFonts w:ascii="Simplified Arabic" w:eastAsia="Times New Roman" w:hAnsi="Simplified Arabic" w:cs="Simplified Arabic"/>
                <w:sz w:val="20"/>
                <w:szCs w:val="20"/>
                <w:rtl/>
              </w:rPr>
            </w:pPr>
            <w:r w:rsidRPr="0045269B">
              <w:rPr>
                <w:rFonts w:ascii="Simplified Arabic" w:eastAsia="Times New Roman" w:hAnsi="Simplified Arabic" w:cs="Simplified Arabic"/>
                <w:sz w:val="20"/>
                <w:szCs w:val="20"/>
                <w:rtl/>
              </w:rPr>
              <w:t>1849</w:t>
            </w:r>
          </w:p>
        </w:tc>
        <w:tc>
          <w:tcPr>
            <w:tcW w:w="870" w:type="dxa"/>
          </w:tcPr>
          <w:p w14:paraId="09224795" w14:textId="77777777" w:rsidR="00D5404D" w:rsidRPr="0045269B" w:rsidRDefault="00D5404D" w:rsidP="00D5404D">
            <w:pPr>
              <w:bidi/>
              <w:spacing w:after="0" w:line="240" w:lineRule="auto"/>
              <w:jc w:val="both"/>
              <w:rPr>
                <w:rFonts w:ascii="Simplified Arabic" w:eastAsia="Times New Roman" w:hAnsi="Simplified Arabic" w:cs="Simplified Arabic"/>
                <w:sz w:val="20"/>
                <w:szCs w:val="20"/>
                <w:rtl/>
              </w:rPr>
            </w:pPr>
            <w:r>
              <w:rPr>
                <w:rFonts w:ascii="Simplified Arabic" w:eastAsia="Times New Roman" w:hAnsi="Simplified Arabic" w:cs="Simplified Arabic" w:hint="cs"/>
                <w:sz w:val="20"/>
                <w:szCs w:val="20"/>
                <w:rtl/>
              </w:rPr>
              <w:t>10636</w:t>
            </w:r>
          </w:p>
        </w:tc>
      </w:tr>
      <w:tr w:rsidR="00D5404D" w:rsidRPr="0045269B" w14:paraId="07631052" w14:textId="77777777" w:rsidTr="00D5404D">
        <w:tc>
          <w:tcPr>
            <w:tcW w:w="775" w:type="dxa"/>
          </w:tcPr>
          <w:p w14:paraId="1D8CD25D" w14:textId="77777777" w:rsidR="00D5404D" w:rsidRPr="0045269B" w:rsidRDefault="00D5404D" w:rsidP="00D5404D">
            <w:pPr>
              <w:bidi/>
              <w:spacing w:after="0" w:line="240" w:lineRule="auto"/>
              <w:jc w:val="both"/>
              <w:rPr>
                <w:rFonts w:ascii="Simplified Arabic" w:eastAsia="Times New Roman" w:hAnsi="Simplified Arabic" w:cs="Simplified Arabic"/>
                <w:sz w:val="20"/>
                <w:szCs w:val="20"/>
                <w:rtl/>
              </w:rPr>
            </w:pPr>
            <w:r w:rsidRPr="0045269B">
              <w:rPr>
                <w:rFonts w:ascii="Simplified Arabic" w:eastAsia="Times New Roman" w:hAnsi="Simplified Arabic" w:cs="Simplified Arabic"/>
                <w:sz w:val="20"/>
                <w:szCs w:val="20"/>
                <w:rtl/>
                <w:lang w:bidi="ar-JO"/>
              </w:rPr>
              <w:t>الزرقاء</w:t>
            </w:r>
          </w:p>
        </w:tc>
        <w:tc>
          <w:tcPr>
            <w:tcW w:w="870" w:type="dxa"/>
          </w:tcPr>
          <w:p w14:paraId="3E6EEC84" w14:textId="77777777" w:rsidR="00D5404D" w:rsidRPr="0045269B" w:rsidRDefault="00D5404D" w:rsidP="00D5404D">
            <w:pPr>
              <w:bidi/>
              <w:spacing w:after="0" w:line="240" w:lineRule="auto"/>
              <w:jc w:val="both"/>
              <w:rPr>
                <w:rFonts w:ascii="Simplified Arabic" w:eastAsia="Times New Roman" w:hAnsi="Simplified Arabic" w:cs="Simplified Arabic"/>
                <w:sz w:val="20"/>
                <w:szCs w:val="20"/>
                <w:rtl/>
              </w:rPr>
            </w:pPr>
            <w:r w:rsidRPr="0045269B">
              <w:rPr>
                <w:rFonts w:ascii="Simplified Arabic" w:eastAsia="Times New Roman" w:hAnsi="Simplified Arabic" w:cs="Simplified Arabic"/>
                <w:sz w:val="20"/>
                <w:szCs w:val="20"/>
                <w:rtl/>
                <w:lang w:bidi="ar-JO"/>
              </w:rPr>
              <w:t>980</w:t>
            </w:r>
          </w:p>
        </w:tc>
        <w:tc>
          <w:tcPr>
            <w:tcW w:w="765" w:type="dxa"/>
          </w:tcPr>
          <w:p w14:paraId="40744D4F" w14:textId="77777777" w:rsidR="00D5404D" w:rsidRPr="0045269B" w:rsidRDefault="00D5404D" w:rsidP="00D5404D">
            <w:pPr>
              <w:bidi/>
              <w:spacing w:after="0" w:line="240" w:lineRule="auto"/>
              <w:jc w:val="both"/>
              <w:rPr>
                <w:rFonts w:ascii="Simplified Arabic" w:eastAsia="Times New Roman" w:hAnsi="Simplified Arabic" w:cs="Simplified Arabic"/>
                <w:sz w:val="20"/>
                <w:szCs w:val="20"/>
                <w:rtl/>
              </w:rPr>
            </w:pPr>
            <w:r w:rsidRPr="0045269B">
              <w:rPr>
                <w:rFonts w:ascii="Simplified Arabic" w:eastAsia="Times New Roman" w:hAnsi="Simplified Arabic" w:cs="Simplified Arabic"/>
                <w:sz w:val="20"/>
                <w:szCs w:val="20"/>
                <w:rtl/>
                <w:lang w:bidi="ar-JO"/>
              </w:rPr>
              <w:t>728</w:t>
            </w:r>
          </w:p>
        </w:tc>
        <w:tc>
          <w:tcPr>
            <w:tcW w:w="870" w:type="dxa"/>
          </w:tcPr>
          <w:p w14:paraId="48C6A2DF" w14:textId="77777777" w:rsidR="00D5404D" w:rsidRPr="0045269B" w:rsidRDefault="00D5404D" w:rsidP="00D5404D">
            <w:pPr>
              <w:bidi/>
              <w:spacing w:after="0" w:line="240" w:lineRule="auto"/>
              <w:jc w:val="both"/>
              <w:rPr>
                <w:rFonts w:ascii="Simplified Arabic" w:eastAsia="Times New Roman" w:hAnsi="Simplified Arabic" w:cs="Simplified Arabic"/>
                <w:sz w:val="20"/>
                <w:szCs w:val="20"/>
                <w:rtl/>
              </w:rPr>
            </w:pPr>
            <w:r>
              <w:rPr>
                <w:rFonts w:ascii="Simplified Arabic" w:eastAsia="Times New Roman" w:hAnsi="Simplified Arabic" w:cs="Simplified Arabic" w:hint="cs"/>
                <w:sz w:val="20"/>
                <w:szCs w:val="20"/>
                <w:rtl/>
              </w:rPr>
              <w:t>1708</w:t>
            </w:r>
          </w:p>
        </w:tc>
      </w:tr>
      <w:tr w:rsidR="00D5404D" w:rsidRPr="0045269B" w14:paraId="61BB52DD" w14:textId="77777777" w:rsidTr="00D5404D">
        <w:tc>
          <w:tcPr>
            <w:tcW w:w="775" w:type="dxa"/>
          </w:tcPr>
          <w:p w14:paraId="7E75BBF4" w14:textId="77777777" w:rsidR="00D5404D" w:rsidRPr="0045269B" w:rsidRDefault="00D5404D" w:rsidP="00D5404D">
            <w:pPr>
              <w:bidi/>
              <w:spacing w:after="0" w:line="240" w:lineRule="auto"/>
              <w:jc w:val="both"/>
              <w:rPr>
                <w:rFonts w:ascii="Simplified Arabic" w:eastAsia="Times New Roman" w:hAnsi="Simplified Arabic" w:cs="Simplified Arabic"/>
                <w:sz w:val="20"/>
                <w:szCs w:val="20"/>
                <w:rtl/>
              </w:rPr>
            </w:pPr>
            <w:r>
              <w:rPr>
                <w:rFonts w:ascii="Simplified Arabic" w:eastAsia="Times New Roman" w:hAnsi="Simplified Arabic" w:cs="Simplified Arabic" w:hint="cs"/>
                <w:sz w:val="20"/>
                <w:szCs w:val="20"/>
                <w:rtl/>
              </w:rPr>
              <w:t>البلقاء</w:t>
            </w:r>
          </w:p>
        </w:tc>
        <w:tc>
          <w:tcPr>
            <w:tcW w:w="870" w:type="dxa"/>
          </w:tcPr>
          <w:p w14:paraId="05B87941" w14:textId="77777777" w:rsidR="00D5404D" w:rsidRPr="0045269B" w:rsidRDefault="00D5404D" w:rsidP="00D5404D">
            <w:pPr>
              <w:bidi/>
              <w:spacing w:after="0" w:line="240" w:lineRule="auto"/>
              <w:jc w:val="both"/>
              <w:rPr>
                <w:rFonts w:ascii="Simplified Arabic" w:eastAsia="Times New Roman" w:hAnsi="Simplified Arabic" w:cs="Simplified Arabic"/>
                <w:sz w:val="20"/>
                <w:szCs w:val="20"/>
                <w:rtl/>
              </w:rPr>
            </w:pPr>
            <w:r w:rsidRPr="0045269B">
              <w:rPr>
                <w:rFonts w:ascii="Simplified Arabic" w:eastAsia="Times New Roman" w:hAnsi="Simplified Arabic" w:cs="Simplified Arabic"/>
                <w:sz w:val="20"/>
                <w:szCs w:val="20"/>
                <w:rtl/>
                <w:lang w:bidi="ar-JO"/>
              </w:rPr>
              <w:t>759</w:t>
            </w:r>
          </w:p>
        </w:tc>
        <w:tc>
          <w:tcPr>
            <w:tcW w:w="765" w:type="dxa"/>
          </w:tcPr>
          <w:p w14:paraId="11105E99" w14:textId="77777777" w:rsidR="00D5404D" w:rsidRPr="0045269B" w:rsidRDefault="00D5404D" w:rsidP="00D5404D">
            <w:pPr>
              <w:bidi/>
              <w:spacing w:after="0" w:line="240" w:lineRule="auto"/>
              <w:jc w:val="both"/>
              <w:rPr>
                <w:rFonts w:ascii="Simplified Arabic" w:eastAsia="Times New Roman" w:hAnsi="Simplified Arabic" w:cs="Simplified Arabic"/>
                <w:sz w:val="20"/>
                <w:szCs w:val="20"/>
                <w:rtl/>
              </w:rPr>
            </w:pPr>
            <w:r>
              <w:rPr>
                <w:rFonts w:ascii="Simplified Arabic" w:eastAsia="Times New Roman" w:hAnsi="Simplified Arabic" w:cs="Simplified Arabic" w:hint="cs"/>
                <w:sz w:val="20"/>
                <w:szCs w:val="20"/>
                <w:rtl/>
                <w:lang w:bidi="ar-JO"/>
              </w:rPr>
              <w:t>932</w:t>
            </w:r>
          </w:p>
        </w:tc>
        <w:tc>
          <w:tcPr>
            <w:tcW w:w="870" w:type="dxa"/>
          </w:tcPr>
          <w:p w14:paraId="3C09DEF6" w14:textId="77777777" w:rsidR="00D5404D" w:rsidRPr="0045269B" w:rsidRDefault="00D5404D" w:rsidP="00D5404D">
            <w:pPr>
              <w:bidi/>
              <w:spacing w:after="0" w:line="240" w:lineRule="auto"/>
              <w:jc w:val="both"/>
              <w:rPr>
                <w:rFonts w:ascii="Simplified Arabic" w:eastAsia="Times New Roman" w:hAnsi="Simplified Arabic" w:cs="Simplified Arabic"/>
                <w:sz w:val="20"/>
                <w:szCs w:val="20"/>
                <w:rtl/>
              </w:rPr>
            </w:pPr>
            <w:r>
              <w:rPr>
                <w:rFonts w:ascii="Simplified Arabic" w:eastAsia="Times New Roman" w:hAnsi="Simplified Arabic" w:cs="Simplified Arabic" w:hint="cs"/>
                <w:sz w:val="20"/>
                <w:szCs w:val="20"/>
                <w:rtl/>
              </w:rPr>
              <w:t>1691</w:t>
            </w:r>
          </w:p>
        </w:tc>
      </w:tr>
      <w:tr w:rsidR="00D5404D" w:rsidRPr="0045269B" w14:paraId="382A19FC" w14:textId="77777777" w:rsidTr="00D5404D">
        <w:tc>
          <w:tcPr>
            <w:tcW w:w="775" w:type="dxa"/>
          </w:tcPr>
          <w:p w14:paraId="6A66DDC5" w14:textId="77777777" w:rsidR="00D5404D" w:rsidRPr="0045269B" w:rsidRDefault="00D5404D" w:rsidP="00D5404D">
            <w:pPr>
              <w:bidi/>
              <w:spacing w:after="0" w:line="240" w:lineRule="auto"/>
              <w:jc w:val="both"/>
              <w:rPr>
                <w:rFonts w:ascii="Simplified Arabic" w:eastAsia="Times New Roman" w:hAnsi="Simplified Arabic" w:cs="Simplified Arabic"/>
                <w:sz w:val="20"/>
                <w:szCs w:val="20"/>
                <w:rtl/>
              </w:rPr>
            </w:pPr>
            <w:r w:rsidRPr="0045269B">
              <w:rPr>
                <w:rFonts w:ascii="Simplified Arabic" w:eastAsia="Times New Roman" w:hAnsi="Simplified Arabic" w:cs="Simplified Arabic"/>
                <w:sz w:val="20"/>
                <w:szCs w:val="20"/>
                <w:rtl/>
                <w:lang w:bidi="ar-JO"/>
              </w:rPr>
              <w:t>مأدبا</w:t>
            </w:r>
          </w:p>
        </w:tc>
        <w:tc>
          <w:tcPr>
            <w:tcW w:w="870" w:type="dxa"/>
          </w:tcPr>
          <w:p w14:paraId="0756C794" w14:textId="77777777" w:rsidR="00D5404D" w:rsidRPr="0045269B" w:rsidRDefault="00D5404D" w:rsidP="00D5404D">
            <w:pPr>
              <w:bidi/>
              <w:spacing w:after="0" w:line="240" w:lineRule="auto"/>
              <w:jc w:val="both"/>
              <w:rPr>
                <w:rFonts w:ascii="Simplified Arabic" w:eastAsia="Times New Roman" w:hAnsi="Simplified Arabic" w:cs="Simplified Arabic"/>
                <w:sz w:val="20"/>
                <w:szCs w:val="20"/>
                <w:rtl/>
              </w:rPr>
            </w:pPr>
            <w:r w:rsidRPr="0045269B">
              <w:rPr>
                <w:rFonts w:ascii="Simplified Arabic" w:eastAsia="Times New Roman" w:hAnsi="Simplified Arabic" w:cs="Simplified Arabic"/>
                <w:sz w:val="20"/>
                <w:szCs w:val="20"/>
                <w:rtl/>
                <w:lang w:bidi="ar-JO"/>
              </w:rPr>
              <w:t>364</w:t>
            </w:r>
          </w:p>
        </w:tc>
        <w:tc>
          <w:tcPr>
            <w:tcW w:w="765" w:type="dxa"/>
          </w:tcPr>
          <w:p w14:paraId="273339A8" w14:textId="77777777" w:rsidR="00D5404D" w:rsidRPr="0045269B" w:rsidRDefault="00D5404D" w:rsidP="00D5404D">
            <w:pPr>
              <w:bidi/>
              <w:spacing w:after="0" w:line="240" w:lineRule="auto"/>
              <w:jc w:val="both"/>
              <w:rPr>
                <w:rFonts w:ascii="Simplified Arabic" w:eastAsia="Times New Roman" w:hAnsi="Simplified Arabic" w:cs="Simplified Arabic"/>
                <w:sz w:val="20"/>
                <w:szCs w:val="20"/>
                <w:rtl/>
              </w:rPr>
            </w:pPr>
            <w:r>
              <w:rPr>
                <w:rFonts w:ascii="Simplified Arabic" w:eastAsia="Times New Roman" w:hAnsi="Simplified Arabic" w:cs="Simplified Arabic" w:hint="cs"/>
                <w:sz w:val="20"/>
                <w:szCs w:val="20"/>
                <w:rtl/>
                <w:lang w:bidi="ar-JO"/>
              </w:rPr>
              <w:t>265</w:t>
            </w:r>
          </w:p>
        </w:tc>
        <w:tc>
          <w:tcPr>
            <w:tcW w:w="870" w:type="dxa"/>
          </w:tcPr>
          <w:p w14:paraId="7337A10B" w14:textId="77777777" w:rsidR="00D5404D" w:rsidRPr="0045269B" w:rsidRDefault="00D5404D" w:rsidP="00D5404D">
            <w:pPr>
              <w:bidi/>
              <w:spacing w:after="0" w:line="240" w:lineRule="auto"/>
              <w:jc w:val="both"/>
              <w:rPr>
                <w:rFonts w:ascii="Simplified Arabic" w:eastAsia="Times New Roman" w:hAnsi="Simplified Arabic" w:cs="Simplified Arabic"/>
                <w:sz w:val="20"/>
                <w:szCs w:val="20"/>
                <w:rtl/>
              </w:rPr>
            </w:pPr>
            <w:r>
              <w:rPr>
                <w:rFonts w:ascii="Simplified Arabic" w:eastAsia="Times New Roman" w:hAnsi="Simplified Arabic" w:cs="Simplified Arabic" w:hint="cs"/>
                <w:sz w:val="20"/>
                <w:szCs w:val="20"/>
                <w:rtl/>
              </w:rPr>
              <w:t>629</w:t>
            </w:r>
          </w:p>
        </w:tc>
      </w:tr>
      <w:tr w:rsidR="00D5404D" w:rsidRPr="0045269B" w14:paraId="64BFD9BA" w14:textId="77777777" w:rsidTr="00D5404D">
        <w:tc>
          <w:tcPr>
            <w:tcW w:w="775" w:type="dxa"/>
          </w:tcPr>
          <w:p w14:paraId="42339D1B" w14:textId="77777777" w:rsidR="00D5404D" w:rsidRPr="0045269B" w:rsidRDefault="00D5404D" w:rsidP="00D5404D">
            <w:pPr>
              <w:bidi/>
              <w:spacing w:after="0" w:line="240" w:lineRule="auto"/>
              <w:jc w:val="both"/>
              <w:rPr>
                <w:rFonts w:ascii="Simplified Arabic" w:eastAsia="Times New Roman" w:hAnsi="Simplified Arabic" w:cs="Simplified Arabic"/>
                <w:sz w:val="20"/>
                <w:szCs w:val="20"/>
                <w:rtl/>
              </w:rPr>
            </w:pPr>
            <w:r w:rsidRPr="0045269B">
              <w:rPr>
                <w:rFonts w:ascii="Simplified Arabic" w:eastAsia="Times New Roman" w:hAnsi="Simplified Arabic" w:cs="Simplified Arabic"/>
                <w:sz w:val="20"/>
                <w:szCs w:val="20"/>
                <w:rtl/>
                <w:lang w:bidi="ar-JO"/>
              </w:rPr>
              <w:t>إربد</w:t>
            </w:r>
          </w:p>
        </w:tc>
        <w:tc>
          <w:tcPr>
            <w:tcW w:w="870" w:type="dxa"/>
          </w:tcPr>
          <w:p w14:paraId="511EF65D" w14:textId="77777777" w:rsidR="00D5404D" w:rsidRPr="0045269B" w:rsidRDefault="00D5404D" w:rsidP="00D5404D">
            <w:pPr>
              <w:bidi/>
              <w:spacing w:after="0" w:line="240" w:lineRule="auto"/>
              <w:jc w:val="both"/>
              <w:rPr>
                <w:rFonts w:ascii="Simplified Arabic" w:eastAsia="Times New Roman" w:hAnsi="Simplified Arabic" w:cs="Simplified Arabic"/>
                <w:sz w:val="20"/>
                <w:szCs w:val="20"/>
                <w:rtl/>
              </w:rPr>
            </w:pPr>
            <w:r w:rsidRPr="0045269B">
              <w:rPr>
                <w:rFonts w:ascii="Simplified Arabic" w:eastAsia="Times New Roman" w:hAnsi="Simplified Arabic" w:cs="Simplified Arabic"/>
                <w:sz w:val="20"/>
                <w:szCs w:val="20"/>
                <w:rtl/>
                <w:lang w:bidi="ar-JO"/>
              </w:rPr>
              <w:t>1248</w:t>
            </w:r>
          </w:p>
        </w:tc>
        <w:tc>
          <w:tcPr>
            <w:tcW w:w="765" w:type="dxa"/>
          </w:tcPr>
          <w:p w14:paraId="2BDE3AA8" w14:textId="77777777" w:rsidR="00D5404D" w:rsidRPr="0045269B" w:rsidRDefault="00D5404D" w:rsidP="00D5404D">
            <w:pPr>
              <w:bidi/>
              <w:spacing w:after="0" w:line="240" w:lineRule="auto"/>
              <w:jc w:val="both"/>
              <w:rPr>
                <w:rFonts w:ascii="Simplified Arabic" w:eastAsia="Times New Roman" w:hAnsi="Simplified Arabic" w:cs="Simplified Arabic"/>
                <w:sz w:val="20"/>
                <w:szCs w:val="20"/>
                <w:rtl/>
              </w:rPr>
            </w:pPr>
            <w:r w:rsidRPr="0045269B">
              <w:rPr>
                <w:rFonts w:ascii="Simplified Arabic" w:eastAsia="Times New Roman" w:hAnsi="Simplified Arabic" w:cs="Simplified Arabic"/>
                <w:sz w:val="20"/>
                <w:szCs w:val="20"/>
                <w:rtl/>
                <w:lang w:bidi="ar-JO"/>
              </w:rPr>
              <w:t>1378</w:t>
            </w:r>
          </w:p>
        </w:tc>
        <w:tc>
          <w:tcPr>
            <w:tcW w:w="870" w:type="dxa"/>
          </w:tcPr>
          <w:p w14:paraId="077D15F4" w14:textId="77777777" w:rsidR="00D5404D" w:rsidRPr="0045269B" w:rsidRDefault="00D5404D" w:rsidP="00D5404D">
            <w:pPr>
              <w:bidi/>
              <w:spacing w:after="0" w:line="240" w:lineRule="auto"/>
              <w:jc w:val="both"/>
              <w:rPr>
                <w:rFonts w:ascii="Simplified Arabic" w:eastAsia="Times New Roman" w:hAnsi="Simplified Arabic" w:cs="Simplified Arabic"/>
                <w:sz w:val="20"/>
                <w:szCs w:val="20"/>
                <w:rtl/>
              </w:rPr>
            </w:pPr>
            <w:r>
              <w:rPr>
                <w:rFonts w:ascii="Simplified Arabic" w:eastAsia="Times New Roman" w:hAnsi="Simplified Arabic" w:cs="Simplified Arabic" w:hint="cs"/>
                <w:sz w:val="20"/>
                <w:szCs w:val="20"/>
                <w:rtl/>
              </w:rPr>
              <w:t>2626</w:t>
            </w:r>
          </w:p>
        </w:tc>
      </w:tr>
      <w:tr w:rsidR="00D5404D" w:rsidRPr="0045269B" w14:paraId="6AF15FFF" w14:textId="77777777" w:rsidTr="00D5404D">
        <w:tc>
          <w:tcPr>
            <w:tcW w:w="775" w:type="dxa"/>
          </w:tcPr>
          <w:p w14:paraId="2F10953B" w14:textId="77777777" w:rsidR="00D5404D" w:rsidRPr="0045269B" w:rsidRDefault="00D5404D" w:rsidP="00D5404D">
            <w:pPr>
              <w:bidi/>
              <w:spacing w:after="0" w:line="240" w:lineRule="auto"/>
              <w:jc w:val="both"/>
              <w:rPr>
                <w:rFonts w:ascii="Simplified Arabic" w:eastAsia="Times New Roman" w:hAnsi="Simplified Arabic" w:cs="Simplified Arabic"/>
                <w:sz w:val="20"/>
                <w:szCs w:val="20"/>
                <w:rtl/>
              </w:rPr>
            </w:pPr>
            <w:r w:rsidRPr="0045269B">
              <w:rPr>
                <w:rFonts w:ascii="Simplified Arabic" w:eastAsia="Times New Roman" w:hAnsi="Simplified Arabic" w:cs="Simplified Arabic"/>
                <w:sz w:val="20"/>
                <w:szCs w:val="20"/>
                <w:rtl/>
                <w:lang w:bidi="ar-JO"/>
              </w:rPr>
              <w:t>المفرق</w:t>
            </w:r>
          </w:p>
        </w:tc>
        <w:tc>
          <w:tcPr>
            <w:tcW w:w="870" w:type="dxa"/>
          </w:tcPr>
          <w:p w14:paraId="2A39B80D" w14:textId="77777777" w:rsidR="00D5404D" w:rsidRPr="0045269B" w:rsidRDefault="00D5404D" w:rsidP="00D5404D">
            <w:pPr>
              <w:bidi/>
              <w:spacing w:after="0" w:line="240" w:lineRule="auto"/>
              <w:jc w:val="both"/>
              <w:rPr>
                <w:rFonts w:ascii="Simplified Arabic" w:eastAsia="Times New Roman" w:hAnsi="Simplified Arabic" w:cs="Simplified Arabic"/>
                <w:sz w:val="20"/>
                <w:szCs w:val="20"/>
                <w:rtl/>
              </w:rPr>
            </w:pPr>
            <w:r w:rsidRPr="0045269B">
              <w:rPr>
                <w:rFonts w:ascii="Simplified Arabic" w:eastAsia="Times New Roman" w:hAnsi="Simplified Arabic" w:cs="Simplified Arabic"/>
                <w:sz w:val="20"/>
                <w:szCs w:val="20"/>
                <w:rtl/>
                <w:lang w:bidi="ar-JO"/>
              </w:rPr>
              <w:t>(664)</w:t>
            </w:r>
          </w:p>
        </w:tc>
        <w:tc>
          <w:tcPr>
            <w:tcW w:w="765" w:type="dxa"/>
          </w:tcPr>
          <w:p w14:paraId="0356865F" w14:textId="77777777" w:rsidR="00D5404D" w:rsidRPr="0045269B" w:rsidRDefault="00D5404D" w:rsidP="00D5404D">
            <w:pPr>
              <w:bidi/>
              <w:spacing w:after="0" w:line="240" w:lineRule="auto"/>
              <w:jc w:val="both"/>
              <w:rPr>
                <w:rFonts w:ascii="Simplified Arabic" w:eastAsia="Times New Roman" w:hAnsi="Simplified Arabic" w:cs="Simplified Arabic"/>
                <w:sz w:val="20"/>
                <w:szCs w:val="20"/>
                <w:rtl/>
              </w:rPr>
            </w:pPr>
            <w:r>
              <w:rPr>
                <w:rFonts w:ascii="Simplified Arabic" w:eastAsia="Times New Roman" w:hAnsi="Simplified Arabic" w:cs="Simplified Arabic"/>
                <w:sz w:val="20"/>
                <w:szCs w:val="20"/>
                <w:rtl/>
                <w:lang w:bidi="ar-JO"/>
              </w:rPr>
              <w:t>(410)</w:t>
            </w:r>
          </w:p>
        </w:tc>
        <w:tc>
          <w:tcPr>
            <w:tcW w:w="870" w:type="dxa"/>
          </w:tcPr>
          <w:p w14:paraId="296D8E1B" w14:textId="77777777" w:rsidR="00D5404D" w:rsidRPr="0045269B" w:rsidRDefault="00D5404D" w:rsidP="00D5404D">
            <w:pPr>
              <w:bidi/>
              <w:spacing w:after="0" w:line="240" w:lineRule="auto"/>
              <w:jc w:val="both"/>
              <w:rPr>
                <w:rFonts w:ascii="Simplified Arabic" w:eastAsia="Times New Roman" w:hAnsi="Simplified Arabic" w:cs="Simplified Arabic"/>
                <w:sz w:val="20"/>
                <w:szCs w:val="20"/>
                <w:rtl/>
              </w:rPr>
            </w:pPr>
            <w:r>
              <w:rPr>
                <w:rFonts w:ascii="Simplified Arabic" w:eastAsia="Times New Roman" w:hAnsi="Simplified Arabic" w:cs="Simplified Arabic" w:hint="cs"/>
                <w:sz w:val="20"/>
                <w:szCs w:val="20"/>
                <w:rtl/>
              </w:rPr>
              <w:t>1074</w:t>
            </w:r>
          </w:p>
        </w:tc>
      </w:tr>
      <w:tr w:rsidR="00D5404D" w:rsidRPr="0045269B" w14:paraId="0E73356A" w14:textId="77777777" w:rsidTr="00D5404D">
        <w:tc>
          <w:tcPr>
            <w:tcW w:w="775" w:type="dxa"/>
          </w:tcPr>
          <w:p w14:paraId="48FCB0B3" w14:textId="77777777" w:rsidR="00D5404D" w:rsidRPr="0045269B" w:rsidRDefault="00D5404D" w:rsidP="00D5404D">
            <w:pPr>
              <w:bidi/>
              <w:spacing w:after="0" w:line="240" w:lineRule="auto"/>
              <w:jc w:val="both"/>
              <w:rPr>
                <w:rFonts w:ascii="Simplified Arabic" w:eastAsia="Times New Roman" w:hAnsi="Simplified Arabic" w:cs="Simplified Arabic"/>
                <w:sz w:val="20"/>
                <w:szCs w:val="20"/>
                <w:rtl/>
              </w:rPr>
            </w:pPr>
            <w:r w:rsidRPr="0045269B">
              <w:rPr>
                <w:rFonts w:ascii="Simplified Arabic" w:eastAsia="Times New Roman" w:hAnsi="Simplified Arabic" w:cs="Simplified Arabic"/>
                <w:sz w:val="20"/>
                <w:szCs w:val="20"/>
                <w:rtl/>
                <w:lang w:bidi="ar-JO"/>
              </w:rPr>
              <w:t>جرش</w:t>
            </w:r>
          </w:p>
        </w:tc>
        <w:tc>
          <w:tcPr>
            <w:tcW w:w="870" w:type="dxa"/>
          </w:tcPr>
          <w:p w14:paraId="21138EA2" w14:textId="77777777" w:rsidR="00D5404D" w:rsidRPr="0045269B" w:rsidRDefault="00D5404D" w:rsidP="00D5404D">
            <w:pPr>
              <w:bidi/>
              <w:spacing w:after="0" w:line="240" w:lineRule="auto"/>
              <w:jc w:val="both"/>
              <w:rPr>
                <w:rFonts w:ascii="Simplified Arabic" w:eastAsia="Times New Roman" w:hAnsi="Simplified Arabic" w:cs="Simplified Arabic"/>
                <w:sz w:val="20"/>
                <w:szCs w:val="20"/>
                <w:rtl/>
              </w:rPr>
            </w:pPr>
            <w:r w:rsidRPr="0045269B">
              <w:rPr>
                <w:rFonts w:ascii="Simplified Arabic" w:eastAsia="Times New Roman" w:hAnsi="Simplified Arabic" w:cs="Simplified Arabic"/>
                <w:sz w:val="20"/>
                <w:szCs w:val="20"/>
                <w:rtl/>
                <w:lang w:bidi="ar-JO"/>
              </w:rPr>
              <w:t>(231)</w:t>
            </w:r>
          </w:p>
        </w:tc>
        <w:tc>
          <w:tcPr>
            <w:tcW w:w="765" w:type="dxa"/>
          </w:tcPr>
          <w:p w14:paraId="06539AE5" w14:textId="77777777" w:rsidR="00D5404D" w:rsidRPr="0045269B" w:rsidRDefault="00D5404D" w:rsidP="00D5404D">
            <w:pPr>
              <w:bidi/>
              <w:spacing w:after="0" w:line="240" w:lineRule="auto"/>
              <w:jc w:val="both"/>
              <w:rPr>
                <w:rFonts w:ascii="Simplified Arabic" w:eastAsia="Times New Roman" w:hAnsi="Simplified Arabic" w:cs="Simplified Arabic"/>
                <w:sz w:val="20"/>
                <w:szCs w:val="20"/>
                <w:rtl/>
              </w:rPr>
            </w:pPr>
            <w:r w:rsidRPr="0045269B">
              <w:rPr>
                <w:rFonts w:ascii="Simplified Arabic" w:eastAsia="Times New Roman" w:hAnsi="Simplified Arabic" w:cs="Simplified Arabic"/>
                <w:sz w:val="20"/>
                <w:szCs w:val="20"/>
                <w:rtl/>
                <w:lang w:bidi="ar-JO"/>
              </w:rPr>
              <w:t>(339)</w:t>
            </w:r>
          </w:p>
        </w:tc>
        <w:tc>
          <w:tcPr>
            <w:tcW w:w="870" w:type="dxa"/>
          </w:tcPr>
          <w:p w14:paraId="506A05F4" w14:textId="77777777" w:rsidR="00D5404D" w:rsidRPr="0045269B" w:rsidRDefault="00D5404D" w:rsidP="00D5404D">
            <w:pPr>
              <w:bidi/>
              <w:spacing w:after="0" w:line="240" w:lineRule="auto"/>
              <w:jc w:val="both"/>
              <w:rPr>
                <w:rFonts w:ascii="Simplified Arabic" w:eastAsia="Times New Roman" w:hAnsi="Simplified Arabic" w:cs="Simplified Arabic"/>
                <w:sz w:val="20"/>
                <w:szCs w:val="20"/>
                <w:rtl/>
              </w:rPr>
            </w:pPr>
            <w:r>
              <w:rPr>
                <w:rFonts w:ascii="Simplified Arabic" w:eastAsia="Times New Roman" w:hAnsi="Simplified Arabic" w:cs="Simplified Arabic" w:hint="cs"/>
                <w:sz w:val="20"/>
                <w:szCs w:val="20"/>
                <w:rtl/>
              </w:rPr>
              <w:t>570</w:t>
            </w:r>
          </w:p>
        </w:tc>
      </w:tr>
      <w:tr w:rsidR="00D5404D" w:rsidRPr="0045269B" w14:paraId="1DF72E75" w14:textId="77777777" w:rsidTr="00D5404D">
        <w:tc>
          <w:tcPr>
            <w:tcW w:w="775" w:type="dxa"/>
          </w:tcPr>
          <w:p w14:paraId="74D4D9D4" w14:textId="77777777" w:rsidR="00D5404D" w:rsidRPr="0045269B" w:rsidRDefault="00D5404D" w:rsidP="00D5404D">
            <w:pPr>
              <w:bidi/>
              <w:spacing w:after="0" w:line="240" w:lineRule="auto"/>
              <w:jc w:val="both"/>
              <w:rPr>
                <w:rFonts w:ascii="Simplified Arabic" w:eastAsia="Times New Roman" w:hAnsi="Simplified Arabic" w:cs="Simplified Arabic"/>
                <w:sz w:val="20"/>
                <w:szCs w:val="20"/>
                <w:rtl/>
                <w:lang w:bidi="ar-JO"/>
              </w:rPr>
            </w:pPr>
            <w:r w:rsidRPr="0045269B">
              <w:rPr>
                <w:rFonts w:ascii="Simplified Arabic" w:eastAsia="Times New Roman" w:hAnsi="Simplified Arabic" w:cs="Simplified Arabic"/>
                <w:sz w:val="20"/>
                <w:szCs w:val="20"/>
                <w:rtl/>
                <w:lang w:bidi="ar-JO"/>
              </w:rPr>
              <w:t>عجلون</w:t>
            </w:r>
          </w:p>
        </w:tc>
        <w:tc>
          <w:tcPr>
            <w:tcW w:w="870" w:type="dxa"/>
          </w:tcPr>
          <w:p w14:paraId="24B58E4E" w14:textId="77777777" w:rsidR="00D5404D" w:rsidRPr="0045269B" w:rsidRDefault="00D5404D" w:rsidP="00D5404D">
            <w:pPr>
              <w:bidi/>
              <w:spacing w:after="0" w:line="240" w:lineRule="auto"/>
              <w:jc w:val="both"/>
              <w:rPr>
                <w:rFonts w:ascii="Simplified Arabic" w:eastAsia="Times New Roman" w:hAnsi="Simplified Arabic" w:cs="Simplified Arabic"/>
                <w:sz w:val="20"/>
                <w:szCs w:val="20"/>
                <w:rtl/>
                <w:lang w:bidi="ar-JO"/>
              </w:rPr>
            </w:pPr>
            <w:r w:rsidRPr="0045269B">
              <w:rPr>
                <w:rFonts w:ascii="Simplified Arabic" w:eastAsia="Times New Roman" w:hAnsi="Simplified Arabic" w:cs="Simplified Arabic"/>
                <w:sz w:val="20"/>
                <w:szCs w:val="20"/>
                <w:rtl/>
                <w:lang w:bidi="ar-JO"/>
              </w:rPr>
              <w:t>(320)</w:t>
            </w:r>
          </w:p>
        </w:tc>
        <w:tc>
          <w:tcPr>
            <w:tcW w:w="765" w:type="dxa"/>
          </w:tcPr>
          <w:p w14:paraId="64211C94" w14:textId="77777777" w:rsidR="00D5404D" w:rsidRPr="0045269B" w:rsidRDefault="00D5404D" w:rsidP="00D5404D">
            <w:pPr>
              <w:bidi/>
              <w:spacing w:after="0" w:line="240" w:lineRule="auto"/>
              <w:jc w:val="both"/>
              <w:rPr>
                <w:rFonts w:ascii="Simplified Arabic" w:eastAsia="Times New Roman" w:hAnsi="Simplified Arabic" w:cs="Simplified Arabic"/>
                <w:sz w:val="20"/>
                <w:szCs w:val="20"/>
                <w:rtl/>
                <w:lang w:bidi="ar-JO"/>
              </w:rPr>
            </w:pPr>
            <w:r w:rsidRPr="0045269B">
              <w:rPr>
                <w:rFonts w:ascii="Simplified Arabic" w:eastAsia="Times New Roman" w:hAnsi="Simplified Arabic" w:cs="Simplified Arabic"/>
                <w:sz w:val="20"/>
                <w:szCs w:val="20"/>
                <w:rtl/>
                <w:lang w:bidi="ar-JO"/>
              </w:rPr>
              <w:t>(280)</w:t>
            </w:r>
          </w:p>
        </w:tc>
        <w:tc>
          <w:tcPr>
            <w:tcW w:w="870" w:type="dxa"/>
          </w:tcPr>
          <w:p w14:paraId="6552363A" w14:textId="77777777" w:rsidR="00D5404D" w:rsidRPr="0045269B" w:rsidRDefault="00D5404D" w:rsidP="00D5404D">
            <w:pPr>
              <w:bidi/>
              <w:spacing w:after="0" w:line="240" w:lineRule="auto"/>
              <w:jc w:val="both"/>
              <w:rPr>
                <w:rFonts w:ascii="Simplified Arabic" w:eastAsia="Times New Roman" w:hAnsi="Simplified Arabic" w:cs="Simplified Arabic"/>
                <w:sz w:val="20"/>
                <w:szCs w:val="20"/>
                <w:rtl/>
              </w:rPr>
            </w:pPr>
            <w:r>
              <w:rPr>
                <w:rFonts w:ascii="Simplified Arabic" w:eastAsia="Times New Roman" w:hAnsi="Simplified Arabic" w:cs="Simplified Arabic" w:hint="cs"/>
                <w:sz w:val="20"/>
                <w:szCs w:val="20"/>
                <w:rtl/>
              </w:rPr>
              <w:t>600</w:t>
            </w:r>
          </w:p>
        </w:tc>
      </w:tr>
      <w:tr w:rsidR="00D5404D" w:rsidRPr="0045269B" w14:paraId="022547CB" w14:textId="77777777" w:rsidTr="00D5404D">
        <w:tc>
          <w:tcPr>
            <w:tcW w:w="775" w:type="dxa"/>
          </w:tcPr>
          <w:p w14:paraId="2EBDFABF" w14:textId="77777777" w:rsidR="00D5404D" w:rsidRPr="0045269B" w:rsidRDefault="00D5404D" w:rsidP="00D5404D">
            <w:pPr>
              <w:bidi/>
              <w:spacing w:after="0" w:line="240" w:lineRule="auto"/>
              <w:jc w:val="both"/>
              <w:rPr>
                <w:rFonts w:ascii="Simplified Arabic" w:eastAsia="Times New Roman" w:hAnsi="Simplified Arabic" w:cs="Simplified Arabic"/>
                <w:sz w:val="20"/>
                <w:szCs w:val="20"/>
                <w:rtl/>
                <w:lang w:bidi="ar-JO"/>
              </w:rPr>
            </w:pPr>
            <w:r w:rsidRPr="0045269B">
              <w:rPr>
                <w:rFonts w:ascii="Simplified Arabic" w:eastAsia="Times New Roman" w:hAnsi="Simplified Arabic" w:cs="Simplified Arabic"/>
                <w:sz w:val="20"/>
                <w:szCs w:val="20"/>
                <w:rtl/>
                <w:lang w:bidi="ar-JO"/>
              </w:rPr>
              <w:t>الكرك</w:t>
            </w:r>
          </w:p>
        </w:tc>
        <w:tc>
          <w:tcPr>
            <w:tcW w:w="870" w:type="dxa"/>
          </w:tcPr>
          <w:p w14:paraId="49494CB9" w14:textId="77777777" w:rsidR="00D5404D" w:rsidRPr="0045269B" w:rsidRDefault="00D5404D" w:rsidP="00D5404D">
            <w:pPr>
              <w:bidi/>
              <w:spacing w:after="0" w:line="240" w:lineRule="auto"/>
              <w:jc w:val="both"/>
              <w:rPr>
                <w:rFonts w:ascii="Simplified Arabic" w:eastAsia="Times New Roman" w:hAnsi="Simplified Arabic" w:cs="Simplified Arabic"/>
                <w:sz w:val="20"/>
                <w:szCs w:val="20"/>
                <w:rtl/>
                <w:lang w:bidi="ar-JO"/>
              </w:rPr>
            </w:pPr>
            <w:r w:rsidRPr="0045269B">
              <w:rPr>
                <w:rFonts w:ascii="Simplified Arabic" w:eastAsia="Times New Roman" w:hAnsi="Simplified Arabic" w:cs="Simplified Arabic"/>
                <w:sz w:val="20"/>
                <w:szCs w:val="20"/>
                <w:rtl/>
                <w:lang w:bidi="ar-JO"/>
              </w:rPr>
              <w:t>(1288)</w:t>
            </w:r>
          </w:p>
        </w:tc>
        <w:tc>
          <w:tcPr>
            <w:tcW w:w="765" w:type="dxa"/>
          </w:tcPr>
          <w:p w14:paraId="1C113F28" w14:textId="77777777" w:rsidR="00D5404D" w:rsidRPr="0045269B" w:rsidRDefault="00D5404D" w:rsidP="00D5404D">
            <w:pPr>
              <w:bidi/>
              <w:spacing w:after="0" w:line="240" w:lineRule="auto"/>
              <w:jc w:val="both"/>
              <w:rPr>
                <w:rFonts w:ascii="Simplified Arabic" w:eastAsia="Times New Roman" w:hAnsi="Simplified Arabic" w:cs="Simplified Arabic"/>
                <w:sz w:val="20"/>
                <w:szCs w:val="20"/>
                <w:rtl/>
                <w:lang w:bidi="ar-JO"/>
              </w:rPr>
            </w:pPr>
            <w:r w:rsidRPr="0045269B">
              <w:rPr>
                <w:rFonts w:ascii="Simplified Arabic" w:eastAsia="Times New Roman" w:hAnsi="Simplified Arabic" w:cs="Simplified Arabic"/>
                <w:sz w:val="20"/>
                <w:szCs w:val="20"/>
                <w:rtl/>
                <w:lang w:bidi="ar-JO"/>
              </w:rPr>
              <w:t>(1166)</w:t>
            </w:r>
          </w:p>
        </w:tc>
        <w:tc>
          <w:tcPr>
            <w:tcW w:w="870" w:type="dxa"/>
          </w:tcPr>
          <w:p w14:paraId="5CB0B53A" w14:textId="77777777" w:rsidR="00D5404D" w:rsidRPr="0045269B" w:rsidRDefault="00D5404D" w:rsidP="00D5404D">
            <w:pPr>
              <w:bidi/>
              <w:spacing w:after="0" w:line="240" w:lineRule="auto"/>
              <w:jc w:val="both"/>
              <w:rPr>
                <w:rFonts w:ascii="Simplified Arabic" w:eastAsia="Times New Roman" w:hAnsi="Simplified Arabic" w:cs="Simplified Arabic"/>
                <w:sz w:val="20"/>
                <w:szCs w:val="20"/>
                <w:rtl/>
              </w:rPr>
            </w:pPr>
            <w:r>
              <w:rPr>
                <w:rFonts w:ascii="Simplified Arabic" w:eastAsia="Times New Roman" w:hAnsi="Simplified Arabic" w:cs="Simplified Arabic" w:hint="cs"/>
                <w:sz w:val="20"/>
                <w:szCs w:val="20"/>
                <w:rtl/>
              </w:rPr>
              <w:t>2454</w:t>
            </w:r>
          </w:p>
        </w:tc>
      </w:tr>
      <w:tr w:rsidR="00D5404D" w:rsidRPr="0045269B" w14:paraId="1DBF5E2F" w14:textId="77777777" w:rsidTr="00D5404D">
        <w:tc>
          <w:tcPr>
            <w:tcW w:w="775" w:type="dxa"/>
          </w:tcPr>
          <w:p w14:paraId="6B3FE26D" w14:textId="77777777" w:rsidR="00D5404D" w:rsidRPr="0045269B" w:rsidRDefault="00D5404D" w:rsidP="00D5404D">
            <w:pPr>
              <w:bidi/>
              <w:spacing w:after="0" w:line="240" w:lineRule="auto"/>
              <w:jc w:val="both"/>
              <w:rPr>
                <w:rFonts w:ascii="Simplified Arabic" w:eastAsia="Times New Roman" w:hAnsi="Simplified Arabic" w:cs="Simplified Arabic"/>
                <w:sz w:val="20"/>
                <w:szCs w:val="20"/>
                <w:rtl/>
                <w:lang w:bidi="ar-JO"/>
              </w:rPr>
            </w:pPr>
            <w:r w:rsidRPr="0045269B">
              <w:rPr>
                <w:rFonts w:ascii="Simplified Arabic" w:eastAsia="Times New Roman" w:hAnsi="Simplified Arabic" w:cs="Simplified Arabic"/>
                <w:sz w:val="20"/>
                <w:szCs w:val="20"/>
                <w:rtl/>
                <w:lang w:bidi="ar-JO"/>
              </w:rPr>
              <w:t>الطفيلة</w:t>
            </w:r>
          </w:p>
        </w:tc>
        <w:tc>
          <w:tcPr>
            <w:tcW w:w="870" w:type="dxa"/>
          </w:tcPr>
          <w:p w14:paraId="0CDE6BD6" w14:textId="77777777" w:rsidR="00D5404D" w:rsidRPr="0045269B" w:rsidRDefault="00D5404D" w:rsidP="00D5404D">
            <w:pPr>
              <w:bidi/>
              <w:spacing w:after="0" w:line="240" w:lineRule="auto"/>
              <w:jc w:val="both"/>
              <w:rPr>
                <w:rFonts w:ascii="Simplified Arabic" w:eastAsia="Times New Roman" w:hAnsi="Simplified Arabic" w:cs="Simplified Arabic"/>
                <w:sz w:val="20"/>
                <w:szCs w:val="20"/>
                <w:rtl/>
                <w:lang w:bidi="ar-JO"/>
              </w:rPr>
            </w:pPr>
            <w:r w:rsidRPr="0045269B">
              <w:rPr>
                <w:rFonts w:ascii="Simplified Arabic" w:eastAsia="Times New Roman" w:hAnsi="Simplified Arabic" w:cs="Simplified Arabic"/>
                <w:sz w:val="20"/>
                <w:szCs w:val="20"/>
                <w:rtl/>
                <w:lang w:bidi="ar-JO"/>
              </w:rPr>
              <w:t>(581)</w:t>
            </w:r>
          </w:p>
        </w:tc>
        <w:tc>
          <w:tcPr>
            <w:tcW w:w="765" w:type="dxa"/>
          </w:tcPr>
          <w:p w14:paraId="4BDB9B14" w14:textId="77777777" w:rsidR="00D5404D" w:rsidRPr="0045269B" w:rsidRDefault="00D5404D" w:rsidP="00D5404D">
            <w:pPr>
              <w:bidi/>
              <w:spacing w:after="0" w:line="240" w:lineRule="auto"/>
              <w:jc w:val="both"/>
              <w:rPr>
                <w:rFonts w:ascii="Simplified Arabic" w:eastAsia="Times New Roman" w:hAnsi="Simplified Arabic" w:cs="Simplified Arabic"/>
                <w:sz w:val="20"/>
                <w:szCs w:val="20"/>
                <w:rtl/>
                <w:lang w:bidi="ar-JO"/>
              </w:rPr>
            </w:pPr>
            <w:r w:rsidRPr="0045269B">
              <w:rPr>
                <w:rFonts w:ascii="Simplified Arabic" w:eastAsia="Times New Roman" w:hAnsi="Simplified Arabic" w:cs="Simplified Arabic"/>
                <w:sz w:val="20"/>
                <w:szCs w:val="20"/>
                <w:rtl/>
                <w:lang w:bidi="ar-JO"/>
              </w:rPr>
              <w:t>(372)</w:t>
            </w:r>
          </w:p>
        </w:tc>
        <w:tc>
          <w:tcPr>
            <w:tcW w:w="870" w:type="dxa"/>
          </w:tcPr>
          <w:p w14:paraId="42D919CB" w14:textId="77777777" w:rsidR="00D5404D" w:rsidRPr="0045269B" w:rsidRDefault="00D5404D" w:rsidP="00D5404D">
            <w:pPr>
              <w:bidi/>
              <w:spacing w:after="0" w:line="240" w:lineRule="auto"/>
              <w:jc w:val="both"/>
              <w:rPr>
                <w:rFonts w:ascii="Simplified Arabic" w:eastAsia="Times New Roman" w:hAnsi="Simplified Arabic" w:cs="Simplified Arabic"/>
                <w:sz w:val="20"/>
                <w:szCs w:val="20"/>
                <w:rtl/>
              </w:rPr>
            </w:pPr>
            <w:r>
              <w:rPr>
                <w:rFonts w:ascii="Simplified Arabic" w:eastAsia="Times New Roman" w:hAnsi="Simplified Arabic" w:cs="Simplified Arabic" w:hint="cs"/>
                <w:sz w:val="20"/>
                <w:szCs w:val="20"/>
                <w:rtl/>
              </w:rPr>
              <w:t>953</w:t>
            </w:r>
          </w:p>
        </w:tc>
      </w:tr>
      <w:tr w:rsidR="00D5404D" w:rsidRPr="0045269B" w14:paraId="29298562" w14:textId="77777777" w:rsidTr="00D5404D">
        <w:tc>
          <w:tcPr>
            <w:tcW w:w="775" w:type="dxa"/>
          </w:tcPr>
          <w:p w14:paraId="518CF7F5" w14:textId="77777777" w:rsidR="00D5404D" w:rsidRPr="0045269B" w:rsidRDefault="00D5404D" w:rsidP="00D5404D">
            <w:pPr>
              <w:bidi/>
              <w:spacing w:after="0" w:line="240" w:lineRule="auto"/>
              <w:jc w:val="both"/>
              <w:rPr>
                <w:rFonts w:ascii="Simplified Arabic" w:eastAsia="Times New Roman" w:hAnsi="Simplified Arabic" w:cs="Simplified Arabic"/>
                <w:sz w:val="20"/>
                <w:szCs w:val="20"/>
                <w:rtl/>
                <w:lang w:bidi="ar-JO"/>
              </w:rPr>
            </w:pPr>
            <w:r>
              <w:rPr>
                <w:rFonts w:ascii="Simplified Arabic" w:eastAsia="Times New Roman" w:hAnsi="Simplified Arabic" w:cs="Simplified Arabic"/>
                <w:sz w:val="20"/>
                <w:szCs w:val="20"/>
                <w:rtl/>
                <w:lang w:bidi="ar-JO"/>
              </w:rPr>
              <w:t xml:space="preserve">معان </w:t>
            </w:r>
          </w:p>
        </w:tc>
        <w:tc>
          <w:tcPr>
            <w:tcW w:w="870" w:type="dxa"/>
          </w:tcPr>
          <w:p w14:paraId="28114567" w14:textId="77777777" w:rsidR="00D5404D" w:rsidRPr="0045269B" w:rsidRDefault="00D5404D" w:rsidP="00D5404D">
            <w:pPr>
              <w:bidi/>
              <w:spacing w:after="0" w:line="240" w:lineRule="auto"/>
              <w:jc w:val="both"/>
              <w:rPr>
                <w:rFonts w:ascii="Simplified Arabic" w:eastAsia="Times New Roman" w:hAnsi="Simplified Arabic" w:cs="Simplified Arabic"/>
                <w:sz w:val="20"/>
                <w:szCs w:val="20"/>
                <w:rtl/>
                <w:lang w:bidi="ar-JO"/>
              </w:rPr>
            </w:pPr>
            <w:r w:rsidRPr="0045269B">
              <w:rPr>
                <w:rFonts w:ascii="Simplified Arabic" w:eastAsia="Times New Roman" w:hAnsi="Simplified Arabic" w:cs="Simplified Arabic"/>
                <w:sz w:val="20"/>
                <w:szCs w:val="20"/>
                <w:rtl/>
                <w:lang w:bidi="ar-JO"/>
              </w:rPr>
              <w:t>(452)</w:t>
            </w:r>
          </w:p>
        </w:tc>
        <w:tc>
          <w:tcPr>
            <w:tcW w:w="765" w:type="dxa"/>
          </w:tcPr>
          <w:p w14:paraId="39A03A43" w14:textId="77777777" w:rsidR="00D5404D" w:rsidRPr="0045269B" w:rsidRDefault="00D5404D" w:rsidP="00D5404D">
            <w:pPr>
              <w:bidi/>
              <w:spacing w:after="0" w:line="240" w:lineRule="auto"/>
              <w:jc w:val="both"/>
              <w:rPr>
                <w:rFonts w:ascii="Simplified Arabic" w:eastAsia="Times New Roman" w:hAnsi="Simplified Arabic" w:cs="Simplified Arabic"/>
                <w:sz w:val="20"/>
                <w:szCs w:val="20"/>
                <w:rtl/>
                <w:lang w:bidi="ar-JO"/>
              </w:rPr>
            </w:pPr>
            <w:r w:rsidRPr="0045269B">
              <w:rPr>
                <w:rFonts w:ascii="Simplified Arabic" w:eastAsia="Times New Roman" w:hAnsi="Simplified Arabic" w:cs="Simplified Arabic"/>
                <w:sz w:val="20"/>
                <w:szCs w:val="20"/>
                <w:rtl/>
                <w:lang w:bidi="ar-JO"/>
              </w:rPr>
              <w:t>(548)</w:t>
            </w:r>
          </w:p>
        </w:tc>
        <w:tc>
          <w:tcPr>
            <w:tcW w:w="870" w:type="dxa"/>
          </w:tcPr>
          <w:p w14:paraId="52E7FEDF" w14:textId="77777777" w:rsidR="00D5404D" w:rsidRPr="0045269B" w:rsidRDefault="00D5404D" w:rsidP="00D5404D">
            <w:pPr>
              <w:bidi/>
              <w:spacing w:after="0" w:line="240" w:lineRule="auto"/>
              <w:jc w:val="both"/>
              <w:rPr>
                <w:rFonts w:ascii="Simplified Arabic" w:eastAsia="Times New Roman" w:hAnsi="Simplified Arabic" w:cs="Simplified Arabic"/>
                <w:sz w:val="20"/>
                <w:szCs w:val="20"/>
                <w:rtl/>
              </w:rPr>
            </w:pPr>
            <w:r>
              <w:rPr>
                <w:rFonts w:ascii="Simplified Arabic" w:eastAsia="Times New Roman" w:hAnsi="Simplified Arabic" w:cs="Simplified Arabic" w:hint="cs"/>
                <w:sz w:val="20"/>
                <w:szCs w:val="20"/>
                <w:rtl/>
              </w:rPr>
              <w:t>1000</w:t>
            </w:r>
          </w:p>
        </w:tc>
      </w:tr>
      <w:tr w:rsidR="00D5404D" w:rsidRPr="0045269B" w14:paraId="0FCC84A8" w14:textId="77777777" w:rsidTr="00D5404D">
        <w:tc>
          <w:tcPr>
            <w:tcW w:w="775" w:type="dxa"/>
          </w:tcPr>
          <w:p w14:paraId="38EEC84F" w14:textId="77777777" w:rsidR="00D5404D" w:rsidRPr="0045269B" w:rsidRDefault="00D5404D" w:rsidP="00D5404D">
            <w:pPr>
              <w:bidi/>
              <w:spacing w:after="0" w:line="240" w:lineRule="auto"/>
              <w:jc w:val="both"/>
              <w:rPr>
                <w:rFonts w:ascii="Simplified Arabic" w:eastAsia="Times New Roman" w:hAnsi="Simplified Arabic" w:cs="Simplified Arabic"/>
                <w:sz w:val="20"/>
                <w:szCs w:val="20"/>
                <w:rtl/>
                <w:lang w:bidi="ar-JO"/>
              </w:rPr>
            </w:pPr>
            <w:r w:rsidRPr="0045269B">
              <w:rPr>
                <w:rFonts w:ascii="Simplified Arabic" w:eastAsia="Times New Roman" w:hAnsi="Simplified Arabic" w:cs="Simplified Arabic"/>
                <w:sz w:val="20"/>
                <w:szCs w:val="20"/>
                <w:rtl/>
                <w:lang w:bidi="ar-JO"/>
              </w:rPr>
              <w:t xml:space="preserve">العقبة </w:t>
            </w:r>
          </w:p>
        </w:tc>
        <w:tc>
          <w:tcPr>
            <w:tcW w:w="870" w:type="dxa"/>
          </w:tcPr>
          <w:p w14:paraId="3B875205" w14:textId="77777777" w:rsidR="00D5404D" w:rsidRPr="0045269B" w:rsidRDefault="00D5404D" w:rsidP="00D5404D">
            <w:pPr>
              <w:bidi/>
              <w:spacing w:after="0" w:line="240" w:lineRule="auto"/>
              <w:jc w:val="both"/>
              <w:rPr>
                <w:rFonts w:ascii="Simplified Arabic" w:eastAsia="Times New Roman" w:hAnsi="Simplified Arabic" w:cs="Simplified Arabic"/>
                <w:sz w:val="20"/>
                <w:szCs w:val="20"/>
                <w:rtl/>
                <w:lang w:bidi="ar-JO"/>
              </w:rPr>
            </w:pPr>
            <w:r w:rsidRPr="0045269B">
              <w:rPr>
                <w:rFonts w:ascii="Simplified Arabic" w:eastAsia="Times New Roman" w:hAnsi="Simplified Arabic" w:cs="Simplified Arabic"/>
                <w:sz w:val="20"/>
                <w:szCs w:val="20"/>
                <w:rtl/>
                <w:lang w:bidi="ar-JO"/>
              </w:rPr>
              <w:t>(274)</w:t>
            </w:r>
          </w:p>
        </w:tc>
        <w:tc>
          <w:tcPr>
            <w:tcW w:w="765" w:type="dxa"/>
          </w:tcPr>
          <w:p w14:paraId="5162630E" w14:textId="77777777" w:rsidR="00D5404D" w:rsidRPr="0045269B" w:rsidRDefault="00D5404D" w:rsidP="00D5404D">
            <w:pPr>
              <w:bidi/>
              <w:spacing w:after="0" w:line="240" w:lineRule="auto"/>
              <w:jc w:val="both"/>
              <w:rPr>
                <w:rFonts w:ascii="Simplified Arabic" w:eastAsia="Times New Roman" w:hAnsi="Simplified Arabic" w:cs="Simplified Arabic"/>
                <w:sz w:val="20"/>
                <w:szCs w:val="20"/>
                <w:rtl/>
                <w:lang w:bidi="ar-JO"/>
              </w:rPr>
            </w:pPr>
            <w:r w:rsidRPr="0045269B">
              <w:rPr>
                <w:rFonts w:ascii="Simplified Arabic" w:eastAsia="Times New Roman" w:hAnsi="Simplified Arabic" w:cs="Simplified Arabic"/>
                <w:sz w:val="20"/>
                <w:szCs w:val="20"/>
                <w:rtl/>
                <w:lang w:bidi="ar-JO"/>
              </w:rPr>
              <w:t>(255</w:t>
            </w:r>
            <w:r>
              <w:rPr>
                <w:rFonts w:ascii="Simplified Arabic" w:eastAsia="Times New Roman" w:hAnsi="Simplified Arabic" w:cs="Simplified Arabic" w:hint="cs"/>
                <w:sz w:val="20"/>
                <w:szCs w:val="20"/>
                <w:rtl/>
                <w:lang w:bidi="ar-JO"/>
              </w:rPr>
              <w:t>)</w:t>
            </w:r>
          </w:p>
        </w:tc>
        <w:tc>
          <w:tcPr>
            <w:tcW w:w="870" w:type="dxa"/>
          </w:tcPr>
          <w:p w14:paraId="467EF6BD" w14:textId="77777777" w:rsidR="00D5404D" w:rsidRPr="0045269B" w:rsidRDefault="00D5404D" w:rsidP="00D5404D">
            <w:pPr>
              <w:bidi/>
              <w:spacing w:after="0" w:line="240" w:lineRule="auto"/>
              <w:jc w:val="both"/>
              <w:rPr>
                <w:rFonts w:ascii="Simplified Arabic" w:eastAsia="Times New Roman" w:hAnsi="Simplified Arabic" w:cs="Simplified Arabic"/>
                <w:sz w:val="20"/>
                <w:szCs w:val="20"/>
                <w:rtl/>
              </w:rPr>
            </w:pPr>
            <w:r>
              <w:rPr>
                <w:rFonts w:ascii="Simplified Arabic" w:eastAsia="Times New Roman" w:hAnsi="Simplified Arabic" w:cs="Simplified Arabic" w:hint="cs"/>
                <w:sz w:val="20"/>
                <w:szCs w:val="20"/>
                <w:rtl/>
              </w:rPr>
              <w:t>529</w:t>
            </w:r>
          </w:p>
        </w:tc>
      </w:tr>
      <w:tr w:rsidR="00D5404D" w:rsidRPr="0045269B" w14:paraId="474B8A8B" w14:textId="77777777" w:rsidTr="00D5404D">
        <w:tc>
          <w:tcPr>
            <w:tcW w:w="775" w:type="dxa"/>
          </w:tcPr>
          <w:p w14:paraId="3409EC43" w14:textId="77777777" w:rsidR="00D5404D" w:rsidRPr="0045269B" w:rsidRDefault="00D5404D" w:rsidP="00D5404D">
            <w:pPr>
              <w:bidi/>
              <w:spacing w:after="0" w:line="240" w:lineRule="auto"/>
              <w:jc w:val="both"/>
              <w:rPr>
                <w:rFonts w:ascii="Simplified Arabic" w:eastAsia="Times New Roman" w:hAnsi="Simplified Arabic" w:cs="Simplified Arabic"/>
                <w:sz w:val="20"/>
                <w:szCs w:val="20"/>
                <w:rtl/>
                <w:lang w:bidi="ar-JO"/>
              </w:rPr>
            </w:pPr>
            <w:r w:rsidRPr="0045269B">
              <w:rPr>
                <w:rFonts w:ascii="Simplified Arabic" w:eastAsia="Times New Roman" w:hAnsi="Simplified Arabic" w:cs="Simplified Arabic" w:hint="cs"/>
                <w:sz w:val="20"/>
                <w:szCs w:val="20"/>
                <w:rtl/>
                <w:lang w:bidi="ar-JO"/>
              </w:rPr>
              <w:t>المجموع</w:t>
            </w:r>
          </w:p>
        </w:tc>
        <w:tc>
          <w:tcPr>
            <w:tcW w:w="870" w:type="dxa"/>
          </w:tcPr>
          <w:p w14:paraId="7BB987E6" w14:textId="77777777" w:rsidR="00D5404D" w:rsidRPr="0045269B" w:rsidRDefault="00D5404D" w:rsidP="00D5404D">
            <w:pPr>
              <w:bidi/>
              <w:spacing w:after="0" w:line="240" w:lineRule="auto"/>
              <w:jc w:val="both"/>
              <w:rPr>
                <w:rFonts w:ascii="Simplified Arabic" w:eastAsia="Times New Roman" w:hAnsi="Simplified Arabic" w:cs="Simplified Arabic"/>
                <w:sz w:val="20"/>
                <w:szCs w:val="20"/>
                <w:rtl/>
                <w:lang w:bidi="ar-JO"/>
              </w:rPr>
            </w:pPr>
            <w:r w:rsidRPr="0045269B">
              <w:rPr>
                <w:rFonts w:ascii="Simplified Arabic" w:eastAsia="Times New Roman" w:hAnsi="Simplified Arabic" w:cs="Simplified Arabic"/>
                <w:sz w:val="20"/>
                <w:szCs w:val="20"/>
                <w:rtl/>
              </w:rPr>
              <w:t>(</w:t>
            </w:r>
            <w:r>
              <w:rPr>
                <w:rFonts w:ascii="Simplified Arabic" w:eastAsia="Times New Roman" w:hAnsi="Simplified Arabic" w:cs="Simplified Arabic" w:hint="cs"/>
                <w:sz w:val="20"/>
                <w:szCs w:val="20"/>
                <w:rtl/>
              </w:rPr>
              <w:t>15948</w:t>
            </w:r>
            <w:r w:rsidRPr="0045269B">
              <w:rPr>
                <w:rFonts w:ascii="Simplified Arabic" w:eastAsia="Times New Roman" w:hAnsi="Simplified Arabic" w:cs="Simplified Arabic"/>
                <w:sz w:val="20"/>
                <w:szCs w:val="20"/>
                <w:rtl/>
              </w:rPr>
              <w:t xml:space="preserve">) </w:t>
            </w:r>
          </w:p>
        </w:tc>
        <w:tc>
          <w:tcPr>
            <w:tcW w:w="765" w:type="dxa"/>
          </w:tcPr>
          <w:p w14:paraId="179F804A" w14:textId="77777777" w:rsidR="00D5404D" w:rsidRPr="0045269B" w:rsidRDefault="00D5404D" w:rsidP="00D5404D">
            <w:pPr>
              <w:bidi/>
              <w:spacing w:after="0" w:line="240" w:lineRule="auto"/>
              <w:jc w:val="both"/>
              <w:rPr>
                <w:rFonts w:ascii="Simplified Arabic" w:eastAsia="Times New Roman" w:hAnsi="Simplified Arabic" w:cs="Simplified Arabic"/>
                <w:sz w:val="20"/>
                <w:szCs w:val="20"/>
                <w:rtl/>
                <w:lang w:bidi="ar-JO"/>
              </w:rPr>
            </w:pPr>
            <w:r w:rsidRPr="0045269B">
              <w:rPr>
                <w:rFonts w:ascii="Simplified Arabic" w:eastAsia="Times New Roman" w:hAnsi="Simplified Arabic" w:cs="Simplified Arabic"/>
                <w:sz w:val="20"/>
                <w:szCs w:val="20"/>
                <w:rtl/>
              </w:rPr>
              <w:t>(8522</w:t>
            </w:r>
            <w:r w:rsidRPr="0045269B">
              <w:rPr>
                <w:rFonts w:ascii="Simplified Arabic" w:eastAsia="Times New Roman" w:hAnsi="Simplified Arabic" w:cs="Simplified Arabic" w:hint="cs"/>
                <w:sz w:val="20"/>
                <w:szCs w:val="20"/>
                <w:rtl/>
                <w:lang w:bidi="ar-JO"/>
              </w:rPr>
              <w:t>)</w:t>
            </w:r>
          </w:p>
        </w:tc>
        <w:tc>
          <w:tcPr>
            <w:tcW w:w="870" w:type="dxa"/>
          </w:tcPr>
          <w:p w14:paraId="5D094291" w14:textId="77777777" w:rsidR="00D5404D" w:rsidRPr="0045269B" w:rsidRDefault="00D5404D" w:rsidP="00D5404D">
            <w:pPr>
              <w:bidi/>
              <w:spacing w:after="0" w:line="240" w:lineRule="auto"/>
              <w:jc w:val="both"/>
              <w:rPr>
                <w:rFonts w:ascii="Simplified Arabic" w:eastAsia="Times New Roman" w:hAnsi="Simplified Arabic" w:cs="Simplified Arabic"/>
                <w:sz w:val="20"/>
                <w:szCs w:val="20"/>
                <w:rtl/>
                <w:lang w:bidi="ar-JO"/>
              </w:rPr>
            </w:pPr>
            <w:r>
              <w:rPr>
                <w:rFonts w:ascii="Simplified Arabic" w:eastAsia="Times New Roman" w:hAnsi="Simplified Arabic" w:cs="Simplified Arabic" w:hint="cs"/>
                <w:sz w:val="20"/>
                <w:szCs w:val="20"/>
                <w:rtl/>
                <w:lang w:bidi="ar-JO"/>
              </w:rPr>
              <w:t>(24470)</w:t>
            </w:r>
          </w:p>
        </w:tc>
      </w:tr>
    </w:tbl>
    <w:p w14:paraId="7C1D62C5" w14:textId="2C46FA50" w:rsidR="00A73581" w:rsidRDefault="00D5404D" w:rsidP="00FA113F">
      <w:pPr>
        <w:pStyle w:val="ListParagraph"/>
        <w:numPr>
          <w:ilvl w:val="0"/>
          <w:numId w:val="12"/>
        </w:numPr>
        <w:bidi/>
        <w:ind w:left="368"/>
        <w:jc w:val="both"/>
        <w:rPr>
          <w:rFonts w:ascii="Simplified Arabic" w:eastAsia="Times New Roman" w:hAnsi="Simplified Arabic" w:cs="Simplified Arabic"/>
          <w:sz w:val="28"/>
          <w:szCs w:val="28"/>
        </w:rPr>
      </w:pPr>
      <w:r w:rsidRPr="00A73581">
        <w:rPr>
          <w:rFonts w:ascii="Simplified Arabic" w:eastAsia="Times New Roman" w:hAnsi="Simplified Arabic" w:cs="Simplified Arabic" w:hint="cs"/>
          <w:sz w:val="28"/>
          <w:szCs w:val="28"/>
          <w:rtl/>
        </w:rPr>
        <w:t xml:space="preserve"> </w:t>
      </w:r>
      <w:r w:rsidR="00A73581" w:rsidRPr="00A73581">
        <w:rPr>
          <w:rFonts w:ascii="Simplified Arabic" w:eastAsia="Times New Roman" w:hAnsi="Simplified Arabic" w:cs="Simplified Arabic" w:hint="cs"/>
          <w:sz w:val="28"/>
          <w:szCs w:val="28"/>
          <w:rtl/>
        </w:rPr>
        <w:t>تستخدم</w:t>
      </w:r>
      <w:r w:rsidR="00E22434" w:rsidRPr="00A73581">
        <w:rPr>
          <w:rFonts w:ascii="Simplified Arabic" w:eastAsia="Times New Roman" w:hAnsi="Simplified Arabic" w:cs="Simplified Arabic"/>
          <w:sz w:val="28"/>
          <w:szCs w:val="28"/>
          <w:rtl/>
        </w:rPr>
        <w:t xml:space="preserve"> في غرفة المصادر</w:t>
      </w:r>
      <w:r w:rsidR="00A73581">
        <w:rPr>
          <w:rFonts w:ascii="Simplified Arabic" w:eastAsia="Times New Roman" w:hAnsi="Simplified Arabic" w:cs="Simplified Arabic" w:hint="cs"/>
          <w:sz w:val="28"/>
          <w:szCs w:val="28"/>
          <w:rtl/>
        </w:rPr>
        <w:t xml:space="preserve"> </w:t>
      </w:r>
      <w:r w:rsidR="00A73581" w:rsidRPr="00A73581">
        <w:rPr>
          <w:rFonts w:ascii="Simplified Arabic" w:eastAsia="Times New Roman" w:hAnsi="Simplified Arabic" w:cs="Simplified Arabic"/>
          <w:sz w:val="28"/>
          <w:szCs w:val="28"/>
          <w:rtl/>
        </w:rPr>
        <w:t xml:space="preserve">استراتيجيات </w:t>
      </w:r>
      <w:r w:rsidR="00E22434" w:rsidRPr="00A73581">
        <w:rPr>
          <w:rFonts w:ascii="Simplified Arabic" w:eastAsia="Times New Roman" w:hAnsi="Simplified Arabic" w:cs="Simplified Arabic"/>
          <w:sz w:val="28"/>
          <w:szCs w:val="28"/>
          <w:rtl/>
        </w:rPr>
        <w:t>الاختبارات الرسمية وغير الرسم</w:t>
      </w:r>
      <w:r w:rsidR="00A73581">
        <w:rPr>
          <w:rFonts w:ascii="Simplified Arabic" w:eastAsia="Times New Roman" w:hAnsi="Simplified Arabic" w:cs="Simplified Arabic"/>
          <w:sz w:val="28"/>
          <w:szCs w:val="28"/>
          <w:rtl/>
        </w:rPr>
        <w:t>ية المبنية على المناهج المدرسية</w:t>
      </w:r>
      <w:r w:rsidR="00A73581">
        <w:rPr>
          <w:rFonts w:ascii="Simplified Arabic" w:eastAsia="Times New Roman" w:hAnsi="Simplified Arabic" w:cs="Simplified Arabic" w:hint="cs"/>
          <w:sz w:val="28"/>
          <w:szCs w:val="28"/>
          <w:rtl/>
        </w:rPr>
        <w:t xml:space="preserve"> فقط.</w:t>
      </w:r>
    </w:p>
    <w:p w14:paraId="0E6322FE" w14:textId="1F64BE9D" w:rsidR="00E22434" w:rsidRPr="00A73581" w:rsidRDefault="00D5404D" w:rsidP="00FA113F">
      <w:pPr>
        <w:pStyle w:val="ListParagraph"/>
        <w:numPr>
          <w:ilvl w:val="0"/>
          <w:numId w:val="12"/>
        </w:numPr>
        <w:bidi/>
        <w:ind w:left="368"/>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00723E13">
        <w:rPr>
          <w:rFonts w:ascii="Simplified Arabic" w:eastAsia="Times New Roman" w:hAnsi="Simplified Arabic" w:cs="Simplified Arabic" w:hint="cs"/>
          <w:sz w:val="28"/>
          <w:szCs w:val="28"/>
          <w:rtl/>
        </w:rPr>
        <w:t>تعتمد الوازرة ال</w:t>
      </w:r>
      <w:r w:rsidR="00E22434" w:rsidRPr="00A73581">
        <w:rPr>
          <w:rFonts w:ascii="Simplified Arabic" w:eastAsia="Times New Roman" w:hAnsi="Simplified Arabic" w:cs="Simplified Arabic"/>
          <w:sz w:val="28"/>
          <w:szCs w:val="28"/>
          <w:rtl/>
        </w:rPr>
        <w:t>اجراءات</w:t>
      </w:r>
      <w:r w:rsidR="00723E13">
        <w:rPr>
          <w:rFonts w:ascii="Simplified Arabic" w:eastAsia="Times New Roman" w:hAnsi="Simplified Arabic" w:cs="Simplified Arabic" w:hint="cs"/>
          <w:sz w:val="28"/>
          <w:szCs w:val="28"/>
          <w:rtl/>
        </w:rPr>
        <w:t xml:space="preserve"> المبينة أدناه </w:t>
      </w:r>
      <w:r w:rsidR="00723E13" w:rsidRPr="00A73581">
        <w:rPr>
          <w:rFonts w:ascii="Simplified Arabic" w:eastAsia="Times New Roman" w:hAnsi="Simplified Arabic" w:cs="Simplified Arabic" w:hint="cs"/>
          <w:sz w:val="28"/>
          <w:szCs w:val="28"/>
          <w:rtl/>
        </w:rPr>
        <w:t>لتكييف</w:t>
      </w:r>
      <w:r w:rsidR="00E22434" w:rsidRPr="00A73581">
        <w:rPr>
          <w:rFonts w:ascii="Simplified Arabic" w:eastAsia="Times New Roman" w:hAnsi="Simplified Arabic" w:cs="Simplified Arabic"/>
          <w:sz w:val="28"/>
          <w:szCs w:val="28"/>
          <w:rtl/>
        </w:rPr>
        <w:t xml:space="preserve"> استراتيجيات تعليم المناهج في الغرف الصفية:</w:t>
      </w:r>
    </w:p>
    <w:p w14:paraId="0C4234D5" w14:textId="72D48547" w:rsidR="00E22434" w:rsidRPr="009D63E3" w:rsidRDefault="00D5404D" w:rsidP="00E22434">
      <w:pPr>
        <w:pStyle w:val="ListParagraph"/>
        <w:bidi/>
        <w:jc w:val="both"/>
        <w:rPr>
          <w:rFonts w:ascii="Simplified Arabic" w:eastAsia="Times New Roman" w:hAnsi="Simplified Arabic" w:cs="Simplified Arabic"/>
          <w:sz w:val="28"/>
          <w:szCs w:val="28"/>
          <w:rtl/>
        </w:rPr>
      </w:pPr>
      <w:r w:rsidRPr="009D63E3">
        <w:rPr>
          <w:rFonts w:ascii="Simplified Arabic" w:eastAsia="Times New Roman" w:hAnsi="Simplified Arabic" w:cs="Simplified Arabic"/>
          <w:sz w:val="28"/>
          <w:szCs w:val="28"/>
          <w:rtl/>
        </w:rPr>
        <w:t xml:space="preserve"> </w:t>
      </w:r>
      <w:r w:rsidR="00E22434" w:rsidRPr="009D63E3">
        <w:rPr>
          <w:rFonts w:ascii="Simplified Arabic" w:eastAsia="Times New Roman" w:hAnsi="Simplified Arabic" w:cs="Simplified Arabic"/>
          <w:sz w:val="28"/>
          <w:szCs w:val="28"/>
          <w:rtl/>
        </w:rPr>
        <w:t>- استخدام الوسائل التعليمية.</w:t>
      </w:r>
    </w:p>
    <w:p w14:paraId="62F17896" w14:textId="77777777" w:rsidR="00E22434" w:rsidRPr="009D63E3" w:rsidRDefault="00E22434" w:rsidP="00E22434">
      <w:pPr>
        <w:pStyle w:val="ListParagraph"/>
        <w:bidi/>
        <w:jc w:val="both"/>
        <w:rPr>
          <w:rFonts w:ascii="Simplified Arabic" w:eastAsia="Times New Roman" w:hAnsi="Simplified Arabic" w:cs="Simplified Arabic"/>
          <w:sz w:val="28"/>
          <w:szCs w:val="28"/>
          <w:rtl/>
        </w:rPr>
      </w:pPr>
      <w:r w:rsidRPr="009D63E3">
        <w:rPr>
          <w:rFonts w:ascii="Simplified Arabic" w:eastAsia="Times New Roman" w:hAnsi="Simplified Arabic" w:cs="Simplified Arabic"/>
          <w:sz w:val="28"/>
          <w:szCs w:val="28"/>
          <w:rtl/>
        </w:rPr>
        <w:t xml:space="preserve">- توظيف التقنيات الحديثة المتوافرة مثل </w:t>
      </w:r>
      <w:r w:rsidR="00A73581" w:rsidRPr="009D63E3">
        <w:rPr>
          <w:rFonts w:ascii="Simplified Arabic" w:eastAsia="Times New Roman" w:hAnsi="Simplified Arabic" w:cs="Simplified Arabic" w:hint="cs"/>
          <w:sz w:val="28"/>
          <w:szCs w:val="28"/>
          <w:rtl/>
        </w:rPr>
        <w:t>الألواح الذكية</w:t>
      </w:r>
      <w:r w:rsidRPr="009D63E3">
        <w:rPr>
          <w:rFonts w:ascii="Simplified Arabic" w:eastAsia="Times New Roman" w:hAnsi="Simplified Arabic" w:cs="Simplified Arabic"/>
          <w:sz w:val="28"/>
          <w:szCs w:val="28"/>
          <w:rtl/>
        </w:rPr>
        <w:t>، الحواسيب، الأجهزة التعليمية.</w:t>
      </w:r>
    </w:p>
    <w:p w14:paraId="64AC0EF2" w14:textId="77777777" w:rsidR="00E22434" w:rsidRPr="009D63E3" w:rsidRDefault="00E22434" w:rsidP="00E22434">
      <w:pPr>
        <w:pStyle w:val="ListParagraph"/>
        <w:bidi/>
        <w:jc w:val="both"/>
        <w:rPr>
          <w:rFonts w:ascii="Simplified Arabic" w:eastAsia="Times New Roman" w:hAnsi="Simplified Arabic" w:cs="Simplified Arabic"/>
          <w:sz w:val="28"/>
          <w:szCs w:val="28"/>
          <w:rtl/>
        </w:rPr>
      </w:pPr>
      <w:r w:rsidRPr="009D63E3">
        <w:rPr>
          <w:rFonts w:ascii="Simplified Arabic" w:eastAsia="Times New Roman" w:hAnsi="Simplified Arabic" w:cs="Simplified Arabic"/>
          <w:sz w:val="28"/>
          <w:szCs w:val="28"/>
          <w:rtl/>
        </w:rPr>
        <w:t>- إعداد خطط تربوية وتعليمية فردي</w:t>
      </w:r>
      <w:r w:rsidR="003809D8">
        <w:rPr>
          <w:rFonts w:ascii="Simplified Arabic" w:eastAsia="Times New Roman" w:hAnsi="Simplified Arabic" w:cs="Simplified Arabic"/>
          <w:sz w:val="28"/>
          <w:szCs w:val="28"/>
          <w:rtl/>
        </w:rPr>
        <w:t xml:space="preserve">ة </w:t>
      </w:r>
      <w:r w:rsidR="003809D8">
        <w:rPr>
          <w:rFonts w:ascii="Simplified Arabic" w:eastAsia="Times New Roman" w:hAnsi="Simplified Arabic" w:cs="Simplified Arabic" w:hint="cs"/>
          <w:sz w:val="28"/>
          <w:szCs w:val="28"/>
          <w:rtl/>
        </w:rPr>
        <w:t>ت</w:t>
      </w:r>
      <w:r w:rsidRPr="009D63E3">
        <w:rPr>
          <w:rFonts w:ascii="Simplified Arabic" w:eastAsia="Times New Roman" w:hAnsi="Simplified Arabic" w:cs="Simplified Arabic"/>
          <w:sz w:val="28"/>
          <w:szCs w:val="28"/>
          <w:rtl/>
        </w:rPr>
        <w:t>تلاءم مع قدرات الطلبة ذوي صعوبات التعلم.</w:t>
      </w:r>
    </w:p>
    <w:p w14:paraId="37C64ECE" w14:textId="77777777" w:rsidR="00A73581" w:rsidRDefault="00E22434" w:rsidP="00A73581">
      <w:pPr>
        <w:pStyle w:val="ListParagraph"/>
        <w:bidi/>
        <w:jc w:val="both"/>
        <w:rPr>
          <w:rFonts w:ascii="Simplified Arabic" w:eastAsia="Times New Roman" w:hAnsi="Simplified Arabic" w:cs="Simplified Arabic"/>
          <w:sz w:val="28"/>
          <w:szCs w:val="28"/>
          <w:rtl/>
        </w:rPr>
      </w:pPr>
      <w:r w:rsidRPr="009D63E3">
        <w:rPr>
          <w:rFonts w:ascii="Simplified Arabic" w:eastAsia="Times New Roman" w:hAnsi="Simplified Arabic" w:cs="Simplified Arabic"/>
          <w:sz w:val="28"/>
          <w:szCs w:val="28"/>
          <w:rtl/>
        </w:rPr>
        <w:t>-</w:t>
      </w:r>
      <w:r w:rsidR="00723E13">
        <w:rPr>
          <w:rFonts w:ascii="Simplified Arabic" w:eastAsia="Times New Roman" w:hAnsi="Simplified Arabic" w:cs="Simplified Arabic" w:hint="cs"/>
          <w:sz w:val="28"/>
          <w:szCs w:val="28"/>
          <w:rtl/>
        </w:rPr>
        <w:t xml:space="preserve"> </w:t>
      </w:r>
      <w:r w:rsidRPr="009D63E3">
        <w:rPr>
          <w:rFonts w:ascii="Simplified Arabic" w:eastAsia="Times New Roman" w:hAnsi="Simplified Arabic" w:cs="Simplified Arabic"/>
          <w:sz w:val="28"/>
          <w:szCs w:val="28"/>
          <w:rtl/>
        </w:rPr>
        <w:t>إعداد أوراق عمل.</w:t>
      </w:r>
    </w:p>
    <w:p w14:paraId="4DC9F619" w14:textId="4664DFE4" w:rsidR="00E22434" w:rsidRPr="00727EBE" w:rsidRDefault="00727EBE" w:rsidP="00FA113F">
      <w:pPr>
        <w:pStyle w:val="ListParagraph"/>
        <w:numPr>
          <w:ilvl w:val="0"/>
          <w:numId w:val="13"/>
        </w:numPr>
        <w:bidi/>
        <w:ind w:left="368"/>
        <w:jc w:val="both"/>
        <w:rPr>
          <w:rFonts w:ascii="Simplified Arabic" w:eastAsia="Times New Roman" w:hAnsi="Simplified Arabic" w:cs="Simplified Arabic"/>
          <w:sz w:val="28"/>
          <w:szCs w:val="28"/>
          <w:rtl/>
        </w:rPr>
      </w:pPr>
      <w:r w:rsidRPr="00727EBE">
        <w:rPr>
          <w:rFonts w:ascii="Simplified Arabic" w:eastAsia="Times New Roman" w:hAnsi="Simplified Arabic" w:cs="Simplified Arabic" w:hint="cs"/>
          <w:sz w:val="28"/>
          <w:szCs w:val="28"/>
          <w:rtl/>
        </w:rPr>
        <w:t>تعتمد وزارة التربية والتعليم التخصص الجامعي كمعيار لتأهيل</w:t>
      </w:r>
      <w:r w:rsidR="00653A67">
        <w:rPr>
          <w:rFonts w:ascii="Simplified Arabic" w:eastAsia="Times New Roman" w:hAnsi="Simplified Arabic" w:cs="Simplified Arabic" w:hint="cs"/>
          <w:sz w:val="28"/>
          <w:szCs w:val="28"/>
          <w:rtl/>
        </w:rPr>
        <w:t xml:space="preserve"> المعلم</w:t>
      </w:r>
      <w:r w:rsidRPr="00727EBE">
        <w:rPr>
          <w:rFonts w:ascii="Simplified Arabic" w:eastAsia="Times New Roman" w:hAnsi="Simplified Arabic" w:cs="Simplified Arabic" w:hint="cs"/>
          <w:sz w:val="28"/>
          <w:szCs w:val="28"/>
          <w:rtl/>
        </w:rPr>
        <w:t xml:space="preserve"> ل</w:t>
      </w:r>
      <w:r w:rsidR="00653A67">
        <w:rPr>
          <w:rFonts w:ascii="Simplified Arabic" w:eastAsia="Times New Roman" w:hAnsi="Simplified Arabic" w:cs="Simplified Arabic" w:hint="cs"/>
          <w:sz w:val="28"/>
          <w:szCs w:val="28"/>
          <w:rtl/>
        </w:rPr>
        <w:t>ت</w:t>
      </w:r>
      <w:r w:rsidRPr="00727EBE">
        <w:rPr>
          <w:rFonts w:ascii="Simplified Arabic" w:eastAsia="Times New Roman" w:hAnsi="Simplified Arabic" w:cs="Simplified Arabic" w:hint="cs"/>
          <w:sz w:val="28"/>
          <w:szCs w:val="28"/>
          <w:rtl/>
        </w:rPr>
        <w:t xml:space="preserve">دريس طلبة صعوبات التعلم؛ إذ يشترط في معلم صعوبة التعلم </w:t>
      </w:r>
      <w:r w:rsidR="00E22434" w:rsidRPr="00727EBE">
        <w:rPr>
          <w:rFonts w:ascii="Simplified Arabic" w:eastAsia="Times New Roman" w:hAnsi="Simplified Arabic" w:cs="Simplified Arabic"/>
          <w:sz w:val="28"/>
          <w:szCs w:val="28"/>
          <w:rtl/>
        </w:rPr>
        <w:t>أن يكون حاصل</w:t>
      </w:r>
      <w:r w:rsidR="007E0237">
        <w:rPr>
          <w:rFonts w:ascii="Simplified Arabic" w:eastAsia="Times New Roman" w:hAnsi="Simplified Arabic" w:cs="Simplified Arabic" w:hint="cs"/>
          <w:sz w:val="28"/>
          <w:szCs w:val="28"/>
          <w:rtl/>
        </w:rPr>
        <w:t>ا</w:t>
      </w:r>
      <w:r w:rsidR="00E22434" w:rsidRPr="00727EBE">
        <w:rPr>
          <w:rFonts w:ascii="Simplified Arabic" w:eastAsia="Times New Roman" w:hAnsi="Simplified Arabic" w:cs="Simplified Arabic"/>
          <w:sz w:val="28"/>
          <w:szCs w:val="28"/>
          <w:rtl/>
        </w:rPr>
        <w:t xml:space="preserve"> على المؤهل العلمي في تخصص التربية الخاصة، أو بكالوريوس عربي أو رياضيات </w:t>
      </w:r>
      <w:r w:rsidR="007E0237">
        <w:rPr>
          <w:rFonts w:ascii="Simplified Arabic" w:eastAsia="Times New Roman" w:hAnsi="Simplified Arabic" w:cs="Simplified Arabic" w:hint="cs"/>
          <w:sz w:val="28"/>
          <w:szCs w:val="28"/>
          <w:rtl/>
        </w:rPr>
        <w:t>أو</w:t>
      </w:r>
      <w:r w:rsidR="00E22434" w:rsidRPr="00727EBE">
        <w:rPr>
          <w:rFonts w:ascii="Simplified Arabic" w:eastAsia="Times New Roman" w:hAnsi="Simplified Arabic" w:cs="Simplified Arabic"/>
          <w:sz w:val="28"/>
          <w:szCs w:val="28"/>
          <w:rtl/>
        </w:rPr>
        <w:t xml:space="preserve"> دبلوم عالي في صعوبات التعلم وعددهم (1262) معلم ومعلمة موزعين على (42) مديرية.</w:t>
      </w:r>
    </w:p>
    <w:p w14:paraId="57F2FEF0" w14:textId="77777777" w:rsidR="006B1C10" w:rsidRDefault="006B1C10" w:rsidP="00FA113F">
      <w:pPr>
        <w:pStyle w:val="ListParagraph"/>
        <w:numPr>
          <w:ilvl w:val="0"/>
          <w:numId w:val="13"/>
        </w:numPr>
        <w:bidi/>
        <w:ind w:left="226"/>
        <w:jc w:val="both"/>
        <w:rPr>
          <w:rFonts w:ascii="Simplified Arabic" w:eastAsia="Times New Roman" w:hAnsi="Simplified Arabic" w:cs="Simplified Arabic"/>
          <w:sz w:val="28"/>
          <w:szCs w:val="28"/>
        </w:rPr>
      </w:pPr>
      <w:r w:rsidRPr="006B1C10">
        <w:rPr>
          <w:rFonts w:ascii="Simplified Arabic" w:eastAsia="Times New Roman" w:hAnsi="Simplified Arabic" w:cs="Simplified Arabic" w:hint="cs"/>
          <w:sz w:val="28"/>
          <w:szCs w:val="28"/>
          <w:rtl/>
        </w:rPr>
        <w:t xml:space="preserve">تم عقد </w:t>
      </w:r>
      <w:r>
        <w:rPr>
          <w:rFonts w:ascii="Simplified Arabic" w:eastAsia="Times New Roman" w:hAnsi="Simplified Arabic" w:cs="Simplified Arabic" w:hint="cs"/>
          <w:sz w:val="28"/>
          <w:szCs w:val="28"/>
          <w:rtl/>
        </w:rPr>
        <w:t xml:space="preserve">أربع دورات </w:t>
      </w:r>
      <w:r w:rsidRPr="006B1C10">
        <w:rPr>
          <w:rFonts w:ascii="Simplified Arabic" w:eastAsia="Times New Roman" w:hAnsi="Simplified Arabic" w:cs="Simplified Arabic" w:hint="cs"/>
          <w:sz w:val="28"/>
          <w:szCs w:val="28"/>
          <w:rtl/>
        </w:rPr>
        <w:t xml:space="preserve">خلال العامين 2019/2020 </w:t>
      </w:r>
      <w:r w:rsidR="00E22434" w:rsidRPr="006B1C10">
        <w:rPr>
          <w:rFonts w:ascii="Simplified Arabic" w:eastAsia="Times New Roman" w:hAnsi="Simplified Arabic" w:cs="Simplified Arabic"/>
          <w:sz w:val="28"/>
          <w:szCs w:val="28"/>
          <w:rtl/>
        </w:rPr>
        <w:t>لتدريب</w:t>
      </w:r>
      <w:r w:rsidRPr="006B1C10">
        <w:rPr>
          <w:rFonts w:ascii="Simplified Arabic" w:eastAsia="Times New Roman" w:hAnsi="Simplified Arabic" w:cs="Simplified Arabic" w:hint="cs"/>
          <w:sz w:val="28"/>
          <w:szCs w:val="28"/>
          <w:rtl/>
        </w:rPr>
        <w:t xml:space="preserve"> و</w:t>
      </w:r>
      <w:r w:rsidR="00E22434" w:rsidRPr="006B1C10">
        <w:rPr>
          <w:rFonts w:ascii="Simplified Arabic" w:eastAsia="Times New Roman" w:hAnsi="Simplified Arabic" w:cs="Simplified Arabic"/>
          <w:sz w:val="28"/>
          <w:szCs w:val="28"/>
          <w:rtl/>
        </w:rPr>
        <w:t>تأهيل معلمي صعوبات التعلم</w:t>
      </w:r>
      <w:r w:rsidRPr="006B1C10">
        <w:rPr>
          <w:rFonts w:ascii="Simplified Arabic" w:eastAsia="Times New Roman" w:hAnsi="Simplified Arabic" w:cs="Simplified Arabic" w:hint="cs"/>
          <w:sz w:val="28"/>
          <w:szCs w:val="28"/>
          <w:rtl/>
        </w:rPr>
        <w:t xml:space="preserve"> دورتين</w:t>
      </w:r>
      <w:r>
        <w:rPr>
          <w:rFonts w:ascii="Simplified Arabic" w:eastAsia="Times New Roman" w:hAnsi="Simplified Arabic" w:cs="Simplified Arabic" w:hint="cs"/>
          <w:sz w:val="28"/>
          <w:szCs w:val="28"/>
          <w:rtl/>
        </w:rPr>
        <w:t xml:space="preserve"> با</w:t>
      </w:r>
      <w:r w:rsidR="00E22434" w:rsidRPr="006B1C10">
        <w:rPr>
          <w:rFonts w:ascii="Simplified Arabic" w:eastAsia="Times New Roman" w:hAnsi="Simplified Arabic" w:cs="Simplified Arabic"/>
          <w:sz w:val="28"/>
          <w:szCs w:val="28"/>
          <w:rtl/>
        </w:rPr>
        <w:t xml:space="preserve">لتعاون مع منظمة ميرسي كور </w:t>
      </w:r>
      <w:r>
        <w:rPr>
          <w:rFonts w:ascii="Simplified Arabic" w:eastAsia="Times New Roman" w:hAnsi="Simplified Arabic" w:cs="Simplified Arabic" w:hint="cs"/>
          <w:sz w:val="28"/>
          <w:szCs w:val="28"/>
          <w:rtl/>
        </w:rPr>
        <w:t>ركزتا على</w:t>
      </w:r>
      <w:r w:rsidR="00E22434" w:rsidRPr="006B1C10">
        <w:rPr>
          <w:rFonts w:ascii="Simplified Arabic" w:eastAsia="Times New Roman" w:hAnsi="Simplified Arabic" w:cs="Simplified Arabic"/>
          <w:sz w:val="28"/>
          <w:szCs w:val="28"/>
          <w:rtl/>
        </w:rPr>
        <w:t xml:space="preserve"> كيفية التعامل مع الطلبة ذوي الإعاقة وتوظيف التكنولوجيا في التدريس، </w:t>
      </w:r>
      <w:r>
        <w:rPr>
          <w:rFonts w:ascii="Simplified Arabic" w:eastAsia="Times New Roman" w:hAnsi="Simplified Arabic" w:cs="Simplified Arabic" w:hint="cs"/>
          <w:sz w:val="28"/>
          <w:szCs w:val="28"/>
          <w:rtl/>
        </w:rPr>
        <w:t>و</w:t>
      </w:r>
      <w:r w:rsidR="00E22434" w:rsidRPr="006B1C10">
        <w:rPr>
          <w:rFonts w:ascii="Simplified Arabic" w:eastAsia="Times New Roman" w:hAnsi="Simplified Arabic" w:cs="Simplified Arabic"/>
          <w:sz w:val="28"/>
          <w:szCs w:val="28"/>
          <w:rtl/>
        </w:rPr>
        <w:t>دورتين تدريبيتين من قبل جمعية الحسين/مركز عمان للتدريب والدمج الشامل.</w:t>
      </w:r>
    </w:p>
    <w:p w14:paraId="202B1F92" w14:textId="77777777" w:rsidR="00C71F42" w:rsidRDefault="00653A67" w:rsidP="001C01DA">
      <w:pPr>
        <w:pStyle w:val="ListParagraph"/>
        <w:numPr>
          <w:ilvl w:val="0"/>
          <w:numId w:val="13"/>
        </w:numPr>
        <w:bidi/>
        <w:ind w:left="226"/>
        <w:jc w:val="both"/>
        <w:rPr>
          <w:rFonts w:ascii="Simplified Arabic" w:eastAsia="Times New Roman" w:hAnsi="Simplified Arabic" w:cs="Simplified Arabic"/>
          <w:sz w:val="28"/>
          <w:szCs w:val="28"/>
        </w:rPr>
      </w:pPr>
      <w:r w:rsidRPr="006B1C10">
        <w:rPr>
          <w:rFonts w:ascii="Simplified Arabic" w:eastAsia="Times New Roman" w:hAnsi="Simplified Arabic" w:cs="Simplified Arabic" w:hint="cs"/>
          <w:sz w:val="28"/>
          <w:szCs w:val="28"/>
          <w:rtl/>
        </w:rPr>
        <w:t xml:space="preserve">قامت الوزارة خلال عامي 2019/2020 </w:t>
      </w:r>
      <w:r>
        <w:rPr>
          <w:rFonts w:ascii="Simplified Arabic" w:eastAsia="Times New Roman" w:hAnsi="Simplified Arabic" w:cs="Simplified Arabic" w:hint="cs"/>
          <w:sz w:val="28"/>
          <w:szCs w:val="28"/>
          <w:rtl/>
        </w:rPr>
        <w:t xml:space="preserve">بجملة من الاجراءات </w:t>
      </w:r>
      <w:r w:rsidR="006B1C10" w:rsidRPr="006B1C10">
        <w:rPr>
          <w:rFonts w:ascii="Simplified Arabic" w:eastAsia="Times New Roman" w:hAnsi="Simplified Arabic" w:cs="Simplified Arabic" w:hint="cs"/>
          <w:sz w:val="28"/>
          <w:szCs w:val="28"/>
          <w:rtl/>
        </w:rPr>
        <w:t>ل</w:t>
      </w:r>
      <w:r w:rsidR="00E22434" w:rsidRPr="006B1C10">
        <w:rPr>
          <w:rFonts w:ascii="Simplified Arabic" w:eastAsia="Times New Roman" w:hAnsi="Simplified Arabic" w:cs="Simplified Arabic"/>
          <w:sz w:val="28"/>
          <w:szCs w:val="28"/>
          <w:rtl/>
        </w:rPr>
        <w:t xml:space="preserve">ضمان ملائمة غرف </w:t>
      </w:r>
      <w:r w:rsidR="003809D8">
        <w:rPr>
          <w:rFonts w:ascii="Simplified Arabic" w:eastAsia="Times New Roman" w:hAnsi="Simplified Arabic" w:cs="Simplified Arabic" w:hint="cs"/>
          <w:sz w:val="28"/>
          <w:szCs w:val="28"/>
          <w:rtl/>
        </w:rPr>
        <w:t xml:space="preserve">المصادر </w:t>
      </w:r>
      <w:r>
        <w:rPr>
          <w:rFonts w:ascii="Simplified Arabic" w:eastAsia="Times New Roman" w:hAnsi="Simplified Arabic" w:cs="Simplified Arabic" w:hint="cs"/>
          <w:sz w:val="28"/>
          <w:szCs w:val="28"/>
          <w:rtl/>
        </w:rPr>
        <w:t xml:space="preserve">مع احتياجات </w:t>
      </w:r>
      <w:r w:rsidR="003809D8">
        <w:rPr>
          <w:rFonts w:ascii="Simplified Arabic" w:eastAsia="Times New Roman" w:hAnsi="Simplified Arabic" w:cs="Simplified Arabic" w:hint="cs"/>
          <w:sz w:val="28"/>
          <w:szCs w:val="28"/>
          <w:rtl/>
        </w:rPr>
        <w:t>ال</w:t>
      </w:r>
      <w:r>
        <w:rPr>
          <w:rFonts w:ascii="Simplified Arabic" w:eastAsia="Times New Roman" w:hAnsi="Simplified Arabic" w:cs="Simplified Arabic" w:hint="cs"/>
          <w:sz w:val="28"/>
          <w:szCs w:val="28"/>
          <w:rtl/>
        </w:rPr>
        <w:t>طلبة تمثلت بالآتي</w:t>
      </w:r>
      <w:r w:rsidR="006B1C10" w:rsidRPr="006B1C10">
        <w:rPr>
          <w:rFonts w:ascii="Simplified Arabic" w:eastAsia="Times New Roman" w:hAnsi="Simplified Arabic" w:cs="Simplified Arabic" w:hint="cs"/>
          <w:sz w:val="28"/>
          <w:szCs w:val="28"/>
          <w:rtl/>
        </w:rPr>
        <w:t xml:space="preserve">: </w:t>
      </w:r>
      <w:r w:rsidR="00E22434" w:rsidRPr="006B1C10">
        <w:rPr>
          <w:rFonts w:ascii="Simplified Arabic" w:eastAsia="Times New Roman" w:hAnsi="Simplified Arabic" w:cs="Simplified Arabic"/>
          <w:sz w:val="28"/>
          <w:szCs w:val="28"/>
          <w:rtl/>
        </w:rPr>
        <w:t xml:space="preserve">الكشف الحسي </w:t>
      </w:r>
      <w:r w:rsidR="00E22434" w:rsidRPr="00FE1B84">
        <w:rPr>
          <w:rFonts w:ascii="Simplified Arabic" w:eastAsia="Times New Roman" w:hAnsi="Simplified Arabic" w:cs="Simplified Arabic"/>
          <w:sz w:val="28"/>
          <w:szCs w:val="28"/>
          <w:rtl/>
        </w:rPr>
        <w:t>ع</w:t>
      </w:r>
      <w:r w:rsidR="00FE1B84">
        <w:rPr>
          <w:rFonts w:ascii="Simplified Arabic" w:eastAsia="Times New Roman" w:hAnsi="Simplified Arabic" w:cs="Simplified Arabic" w:hint="cs"/>
          <w:sz w:val="28"/>
          <w:szCs w:val="28"/>
          <w:rtl/>
        </w:rPr>
        <w:t>لى</w:t>
      </w:r>
      <w:r w:rsidR="00E22434" w:rsidRPr="00FE1B84">
        <w:rPr>
          <w:rFonts w:ascii="Simplified Arabic" w:eastAsia="Times New Roman" w:hAnsi="Simplified Arabic" w:cs="Simplified Arabic"/>
          <w:sz w:val="28"/>
          <w:szCs w:val="28"/>
          <w:rtl/>
        </w:rPr>
        <w:t xml:space="preserve"> غرف</w:t>
      </w:r>
      <w:r w:rsidR="00E22434" w:rsidRPr="006B1C10">
        <w:rPr>
          <w:rFonts w:ascii="Simplified Arabic" w:eastAsia="Times New Roman" w:hAnsi="Simplified Arabic" w:cs="Simplified Arabic"/>
          <w:sz w:val="28"/>
          <w:szCs w:val="28"/>
          <w:rtl/>
        </w:rPr>
        <w:t xml:space="preserve"> المصادر</w:t>
      </w:r>
      <w:r w:rsidR="006B1C10" w:rsidRPr="006B1C10">
        <w:rPr>
          <w:rFonts w:ascii="Simplified Arabic" w:eastAsia="Times New Roman" w:hAnsi="Simplified Arabic" w:cs="Simplified Arabic" w:hint="cs"/>
          <w:sz w:val="28"/>
          <w:szCs w:val="28"/>
          <w:rtl/>
        </w:rPr>
        <w:t>، و</w:t>
      </w:r>
      <w:r w:rsidR="00E22434" w:rsidRPr="006B1C10">
        <w:rPr>
          <w:rFonts w:ascii="Simplified Arabic" w:eastAsia="Times New Roman" w:hAnsi="Simplified Arabic" w:cs="Simplified Arabic"/>
          <w:sz w:val="28"/>
          <w:szCs w:val="28"/>
          <w:rtl/>
        </w:rPr>
        <w:t>مخاطبة مديرية التربية والتعليم بال</w:t>
      </w:r>
      <w:r w:rsidR="006B1C10" w:rsidRPr="006B1C10">
        <w:rPr>
          <w:rFonts w:ascii="Simplified Arabic" w:eastAsia="Times New Roman" w:hAnsi="Simplified Arabic" w:cs="Simplified Arabic"/>
          <w:sz w:val="28"/>
          <w:szCs w:val="28"/>
          <w:rtl/>
        </w:rPr>
        <w:t>موافقة على استحداث غرفة المصادر</w:t>
      </w:r>
      <w:r w:rsidR="006B1C10" w:rsidRPr="006B1C10">
        <w:rPr>
          <w:rFonts w:ascii="Simplified Arabic" w:eastAsia="Times New Roman" w:hAnsi="Simplified Arabic" w:cs="Simplified Arabic" w:hint="cs"/>
          <w:sz w:val="28"/>
          <w:szCs w:val="28"/>
          <w:rtl/>
        </w:rPr>
        <w:t xml:space="preserve">، </w:t>
      </w:r>
      <w:r w:rsidR="006B1C10">
        <w:rPr>
          <w:rFonts w:ascii="Simplified Arabic" w:eastAsia="Times New Roman" w:hAnsi="Simplified Arabic" w:cs="Simplified Arabic" w:hint="cs"/>
          <w:sz w:val="28"/>
          <w:szCs w:val="28"/>
          <w:rtl/>
        </w:rPr>
        <w:t>و</w:t>
      </w:r>
      <w:r w:rsidR="00E22434" w:rsidRPr="006B1C10">
        <w:rPr>
          <w:rFonts w:ascii="Simplified Arabic" w:eastAsia="Times New Roman" w:hAnsi="Simplified Arabic" w:cs="Simplified Arabic"/>
          <w:sz w:val="28"/>
          <w:szCs w:val="28"/>
          <w:rtl/>
        </w:rPr>
        <w:t>مخاطبة إدارة اللوازم والتزويد من أجل تجهيز أثاث غرفة المصادر.</w:t>
      </w:r>
    </w:p>
    <w:p w14:paraId="3166EA79" w14:textId="77777777" w:rsidR="00E22434" w:rsidRPr="00C17632" w:rsidRDefault="00B0691C" w:rsidP="00FA113F">
      <w:pPr>
        <w:pStyle w:val="ListParagraph"/>
        <w:numPr>
          <w:ilvl w:val="0"/>
          <w:numId w:val="13"/>
        </w:numPr>
        <w:bidi/>
        <w:ind w:left="226"/>
        <w:jc w:val="both"/>
        <w:rPr>
          <w:rFonts w:ascii="Simplified Arabic" w:eastAsia="Times New Roman" w:hAnsi="Simplified Arabic" w:cs="Simplified Arabic"/>
          <w:sz w:val="28"/>
          <w:szCs w:val="28"/>
          <w:rtl/>
        </w:rPr>
      </w:pPr>
      <w:r w:rsidRPr="00C17632">
        <w:rPr>
          <w:rFonts w:ascii="Simplified Arabic" w:eastAsia="Times New Roman" w:hAnsi="Simplified Arabic" w:cs="Simplified Arabic" w:hint="cs"/>
          <w:sz w:val="28"/>
          <w:szCs w:val="28"/>
          <w:rtl/>
        </w:rPr>
        <w:lastRenderedPageBreak/>
        <w:t xml:space="preserve">قلة عدد المشرفين التربويين في </w:t>
      </w:r>
      <w:r w:rsidR="00B03DEE" w:rsidRPr="00C17632">
        <w:rPr>
          <w:rFonts w:ascii="Simplified Arabic" w:eastAsia="Times New Roman" w:hAnsi="Simplified Arabic" w:cs="Simplified Arabic" w:hint="cs"/>
          <w:sz w:val="28"/>
          <w:szCs w:val="28"/>
          <w:rtl/>
        </w:rPr>
        <w:t>وزارة التربية</w:t>
      </w:r>
      <w:r w:rsidRPr="00C17632">
        <w:rPr>
          <w:rFonts w:ascii="Simplified Arabic" w:eastAsia="Times New Roman" w:hAnsi="Simplified Arabic" w:cs="Simplified Arabic" w:hint="cs"/>
          <w:sz w:val="28"/>
          <w:szCs w:val="28"/>
          <w:rtl/>
        </w:rPr>
        <w:t xml:space="preserve"> والتعليم </w:t>
      </w:r>
      <w:r w:rsidR="00C20D17">
        <w:rPr>
          <w:rFonts w:ascii="Simplified Arabic" w:eastAsia="Times New Roman" w:hAnsi="Simplified Arabic" w:cs="Simplified Arabic" w:hint="cs"/>
          <w:sz w:val="28"/>
          <w:szCs w:val="28"/>
          <w:rtl/>
        </w:rPr>
        <w:t>ال</w:t>
      </w:r>
      <w:r w:rsidR="00E22434" w:rsidRPr="00C17632">
        <w:rPr>
          <w:rFonts w:ascii="Simplified Arabic" w:eastAsia="Times New Roman" w:hAnsi="Simplified Arabic" w:cs="Simplified Arabic"/>
          <w:sz w:val="28"/>
          <w:szCs w:val="28"/>
          <w:rtl/>
        </w:rPr>
        <w:t>مؤهلين</w:t>
      </w:r>
      <w:r w:rsidR="003809D8">
        <w:rPr>
          <w:rFonts w:ascii="Simplified Arabic" w:eastAsia="Times New Roman" w:hAnsi="Simplified Arabic" w:cs="Simplified Arabic" w:hint="cs"/>
          <w:sz w:val="28"/>
          <w:szCs w:val="28"/>
          <w:rtl/>
        </w:rPr>
        <w:t xml:space="preserve"> للإشراف</w:t>
      </w:r>
      <w:r w:rsidR="00C20D17">
        <w:rPr>
          <w:rFonts w:ascii="Simplified Arabic" w:eastAsia="Times New Roman" w:hAnsi="Simplified Arabic" w:cs="Simplified Arabic" w:hint="cs"/>
          <w:sz w:val="28"/>
          <w:szCs w:val="28"/>
          <w:rtl/>
        </w:rPr>
        <w:t xml:space="preserve"> على المعلمين العاملين في مجال </w:t>
      </w:r>
      <w:r w:rsidR="00E22434" w:rsidRPr="00C17632">
        <w:rPr>
          <w:rFonts w:ascii="Simplified Arabic" w:eastAsia="Times New Roman" w:hAnsi="Simplified Arabic" w:cs="Simplified Arabic"/>
          <w:sz w:val="28"/>
          <w:szCs w:val="28"/>
          <w:rtl/>
        </w:rPr>
        <w:t>التربية الخاصة</w:t>
      </w:r>
      <w:r w:rsidRPr="00C17632">
        <w:rPr>
          <w:rFonts w:ascii="Simplified Arabic" w:eastAsia="Times New Roman" w:hAnsi="Simplified Arabic" w:cs="Simplified Arabic" w:hint="cs"/>
          <w:sz w:val="28"/>
          <w:szCs w:val="28"/>
          <w:rtl/>
        </w:rPr>
        <w:t xml:space="preserve">، إذ يوجد </w:t>
      </w:r>
      <w:r w:rsidR="00E22434" w:rsidRPr="00C17632">
        <w:rPr>
          <w:rFonts w:ascii="Simplified Arabic" w:eastAsia="Times New Roman" w:hAnsi="Simplified Arabic" w:cs="Simplified Arabic"/>
          <w:sz w:val="28"/>
          <w:szCs w:val="28"/>
          <w:rtl/>
        </w:rPr>
        <w:t>مشرفين</w:t>
      </w:r>
      <w:r w:rsidRPr="00C17632">
        <w:rPr>
          <w:rFonts w:ascii="Simplified Arabic" w:eastAsia="Times New Roman" w:hAnsi="Simplified Arabic" w:cs="Simplified Arabic" w:hint="cs"/>
          <w:sz w:val="28"/>
          <w:szCs w:val="28"/>
          <w:rtl/>
        </w:rPr>
        <w:t xml:space="preserve"> اثنين </w:t>
      </w:r>
      <w:r w:rsidR="00E22434" w:rsidRPr="00C17632">
        <w:rPr>
          <w:rFonts w:ascii="Simplified Arabic" w:eastAsia="Times New Roman" w:hAnsi="Simplified Arabic" w:cs="Simplified Arabic"/>
          <w:sz w:val="28"/>
          <w:szCs w:val="28"/>
          <w:rtl/>
        </w:rPr>
        <w:t xml:space="preserve">مؤهلين </w:t>
      </w:r>
      <w:r w:rsidRPr="00C17632">
        <w:rPr>
          <w:rFonts w:ascii="Simplified Arabic" w:eastAsia="Times New Roman" w:hAnsi="Simplified Arabic" w:cs="Simplified Arabic" w:hint="cs"/>
          <w:sz w:val="28"/>
          <w:szCs w:val="28"/>
          <w:rtl/>
        </w:rPr>
        <w:t>ب</w:t>
      </w:r>
      <w:r w:rsidR="00E22434" w:rsidRPr="00C17632">
        <w:rPr>
          <w:rFonts w:ascii="Simplified Arabic" w:eastAsia="Times New Roman" w:hAnsi="Simplified Arabic" w:cs="Simplified Arabic"/>
          <w:sz w:val="28"/>
          <w:szCs w:val="28"/>
          <w:rtl/>
        </w:rPr>
        <w:t>تخصص تربية خاصة موزعين على الاقاليم الثلاث</w:t>
      </w:r>
      <w:r w:rsidR="00C20D17">
        <w:rPr>
          <w:rFonts w:ascii="Simplified Arabic" w:eastAsia="Times New Roman" w:hAnsi="Simplified Arabic" w:cs="Simplified Arabic" w:hint="cs"/>
          <w:sz w:val="28"/>
          <w:szCs w:val="28"/>
          <w:rtl/>
        </w:rPr>
        <w:t xml:space="preserve">، علماً بأن </w:t>
      </w:r>
      <w:r w:rsidR="00C17632" w:rsidRPr="00C17632">
        <w:rPr>
          <w:rFonts w:ascii="Simplified Arabic" w:eastAsia="Times New Roman" w:hAnsi="Simplified Arabic" w:cs="Simplified Arabic" w:hint="cs"/>
          <w:sz w:val="28"/>
          <w:szCs w:val="28"/>
          <w:rtl/>
        </w:rPr>
        <w:t xml:space="preserve">الوزارة </w:t>
      </w:r>
      <w:r w:rsidR="00C20D17" w:rsidRPr="00C17632">
        <w:rPr>
          <w:rFonts w:ascii="Simplified Arabic" w:eastAsia="Times New Roman" w:hAnsi="Simplified Arabic" w:cs="Simplified Arabic" w:hint="cs"/>
          <w:sz w:val="28"/>
          <w:szCs w:val="28"/>
          <w:rtl/>
        </w:rPr>
        <w:t xml:space="preserve">تتبع </w:t>
      </w:r>
      <w:r w:rsidR="00C17632" w:rsidRPr="00C17632">
        <w:rPr>
          <w:rFonts w:ascii="Simplified Arabic" w:eastAsia="Times New Roman" w:hAnsi="Simplified Arabic" w:cs="Simplified Arabic" w:hint="cs"/>
          <w:sz w:val="28"/>
          <w:szCs w:val="28"/>
          <w:rtl/>
        </w:rPr>
        <w:t xml:space="preserve">الخطوات المبينة أدناه </w:t>
      </w:r>
      <w:r w:rsidR="00C17632">
        <w:rPr>
          <w:rFonts w:ascii="Simplified Arabic" w:eastAsia="Times New Roman" w:hAnsi="Simplified Arabic" w:cs="Simplified Arabic" w:hint="cs"/>
          <w:sz w:val="28"/>
          <w:szCs w:val="28"/>
          <w:rtl/>
        </w:rPr>
        <w:t>لاختيار</w:t>
      </w:r>
      <w:r w:rsidR="00E22434" w:rsidRPr="00C17632">
        <w:rPr>
          <w:rFonts w:ascii="Simplified Arabic" w:eastAsia="Times New Roman" w:hAnsi="Simplified Arabic" w:cs="Simplified Arabic"/>
          <w:sz w:val="28"/>
          <w:szCs w:val="28"/>
          <w:rtl/>
        </w:rPr>
        <w:t xml:space="preserve"> مشرفين تربويين مؤهلين</w:t>
      </w:r>
      <w:r w:rsidR="00C17632">
        <w:rPr>
          <w:rFonts w:ascii="Simplified Arabic" w:eastAsia="Times New Roman" w:hAnsi="Simplified Arabic" w:cs="Simplified Arabic" w:hint="cs"/>
          <w:sz w:val="28"/>
          <w:szCs w:val="28"/>
          <w:rtl/>
        </w:rPr>
        <w:t xml:space="preserve"> في مجال التربية الخاصة</w:t>
      </w:r>
      <w:r w:rsidR="00E22434" w:rsidRPr="00C17632">
        <w:rPr>
          <w:rFonts w:ascii="Simplified Arabic" w:eastAsia="Times New Roman" w:hAnsi="Simplified Arabic" w:cs="Simplified Arabic"/>
          <w:sz w:val="28"/>
          <w:szCs w:val="28"/>
          <w:rtl/>
        </w:rPr>
        <w:t>:</w:t>
      </w:r>
    </w:p>
    <w:p w14:paraId="543DF3E8" w14:textId="77777777" w:rsidR="00E22434" w:rsidRPr="009D63E3" w:rsidRDefault="00E22434" w:rsidP="00E22434">
      <w:pPr>
        <w:pStyle w:val="ListParagraph"/>
        <w:bidi/>
        <w:jc w:val="both"/>
        <w:rPr>
          <w:rFonts w:ascii="Simplified Arabic" w:eastAsia="Times New Roman" w:hAnsi="Simplified Arabic" w:cs="Simplified Arabic"/>
          <w:sz w:val="28"/>
          <w:szCs w:val="28"/>
          <w:rtl/>
        </w:rPr>
      </w:pPr>
      <w:r w:rsidRPr="009D63E3">
        <w:rPr>
          <w:rFonts w:ascii="Simplified Arabic" w:eastAsia="Times New Roman" w:hAnsi="Simplified Arabic" w:cs="Simplified Arabic"/>
          <w:sz w:val="28"/>
          <w:szCs w:val="28"/>
          <w:rtl/>
        </w:rPr>
        <w:t>- الإعلان عن شواغر مشرفين تربويين كل سنة من ضمنه تخصص تربية خاصة.</w:t>
      </w:r>
    </w:p>
    <w:p w14:paraId="67C2DDDA" w14:textId="77777777" w:rsidR="00E22434" w:rsidRPr="009D63E3" w:rsidRDefault="003809D8" w:rsidP="00C20D17">
      <w:pPr>
        <w:pStyle w:val="ListParagraph"/>
        <w:bidi/>
        <w:ind w:left="935" w:hanging="215"/>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 xml:space="preserve">- العمل على وضع تعليمات </w:t>
      </w:r>
      <w:r>
        <w:rPr>
          <w:rFonts w:ascii="Simplified Arabic" w:eastAsia="Times New Roman" w:hAnsi="Simplified Arabic" w:cs="Simplified Arabic" w:hint="cs"/>
          <w:sz w:val="28"/>
          <w:szCs w:val="28"/>
          <w:rtl/>
        </w:rPr>
        <w:t>ت</w:t>
      </w:r>
      <w:r w:rsidR="00E22434" w:rsidRPr="009D63E3">
        <w:rPr>
          <w:rFonts w:ascii="Simplified Arabic" w:eastAsia="Times New Roman" w:hAnsi="Simplified Arabic" w:cs="Simplified Arabic"/>
          <w:sz w:val="28"/>
          <w:szCs w:val="28"/>
          <w:rtl/>
        </w:rPr>
        <w:t>خص مشرفين تربويين بشكل عام للإشراف على الطلبة ذوي الإعاقة من ضمنهم صعوبات التعلم.</w:t>
      </w:r>
    </w:p>
    <w:p w14:paraId="39C5D47B" w14:textId="77777777" w:rsidR="00E22434" w:rsidRPr="009D63E3" w:rsidRDefault="00E22434" w:rsidP="00C20D17">
      <w:pPr>
        <w:pStyle w:val="ListParagraph"/>
        <w:bidi/>
        <w:ind w:left="935" w:hanging="215"/>
        <w:jc w:val="both"/>
        <w:rPr>
          <w:rFonts w:ascii="Simplified Arabic" w:eastAsia="Times New Roman" w:hAnsi="Simplified Arabic" w:cs="Simplified Arabic"/>
          <w:sz w:val="28"/>
          <w:szCs w:val="28"/>
          <w:rtl/>
        </w:rPr>
      </w:pPr>
      <w:r w:rsidRPr="009D63E3">
        <w:rPr>
          <w:rFonts w:ascii="Simplified Arabic" w:eastAsia="Times New Roman" w:hAnsi="Simplified Arabic" w:cs="Simplified Arabic"/>
          <w:sz w:val="28"/>
          <w:szCs w:val="28"/>
          <w:rtl/>
        </w:rPr>
        <w:t xml:space="preserve">- الاعتماد على </w:t>
      </w:r>
      <w:r w:rsidRPr="00812406">
        <w:rPr>
          <w:rFonts w:ascii="Simplified Arabic" w:eastAsia="Times New Roman" w:hAnsi="Simplified Arabic" w:cs="Simplified Arabic"/>
          <w:sz w:val="28"/>
          <w:szCs w:val="28"/>
          <w:rtl/>
        </w:rPr>
        <w:t>ضباط ارتباط</w:t>
      </w:r>
      <w:r w:rsidRPr="009D63E3">
        <w:rPr>
          <w:rFonts w:ascii="Simplified Arabic" w:eastAsia="Times New Roman" w:hAnsi="Simplified Arabic" w:cs="Simplified Arabic"/>
          <w:sz w:val="28"/>
          <w:szCs w:val="28"/>
          <w:rtl/>
        </w:rPr>
        <w:t xml:space="preserve"> التربية الخاصة في كل مديرية كمشرف على غرف مصادر صعوبات التعلم يتوزعون على (42) مديرية وعددهم (42) ضابط ارتباط تربية خاصة.</w:t>
      </w:r>
    </w:p>
    <w:p w14:paraId="139338A5" w14:textId="77777777" w:rsidR="007813CC" w:rsidRPr="007813CC" w:rsidRDefault="00C17632" w:rsidP="007813CC">
      <w:pPr>
        <w:bidi/>
        <w:jc w:val="both"/>
        <w:rPr>
          <w:rFonts w:ascii="Simplified Arabic" w:eastAsia="Times New Roman" w:hAnsi="Simplified Arabic" w:cs="Simplified Arabic"/>
          <w:b/>
          <w:bCs/>
          <w:sz w:val="28"/>
          <w:szCs w:val="28"/>
          <w:u w:val="single"/>
        </w:rPr>
      </w:pPr>
      <w:r w:rsidRPr="007813CC">
        <w:rPr>
          <w:rFonts w:ascii="Simplified Arabic" w:eastAsia="Times New Roman" w:hAnsi="Simplified Arabic" w:cs="Simplified Arabic" w:hint="cs"/>
          <w:b/>
          <w:bCs/>
          <w:sz w:val="28"/>
          <w:szCs w:val="28"/>
          <w:rtl/>
        </w:rPr>
        <w:t>أ</w:t>
      </w:r>
      <w:r w:rsidR="00E22434" w:rsidRPr="007813CC">
        <w:rPr>
          <w:rFonts w:ascii="Simplified Arabic" w:eastAsia="Times New Roman" w:hAnsi="Simplified Arabic" w:cs="Simplified Arabic"/>
          <w:b/>
          <w:bCs/>
          <w:sz w:val="28"/>
          <w:szCs w:val="28"/>
          <w:rtl/>
        </w:rPr>
        <w:t>هم الصعوبات والمعيقات التي تواجه الطلبة ذوي صعوبات التعلم</w:t>
      </w:r>
      <w:r w:rsidR="00C20D17" w:rsidRPr="007813CC">
        <w:rPr>
          <w:rFonts w:ascii="Simplified Arabic" w:eastAsia="Times New Roman" w:hAnsi="Simplified Arabic" w:cs="Simplified Arabic" w:hint="cs"/>
          <w:b/>
          <w:bCs/>
          <w:sz w:val="28"/>
          <w:szCs w:val="28"/>
          <w:rtl/>
        </w:rPr>
        <w:t xml:space="preserve"> من وجهة نظر الوزارة</w:t>
      </w:r>
      <w:r w:rsidR="00E22434" w:rsidRPr="007813CC">
        <w:rPr>
          <w:rFonts w:ascii="Simplified Arabic" w:eastAsia="Times New Roman" w:hAnsi="Simplified Arabic" w:cs="Simplified Arabic"/>
          <w:b/>
          <w:bCs/>
          <w:sz w:val="28"/>
          <w:szCs w:val="28"/>
          <w:rtl/>
        </w:rPr>
        <w:t>:</w:t>
      </w:r>
    </w:p>
    <w:p w14:paraId="757535D1" w14:textId="11F0DB39" w:rsidR="00C17632" w:rsidRPr="007813CC" w:rsidRDefault="00C17632" w:rsidP="00816A37">
      <w:pPr>
        <w:pStyle w:val="ListParagraph"/>
        <w:numPr>
          <w:ilvl w:val="0"/>
          <w:numId w:val="153"/>
        </w:numPr>
        <w:bidi/>
        <w:ind w:left="368"/>
        <w:jc w:val="both"/>
        <w:rPr>
          <w:rFonts w:ascii="Simplified Arabic" w:eastAsia="Times New Roman" w:hAnsi="Simplified Arabic" w:cs="Simplified Arabic"/>
          <w:sz w:val="28"/>
          <w:szCs w:val="28"/>
          <w:u w:val="single"/>
        </w:rPr>
      </w:pPr>
      <w:r w:rsidRPr="007813CC">
        <w:rPr>
          <w:rFonts w:ascii="Simplified Arabic" w:eastAsia="Times New Roman" w:hAnsi="Simplified Arabic" w:cs="Simplified Arabic" w:hint="cs"/>
          <w:sz w:val="28"/>
          <w:szCs w:val="28"/>
          <w:rtl/>
        </w:rPr>
        <w:t xml:space="preserve"> </w:t>
      </w:r>
      <w:r w:rsidR="00E22434" w:rsidRPr="007813CC">
        <w:rPr>
          <w:rFonts w:ascii="Simplified Arabic" w:eastAsia="Times New Roman" w:hAnsi="Simplified Arabic" w:cs="Simplified Arabic"/>
          <w:sz w:val="28"/>
          <w:szCs w:val="28"/>
          <w:rtl/>
        </w:rPr>
        <w:t>نقص التمويل المال</w:t>
      </w:r>
      <w:r w:rsidRPr="007813CC">
        <w:rPr>
          <w:rFonts w:ascii="Simplified Arabic" w:eastAsia="Times New Roman" w:hAnsi="Simplified Arabic" w:cs="Simplified Arabic"/>
          <w:sz w:val="28"/>
          <w:szCs w:val="28"/>
          <w:rtl/>
        </w:rPr>
        <w:t>ي لتجهيز الغرف بالمستوى المطلوب</w:t>
      </w:r>
      <w:r w:rsidRPr="007813CC">
        <w:rPr>
          <w:rFonts w:ascii="Simplified Arabic" w:eastAsia="Times New Roman" w:hAnsi="Simplified Arabic" w:cs="Simplified Arabic" w:hint="cs"/>
          <w:sz w:val="28"/>
          <w:szCs w:val="28"/>
          <w:rtl/>
        </w:rPr>
        <w:t xml:space="preserve">، </w:t>
      </w:r>
      <w:r w:rsidR="00E22434" w:rsidRPr="007813CC">
        <w:rPr>
          <w:rFonts w:ascii="Simplified Arabic" w:eastAsia="Times New Roman" w:hAnsi="Simplified Arabic" w:cs="Simplified Arabic"/>
          <w:sz w:val="28"/>
          <w:szCs w:val="28"/>
          <w:rtl/>
        </w:rPr>
        <w:t>التأخير في تغطية شاغر معلم على حساب التعليم الإضافي في غرف المصادر.</w:t>
      </w:r>
      <w:r w:rsidRPr="007813CC">
        <w:rPr>
          <w:rFonts w:ascii="Simplified Arabic" w:eastAsia="Times New Roman" w:hAnsi="Simplified Arabic" w:cs="Simplified Arabic" w:hint="cs"/>
          <w:sz w:val="28"/>
          <w:szCs w:val="28"/>
          <w:rtl/>
        </w:rPr>
        <w:t xml:space="preserve"> </w:t>
      </w:r>
    </w:p>
    <w:p w14:paraId="2C9E898A" w14:textId="77777777" w:rsidR="00C17632" w:rsidRPr="00C17632" w:rsidRDefault="00C17632" w:rsidP="00FA113F">
      <w:pPr>
        <w:pStyle w:val="ListParagraph"/>
        <w:numPr>
          <w:ilvl w:val="0"/>
          <w:numId w:val="14"/>
        </w:numPr>
        <w:bidi/>
        <w:ind w:left="368"/>
        <w:jc w:val="both"/>
        <w:rPr>
          <w:rFonts w:ascii="Simplified Arabic" w:eastAsia="Times New Roman" w:hAnsi="Simplified Arabic" w:cs="Simplified Arabic"/>
          <w:sz w:val="28"/>
          <w:szCs w:val="28"/>
          <w:u w:val="single"/>
        </w:rPr>
      </w:pPr>
      <w:r w:rsidRPr="00C17632">
        <w:rPr>
          <w:rFonts w:ascii="Simplified Arabic" w:eastAsia="Times New Roman" w:hAnsi="Simplified Arabic" w:cs="Simplified Arabic" w:hint="cs"/>
          <w:sz w:val="28"/>
          <w:szCs w:val="28"/>
          <w:rtl/>
        </w:rPr>
        <w:t xml:space="preserve">عدم </w:t>
      </w:r>
      <w:r w:rsidR="00E22434" w:rsidRPr="00C17632">
        <w:rPr>
          <w:rFonts w:ascii="Simplified Arabic" w:eastAsia="Times New Roman" w:hAnsi="Simplified Arabic" w:cs="Simplified Arabic"/>
          <w:sz w:val="28"/>
          <w:szCs w:val="28"/>
          <w:rtl/>
        </w:rPr>
        <w:t>توفير منصات تفاعلية بين الطلبة ذوي صعوبات التعلم ومعلميهم</w:t>
      </w:r>
      <w:r w:rsidRPr="00C17632">
        <w:rPr>
          <w:rFonts w:ascii="Simplified Arabic" w:eastAsia="Times New Roman" w:hAnsi="Simplified Arabic" w:cs="Simplified Arabic" w:hint="cs"/>
          <w:sz w:val="28"/>
          <w:szCs w:val="28"/>
          <w:rtl/>
        </w:rPr>
        <w:t>؛ إذ بين الرد ان</w:t>
      </w:r>
      <w:r w:rsidRPr="00C17632">
        <w:rPr>
          <w:rFonts w:ascii="Simplified Arabic" w:eastAsia="Times New Roman" w:hAnsi="Simplified Arabic" w:cs="Simplified Arabic" w:hint="cs"/>
          <w:sz w:val="28"/>
          <w:szCs w:val="28"/>
          <w:u w:val="single"/>
          <w:rtl/>
        </w:rPr>
        <w:t xml:space="preserve"> </w:t>
      </w:r>
      <w:r w:rsidR="00E22434" w:rsidRPr="00C17632">
        <w:rPr>
          <w:rFonts w:ascii="Simplified Arabic" w:eastAsia="Times New Roman" w:hAnsi="Simplified Arabic" w:cs="Simplified Arabic"/>
          <w:sz w:val="28"/>
          <w:szCs w:val="28"/>
          <w:rtl/>
        </w:rPr>
        <w:t xml:space="preserve">التفاعل </w:t>
      </w:r>
      <w:r w:rsidRPr="00C17632">
        <w:rPr>
          <w:rFonts w:ascii="Simplified Arabic" w:eastAsia="Times New Roman" w:hAnsi="Simplified Arabic" w:cs="Simplified Arabic" w:hint="cs"/>
          <w:sz w:val="28"/>
          <w:szCs w:val="28"/>
          <w:rtl/>
        </w:rPr>
        <w:t xml:space="preserve">يتم </w:t>
      </w:r>
      <w:r w:rsidR="00E22434" w:rsidRPr="00C17632">
        <w:rPr>
          <w:rFonts w:ascii="Simplified Arabic" w:eastAsia="Times New Roman" w:hAnsi="Simplified Arabic" w:cs="Simplified Arabic"/>
          <w:sz w:val="28"/>
          <w:szCs w:val="28"/>
          <w:rtl/>
        </w:rPr>
        <w:t xml:space="preserve">بين المعلم والطالب الكترونيا بمساعدة </w:t>
      </w:r>
      <w:r w:rsidRPr="00C17632">
        <w:rPr>
          <w:rFonts w:ascii="Simplified Arabic" w:eastAsia="Times New Roman" w:hAnsi="Simplified Arabic" w:cs="Simplified Arabic" w:hint="cs"/>
          <w:sz w:val="28"/>
          <w:szCs w:val="28"/>
          <w:rtl/>
        </w:rPr>
        <w:t>أحد</w:t>
      </w:r>
      <w:r w:rsidR="00E22434" w:rsidRPr="00C17632">
        <w:rPr>
          <w:rFonts w:ascii="Simplified Arabic" w:eastAsia="Times New Roman" w:hAnsi="Simplified Arabic" w:cs="Simplified Arabic"/>
          <w:sz w:val="28"/>
          <w:szCs w:val="28"/>
          <w:rtl/>
        </w:rPr>
        <w:t xml:space="preserve"> افراد الأسرة.</w:t>
      </w:r>
    </w:p>
    <w:p w14:paraId="590F3B4A" w14:textId="0798B045" w:rsidR="00E22434" w:rsidRPr="00C17632" w:rsidRDefault="00C20D17" w:rsidP="00FA113F">
      <w:pPr>
        <w:pStyle w:val="ListParagraph"/>
        <w:numPr>
          <w:ilvl w:val="0"/>
          <w:numId w:val="14"/>
        </w:numPr>
        <w:bidi/>
        <w:spacing w:after="0"/>
        <w:ind w:left="368"/>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تتمثل </w:t>
      </w:r>
      <w:r w:rsidR="00E22434" w:rsidRPr="00C17632">
        <w:rPr>
          <w:rFonts w:ascii="Simplified Arabic" w:eastAsia="Times New Roman" w:hAnsi="Simplified Arabic" w:cs="Simplified Arabic"/>
          <w:sz w:val="28"/>
          <w:szCs w:val="28"/>
          <w:rtl/>
        </w:rPr>
        <w:t>الطرق المستخدمة في تقييم تحصيل الطلبة ذوي صعوبات التعلم</w:t>
      </w:r>
      <w:r w:rsidR="00C17632" w:rsidRPr="00C17632">
        <w:rPr>
          <w:rFonts w:ascii="Simplified Arabic" w:eastAsia="Times New Roman" w:hAnsi="Simplified Arabic" w:cs="Simplified Arabic" w:hint="cs"/>
          <w:sz w:val="28"/>
          <w:szCs w:val="28"/>
          <w:rtl/>
        </w:rPr>
        <w:t xml:space="preserve"> </w:t>
      </w:r>
      <w:r w:rsidR="00C17632">
        <w:rPr>
          <w:rFonts w:ascii="Simplified Arabic" w:eastAsia="Times New Roman" w:hAnsi="Simplified Arabic" w:cs="Simplified Arabic" w:hint="cs"/>
          <w:sz w:val="28"/>
          <w:szCs w:val="28"/>
          <w:rtl/>
        </w:rPr>
        <w:t>ب</w:t>
      </w:r>
      <w:r w:rsidR="00E22434" w:rsidRPr="00C17632">
        <w:rPr>
          <w:rFonts w:ascii="Simplified Arabic" w:eastAsia="Times New Roman" w:hAnsi="Simplified Arabic" w:cs="Simplified Arabic"/>
          <w:sz w:val="28"/>
          <w:szCs w:val="28"/>
          <w:rtl/>
        </w:rPr>
        <w:t>اعتم</w:t>
      </w:r>
      <w:r w:rsidR="00C17632">
        <w:rPr>
          <w:rFonts w:ascii="Simplified Arabic" w:eastAsia="Times New Roman" w:hAnsi="Simplified Arabic" w:cs="Simplified Arabic" w:hint="cs"/>
          <w:sz w:val="28"/>
          <w:szCs w:val="28"/>
          <w:rtl/>
        </w:rPr>
        <w:t>ا</w:t>
      </w:r>
      <w:r w:rsidR="00E22434" w:rsidRPr="00C17632">
        <w:rPr>
          <w:rFonts w:ascii="Simplified Arabic" w:eastAsia="Times New Roman" w:hAnsi="Simplified Arabic" w:cs="Simplified Arabic"/>
          <w:sz w:val="28"/>
          <w:szCs w:val="28"/>
          <w:rtl/>
        </w:rPr>
        <w:t>د تقييم تحصيل الطلبة ذوي صعوبات التعلم من قبل معلم/معلمة التربية الخاصة في غرفة المصادر بالتشارك مع معلم المادة المعني.</w:t>
      </w:r>
    </w:p>
    <w:p w14:paraId="38625CA7" w14:textId="4B4CC2C0" w:rsidR="00E22434" w:rsidRDefault="00C20D17" w:rsidP="00B566D5">
      <w:pPr>
        <w:bidi/>
        <w:spacing w:after="0" w:line="259" w:lineRule="auto"/>
        <w:jc w:val="both"/>
        <w:rPr>
          <w:rFonts w:ascii="Simplified Arabic" w:hAnsi="Simplified Arabic" w:cs="Simplified Arabic"/>
          <w:b/>
          <w:bCs/>
          <w:sz w:val="28"/>
          <w:szCs w:val="28"/>
          <w:bdr w:val="none" w:sz="0" w:space="0" w:color="auto" w:frame="1"/>
          <w:shd w:val="clear" w:color="auto" w:fill="FFFFFF" w:themeFill="background1"/>
          <w:rtl/>
        </w:rPr>
      </w:pPr>
      <w:r>
        <w:rPr>
          <w:rFonts w:ascii="Simplified Arabic" w:hAnsi="Simplified Arabic" w:cs="Simplified Arabic" w:hint="cs"/>
          <w:b/>
          <w:bCs/>
          <w:sz w:val="28"/>
          <w:szCs w:val="28"/>
          <w:bdr w:val="none" w:sz="0" w:space="0" w:color="auto" w:frame="1"/>
          <w:shd w:val="clear" w:color="auto" w:fill="FFFFFF" w:themeFill="background1"/>
          <w:rtl/>
        </w:rPr>
        <w:t xml:space="preserve">2. </w:t>
      </w:r>
      <w:r w:rsidR="00E22434">
        <w:rPr>
          <w:rFonts w:ascii="Simplified Arabic" w:hAnsi="Simplified Arabic" w:cs="Simplified Arabic" w:hint="cs"/>
          <w:b/>
          <w:bCs/>
          <w:sz w:val="28"/>
          <w:szCs w:val="28"/>
          <w:bdr w:val="none" w:sz="0" w:space="0" w:color="auto" w:frame="1"/>
          <w:shd w:val="clear" w:color="auto" w:fill="FFFFFF" w:themeFill="background1"/>
          <w:rtl/>
        </w:rPr>
        <w:t xml:space="preserve"> </w:t>
      </w:r>
      <w:r>
        <w:rPr>
          <w:rFonts w:ascii="Simplified Arabic" w:hAnsi="Simplified Arabic" w:cs="Simplified Arabic" w:hint="cs"/>
          <w:b/>
          <w:bCs/>
          <w:sz w:val="28"/>
          <w:szCs w:val="28"/>
          <w:rtl/>
        </w:rPr>
        <w:t>واقع تعليم</w:t>
      </w:r>
      <w:r w:rsidRPr="00C20D17">
        <w:rPr>
          <w:rFonts w:ascii="Simplified Arabic" w:hAnsi="Simplified Arabic" w:cs="Simplified Arabic" w:hint="cs"/>
          <w:b/>
          <w:bCs/>
          <w:sz w:val="28"/>
          <w:szCs w:val="28"/>
          <w:rtl/>
        </w:rPr>
        <w:t xml:space="preserve"> </w:t>
      </w:r>
      <w:r w:rsidRPr="00E22434">
        <w:rPr>
          <w:rFonts w:ascii="Simplified Arabic" w:hAnsi="Simplified Arabic" w:cs="Simplified Arabic" w:hint="cs"/>
          <w:b/>
          <w:bCs/>
          <w:sz w:val="28"/>
          <w:szCs w:val="28"/>
          <w:rtl/>
        </w:rPr>
        <w:t>الطلبة من ذوي صعوبات التعلم</w:t>
      </w:r>
      <w:r>
        <w:rPr>
          <w:rFonts w:ascii="Simplified Arabic" w:hAnsi="Simplified Arabic" w:cs="Simplified Arabic" w:hint="cs"/>
          <w:b/>
          <w:bCs/>
          <w:sz w:val="28"/>
          <w:szCs w:val="28"/>
          <w:rtl/>
        </w:rPr>
        <w:t xml:space="preserve"> كما جاء</w:t>
      </w:r>
      <w:r w:rsidR="00E22434">
        <w:rPr>
          <w:rFonts w:ascii="Simplified Arabic" w:hAnsi="Simplified Arabic" w:cs="Simplified Arabic" w:hint="cs"/>
          <w:b/>
          <w:bCs/>
          <w:sz w:val="28"/>
          <w:szCs w:val="28"/>
          <w:bdr w:val="none" w:sz="0" w:space="0" w:color="auto" w:frame="1"/>
          <w:shd w:val="clear" w:color="auto" w:fill="FFFFFF" w:themeFill="background1"/>
          <w:rtl/>
        </w:rPr>
        <w:t xml:space="preserve"> ف</w:t>
      </w:r>
      <w:r w:rsidR="00C17632">
        <w:rPr>
          <w:rFonts w:ascii="Simplified Arabic" w:hAnsi="Simplified Arabic" w:cs="Simplified Arabic" w:hint="cs"/>
          <w:b/>
          <w:bCs/>
          <w:sz w:val="28"/>
          <w:szCs w:val="28"/>
          <w:bdr w:val="none" w:sz="0" w:space="0" w:color="auto" w:frame="1"/>
          <w:shd w:val="clear" w:color="auto" w:fill="FFFFFF" w:themeFill="background1"/>
          <w:rtl/>
        </w:rPr>
        <w:t xml:space="preserve">ي </w:t>
      </w:r>
      <w:r w:rsidR="00E22434">
        <w:rPr>
          <w:rFonts w:ascii="Simplified Arabic" w:hAnsi="Simplified Arabic" w:cs="Simplified Arabic" w:hint="cs"/>
          <w:b/>
          <w:bCs/>
          <w:sz w:val="28"/>
          <w:szCs w:val="28"/>
          <w:bdr w:val="none" w:sz="0" w:space="0" w:color="auto" w:frame="1"/>
          <w:shd w:val="clear" w:color="auto" w:fill="FFFFFF" w:themeFill="background1"/>
          <w:rtl/>
        </w:rPr>
        <w:t>نتائج اللقاءات الحوارية</w:t>
      </w:r>
    </w:p>
    <w:p w14:paraId="3089332F" w14:textId="77777777" w:rsidR="00E13DB8" w:rsidRPr="00C20D17" w:rsidRDefault="00E22434" w:rsidP="00F81DEE">
      <w:pPr>
        <w:bidi/>
        <w:spacing w:after="0" w:line="259" w:lineRule="auto"/>
        <w:jc w:val="both"/>
        <w:rPr>
          <w:rFonts w:ascii="Simplified Arabic" w:hAnsi="Simplified Arabic" w:cs="Simplified Arabic"/>
          <w:sz w:val="28"/>
          <w:szCs w:val="28"/>
          <w:rtl/>
        </w:rPr>
      </w:pPr>
      <w:r w:rsidRPr="00C20D17">
        <w:rPr>
          <w:rFonts w:ascii="Simplified Arabic" w:hAnsi="Simplified Arabic" w:cs="Simplified Arabic" w:hint="cs"/>
          <w:sz w:val="28"/>
          <w:szCs w:val="28"/>
          <w:bdr w:val="none" w:sz="0" w:space="0" w:color="auto" w:frame="1"/>
          <w:shd w:val="clear" w:color="auto" w:fill="FFFFFF" w:themeFill="background1"/>
          <w:rtl/>
        </w:rPr>
        <w:t>بين</w:t>
      </w:r>
      <w:r w:rsidRPr="00C20D17">
        <w:rPr>
          <w:rFonts w:ascii="Simplified Arabic" w:hAnsi="Simplified Arabic" w:cs="Simplified Arabic" w:hint="cs"/>
          <w:sz w:val="28"/>
          <w:szCs w:val="28"/>
          <w:rtl/>
          <w:lang w:bidi="ar-JO"/>
        </w:rPr>
        <w:t xml:space="preserve"> المشاركو</w:t>
      </w:r>
      <w:r w:rsidR="00AF63BA" w:rsidRPr="00C20D17">
        <w:rPr>
          <w:rFonts w:ascii="Simplified Arabic" w:hAnsi="Simplified Arabic" w:cs="Simplified Arabic" w:hint="cs"/>
          <w:sz w:val="28"/>
          <w:szCs w:val="28"/>
          <w:rtl/>
          <w:lang w:bidi="ar-JO"/>
        </w:rPr>
        <w:t>ن في اللقاءات الحوارية</w:t>
      </w:r>
      <w:r w:rsidR="00E13DB8" w:rsidRPr="00C20D17">
        <w:rPr>
          <w:rFonts w:ascii="Simplified Arabic" w:hAnsi="Simplified Arabic" w:cs="Simplified Arabic" w:hint="cs"/>
          <w:sz w:val="28"/>
          <w:szCs w:val="28"/>
          <w:rtl/>
        </w:rPr>
        <w:t xml:space="preserve"> التي نفذها المجلس الأعلى لحقوق الاشخاص ذوي الاعاقة للتعرف على واقع حقوق الاشخاص ذوي الاعاقة </w:t>
      </w:r>
      <w:r w:rsidRPr="00C20D17">
        <w:rPr>
          <w:rFonts w:ascii="Simplified Arabic" w:hAnsi="Simplified Arabic" w:cs="Simplified Arabic" w:hint="cs"/>
          <w:sz w:val="28"/>
          <w:szCs w:val="28"/>
          <w:rtl/>
        </w:rPr>
        <w:t>الآتي</w:t>
      </w:r>
      <w:r w:rsidR="00E13DB8" w:rsidRPr="00C20D17">
        <w:rPr>
          <w:rFonts w:ascii="Simplified Arabic" w:hAnsi="Simplified Arabic" w:cs="Simplified Arabic" w:hint="cs"/>
          <w:sz w:val="28"/>
          <w:szCs w:val="28"/>
          <w:rtl/>
        </w:rPr>
        <w:t>:</w:t>
      </w:r>
    </w:p>
    <w:p w14:paraId="1A7D549D" w14:textId="77777777" w:rsidR="00E13DB8" w:rsidRPr="000E5B41" w:rsidRDefault="00E13DB8" w:rsidP="00FA113F">
      <w:pPr>
        <w:pStyle w:val="ListParagraph"/>
        <w:numPr>
          <w:ilvl w:val="0"/>
          <w:numId w:val="7"/>
        </w:numPr>
        <w:shd w:val="clear" w:color="auto" w:fill="FFFFFF" w:themeFill="background1"/>
        <w:bidi/>
        <w:ind w:left="368"/>
        <w:jc w:val="both"/>
        <w:rPr>
          <w:rFonts w:ascii="Simplified Arabic" w:hAnsi="Simplified Arabic" w:cs="Simplified Arabic"/>
          <w:sz w:val="28"/>
          <w:szCs w:val="28"/>
          <w:lang w:bidi="ar-JO"/>
        </w:rPr>
      </w:pPr>
      <w:r w:rsidRPr="000E5B41">
        <w:rPr>
          <w:rFonts w:ascii="Simplified Arabic" w:hAnsi="Simplified Arabic" w:cs="Simplified Arabic" w:hint="cs"/>
          <w:sz w:val="28"/>
          <w:szCs w:val="28"/>
          <w:rtl/>
          <w:lang w:bidi="ar-JO"/>
        </w:rPr>
        <w:t>وجود ضعف كبير في عملية التشخيص</w:t>
      </w:r>
      <w:r w:rsidR="00F81DEE">
        <w:rPr>
          <w:rFonts w:ascii="Simplified Arabic" w:hAnsi="Simplified Arabic" w:cs="Simplified Arabic" w:hint="cs"/>
          <w:sz w:val="28"/>
          <w:szCs w:val="28"/>
          <w:rtl/>
          <w:lang w:bidi="ar-JO"/>
        </w:rPr>
        <w:t xml:space="preserve"> التربوي</w:t>
      </w:r>
      <w:r w:rsidRPr="000E5B41">
        <w:rPr>
          <w:rFonts w:ascii="Simplified Arabic" w:hAnsi="Simplified Arabic" w:cs="Simplified Arabic" w:hint="cs"/>
          <w:sz w:val="28"/>
          <w:szCs w:val="28"/>
          <w:rtl/>
          <w:lang w:bidi="ar-JO"/>
        </w:rPr>
        <w:t xml:space="preserve"> لتحديد الطلبة الذين سيلتحقون بغرف المصادر</w:t>
      </w:r>
      <w:r w:rsidR="00E85BB4">
        <w:rPr>
          <w:rFonts w:ascii="Simplified Arabic" w:hAnsi="Simplified Arabic" w:cs="Simplified Arabic" w:hint="cs"/>
          <w:sz w:val="28"/>
          <w:szCs w:val="28"/>
          <w:rtl/>
          <w:lang w:bidi="ar-JO"/>
        </w:rPr>
        <w:t>،</w:t>
      </w:r>
      <w:r w:rsidRPr="000E5B41">
        <w:rPr>
          <w:rFonts w:ascii="Simplified Arabic" w:hAnsi="Simplified Arabic" w:cs="Simplified Arabic" w:hint="cs"/>
          <w:sz w:val="28"/>
          <w:szCs w:val="28"/>
          <w:rtl/>
          <w:lang w:bidi="ar-JO"/>
        </w:rPr>
        <w:t xml:space="preserve"> من خلال تحديد فيما إذا كان هذا الطالب </w:t>
      </w:r>
      <w:r w:rsidR="00F81DEE">
        <w:rPr>
          <w:rFonts w:ascii="Simplified Arabic" w:hAnsi="Simplified Arabic" w:cs="Simplified Arabic" w:hint="cs"/>
          <w:sz w:val="28"/>
          <w:szCs w:val="28"/>
          <w:rtl/>
          <w:lang w:bidi="ar-JO"/>
        </w:rPr>
        <w:t xml:space="preserve">من </w:t>
      </w:r>
      <w:r w:rsidRPr="000E5B41">
        <w:rPr>
          <w:rFonts w:ascii="Simplified Arabic" w:hAnsi="Simplified Arabic" w:cs="Simplified Arabic" w:hint="cs"/>
          <w:sz w:val="28"/>
          <w:szCs w:val="28"/>
          <w:rtl/>
          <w:lang w:bidi="ar-JO"/>
        </w:rPr>
        <w:t xml:space="preserve">ذوي صعوبات </w:t>
      </w:r>
      <w:r w:rsidR="00F81DEE">
        <w:rPr>
          <w:rFonts w:ascii="Simplified Arabic" w:hAnsi="Simplified Arabic" w:cs="Simplified Arabic" w:hint="cs"/>
          <w:sz w:val="28"/>
          <w:szCs w:val="28"/>
          <w:rtl/>
          <w:lang w:bidi="ar-JO"/>
        </w:rPr>
        <w:t>ال</w:t>
      </w:r>
      <w:r w:rsidRPr="000E5B41">
        <w:rPr>
          <w:rFonts w:ascii="Simplified Arabic" w:hAnsi="Simplified Arabic" w:cs="Simplified Arabic" w:hint="cs"/>
          <w:sz w:val="28"/>
          <w:szCs w:val="28"/>
          <w:rtl/>
          <w:lang w:bidi="ar-JO"/>
        </w:rPr>
        <w:t xml:space="preserve">تعلم او بطيء </w:t>
      </w:r>
      <w:r w:rsidR="00F81DEE">
        <w:rPr>
          <w:rFonts w:ascii="Simplified Arabic" w:hAnsi="Simplified Arabic" w:cs="Simplified Arabic" w:hint="cs"/>
          <w:sz w:val="28"/>
          <w:szCs w:val="28"/>
          <w:rtl/>
          <w:lang w:bidi="ar-JO"/>
        </w:rPr>
        <w:t>ال</w:t>
      </w:r>
      <w:r w:rsidRPr="000E5B41">
        <w:rPr>
          <w:rFonts w:ascii="Simplified Arabic" w:hAnsi="Simplified Arabic" w:cs="Simplified Arabic" w:hint="cs"/>
          <w:sz w:val="28"/>
          <w:szCs w:val="28"/>
          <w:rtl/>
          <w:lang w:bidi="ar-JO"/>
        </w:rPr>
        <w:t>تعلم، ويعود ذلك لقلة عدد مراكز التشخيص وعدم توزيعها المناسب في جميع مناطق المملكة. فقد بين المشاركين في اللقاء الحواري لإقليم الجنوب وجود مر</w:t>
      </w:r>
      <w:r w:rsidRPr="000E5B41">
        <w:rPr>
          <w:rFonts w:ascii="Simplified Arabic" w:hAnsi="Simplified Arabic" w:cs="Simplified Arabic"/>
          <w:sz w:val="28"/>
          <w:szCs w:val="28"/>
          <w:rtl/>
          <w:lang w:bidi="ar-JO"/>
        </w:rPr>
        <w:t>كز تشخيص</w:t>
      </w:r>
      <w:r w:rsidRPr="000E5B41">
        <w:rPr>
          <w:rFonts w:ascii="Simplified Arabic" w:hAnsi="Simplified Arabic" w:cs="Simplified Arabic" w:hint="cs"/>
          <w:sz w:val="28"/>
          <w:szCs w:val="28"/>
          <w:rtl/>
          <w:lang w:bidi="ar-JO"/>
        </w:rPr>
        <w:t xml:space="preserve">ي واحد </w:t>
      </w:r>
      <w:r w:rsidRPr="000E5B41">
        <w:rPr>
          <w:rFonts w:ascii="Simplified Arabic" w:hAnsi="Simplified Arabic" w:cs="Simplified Arabic"/>
          <w:sz w:val="28"/>
          <w:szCs w:val="28"/>
          <w:rtl/>
          <w:lang w:bidi="ar-JO"/>
        </w:rPr>
        <w:lastRenderedPageBreak/>
        <w:t>في محافظة الكرك وهو مركز الحسن</w:t>
      </w:r>
      <w:r w:rsidRPr="000E5B41">
        <w:rPr>
          <w:rFonts w:ascii="Simplified Arabic" w:hAnsi="Simplified Arabic" w:cs="Simplified Arabic" w:hint="cs"/>
          <w:sz w:val="28"/>
          <w:szCs w:val="28"/>
          <w:rtl/>
          <w:lang w:bidi="ar-JO"/>
        </w:rPr>
        <w:t xml:space="preserve"> ويحيط بهذ</w:t>
      </w:r>
      <w:r w:rsidR="001545A6">
        <w:rPr>
          <w:rFonts w:ascii="Simplified Arabic" w:hAnsi="Simplified Arabic" w:cs="Simplified Arabic" w:hint="cs"/>
          <w:sz w:val="28"/>
          <w:szCs w:val="28"/>
          <w:rtl/>
          <w:lang w:bidi="ar-JO"/>
        </w:rPr>
        <w:t>ا</w:t>
      </w:r>
      <w:r w:rsidRPr="000E5B41">
        <w:rPr>
          <w:rFonts w:ascii="Simplified Arabic" w:hAnsi="Simplified Arabic" w:cs="Simplified Arabic" w:hint="cs"/>
          <w:sz w:val="28"/>
          <w:szCs w:val="28"/>
          <w:rtl/>
          <w:lang w:bidi="ar-JO"/>
        </w:rPr>
        <w:t xml:space="preserve"> المركز عدد من المعيقات أهمها</w:t>
      </w:r>
      <w:r w:rsidR="00F81DEE">
        <w:rPr>
          <w:rFonts w:ascii="Simplified Arabic" w:hAnsi="Simplified Arabic" w:cs="Simplified Arabic" w:hint="cs"/>
          <w:sz w:val="28"/>
          <w:szCs w:val="28"/>
          <w:rtl/>
          <w:lang w:bidi="ar-JO"/>
        </w:rPr>
        <w:t>: (أ)عدم توفر اختبارات خاصة بصعوبات التعلم. (ب)</w:t>
      </w:r>
      <w:r w:rsidR="00F81DEE" w:rsidRPr="000E5B41">
        <w:rPr>
          <w:rFonts w:ascii="Simplified Arabic" w:hAnsi="Simplified Arabic" w:cs="Simplified Arabic"/>
          <w:sz w:val="28"/>
          <w:szCs w:val="28"/>
          <w:rtl/>
          <w:lang w:bidi="ar-JO"/>
        </w:rPr>
        <w:t xml:space="preserve"> </w:t>
      </w:r>
      <w:r w:rsidRPr="000E5B41">
        <w:rPr>
          <w:rFonts w:ascii="Simplified Arabic" w:hAnsi="Simplified Arabic" w:cs="Simplified Arabic"/>
          <w:sz w:val="28"/>
          <w:szCs w:val="28"/>
          <w:rtl/>
          <w:lang w:bidi="ar-JO"/>
        </w:rPr>
        <w:t>بعد المسافة بين المحافظات في الجنوب</w:t>
      </w:r>
      <w:r w:rsidRPr="000E5B41">
        <w:rPr>
          <w:rFonts w:ascii="Simplified Arabic" w:hAnsi="Simplified Arabic" w:cs="Simplified Arabic" w:hint="cs"/>
          <w:sz w:val="28"/>
          <w:szCs w:val="28"/>
          <w:rtl/>
          <w:lang w:bidi="ar-JO"/>
        </w:rPr>
        <w:t xml:space="preserve"> ومقر المركز في الكرك مما يزيد </w:t>
      </w:r>
      <w:r w:rsidRPr="000E5B41">
        <w:rPr>
          <w:rFonts w:ascii="Simplified Arabic" w:hAnsi="Simplified Arabic" w:cs="Simplified Arabic"/>
          <w:sz w:val="28"/>
          <w:szCs w:val="28"/>
          <w:rtl/>
          <w:lang w:bidi="ar-JO"/>
        </w:rPr>
        <w:t>الإشكالية</w:t>
      </w:r>
      <w:r w:rsidRPr="000E5B41">
        <w:rPr>
          <w:rFonts w:ascii="Simplified Arabic" w:hAnsi="Simplified Arabic" w:cs="Simplified Arabic" w:hint="cs"/>
          <w:sz w:val="28"/>
          <w:szCs w:val="28"/>
          <w:rtl/>
          <w:lang w:bidi="ar-JO"/>
        </w:rPr>
        <w:t xml:space="preserve"> في محافظات الطفيلة ومعان والع</w:t>
      </w:r>
      <w:r w:rsidR="00F81DEE">
        <w:rPr>
          <w:rFonts w:ascii="Simplified Arabic" w:hAnsi="Simplified Arabic" w:cs="Simplified Arabic" w:hint="cs"/>
          <w:sz w:val="28"/>
          <w:szCs w:val="28"/>
          <w:rtl/>
          <w:lang w:bidi="ar-JO"/>
        </w:rPr>
        <w:t>ق</w:t>
      </w:r>
      <w:r w:rsidRPr="000E5B41">
        <w:rPr>
          <w:rFonts w:ascii="Simplified Arabic" w:hAnsi="Simplified Arabic" w:cs="Simplified Arabic" w:hint="cs"/>
          <w:sz w:val="28"/>
          <w:szCs w:val="28"/>
          <w:rtl/>
          <w:lang w:bidi="ar-JO"/>
        </w:rPr>
        <w:t>بة</w:t>
      </w:r>
      <w:r w:rsidRPr="000E5B41">
        <w:rPr>
          <w:rFonts w:ascii="Simplified Arabic" w:hAnsi="Simplified Arabic" w:cs="Simplified Arabic"/>
          <w:sz w:val="28"/>
          <w:szCs w:val="28"/>
          <w:rtl/>
          <w:lang w:bidi="ar-JO"/>
        </w:rPr>
        <w:t xml:space="preserve"> وهنالك حاجة لثلاثة مراكز تشخيص بالإقليم على الأقل بالإضافة لمركز تشخيص شامل.</w:t>
      </w:r>
    </w:p>
    <w:p w14:paraId="5523C9E6" w14:textId="700598F3" w:rsidR="00F60B1D" w:rsidRDefault="00E13DB8" w:rsidP="00FA113F">
      <w:pPr>
        <w:pStyle w:val="ListParagraph"/>
        <w:numPr>
          <w:ilvl w:val="0"/>
          <w:numId w:val="7"/>
        </w:numPr>
        <w:shd w:val="clear" w:color="auto" w:fill="FFFFFF" w:themeFill="background1"/>
        <w:bidi/>
        <w:ind w:left="368"/>
        <w:jc w:val="both"/>
        <w:rPr>
          <w:rFonts w:ascii="Simplified Arabic" w:hAnsi="Simplified Arabic" w:cs="Simplified Arabic"/>
          <w:sz w:val="28"/>
          <w:szCs w:val="28"/>
          <w:lang w:bidi="ar-JO"/>
        </w:rPr>
      </w:pPr>
      <w:r w:rsidRPr="000E5B41">
        <w:rPr>
          <w:rFonts w:ascii="Simplified Arabic" w:hAnsi="Simplified Arabic" w:cs="Simplified Arabic"/>
          <w:sz w:val="28"/>
          <w:szCs w:val="28"/>
          <w:rtl/>
          <w:lang w:bidi="ar-JO"/>
        </w:rPr>
        <w:t>عد</w:t>
      </w:r>
      <w:r w:rsidR="000600A2">
        <w:rPr>
          <w:rFonts w:ascii="Simplified Arabic" w:hAnsi="Simplified Arabic" w:cs="Simplified Arabic"/>
          <w:sz w:val="28"/>
          <w:szCs w:val="28"/>
          <w:rtl/>
          <w:lang w:bidi="ar-JO"/>
        </w:rPr>
        <w:t xml:space="preserve">م وجود رقابة </w:t>
      </w:r>
      <w:r w:rsidR="00F81DEE">
        <w:rPr>
          <w:rFonts w:ascii="Simplified Arabic" w:hAnsi="Simplified Arabic" w:cs="Simplified Arabic" w:hint="cs"/>
          <w:sz w:val="28"/>
          <w:szCs w:val="28"/>
          <w:rtl/>
          <w:lang w:bidi="ar-JO"/>
        </w:rPr>
        <w:t>حكومية</w:t>
      </w:r>
      <w:r w:rsidR="000600A2">
        <w:rPr>
          <w:rFonts w:ascii="Simplified Arabic" w:hAnsi="Simplified Arabic" w:cs="Simplified Arabic"/>
          <w:sz w:val="28"/>
          <w:szCs w:val="28"/>
          <w:rtl/>
          <w:lang w:bidi="ar-JO"/>
        </w:rPr>
        <w:t xml:space="preserve"> </w:t>
      </w:r>
      <w:r w:rsidR="000600A2">
        <w:rPr>
          <w:rFonts w:ascii="Simplified Arabic" w:hAnsi="Simplified Arabic" w:cs="Simplified Arabic" w:hint="cs"/>
          <w:sz w:val="28"/>
          <w:szCs w:val="28"/>
          <w:rtl/>
          <w:lang w:bidi="ar-JO"/>
        </w:rPr>
        <w:t>على</w:t>
      </w:r>
      <w:r w:rsidRPr="000E5B41">
        <w:rPr>
          <w:rFonts w:ascii="Simplified Arabic" w:hAnsi="Simplified Arabic" w:cs="Simplified Arabic"/>
          <w:sz w:val="28"/>
          <w:szCs w:val="28"/>
          <w:rtl/>
          <w:lang w:bidi="ar-JO"/>
        </w:rPr>
        <w:t xml:space="preserve"> تسعير</w:t>
      </w:r>
      <w:r w:rsidR="000600A2">
        <w:rPr>
          <w:rFonts w:ascii="Simplified Arabic" w:hAnsi="Simplified Arabic" w:cs="Simplified Arabic" w:hint="cs"/>
          <w:sz w:val="28"/>
          <w:szCs w:val="28"/>
          <w:rtl/>
          <w:lang w:bidi="ar-JO"/>
        </w:rPr>
        <w:t>ة</w:t>
      </w:r>
      <w:r w:rsidRPr="000E5B41">
        <w:rPr>
          <w:rFonts w:ascii="Simplified Arabic" w:hAnsi="Simplified Arabic" w:cs="Simplified Arabic"/>
          <w:sz w:val="28"/>
          <w:szCs w:val="28"/>
          <w:rtl/>
          <w:lang w:bidi="ar-JO"/>
        </w:rPr>
        <w:t xml:space="preserve"> قبول </w:t>
      </w:r>
      <w:r w:rsidR="000600A2">
        <w:rPr>
          <w:rFonts w:ascii="Simplified Arabic" w:hAnsi="Simplified Arabic" w:cs="Simplified Arabic" w:hint="cs"/>
          <w:sz w:val="28"/>
          <w:szCs w:val="28"/>
          <w:rtl/>
          <w:lang w:bidi="ar-JO"/>
        </w:rPr>
        <w:t>ا</w:t>
      </w:r>
      <w:r w:rsidR="000600A2">
        <w:rPr>
          <w:rFonts w:ascii="Simplified Arabic" w:hAnsi="Simplified Arabic" w:cs="Simplified Arabic"/>
          <w:sz w:val="28"/>
          <w:szCs w:val="28"/>
          <w:rtl/>
          <w:lang w:bidi="ar-JO"/>
        </w:rPr>
        <w:t>لط</w:t>
      </w:r>
      <w:r w:rsidRPr="000E5B41">
        <w:rPr>
          <w:rFonts w:ascii="Simplified Arabic" w:hAnsi="Simplified Arabic" w:cs="Simplified Arabic"/>
          <w:sz w:val="28"/>
          <w:szCs w:val="28"/>
          <w:rtl/>
          <w:lang w:bidi="ar-JO"/>
        </w:rPr>
        <w:t>لب</w:t>
      </w:r>
      <w:r w:rsidR="000600A2">
        <w:rPr>
          <w:rFonts w:ascii="Simplified Arabic" w:hAnsi="Simplified Arabic" w:cs="Simplified Arabic" w:hint="cs"/>
          <w:sz w:val="28"/>
          <w:szCs w:val="28"/>
          <w:rtl/>
          <w:lang w:bidi="ar-JO"/>
        </w:rPr>
        <w:t xml:space="preserve">ة في </w:t>
      </w:r>
      <w:r w:rsidR="00914400">
        <w:rPr>
          <w:rFonts w:ascii="Simplified Arabic" w:hAnsi="Simplified Arabic" w:cs="Simplified Arabic" w:hint="cs"/>
          <w:sz w:val="28"/>
          <w:szCs w:val="28"/>
          <w:rtl/>
          <w:lang w:bidi="ar-JO"/>
        </w:rPr>
        <w:t xml:space="preserve">مدارس القطاع </w:t>
      </w:r>
      <w:r w:rsidR="000600A2">
        <w:rPr>
          <w:rFonts w:ascii="Simplified Arabic" w:hAnsi="Simplified Arabic" w:cs="Simplified Arabic" w:hint="cs"/>
          <w:sz w:val="28"/>
          <w:szCs w:val="28"/>
          <w:rtl/>
          <w:lang w:bidi="ar-JO"/>
        </w:rPr>
        <w:t>الخاص</w:t>
      </w:r>
      <w:r w:rsidR="00F81DEE">
        <w:rPr>
          <w:rFonts w:ascii="Simplified Arabic" w:hAnsi="Simplified Arabic" w:cs="Simplified Arabic" w:hint="cs"/>
          <w:sz w:val="28"/>
          <w:szCs w:val="28"/>
          <w:rtl/>
          <w:lang w:bidi="ar-JO"/>
        </w:rPr>
        <w:t xml:space="preserve"> التي يوجد بها غرف مصادر تعلم،</w:t>
      </w:r>
      <w:r w:rsidR="000600A2">
        <w:rPr>
          <w:rFonts w:ascii="Simplified Arabic" w:hAnsi="Simplified Arabic" w:cs="Simplified Arabic" w:hint="cs"/>
          <w:sz w:val="28"/>
          <w:szCs w:val="28"/>
          <w:rtl/>
          <w:lang w:bidi="ar-JO"/>
        </w:rPr>
        <w:t xml:space="preserve"> وعدم </w:t>
      </w:r>
      <w:r w:rsidRPr="000E5B41">
        <w:rPr>
          <w:rFonts w:ascii="Simplified Arabic" w:hAnsi="Simplified Arabic" w:cs="Simplified Arabic"/>
          <w:sz w:val="28"/>
          <w:szCs w:val="28"/>
          <w:rtl/>
          <w:lang w:bidi="ar-JO"/>
        </w:rPr>
        <w:t>وج</w:t>
      </w:r>
      <w:r w:rsidR="000600A2">
        <w:rPr>
          <w:rFonts w:ascii="Simplified Arabic" w:hAnsi="Simplified Arabic" w:cs="Simplified Arabic" w:hint="cs"/>
          <w:sz w:val="28"/>
          <w:szCs w:val="28"/>
          <w:rtl/>
          <w:lang w:bidi="ar-JO"/>
        </w:rPr>
        <w:t>و</w:t>
      </w:r>
      <w:r w:rsidR="000600A2">
        <w:rPr>
          <w:rFonts w:ascii="Simplified Arabic" w:hAnsi="Simplified Arabic" w:cs="Simplified Arabic"/>
          <w:sz w:val="28"/>
          <w:szCs w:val="28"/>
          <w:rtl/>
          <w:lang w:bidi="ar-JO"/>
        </w:rPr>
        <w:t>د سعر محدد بالنسبة للمواصلات</w:t>
      </w:r>
      <w:r w:rsidR="00E85BB4">
        <w:rPr>
          <w:rFonts w:ascii="Simplified Arabic" w:hAnsi="Simplified Arabic" w:cs="Simplified Arabic" w:hint="cs"/>
          <w:sz w:val="28"/>
          <w:szCs w:val="28"/>
          <w:rtl/>
          <w:lang w:bidi="ar-JO"/>
        </w:rPr>
        <w:t>، مما يدفع بعض المراكز للمغ</w:t>
      </w:r>
      <w:r w:rsidR="00114B8C">
        <w:rPr>
          <w:rFonts w:ascii="Simplified Arabic" w:hAnsi="Simplified Arabic" w:cs="Simplified Arabic" w:hint="cs"/>
          <w:sz w:val="28"/>
          <w:szCs w:val="28"/>
          <w:rtl/>
          <w:lang w:bidi="ar-JO"/>
        </w:rPr>
        <w:t>ا</w:t>
      </w:r>
      <w:r w:rsidR="00E85BB4">
        <w:rPr>
          <w:rFonts w:ascii="Simplified Arabic" w:hAnsi="Simplified Arabic" w:cs="Simplified Arabic" w:hint="cs"/>
          <w:sz w:val="28"/>
          <w:szCs w:val="28"/>
          <w:rtl/>
          <w:lang w:bidi="ar-JO"/>
        </w:rPr>
        <w:t>لاة بالأسعار و</w:t>
      </w:r>
      <w:r w:rsidR="000600A2">
        <w:rPr>
          <w:rFonts w:ascii="Simplified Arabic" w:hAnsi="Simplified Arabic" w:cs="Simplified Arabic" w:hint="cs"/>
          <w:sz w:val="28"/>
          <w:szCs w:val="28"/>
          <w:rtl/>
          <w:lang w:bidi="ar-JO"/>
        </w:rPr>
        <w:t xml:space="preserve">بالنهاية </w:t>
      </w:r>
      <w:r w:rsidR="00E85BB4">
        <w:rPr>
          <w:rFonts w:ascii="Simplified Arabic" w:hAnsi="Simplified Arabic" w:cs="Simplified Arabic" w:hint="cs"/>
          <w:sz w:val="28"/>
          <w:szCs w:val="28"/>
          <w:rtl/>
          <w:lang w:bidi="ar-JO"/>
        </w:rPr>
        <w:t>حرمان الطلبة من ذوي صعوبات التعلم الالتحاق بهذه المراكز</w:t>
      </w:r>
      <w:r w:rsidR="00F60B1D">
        <w:rPr>
          <w:rFonts w:ascii="Simplified Arabic" w:hAnsi="Simplified Arabic" w:cs="Simplified Arabic" w:hint="cs"/>
          <w:sz w:val="28"/>
          <w:szCs w:val="28"/>
          <w:rtl/>
          <w:lang w:bidi="ar-JO"/>
        </w:rPr>
        <w:t>.</w:t>
      </w:r>
    </w:p>
    <w:p w14:paraId="5905659A" w14:textId="092BFD54" w:rsidR="00E13DB8" w:rsidRPr="000E5B41" w:rsidRDefault="00F60B1D" w:rsidP="00FA113F">
      <w:pPr>
        <w:pStyle w:val="ListParagraph"/>
        <w:numPr>
          <w:ilvl w:val="0"/>
          <w:numId w:val="7"/>
        </w:numPr>
        <w:shd w:val="clear" w:color="auto" w:fill="FFFFFF" w:themeFill="background1"/>
        <w:bidi/>
        <w:ind w:left="368"/>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عدم </w:t>
      </w:r>
      <w:r w:rsidR="00E13DB8" w:rsidRPr="000E5B41">
        <w:rPr>
          <w:rFonts w:ascii="Simplified Arabic" w:hAnsi="Simplified Arabic" w:cs="Simplified Arabic"/>
          <w:sz w:val="28"/>
          <w:szCs w:val="28"/>
          <w:rtl/>
          <w:lang w:bidi="ar-JO"/>
        </w:rPr>
        <w:t>وج</w:t>
      </w:r>
      <w:r>
        <w:rPr>
          <w:rFonts w:ascii="Simplified Arabic" w:hAnsi="Simplified Arabic" w:cs="Simplified Arabic" w:hint="cs"/>
          <w:sz w:val="28"/>
          <w:szCs w:val="28"/>
          <w:rtl/>
          <w:lang w:bidi="ar-JO"/>
        </w:rPr>
        <w:t>و</w:t>
      </w:r>
      <w:r w:rsidR="00E13DB8" w:rsidRPr="000E5B41">
        <w:rPr>
          <w:rFonts w:ascii="Simplified Arabic" w:hAnsi="Simplified Arabic" w:cs="Simplified Arabic"/>
          <w:sz w:val="28"/>
          <w:szCs w:val="28"/>
          <w:rtl/>
          <w:lang w:bidi="ar-JO"/>
        </w:rPr>
        <w:t>د طبيب ثابت في أي مستشفى لتشخيص</w:t>
      </w:r>
      <w:r w:rsidR="000600A2">
        <w:rPr>
          <w:rFonts w:ascii="Simplified Arabic" w:hAnsi="Simplified Arabic" w:cs="Simplified Arabic" w:hint="cs"/>
          <w:sz w:val="28"/>
          <w:szCs w:val="28"/>
          <w:rtl/>
          <w:lang w:bidi="ar-JO"/>
        </w:rPr>
        <w:t xml:space="preserve"> الأطفال في مجال صعوبات التعلم</w:t>
      </w:r>
      <w:r w:rsidR="00E13DB8" w:rsidRPr="000E5B41">
        <w:rPr>
          <w:rFonts w:ascii="Simplified Arabic" w:hAnsi="Simplified Arabic" w:cs="Simplified Arabic"/>
          <w:sz w:val="28"/>
          <w:szCs w:val="28"/>
          <w:rtl/>
          <w:lang w:bidi="ar-JO"/>
        </w:rPr>
        <w:t xml:space="preserve"> ويتم </w:t>
      </w:r>
      <w:r w:rsidR="000600A2">
        <w:rPr>
          <w:rFonts w:ascii="Simplified Arabic" w:hAnsi="Simplified Arabic" w:cs="Simplified Arabic" w:hint="cs"/>
          <w:sz w:val="28"/>
          <w:szCs w:val="28"/>
          <w:rtl/>
          <w:lang w:bidi="ar-JO"/>
        </w:rPr>
        <w:t xml:space="preserve">الاكتفاء بتحديد </w:t>
      </w:r>
      <w:r w:rsidR="00E13DB8" w:rsidRPr="000E5B41">
        <w:rPr>
          <w:rFonts w:ascii="Simplified Arabic" w:hAnsi="Simplified Arabic" w:cs="Simplified Arabic"/>
          <w:sz w:val="28"/>
          <w:szCs w:val="28"/>
          <w:rtl/>
          <w:lang w:bidi="ar-JO"/>
        </w:rPr>
        <w:t>نسبة الذكاء فقط ويتم تحويل التقارير للجان اللوائية وأطباء اللجان غير مؤهلين لتشخي</w:t>
      </w:r>
      <w:r>
        <w:rPr>
          <w:rFonts w:ascii="Simplified Arabic" w:hAnsi="Simplified Arabic" w:cs="Simplified Arabic"/>
          <w:sz w:val="28"/>
          <w:szCs w:val="28"/>
          <w:rtl/>
          <w:lang w:bidi="ar-JO"/>
        </w:rPr>
        <w:t>ص حالة الشخص لأنهم أطباء ع</w:t>
      </w:r>
      <w:r>
        <w:rPr>
          <w:rFonts w:ascii="Simplified Arabic" w:hAnsi="Simplified Arabic" w:cs="Simplified Arabic" w:hint="cs"/>
          <w:sz w:val="28"/>
          <w:szCs w:val="28"/>
          <w:rtl/>
          <w:lang w:bidi="ar-JO"/>
        </w:rPr>
        <w:t>امين</w:t>
      </w:r>
      <w:r w:rsidR="00F81DEE">
        <w:rPr>
          <w:rFonts w:ascii="Simplified Arabic" w:hAnsi="Simplified Arabic" w:cs="Simplified Arabic" w:hint="cs"/>
          <w:sz w:val="28"/>
          <w:szCs w:val="28"/>
          <w:rtl/>
          <w:lang w:bidi="ar-JO"/>
        </w:rPr>
        <w:t>، ويجد المجلس ان هذه المعلومة غير دقيقة كون تشخيص صعوبات التعلم يكون تشخيصاً تربوياً وليس تشخيصاً طبياً وهذه يتطلب رفع وعي أهالي الطلبة بمفهوم صعوبات التعلم وطرق التعامل معها</w:t>
      </w:r>
      <w:r w:rsidR="00871F6B">
        <w:rPr>
          <w:rFonts w:ascii="Simplified Arabic" w:hAnsi="Simplified Arabic" w:cs="Simplified Arabic" w:hint="cs"/>
          <w:sz w:val="28"/>
          <w:szCs w:val="28"/>
          <w:rtl/>
          <w:lang w:bidi="ar-JO"/>
        </w:rPr>
        <w:t xml:space="preserve"> من قبل المجلس ووزارة التربية والتعليم.</w:t>
      </w:r>
    </w:p>
    <w:p w14:paraId="3F17B81C" w14:textId="37281113" w:rsidR="00E85BB4" w:rsidRDefault="00F60B1D" w:rsidP="00812406">
      <w:pPr>
        <w:pStyle w:val="ListParagraph"/>
        <w:numPr>
          <w:ilvl w:val="0"/>
          <w:numId w:val="7"/>
        </w:numPr>
        <w:bidi/>
        <w:ind w:left="368"/>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عدم امتلاك أ</w:t>
      </w:r>
      <w:r w:rsidR="00E13DB8" w:rsidRPr="000E5B41">
        <w:rPr>
          <w:rFonts w:ascii="Simplified Arabic" w:hAnsi="Simplified Arabic" w:cs="Simplified Arabic"/>
          <w:sz w:val="28"/>
          <w:szCs w:val="28"/>
          <w:rtl/>
          <w:lang w:bidi="ar-JO"/>
        </w:rPr>
        <w:t xml:space="preserve">غلب المعلمين </w:t>
      </w:r>
      <w:r>
        <w:rPr>
          <w:rFonts w:ascii="Simplified Arabic" w:hAnsi="Simplified Arabic" w:cs="Simplified Arabic" w:hint="cs"/>
          <w:sz w:val="28"/>
          <w:szCs w:val="28"/>
          <w:rtl/>
          <w:lang w:bidi="ar-JO"/>
        </w:rPr>
        <w:t>ل</w:t>
      </w:r>
      <w:r w:rsidR="00E13DB8" w:rsidRPr="000E5B41">
        <w:rPr>
          <w:rFonts w:ascii="Simplified Arabic" w:hAnsi="Simplified Arabic" w:cs="Simplified Arabic"/>
          <w:sz w:val="28"/>
          <w:szCs w:val="28"/>
          <w:rtl/>
          <w:lang w:bidi="ar-JO"/>
        </w:rPr>
        <w:t>مهارات</w:t>
      </w:r>
      <w:r>
        <w:rPr>
          <w:rFonts w:ascii="Simplified Arabic" w:hAnsi="Simplified Arabic" w:cs="Simplified Arabic" w:hint="cs"/>
          <w:sz w:val="28"/>
          <w:szCs w:val="28"/>
          <w:rtl/>
          <w:lang w:bidi="ar-JO"/>
        </w:rPr>
        <w:t xml:space="preserve"> التعامل مع الطلبة من</w:t>
      </w:r>
      <w:r w:rsidR="00E13DB8" w:rsidRPr="000E5B41">
        <w:rPr>
          <w:rFonts w:ascii="Simplified Arabic" w:hAnsi="Simplified Arabic" w:cs="Simplified Arabic"/>
          <w:sz w:val="28"/>
          <w:szCs w:val="28"/>
          <w:rtl/>
          <w:lang w:bidi="ar-JO"/>
        </w:rPr>
        <w:t xml:space="preserve"> ذوي صعوبات </w:t>
      </w:r>
      <w:r w:rsidR="00812406" w:rsidRPr="000E5B41">
        <w:rPr>
          <w:rFonts w:ascii="Simplified Arabic" w:hAnsi="Simplified Arabic" w:cs="Simplified Arabic" w:hint="cs"/>
          <w:sz w:val="28"/>
          <w:szCs w:val="28"/>
          <w:rtl/>
          <w:lang w:bidi="ar-JO"/>
        </w:rPr>
        <w:t>التعلم،</w:t>
      </w:r>
      <w:r w:rsidR="001F7485">
        <w:rPr>
          <w:rFonts w:ascii="Simplified Arabic" w:hAnsi="Simplified Arabic" w:cs="Simplified Arabic" w:hint="cs"/>
          <w:sz w:val="28"/>
          <w:szCs w:val="28"/>
          <w:rtl/>
          <w:lang w:bidi="ar-JO"/>
        </w:rPr>
        <w:t xml:space="preserve"> مع بروز ال</w:t>
      </w:r>
      <w:r w:rsidRPr="000E5B41">
        <w:rPr>
          <w:rFonts w:ascii="Simplified Arabic" w:hAnsi="Simplified Arabic" w:cs="Simplified Arabic"/>
          <w:sz w:val="28"/>
          <w:szCs w:val="28"/>
          <w:rtl/>
          <w:lang w:bidi="ar-JO"/>
        </w:rPr>
        <w:t>ضعف</w:t>
      </w:r>
      <w:r>
        <w:rPr>
          <w:rFonts w:ascii="Simplified Arabic" w:hAnsi="Simplified Arabic" w:cs="Simplified Arabic" w:hint="cs"/>
          <w:sz w:val="28"/>
          <w:szCs w:val="28"/>
          <w:rtl/>
          <w:lang w:bidi="ar-JO"/>
        </w:rPr>
        <w:t xml:space="preserve"> </w:t>
      </w:r>
      <w:r w:rsidR="001F7485">
        <w:rPr>
          <w:rFonts w:ascii="Simplified Arabic" w:hAnsi="Simplified Arabic" w:cs="Simplified Arabic" w:hint="cs"/>
          <w:sz w:val="28"/>
          <w:szCs w:val="28"/>
          <w:rtl/>
          <w:lang w:bidi="ar-JO"/>
        </w:rPr>
        <w:t>ال</w:t>
      </w:r>
      <w:r>
        <w:rPr>
          <w:rFonts w:ascii="Simplified Arabic" w:hAnsi="Simplified Arabic" w:cs="Simplified Arabic" w:hint="cs"/>
          <w:sz w:val="28"/>
          <w:szCs w:val="28"/>
          <w:rtl/>
          <w:lang w:bidi="ar-JO"/>
        </w:rPr>
        <w:t>واضح في</w:t>
      </w:r>
      <w:r w:rsidRPr="000E5B41">
        <w:rPr>
          <w:rFonts w:ascii="Simplified Arabic" w:hAnsi="Simplified Arabic" w:cs="Simplified Arabic"/>
          <w:sz w:val="28"/>
          <w:szCs w:val="28"/>
          <w:rtl/>
          <w:lang w:bidi="ar-JO"/>
        </w:rPr>
        <w:t xml:space="preserve"> </w:t>
      </w:r>
      <w:r w:rsidRPr="00812406">
        <w:rPr>
          <w:rFonts w:ascii="Simplified Arabic" w:hAnsi="Simplified Arabic" w:cs="Simplified Arabic"/>
          <w:sz w:val="28"/>
          <w:szCs w:val="28"/>
          <w:rtl/>
          <w:lang w:bidi="ar-JO"/>
        </w:rPr>
        <w:t>مهارات المعلم في التعامل مع كل طالب على حد</w:t>
      </w:r>
      <w:r w:rsidR="007D5283" w:rsidRPr="00812406">
        <w:rPr>
          <w:rFonts w:ascii="Simplified Arabic" w:hAnsi="Simplified Arabic" w:cs="Simplified Arabic" w:hint="cs"/>
          <w:sz w:val="28"/>
          <w:szCs w:val="28"/>
          <w:rtl/>
          <w:lang w:bidi="ar-JO"/>
        </w:rPr>
        <w:t>ه</w:t>
      </w:r>
      <w:r w:rsidRPr="00812406">
        <w:rPr>
          <w:rFonts w:ascii="Simplified Arabic" w:hAnsi="Simplified Arabic" w:cs="Simplified Arabic"/>
          <w:sz w:val="28"/>
          <w:szCs w:val="28"/>
          <w:rtl/>
          <w:lang w:bidi="ar-JO"/>
        </w:rPr>
        <w:t xml:space="preserve"> </w:t>
      </w:r>
      <w:r w:rsidR="00812406" w:rsidRPr="00812406">
        <w:rPr>
          <w:rFonts w:ascii="Simplified Arabic" w:hAnsi="Simplified Arabic" w:cs="Simplified Arabic" w:hint="cs"/>
          <w:sz w:val="28"/>
          <w:szCs w:val="28"/>
          <w:rtl/>
          <w:lang w:bidi="ar-JO"/>
        </w:rPr>
        <w:t xml:space="preserve">بالإضافة الى ضيق </w:t>
      </w:r>
      <w:r w:rsidRPr="00812406">
        <w:rPr>
          <w:rFonts w:ascii="Simplified Arabic" w:hAnsi="Simplified Arabic" w:cs="Simplified Arabic"/>
          <w:sz w:val="28"/>
          <w:szCs w:val="28"/>
          <w:rtl/>
          <w:lang w:bidi="ar-JO"/>
        </w:rPr>
        <w:t xml:space="preserve">الغرف مقارنة </w:t>
      </w:r>
      <w:r w:rsidR="00114B8C">
        <w:rPr>
          <w:rFonts w:ascii="Simplified Arabic" w:hAnsi="Simplified Arabic" w:cs="Simplified Arabic" w:hint="cs"/>
          <w:sz w:val="28"/>
          <w:szCs w:val="28"/>
          <w:rtl/>
          <w:lang w:bidi="ar-JO"/>
        </w:rPr>
        <w:t>مع</w:t>
      </w:r>
      <w:r w:rsidR="00114B8C" w:rsidRPr="00812406">
        <w:rPr>
          <w:rFonts w:ascii="Simplified Arabic" w:hAnsi="Simplified Arabic" w:cs="Simplified Arabic"/>
          <w:sz w:val="28"/>
          <w:szCs w:val="28"/>
          <w:rtl/>
          <w:lang w:bidi="ar-JO"/>
        </w:rPr>
        <w:t xml:space="preserve"> </w:t>
      </w:r>
      <w:r w:rsidRPr="00812406">
        <w:rPr>
          <w:rFonts w:ascii="Simplified Arabic" w:hAnsi="Simplified Arabic" w:cs="Simplified Arabic"/>
          <w:sz w:val="28"/>
          <w:szCs w:val="28"/>
          <w:rtl/>
          <w:lang w:bidi="ar-JO"/>
        </w:rPr>
        <w:t xml:space="preserve">الاعداد التي يتم تدريسها بداخلها </w:t>
      </w:r>
      <w:r w:rsidR="007D5283" w:rsidRPr="00812406">
        <w:rPr>
          <w:rFonts w:ascii="Simplified Arabic" w:hAnsi="Simplified Arabic" w:cs="Simplified Arabic" w:hint="cs"/>
          <w:sz w:val="28"/>
          <w:szCs w:val="28"/>
          <w:rtl/>
          <w:lang w:bidi="ar-JO"/>
        </w:rPr>
        <w:t xml:space="preserve">ونقص </w:t>
      </w:r>
      <w:r w:rsidRPr="00812406">
        <w:rPr>
          <w:rFonts w:ascii="Simplified Arabic" w:hAnsi="Simplified Arabic" w:cs="Simplified Arabic"/>
          <w:sz w:val="28"/>
          <w:szCs w:val="28"/>
          <w:rtl/>
          <w:lang w:bidi="ar-JO"/>
        </w:rPr>
        <w:t>الأدوات</w:t>
      </w:r>
      <w:r w:rsidR="00812406" w:rsidRPr="00812406">
        <w:rPr>
          <w:rFonts w:ascii="Simplified Arabic" w:hAnsi="Simplified Arabic" w:cs="Simplified Arabic" w:hint="cs"/>
          <w:sz w:val="28"/>
          <w:szCs w:val="28"/>
          <w:rtl/>
          <w:lang w:bidi="ar-JO"/>
        </w:rPr>
        <w:t xml:space="preserve"> الوسائل التعليمية اللازمة</w:t>
      </w:r>
      <w:r w:rsidRPr="00812406">
        <w:rPr>
          <w:rFonts w:ascii="Simplified Arabic" w:hAnsi="Simplified Arabic" w:cs="Simplified Arabic"/>
          <w:sz w:val="28"/>
          <w:szCs w:val="28"/>
          <w:rtl/>
          <w:lang w:bidi="ar-JO"/>
        </w:rPr>
        <w:t>.</w:t>
      </w:r>
      <w:r w:rsidR="00E13DB8" w:rsidRPr="001F7485">
        <w:rPr>
          <w:rFonts w:ascii="Simplified Arabic" w:hAnsi="Simplified Arabic" w:cs="Simplified Arabic"/>
          <w:sz w:val="28"/>
          <w:szCs w:val="28"/>
          <w:rtl/>
          <w:lang w:bidi="ar-JO"/>
        </w:rPr>
        <w:t xml:space="preserve"> </w:t>
      </w:r>
    </w:p>
    <w:p w14:paraId="0BFEEAFC" w14:textId="77777777" w:rsidR="001F7485" w:rsidRPr="00E85BB4" w:rsidRDefault="001F7485" w:rsidP="00FA113F">
      <w:pPr>
        <w:pStyle w:val="ListParagraph"/>
        <w:numPr>
          <w:ilvl w:val="0"/>
          <w:numId w:val="7"/>
        </w:numPr>
        <w:bidi/>
        <w:ind w:left="368"/>
        <w:jc w:val="both"/>
        <w:rPr>
          <w:rFonts w:ascii="Simplified Arabic" w:hAnsi="Simplified Arabic" w:cs="Simplified Arabic"/>
          <w:sz w:val="28"/>
          <w:szCs w:val="28"/>
          <w:lang w:bidi="ar-JO"/>
        </w:rPr>
      </w:pPr>
      <w:r w:rsidRPr="00E85BB4">
        <w:rPr>
          <w:rFonts w:ascii="Simplified Arabic" w:hAnsi="Simplified Arabic" w:cs="Simplified Arabic" w:hint="cs"/>
          <w:sz w:val="28"/>
          <w:szCs w:val="28"/>
          <w:rtl/>
          <w:lang w:bidi="ar-JO"/>
        </w:rPr>
        <w:t xml:space="preserve">عدم </w:t>
      </w:r>
      <w:r w:rsidR="00E13DB8" w:rsidRPr="00E85BB4">
        <w:rPr>
          <w:rFonts w:ascii="Simplified Arabic" w:hAnsi="Simplified Arabic" w:cs="Simplified Arabic"/>
          <w:sz w:val="28"/>
          <w:szCs w:val="28"/>
          <w:rtl/>
          <w:lang w:bidi="ar-JO"/>
        </w:rPr>
        <w:t>وج</w:t>
      </w:r>
      <w:r w:rsidRPr="00E85BB4">
        <w:rPr>
          <w:rFonts w:ascii="Simplified Arabic" w:hAnsi="Simplified Arabic" w:cs="Simplified Arabic" w:hint="cs"/>
          <w:sz w:val="28"/>
          <w:szCs w:val="28"/>
          <w:rtl/>
          <w:lang w:bidi="ar-JO"/>
        </w:rPr>
        <w:t>و</w:t>
      </w:r>
      <w:r w:rsidR="00E13DB8" w:rsidRPr="00E85BB4">
        <w:rPr>
          <w:rFonts w:ascii="Simplified Arabic" w:hAnsi="Simplified Arabic" w:cs="Simplified Arabic"/>
          <w:sz w:val="28"/>
          <w:szCs w:val="28"/>
          <w:rtl/>
          <w:lang w:bidi="ar-JO"/>
        </w:rPr>
        <w:t>د مناهج خاصة لصعوبات التعلم</w:t>
      </w:r>
      <w:r w:rsidR="00320250">
        <w:rPr>
          <w:rStyle w:val="FootnoteReference"/>
          <w:rFonts w:ascii="Simplified Arabic" w:hAnsi="Simplified Arabic" w:cs="Simplified Arabic"/>
          <w:sz w:val="28"/>
          <w:szCs w:val="28"/>
          <w:rtl/>
          <w:lang w:bidi="ar-JO"/>
        </w:rPr>
        <w:footnoteReference w:id="32"/>
      </w:r>
      <w:r w:rsidR="00E13DB8" w:rsidRPr="00E85BB4">
        <w:rPr>
          <w:rFonts w:ascii="Simplified Arabic" w:hAnsi="Simplified Arabic" w:cs="Simplified Arabic"/>
          <w:sz w:val="28"/>
          <w:szCs w:val="28"/>
          <w:rtl/>
          <w:lang w:bidi="ar-JO"/>
        </w:rPr>
        <w:t xml:space="preserve"> لدى الوزارة </w:t>
      </w:r>
      <w:r w:rsidRPr="00E85BB4">
        <w:rPr>
          <w:rFonts w:ascii="Simplified Arabic" w:hAnsi="Simplified Arabic" w:cs="Simplified Arabic" w:hint="cs"/>
          <w:sz w:val="28"/>
          <w:szCs w:val="28"/>
          <w:rtl/>
          <w:lang w:bidi="ar-JO"/>
        </w:rPr>
        <w:t>إذ يتم تدريس ال</w:t>
      </w:r>
      <w:r w:rsidRPr="00E85BB4">
        <w:rPr>
          <w:rFonts w:ascii="Simplified Arabic" w:hAnsi="Simplified Arabic" w:cs="Simplified Arabic"/>
          <w:sz w:val="28"/>
          <w:szCs w:val="28"/>
          <w:rtl/>
          <w:lang w:bidi="ar-JO"/>
        </w:rPr>
        <w:t>مناهج</w:t>
      </w:r>
      <w:r w:rsidRPr="00E85BB4">
        <w:rPr>
          <w:rFonts w:ascii="Simplified Arabic" w:hAnsi="Simplified Arabic" w:cs="Simplified Arabic" w:hint="cs"/>
          <w:sz w:val="28"/>
          <w:szCs w:val="28"/>
          <w:rtl/>
          <w:lang w:bidi="ar-JO"/>
        </w:rPr>
        <w:t xml:space="preserve"> المخصصة </w:t>
      </w:r>
      <w:r w:rsidRPr="00E85BB4">
        <w:rPr>
          <w:rFonts w:ascii="Simplified Arabic" w:hAnsi="Simplified Arabic" w:cs="Simplified Arabic"/>
          <w:sz w:val="28"/>
          <w:szCs w:val="28"/>
          <w:rtl/>
          <w:lang w:bidi="ar-JO"/>
        </w:rPr>
        <w:t xml:space="preserve">للطلبة </w:t>
      </w:r>
      <w:r w:rsidR="00871F6B">
        <w:rPr>
          <w:rFonts w:ascii="Simplified Arabic" w:hAnsi="Simplified Arabic" w:cs="Simplified Arabic" w:hint="cs"/>
          <w:sz w:val="28"/>
          <w:szCs w:val="28"/>
          <w:rtl/>
          <w:lang w:bidi="ar-JO"/>
        </w:rPr>
        <w:t>من غير ذوي الاعاقة</w:t>
      </w:r>
      <w:r w:rsidRPr="00E85BB4">
        <w:rPr>
          <w:rFonts w:ascii="Simplified Arabic" w:hAnsi="Simplified Arabic" w:cs="Simplified Arabic"/>
          <w:sz w:val="28"/>
          <w:szCs w:val="28"/>
          <w:rtl/>
          <w:lang w:bidi="ar-JO"/>
        </w:rPr>
        <w:t xml:space="preserve"> للصفوف الثلاث الأولى لذوي صعوبات التعلم</w:t>
      </w:r>
      <w:r w:rsidRPr="00E85BB4">
        <w:rPr>
          <w:rFonts w:ascii="Simplified Arabic" w:hAnsi="Simplified Arabic" w:cs="Simplified Arabic" w:hint="cs"/>
          <w:sz w:val="28"/>
          <w:szCs w:val="28"/>
          <w:rtl/>
          <w:lang w:bidi="ar-JO"/>
        </w:rPr>
        <w:t xml:space="preserve">، وان كان </w:t>
      </w:r>
      <w:r w:rsidR="00E13DB8" w:rsidRPr="00E85BB4">
        <w:rPr>
          <w:rFonts w:ascii="Simplified Arabic" w:hAnsi="Simplified Arabic" w:cs="Simplified Arabic"/>
          <w:sz w:val="28"/>
          <w:szCs w:val="28"/>
          <w:rtl/>
          <w:lang w:bidi="ar-JO"/>
        </w:rPr>
        <w:t>يوجد كتب مباعة في المكتبات مختصة بهذا الصدد.</w:t>
      </w:r>
      <w:r w:rsidR="00E13DB8" w:rsidRPr="00E85BB4">
        <w:rPr>
          <w:rFonts w:ascii="Simplified Arabic" w:hAnsi="Simplified Arabic" w:cs="Simplified Arabic" w:hint="cs"/>
          <w:sz w:val="28"/>
          <w:szCs w:val="28"/>
          <w:rtl/>
          <w:lang w:bidi="ar-JO"/>
        </w:rPr>
        <w:t xml:space="preserve"> </w:t>
      </w:r>
    </w:p>
    <w:p w14:paraId="4D896CBC" w14:textId="77777777" w:rsidR="001F7485" w:rsidRPr="000E5B41" w:rsidRDefault="001F7485" w:rsidP="00FA113F">
      <w:pPr>
        <w:pStyle w:val="ListParagraph"/>
        <w:numPr>
          <w:ilvl w:val="0"/>
          <w:numId w:val="7"/>
        </w:numPr>
        <w:bidi/>
        <w:ind w:left="368"/>
        <w:jc w:val="both"/>
        <w:rPr>
          <w:rFonts w:ascii="Simplified Arabic" w:hAnsi="Simplified Arabic" w:cs="Simplified Arabic"/>
          <w:sz w:val="28"/>
          <w:szCs w:val="28"/>
          <w:lang w:bidi="ar-JO"/>
        </w:rPr>
      </w:pPr>
      <w:r w:rsidRPr="000E5B41">
        <w:rPr>
          <w:rFonts w:ascii="Simplified Arabic" w:hAnsi="Simplified Arabic" w:cs="Simplified Arabic" w:hint="cs"/>
          <w:sz w:val="28"/>
          <w:szCs w:val="28"/>
          <w:rtl/>
          <w:lang w:bidi="ar-JO"/>
        </w:rPr>
        <w:t xml:space="preserve">عدم توفر </w:t>
      </w:r>
      <w:r w:rsidRPr="000E5B41">
        <w:rPr>
          <w:rFonts w:ascii="Simplified Arabic" w:hAnsi="Simplified Arabic" w:cs="Simplified Arabic"/>
          <w:sz w:val="28"/>
          <w:szCs w:val="28"/>
          <w:rtl/>
          <w:lang w:bidi="ar-JO"/>
        </w:rPr>
        <w:t>معلمي صعوبات تعلم او مشرف مصادر</w:t>
      </w:r>
      <w:r w:rsidRPr="000E5B41">
        <w:rPr>
          <w:rFonts w:hint="cs"/>
          <w:sz w:val="28"/>
          <w:szCs w:val="28"/>
          <w:rtl/>
          <w:lang w:bidi="ar-JO"/>
        </w:rPr>
        <w:t xml:space="preserve"> في جميع المدارس،</w:t>
      </w:r>
      <w:r w:rsidRPr="000E5B41">
        <w:rPr>
          <w:rFonts w:ascii="Simplified Arabic" w:hAnsi="Simplified Arabic" w:cs="Simplified Arabic" w:hint="cs"/>
          <w:sz w:val="28"/>
          <w:szCs w:val="28"/>
          <w:rtl/>
          <w:lang w:bidi="ar-JO"/>
        </w:rPr>
        <w:t xml:space="preserve"> وتفتقر</w:t>
      </w:r>
      <w:r w:rsidRPr="000E5B41">
        <w:rPr>
          <w:rFonts w:ascii="Simplified Arabic" w:hAnsi="Simplified Arabic" w:cs="Simplified Arabic"/>
          <w:sz w:val="28"/>
          <w:szCs w:val="28"/>
          <w:rtl/>
          <w:lang w:bidi="ar-JO"/>
        </w:rPr>
        <w:t xml:space="preserve"> وزارة التربية والتعليم لتخصص</w:t>
      </w:r>
      <w:r w:rsidRPr="000E5B41">
        <w:rPr>
          <w:rFonts w:ascii="Simplified Arabic" w:hAnsi="Simplified Arabic" w:cs="Simplified Arabic" w:hint="cs"/>
          <w:sz w:val="28"/>
          <w:szCs w:val="28"/>
          <w:rtl/>
          <w:lang w:bidi="ar-JO"/>
        </w:rPr>
        <w:t xml:space="preserve"> </w:t>
      </w:r>
      <w:r w:rsidRPr="000E5B41">
        <w:rPr>
          <w:rFonts w:ascii="Simplified Arabic" w:hAnsi="Simplified Arabic" w:cs="Simplified Arabic"/>
          <w:sz w:val="28"/>
          <w:szCs w:val="28"/>
          <w:rtl/>
          <w:lang w:bidi="ar-JO"/>
        </w:rPr>
        <w:t>التربية خاصة</w:t>
      </w:r>
      <w:r w:rsidRPr="000E5B41">
        <w:rPr>
          <w:rFonts w:ascii="Simplified Arabic" w:hAnsi="Simplified Arabic" w:cs="Simplified Arabic" w:hint="cs"/>
          <w:sz w:val="28"/>
          <w:szCs w:val="28"/>
          <w:rtl/>
          <w:lang w:bidi="ar-JO"/>
        </w:rPr>
        <w:t xml:space="preserve"> بوصفه التخصص القادر على التعامل </w:t>
      </w:r>
      <w:r w:rsidRPr="000E5B41">
        <w:rPr>
          <w:rFonts w:ascii="Simplified Arabic" w:hAnsi="Simplified Arabic" w:cs="Simplified Arabic"/>
          <w:sz w:val="28"/>
          <w:szCs w:val="28"/>
          <w:rtl/>
          <w:lang w:bidi="ar-JO"/>
        </w:rPr>
        <w:t>مع</w:t>
      </w:r>
      <w:r w:rsidRPr="000E5B41">
        <w:rPr>
          <w:rFonts w:ascii="Simplified Arabic" w:hAnsi="Simplified Arabic" w:cs="Simplified Arabic" w:hint="cs"/>
          <w:sz w:val="28"/>
          <w:szCs w:val="28"/>
          <w:rtl/>
          <w:lang w:bidi="ar-JO"/>
        </w:rPr>
        <w:t xml:space="preserve"> الطلبة من</w:t>
      </w:r>
      <w:r w:rsidRPr="000E5B41">
        <w:rPr>
          <w:rFonts w:ascii="Simplified Arabic" w:hAnsi="Simplified Arabic" w:cs="Simplified Arabic"/>
          <w:sz w:val="28"/>
          <w:szCs w:val="28"/>
          <w:rtl/>
          <w:lang w:bidi="ar-JO"/>
        </w:rPr>
        <w:t xml:space="preserve"> ذوي صعوبات التعلم،</w:t>
      </w:r>
      <w:r w:rsidRPr="000E5B41">
        <w:rPr>
          <w:rFonts w:ascii="Simplified Arabic" w:hAnsi="Simplified Arabic" w:cs="Simplified Arabic" w:hint="cs"/>
          <w:sz w:val="28"/>
          <w:szCs w:val="28"/>
          <w:rtl/>
          <w:lang w:bidi="ar-JO"/>
        </w:rPr>
        <w:t xml:space="preserve"> كما</w:t>
      </w:r>
      <w:r w:rsidRPr="000E5B41">
        <w:rPr>
          <w:rFonts w:ascii="Simplified Arabic" w:hAnsi="Simplified Arabic" w:cs="Simplified Arabic"/>
          <w:sz w:val="28"/>
          <w:szCs w:val="28"/>
          <w:rtl/>
          <w:lang w:bidi="ar-JO"/>
        </w:rPr>
        <w:t xml:space="preserve"> ولا يوجد مشرف تربوي مسؤول عن هذه الغرف ومخرجاتها التعليمية ضعيفة.</w:t>
      </w:r>
      <w:r w:rsidRPr="000E5B41">
        <w:rPr>
          <w:rFonts w:ascii="Simplified Arabic" w:hAnsi="Simplified Arabic" w:cs="Simplified Arabic" w:hint="cs"/>
          <w:sz w:val="28"/>
          <w:szCs w:val="28"/>
          <w:rtl/>
          <w:lang w:bidi="ar-JO"/>
        </w:rPr>
        <w:t xml:space="preserve"> </w:t>
      </w:r>
    </w:p>
    <w:p w14:paraId="2C1D4210" w14:textId="2F7EF5B7" w:rsidR="000600A2" w:rsidRDefault="001F7485" w:rsidP="00FA113F">
      <w:pPr>
        <w:pStyle w:val="ListParagraph"/>
        <w:numPr>
          <w:ilvl w:val="0"/>
          <w:numId w:val="7"/>
        </w:numPr>
        <w:shd w:val="clear" w:color="auto" w:fill="FFFFFF" w:themeFill="background1"/>
        <w:bidi/>
        <w:ind w:left="368"/>
        <w:jc w:val="mediumKashida"/>
        <w:rPr>
          <w:rFonts w:ascii="Simplified Arabic" w:hAnsi="Simplified Arabic" w:cs="Simplified Arabic"/>
          <w:sz w:val="28"/>
          <w:szCs w:val="28"/>
          <w:lang w:bidi="ar-JO"/>
        </w:rPr>
      </w:pPr>
      <w:r w:rsidRPr="000E5B41">
        <w:rPr>
          <w:rFonts w:ascii="Simplified Arabic" w:hAnsi="Simplified Arabic" w:cs="Simplified Arabic"/>
          <w:sz w:val="28"/>
          <w:szCs w:val="28"/>
          <w:rtl/>
          <w:lang w:bidi="ar-JO"/>
        </w:rPr>
        <w:lastRenderedPageBreak/>
        <w:t>وج</w:t>
      </w:r>
      <w:r w:rsidR="000600A2">
        <w:rPr>
          <w:rFonts w:ascii="Simplified Arabic" w:hAnsi="Simplified Arabic" w:cs="Simplified Arabic" w:hint="cs"/>
          <w:sz w:val="28"/>
          <w:szCs w:val="28"/>
          <w:rtl/>
          <w:lang w:bidi="ar-JO"/>
        </w:rPr>
        <w:t>و</w:t>
      </w:r>
      <w:r w:rsidRPr="000E5B41">
        <w:rPr>
          <w:rFonts w:ascii="Simplified Arabic" w:hAnsi="Simplified Arabic" w:cs="Simplified Arabic"/>
          <w:sz w:val="28"/>
          <w:szCs w:val="28"/>
          <w:rtl/>
          <w:lang w:bidi="ar-JO"/>
        </w:rPr>
        <w:t xml:space="preserve">د خلط كبير بين صعوبات التعلم وضعف التحصيل، </w:t>
      </w:r>
      <w:r w:rsidR="000600A2">
        <w:rPr>
          <w:rFonts w:ascii="Simplified Arabic" w:hAnsi="Simplified Arabic" w:cs="Simplified Arabic" w:hint="cs"/>
          <w:sz w:val="28"/>
          <w:szCs w:val="28"/>
          <w:rtl/>
          <w:lang w:bidi="ar-JO"/>
        </w:rPr>
        <w:t xml:space="preserve">مما يؤدي الى الحاق الطلبة من ضعاف التحصيل بغرف مصادر التعلم الامر الذي ينتج عنه ارتفاع أعداد الطلبة في غرف مصادر </w:t>
      </w:r>
      <w:r w:rsidRPr="000E5B41">
        <w:rPr>
          <w:rFonts w:ascii="Simplified Arabic" w:hAnsi="Simplified Arabic" w:cs="Simplified Arabic"/>
          <w:sz w:val="28"/>
          <w:szCs w:val="28"/>
          <w:rtl/>
          <w:lang w:bidi="ar-JO"/>
        </w:rPr>
        <w:t>التعلم</w:t>
      </w:r>
      <w:r w:rsidR="000600A2">
        <w:rPr>
          <w:rFonts w:ascii="Simplified Arabic" w:hAnsi="Simplified Arabic" w:cs="Simplified Arabic" w:hint="cs"/>
          <w:sz w:val="28"/>
          <w:szCs w:val="28"/>
          <w:rtl/>
          <w:lang w:bidi="ar-JO"/>
        </w:rPr>
        <w:t xml:space="preserve">، وزيادة الأعباء على المعلمين </w:t>
      </w:r>
      <w:r w:rsidR="000600A2" w:rsidRPr="000E5B41">
        <w:rPr>
          <w:rFonts w:ascii="Simplified Arabic" w:hAnsi="Simplified Arabic" w:cs="Simplified Arabic" w:hint="cs"/>
          <w:sz w:val="28"/>
          <w:szCs w:val="28"/>
          <w:rtl/>
          <w:lang w:bidi="ar-JO"/>
        </w:rPr>
        <w:t>ونقص</w:t>
      </w:r>
      <w:r w:rsidR="000600A2">
        <w:rPr>
          <w:rFonts w:ascii="Simplified Arabic" w:hAnsi="Simplified Arabic" w:cs="Simplified Arabic"/>
          <w:sz w:val="28"/>
          <w:szCs w:val="28"/>
          <w:rtl/>
          <w:lang w:bidi="ar-JO"/>
        </w:rPr>
        <w:t xml:space="preserve"> فعالية </w:t>
      </w:r>
      <w:r w:rsidR="000600A2">
        <w:rPr>
          <w:rFonts w:ascii="Simplified Arabic" w:hAnsi="Simplified Arabic" w:cs="Simplified Arabic" w:hint="cs"/>
          <w:sz w:val="28"/>
          <w:szCs w:val="28"/>
          <w:rtl/>
          <w:lang w:bidi="ar-JO"/>
        </w:rPr>
        <w:t>تعليم الطلبة من ذوي صعوبات التعلم.</w:t>
      </w:r>
    </w:p>
    <w:p w14:paraId="797C2A83" w14:textId="77777777" w:rsidR="004152F6" w:rsidRDefault="001F7485" w:rsidP="00FA113F">
      <w:pPr>
        <w:pStyle w:val="ListParagraph"/>
        <w:numPr>
          <w:ilvl w:val="0"/>
          <w:numId w:val="7"/>
        </w:numPr>
        <w:shd w:val="clear" w:color="auto" w:fill="FFFFFF" w:themeFill="background1"/>
        <w:bidi/>
        <w:ind w:left="368"/>
        <w:jc w:val="mediumKashida"/>
        <w:rPr>
          <w:rFonts w:ascii="Simplified Arabic" w:hAnsi="Simplified Arabic" w:cs="Simplified Arabic"/>
          <w:sz w:val="28"/>
          <w:szCs w:val="28"/>
          <w:lang w:bidi="ar-JO"/>
        </w:rPr>
      </w:pPr>
      <w:r w:rsidRPr="000E5B41">
        <w:rPr>
          <w:rFonts w:ascii="Simplified Arabic" w:hAnsi="Simplified Arabic" w:cs="Simplified Arabic"/>
          <w:sz w:val="28"/>
          <w:szCs w:val="28"/>
          <w:rtl/>
          <w:lang w:bidi="ar-JO"/>
        </w:rPr>
        <w:t>وج</w:t>
      </w:r>
      <w:r w:rsidR="004152F6">
        <w:rPr>
          <w:rFonts w:ascii="Simplified Arabic" w:hAnsi="Simplified Arabic" w:cs="Simplified Arabic" w:hint="cs"/>
          <w:sz w:val="28"/>
          <w:szCs w:val="28"/>
          <w:rtl/>
          <w:lang w:bidi="ar-JO"/>
        </w:rPr>
        <w:t>و</w:t>
      </w:r>
      <w:r w:rsidRPr="000E5B41">
        <w:rPr>
          <w:rFonts w:ascii="Simplified Arabic" w:hAnsi="Simplified Arabic" w:cs="Simplified Arabic"/>
          <w:sz w:val="28"/>
          <w:szCs w:val="28"/>
          <w:rtl/>
          <w:lang w:bidi="ar-JO"/>
        </w:rPr>
        <w:t xml:space="preserve">د رفض من </w:t>
      </w:r>
      <w:r w:rsidR="004152F6">
        <w:rPr>
          <w:rFonts w:ascii="Simplified Arabic" w:hAnsi="Simplified Arabic" w:cs="Simplified Arabic" w:hint="cs"/>
          <w:sz w:val="28"/>
          <w:szCs w:val="28"/>
          <w:rtl/>
          <w:lang w:bidi="ar-JO"/>
        </w:rPr>
        <w:t xml:space="preserve">بعض </w:t>
      </w:r>
      <w:r w:rsidRPr="000E5B41">
        <w:rPr>
          <w:rFonts w:ascii="Simplified Arabic" w:hAnsi="Simplified Arabic" w:cs="Simplified Arabic"/>
          <w:sz w:val="28"/>
          <w:szCs w:val="28"/>
          <w:rtl/>
          <w:lang w:bidi="ar-JO"/>
        </w:rPr>
        <w:t>الأهالي</w:t>
      </w:r>
      <w:r w:rsidR="004152F6">
        <w:rPr>
          <w:rFonts w:ascii="Simplified Arabic" w:hAnsi="Simplified Arabic" w:cs="Simplified Arabic" w:hint="cs"/>
          <w:sz w:val="28"/>
          <w:szCs w:val="28"/>
          <w:rtl/>
          <w:lang w:bidi="ar-JO"/>
        </w:rPr>
        <w:t xml:space="preserve"> لإلحاق أبنائهم بغرف مصادر التعلم و</w:t>
      </w:r>
      <w:r w:rsidR="004152F6" w:rsidRPr="000E5B41">
        <w:rPr>
          <w:rFonts w:ascii="Simplified Arabic" w:hAnsi="Simplified Arabic" w:cs="Simplified Arabic"/>
          <w:sz w:val="28"/>
          <w:szCs w:val="28"/>
          <w:rtl/>
          <w:lang w:bidi="ar-JO"/>
        </w:rPr>
        <w:t xml:space="preserve">قلة متابعة الاهل للطفل </w:t>
      </w:r>
      <w:r w:rsidR="004152F6">
        <w:rPr>
          <w:rFonts w:ascii="Simplified Arabic" w:hAnsi="Simplified Arabic" w:cs="Simplified Arabic" w:hint="cs"/>
          <w:sz w:val="28"/>
          <w:szCs w:val="28"/>
          <w:rtl/>
          <w:lang w:bidi="ar-JO"/>
        </w:rPr>
        <w:t xml:space="preserve">الذي يلحق بغرف مصادر التعلم مما </w:t>
      </w:r>
      <w:r w:rsidR="004152F6">
        <w:rPr>
          <w:rFonts w:ascii="Simplified Arabic" w:hAnsi="Simplified Arabic" w:cs="Simplified Arabic"/>
          <w:sz w:val="28"/>
          <w:szCs w:val="28"/>
          <w:rtl/>
          <w:lang w:bidi="ar-JO"/>
        </w:rPr>
        <w:t xml:space="preserve">يؤدي إلى ضعف </w:t>
      </w:r>
      <w:r w:rsidR="004152F6" w:rsidRPr="000E5B41">
        <w:rPr>
          <w:rFonts w:ascii="Simplified Arabic" w:hAnsi="Simplified Arabic" w:cs="Simplified Arabic"/>
          <w:sz w:val="28"/>
          <w:szCs w:val="28"/>
          <w:rtl/>
          <w:lang w:bidi="ar-JO"/>
        </w:rPr>
        <w:t xml:space="preserve">تحقيق الاهداف المرجوة </w:t>
      </w:r>
      <w:r w:rsidR="004152F6">
        <w:rPr>
          <w:rFonts w:ascii="Simplified Arabic" w:hAnsi="Simplified Arabic" w:cs="Simplified Arabic" w:hint="cs"/>
          <w:sz w:val="28"/>
          <w:szCs w:val="28"/>
          <w:rtl/>
          <w:lang w:bidi="ar-JO"/>
        </w:rPr>
        <w:t>من الحاق الطالب بهذه الغرف.</w:t>
      </w:r>
    </w:p>
    <w:p w14:paraId="2B77E777" w14:textId="445024B8" w:rsidR="001F7485" w:rsidRDefault="00E13DB8" w:rsidP="00FA113F">
      <w:pPr>
        <w:pStyle w:val="ListParagraph"/>
        <w:numPr>
          <w:ilvl w:val="0"/>
          <w:numId w:val="7"/>
        </w:numPr>
        <w:shd w:val="clear" w:color="auto" w:fill="FFFFFF" w:themeFill="background1"/>
        <w:bidi/>
        <w:ind w:left="368"/>
        <w:jc w:val="mediumKashida"/>
        <w:rPr>
          <w:rFonts w:ascii="Simplified Arabic" w:hAnsi="Simplified Arabic" w:cs="Simplified Arabic"/>
          <w:sz w:val="28"/>
          <w:szCs w:val="28"/>
          <w:lang w:bidi="ar-JO"/>
        </w:rPr>
      </w:pPr>
      <w:r w:rsidRPr="000E5B41">
        <w:rPr>
          <w:rFonts w:ascii="Simplified Arabic" w:hAnsi="Simplified Arabic" w:cs="Simplified Arabic" w:hint="cs"/>
          <w:sz w:val="28"/>
          <w:szCs w:val="28"/>
          <w:rtl/>
          <w:lang w:bidi="ar-JO"/>
        </w:rPr>
        <w:t xml:space="preserve">يوجد غرف </w:t>
      </w:r>
      <w:r w:rsidRPr="000E5B41">
        <w:rPr>
          <w:rFonts w:ascii="Simplified Arabic" w:hAnsi="Simplified Arabic" w:cs="Simplified Arabic"/>
          <w:sz w:val="28"/>
          <w:szCs w:val="28"/>
          <w:rtl/>
          <w:lang w:bidi="ar-JO"/>
        </w:rPr>
        <w:t xml:space="preserve">صف المصادر وصعوبات التعلم </w:t>
      </w:r>
      <w:r w:rsidR="00356384">
        <w:rPr>
          <w:rFonts w:ascii="Simplified Arabic" w:hAnsi="Simplified Arabic" w:cs="Simplified Arabic" w:hint="cs"/>
          <w:sz w:val="28"/>
          <w:szCs w:val="28"/>
          <w:rtl/>
          <w:lang w:bidi="ar-JO"/>
        </w:rPr>
        <w:t xml:space="preserve">ولكنها تعاني من </w:t>
      </w:r>
      <w:r w:rsidR="00356384" w:rsidRPr="000E5B41">
        <w:rPr>
          <w:rFonts w:ascii="Simplified Arabic" w:hAnsi="Simplified Arabic" w:cs="Simplified Arabic"/>
          <w:sz w:val="28"/>
          <w:szCs w:val="28"/>
          <w:rtl/>
          <w:lang w:bidi="ar-JO"/>
        </w:rPr>
        <w:t>نقص الترتيبات التيسيرية بسبب نقص المعرفة وارتفاع الكلف المادية</w:t>
      </w:r>
      <w:r w:rsidR="00356384">
        <w:rPr>
          <w:rFonts w:ascii="Simplified Arabic" w:hAnsi="Simplified Arabic" w:cs="Simplified Arabic" w:hint="cs"/>
          <w:sz w:val="28"/>
          <w:szCs w:val="28"/>
          <w:rtl/>
          <w:lang w:bidi="ar-JO"/>
        </w:rPr>
        <w:t xml:space="preserve">، مما ينتج عنه عدم التعليم فيها </w:t>
      </w:r>
      <w:r w:rsidR="00356384" w:rsidRPr="000E5B41">
        <w:rPr>
          <w:rFonts w:ascii="Simplified Arabic" w:hAnsi="Simplified Arabic" w:cs="Simplified Arabic"/>
          <w:sz w:val="28"/>
          <w:szCs w:val="28"/>
          <w:rtl/>
          <w:lang w:bidi="ar-JO"/>
        </w:rPr>
        <w:t>بطرق صحيحة 10</w:t>
      </w:r>
      <w:r w:rsidR="00356384" w:rsidRPr="000E5B41">
        <w:rPr>
          <w:rFonts w:ascii="Simplified Arabic" w:hAnsi="Simplified Arabic" w:cs="Simplified Arabic" w:hint="cs"/>
          <w:sz w:val="28"/>
          <w:szCs w:val="28"/>
          <w:rtl/>
          <w:lang w:bidi="ar-JO"/>
        </w:rPr>
        <w:t>0</w:t>
      </w:r>
      <w:r w:rsidR="00114B8C">
        <w:rPr>
          <w:rFonts w:ascii="Simplified Arabic" w:hAnsi="Simplified Arabic" w:cs="Simplified Arabic" w:hint="cs"/>
          <w:sz w:val="28"/>
          <w:szCs w:val="28"/>
          <w:rtl/>
          <w:lang w:bidi="ar-JO"/>
        </w:rPr>
        <w:t>%.</w:t>
      </w:r>
    </w:p>
    <w:p w14:paraId="31F78E15" w14:textId="3FA1AA9F" w:rsidR="00356384" w:rsidRPr="00812406" w:rsidRDefault="00812406" w:rsidP="002357A9">
      <w:pPr>
        <w:pStyle w:val="ListParagraph"/>
        <w:numPr>
          <w:ilvl w:val="0"/>
          <w:numId w:val="7"/>
        </w:numPr>
        <w:bidi/>
        <w:ind w:left="368"/>
        <w:jc w:val="both"/>
        <w:rPr>
          <w:rFonts w:ascii="Simplified Arabic" w:hAnsi="Simplified Arabic" w:cs="Simplified Arabic"/>
          <w:sz w:val="28"/>
          <w:szCs w:val="28"/>
          <w:lang w:bidi="ar-JO"/>
        </w:rPr>
      </w:pPr>
      <w:r w:rsidRPr="00812406">
        <w:rPr>
          <w:rFonts w:ascii="Simplified Arabic" w:hAnsi="Simplified Arabic" w:cs="Simplified Arabic" w:hint="cs"/>
          <w:sz w:val="28"/>
          <w:szCs w:val="28"/>
          <w:rtl/>
          <w:lang w:bidi="ar-JO"/>
        </w:rPr>
        <w:t xml:space="preserve">أشار بعض المشاركين الى ان تخصصات العاملين في غرف المصادر هي </w:t>
      </w:r>
      <w:r w:rsidR="00356384" w:rsidRPr="00812406">
        <w:rPr>
          <w:rFonts w:ascii="Simplified Arabic" w:hAnsi="Simplified Arabic" w:cs="Simplified Arabic"/>
          <w:sz w:val="28"/>
          <w:szCs w:val="28"/>
          <w:rtl/>
          <w:lang w:bidi="ar-JO"/>
        </w:rPr>
        <w:t>رياضيات او لغة عربية، ولا يشترط ان يكون مختص في صعوبات التعلم</w:t>
      </w:r>
      <w:r w:rsidRPr="00812406">
        <w:rPr>
          <w:rFonts w:ascii="Simplified Arabic" w:hAnsi="Simplified Arabic" w:cs="Simplified Arabic" w:hint="cs"/>
          <w:sz w:val="28"/>
          <w:szCs w:val="28"/>
          <w:rtl/>
          <w:lang w:bidi="ar-JO"/>
        </w:rPr>
        <w:t xml:space="preserve"> وعليه اقترحوا بضرورة </w:t>
      </w:r>
      <w:r w:rsidR="00114B8C">
        <w:rPr>
          <w:rFonts w:ascii="Simplified Arabic" w:hAnsi="Simplified Arabic" w:cs="Simplified Arabic" w:hint="cs"/>
          <w:sz w:val="28"/>
          <w:szCs w:val="28"/>
          <w:rtl/>
          <w:lang w:bidi="ar-JO"/>
        </w:rPr>
        <w:t>ت</w:t>
      </w:r>
      <w:r w:rsidRPr="00812406">
        <w:rPr>
          <w:rFonts w:ascii="Simplified Arabic" w:hAnsi="Simplified Arabic" w:cs="Simplified Arabic" w:hint="cs"/>
          <w:sz w:val="28"/>
          <w:szCs w:val="28"/>
          <w:rtl/>
          <w:lang w:bidi="ar-JO"/>
        </w:rPr>
        <w:t xml:space="preserve">عين معلم تربية أو معلم مؤهل للتعامل مع صعوبات التعلم بالإضافة الى ضرورة </w:t>
      </w:r>
      <w:r w:rsidR="002357A9">
        <w:rPr>
          <w:rFonts w:ascii="Simplified Arabic" w:hAnsi="Simplified Arabic" w:cs="Simplified Arabic" w:hint="cs"/>
          <w:sz w:val="28"/>
          <w:szCs w:val="28"/>
          <w:rtl/>
          <w:lang w:bidi="ar-JO"/>
        </w:rPr>
        <w:t>وجود</w:t>
      </w:r>
      <w:r w:rsidR="002357A9" w:rsidRPr="00812406">
        <w:rPr>
          <w:rFonts w:ascii="Simplified Arabic" w:hAnsi="Simplified Arabic" w:cs="Simplified Arabic" w:hint="cs"/>
          <w:sz w:val="28"/>
          <w:szCs w:val="28"/>
          <w:rtl/>
          <w:lang w:bidi="ar-JO"/>
        </w:rPr>
        <w:t xml:space="preserve"> </w:t>
      </w:r>
      <w:r w:rsidR="00356384" w:rsidRPr="00812406">
        <w:rPr>
          <w:rFonts w:ascii="Simplified Arabic" w:hAnsi="Simplified Arabic" w:cs="Simplified Arabic"/>
          <w:sz w:val="28"/>
          <w:szCs w:val="28"/>
          <w:rtl/>
          <w:lang w:bidi="ar-JO"/>
        </w:rPr>
        <w:t xml:space="preserve">فريق للعمل معهم مثل اخصائي ارشاد نفسي، تربية خاصة، واخصائي نطق.  </w:t>
      </w:r>
    </w:p>
    <w:p w14:paraId="01128AE8" w14:textId="07EFC901" w:rsidR="00356384" w:rsidRPr="009844B3" w:rsidRDefault="009844B3" w:rsidP="00FA113F">
      <w:pPr>
        <w:pStyle w:val="ListParagraph"/>
        <w:numPr>
          <w:ilvl w:val="0"/>
          <w:numId w:val="7"/>
        </w:numPr>
        <w:bidi/>
        <w:spacing w:after="0"/>
        <w:ind w:left="368"/>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أظهر بعض المشاركون في اللقاءات الحوارية عدم جدية بعض المعلم</w:t>
      </w:r>
      <w:r w:rsidR="00114B8C">
        <w:rPr>
          <w:rFonts w:ascii="Simplified Arabic" w:hAnsi="Simplified Arabic" w:cs="Simplified Arabic" w:hint="cs"/>
          <w:sz w:val="28"/>
          <w:szCs w:val="28"/>
          <w:rtl/>
          <w:lang w:bidi="ar-JO"/>
        </w:rPr>
        <w:t>ي</w:t>
      </w:r>
      <w:r>
        <w:rPr>
          <w:rFonts w:ascii="Simplified Arabic" w:hAnsi="Simplified Arabic" w:cs="Simplified Arabic" w:hint="cs"/>
          <w:sz w:val="28"/>
          <w:szCs w:val="28"/>
          <w:rtl/>
          <w:lang w:bidi="ar-JO"/>
        </w:rPr>
        <w:t xml:space="preserve">ن العاملين في غرف مصادر التعلم؛ إذ يعملون بها </w:t>
      </w:r>
      <w:r w:rsidR="00540CEC">
        <w:rPr>
          <w:rFonts w:ascii="Simplified Arabic" w:hAnsi="Simplified Arabic" w:cs="Simplified Arabic" w:hint="cs"/>
          <w:sz w:val="28"/>
          <w:szCs w:val="28"/>
          <w:rtl/>
          <w:lang w:bidi="ar-JO"/>
        </w:rPr>
        <w:t xml:space="preserve">للحصول على </w:t>
      </w:r>
      <w:r>
        <w:rPr>
          <w:rFonts w:ascii="Simplified Arabic" w:hAnsi="Simplified Arabic" w:cs="Simplified Arabic" w:hint="cs"/>
          <w:sz w:val="28"/>
          <w:szCs w:val="28"/>
          <w:rtl/>
          <w:lang w:bidi="ar-JO"/>
        </w:rPr>
        <w:t>الزيادة المالية المخصصة ولانخفاض نصاب</w:t>
      </w:r>
      <w:r w:rsidR="00540CEC">
        <w:rPr>
          <w:rFonts w:ascii="Simplified Arabic" w:hAnsi="Simplified Arabic" w:cs="Simplified Arabic" w:hint="cs"/>
          <w:sz w:val="28"/>
          <w:szCs w:val="28"/>
          <w:rtl/>
          <w:lang w:bidi="ar-JO"/>
        </w:rPr>
        <w:t xml:space="preserve"> الحصص</w:t>
      </w:r>
      <w:r w:rsidR="00114B8C">
        <w:rPr>
          <w:rFonts w:ascii="Simplified Arabic" w:hAnsi="Simplified Arabic" w:cs="Simplified Arabic" w:hint="cs"/>
          <w:sz w:val="28"/>
          <w:szCs w:val="28"/>
          <w:rtl/>
          <w:lang w:bidi="ar-JO"/>
        </w:rPr>
        <w:t xml:space="preserve"> للمعلمين فيها</w:t>
      </w:r>
      <w:r>
        <w:rPr>
          <w:rFonts w:ascii="Simplified Arabic" w:hAnsi="Simplified Arabic" w:cs="Simplified Arabic" w:hint="cs"/>
          <w:sz w:val="28"/>
          <w:szCs w:val="28"/>
          <w:rtl/>
          <w:lang w:bidi="ar-JO"/>
        </w:rPr>
        <w:t>.</w:t>
      </w:r>
    </w:p>
    <w:p w14:paraId="3F67A080" w14:textId="77777777" w:rsidR="00540CEC" w:rsidRPr="00540CEC" w:rsidRDefault="001F7485" w:rsidP="00540CEC">
      <w:pPr>
        <w:bidi/>
        <w:spacing w:after="0" w:line="259" w:lineRule="auto"/>
        <w:rPr>
          <w:rFonts w:ascii="Simplified Arabic" w:hAnsi="Simplified Arabic" w:cs="Simplified Arabic"/>
          <w:b/>
          <w:bCs/>
          <w:sz w:val="28"/>
          <w:szCs w:val="28"/>
          <w:lang w:bidi="ar-JO"/>
        </w:rPr>
      </w:pPr>
      <w:r w:rsidRPr="001F7485">
        <w:rPr>
          <w:rFonts w:ascii="Simplified Arabic" w:hAnsi="Simplified Arabic" w:cs="Simplified Arabic" w:hint="cs"/>
          <w:b/>
          <w:bCs/>
          <w:sz w:val="28"/>
          <w:szCs w:val="28"/>
          <w:rtl/>
          <w:lang w:bidi="ar-JO"/>
        </w:rPr>
        <w:t>التوصيات</w:t>
      </w:r>
      <w:r w:rsidR="00540CEC">
        <w:rPr>
          <w:rFonts w:ascii="Simplified Arabic" w:hAnsi="Simplified Arabic" w:cs="Simplified Arabic" w:hint="cs"/>
          <w:b/>
          <w:bCs/>
          <w:sz w:val="28"/>
          <w:szCs w:val="28"/>
          <w:rtl/>
          <w:lang w:bidi="ar-JO"/>
        </w:rPr>
        <w:t>:</w:t>
      </w:r>
    </w:p>
    <w:p w14:paraId="05852D84" w14:textId="77777777" w:rsidR="00540CEC" w:rsidRDefault="00540CEC" w:rsidP="00FA113F">
      <w:pPr>
        <w:pStyle w:val="ListParagraph"/>
        <w:numPr>
          <w:ilvl w:val="0"/>
          <w:numId w:val="7"/>
        </w:numPr>
        <w:shd w:val="clear" w:color="auto" w:fill="FFFFFF" w:themeFill="background1"/>
        <w:bidi/>
        <w:spacing w:after="160" w:line="259" w:lineRule="auto"/>
        <w:ind w:left="368"/>
        <w:jc w:val="mediumKashida"/>
        <w:rPr>
          <w:rFonts w:ascii="Simplified Arabic" w:hAnsi="Simplified Arabic" w:cs="Simplified Arabic"/>
          <w:sz w:val="28"/>
          <w:szCs w:val="28"/>
          <w:lang w:bidi="ar-JO"/>
        </w:rPr>
      </w:pPr>
      <w:r>
        <w:rPr>
          <w:rFonts w:ascii="Simplified Arabic" w:hAnsi="Simplified Arabic" w:cs="Simplified Arabic" w:hint="cs"/>
          <w:sz w:val="28"/>
          <w:szCs w:val="28"/>
          <w:rtl/>
          <w:lang w:bidi="ar-JO"/>
        </w:rPr>
        <w:t>سرعة قيام المجلس بتنفيذ دراسة</w:t>
      </w:r>
      <w:r w:rsidR="006472D0">
        <w:rPr>
          <w:rFonts w:ascii="Simplified Arabic" w:hAnsi="Simplified Arabic" w:cs="Simplified Arabic" w:hint="cs"/>
          <w:sz w:val="28"/>
          <w:szCs w:val="28"/>
          <w:rtl/>
          <w:lang w:bidi="ar-JO"/>
        </w:rPr>
        <w:t xml:space="preserve"> تحليلية</w:t>
      </w:r>
      <w:r>
        <w:rPr>
          <w:rFonts w:ascii="Simplified Arabic" w:hAnsi="Simplified Arabic" w:cs="Simplified Arabic" w:hint="cs"/>
          <w:sz w:val="28"/>
          <w:szCs w:val="28"/>
          <w:rtl/>
          <w:lang w:bidi="ar-JO"/>
        </w:rPr>
        <w:t xml:space="preserve"> تبين الجدوى المتحققة من</w:t>
      </w:r>
      <w:r w:rsidR="00E0539B">
        <w:rPr>
          <w:rFonts w:ascii="Simplified Arabic" w:hAnsi="Simplified Arabic" w:cs="Simplified Arabic" w:hint="cs"/>
          <w:sz w:val="28"/>
          <w:szCs w:val="28"/>
          <w:rtl/>
          <w:lang w:bidi="ar-JO"/>
        </w:rPr>
        <w:t xml:space="preserve"> الأساليب المستخدمة في التدريس في </w:t>
      </w:r>
      <w:r>
        <w:rPr>
          <w:rFonts w:ascii="Simplified Arabic" w:hAnsi="Simplified Arabic" w:cs="Simplified Arabic" w:hint="cs"/>
          <w:sz w:val="28"/>
          <w:szCs w:val="28"/>
          <w:rtl/>
          <w:lang w:bidi="ar-JO"/>
        </w:rPr>
        <w:t>غرف مصادر التعلم</w:t>
      </w:r>
      <w:r w:rsidR="006472D0">
        <w:rPr>
          <w:rFonts w:ascii="Simplified Arabic" w:hAnsi="Simplified Arabic" w:cs="Simplified Arabic" w:hint="cs"/>
          <w:sz w:val="28"/>
          <w:szCs w:val="28"/>
          <w:rtl/>
          <w:lang w:bidi="ar-JO"/>
        </w:rPr>
        <w:t>،</w:t>
      </w:r>
      <w:r w:rsidR="00E0539B">
        <w:rPr>
          <w:rFonts w:ascii="Simplified Arabic" w:hAnsi="Simplified Arabic" w:cs="Simplified Arabic" w:hint="cs"/>
          <w:sz w:val="28"/>
          <w:szCs w:val="28"/>
          <w:rtl/>
          <w:lang w:bidi="ar-JO"/>
        </w:rPr>
        <w:t xml:space="preserve"> و</w:t>
      </w:r>
      <w:r w:rsidR="00E0539B" w:rsidRPr="00E0539B">
        <w:rPr>
          <w:rFonts w:ascii="Simplified Arabic" w:hAnsi="Simplified Arabic" w:cs="Simplified Arabic" w:hint="cs"/>
          <w:sz w:val="28"/>
          <w:szCs w:val="28"/>
          <w:rtl/>
          <w:lang w:bidi="ar-JO"/>
        </w:rPr>
        <w:t>تفعيل دور غرف مصادر التعلم وفق الممارسات الفضلى واستثمارها في دعم تعليم الطلبة ذوي الإعاقة</w:t>
      </w:r>
      <w:r>
        <w:rPr>
          <w:rFonts w:ascii="Simplified Arabic" w:hAnsi="Simplified Arabic" w:cs="Simplified Arabic" w:hint="cs"/>
          <w:sz w:val="28"/>
          <w:szCs w:val="28"/>
          <w:rtl/>
          <w:lang w:bidi="ar-JO"/>
        </w:rPr>
        <w:t>. ولحين الانته</w:t>
      </w:r>
      <w:r w:rsidR="00595B33">
        <w:rPr>
          <w:rFonts w:ascii="Simplified Arabic" w:hAnsi="Simplified Arabic" w:cs="Simplified Arabic" w:hint="cs"/>
          <w:sz w:val="28"/>
          <w:szCs w:val="28"/>
          <w:rtl/>
          <w:lang w:bidi="ar-JO"/>
        </w:rPr>
        <w:t xml:space="preserve">اء من الدراسة ولتحسن العمل في </w:t>
      </w:r>
      <w:r>
        <w:rPr>
          <w:rFonts w:ascii="Simplified Arabic" w:hAnsi="Simplified Arabic" w:cs="Simplified Arabic" w:hint="cs"/>
          <w:sz w:val="28"/>
          <w:szCs w:val="28"/>
          <w:rtl/>
          <w:lang w:bidi="ar-JO"/>
        </w:rPr>
        <w:t xml:space="preserve">غرف </w:t>
      </w:r>
      <w:r w:rsidR="00595B33">
        <w:rPr>
          <w:rFonts w:ascii="Simplified Arabic" w:hAnsi="Simplified Arabic" w:cs="Simplified Arabic" w:hint="cs"/>
          <w:sz w:val="28"/>
          <w:szCs w:val="28"/>
          <w:rtl/>
          <w:lang w:bidi="ar-JO"/>
        </w:rPr>
        <w:t xml:space="preserve">مصادر التعلم </w:t>
      </w:r>
      <w:r>
        <w:rPr>
          <w:rFonts w:ascii="Simplified Arabic" w:hAnsi="Simplified Arabic" w:cs="Simplified Arabic" w:hint="cs"/>
          <w:sz w:val="28"/>
          <w:szCs w:val="28"/>
          <w:rtl/>
          <w:lang w:bidi="ar-JO"/>
        </w:rPr>
        <w:t>فلابد من الأخذ بالتوصيات أدناه:</w:t>
      </w:r>
    </w:p>
    <w:p w14:paraId="612FC5D1" w14:textId="77777777" w:rsidR="00E0539B" w:rsidRDefault="00E0539B" w:rsidP="00FA113F">
      <w:pPr>
        <w:pStyle w:val="ListParagraph"/>
        <w:numPr>
          <w:ilvl w:val="0"/>
          <w:numId w:val="7"/>
        </w:numPr>
        <w:shd w:val="clear" w:color="auto" w:fill="FFFFFF" w:themeFill="background1"/>
        <w:bidi/>
        <w:spacing w:after="160" w:line="259" w:lineRule="auto"/>
        <w:ind w:left="368"/>
        <w:jc w:val="mediumKashida"/>
        <w:rPr>
          <w:rFonts w:ascii="Simplified Arabic" w:hAnsi="Simplified Arabic" w:cs="Simplified Arabic"/>
          <w:sz w:val="28"/>
          <w:szCs w:val="28"/>
          <w:lang w:bidi="ar-JO"/>
        </w:rPr>
      </w:pPr>
      <w:r>
        <w:rPr>
          <w:rFonts w:ascii="Simplified Arabic" w:hAnsi="Simplified Arabic" w:cs="Simplified Arabic" w:hint="cs"/>
          <w:sz w:val="28"/>
          <w:szCs w:val="28"/>
          <w:rtl/>
          <w:lang w:bidi="ar-JO"/>
        </w:rPr>
        <w:t>سرعة قيام وزارة التربية والتعليم ما يلزم من إجراءات ل</w:t>
      </w:r>
      <w:r w:rsidRPr="00E0539B">
        <w:rPr>
          <w:rFonts w:ascii="Simplified Arabic" w:hAnsi="Simplified Arabic" w:cs="Simplified Arabic" w:hint="cs"/>
          <w:sz w:val="28"/>
          <w:szCs w:val="28"/>
          <w:rtl/>
          <w:lang w:bidi="ar-JO"/>
        </w:rPr>
        <w:t xml:space="preserve">مراعاة متطلبات تعليم الطلبة ذوي صعوبات التعلم في برامج التعلم عن بعد والتعلم المدمج.     </w:t>
      </w:r>
    </w:p>
    <w:p w14:paraId="00C4CADB" w14:textId="77777777" w:rsidR="00D70549" w:rsidRDefault="00545EF6" w:rsidP="00FA113F">
      <w:pPr>
        <w:pStyle w:val="ListParagraph"/>
        <w:numPr>
          <w:ilvl w:val="0"/>
          <w:numId w:val="7"/>
        </w:numPr>
        <w:shd w:val="clear" w:color="auto" w:fill="FFFFFF" w:themeFill="background1"/>
        <w:bidi/>
        <w:spacing w:after="160" w:line="259" w:lineRule="auto"/>
        <w:ind w:left="368"/>
        <w:jc w:val="mediumKashida"/>
        <w:rPr>
          <w:rFonts w:ascii="Simplified Arabic" w:hAnsi="Simplified Arabic" w:cs="Simplified Arabic"/>
          <w:sz w:val="28"/>
          <w:szCs w:val="28"/>
          <w:lang w:bidi="ar-JO"/>
        </w:rPr>
      </w:pPr>
      <w:r>
        <w:rPr>
          <w:rFonts w:ascii="Simplified Arabic" w:hAnsi="Simplified Arabic" w:cs="Simplified Arabic" w:hint="cs"/>
          <w:sz w:val="28"/>
          <w:szCs w:val="28"/>
          <w:rtl/>
          <w:lang w:bidi="ar-JO"/>
        </w:rPr>
        <w:lastRenderedPageBreak/>
        <w:t>تدريب و</w:t>
      </w:r>
      <w:r w:rsidR="001F7485" w:rsidRPr="00F1060C">
        <w:rPr>
          <w:rFonts w:ascii="Simplified Arabic" w:hAnsi="Simplified Arabic" w:cs="Simplified Arabic"/>
          <w:sz w:val="28"/>
          <w:szCs w:val="28"/>
          <w:rtl/>
          <w:lang w:bidi="ar-JO"/>
        </w:rPr>
        <w:t>ت</w:t>
      </w:r>
      <w:r>
        <w:rPr>
          <w:rFonts w:ascii="Simplified Arabic" w:hAnsi="Simplified Arabic" w:cs="Simplified Arabic" w:hint="cs"/>
          <w:sz w:val="28"/>
          <w:szCs w:val="28"/>
          <w:rtl/>
          <w:lang w:bidi="ar-JO"/>
        </w:rPr>
        <w:t>أ</w:t>
      </w:r>
      <w:r w:rsidR="001F7485" w:rsidRPr="00F1060C">
        <w:rPr>
          <w:rFonts w:ascii="Simplified Arabic" w:hAnsi="Simplified Arabic" w:cs="Simplified Arabic"/>
          <w:sz w:val="28"/>
          <w:szCs w:val="28"/>
          <w:rtl/>
          <w:lang w:bidi="ar-JO"/>
        </w:rPr>
        <w:t>هي</w:t>
      </w:r>
      <w:r>
        <w:rPr>
          <w:rFonts w:ascii="Simplified Arabic" w:hAnsi="Simplified Arabic" w:cs="Simplified Arabic" w:hint="cs"/>
          <w:sz w:val="28"/>
          <w:szCs w:val="28"/>
          <w:rtl/>
          <w:lang w:bidi="ar-JO"/>
        </w:rPr>
        <w:t>ل</w:t>
      </w:r>
      <w:r w:rsidR="001F7485" w:rsidRPr="00F1060C">
        <w:rPr>
          <w:rFonts w:ascii="Simplified Arabic" w:hAnsi="Simplified Arabic" w:cs="Simplified Arabic"/>
          <w:sz w:val="28"/>
          <w:szCs w:val="28"/>
          <w:rtl/>
          <w:lang w:bidi="ar-JO"/>
        </w:rPr>
        <w:t xml:space="preserve"> المعلمين</w:t>
      </w:r>
      <w:r>
        <w:rPr>
          <w:rFonts w:ascii="Simplified Arabic" w:hAnsi="Simplified Arabic" w:cs="Simplified Arabic" w:hint="cs"/>
          <w:sz w:val="28"/>
          <w:szCs w:val="28"/>
          <w:rtl/>
          <w:lang w:bidi="ar-JO"/>
        </w:rPr>
        <w:t xml:space="preserve"> المكلفين بتدريس الطلبة من ذوي صعوبات التعلم</w:t>
      </w:r>
      <w:r w:rsidR="001F7485" w:rsidRPr="00F1060C">
        <w:rPr>
          <w:rFonts w:ascii="Simplified Arabic" w:hAnsi="Simplified Arabic" w:cs="Simplified Arabic"/>
          <w:sz w:val="28"/>
          <w:szCs w:val="28"/>
          <w:rtl/>
          <w:lang w:bidi="ar-JO"/>
        </w:rPr>
        <w:t xml:space="preserve"> من خلال الحاقهم بسلسلة من البرامج التدريبية.</w:t>
      </w:r>
      <w:r w:rsidR="001F7485" w:rsidRPr="00F1060C">
        <w:rPr>
          <w:rFonts w:ascii="Simplified Arabic" w:hAnsi="Simplified Arabic" w:cs="Simplified Arabic" w:hint="cs"/>
          <w:sz w:val="28"/>
          <w:szCs w:val="28"/>
          <w:rtl/>
          <w:lang w:bidi="ar-JO"/>
        </w:rPr>
        <w:t xml:space="preserve"> </w:t>
      </w:r>
    </w:p>
    <w:p w14:paraId="18A6E490" w14:textId="77777777" w:rsidR="00D70549" w:rsidRDefault="00545EF6" w:rsidP="00FA113F">
      <w:pPr>
        <w:pStyle w:val="ListParagraph"/>
        <w:numPr>
          <w:ilvl w:val="0"/>
          <w:numId w:val="7"/>
        </w:numPr>
        <w:shd w:val="clear" w:color="auto" w:fill="FFFFFF" w:themeFill="background1"/>
        <w:bidi/>
        <w:spacing w:after="160" w:line="259" w:lineRule="auto"/>
        <w:ind w:left="368"/>
        <w:jc w:val="mediumKashida"/>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قيام وزارة التربية والتعليم بالتحقق من </w:t>
      </w:r>
      <w:r w:rsidR="00D70549">
        <w:rPr>
          <w:rFonts w:ascii="Simplified Arabic" w:hAnsi="Simplified Arabic" w:cs="Simplified Arabic"/>
          <w:sz w:val="28"/>
          <w:szCs w:val="28"/>
          <w:rtl/>
          <w:lang w:bidi="ar-JO"/>
        </w:rPr>
        <w:t>تو</w:t>
      </w:r>
      <w:r>
        <w:rPr>
          <w:rFonts w:ascii="Simplified Arabic" w:hAnsi="Simplified Arabic" w:cs="Simplified Arabic" w:hint="cs"/>
          <w:sz w:val="28"/>
          <w:szCs w:val="28"/>
          <w:rtl/>
          <w:lang w:bidi="ar-JO"/>
        </w:rPr>
        <w:t>ا</w:t>
      </w:r>
      <w:r w:rsidR="00D70549">
        <w:rPr>
          <w:rFonts w:ascii="Simplified Arabic" w:hAnsi="Simplified Arabic" w:cs="Simplified Arabic"/>
          <w:sz w:val="28"/>
          <w:szCs w:val="28"/>
          <w:rtl/>
          <w:lang w:bidi="ar-JO"/>
        </w:rPr>
        <w:t>فر التسهيلات</w:t>
      </w:r>
      <w:r w:rsidR="00D70549">
        <w:rPr>
          <w:rFonts w:ascii="Simplified Arabic" w:hAnsi="Simplified Arabic" w:cs="Simplified Arabic" w:hint="cs"/>
          <w:sz w:val="28"/>
          <w:szCs w:val="28"/>
          <w:rtl/>
          <w:lang w:bidi="ar-JO"/>
        </w:rPr>
        <w:t xml:space="preserve"> البيئية</w:t>
      </w:r>
      <w:r w:rsidR="00D70549">
        <w:rPr>
          <w:rFonts w:ascii="Simplified Arabic" w:hAnsi="Simplified Arabic" w:cs="Simplified Arabic"/>
          <w:sz w:val="28"/>
          <w:szCs w:val="28"/>
          <w:rtl/>
          <w:lang w:bidi="ar-JO"/>
        </w:rPr>
        <w:t xml:space="preserve"> المطلوبة </w:t>
      </w:r>
      <w:r w:rsidR="00D70549">
        <w:rPr>
          <w:rFonts w:ascii="Simplified Arabic" w:hAnsi="Simplified Arabic" w:cs="Simplified Arabic" w:hint="cs"/>
          <w:sz w:val="28"/>
          <w:szCs w:val="28"/>
          <w:rtl/>
          <w:lang w:bidi="ar-JO"/>
        </w:rPr>
        <w:t xml:space="preserve">في </w:t>
      </w:r>
      <w:r>
        <w:rPr>
          <w:rFonts w:ascii="Simplified Arabic" w:hAnsi="Simplified Arabic" w:cs="Simplified Arabic" w:hint="cs"/>
          <w:sz w:val="28"/>
          <w:szCs w:val="28"/>
          <w:rtl/>
          <w:lang w:bidi="ar-JO"/>
        </w:rPr>
        <w:t xml:space="preserve">جميع </w:t>
      </w:r>
      <w:r w:rsidR="00D70549">
        <w:rPr>
          <w:rFonts w:ascii="Simplified Arabic" w:hAnsi="Simplified Arabic" w:cs="Simplified Arabic" w:hint="cs"/>
          <w:sz w:val="28"/>
          <w:szCs w:val="28"/>
          <w:rtl/>
          <w:lang w:bidi="ar-JO"/>
        </w:rPr>
        <w:t xml:space="preserve">غرف مصادر التعلم </w:t>
      </w:r>
      <w:r w:rsidR="00D70549">
        <w:rPr>
          <w:rFonts w:ascii="Simplified Arabic" w:hAnsi="Simplified Arabic" w:cs="Simplified Arabic"/>
          <w:sz w:val="28"/>
          <w:szCs w:val="28"/>
          <w:rtl/>
          <w:lang w:bidi="ar-JO"/>
        </w:rPr>
        <w:t>ل</w:t>
      </w:r>
      <w:r w:rsidR="00D70549">
        <w:rPr>
          <w:rFonts w:ascii="Simplified Arabic" w:hAnsi="Simplified Arabic" w:cs="Simplified Arabic" w:hint="cs"/>
          <w:sz w:val="28"/>
          <w:szCs w:val="28"/>
          <w:rtl/>
          <w:lang w:bidi="ar-JO"/>
        </w:rPr>
        <w:t xml:space="preserve">تكون قادرة على </w:t>
      </w:r>
      <w:r w:rsidR="00D70549">
        <w:rPr>
          <w:rFonts w:ascii="Simplified Arabic" w:hAnsi="Simplified Arabic" w:cs="Simplified Arabic"/>
          <w:sz w:val="28"/>
          <w:szCs w:val="28"/>
          <w:rtl/>
          <w:lang w:bidi="ar-JO"/>
        </w:rPr>
        <w:t xml:space="preserve">دمج </w:t>
      </w:r>
      <w:r w:rsidR="00D70549">
        <w:rPr>
          <w:rFonts w:ascii="Simplified Arabic" w:hAnsi="Simplified Arabic" w:cs="Simplified Arabic" w:hint="cs"/>
          <w:sz w:val="28"/>
          <w:szCs w:val="28"/>
          <w:rtl/>
          <w:lang w:bidi="ar-JO"/>
        </w:rPr>
        <w:t xml:space="preserve">الطلبة ذوي </w:t>
      </w:r>
      <w:r w:rsidR="00D70549">
        <w:rPr>
          <w:rFonts w:ascii="Simplified Arabic" w:hAnsi="Simplified Arabic" w:cs="Simplified Arabic"/>
          <w:sz w:val="28"/>
          <w:szCs w:val="28"/>
          <w:rtl/>
          <w:lang w:bidi="ar-JO"/>
        </w:rPr>
        <w:t>ال</w:t>
      </w:r>
      <w:r w:rsidR="00D70549">
        <w:rPr>
          <w:rFonts w:ascii="Simplified Arabic" w:hAnsi="Simplified Arabic" w:cs="Simplified Arabic" w:hint="cs"/>
          <w:sz w:val="28"/>
          <w:szCs w:val="28"/>
          <w:rtl/>
          <w:lang w:bidi="ar-JO"/>
        </w:rPr>
        <w:t>إ</w:t>
      </w:r>
      <w:r w:rsidR="00D70549">
        <w:rPr>
          <w:rFonts w:ascii="Simplified Arabic" w:hAnsi="Simplified Arabic" w:cs="Simplified Arabic"/>
          <w:sz w:val="28"/>
          <w:szCs w:val="28"/>
          <w:rtl/>
          <w:lang w:bidi="ar-JO"/>
        </w:rPr>
        <w:t>عاق</w:t>
      </w:r>
      <w:r w:rsidR="00D70549">
        <w:rPr>
          <w:rFonts w:ascii="Simplified Arabic" w:hAnsi="Simplified Arabic" w:cs="Simplified Arabic" w:hint="cs"/>
          <w:sz w:val="28"/>
          <w:szCs w:val="28"/>
          <w:rtl/>
          <w:lang w:bidi="ar-JO"/>
        </w:rPr>
        <w:t>ة.</w:t>
      </w:r>
    </w:p>
    <w:p w14:paraId="559B3A36" w14:textId="77777777" w:rsidR="00592B92" w:rsidRDefault="00D70549" w:rsidP="00FA113F">
      <w:pPr>
        <w:pStyle w:val="ListParagraph"/>
        <w:numPr>
          <w:ilvl w:val="0"/>
          <w:numId w:val="7"/>
        </w:numPr>
        <w:shd w:val="clear" w:color="auto" w:fill="FFFFFF" w:themeFill="background1"/>
        <w:bidi/>
        <w:spacing w:after="160" w:line="259" w:lineRule="auto"/>
        <w:ind w:left="368"/>
        <w:jc w:val="mediumKashida"/>
        <w:rPr>
          <w:rFonts w:ascii="Simplified Arabic" w:hAnsi="Simplified Arabic" w:cs="Simplified Arabic"/>
          <w:sz w:val="28"/>
          <w:szCs w:val="28"/>
          <w:lang w:bidi="ar-JO"/>
        </w:rPr>
      </w:pPr>
      <w:r w:rsidRPr="00D70549">
        <w:rPr>
          <w:rFonts w:ascii="Simplified Arabic" w:hAnsi="Simplified Arabic" w:cs="Simplified Arabic" w:hint="cs"/>
          <w:sz w:val="28"/>
          <w:szCs w:val="28"/>
          <w:rtl/>
          <w:lang w:bidi="ar-JO"/>
        </w:rPr>
        <w:t>قيام</w:t>
      </w:r>
      <w:r w:rsidRPr="00D70549">
        <w:rPr>
          <w:rFonts w:ascii="Simplified Arabic" w:hAnsi="Simplified Arabic" w:cs="Simplified Arabic"/>
          <w:sz w:val="28"/>
          <w:szCs w:val="28"/>
          <w:rtl/>
          <w:lang w:bidi="ar-JO"/>
        </w:rPr>
        <w:t xml:space="preserve"> الإدارات التربوية في المدارس </w:t>
      </w:r>
      <w:r w:rsidRPr="00D70549">
        <w:rPr>
          <w:rFonts w:ascii="Simplified Arabic" w:hAnsi="Simplified Arabic" w:cs="Simplified Arabic" w:hint="cs"/>
          <w:sz w:val="28"/>
          <w:szCs w:val="28"/>
          <w:rtl/>
          <w:lang w:bidi="ar-JO"/>
        </w:rPr>
        <w:t>بال</w:t>
      </w:r>
      <w:r w:rsidRPr="00D70549">
        <w:rPr>
          <w:rFonts w:ascii="Simplified Arabic" w:hAnsi="Simplified Arabic" w:cs="Simplified Arabic"/>
          <w:sz w:val="28"/>
          <w:szCs w:val="28"/>
          <w:rtl/>
          <w:lang w:bidi="ar-JO"/>
        </w:rPr>
        <w:t xml:space="preserve">عمل على تشجيع المعلمين والإداريين على التعاون مع أولياء أمور الطلبة ذوي الإعاقة في حل أية مشكلات تواجه أبنائهم، ووضع إجراءات وآليات عمل لتحقيق هذا الغرض. </w:t>
      </w:r>
    </w:p>
    <w:p w14:paraId="3F14FD0D" w14:textId="50B60EA0" w:rsidR="00592B92" w:rsidRPr="00592B92" w:rsidRDefault="00545EF6" w:rsidP="00FA113F">
      <w:pPr>
        <w:pStyle w:val="ListParagraph"/>
        <w:numPr>
          <w:ilvl w:val="0"/>
          <w:numId w:val="7"/>
        </w:numPr>
        <w:shd w:val="clear" w:color="auto" w:fill="FFFFFF" w:themeFill="background1"/>
        <w:bidi/>
        <w:spacing w:after="160" w:line="259" w:lineRule="auto"/>
        <w:ind w:left="368"/>
        <w:jc w:val="mediumKashida"/>
        <w:rPr>
          <w:rFonts w:ascii="Simplified Arabic" w:hAnsi="Simplified Arabic" w:cs="Simplified Arabic"/>
          <w:sz w:val="28"/>
          <w:szCs w:val="28"/>
          <w:rtl/>
          <w:lang w:bidi="ar-JO"/>
        </w:rPr>
      </w:pPr>
      <w:r w:rsidRPr="00592B92">
        <w:rPr>
          <w:rFonts w:ascii="Simplified Arabic" w:hAnsi="Simplified Arabic" w:cs="Simplified Arabic" w:hint="cs"/>
          <w:sz w:val="28"/>
          <w:szCs w:val="28"/>
          <w:rtl/>
          <w:lang w:bidi="ar-JO"/>
        </w:rPr>
        <w:t>سرعة مراجعة</w:t>
      </w:r>
      <w:r w:rsidR="00592B92" w:rsidRPr="00592B92">
        <w:rPr>
          <w:rFonts w:ascii="Simplified Arabic" w:hAnsi="Simplified Arabic" w:cs="Simplified Arabic" w:hint="cs"/>
          <w:sz w:val="28"/>
          <w:szCs w:val="28"/>
          <w:rtl/>
          <w:lang w:bidi="ar-JO"/>
        </w:rPr>
        <w:t xml:space="preserve"> الاستراتيجيات </w:t>
      </w:r>
      <w:r w:rsidRPr="00592B92">
        <w:rPr>
          <w:rFonts w:ascii="Simplified Arabic" w:hAnsi="Simplified Arabic" w:cs="Simplified Arabic" w:hint="cs"/>
          <w:sz w:val="28"/>
          <w:szCs w:val="28"/>
          <w:rtl/>
          <w:lang w:bidi="ar-JO"/>
        </w:rPr>
        <w:t>المخصصة ل</w:t>
      </w:r>
      <w:r w:rsidR="00592B92" w:rsidRPr="00592B92">
        <w:rPr>
          <w:rFonts w:ascii="Simplified Arabic" w:hAnsi="Simplified Arabic" w:cs="Simplified Arabic" w:hint="cs"/>
          <w:sz w:val="28"/>
          <w:szCs w:val="28"/>
          <w:rtl/>
          <w:lang w:bidi="ar-JO"/>
        </w:rPr>
        <w:t>تعليم ا</w:t>
      </w:r>
      <w:r w:rsidRPr="00592B92">
        <w:rPr>
          <w:rFonts w:ascii="Simplified Arabic" w:hAnsi="Simplified Arabic" w:cs="Simplified Arabic" w:hint="cs"/>
          <w:sz w:val="28"/>
          <w:szCs w:val="28"/>
          <w:rtl/>
          <w:lang w:bidi="ar-JO"/>
        </w:rPr>
        <w:t>لطلبة من</w:t>
      </w:r>
      <w:r w:rsidR="00592B92" w:rsidRPr="00592B92">
        <w:rPr>
          <w:rFonts w:ascii="Simplified Arabic" w:hAnsi="Simplified Arabic" w:cs="Simplified Arabic" w:hint="cs"/>
          <w:sz w:val="28"/>
          <w:szCs w:val="28"/>
          <w:rtl/>
          <w:lang w:bidi="ar-JO"/>
        </w:rPr>
        <w:t xml:space="preserve"> ذوي</w:t>
      </w:r>
      <w:r w:rsidRPr="00592B92">
        <w:rPr>
          <w:rFonts w:ascii="Simplified Arabic" w:hAnsi="Simplified Arabic" w:cs="Simplified Arabic" w:hint="cs"/>
          <w:sz w:val="28"/>
          <w:szCs w:val="28"/>
          <w:rtl/>
          <w:lang w:bidi="ar-JO"/>
        </w:rPr>
        <w:t xml:space="preserve"> صعوبات التعلم </w:t>
      </w:r>
      <w:r w:rsidR="00592B92" w:rsidRPr="00592B92">
        <w:rPr>
          <w:rFonts w:ascii="Simplified Arabic" w:hAnsi="Simplified Arabic" w:cs="Simplified Arabic" w:hint="cs"/>
          <w:sz w:val="28"/>
          <w:szCs w:val="28"/>
          <w:rtl/>
          <w:lang w:bidi="ar-JO"/>
        </w:rPr>
        <w:t>لتوفير استراتيجيات متخصصة</w:t>
      </w:r>
      <w:r w:rsidR="008C2BC3">
        <w:rPr>
          <w:rFonts w:ascii="Simplified Arabic" w:hAnsi="Simplified Arabic" w:cs="Simplified Arabic" w:hint="cs"/>
          <w:sz w:val="28"/>
          <w:szCs w:val="28"/>
          <w:rtl/>
          <w:lang w:bidi="ar-JO"/>
        </w:rPr>
        <w:t xml:space="preserve"> داعمة</w:t>
      </w:r>
      <w:r w:rsidR="00592B92" w:rsidRPr="00592B92">
        <w:rPr>
          <w:rFonts w:ascii="Simplified Arabic" w:hAnsi="Simplified Arabic" w:cs="Simplified Arabic" w:hint="cs"/>
          <w:sz w:val="28"/>
          <w:szCs w:val="28"/>
          <w:rtl/>
          <w:lang w:bidi="ar-JO"/>
        </w:rPr>
        <w:t xml:space="preserve"> لتعليم الطلبة ذوي صعوبات التعلم وانشطة إثرائيه لتعزيز حقهم في التعلم أسوة بنظرائهم من غير ذوي الإعاقة</w:t>
      </w:r>
      <w:r w:rsidR="001745C5">
        <w:rPr>
          <w:rFonts w:ascii="Simplified Arabic" w:hAnsi="Simplified Arabic" w:cs="Simplified Arabic" w:hint="cs"/>
          <w:sz w:val="28"/>
          <w:szCs w:val="28"/>
          <w:rtl/>
          <w:lang w:bidi="ar-JO"/>
        </w:rPr>
        <w:t>.</w:t>
      </w:r>
      <w:r w:rsidR="00592B92" w:rsidRPr="00592B92">
        <w:rPr>
          <w:rFonts w:ascii="Simplified Arabic" w:hAnsi="Simplified Arabic" w:cs="Simplified Arabic" w:hint="cs"/>
          <w:sz w:val="28"/>
          <w:szCs w:val="28"/>
          <w:rtl/>
          <w:lang w:bidi="ar-JO"/>
        </w:rPr>
        <w:t xml:space="preserve"> </w:t>
      </w:r>
    </w:p>
    <w:p w14:paraId="233CAC33" w14:textId="77777777" w:rsidR="00545EF6" w:rsidRDefault="00545EF6" w:rsidP="00FA113F">
      <w:pPr>
        <w:pStyle w:val="ListParagraph"/>
        <w:numPr>
          <w:ilvl w:val="0"/>
          <w:numId w:val="7"/>
        </w:numPr>
        <w:bidi/>
        <w:spacing w:after="0"/>
        <w:ind w:left="368"/>
        <w:jc w:val="mediumKashida"/>
        <w:rPr>
          <w:rFonts w:ascii="Simplified Arabic" w:hAnsi="Simplified Arabic" w:cs="Simplified Arabic"/>
          <w:sz w:val="28"/>
          <w:szCs w:val="28"/>
          <w:lang w:bidi="ar-JO"/>
        </w:rPr>
      </w:pPr>
      <w:r>
        <w:rPr>
          <w:rFonts w:ascii="Simplified Arabic" w:hAnsi="Simplified Arabic" w:cs="Simplified Arabic" w:hint="cs"/>
          <w:sz w:val="28"/>
          <w:szCs w:val="28"/>
          <w:rtl/>
          <w:lang w:bidi="ar-JO"/>
        </w:rPr>
        <w:t>سرعة قيام الوزارة بزيادة عدد المشرفين التربويين المؤهلين لمتابعة وتطوير تدريس الطلبة من ذوي صعوبات التعلم و</w:t>
      </w:r>
      <w:r w:rsidRPr="000E5B41">
        <w:rPr>
          <w:rFonts w:ascii="Simplified Arabic" w:hAnsi="Simplified Arabic" w:cs="Simplified Arabic"/>
          <w:sz w:val="28"/>
          <w:szCs w:val="28"/>
          <w:rtl/>
          <w:lang w:bidi="ar-JO"/>
        </w:rPr>
        <w:t>تفعيل دور</w:t>
      </w:r>
      <w:r>
        <w:rPr>
          <w:rFonts w:ascii="Simplified Arabic" w:hAnsi="Simplified Arabic" w:cs="Simplified Arabic" w:hint="cs"/>
          <w:sz w:val="28"/>
          <w:szCs w:val="28"/>
          <w:rtl/>
          <w:lang w:bidi="ar-JO"/>
        </w:rPr>
        <w:t>هم</w:t>
      </w:r>
      <w:r w:rsidRPr="000E5B41">
        <w:rPr>
          <w:rFonts w:ascii="Simplified Arabic" w:hAnsi="Simplified Arabic" w:cs="Simplified Arabic"/>
          <w:sz w:val="28"/>
          <w:szCs w:val="28"/>
          <w:rtl/>
          <w:lang w:bidi="ar-JO"/>
        </w:rPr>
        <w:t xml:space="preserve"> فيما يتعلق بأسس </w:t>
      </w:r>
      <w:r>
        <w:rPr>
          <w:rFonts w:ascii="Simplified Arabic" w:hAnsi="Simplified Arabic" w:cs="Simplified Arabic" w:hint="cs"/>
          <w:sz w:val="28"/>
          <w:szCs w:val="28"/>
          <w:rtl/>
          <w:lang w:bidi="ar-JO"/>
        </w:rPr>
        <w:t>وأساليب تدريس هؤلاء الطلبة</w:t>
      </w:r>
      <w:r w:rsidRPr="000E5B41">
        <w:rPr>
          <w:rFonts w:ascii="Simplified Arabic" w:hAnsi="Simplified Arabic" w:cs="Simplified Arabic" w:hint="cs"/>
          <w:sz w:val="28"/>
          <w:szCs w:val="28"/>
          <w:rtl/>
          <w:lang w:bidi="ar-JO"/>
        </w:rPr>
        <w:t>.</w:t>
      </w:r>
    </w:p>
    <w:p w14:paraId="69A6D726" w14:textId="77777777" w:rsidR="00FE1B84" w:rsidRDefault="00540CEC" w:rsidP="00FE1B84">
      <w:pPr>
        <w:pStyle w:val="ListParagraph"/>
        <w:numPr>
          <w:ilvl w:val="0"/>
          <w:numId w:val="7"/>
        </w:numPr>
        <w:shd w:val="clear" w:color="auto" w:fill="FFFFFF" w:themeFill="background1"/>
        <w:bidi/>
        <w:spacing w:after="160" w:line="259" w:lineRule="auto"/>
        <w:ind w:left="8"/>
        <w:jc w:val="mediumKashida"/>
        <w:rPr>
          <w:rFonts w:ascii="Simplified Arabic" w:hAnsi="Simplified Arabic" w:cs="Simplified Arabic"/>
          <w:sz w:val="28"/>
          <w:szCs w:val="28"/>
          <w:lang w:bidi="ar-JO"/>
        </w:rPr>
      </w:pPr>
      <w:r w:rsidRPr="00FE1B84">
        <w:rPr>
          <w:rFonts w:ascii="Simplified Arabic" w:hAnsi="Simplified Arabic" w:cs="Simplified Arabic" w:hint="cs"/>
          <w:sz w:val="28"/>
          <w:szCs w:val="28"/>
          <w:rtl/>
          <w:lang w:bidi="ar-JO"/>
        </w:rPr>
        <w:t>قيام وزارة التربية والتعليم بمراقبة وضبط جودة الخدمات والاسعار في غرف مصادر التعلم والتعليم المساند داخل الغرف الصفية في</w:t>
      </w:r>
      <w:r w:rsidR="00CA4B52">
        <w:rPr>
          <w:rFonts w:ascii="Simplified Arabic" w:hAnsi="Simplified Arabic" w:cs="Simplified Arabic" w:hint="cs"/>
          <w:sz w:val="28"/>
          <w:szCs w:val="28"/>
          <w:rtl/>
          <w:lang w:bidi="ar-JO"/>
        </w:rPr>
        <w:t xml:space="preserve"> المدارس التابعة</w:t>
      </w:r>
      <w:r w:rsidRPr="00FE1B84">
        <w:rPr>
          <w:rFonts w:ascii="Simplified Arabic" w:hAnsi="Simplified Arabic" w:cs="Simplified Arabic" w:hint="cs"/>
          <w:sz w:val="28"/>
          <w:szCs w:val="28"/>
          <w:rtl/>
          <w:lang w:bidi="ar-JO"/>
        </w:rPr>
        <w:t xml:space="preserve"> القطاع الخاص.</w:t>
      </w:r>
      <w:r w:rsidR="00FE1B84" w:rsidRPr="00FE1B84">
        <w:rPr>
          <w:rFonts w:ascii="Simplified Arabic" w:hAnsi="Simplified Arabic" w:cs="Simplified Arabic" w:hint="cs"/>
          <w:sz w:val="28"/>
          <w:szCs w:val="28"/>
          <w:rtl/>
          <w:lang w:bidi="ar-JO"/>
        </w:rPr>
        <w:t xml:space="preserve"> </w:t>
      </w:r>
    </w:p>
    <w:p w14:paraId="4098B69B" w14:textId="77777777" w:rsidR="001F7485" w:rsidRPr="00FE1B84" w:rsidRDefault="00545EF6" w:rsidP="00FE1B84">
      <w:pPr>
        <w:pStyle w:val="ListParagraph"/>
        <w:numPr>
          <w:ilvl w:val="0"/>
          <w:numId w:val="7"/>
        </w:numPr>
        <w:shd w:val="clear" w:color="auto" w:fill="FFFFFF" w:themeFill="background1"/>
        <w:bidi/>
        <w:spacing w:after="160" w:line="259" w:lineRule="auto"/>
        <w:ind w:left="8"/>
        <w:jc w:val="mediumKashida"/>
        <w:rPr>
          <w:rFonts w:ascii="Simplified Arabic" w:hAnsi="Simplified Arabic" w:cs="Simplified Arabic"/>
          <w:sz w:val="28"/>
          <w:szCs w:val="28"/>
          <w:lang w:bidi="ar-JO"/>
        </w:rPr>
      </w:pPr>
      <w:r w:rsidRPr="00FE1B84">
        <w:rPr>
          <w:rFonts w:ascii="Simplified Arabic" w:hAnsi="Simplified Arabic" w:cs="Simplified Arabic" w:hint="cs"/>
          <w:sz w:val="28"/>
          <w:szCs w:val="28"/>
          <w:rtl/>
          <w:lang w:bidi="ar-JO"/>
        </w:rPr>
        <w:t>دعوة وسائل الاعلام للقيام ب</w:t>
      </w:r>
      <w:r w:rsidR="00D70549" w:rsidRPr="00FE1B84">
        <w:rPr>
          <w:rFonts w:ascii="Simplified Arabic" w:hAnsi="Simplified Arabic" w:cs="Simplified Arabic" w:hint="cs"/>
          <w:sz w:val="28"/>
          <w:szCs w:val="28"/>
          <w:rtl/>
          <w:lang w:bidi="ar-JO"/>
        </w:rPr>
        <w:t xml:space="preserve">دور </w:t>
      </w:r>
      <w:r w:rsidRPr="00FE1B84">
        <w:rPr>
          <w:rFonts w:ascii="Simplified Arabic" w:hAnsi="Simplified Arabic" w:cs="Simplified Arabic" w:hint="cs"/>
          <w:sz w:val="28"/>
          <w:szCs w:val="28"/>
          <w:rtl/>
          <w:lang w:bidi="ar-JO"/>
        </w:rPr>
        <w:t>أكبر ل</w:t>
      </w:r>
      <w:r w:rsidR="00D70549" w:rsidRPr="00FE1B84">
        <w:rPr>
          <w:rFonts w:ascii="Simplified Arabic" w:hAnsi="Simplified Arabic" w:cs="Simplified Arabic"/>
          <w:sz w:val="28"/>
          <w:szCs w:val="28"/>
          <w:rtl/>
          <w:lang w:bidi="ar-JO"/>
        </w:rPr>
        <w:t xml:space="preserve">لتوعية </w:t>
      </w:r>
      <w:r w:rsidRPr="00FE1B84">
        <w:rPr>
          <w:rFonts w:ascii="Simplified Arabic" w:hAnsi="Simplified Arabic" w:cs="Simplified Arabic" w:hint="cs"/>
          <w:sz w:val="28"/>
          <w:szCs w:val="28"/>
          <w:rtl/>
          <w:lang w:bidi="ar-JO"/>
        </w:rPr>
        <w:t xml:space="preserve">بأهمية دور غرف مصادر التعلم وحث </w:t>
      </w:r>
      <w:r w:rsidR="00D70549" w:rsidRPr="00FE1B84">
        <w:rPr>
          <w:rFonts w:ascii="Simplified Arabic" w:hAnsi="Simplified Arabic" w:cs="Simplified Arabic"/>
          <w:sz w:val="28"/>
          <w:szCs w:val="28"/>
          <w:rtl/>
          <w:lang w:bidi="ar-JO"/>
        </w:rPr>
        <w:t xml:space="preserve">المجتمع المحلي </w:t>
      </w:r>
      <w:r w:rsidRPr="00FE1B84">
        <w:rPr>
          <w:rFonts w:ascii="Simplified Arabic" w:hAnsi="Simplified Arabic" w:cs="Simplified Arabic" w:hint="cs"/>
          <w:sz w:val="28"/>
          <w:szCs w:val="28"/>
          <w:rtl/>
          <w:lang w:bidi="ar-JO"/>
        </w:rPr>
        <w:t>على</w:t>
      </w:r>
      <w:r w:rsidRPr="00FE1B84">
        <w:rPr>
          <w:rFonts w:ascii="Simplified Arabic" w:hAnsi="Simplified Arabic" w:cs="Simplified Arabic"/>
          <w:sz w:val="28"/>
          <w:szCs w:val="28"/>
          <w:rtl/>
          <w:lang w:bidi="ar-JO"/>
        </w:rPr>
        <w:t xml:space="preserve"> تقبل المجتمع </w:t>
      </w:r>
      <w:r w:rsidR="00305361" w:rsidRPr="00FE1B84">
        <w:rPr>
          <w:rFonts w:ascii="Simplified Arabic" w:hAnsi="Simplified Arabic" w:cs="Simplified Arabic" w:hint="cs"/>
          <w:sz w:val="28"/>
          <w:szCs w:val="28"/>
          <w:rtl/>
          <w:lang w:bidi="ar-JO"/>
        </w:rPr>
        <w:t>لعملية التحاق الطلبة من ذوي صعوبات التعلم للالتحا</w:t>
      </w:r>
      <w:r w:rsidR="00305361" w:rsidRPr="00FE1B84">
        <w:rPr>
          <w:rFonts w:ascii="Simplified Arabic" w:hAnsi="Simplified Arabic" w:cs="Simplified Arabic" w:hint="eastAsia"/>
          <w:sz w:val="28"/>
          <w:szCs w:val="28"/>
          <w:rtl/>
          <w:lang w:bidi="ar-JO"/>
        </w:rPr>
        <w:t>ق</w:t>
      </w:r>
      <w:r w:rsidR="00305361" w:rsidRPr="00FE1B84">
        <w:rPr>
          <w:rFonts w:ascii="Simplified Arabic" w:hAnsi="Simplified Arabic" w:cs="Simplified Arabic" w:hint="cs"/>
          <w:sz w:val="28"/>
          <w:szCs w:val="28"/>
          <w:rtl/>
          <w:lang w:bidi="ar-JO"/>
        </w:rPr>
        <w:t xml:space="preserve"> بغرف المصادر. </w:t>
      </w:r>
      <w:r w:rsidR="001F7485" w:rsidRPr="00FE1B84">
        <w:rPr>
          <w:rFonts w:ascii="Simplified Arabic" w:hAnsi="Simplified Arabic" w:cs="Simplified Arabic"/>
          <w:sz w:val="28"/>
          <w:szCs w:val="28"/>
          <w:lang w:bidi="ar-JO"/>
        </w:rPr>
        <w:br w:type="page"/>
      </w:r>
    </w:p>
    <w:p w14:paraId="3DA21E11" w14:textId="77777777" w:rsidR="00E13DB8" w:rsidRPr="000E5B41" w:rsidRDefault="00E13DB8" w:rsidP="00AF63BA">
      <w:pPr>
        <w:bidi/>
        <w:spacing w:after="0" w:line="259" w:lineRule="auto"/>
        <w:ind w:left="84"/>
        <w:jc w:val="both"/>
        <w:rPr>
          <w:rFonts w:ascii="Simplified Arabic" w:hAnsi="Simplified Arabic" w:cs="Simplified Arabic"/>
          <w:b/>
          <w:bCs/>
          <w:sz w:val="28"/>
          <w:szCs w:val="28"/>
          <w:rtl/>
          <w:lang w:bidi="ar-JO"/>
        </w:rPr>
      </w:pPr>
      <w:r w:rsidRPr="000E5B41">
        <w:rPr>
          <w:rFonts w:ascii="Simplified Arabic" w:hAnsi="Simplified Arabic" w:cs="Simplified Arabic" w:hint="cs"/>
          <w:b/>
          <w:bCs/>
          <w:sz w:val="28"/>
          <w:szCs w:val="28"/>
          <w:rtl/>
        </w:rPr>
        <w:lastRenderedPageBreak/>
        <w:t>ج</w:t>
      </w:r>
      <w:r w:rsidRPr="000E5B41">
        <w:rPr>
          <w:rFonts w:ascii="Simplified Arabic" w:hAnsi="Simplified Arabic" w:cs="Simplified Arabic" w:hint="cs"/>
          <w:b/>
          <w:bCs/>
          <w:sz w:val="28"/>
          <w:szCs w:val="28"/>
          <w:shd w:val="clear" w:color="auto" w:fill="D9D9D9" w:themeFill="background1" w:themeFillShade="D9"/>
          <w:rtl/>
        </w:rPr>
        <w:t xml:space="preserve">. </w:t>
      </w:r>
      <w:r w:rsidRPr="000E5B41">
        <w:rPr>
          <w:rFonts w:ascii="Simplified Arabic" w:hAnsi="Simplified Arabic" w:cs="Simplified Arabic"/>
          <w:b/>
          <w:bCs/>
          <w:sz w:val="28"/>
          <w:szCs w:val="28"/>
          <w:shd w:val="clear" w:color="auto" w:fill="D9D9D9" w:themeFill="background1" w:themeFillShade="D9"/>
          <w:rtl/>
          <w:lang w:bidi="ar-JO"/>
        </w:rPr>
        <w:t>المناهج التعليمية بلغة الإشارة من حيث جودتها وكفاءة المدرسين/المترجمين والأثر الفعلي لتدريسها على التحصيل الأكاديمي للطلاب في مرحلة التعليم الأساسي والثانوي</w:t>
      </w:r>
      <w:r w:rsidRPr="000E5B41">
        <w:rPr>
          <w:rFonts w:ascii="Simplified Arabic" w:hAnsi="Simplified Arabic" w:cs="Simplified Arabic" w:hint="cs"/>
          <w:b/>
          <w:bCs/>
          <w:sz w:val="28"/>
          <w:szCs w:val="28"/>
          <w:shd w:val="clear" w:color="auto" w:fill="D9D9D9" w:themeFill="background1" w:themeFillShade="D9"/>
          <w:vertAlign w:val="superscript"/>
          <w:rtl/>
          <w:lang w:bidi="ar-JO"/>
        </w:rPr>
        <w:t>(</w:t>
      </w:r>
      <w:r w:rsidRPr="000E5B41">
        <w:rPr>
          <w:rStyle w:val="FootnoteReference"/>
          <w:rFonts w:ascii="Simplified Arabic" w:hAnsi="Simplified Arabic" w:cs="Simplified Arabic"/>
          <w:b/>
          <w:bCs/>
          <w:sz w:val="28"/>
          <w:szCs w:val="28"/>
          <w:shd w:val="clear" w:color="auto" w:fill="D9D9D9" w:themeFill="background1" w:themeFillShade="D9"/>
          <w:rtl/>
          <w:lang w:bidi="ar-JO"/>
        </w:rPr>
        <w:footnoteReference w:id="33"/>
      </w:r>
      <w:r w:rsidRPr="000E5B41">
        <w:rPr>
          <w:rFonts w:ascii="Simplified Arabic" w:hAnsi="Simplified Arabic" w:cs="Simplified Arabic" w:hint="cs"/>
          <w:b/>
          <w:bCs/>
          <w:sz w:val="28"/>
          <w:szCs w:val="28"/>
          <w:vertAlign w:val="superscript"/>
          <w:rtl/>
          <w:lang w:bidi="ar-JO"/>
        </w:rPr>
        <w:t>)</w:t>
      </w:r>
    </w:p>
    <w:p w14:paraId="0F685024" w14:textId="77777777" w:rsidR="00672526" w:rsidRDefault="00E13DB8" w:rsidP="003E18B3">
      <w:pPr>
        <w:bidi/>
        <w:spacing w:after="0" w:line="259" w:lineRule="auto"/>
        <w:jc w:val="both"/>
        <w:rPr>
          <w:rFonts w:ascii="Simplified Arabic" w:hAnsi="Simplified Arabic" w:cs="Simplified Arabic"/>
          <w:sz w:val="28"/>
          <w:szCs w:val="28"/>
          <w:rtl/>
          <w:lang w:bidi="ar-JO"/>
        </w:rPr>
      </w:pPr>
      <w:r w:rsidRPr="000E5B41">
        <w:rPr>
          <w:rFonts w:ascii="Simplified Arabic" w:hAnsi="Simplified Arabic" w:cs="Simplified Arabic" w:hint="cs"/>
          <w:sz w:val="28"/>
          <w:szCs w:val="28"/>
          <w:rtl/>
          <w:lang w:bidi="ar-JO"/>
        </w:rPr>
        <w:t xml:space="preserve">الزم قانون حقوق الأشخاص ذوي الاعاقة المجلس الأعلى لحقوق الأشخاص ذوي الإعاقة وبالتنسيق مع وزارة التربية والتعليم </w:t>
      </w:r>
      <w:r w:rsidR="00677CF8">
        <w:rPr>
          <w:rFonts w:ascii="Simplified Arabic" w:hAnsi="Simplified Arabic" w:cs="Simplified Arabic" w:hint="cs"/>
          <w:sz w:val="28"/>
          <w:szCs w:val="28"/>
          <w:rtl/>
          <w:lang w:bidi="ar-JO"/>
        </w:rPr>
        <w:t xml:space="preserve">تحقيق </w:t>
      </w:r>
      <w:r w:rsidRPr="000E5B41">
        <w:rPr>
          <w:rFonts w:ascii="Simplified Arabic" w:hAnsi="Simplified Arabic" w:cs="Simplified Arabic" w:hint="cs"/>
          <w:sz w:val="28"/>
          <w:szCs w:val="28"/>
          <w:rtl/>
          <w:lang w:bidi="ar-JO"/>
        </w:rPr>
        <w:t>الاستخدام الأمثل للترتيبات التيسيرية المعقولة والأشكال الميسرة، بما في ذلك الوسائل التعليمية المهيأة وطرق التواصل الفعّال والعلاج الوظيفي</w:t>
      </w:r>
      <w:r w:rsidRPr="000E5B41">
        <w:rPr>
          <w:rFonts w:ascii="Simplified Arabic" w:hAnsi="Simplified Arabic" w:cs="Simplified Arabic" w:hint="cs"/>
          <w:sz w:val="28"/>
          <w:szCs w:val="28"/>
          <w:vertAlign w:val="superscript"/>
          <w:rtl/>
          <w:lang w:bidi="ar-JO"/>
        </w:rPr>
        <w:t>(</w:t>
      </w:r>
      <w:r w:rsidRPr="000E5B41">
        <w:rPr>
          <w:rStyle w:val="FootnoteReference"/>
          <w:rFonts w:ascii="Simplified Arabic" w:hAnsi="Simplified Arabic" w:cs="Simplified Arabic"/>
          <w:sz w:val="28"/>
          <w:szCs w:val="28"/>
          <w:rtl/>
          <w:lang w:bidi="ar-JO"/>
        </w:rPr>
        <w:footnoteReference w:id="34"/>
      </w:r>
      <w:r w:rsidRPr="000E5B41">
        <w:rPr>
          <w:rFonts w:ascii="Simplified Arabic" w:hAnsi="Simplified Arabic" w:cs="Simplified Arabic" w:hint="cs"/>
          <w:sz w:val="28"/>
          <w:szCs w:val="28"/>
          <w:vertAlign w:val="superscript"/>
          <w:rtl/>
          <w:lang w:bidi="ar-JO"/>
        </w:rPr>
        <w:t>)</w:t>
      </w:r>
      <w:r w:rsidRPr="000E5B41">
        <w:rPr>
          <w:rFonts w:ascii="Simplified Arabic" w:hAnsi="Simplified Arabic" w:cs="Simplified Arabic" w:hint="cs"/>
          <w:sz w:val="28"/>
          <w:szCs w:val="28"/>
          <w:rtl/>
          <w:lang w:bidi="ar-JO"/>
        </w:rPr>
        <w:t xml:space="preserve">. </w:t>
      </w:r>
    </w:p>
    <w:p w14:paraId="2FD72003" w14:textId="4422237E" w:rsidR="00E13DB8" w:rsidRPr="000E5B41" w:rsidRDefault="00E13DB8" w:rsidP="00677CF8">
      <w:pPr>
        <w:bidi/>
        <w:spacing w:after="0" w:line="259" w:lineRule="auto"/>
        <w:jc w:val="both"/>
        <w:rPr>
          <w:rFonts w:ascii="Simplified Arabic" w:hAnsi="Simplified Arabic" w:cs="Simplified Arabic"/>
          <w:sz w:val="28"/>
          <w:szCs w:val="28"/>
          <w:rtl/>
          <w:lang w:bidi="ar-JO"/>
        </w:rPr>
      </w:pPr>
      <w:r w:rsidRPr="000E5B41">
        <w:rPr>
          <w:rFonts w:ascii="Simplified Arabic" w:hAnsi="Simplified Arabic" w:cs="Simplified Arabic" w:hint="cs"/>
          <w:sz w:val="28"/>
          <w:szCs w:val="28"/>
          <w:rtl/>
          <w:lang w:bidi="ar-JO"/>
        </w:rPr>
        <w:t xml:space="preserve"> ويأتي</w:t>
      </w:r>
      <w:r w:rsidR="00677CF8">
        <w:rPr>
          <w:rFonts w:ascii="Simplified Arabic" w:hAnsi="Simplified Arabic" w:cs="Simplified Arabic" w:hint="cs"/>
          <w:sz w:val="28"/>
          <w:szCs w:val="28"/>
          <w:rtl/>
          <w:lang w:bidi="ar-JO"/>
        </w:rPr>
        <w:t xml:space="preserve"> الطلبة الصم من ضمن الطلبة الذين ي</w:t>
      </w:r>
      <w:r w:rsidR="00677CF8" w:rsidRPr="000E5B41">
        <w:rPr>
          <w:rFonts w:ascii="Simplified Arabic" w:hAnsi="Simplified Arabic" w:cs="Simplified Arabic" w:hint="cs"/>
          <w:sz w:val="28"/>
          <w:szCs w:val="28"/>
          <w:rtl/>
          <w:lang w:bidi="ar-JO"/>
        </w:rPr>
        <w:t>حتاج</w:t>
      </w:r>
      <w:r w:rsidR="00677CF8">
        <w:rPr>
          <w:rFonts w:ascii="Simplified Arabic" w:hAnsi="Simplified Arabic" w:cs="Simplified Arabic" w:hint="cs"/>
          <w:sz w:val="28"/>
          <w:szCs w:val="28"/>
          <w:rtl/>
          <w:lang w:bidi="ar-JO"/>
        </w:rPr>
        <w:t xml:space="preserve">ون </w:t>
      </w:r>
      <w:r w:rsidR="00677CF8" w:rsidRPr="000E5B41">
        <w:rPr>
          <w:rFonts w:ascii="Simplified Arabic" w:hAnsi="Simplified Arabic" w:cs="Simplified Arabic" w:hint="cs"/>
          <w:sz w:val="28"/>
          <w:szCs w:val="28"/>
          <w:rtl/>
          <w:lang w:bidi="ar-JO"/>
        </w:rPr>
        <w:t>للتطبيق</w:t>
      </w:r>
      <w:r w:rsidRPr="000E5B41">
        <w:rPr>
          <w:rFonts w:ascii="Simplified Arabic" w:hAnsi="Simplified Arabic" w:cs="Simplified Arabic" w:hint="cs"/>
          <w:sz w:val="28"/>
          <w:szCs w:val="28"/>
          <w:rtl/>
          <w:lang w:bidi="ar-JO"/>
        </w:rPr>
        <w:t xml:space="preserve"> السريع لهذا الالتزام</w:t>
      </w:r>
      <w:r w:rsidR="00677CF8">
        <w:rPr>
          <w:rFonts w:ascii="Simplified Arabic" w:hAnsi="Simplified Arabic" w:cs="Simplified Arabic" w:hint="cs"/>
          <w:sz w:val="28"/>
          <w:szCs w:val="28"/>
          <w:rtl/>
          <w:lang w:bidi="ar-JO"/>
        </w:rPr>
        <w:t>،</w:t>
      </w:r>
      <w:r w:rsidRPr="000E5B41">
        <w:rPr>
          <w:rFonts w:ascii="Simplified Arabic" w:hAnsi="Simplified Arabic" w:cs="Simplified Arabic" w:hint="cs"/>
          <w:sz w:val="28"/>
          <w:szCs w:val="28"/>
          <w:rtl/>
          <w:lang w:bidi="ar-JO"/>
        </w:rPr>
        <w:t xml:space="preserve"> حيث انهم </w:t>
      </w:r>
      <w:r w:rsidR="00677CF8">
        <w:rPr>
          <w:rFonts w:ascii="Simplified Arabic" w:hAnsi="Simplified Arabic" w:cs="Simplified Arabic" w:hint="cs"/>
          <w:sz w:val="28"/>
          <w:szCs w:val="28"/>
          <w:rtl/>
          <w:lang w:bidi="ar-JO"/>
        </w:rPr>
        <w:t>بسبب عدم توفير الترتيبات التيسيرية والمناهج</w:t>
      </w:r>
      <w:r w:rsidR="000E75AF">
        <w:rPr>
          <w:rFonts w:ascii="Simplified Arabic" w:hAnsi="Simplified Arabic" w:cs="Simplified Arabic" w:hint="cs"/>
          <w:sz w:val="28"/>
          <w:szCs w:val="28"/>
          <w:rtl/>
          <w:lang w:bidi="ar-JO"/>
        </w:rPr>
        <w:t xml:space="preserve"> المرنة</w:t>
      </w:r>
      <w:r w:rsidR="00677CF8">
        <w:rPr>
          <w:rFonts w:ascii="Simplified Arabic" w:hAnsi="Simplified Arabic" w:cs="Simplified Arabic" w:hint="cs"/>
          <w:sz w:val="28"/>
          <w:szCs w:val="28"/>
          <w:rtl/>
          <w:lang w:bidi="ar-JO"/>
        </w:rPr>
        <w:t xml:space="preserve"> والمعلمين المؤهلين والقادرين على التواصل والتعليم بلغة الإشارة لا يحصلون على </w:t>
      </w:r>
      <w:r w:rsidRPr="000E5B41">
        <w:rPr>
          <w:rFonts w:ascii="Simplified Arabic" w:hAnsi="Simplified Arabic" w:cs="Simplified Arabic" w:hint="cs"/>
          <w:sz w:val="28"/>
          <w:szCs w:val="28"/>
          <w:rtl/>
          <w:lang w:bidi="ar-JO"/>
        </w:rPr>
        <w:t>التعليم</w:t>
      </w:r>
      <w:r w:rsidR="00677CF8">
        <w:rPr>
          <w:rFonts w:ascii="Simplified Arabic" w:hAnsi="Simplified Arabic" w:cs="Simplified Arabic" w:hint="cs"/>
          <w:sz w:val="28"/>
          <w:szCs w:val="28"/>
          <w:rtl/>
          <w:lang w:bidi="ar-JO"/>
        </w:rPr>
        <w:t xml:space="preserve"> النوعي الذي يلبي متطلبات تعليمهم أسوة </w:t>
      </w:r>
      <w:r w:rsidR="005512EE">
        <w:rPr>
          <w:rFonts w:ascii="Simplified Arabic" w:hAnsi="Simplified Arabic" w:cs="Simplified Arabic" w:hint="cs"/>
          <w:sz w:val="28"/>
          <w:szCs w:val="28"/>
          <w:rtl/>
          <w:lang w:bidi="ar-JO"/>
        </w:rPr>
        <w:t xml:space="preserve">بنظرائهم </w:t>
      </w:r>
      <w:r w:rsidR="00677CF8">
        <w:rPr>
          <w:rFonts w:ascii="Simplified Arabic" w:hAnsi="Simplified Arabic" w:cs="Simplified Arabic" w:hint="cs"/>
          <w:sz w:val="28"/>
          <w:szCs w:val="28"/>
          <w:rtl/>
          <w:lang w:bidi="ar-JO"/>
        </w:rPr>
        <w:t>من غير ذوي الإعاقة.</w:t>
      </w:r>
      <w:r w:rsidRPr="000E5B41">
        <w:rPr>
          <w:rFonts w:ascii="Simplified Arabic" w:hAnsi="Simplified Arabic" w:cs="Simplified Arabic" w:hint="cs"/>
          <w:sz w:val="28"/>
          <w:szCs w:val="28"/>
          <w:rtl/>
          <w:lang w:bidi="ar-JO"/>
        </w:rPr>
        <w:t xml:space="preserve"> </w:t>
      </w:r>
    </w:p>
    <w:p w14:paraId="6AF3F000" w14:textId="5D8C28D0" w:rsidR="005E7BB2" w:rsidRDefault="00005BCF" w:rsidP="000E75AF">
      <w:pPr>
        <w:bidi/>
        <w:spacing w:after="0" w:line="259" w:lineRule="auto"/>
        <w:ind w:left="107"/>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ولبيان واقع تدريس الطلبة الصم </w:t>
      </w:r>
      <w:r w:rsidR="000E75AF">
        <w:rPr>
          <w:rFonts w:ascii="Simplified Arabic" w:hAnsi="Simplified Arabic" w:cs="Simplified Arabic" w:hint="cs"/>
          <w:sz w:val="28"/>
          <w:szCs w:val="28"/>
          <w:rtl/>
          <w:lang w:bidi="ar-JO"/>
        </w:rPr>
        <w:t>ي</w:t>
      </w:r>
      <w:r w:rsidR="00677CF8">
        <w:rPr>
          <w:rFonts w:ascii="Simplified Arabic" w:hAnsi="Simplified Arabic" w:cs="Simplified Arabic" w:hint="cs"/>
          <w:sz w:val="28"/>
          <w:szCs w:val="28"/>
          <w:rtl/>
          <w:lang w:bidi="ar-JO"/>
        </w:rPr>
        <w:t>بين</w:t>
      </w:r>
      <w:r>
        <w:rPr>
          <w:rFonts w:ascii="Simplified Arabic" w:hAnsi="Simplified Arabic" w:cs="Simplified Arabic" w:hint="cs"/>
          <w:sz w:val="28"/>
          <w:szCs w:val="28"/>
          <w:rtl/>
          <w:lang w:bidi="ar-JO"/>
        </w:rPr>
        <w:t xml:space="preserve"> تقرير المجلس لهذ</w:t>
      </w:r>
      <w:r w:rsidR="00677CF8">
        <w:rPr>
          <w:rFonts w:ascii="Simplified Arabic" w:hAnsi="Simplified Arabic" w:cs="Simplified Arabic" w:hint="cs"/>
          <w:sz w:val="28"/>
          <w:szCs w:val="28"/>
          <w:rtl/>
          <w:lang w:bidi="ar-JO"/>
        </w:rPr>
        <w:t>ين</w:t>
      </w:r>
      <w:r>
        <w:rPr>
          <w:rFonts w:ascii="Simplified Arabic" w:hAnsi="Simplified Arabic" w:cs="Simplified Arabic" w:hint="cs"/>
          <w:sz w:val="28"/>
          <w:szCs w:val="28"/>
          <w:rtl/>
          <w:lang w:bidi="ar-JO"/>
        </w:rPr>
        <w:t xml:space="preserve"> العام</w:t>
      </w:r>
      <w:r w:rsidR="00677CF8">
        <w:rPr>
          <w:rFonts w:ascii="Simplified Arabic" w:hAnsi="Simplified Arabic" w:cs="Simplified Arabic" w:hint="cs"/>
          <w:sz w:val="28"/>
          <w:szCs w:val="28"/>
          <w:rtl/>
          <w:lang w:bidi="ar-JO"/>
        </w:rPr>
        <w:t>ين</w:t>
      </w:r>
      <w:r>
        <w:rPr>
          <w:rFonts w:ascii="Simplified Arabic" w:hAnsi="Simplified Arabic" w:cs="Simplified Arabic" w:hint="cs"/>
          <w:sz w:val="28"/>
          <w:szCs w:val="28"/>
          <w:rtl/>
          <w:lang w:bidi="ar-JO"/>
        </w:rPr>
        <w:t xml:space="preserve"> ما </w:t>
      </w:r>
      <w:r w:rsidR="00E13DB8" w:rsidRPr="000E5B41">
        <w:rPr>
          <w:rFonts w:ascii="Simplified Arabic" w:hAnsi="Simplified Arabic" w:cs="Simplified Arabic" w:hint="cs"/>
          <w:sz w:val="28"/>
          <w:szCs w:val="28"/>
          <w:rtl/>
          <w:lang w:bidi="ar-JO"/>
        </w:rPr>
        <w:t>قام</w:t>
      </w:r>
      <w:r w:rsidR="005512EE">
        <w:rPr>
          <w:rFonts w:ascii="Simplified Arabic" w:hAnsi="Simplified Arabic" w:cs="Simplified Arabic" w:hint="cs"/>
          <w:sz w:val="28"/>
          <w:szCs w:val="28"/>
          <w:rtl/>
          <w:lang w:bidi="ar-JO"/>
        </w:rPr>
        <w:t>ت</w:t>
      </w:r>
      <w:r w:rsidR="00E13DB8" w:rsidRPr="000E5B41">
        <w:rPr>
          <w:rFonts w:ascii="Simplified Arabic" w:hAnsi="Simplified Arabic" w:cs="Simplified Arabic" w:hint="cs"/>
          <w:sz w:val="28"/>
          <w:szCs w:val="28"/>
          <w:rtl/>
          <w:lang w:bidi="ar-JO"/>
        </w:rPr>
        <w:t xml:space="preserve"> </w:t>
      </w:r>
      <w:r w:rsidR="005512EE">
        <w:rPr>
          <w:rFonts w:ascii="Simplified Arabic" w:hAnsi="Simplified Arabic" w:cs="Simplified Arabic" w:hint="cs"/>
          <w:sz w:val="28"/>
          <w:szCs w:val="28"/>
          <w:rtl/>
          <w:lang w:bidi="ar-JO"/>
        </w:rPr>
        <w:t>به</w:t>
      </w:r>
      <w:r w:rsidR="005512EE" w:rsidRPr="000E5B41">
        <w:rPr>
          <w:rFonts w:ascii="Simplified Arabic" w:hAnsi="Simplified Arabic" w:cs="Simplified Arabic" w:hint="cs"/>
          <w:sz w:val="28"/>
          <w:szCs w:val="28"/>
          <w:rtl/>
          <w:lang w:bidi="ar-JO"/>
        </w:rPr>
        <w:t xml:space="preserve"> </w:t>
      </w:r>
      <w:r w:rsidR="00E13DB8" w:rsidRPr="000E5B41">
        <w:rPr>
          <w:rFonts w:ascii="Simplified Arabic" w:hAnsi="Simplified Arabic" w:cs="Simplified Arabic" w:hint="cs"/>
          <w:sz w:val="28"/>
          <w:szCs w:val="28"/>
          <w:rtl/>
          <w:lang w:bidi="ar-JO"/>
        </w:rPr>
        <w:t xml:space="preserve">وزارة التربية والتعليم </w:t>
      </w:r>
      <w:r w:rsidR="005512EE">
        <w:rPr>
          <w:rFonts w:ascii="Simplified Arabic" w:hAnsi="Simplified Arabic" w:cs="Simplified Arabic" w:hint="cs"/>
          <w:sz w:val="28"/>
          <w:szCs w:val="28"/>
          <w:rtl/>
          <w:lang w:bidi="ar-JO"/>
        </w:rPr>
        <w:t xml:space="preserve">والمجلس في مجال </w:t>
      </w:r>
      <w:r w:rsidR="00E13DB8" w:rsidRPr="000E5B41">
        <w:rPr>
          <w:rFonts w:ascii="Simplified Arabic" w:hAnsi="Simplified Arabic" w:cs="Simplified Arabic" w:hint="cs"/>
          <w:sz w:val="28"/>
          <w:szCs w:val="28"/>
          <w:rtl/>
          <w:lang w:bidi="ar-JO"/>
        </w:rPr>
        <w:t>وضع معايير لتطو</w:t>
      </w:r>
      <w:r>
        <w:rPr>
          <w:rFonts w:ascii="Simplified Arabic" w:hAnsi="Simplified Arabic" w:cs="Simplified Arabic" w:hint="cs"/>
          <w:sz w:val="28"/>
          <w:szCs w:val="28"/>
          <w:rtl/>
          <w:lang w:bidi="ar-JO"/>
        </w:rPr>
        <w:t xml:space="preserve">ير المناهج لتدريسها للطلبة الصم وبيان مدى تأهيل </w:t>
      </w:r>
      <w:r w:rsidR="00E13DB8" w:rsidRPr="000E5B41">
        <w:rPr>
          <w:rFonts w:ascii="Simplified Arabic" w:hAnsi="Simplified Arabic" w:cs="Simplified Arabic" w:hint="cs"/>
          <w:sz w:val="28"/>
          <w:szCs w:val="28"/>
          <w:rtl/>
          <w:lang w:bidi="ar-JO"/>
        </w:rPr>
        <w:t>معلمين قادرين على تدريس الطلبة الصم</w:t>
      </w:r>
      <w:r w:rsidR="005512EE">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ومن ثم</w:t>
      </w:r>
      <w:r w:rsidR="00E13DB8" w:rsidRPr="000E5B41">
        <w:rPr>
          <w:rFonts w:ascii="Simplified Arabic" w:hAnsi="Simplified Arabic" w:cs="Simplified Arabic" w:hint="cs"/>
          <w:sz w:val="28"/>
          <w:szCs w:val="28"/>
          <w:rtl/>
          <w:lang w:bidi="ar-JO"/>
        </w:rPr>
        <w:t xml:space="preserve"> أهم الإجراءات التي تم اتخاذها خلال جائحة كورنا لضمان حصول الطلبة الصم على حقهم بالتعليم</w:t>
      </w:r>
      <w:r>
        <w:rPr>
          <w:rFonts w:ascii="Simplified Arabic" w:hAnsi="Simplified Arabic" w:cs="Simplified Arabic" w:hint="cs"/>
          <w:sz w:val="28"/>
          <w:szCs w:val="28"/>
          <w:rtl/>
          <w:lang w:bidi="ar-JO"/>
        </w:rPr>
        <w:t xml:space="preserve"> وعلى النحو الآتي:</w:t>
      </w:r>
      <w:r w:rsidR="00E13DB8" w:rsidRPr="000E5B41">
        <w:rPr>
          <w:rFonts w:ascii="Simplified Arabic" w:hAnsi="Simplified Arabic" w:cs="Simplified Arabic" w:hint="cs"/>
          <w:sz w:val="28"/>
          <w:szCs w:val="28"/>
          <w:rtl/>
          <w:lang w:bidi="ar-JO"/>
        </w:rPr>
        <w:t xml:space="preserve"> </w:t>
      </w:r>
    </w:p>
    <w:p w14:paraId="2B4B12D5" w14:textId="77777777" w:rsidR="005E7BB2" w:rsidRDefault="005E7BB2">
      <w:pPr>
        <w:spacing w:after="160" w:line="259" w:lineRule="auto"/>
        <w:rPr>
          <w:rFonts w:ascii="Simplified Arabic" w:hAnsi="Simplified Arabic" w:cs="Simplified Arabic"/>
          <w:sz w:val="28"/>
          <w:szCs w:val="28"/>
          <w:lang w:bidi="ar-JO"/>
        </w:rPr>
      </w:pPr>
      <w:r>
        <w:rPr>
          <w:rFonts w:ascii="Simplified Arabic" w:hAnsi="Simplified Arabic" w:cs="Simplified Arabic"/>
          <w:sz w:val="28"/>
          <w:szCs w:val="28"/>
          <w:rtl/>
          <w:lang w:bidi="ar-JO"/>
        </w:rPr>
        <w:br w:type="page"/>
      </w:r>
    </w:p>
    <w:tbl>
      <w:tblPr>
        <w:tblStyle w:val="TableGrid"/>
        <w:tblpPr w:leftFromText="180" w:rightFromText="180" w:vertAnchor="text" w:horzAnchor="margin" w:tblpY="772"/>
        <w:bidiVisual/>
        <w:tblW w:w="3175" w:type="dxa"/>
        <w:tblLook w:val="04A0" w:firstRow="1" w:lastRow="0" w:firstColumn="1" w:lastColumn="0" w:noHBand="0" w:noVBand="1"/>
      </w:tblPr>
      <w:tblGrid>
        <w:gridCol w:w="775"/>
        <w:gridCol w:w="765"/>
        <w:gridCol w:w="765"/>
        <w:gridCol w:w="870"/>
      </w:tblGrid>
      <w:tr w:rsidR="00EA186F" w:rsidRPr="0045269B" w14:paraId="7570846E" w14:textId="77777777" w:rsidTr="005E7BB2">
        <w:tc>
          <w:tcPr>
            <w:tcW w:w="3175" w:type="dxa"/>
            <w:gridSpan w:val="4"/>
            <w:shd w:val="clear" w:color="auto" w:fill="F2F2F2" w:themeFill="background1" w:themeFillShade="F2"/>
          </w:tcPr>
          <w:p w14:paraId="7A1E3F54" w14:textId="77777777" w:rsidR="00EA186F" w:rsidRPr="00A73581" w:rsidRDefault="00FE1E34" w:rsidP="00932F71">
            <w:pPr>
              <w:bidi/>
              <w:spacing w:after="0" w:line="240" w:lineRule="auto"/>
              <w:jc w:val="center"/>
              <w:rPr>
                <w:rFonts w:ascii="Simplified Arabic" w:eastAsia="Times New Roman" w:hAnsi="Simplified Arabic" w:cs="Simplified Arabic"/>
                <w:b/>
                <w:bCs/>
                <w:sz w:val="20"/>
                <w:szCs w:val="20"/>
                <w:rtl/>
              </w:rPr>
            </w:pPr>
            <w:r>
              <w:rPr>
                <w:rFonts w:ascii="Simplified Arabic" w:eastAsia="Times New Roman" w:hAnsi="Simplified Arabic" w:cs="Simplified Arabic" w:hint="cs"/>
                <w:b/>
                <w:bCs/>
                <w:sz w:val="20"/>
                <w:szCs w:val="20"/>
                <w:rtl/>
              </w:rPr>
              <w:lastRenderedPageBreak/>
              <w:t xml:space="preserve">الجدول رقم </w:t>
            </w:r>
            <w:r w:rsidR="00932F71">
              <w:rPr>
                <w:rFonts w:ascii="Simplified Arabic" w:eastAsia="Times New Roman" w:hAnsi="Simplified Arabic" w:cs="Simplified Arabic" w:hint="cs"/>
                <w:b/>
                <w:bCs/>
                <w:sz w:val="20"/>
                <w:szCs w:val="20"/>
                <w:rtl/>
              </w:rPr>
              <w:t>(3)</w:t>
            </w:r>
            <w:r w:rsidR="00EA186F" w:rsidRPr="00A73581">
              <w:rPr>
                <w:rFonts w:ascii="Simplified Arabic" w:eastAsia="Times New Roman" w:hAnsi="Simplified Arabic" w:cs="Simplified Arabic" w:hint="cs"/>
                <w:b/>
                <w:bCs/>
                <w:sz w:val="20"/>
                <w:szCs w:val="20"/>
                <w:rtl/>
              </w:rPr>
              <w:t xml:space="preserve"> يبين عدد الطلبة </w:t>
            </w:r>
            <w:r w:rsidR="00EA186F">
              <w:rPr>
                <w:rFonts w:ascii="Simplified Arabic" w:eastAsia="Times New Roman" w:hAnsi="Simplified Arabic" w:cs="Simplified Arabic" w:hint="cs"/>
                <w:b/>
                <w:bCs/>
                <w:sz w:val="20"/>
                <w:szCs w:val="20"/>
                <w:rtl/>
              </w:rPr>
              <w:t>الصم وتوزيعهم على المحافظات</w:t>
            </w:r>
          </w:p>
        </w:tc>
      </w:tr>
      <w:tr w:rsidR="00EA186F" w:rsidRPr="0045269B" w14:paraId="12E38CCE" w14:textId="77777777" w:rsidTr="005E7BB2">
        <w:tc>
          <w:tcPr>
            <w:tcW w:w="775" w:type="dxa"/>
            <w:shd w:val="clear" w:color="auto" w:fill="F2F2F2" w:themeFill="background1" w:themeFillShade="F2"/>
          </w:tcPr>
          <w:p w14:paraId="7895672B" w14:textId="77777777" w:rsidR="00EA186F" w:rsidRPr="0045269B" w:rsidRDefault="00EA186F" w:rsidP="005E7BB2">
            <w:pPr>
              <w:bidi/>
              <w:spacing w:after="0" w:line="240" w:lineRule="auto"/>
              <w:jc w:val="both"/>
              <w:rPr>
                <w:rFonts w:ascii="Simplified Arabic" w:eastAsia="Times New Roman" w:hAnsi="Simplified Arabic" w:cs="Simplified Arabic"/>
                <w:sz w:val="20"/>
                <w:szCs w:val="20"/>
                <w:rtl/>
              </w:rPr>
            </w:pPr>
            <w:r w:rsidRPr="0045269B">
              <w:rPr>
                <w:rFonts w:ascii="Simplified Arabic" w:eastAsia="Times New Roman" w:hAnsi="Simplified Arabic" w:cs="Simplified Arabic" w:hint="cs"/>
                <w:sz w:val="20"/>
                <w:szCs w:val="20"/>
                <w:rtl/>
              </w:rPr>
              <w:t>المحافظة</w:t>
            </w:r>
          </w:p>
        </w:tc>
        <w:tc>
          <w:tcPr>
            <w:tcW w:w="765" w:type="dxa"/>
            <w:shd w:val="clear" w:color="auto" w:fill="F2F2F2" w:themeFill="background1" w:themeFillShade="F2"/>
          </w:tcPr>
          <w:p w14:paraId="16A3DC87" w14:textId="77777777" w:rsidR="00EA186F" w:rsidRPr="0045269B" w:rsidRDefault="00EA186F" w:rsidP="005E7BB2">
            <w:pPr>
              <w:bidi/>
              <w:spacing w:after="0" w:line="240" w:lineRule="auto"/>
              <w:jc w:val="both"/>
              <w:rPr>
                <w:rFonts w:ascii="Simplified Arabic" w:eastAsia="Times New Roman" w:hAnsi="Simplified Arabic" w:cs="Simplified Arabic"/>
                <w:sz w:val="20"/>
                <w:szCs w:val="20"/>
                <w:rtl/>
              </w:rPr>
            </w:pPr>
            <w:r w:rsidRPr="0045269B">
              <w:rPr>
                <w:rFonts w:ascii="Simplified Arabic" w:eastAsia="Times New Roman" w:hAnsi="Simplified Arabic" w:cs="Simplified Arabic" w:hint="cs"/>
                <w:sz w:val="20"/>
                <w:szCs w:val="20"/>
                <w:rtl/>
              </w:rPr>
              <w:t xml:space="preserve">ذكور </w:t>
            </w:r>
          </w:p>
        </w:tc>
        <w:tc>
          <w:tcPr>
            <w:tcW w:w="765" w:type="dxa"/>
            <w:shd w:val="clear" w:color="auto" w:fill="F2F2F2" w:themeFill="background1" w:themeFillShade="F2"/>
          </w:tcPr>
          <w:p w14:paraId="274FDCEB" w14:textId="77777777" w:rsidR="00EA186F" w:rsidRPr="0045269B" w:rsidRDefault="00EA186F" w:rsidP="005E7BB2">
            <w:pPr>
              <w:bidi/>
              <w:spacing w:after="0" w:line="240" w:lineRule="auto"/>
              <w:jc w:val="both"/>
              <w:rPr>
                <w:rFonts w:ascii="Simplified Arabic" w:eastAsia="Times New Roman" w:hAnsi="Simplified Arabic" w:cs="Simplified Arabic"/>
                <w:sz w:val="20"/>
                <w:szCs w:val="20"/>
                <w:rtl/>
              </w:rPr>
            </w:pPr>
            <w:r w:rsidRPr="0045269B">
              <w:rPr>
                <w:rFonts w:ascii="Simplified Arabic" w:eastAsia="Times New Roman" w:hAnsi="Simplified Arabic" w:cs="Simplified Arabic" w:hint="cs"/>
                <w:sz w:val="20"/>
                <w:szCs w:val="20"/>
                <w:rtl/>
              </w:rPr>
              <w:t>اناث</w:t>
            </w:r>
          </w:p>
        </w:tc>
        <w:tc>
          <w:tcPr>
            <w:tcW w:w="870" w:type="dxa"/>
            <w:shd w:val="clear" w:color="auto" w:fill="F2F2F2" w:themeFill="background1" w:themeFillShade="F2"/>
          </w:tcPr>
          <w:p w14:paraId="3DDAEDDA" w14:textId="77777777" w:rsidR="00EA186F" w:rsidRPr="0045269B" w:rsidRDefault="00EA186F" w:rsidP="005E7BB2">
            <w:pPr>
              <w:bidi/>
              <w:spacing w:after="0" w:line="240" w:lineRule="auto"/>
              <w:jc w:val="both"/>
              <w:rPr>
                <w:rFonts w:ascii="Simplified Arabic" w:eastAsia="Times New Roman" w:hAnsi="Simplified Arabic" w:cs="Simplified Arabic"/>
                <w:sz w:val="20"/>
                <w:szCs w:val="20"/>
                <w:rtl/>
              </w:rPr>
            </w:pPr>
            <w:r w:rsidRPr="0045269B">
              <w:rPr>
                <w:rFonts w:ascii="Simplified Arabic" w:eastAsia="Times New Roman" w:hAnsi="Simplified Arabic" w:cs="Simplified Arabic" w:hint="cs"/>
                <w:sz w:val="20"/>
                <w:szCs w:val="20"/>
                <w:rtl/>
              </w:rPr>
              <w:t>المجموع</w:t>
            </w:r>
          </w:p>
        </w:tc>
      </w:tr>
      <w:tr w:rsidR="00EA186F" w:rsidRPr="0045269B" w14:paraId="2961C2DB" w14:textId="77777777" w:rsidTr="005E7BB2">
        <w:tc>
          <w:tcPr>
            <w:tcW w:w="775" w:type="dxa"/>
          </w:tcPr>
          <w:p w14:paraId="3E9D6EB0" w14:textId="77777777" w:rsidR="00EA186F" w:rsidRPr="0045269B" w:rsidRDefault="00EA186F" w:rsidP="005E7BB2">
            <w:pPr>
              <w:bidi/>
              <w:spacing w:after="0" w:line="240" w:lineRule="auto"/>
              <w:jc w:val="both"/>
              <w:rPr>
                <w:rFonts w:ascii="Simplified Arabic" w:eastAsia="Times New Roman" w:hAnsi="Simplified Arabic" w:cs="Simplified Arabic"/>
                <w:sz w:val="20"/>
                <w:szCs w:val="20"/>
                <w:rtl/>
              </w:rPr>
            </w:pPr>
            <w:r w:rsidRPr="0045269B">
              <w:rPr>
                <w:rFonts w:ascii="Simplified Arabic" w:eastAsia="Times New Roman" w:hAnsi="Simplified Arabic" w:cs="Simplified Arabic"/>
                <w:sz w:val="20"/>
                <w:szCs w:val="20"/>
                <w:rtl/>
              </w:rPr>
              <w:t xml:space="preserve">عمان </w:t>
            </w:r>
          </w:p>
        </w:tc>
        <w:tc>
          <w:tcPr>
            <w:tcW w:w="765" w:type="dxa"/>
          </w:tcPr>
          <w:p w14:paraId="38AC2417" w14:textId="77777777" w:rsidR="00EA186F" w:rsidRPr="0045269B" w:rsidRDefault="00EA186F" w:rsidP="005E7BB2">
            <w:pPr>
              <w:bidi/>
              <w:spacing w:after="0" w:line="240" w:lineRule="auto"/>
              <w:jc w:val="both"/>
              <w:rPr>
                <w:rFonts w:ascii="Simplified Arabic" w:eastAsia="Times New Roman" w:hAnsi="Simplified Arabic" w:cs="Simplified Arabic"/>
                <w:sz w:val="20"/>
                <w:szCs w:val="20"/>
                <w:rtl/>
              </w:rPr>
            </w:pPr>
            <w:r w:rsidRPr="00D1654C">
              <w:rPr>
                <w:rFonts w:ascii="Simplified Arabic" w:eastAsia="Times New Roman" w:hAnsi="Simplified Arabic" w:cs="Simplified Arabic"/>
                <w:sz w:val="20"/>
                <w:szCs w:val="20"/>
                <w:rtl/>
              </w:rPr>
              <w:t>(86)</w:t>
            </w:r>
          </w:p>
        </w:tc>
        <w:tc>
          <w:tcPr>
            <w:tcW w:w="765" w:type="dxa"/>
          </w:tcPr>
          <w:p w14:paraId="3EF14B24" w14:textId="77777777" w:rsidR="00EA186F" w:rsidRPr="0045269B" w:rsidRDefault="00EA186F" w:rsidP="005E7BB2">
            <w:pPr>
              <w:bidi/>
              <w:spacing w:after="0" w:line="240" w:lineRule="auto"/>
              <w:jc w:val="both"/>
              <w:rPr>
                <w:rFonts w:ascii="Simplified Arabic" w:eastAsia="Times New Roman" w:hAnsi="Simplified Arabic" w:cs="Simplified Arabic"/>
                <w:sz w:val="20"/>
                <w:szCs w:val="20"/>
                <w:rtl/>
              </w:rPr>
            </w:pPr>
            <w:r w:rsidRPr="00D1654C">
              <w:rPr>
                <w:rFonts w:ascii="Simplified Arabic" w:eastAsia="Times New Roman" w:hAnsi="Simplified Arabic" w:cs="Simplified Arabic"/>
                <w:sz w:val="20"/>
                <w:szCs w:val="20"/>
                <w:rtl/>
              </w:rPr>
              <w:t>(101</w:t>
            </w:r>
            <w:r>
              <w:rPr>
                <w:rFonts w:ascii="Simplified Arabic" w:eastAsia="Times New Roman" w:hAnsi="Simplified Arabic" w:cs="Simplified Arabic" w:hint="cs"/>
                <w:sz w:val="20"/>
                <w:szCs w:val="20"/>
                <w:rtl/>
              </w:rPr>
              <w:t>)</w:t>
            </w:r>
          </w:p>
        </w:tc>
        <w:tc>
          <w:tcPr>
            <w:tcW w:w="870" w:type="dxa"/>
          </w:tcPr>
          <w:p w14:paraId="49DC742D" w14:textId="77777777" w:rsidR="00EA186F" w:rsidRPr="0045269B" w:rsidRDefault="000E75AF" w:rsidP="005E7BB2">
            <w:pPr>
              <w:bidi/>
              <w:spacing w:after="0" w:line="240" w:lineRule="auto"/>
              <w:jc w:val="both"/>
              <w:rPr>
                <w:rFonts w:ascii="Simplified Arabic" w:eastAsia="Times New Roman" w:hAnsi="Simplified Arabic" w:cs="Simplified Arabic"/>
                <w:sz w:val="20"/>
                <w:szCs w:val="20"/>
                <w:rtl/>
              </w:rPr>
            </w:pPr>
            <w:r>
              <w:rPr>
                <w:rFonts w:ascii="Simplified Arabic" w:eastAsia="Times New Roman" w:hAnsi="Simplified Arabic" w:cs="Simplified Arabic" w:hint="cs"/>
                <w:sz w:val="20"/>
                <w:szCs w:val="20"/>
                <w:rtl/>
              </w:rPr>
              <w:t>178</w:t>
            </w:r>
          </w:p>
        </w:tc>
      </w:tr>
      <w:tr w:rsidR="00EA186F" w:rsidRPr="0045269B" w14:paraId="3737B01E" w14:textId="77777777" w:rsidTr="005E7BB2">
        <w:tc>
          <w:tcPr>
            <w:tcW w:w="775" w:type="dxa"/>
          </w:tcPr>
          <w:p w14:paraId="267D239A" w14:textId="77777777" w:rsidR="00EA186F" w:rsidRPr="0045269B" w:rsidRDefault="00EA186F" w:rsidP="005E7BB2">
            <w:pPr>
              <w:bidi/>
              <w:spacing w:after="0" w:line="240" w:lineRule="auto"/>
              <w:jc w:val="both"/>
              <w:rPr>
                <w:rFonts w:ascii="Simplified Arabic" w:eastAsia="Times New Roman" w:hAnsi="Simplified Arabic" w:cs="Simplified Arabic"/>
                <w:sz w:val="20"/>
                <w:szCs w:val="20"/>
                <w:rtl/>
              </w:rPr>
            </w:pPr>
            <w:r w:rsidRPr="0045269B">
              <w:rPr>
                <w:rFonts w:ascii="Simplified Arabic" w:eastAsia="Times New Roman" w:hAnsi="Simplified Arabic" w:cs="Simplified Arabic"/>
                <w:sz w:val="20"/>
                <w:szCs w:val="20"/>
                <w:rtl/>
                <w:lang w:bidi="ar-JO"/>
              </w:rPr>
              <w:t>الزرقاء</w:t>
            </w:r>
          </w:p>
        </w:tc>
        <w:tc>
          <w:tcPr>
            <w:tcW w:w="765" w:type="dxa"/>
          </w:tcPr>
          <w:p w14:paraId="29CB8ED5" w14:textId="77777777" w:rsidR="00EA186F" w:rsidRPr="0045269B" w:rsidRDefault="00EA186F" w:rsidP="005E7BB2">
            <w:pPr>
              <w:bidi/>
              <w:spacing w:after="0" w:line="240" w:lineRule="auto"/>
              <w:jc w:val="both"/>
              <w:rPr>
                <w:rFonts w:ascii="Simplified Arabic" w:eastAsia="Times New Roman" w:hAnsi="Simplified Arabic" w:cs="Simplified Arabic"/>
                <w:sz w:val="20"/>
                <w:szCs w:val="20"/>
                <w:rtl/>
              </w:rPr>
            </w:pPr>
            <w:r w:rsidRPr="00D1654C">
              <w:rPr>
                <w:rFonts w:ascii="Simplified Arabic" w:eastAsia="Times New Roman" w:hAnsi="Simplified Arabic" w:cs="Simplified Arabic"/>
                <w:sz w:val="20"/>
                <w:szCs w:val="20"/>
                <w:rtl/>
              </w:rPr>
              <w:t>(90)</w:t>
            </w:r>
          </w:p>
        </w:tc>
        <w:tc>
          <w:tcPr>
            <w:tcW w:w="765" w:type="dxa"/>
          </w:tcPr>
          <w:p w14:paraId="01334A97" w14:textId="77777777" w:rsidR="00EA186F" w:rsidRPr="0045269B" w:rsidRDefault="00EA186F" w:rsidP="005E7BB2">
            <w:pPr>
              <w:bidi/>
              <w:spacing w:after="0" w:line="240" w:lineRule="auto"/>
              <w:jc w:val="both"/>
              <w:rPr>
                <w:rFonts w:ascii="Simplified Arabic" w:eastAsia="Times New Roman" w:hAnsi="Simplified Arabic" w:cs="Simplified Arabic"/>
                <w:sz w:val="20"/>
                <w:szCs w:val="20"/>
                <w:rtl/>
              </w:rPr>
            </w:pPr>
            <w:r w:rsidRPr="00D1654C">
              <w:rPr>
                <w:rFonts w:ascii="Simplified Arabic" w:eastAsia="Times New Roman" w:hAnsi="Simplified Arabic" w:cs="Simplified Arabic"/>
                <w:sz w:val="20"/>
                <w:szCs w:val="20"/>
                <w:rtl/>
              </w:rPr>
              <w:t>(72)</w:t>
            </w:r>
          </w:p>
        </w:tc>
        <w:tc>
          <w:tcPr>
            <w:tcW w:w="870" w:type="dxa"/>
          </w:tcPr>
          <w:p w14:paraId="27C121BA" w14:textId="77777777" w:rsidR="00EA186F" w:rsidRPr="0045269B" w:rsidRDefault="00EA186F" w:rsidP="005E7BB2">
            <w:pPr>
              <w:bidi/>
              <w:spacing w:after="0" w:line="240" w:lineRule="auto"/>
              <w:jc w:val="both"/>
              <w:rPr>
                <w:rFonts w:ascii="Simplified Arabic" w:eastAsia="Times New Roman" w:hAnsi="Simplified Arabic" w:cs="Simplified Arabic"/>
                <w:sz w:val="20"/>
                <w:szCs w:val="20"/>
                <w:rtl/>
              </w:rPr>
            </w:pPr>
            <w:r>
              <w:rPr>
                <w:rFonts w:ascii="Simplified Arabic" w:eastAsia="Times New Roman" w:hAnsi="Simplified Arabic" w:cs="Simplified Arabic" w:hint="cs"/>
                <w:sz w:val="20"/>
                <w:szCs w:val="20"/>
                <w:rtl/>
              </w:rPr>
              <w:t>162</w:t>
            </w:r>
          </w:p>
        </w:tc>
      </w:tr>
      <w:tr w:rsidR="00EA186F" w:rsidRPr="0045269B" w14:paraId="007FF71D" w14:textId="77777777" w:rsidTr="005E7BB2">
        <w:tc>
          <w:tcPr>
            <w:tcW w:w="775" w:type="dxa"/>
          </w:tcPr>
          <w:p w14:paraId="6E6C422E" w14:textId="77777777" w:rsidR="00EA186F" w:rsidRPr="0045269B" w:rsidRDefault="00EA186F" w:rsidP="005E7BB2">
            <w:pPr>
              <w:bidi/>
              <w:spacing w:after="0" w:line="240" w:lineRule="auto"/>
              <w:jc w:val="both"/>
              <w:rPr>
                <w:rFonts w:ascii="Simplified Arabic" w:eastAsia="Times New Roman" w:hAnsi="Simplified Arabic" w:cs="Simplified Arabic"/>
                <w:sz w:val="20"/>
                <w:szCs w:val="20"/>
                <w:rtl/>
              </w:rPr>
            </w:pPr>
            <w:r>
              <w:rPr>
                <w:rFonts w:ascii="Simplified Arabic" w:eastAsia="Times New Roman" w:hAnsi="Simplified Arabic" w:cs="Simplified Arabic" w:hint="cs"/>
                <w:sz w:val="20"/>
                <w:szCs w:val="20"/>
                <w:rtl/>
              </w:rPr>
              <w:t>البلقاء</w:t>
            </w:r>
          </w:p>
        </w:tc>
        <w:tc>
          <w:tcPr>
            <w:tcW w:w="765" w:type="dxa"/>
          </w:tcPr>
          <w:p w14:paraId="4A33C79C" w14:textId="77777777" w:rsidR="00EA186F" w:rsidRPr="0045269B" w:rsidRDefault="00EA186F" w:rsidP="005E7BB2">
            <w:pPr>
              <w:bidi/>
              <w:spacing w:after="0" w:line="240" w:lineRule="auto"/>
              <w:jc w:val="both"/>
              <w:rPr>
                <w:rFonts w:ascii="Simplified Arabic" w:eastAsia="Times New Roman" w:hAnsi="Simplified Arabic" w:cs="Simplified Arabic"/>
                <w:sz w:val="20"/>
                <w:szCs w:val="20"/>
                <w:rtl/>
              </w:rPr>
            </w:pPr>
            <w:r w:rsidRPr="00D1654C">
              <w:rPr>
                <w:rFonts w:ascii="Simplified Arabic" w:eastAsia="Times New Roman" w:hAnsi="Simplified Arabic" w:cs="Simplified Arabic"/>
                <w:sz w:val="20"/>
                <w:szCs w:val="20"/>
                <w:rtl/>
              </w:rPr>
              <w:t>(30)</w:t>
            </w:r>
          </w:p>
        </w:tc>
        <w:tc>
          <w:tcPr>
            <w:tcW w:w="765" w:type="dxa"/>
          </w:tcPr>
          <w:p w14:paraId="3F7D90E6" w14:textId="77777777" w:rsidR="00EA186F" w:rsidRPr="0045269B" w:rsidRDefault="00EA186F" w:rsidP="005E7BB2">
            <w:pPr>
              <w:bidi/>
              <w:spacing w:after="0" w:line="240" w:lineRule="auto"/>
              <w:jc w:val="both"/>
              <w:rPr>
                <w:rFonts w:ascii="Simplified Arabic" w:eastAsia="Times New Roman" w:hAnsi="Simplified Arabic" w:cs="Simplified Arabic"/>
                <w:sz w:val="20"/>
                <w:szCs w:val="20"/>
                <w:rtl/>
              </w:rPr>
            </w:pPr>
            <w:r w:rsidRPr="00D1654C">
              <w:rPr>
                <w:rFonts w:ascii="Simplified Arabic" w:eastAsia="Times New Roman" w:hAnsi="Simplified Arabic" w:cs="Simplified Arabic"/>
                <w:sz w:val="20"/>
                <w:szCs w:val="20"/>
                <w:rtl/>
              </w:rPr>
              <w:t>(22)</w:t>
            </w:r>
          </w:p>
        </w:tc>
        <w:tc>
          <w:tcPr>
            <w:tcW w:w="870" w:type="dxa"/>
          </w:tcPr>
          <w:p w14:paraId="4F2CB09B" w14:textId="77777777" w:rsidR="00EA186F" w:rsidRPr="0045269B" w:rsidRDefault="00EA186F" w:rsidP="005E7BB2">
            <w:pPr>
              <w:bidi/>
              <w:spacing w:after="0" w:line="240" w:lineRule="auto"/>
              <w:jc w:val="both"/>
              <w:rPr>
                <w:rFonts w:ascii="Simplified Arabic" w:eastAsia="Times New Roman" w:hAnsi="Simplified Arabic" w:cs="Simplified Arabic"/>
                <w:sz w:val="20"/>
                <w:szCs w:val="20"/>
                <w:rtl/>
              </w:rPr>
            </w:pPr>
            <w:r>
              <w:rPr>
                <w:rFonts w:ascii="Simplified Arabic" w:eastAsia="Times New Roman" w:hAnsi="Simplified Arabic" w:cs="Simplified Arabic" w:hint="cs"/>
                <w:sz w:val="20"/>
                <w:szCs w:val="20"/>
                <w:rtl/>
              </w:rPr>
              <w:t>52</w:t>
            </w:r>
          </w:p>
        </w:tc>
      </w:tr>
      <w:tr w:rsidR="00EA186F" w:rsidRPr="0045269B" w14:paraId="015383BD" w14:textId="77777777" w:rsidTr="005E7BB2">
        <w:tc>
          <w:tcPr>
            <w:tcW w:w="775" w:type="dxa"/>
          </w:tcPr>
          <w:p w14:paraId="4837CDFB" w14:textId="77777777" w:rsidR="00EA186F" w:rsidRPr="0045269B" w:rsidRDefault="00EA186F" w:rsidP="005E7BB2">
            <w:pPr>
              <w:bidi/>
              <w:spacing w:after="0" w:line="240" w:lineRule="auto"/>
              <w:jc w:val="both"/>
              <w:rPr>
                <w:rFonts w:ascii="Simplified Arabic" w:eastAsia="Times New Roman" w:hAnsi="Simplified Arabic" w:cs="Simplified Arabic"/>
                <w:sz w:val="20"/>
                <w:szCs w:val="20"/>
                <w:rtl/>
              </w:rPr>
            </w:pPr>
            <w:r w:rsidRPr="0045269B">
              <w:rPr>
                <w:rFonts w:ascii="Simplified Arabic" w:eastAsia="Times New Roman" w:hAnsi="Simplified Arabic" w:cs="Simplified Arabic"/>
                <w:sz w:val="20"/>
                <w:szCs w:val="20"/>
                <w:rtl/>
                <w:lang w:bidi="ar-JO"/>
              </w:rPr>
              <w:t>مأدبا</w:t>
            </w:r>
          </w:p>
        </w:tc>
        <w:tc>
          <w:tcPr>
            <w:tcW w:w="765" w:type="dxa"/>
          </w:tcPr>
          <w:p w14:paraId="1FE5E3BD" w14:textId="77777777" w:rsidR="00EA186F" w:rsidRPr="0045269B" w:rsidRDefault="00EA186F" w:rsidP="005E7BB2">
            <w:pPr>
              <w:bidi/>
              <w:spacing w:after="0" w:line="240" w:lineRule="auto"/>
              <w:jc w:val="both"/>
              <w:rPr>
                <w:rFonts w:ascii="Simplified Arabic" w:eastAsia="Times New Roman" w:hAnsi="Simplified Arabic" w:cs="Simplified Arabic"/>
                <w:sz w:val="20"/>
                <w:szCs w:val="20"/>
                <w:rtl/>
              </w:rPr>
            </w:pPr>
            <w:r w:rsidRPr="00D1654C">
              <w:rPr>
                <w:rFonts w:ascii="Simplified Arabic" w:eastAsia="Times New Roman" w:hAnsi="Simplified Arabic" w:cs="Simplified Arabic"/>
                <w:sz w:val="20"/>
                <w:szCs w:val="20"/>
                <w:rtl/>
              </w:rPr>
              <w:t>(33)</w:t>
            </w:r>
          </w:p>
        </w:tc>
        <w:tc>
          <w:tcPr>
            <w:tcW w:w="765" w:type="dxa"/>
          </w:tcPr>
          <w:p w14:paraId="515E8886" w14:textId="77777777" w:rsidR="00EA186F" w:rsidRPr="0045269B" w:rsidRDefault="00EA186F" w:rsidP="005E7BB2">
            <w:pPr>
              <w:bidi/>
              <w:spacing w:after="0" w:line="240" w:lineRule="auto"/>
              <w:jc w:val="both"/>
              <w:rPr>
                <w:rFonts w:ascii="Simplified Arabic" w:eastAsia="Times New Roman" w:hAnsi="Simplified Arabic" w:cs="Simplified Arabic"/>
                <w:sz w:val="20"/>
                <w:szCs w:val="20"/>
                <w:rtl/>
              </w:rPr>
            </w:pPr>
            <w:r w:rsidRPr="00D1654C">
              <w:rPr>
                <w:rFonts w:ascii="Simplified Arabic" w:eastAsia="Times New Roman" w:hAnsi="Simplified Arabic" w:cs="Simplified Arabic"/>
                <w:sz w:val="20"/>
                <w:szCs w:val="20"/>
                <w:rtl/>
              </w:rPr>
              <w:t>(17)</w:t>
            </w:r>
          </w:p>
        </w:tc>
        <w:tc>
          <w:tcPr>
            <w:tcW w:w="870" w:type="dxa"/>
          </w:tcPr>
          <w:p w14:paraId="32A865BB" w14:textId="77777777" w:rsidR="00EA186F" w:rsidRPr="0045269B" w:rsidRDefault="00EA186F" w:rsidP="005E7BB2">
            <w:pPr>
              <w:bidi/>
              <w:spacing w:after="0" w:line="240" w:lineRule="auto"/>
              <w:jc w:val="both"/>
              <w:rPr>
                <w:rFonts w:ascii="Simplified Arabic" w:eastAsia="Times New Roman" w:hAnsi="Simplified Arabic" w:cs="Simplified Arabic"/>
                <w:sz w:val="20"/>
                <w:szCs w:val="20"/>
                <w:rtl/>
              </w:rPr>
            </w:pPr>
            <w:r>
              <w:rPr>
                <w:rFonts w:ascii="Simplified Arabic" w:eastAsia="Times New Roman" w:hAnsi="Simplified Arabic" w:cs="Simplified Arabic" w:hint="cs"/>
                <w:sz w:val="20"/>
                <w:szCs w:val="20"/>
                <w:rtl/>
              </w:rPr>
              <w:t>5</w:t>
            </w:r>
            <w:r w:rsidR="000E75AF">
              <w:rPr>
                <w:rFonts w:ascii="Simplified Arabic" w:eastAsia="Times New Roman" w:hAnsi="Simplified Arabic" w:cs="Simplified Arabic" w:hint="cs"/>
                <w:sz w:val="20"/>
                <w:szCs w:val="20"/>
                <w:rtl/>
              </w:rPr>
              <w:t>1</w:t>
            </w:r>
          </w:p>
        </w:tc>
      </w:tr>
      <w:tr w:rsidR="00EA186F" w:rsidRPr="0045269B" w14:paraId="31BF1604" w14:textId="77777777" w:rsidTr="005E7BB2">
        <w:tc>
          <w:tcPr>
            <w:tcW w:w="775" w:type="dxa"/>
          </w:tcPr>
          <w:p w14:paraId="7BF1A41A" w14:textId="77777777" w:rsidR="00EA186F" w:rsidRPr="0045269B" w:rsidRDefault="00EA186F" w:rsidP="005E7BB2">
            <w:pPr>
              <w:bidi/>
              <w:spacing w:after="0" w:line="240" w:lineRule="auto"/>
              <w:jc w:val="both"/>
              <w:rPr>
                <w:rFonts w:ascii="Simplified Arabic" w:eastAsia="Times New Roman" w:hAnsi="Simplified Arabic" w:cs="Simplified Arabic"/>
                <w:sz w:val="20"/>
                <w:szCs w:val="20"/>
                <w:rtl/>
              </w:rPr>
            </w:pPr>
            <w:r w:rsidRPr="0045269B">
              <w:rPr>
                <w:rFonts w:ascii="Simplified Arabic" w:eastAsia="Times New Roman" w:hAnsi="Simplified Arabic" w:cs="Simplified Arabic"/>
                <w:sz w:val="20"/>
                <w:szCs w:val="20"/>
                <w:rtl/>
                <w:lang w:bidi="ar-JO"/>
              </w:rPr>
              <w:t>إربد</w:t>
            </w:r>
          </w:p>
        </w:tc>
        <w:tc>
          <w:tcPr>
            <w:tcW w:w="765" w:type="dxa"/>
          </w:tcPr>
          <w:p w14:paraId="00316D5D" w14:textId="77777777" w:rsidR="00EA186F" w:rsidRPr="0045269B" w:rsidRDefault="00EA186F" w:rsidP="005E7BB2">
            <w:pPr>
              <w:bidi/>
              <w:spacing w:after="0" w:line="240" w:lineRule="auto"/>
              <w:jc w:val="both"/>
              <w:rPr>
                <w:rFonts w:ascii="Simplified Arabic" w:eastAsia="Times New Roman" w:hAnsi="Simplified Arabic" w:cs="Simplified Arabic"/>
                <w:sz w:val="20"/>
                <w:szCs w:val="20"/>
                <w:rtl/>
              </w:rPr>
            </w:pPr>
            <w:r w:rsidRPr="00D1654C">
              <w:rPr>
                <w:rFonts w:ascii="Simplified Arabic" w:eastAsia="Times New Roman" w:hAnsi="Simplified Arabic" w:cs="Simplified Arabic"/>
                <w:sz w:val="20"/>
                <w:szCs w:val="20"/>
                <w:rtl/>
              </w:rPr>
              <w:t>(52)</w:t>
            </w:r>
          </w:p>
        </w:tc>
        <w:tc>
          <w:tcPr>
            <w:tcW w:w="765" w:type="dxa"/>
          </w:tcPr>
          <w:p w14:paraId="033D47CE" w14:textId="77777777" w:rsidR="00EA186F" w:rsidRPr="0045269B" w:rsidRDefault="00EA186F" w:rsidP="005E7BB2">
            <w:pPr>
              <w:bidi/>
              <w:spacing w:after="0" w:line="240" w:lineRule="auto"/>
              <w:jc w:val="both"/>
              <w:rPr>
                <w:rFonts w:ascii="Simplified Arabic" w:eastAsia="Times New Roman" w:hAnsi="Simplified Arabic" w:cs="Simplified Arabic"/>
                <w:sz w:val="20"/>
                <w:szCs w:val="20"/>
                <w:rtl/>
              </w:rPr>
            </w:pPr>
            <w:r w:rsidRPr="00D1654C">
              <w:rPr>
                <w:rFonts w:ascii="Simplified Arabic" w:eastAsia="Times New Roman" w:hAnsi="Simplified Arabic" w:cs="Simplified Arabic"/>
                <w:sz w:val="20"/>
                <w:szCs w:val="20"/>
                <w:rtl/>
              </w:rPr>
              <w:t>(42)</w:t>
            </w:r>
          </w:p>
        </w:tc>
        <w:tc>
          <w:tcPr>
            <w:tcW w:w="870" w:type="dxa"/>
          </w:tcPr>
          <w:p w14:paraId="60F85418" w14:textId="77777777" w:rsidR="00EA186F" w:rsidRPr="0045269B" w:rsidRDefault="00EA186F" w:rsidP="005E7BB2">
            <w:pPr>
              <w:bidi/>
              <w:spacing w:after="0" w:line="240" w:lineRule="auto"/>
              <w:jc w:val="both"/>
              <w:rPr>
                <w:rFonts w:ascii="Simplified Arabic" w:eastAsia="Times New Roman" w:hAnsi="Simplified Arabic" w:cs="Simplified Arabic"/>
                <w:sz w:val="20"/>
                <w:szCs w:val="20"/>
                <w:rtl/>
              </w:rPr>
            </w:pPr>
            <w:r>
              <w:rPr>
                <w:rFonts w:ascii="Simplified Arabic" w:eastAsia="Times New Roman" w:hAnsi="Simplified Arabic" w:cs="Simplified Arabic" w:hint="cs"/>
                <w:sz w:val="20"/>
                <w:szCs w:val="20"/>
                <w:rtl/>
              </w:rPr>
              <w:t>94</w:t>
            </w:r>
          </w:p>
        </w:tc>
      </w:tr>
      <w:tr w:rsidR="00EA186F" w:rsidRPr="0045269B" w14:paraId="15C68090" w14:textId="77777777" w:rsidTr="005E7BB2">
        <w:tc>
          <w:tcPr>
            <w:tcW w:w="775" w:type="dxa"/>
          </w:tcPr>
          <w:p w14:paraId="0ABC744B" w14:textId="77777777" w:rsidR="00EA186F" w:rsidRPr="0045269B" w:rsidRDefault="00EA186F" w:rsidP="005E7BB2">
            <w:pPr>
              <w:bidi/>
              <w:spacing w:after="0" w:line="240" w:lineRule="auto"/>
              <w:jc w:val="both"/>
              <w:rPr>
                <w:rFonts w:ascii="Simplified Arabic" w:eastAsia="Times New Roman" w:hAnsi="Simplified Arabic" w:cs="Simplified Arabic"/>
                <w:sz w:val="20"/>
                <w:szCs w:val="20"/>
                <w:rtl/>
                <w:lang w:bidi="ar-JO"/>
              </w:rPr>
            </w:pPr>
            <w:r w:rsidRPr="0045269B">
              <w:rPr>
                <w:rFonts w:ascii="Simplified Arabic" w:eastAsia="Times New Roman" w:hAnsi="Simplified Arabic" w:cs="Simplified Arabic"/>
                <w:sz w:val="20"/>
                <w:szCs w:val="20"/>
                <w:rtl/>
                <w:lang w:bidi="ar-JO"/>
              </w:rPr>
              <w:t>الكرك</w:t>
            </w:r>
          </w:p>
        </w:tc>
        <w:tc>
          <w:tcPr>
            <w:tcW w:w="765" w:type="dxa"/>
          </w:tcPr>
          <w:p w14:paraId="7AC616BE" w14:textId="77777777" w:rsidR="00EA186F" w:rsidRPr="0045269B" w:rsidRDefault="00EA186F" w:rsidP="005E7BB2">
            <w:pPr>
              <w:bidi/>
              <w:spacing w:after="0" w:line="240" w:lineRule="auto"/>
              <w:jc w:val="both"/>
              <w:rPr>
                <w:rFonts w:ascii="Simplified Arabic" w:eastAsia="Times New Roman" w:hAnsi="Simplified Arabic" w:cs="Simplified Arabic"/>
                <w:sz w:val="20"/>
                <w:szCs w:val="20"/>
                <w:rtl/>
                <w:lang w:bidi="ar-JO"/>
              </w:rPr>
            </w:pPr>
            <w:r w:rsidRPr="00D1654C">
              <w:rPr>
                <w:rFonts w:ascii="Simplified Arabic" w:eastAsia="Times New Roman" w:hAnsi="Simplified Arabic" w:cs="Simplified Arabic"/>
                <w:sz w:val="20"/>
                <w:szCs w:val="20"/>
                <w:rtl/>
              </w:rPr>
              <w:t>(12)</w:t>
            </w:r>
          </w:p>
        </w:tc>
        <w:tc>
          <w:tcPr>
            <w:tcW w:w="765" w:type="dxa"/>
          </w:tcPr>
          <w:p w14:paraId="1C636B64" w14:textId="77777777" w:rsidR="00EA186F" w:rsidRPr="0045269B" w:rsidRDefault="00EA186F" w:rsidP="005E7BB2">
            <w:pPr>
              <w:bidi/>
              <w:spacing w:after="0" w:line="240" w:lineRule="auto"/>
              <w:jc w:val="both"/>
              <w:rPr>
                <w:rFonts w:ascii="Simplified Arabic" w:eastAsia="Times New Roman" w:hAnsi="Simplified Arabic" w:cs="Simplified Arabic"/>
                <w:sz w:val="20"/>
                <w:szCs w:val="20"/>
                <w:rtl/>
                <w:lang w:bidi="ar-JO"/>
              </w:rPr>
            </w:pPr>
            <w:r w:rsidRPr="00D1654C">
              <w:rPr>
                <w:rFonts w:ascii="Simplified Arabic" w:eastAsia="Times New Roman" w:hAnsi="Simplified Arabic" w:cs="Simplified Arabic"/>
                <w:sz w:val="20"/>
                <w:szCs w:val="20"/>
                <w:rtl/>
              </w:rPr>
              <w:t>(30)</w:t>
            </w:r>
          </w:p>
        </w:tc>
        <w:tc>
          <w:tcPr>
            <w:tcW w:w="870" w:type="dxa"/>
          </w:tcPr>
          <w:p w14:paraId="2D1B9241" w14:textId="77777777" w:rsidR="00EA186F" w:rsidRPr="0045269B" w:rsidRDefault="00EA186F" w:rsidP="005E7BB2">
            <w:pPr>
              <w:bidi/>
              <w:spacing w:after="0" w:line="240" w:lineRule="auto"/>
              <w:jc w:val="both"/>
              <w:rPr>
                <w:rFonts w:ascii="Simplified Arabic" w:eastAsia="Times New Roman" w:hAnsi="Simplified Arabic" w:cs="Simplified Arabic"/>
                <w:sz w:val="20"/>
                <w:szCs w:val="20"/>
                <w:rtl/>
              </w:rPr>
            </w:pPr>
            <w:r>
              <w:rPr>
                <w:rFonts w:ascii="Simplified Arabic" w:eastAsia="Times New Roman" w:hAnsi="Simplified Arabic" w:cs="Simplified Arabic" w:hint="cs"/>
                <w:sz w:val="20"/>
                <w:szCs w:val="20"/>
                <w:rtl/>
              </w:rPr>
              <w:t>42</w:t>
            </w:r>
          </w:p>
        </w:tc>
      </w:tr>
      <w:tr w:rsidR="00EA186F" w:rsidRPr="0045269B" w14:paraId="4AD8B540" w14:textId="77777777" w:rsidTr="005E7BB2">
        <w:tc>
          <w:tcPr>
            <w:tcW w:w="775" w:type="dxa"/>
          </w:tcPr>
          <w:p w14:paraId="7B3EC995" w14:textId="77777777" w:rsidR="00EA186F" w:rsidRPr="0045269B" w:rsidRDefault="00EA186F" w:rsidP="005E7BB2">
            <w:pPr>
              <w:bidi/>
              <w:spacing w:after="0" w:line="240" w:lineRule="auto"/>
              <w:jc w:val="both"/>
              <w:rPr>
                <w:rFonts w:ascii="Simplified Arabic" w:eastAsia="Times New Roman" w:hAnsi="Simplified Arabic" w:cs="Simplified Arabic"/>
                <w:sz w:val="20"/>
                <w:szCs w:val="20"/>
                <w:rtl/>
                <w:lang w:bidi="ar-JO"/>
              </w:rPr>
            </w:pPr>
            <w:r w:rsidRPr="0045269B">
              <w:rPr>
                <w:rFonts w:ascii="Simplified Arabic" w:eastAsia="Times New Roman" w:hAnsi="Simplified Arabic" w:cs="Simplified Arabic"/>
                <w:sz w:val="20"/>
                <w:szCs w:val="20"/>
                <w:rtl/>
                <w:lang w:bidi="ar-JO"/>
              </w:rPr>
              <w:t>الطفيلة</w:t>
            </w:r>
          </w:p>
        </w:tc>
        <w:tc>
          <w:tcPr>
            <w:tcW w:w="765" w:type="dxa"/>
          </w:tcPr>
          <w:p w14:paraId="32C85EF4" w14:textId="77777777" w:rsidR="00EA186F" w:rsidRPr="0045269B" w:rsidRDefault="00EA186F" w:rsidP="005E7BB2">
            <w:pPr>
              <w:bidi/>
              <w:spacing w:after="0" w:line="240" w:lineRule="auto"/>
              <w:jc w:val="both"/>
              <w:rPr>
                <w:rFonts w:ascii="Simplified Arabic" w:eastAsia="Times New Roman" w:hAnsi="Simplified Arabic" w:cs="Simplified Arabic"/>
                <w:sz w:val="20"/>
                <w:szCs w:val="20"/>
                <w:rtl/>
                <w:lang w:bidi="ar-JO"/>
              </w:rPr>
            </w:pPr>
            <w:r w:rsidRPr="00D1654C">
              <w:rPr>
                <w:rFonts w:ascii="Simplified Arabic" w:eastAsia="Times New Roman" w:hAnsi="Simplified Arabic" w:cs="Simplified Arabic"/>
                <w:sz w:val="20"/>
                <w:szCs w:val="20"/>
                <w:rtl/>
              </w:rPr>
              <w:t>(10)</w:t>
            </w:r>
          </w:p>
        </w:tc>
        <w:tc>
          <w:tcPr>
            <w:tcW w:w="765" w:type="dxa"/>
          </w:tcPr>
          <w:p w14:paraId="4BEF7A00" w14:textId="77777777" w:rsidR="00EA186F" w:rsidRPr="0045269B" w:rsidRDefault="00EA186F" w:rsidP="005E7BB2">
            <w:pPr>
              <w:bidi/>
              <w:spacing w:after="0" w:line="240" w:lineRule="auto"/>
              <w:jc w:val="both"/>
              <w:rPr>
                <w:rFonts w:ascii="Simplified Arabic" w:eastAsia="Times New Roman" w:hAnsi="Simplified Arabic" w:cs="Simplified Arabic"/>
                <w:sz w:val="20"/>
                <w:szCs w:val="20"/>
                <w:rtl/>
                <w:lang w:bidi="ar-JO"/>
              </w:rPr>
            </w:pPr>
            <w:r>
              <w:rPr>
                <w:rFonts w:ascii="Simplified Arabic" w:eastAsia="Times New Roman" w:hAnsi="Simplified Arabic" w:cs="Simplified Arabic"/>
                <w:sz w:val="20"/>
                <w:szCs w:val="20"/>
                <w:rtl/>
              </w:rPr>
              <w:t>(15)</w:t>
            </w:r>
          </w:p>
        </w:tc>
        <w:tc>
          <w:tcPr>
            <w:tcW w:w="870" w:type="dxa"/>
          </w:tcPr>
          <w:p w14:paraId="3D283727" w14:textId="77777777" w:rsidR="00EA186F" w:rsidRPr="0045269B" w:rsidRDefault="00EA186F" w:rsidP="005E7BB2">
            <w:pPr>
              <w:bidi/>
              <w:spacing w:after="0" w:line="240" w:lineRule="auto"/>
              <w:jc w:val="both"/>
              <w:rPr>
                <w:rFonts w:ascii="Simplified Arabic" w:eastAsia="Times New Roman" w:hAnsi="Simplified Arabic" w:cs="Simplified Arabic"/>
                <w:sz w:val="20"/>
                <w:szCs w:val="20"/>
                <w:rtl/>
              </w:rPr>
            </w:pPr>
            <w:r>
              <w:rPr>
                <w:rFonts w:ascii="Simplified Arabic" w:eastAsia="Times New Roman" w:hAnsi="Simplified Arabic" w:cs="Simplified Arabic" w:hint="cs"/>
                <w:sz w:val="20"/>
                <w:szCs w:val="20"/>
                <w:rtl/>
              </w:rPr>
              <w:t>25</w:t>
            </w:r>
          </w:p>
        </w:tc>
      </w:tr>
      <w:tr w:rsidR="00EA186F" w:rsidRPr="0045269B" w14:paraId="6A94C174" w14:textId="77777777" w:rsidTr="005E7BB2">
        <w:tc>
          <w:tcPr>
            <w:tcW w:w="775" w:type="dxa"/>
          </w:tcPr>
          <w:p w14:paraId="76AE292B" w14:textId="77777777" w:rsidR="00EA186F" w:rsidRPr="0045269B" w:rsidRDefault="00EA186F" w:rsidP="005E7BB2">
            <w:pPr>
              <w:bidi/>
              <w:spacing w:after="0" w:line="240" w:lineRule="auto"/>
              <w:jc w:val="both"/>
              <w:rPr>
                <w:rFonts w:ascii="Simplified Arabic" w:eastAsia="Times New Roman" w:hAnsi="Simplified Arabic" w:cs="Simplified Arabic"/>
                <w:sz w:val="20"/>
                <w:szCs w:val="20"/>
                <w:rtl/>
                <w:lang w:bidi="ar-JO"/>
              </w:rPr>
            </w:pPr>
            <w:r w:rsidRPr="0045269B">
              <w:rPr>
                <w:rFonts w:ascii="Simplified Arabic" w:eastAsia="Times New Roman" w:hAnsi="Simplified Arabic" w:cs="Simplified Arabic"/>
                <w:sz w:val="20"/>
                <w:szCs w:val="20"/>
                <w:rtl/>
                <w:lang w:bidi="ar-JO"/>
              </w:rPr>
              <w:t xml:space="preserve">العقبة </w:t>
            </w:r>
          </w:p>
        </w:tc>
        <w:tc>
          <w:tcPr>
            <w:tcW w:w="765" w:type="dxa"/>
          </w:tcPr>
          <w:p w14:paraId="126E5D6C" w14:textId="77777777" w:rsidR="00EA186F" w:rsidRPr="0045269B" w:rsidRDefault="00EA186F" w:rsidP="005E7BB2">
            <w:pPr>
              <w:bidi/>
              <w:spacing w:after="0" w:line="240" w:lineRule="auto"/>
              <w:jc w:val="both"/>
              <w:rPr>
                <w:rFonts w:ascii="Simplified Arabic" w:eastAsia="Times New Roman" w:hAnsi="Simplified Arabic" w:cs="Simplified Arabic"/>
                <w:sz w:val="20"/>
                <w:szCs w:val="20"/>
                <w:rtl/>
                <w:lang w:bidi="ar-JO"/>
              </w:rPr>
            </w:pPr>
            <w:r w:rsidRPr="00D1654C">
              <w:rPr>
                <w:rFonts w:ascii="Simplified Arabic" w:eastAsia="Times New Roman" w:hAnsi="Simplified Arabic" w:cs="Simplified Arabic"/>
                <w:sz w:val="20"/>
                <w:szCs w:val="20"/>
                <w:rtl/>
              </w:rPr>
              <w:t>(12)</w:t>
            </w:r>
          </w:p>
        </w:tc>
        <w:tc>
          <w:tcPr>
            <w:tcW w:w="765" w:type="dxa"/>
          </w:tcPr>
          <w:p w14:paraId="2F02A305" w14:textId="77777777" w:rsidR="00EA186F" w:rsidRPr="0045269B" w:rsidRDefault="00EA186F" w:rsidP="005E7BB2">
            <w:pPr>
              <w:bidi/>
              <w:spacing w:after="0" w:line="240" w:lineRule="auto"/>
              <w:jc w:val="both"/>
              <w:rPr>
                <w:rFonts w:ascii="Simplified Arabic" w:eastAsia="Times New Roman" w:hAnsi="Simplified Arabic" w:cs="Simplified Arabic"/>
                <w:sz w:val="20"/>
                <w:szCs w:val="20"/>
                <w:rtl/>
                <w:lang w:bidi="ar-JO"/>
              </w:rPr>
            </w:pPr>
            <w:r w:rsidRPr="00D1654C">
              <w:rPr>
                <w:rFonts w:ascii="Simplified Arabic" w:eastAsia="Times New Roman" w:hAnsi="Simplified Arabic" w:cs="Simplified Arabic"/>
                <w:sz w:val="20"/>
                <w:szCs w:val="20"/>
                <w:rtl/>
              </w:rPr>
              <w:t>(30)</w:t>
            </w:r>
          </w:p>
        </w:tc>
        <w:tc>
          <w:tcPr>
            <w:tcW w:w="870" w:type="dxa"/>
          </w:tcPr>
          <w:p w14:paraId="1334C5CB" w14:textId="77777777" w:rsidR="00EA186F" w:rsidRPr="0045269B" w:rsidRDefault="00EA186F" w:rsidP="005E7BB2">
            <w:pPr>
              <w:bidi/>
              <w:spacing w:after="0" w:line="240" w:lineRule="auto"/>
              <w:jc w:val="both"/>
              <w:rPr>
                <w:rFonts w:ascii="Simplified Arabic" w:eastAsia="Times New Roman" w:hAnsi="Simplified Arabic" w:cs="Simplified Arabic"/>
                <w:sz w:val="20"/>
                <w:szCs w:val="20"/>
                <w:rtl/>
                <w:lang w:bidi="ar-JO"/>
              </w:rPr>
            </w:pPr>
            <w:r>
              <w:rPr>
                <w:rFonts w:ascii="Simplified Arabic" w:eastAsia="Times New Roman" w:hAnsi="Simplified Arabic" w:cs="Simplified Arabic" w:hint="cs"/>
                <w:sz w:val="20"/>
                <w:szCs w:val="20"/>
                <w:rtl/>
              </w:rPr>
              <w:t>42</w:t>
            </w:r>
          </w:p>
        </w:tc>
      </w:tr>
      <w:tr w:rsidR="00EA186F" w:rsidRPr="0045269B" w14:paraId="0610D213" w14:textId="77777777" w:rsidTr="005E7BB2">
        <w:tc>
          <w:tcPr>
            <w:tcW w:w="775" w:type="dxa"/>
          </w:tcPr>
          <w:p w14:paraId="67CE6EA2" w14:textId="77777777" w:rsidR="00EA186F" w:rsidRPr="0045269B" w:rsidRDefault="00EA186F" w:rsidP="005E7BB2">
            <w:pPr>
              <w:bidi/>
              <w:spacing w:after="0" w:line="240" w:lineRule="auto"/>
              <w:jc w:val="both"/>
              <w:rPr>
                <w:rFonts w:ascii="Simplified Arabic" w:eastAsia="Times New Roman" w:hAnsi="Simplified Arabic" w:cs="Simplified Arabic"/>
                <w:sz w:val="20"/>
                <w:szCs w:val="20"/>
                <w:rtl/>
                <w:lang w:bidi="ar-JO"/>
              </w:rPr>
            </w:pPr>
            <w:r w:rsidRPr="0045269B">
              <w:rPr>
                <w:rFonts w:ascii="Simplified Arabic" w:eastAsia="Times New Roman" w:hAnsi="Simplified Arabic" w:cs="Simplified Arabic" w:hint="cs"/>
                <w:sz w:val="20"/>
                <w:szCs w:val="20"/>
                <w:rtl/>
                <w:lang w:bidi="ar-JO"/>
              </w:rPr>
              <w:t>المجموع</w:t>
            </w:r>
          </w:p>
        </w:tc>
        <w:tc>
          <w:tcPr>
            <w:tcW w:w="765" w:type="dxa"/>
          </w:tcPr>
          <w:p w14:paraId="7577217A" w14:textId="77777777" w:rsidR="00EA186F" w:rsidRPr="0045269B" w:rsidRDefault="00EA186F" w:rsidP="005E7BB2">
            <w:pPr>
              <w:bidi/>
              <w:spacing w:after="0" w:line="240" w:lineRule="auto"/>
              <w:jc w:val="both"/>
              <w:rPr>
                <w:rFonts w:ascii="Simplified Arabic" w:eastAsia="Times New Roman" w:hAnsi="Simplified Arabic" w:cs="Simplified Arabic"/>
                <w:sz w:val="20"/>
                <w:szCs w:val="20"/>
                <w:rtl/>
                <w:lang w:bidi="ar-JO"/>
              </w:rPr>
            </w:pPr>
            <w:r w:rsidRPr="00D1654C">
              <w:rPr>
                <w:rFonts w:ascii="Simplified Arabic" w:eastAsia="Times New Roman" w:hAnsi="Simplified Arabic" w:cs="Simplified Arabic"/>
                <w:sz w:val="20"/>
                <w:szCs w:val="20"/>
                <w:rtl/>
              </w:rPr>
              <w:t xml:space="preserve">346) </w:t>
            </w:r>
          </w:p>
        </w:tc>
        <w:tc>
          <w:tcPr>
            <w:tcW w:w="765" w:type="dxa"/>
          </w:tcPr>
          <w:p w14:paraId="764C4359" w14:textId="77777777" w:rsidR="00EA186F" w:rsidRPr="0045269B" w:rsidRDefault="00EA186F" w:rsidP="005E7BB2">
            <w:pPr>
              <w:bidi/>
              <w:spacing w:after="0" w:line="240" w:lineRule="auto"/>
              <w:jc w:val="both"/>
              <w:rPr>
                <w:rFonts w:ascii="Simplified Arabic" w:eastAsia="Times New Roman" w:hAnsi="Simplified Arabic" w:cs="Simplified Arabic"/>
                <w:sz w:val="20"/>
                <w:szCs w:val="20"/>
                <w:rtl/>
                <w:lang w:bidi="ar-JO"/>
              </w:rPr>
            </w:pPr>
            <w:r w:rsidRPr="00D1654C">
              <w:rPr>
                <w:rFonts w:ascii="Simplified Arabic" w:eastAsia="Times New Roman" w:hAnsi="Simplified Arabic" w:cs="Simplified Arabic"/>
                <w:sz w:val="20"/>
                <w:szCs w:val="20"/>
                <w:rtl/>
              </w:rPr>
              <w:t>(294)</w:t>
            </w:r>
          </w:p>
        </w:tc>
        <w:tc>
          <w:tcPr>
            <w:tcW w:w="870" w:type="dxa"/>
          </w:tcPr>
          <w:p w14:paraId="66C09B40" w14:textId="77777777" w:rsidR="00EA186F" w:rsidRPr="0045269B" w:rsidRDefault="00EA186F" w:rsidP="005E7BB2">
            <w:pPr>
              <w:bidi/>
              <w:spacing w:after="0" w:line="240" w:lineRule="auto"/>
              <w:jc w:val="both"/>
              <w:rPr>
                <w:rFonts w:ascii="Simplified Arabic" w:eastAsia="Times New Roman" w:hAnsi="Simplified Arabic" w:cs="Simplified Arabic"/>
                <w:sz w:val="20"/>
                <w:szCs w:val="20"/>
                <w:rtl/>
              </w:rPr>
            </w:pPr>
            <w:r>
              <w:rPr>
                <w:rFonts w:ascii="Simplified Arabic" w:eastAsia="Times New Roman" w:hAnsi="Simplified Arabic" w:cs="Simplified Arabic" w:hint="cs"/>
                <w:sz w:val="20"/>
                <w:szCs w:val="20"/>
                <w:rtl/>
              </w:rPr>
              <w:t>640</w:t>
            </w:r>
          </w:p>
        </w:tc>
      </w:tr>
    </w:tbl>
    <w:p w14:paraId="4E57E4FD" w14:textId="77777777" w:rsidR="00AE5B84" w:rsidRPr="00D1654C" w:rsidRDefault="00AE5B84" w:rsidP="00005BCF">
      <w:pPr>
        <w:bidi/>
        <w:spacing w:after="0"/>
        <w:jc w:val="both"/>
        <w:rPr>
          <w:rFonts w:ascii="Simplified Arabic" w:eastAsia="Times New Roman" w:hAnsi="Simplified Arabic" w:cs="Simplified Arabic"/>
          <w:b/>
          <w:bCs/>
          <w:sz w:val="28"/>
          <w:szCs w:val="28"/>
          <w:rtl/>
        </w:rPr>
      </w:pPr>
      <w:r w:rsidRPr="00D1654C">
        <w:rPr>
          <w:rFonts w:ascii="Simplified Arabic" w:eastAsia="Times New Roman" w:hAnsi="Simplified Arabic" w:cs="Simplified Arabic" w:hint="cs"/>
          <w:b/>
          <w:bCs/>
          <w:sz w:val="28"/>
          <w:szCs w:val="28"/>
          <w:rtl/>
        </w:rPr>
        <w:t xml:space="preserve">واقع </w:t>
      </w:r>
      <w:r w:rsidR="00005BCF">
        <w:rPr>
          <w:rFonts w:ascii="Simplified Arabic" w:eastAsia="Times New Roman" w:hAnsi="Simplified Arabic" w:cs="Simplified Arabic" w:hint="cs"/>
          <w:b/>
          <w:bCs/>
          <w:sz w:val="28"/>
          <w:szCs w:val="28"/>
          <w:rtl/>
        </w:rPr>
        <w:t>ال</w:t>
      </w:r>
      <w:r w:rsidRPr="00D1654C">
        <w:rPr>
          <w:rFonts w:ascii="Simplified Arabic" w:eastAsia="Times New Roman" w:hAnsi="Simplified Arabic" w:cs="Simplified Arabic"/>
          <w:b/>
          <w:bCs/>
          <w:sz w:val="28"/>
          <w:szCs w:val="28"/>
          <w:rtl/>
        </w:rPr>
        <w:t>من</w:t>
      </w:r>
      <w:r w:rsidR="000E75AF">
        <w:rPr>
          <w:rFonts w:ascii="Simplified Arabic" w:eastAsia="Times New Roman" w:hAnsi="Simplified Arabic" w:cs="Simplified Arabic" w:hint="cs"/>
          <w:b/>
          <w:bCs/>
          <w:sz w:val="28"/>
          <w:szCs w:val="28"/>
          <w:rtl/>
        </w:rPr>
        <w:t>ا</w:t>
      </w:r>
      <w:r w:rsidR="000E75AF">
        <w:rPr>
          <w:rFonts w:ascii="Simplified Arabic" w:eastAsia="Times New Roman" w:hAnsi="Simplified Arabic" w:cs="Simplified Arabic"/>
          <w:b/>
          <w:bCs/>
          <w:sz w:val="28"/>
          <w:szCs w:val="28"/>
          <w:rtl/>
        </w:rPr>
        <w:t>ه</w:t>
      </w:r>
      <w:r w:rsidRPr="00D1654C">
        <w:rPr>
          <w:rFonts w:ascii="Simplified Arabic" w:eastAsia="Times New Roman" w:hAnsi="Simplified Arabic" w:cs="Simplified Arabic"/>
          <w:b/>
          <w:bCs/>
          <w:sz w:val="28"/>
          <w:szCs w:val="28"/>
          <w:rtl/>
        </w:rPr>
        <w:t xml:space="preserve">ج </w:t>
      </w:r>
      <w:r w:rsidR="00005BCF">
        <w:rPr>
          <w:rFonts w:ascii="Simplified Arabic" w:eastAsia="Times New Roman" w:hAnsi="Simplified Arabic" w:cs="Simplified Arabic" w:hint="cs"/>
          <w:b/>
          <w:bCs/>
          <w:sz w:val="28"/>
          <w:szCs w:val="28"/>
          <w:rtl/>
        </w:rPr>
        <w:t xml:space="preserve">المخصصة </w:t>
      </w:r>
      <w:r w:rsidRPr="00D1654C">
        <w:rPr>
          <w:rFonts w:ascii="Simplified Arabic" w:eastAsia="Times New Roman" w:hAnsi="Simplified Arabic" w:cs="Simplified Arabic"/>
          <w:b/>
          <w:bCs/>
          <w:sz w:val="28"/>
          <w:szCs w:val="28"/>
          <w:rtl/>
        </w:rPr>
        <w:t xml:space="preserve">لتعليم </w:t>
      </w:r>
      <w:r w:rsidR="00005BCF">
        <w:rPr>
          <w:rFonts w:ascii="Simplified Arabic" w:eastAsia="Times New Roman" w:hAnsi="Simplified Arabic" w:cs="Simplified Arabic" w:hint="cs"/>
          <w:b/>
          <w:bCs/>
          <w:sz w:val="28"/>
          <w:szCs w:val="28"/>
          <w:rtl/>
        </w:rPr>
        <w:t>ا</w:t>
      </w:r>
      <w:r w:rsidRPr="00D1654C">
        <w:rPr>
          <w:rFonts w:ascii="Simplified Arabic" w:eastAsia="Times New Roman" w:hAnsi="Simplified Arabic" w:cs="Simplified Arabic"/>
          <w:b/>
          <w:bCs/>
          <w:sz w:val="28"/>
          <w:szCs w:val="28"/>
          <w:rtl/>
        </w:rPr>
        <w:t>لطلبة الصم</w:t>
      </w:r>
    </w:p>
    <w:p w14:paraId="1CF89FB2" w14:textId="77777777" w:rsidR="00AE5B84" w:rsidRDefault="008212ED" w:rsidP="000E75AF">
      <w:pPr>
        <w:bidi/>
        <w:spacing w:after="0"/>
        <w:jc w:val="both"/>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 xml:space="preserve">1. </w:t>
      </w:r>
      <w:r w:rsidR="00005BCF" w:rsidRPr="00D1654C">
        <w:rPr>
          <w:rFonts w:ascii="Simplified Arabic" w:eastAsia="Times New Roman" w:hAnsi="Simplified Arabic" w:cs="Simplified Arabic" w:hint="cs"/>
          <w:b/>
          <w:bCs/>
          <w:sz w:val="28"/>
          <w:szCs w:val="28"/>
          <w:rtl/>
        </w:rPr>
        <w:t xml:space="preserve">واقع </w:t>
      </w:r>
      <w:r w:rsidR="00005BCF">
        <w:rPr>
          <w:rFonts w:ascii="Simplified Arabic" w:eastAsia="Times New Roman" w:hAnsi="Simplified Arabic" w:cs="Simplified Arabic" w:hint="cs"/>
          <w:b/>
          <w:bCs/>
          <w:sz w:val="28"/>
          <w:szCs w:val="28"/>
          <w:rtl/>
        </w:rPr>
        <w:t>ال</w:t>
      </w:r>
      <w:r w:rsidR="00005BCF" w:rsidRPr="00D1654C">
        <w:rPr>
          <w:rFonts w:ascii="Simplified Arabic" w:eastAsia="Times New Roman" w:hAnsi="Simplified Arabic" w:cs="Simplified Arabic"/>
          <w:b/>
          <w:bCs/>
          <w:sz w:val="28"/>
          <w:szCs w:val="28"/>
          <w:rtl/>
        </w:rPr>
        <w:t>من</w:t>
      </w:r>
      <w:r w:rsidR="000E75AF">
        <w:rPr>
          <w:rFonts w:ascii="Simplified Arabic" w:eastAsia="Times New Roman" w:hAnsi="Simplified Arabic" w:cs="Simplified Arabic" w:hint="cs"/>
          <w:b/>
          <w:bCs/>
          <w:sz w:val="28"/>
          <w:szCs w:val="28"/>
          <w:rtl/>
        </w:rPr>
        <w:t>ا</w:t>
      </w:r>
      <w:r w:rsidR="00005BCF" w:rsidRPr="00D1654C">
        <w:rPr>
          <w:rFonts w:ascii="Simplified Arabic" w:eastAsia="Times New Roman" w:hAnsi="Simplified Arabic" w:cs="Simplified Arabic"/>
          <w:b/>
          <w:bCs/>
          <w:sz w:val="28"/>
          <w:szCs w:val="28"/>
          <w:rtl/>
        </w:rPr>
        <w:t xml:space="preserve">هج </w:t>
      </w:r>
      <w:r w:rsidR="00005BCF">
        <w:rPr>
          <w:rFonts w:ascii="Simplified Arabic" w:eastAsia="Times New Roman" w:hAnsi="Simplified Arabic" w:cs="Simplified Arabic" w:hint="cs"/>
          <w:b/>
          <w:bCs/>
          <w:sz w:val="28"/>
          <w:szCs w:val="28"/>
          <w:rtl/>
        </w:rPr>
        <w:t xml:space="preserve">المخصصة </w:t>
      </w:r>
      <w:r w:rsidR="00005BCF" w:rsidRPr="00D1654C">
        <w:rPr>
          <w:rFonts w:ascii="Simplified Arabic" w:eastAsia="Times New Roman" w:hAnsi="Simplified Arabic" w:cs="Simplified Arabic"/>
          <w:b/>
          <w:bCs/>
          <w:sz w:val="28"/>
          <w:szCs w:val="28"/>
          <w:rtl/>
        </w:rPr>
        <w:t xml:space="preserve">لتعليم </w:t>
      </w:r>
      <w:r w:rsidR="00005BCF">
        <w:rPr>
          <w:rFonts w:ascii="Simplified Arabic" w:eastAsia="Times New Roman" w:hAnsi="Simplified Arabic" w:cs="Simplified Arabic" w:hint="cs"/>
          <w:b/>
          <w:bCs/>
          <w:sz w:val="28"/>
          <w:szCs w:val="28"/>
          <w:rtl/>
        </w:rPr>
        <w:t>ا</w:t>
      </w:r>
      <w:r w:rsidR="00005BCF" w:rsidRPr="00D1654C">
        <w:rPr>
          <w:rFonts w:ascii="Simplified Arabic" w:eastAsia="Times New Roman" w:hAnsi="Simplified Arabic" w:cs="Simplified Arabic"/>
          <w:b/>
          <w:bCs/>
          <w:sz w:val="28"/>
          <w:szCs w:val="28"/>
          <w:rtl/>
        </w:rPr>
        <w:t>لطلبة الصم</w:t>
      </w:r>
      <w:r w:rsidR="00005BCF" w:rsidRPr="00D1654C">
        <w:rPr>
          <w:rFonts w:ascii="Simplified Arabic" w:eastAsia="Times New Roman" w:hAnsi="Simplified Arabic" w:cs="Simplified Arabic" w:hint="cs"/>
          <w:b/>
          <w:bCs/>
          <w:sz w:val="28"/>
          <w:szCs w:val="28"/>
          <w:rtl/>
        </w:rPr>
        <w:t xml:space="preserve"> </w:t>
      </w:r>
      <w:r w:rsidR="00005BCF">
        <w:rPr>
          <w:rFonts w:ascii="Simplified Arabic" w:eastAsia="Times New Roman" w:hAnsi="Simplified Arabic" w:cs="Simplified Arabic" w:hint="cs"/>
          <w:b/>
          <w:bCs/>
          <w:sz w:val="28"/>
          <w:szCs w:val="28"/>
          <w:rtl/>
        </w:rPr>
        <w:t>كما جاء</w:t>
      </w:r>
      <w:r w:rsidR="00AE5B84" w:rsidRPr="00D1654C">
        <w:rPr>
          <w:rFonts w:ascii="Simplified Arabic" w:eastAsia="Times New Roman" w:hAnsi="Simplified Arabic" w:cs="Simplified Arabic" w:hint="cs"/>
          <w:b/>
          <w:bCs/>
          <w:sz w:val="28"/>
          <w:szCs w:val="28"/>
          <w:rtl/>
        </w:rPr>
        <w:t xml:space="preserve"> في رد وزارة التربية والتعليم</w:t>
      </w:r>
    </w:p>
    <w:p w14:paraId="091324B8" w14:textId="77777777" w:rsidR="00005BCF" w:rsidRDefault="00005BCF" w:rsidP="00FA113F">
      <w:pPr>
        <w:pStyle w:val="ListParagraph"/>
        <w:numPr>
          <w:ilvl w:val="0"/>
          <w:numId w:val="19"/>
        </w:numPr>
        <w:bidi/>
        <w:spacing w:after="0"/>
        <w:ind w:left="368"/>
        <w:jc w:val="both"/>
        <w:rPr>
          <w:rFonts w:ascii="Simplified Arabic" w:eastAsia="Times New Roman" w:hAnsi="Simplified Arabic" w:cs="Simplified Arabic"/>
          <w:sz w:val="28"/>
          <w:szCs w:val="28"/>
          <w:lang w:bidi="ar-JO"/>
        </w:rPr>
      </w:pPr>
      <w:r w:rsidRPr="00005BCF">
        <w:rPr>
          <w:rFonts w:ascii="Simplified Arabic" w:eastAsia="Times New Roman" w:hAnsi="Simplified Arabic" w:cs="Simplified Arabic" w:hint="cs"/>
          <w:sz w:val="28"/>
          <w:szCs w:val="28"/>
          <w:rtl/>
        </w:rPr>
        <w:t xml:space="preserve">بلغ </w:t>
      </w:r>
      <w:r w:rsidRPr="00005BCF">
        <w:rPr>
          <w:rFonts w:ascii="Simplified Arabic" w:eastAsia="Times New Roman" w:hAnsi="Simplified Arabic" w:cs="Simplified Arabic"/>
          <w:sz w:val="28"/>
          <w:szCs w:val="28"/>
          <w:rtl/>
        </w:rPr>
        <w:t>عدد الطلبة الصم الكلي (640) طالب وطالبة ملتحقين في مدارس الأمل للصم موزعين حسب محافظات المملكة</w:t>
      </w:r>
      <w:r w:rsidRPr="00005BCF">
        <w:rPr>
          <w:rFonts w:ascii="Simplified Arabic" w:eastAsia="Times New Roman" w:hAnsi="Simplified Arabic" w:cs="Simplified Arabic" w:hint="cs"/>
          <w:sz w:val="28"/>
          <w:szCs w:val="28"/>
          <w:rtl/>
        </w:rPr>
        <w:t xml:space="preserve"> و</w:t>
      </w:r>
      <w:r w:rsidRPr="00005BCF">
        <w:rPr>
          <w:rFonts w:ascii="Simplified Arabic" w:eastAsia="Times New Roman" w:hAnsi="Simplified Arabic" w:cs="Simplified Arabic"/>
          <w:sz w:val="28"/>
          <w:szCs w:val="28"/>
          <w:rtl/>
        </w:rPr>
        <w:t>النوع الاجتماعي والمرحلة الدراسية</w:t>
      </w:r>
      <w:r w:rsidR="00932F71">
        <w:rPr>
          <w:rFonts w:ascii="Simplified Arabic" w:eastAsia="Times New Roman" w:hAnsi="Simplified Arabic" w:cs="Simplified Arabic" w:hint="cs"/>
          <w:sz w:val="28"/>
          <w:szCs w:val="28"/>
          <w:rtl/>
        </w:rPr>
        <w:t xml:space="preserve"> كما هو مبين في الجدول رقم (3</w:t>
      </w:r>
      <w:r w:rsidRPr="00005BCF">
        <w:rPr>
          <w:rFonts w:ascii="Simplified Arabic" w:eastAsia="Times New Roman" w:hAnsi="Simplified Arabic" w:cs="Simplified Arabic" w:hint="cs"/>
          <w:sz w:val="28"/>
          <w:szCs w:val="28"/>
          <w:rtl/>
        </w:rPr>
        <w:t xml:space="preserve">)، فيما بين رد الوزارة عدم </w:t>
      </w:r>
      <w:r w:rsidRPr="00005BCF">
        <w:rPr>
          <w:rFonts w:ascii="Simplified Arabic" w:eastAsia="Times New Roman" w:hAnsi="Simplified Arabic" w:cs="Simplified Arabic"/>
          <w:sz w:val="28"/>
          <w:szCs w:val="28"/>
          <w:rtl/>
        </w:rPr>
        <w:t>توفر بيانات عن أعداد الطلبة الصم وفق المراحل الدراسية للعام 2020/2021.</w:t>
      </w:r>
      <w:r w:rsidRPr="00005BCF">
        <w:rPr>
          <w:rFonts w:ascii="Simplified Arabic" w:eastAsia="Times New Roman" w:hAnsi="Simplified Arabic" w:cs="Simplified Arabic" w:hint="cs"/>
          <w:sz w:val="28"/>
          <w:szCs w:val="28"/>
          <w:rtl/>
        </w:rPr>
        <w:t xml:space="preserve"> ويلاحظ المجلس خلو رد الوزارة من الاشارة الى عدد الطلبة الصم في محافظات المفرق وجرش وعجلون ومعان</w:t>
      </w:r>
      <w:r w:rsidRPr="00005BCF">
        <w:rPr>
          <w:rFonts w:ascii="Simplified Arabic" w:eastAsia="Times New Roman" w:hAnsi="Simplified Arabic" w:cs="Simplified Arabic" w:hint="cs"/>
          <w:sz w:val="28"/>
          <w:szCs w:val="28"/>
          <w:rtl/>
          <w:lang w:bidi="ar-JO"/>
        </w:rPr>
        <w:t>.</w:t>
      </w:r>
    </w:p>
    <w:p w14:paraId="3E744B09" w14:textId="77777777" w:rsidR="00537748" w:rsidRPr="00537748" w:rsidRDefault="00537748" w:rsidP="00537748">
      <w:pPr>
        <w:bidi/>
        <w:spacing w:after="0"/>
        <w:ind w:left="8"/>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lang w:bidi="ar-JO"/>
        </w:rPr>
        <w:t xml:space="preserve">ويود المجلس التأكيد على وجود صفوف ملحقة بجمعيات لتعليم الطلبة الصم او في مدارس تابعة لهذه الجمعيات، ولم يتطرق رد الوزارة لأعداد الطلبة في هذه الصفوف المدارس ولا للخدمات المقدمة لهم طلبة صم في منظمات وهذا بثير </w:t>
      </w:r>
      <w:r>
        <w:rPr>
          <w:rFonts w:ascii="Simplified Arabic" w:eastAsia="Times New Roman" w:hAnsi="Simplified Arabic" w:cs="Simplified Arabic" w:hint="cs"/>
          <w:sz w:val="28"/>
          <w:szCs w:val="28"/>
          <w:rtl/>
        </w:rPr>
        <w:t>التساؤل حول دور الوزارة في توفير التعليم لهم في مدارس الوزارة ومستوى الرقابة على جودة البرامج التي تقدم للطلبة الصم في تلك الجمعيات او المدارس التابعة لها.</w:t>
      </w:r>
    </w:p>
    <w:tbl>
      <w:tblPr>
        <w:tblStyle w:val="TableGrid"/>
        <w:tblpPr w:leftFromText="180" w:rightFromText="180" w:vertAnchor="text" w:horzAnchor="margin" w:tblpY="1251"/>
        <w:bidiVisual/>
        <w:tblW w:w="2822" w:type="dxa"/>
        <w:tblLook w:val="04A0" w:firstRow="1" w:lastRow="0" w:firstColumn="1" w:lastColumn="0" w:noHBand="0" w:noVBand="1"/>
      </w:tblPr>
      <w:tblGrid>
        <w:gridCol w:w="1348"/>
        <w:gridCol w:w="737"/>
        <w:gridCol w:w="737"/>
      </w:tblGrid>
      <w:tr w:rsidR="00BA08EC" w:rsidRPr="00BA08EC" w14:paraId="62EF9F8F" w14:textId="77777777" w:rsidTr="00BA08EC">
        <w:tc>
          <w:tcPr>
            <w:tcW w:w="2822" w:type="dxa"/>
            <w:gridSpan w:val="3"/>
            <w:shd w:val="clear" w:color="auto" w:fill="F2F2F2" w:themeFill="background1" w:themeFillShade="F2"/>
          </w:tcPr>
          <w:p w14:paraId="0E6F67D9" w14:textId="77777777" w:rsidR="00BA08EC" w:rsidRPr="00BA08EC" w:rsidRDefault="00BA08EC" w:rsidP="00BA08EC">
            <w:pPr>
              <w:bidi/>
              <w:spacing w:after="0" w:line="240" w:lineRule="auto"/>
              <w:jc w:val="center"/>
              <w:rPr>
                <w:rFonts w:ascii="Simplified Arabic" w:eastAsia="Times New Roman" w:hAnsi="Simplified Arabic" w:cs="Simplified Arabic"/>
                <w:b/>
                <w:bCs/>
                <w:rtl/>
              </w:rPr>
            </w:pPr>
            <w:r w:rsidRPr="00BA08EC">
              <w:rPr>
                <w:rFonts w:ascii="Simplified Arabic" w:eastAsia="Times New Roman" w:hAnsi="Simplified Arabic" w:cs="Simplified Arabic" w:hint="cs"/>
                <w:b/>
                <w:bCs/>
                <w:rtl/>
              </w:rPr>
              <w:t>الجدول رقم (4) يبين توزيع الطلبة الصم الناجحين في الثانوية العامة على المحافظات</w:t>
            </w:r>
          </w:p>
        </w:tc>
      </w:tr>
      <w:tr w:rsidR="00BA08EC" w:rsidRPr="00BA08EC" w14:paraId="7EA35ABE" w14:textId="77777777" w:rsidTr="00BA08EC">
        <w:tc>
          <w:tcPr>
            <w:tcW w:w="1348" w:type="dxa"/>
            <w:shd w:val="clear" w:color="auto" w:fill="F2F2F2" w:themeFill="background1" w:themeFillShade="F2"/>
          </w:tcPr>
          <w:p w14:paraId="1DC925D7" w14:textId="77777777" w:rsidR="00BA08EC" w:rsidRPr="00BA08EC" w:rsidRDefault="00BA08EC" w:rsidP="00BA08EC">
            <w:pPr>
              <w:bidi/>
              <w:spacing w:after="0" w:line="240" w:lineRule="auto"/>
              <w:jc w:val="both"/>
              <w:rPr>
                <w:rFonts w:ascii="Simplified Arabic" w:eastAsia="Times New Roman" w:hAnsi="Simplified Arabic" w:cs="Simplified Arabic"/>
                <w:rtl/>
              </w:rPr>
            </w:pPr>
            <w:r w:rsidRPr="00BA08EC">
              <w:rPr>
                <w:rFonts w:ascii="Simplified Arabic" w:eastAsia="Times New Roman" w:hAnsi="Simplified Arabic" w:cs="Simplified Arabic" w:hint="cs"/>
                <w:rtl/>
              </w:rPr>
              <w:t>المحافظة</w:t>
            </w:r>
          </w:p>
        </w:tc>
        <w:tc>
          <w:tcPr>
            <w:tcW w:w="737" w:type="dxa"/>
            <w:shd w:val="clear" w:color="auto" w:fill="F2F2F2" w:themeFill="background1" w:themeFillShade="F2"/>
          </w:tcPr>
          <w:p w14:paraId="48BD6A5E" w14:textId="77777777" w:rsidR="00BA08EC" w:rsidRPr="00BA08EC" w:rsidRDefault="00BA08EC" w:rsidP="00BA08EC">
            <w:pPr>
              <w:bidi/>
              <w:spacing w:after="0" w:line="240" w:lineRule="auto"/>
              <w:jc w:val="both"/>
              <w:rPr>
                <w:rFonts w:ascii="Simplified Arabic" w:eastAsia="Times New Roman" w:hAnsi="Simplified Arabic" w:cs="Simplified Arabic"/>
                <w:rtl/>
              </w:rPr>
            </w:pPr>
            <w:r w:rsidRPr="00BA08EC">
              <w:rPr>
                <w:rFonts w:ascii="Simplified Arabic" w:eastAsia="Times New Roman" w:hAnsi="Simplified Arabic" w:cs="Simplified Arabic" w:hint="cs"/>
                <w:rtl/>
              </w:rPr>
              <w:t>2019</w:t>
            </w:r>
          </w:p>
        </w:tc>
        <w:tc>
          <w:tcPr>
            <w:tcW w:w="737" w:type="dxa"/>
            <w:shd w:val="clear" w:color="auto" w:fill="F2F2F2" w:themeFill="background1" w:themeFillShade="F2"/>
          </w:tcPr>
          <w:p w14:paraId="25A67A02" w14:textId="77777777" w:rsidR="00BA08EC" w:rsidRPr="00BA08EC" w:rsidRDefault="00BA08EC" w:rsidP="00BA08EC">
            <w:pPr>
              <w:bidi/>
              <w:spacing w:after="0" w:line="240" w:lineRule="auto"/>
              <w:jc w:val="both"/>
              <w:rPr>
                <w:rFonts w:ascii="Simplified Arabic" w:eastAsia="Times New Roman" w:hAnsi="Simplified Arabic" w:cs="Simplified Arabic"/>
                <w:rtl/>
              </w:rPr>
            </w:pPr>
            <w:r w:rsidRPr="00BA08EC">
              <w:rPr>
                <w:rFonts w:ascii="Simplified Arabic" w:eastAsia="Times New Roman" w:hAnsi="Simplified Arabic" w:cs="Simplified Arabic" w:hint="cs"/>
                <w:rtl/>
              </w:rPr>
              <w:t>2020</w:t>
            </w:r>
          </w:p>
        </w:tc>
      </w:tr>
      <w:tr w:rsidR="00BA08EC" w:rsidRPr="00BA08EC" w14:paraId="6DDD3F37" w14:textId="77777777" w:rsidTr="00BA08EC">
        <w:tc>
          <w:tcPr>
            <w:tcW w:w="1348" w:type="dxa"/>
          </w:tcPr>
          <w:p w14:paraId="5BDD17D1" w14:textId="77777777" w:rsidR="00BA08EC" w:rsidRPr="00BA08EC" w:rsidRDefault="00BA08EC" w:rsidP="00BA08EC">
            <w:pPr>
              <w:bidi/>
              <w:spacing w:after="0" w:line="240" w:lineRule="auto"/>
              <w:jc w:val="both"/>
              <w:rPr>
                <w:rFonts w:ascii="Simplified Arabic" w:eastAsia="Times New Roman" w:hAnsi="Simplified Arabic" w:cs="Simplified Arabic"/>
                <w:rtl/>
              </w:rPr>
            </w:pPr>
            <w:r w:rsidRPr="00BA08EC">
              <w:rPr>
                <w:rFonts w:ascii="Simplified Arabic" w:eastAsia="Times New Roman" w:hAnsi="Simplified Arabic" w:cs="Simplified Arabic"/>
                <w:rtl/>
              </w:rPr>
              <w:t xml:space="preserve">عمان </w:t>
            </w:r>
          </w:p>
        </w:tc>
        <w:tc>
          <w:tcPr>
            <w:tcW w:w="737" w:type="dxa"/>
          </w:tcPr>
          <w:p w14:paraId="4BE7A33D" w14:textId="77777777" w:rsidR="00BA08EC" w:rsidRPr="00BA08EC" w:rsidRDefault="00BA08EC" w:rsidP="00BA08EC">
            <w:pPr>
              <w:bidi/>
              <w:spacing w:after="0" w:line="240" w:lineRule="auto"/>
              <w:jc w:val="both"/>
              <w:rPr>
                <w:rFonts w:ascii="Simplified Arabic" w:eastAsia="Times New Roman" w:hAnsi="Simplified Arabic" w:cs="Simplified Arabic"/>
                <w:rtl/>
              </w:rPr>
            </w:pPr>
            <w:r w:rsidRPr="00BA08EC">
              <w:rPr>
                <w:rFonts w:ascii="Simplified Arabic" w:eastAsia="Times New Roman" w:hAnsi="Simplified Arabic" w:cs="Simplified Arabic"/>
                <w:rtl/>
              </w:rPr>
              <w:t>(4)</w:t>
            </w:r>
          </w:p>
        </w:tc>
        <w:tc>
          <w:tcPr>
            <w:tcW w:w="737" w:type="dxa"/>
          </w:tcPr>
          <w:p w14:paraId="106E2DBC" w14:textId="77777777" w:rsidR="00BA08EC" w:rsidRPr="00BA08EC" w:rsidRDefault="00BA08EC" w:rsidP="00BA08EC">
            <w:pPr>
              <w:bidi/>
              <w:spacing w:after="0" w:line="240" w:lineRule="auto"/>
              <w:jc w:val="both"/>
              <w:rPr>
                <w:rFonts w:ascii="Simplified Arabic" w:eastAsia="Times New Roman" w:hAnsi="Simplified Arabic" w:cs="Simplified Arabic"/>
                <w:rtl/>
              </w:rPr>
            </w:pPr>
            <w:r w:rsidRPr="00BA08EC">
              <w:rPr>
                <w:rFonts w:ascii="Simplified Arabic" w:eastAsia="Times New Roman" w:hAnsi="Simplified Arabic" w:cs="Simplified Arabic"/>
                <w:rtl/>
              </w:rPr>
              <w:t>(4)</w:t>
            </w:r>
          </w:p>
        </w:tc>
      </w:tr>
      <w:tr w:rsidR="00BA08EC" w:rsidRPr="00BA08EC" w14:paraId="198FAC15" w14:textId="77777777" w:rsidTr="00BA08EC">
        <w:tc>
          <w:tcPr>
            <w:tcW w:w="1348" w:type="dxa"/>
          </w:tcPr>
          <w:p w14:paraId="5BCF0A7A" w14:textId="77777777" w:rsidR="00BA08EC" w:rsidRPr="00BA08EC" w:rsidRDefault="00BA08EC" w:rsidP="00BA08EC">
            <w:pPr>
              <w:bidi/>
              <w:spacing w:after="0" w:line="240" w:lineRule="auto"/>
              <w:jc w:val="both"/>
              <w:rPr>
                <w:rFonts w:ascii="Simplified Arabic" w:eastAsia="Times New Roman" w:hAnsi="Simplified Arabic" w:cs="Simplified Arabic"/>
                <w:rtl/>
              </w:rPr>
            </w:pPr>
            <w:r w:rsidRPr="00BA08EC">
              <w:rPr>
                <w:rFonts w:ascii="Simplified Arabic" w:eastAsia="Times New Roman" w:hAnsi="Simplified Arabic" w:cs="Simplified Arabic"/>
                <w:rtl/>
                <w:lang w:bidi="ar-JO"/>
              </w:rPr>
              <w:t>إربد</w:t>
            </w:r>
          </w:p>
        </w:tc>
        <w:tc>
          <w:tcPr>
            <w:tcW w:w="737" w:type="dxa"/>
          </w:tcPr>
          <w:p w14:paraId="30D1E0EF" w14:textId="77777777" w:rsidR="00BA08EC" w:rsidRPr="00BA08EC" w:rsidRDefault="00BA08EC" w:rsidP="00BA08EC">
            <w:pPr>
              <w:bidi/>
              <w:spacing w:after="0" w:line="240" w:lineRule="auto"/>
              <w:jc w:val="both"/>
              <w:rPr>
                <w:rFonts w:ascii="Simplified Arabic" w:eastAsia="Times New Roman" w:hAnsi="Simplified Arabic" w:cs="Simplified Arabic"/>
                <w:rtl/>
              </w:rPr>
            </w:pPr>
            <w:r w:rsidRPr="00BA08EC">
              <w:rPr>
                <w:rFonts w:ascii="Simplified Arabic" w:eastAsia="Times New Roman" w:hAnsi="Simplified Arabic" w:cs="Simplified Arabic"/>
                <w:rtl/>
              </w:rPr>
              <w:t>(1)</w:t>
            </w:r>
          </w:p>
        </w:tc>
        <w:tc>
          <w:tcPr>
            <w:tcW w:w="737" w:type="dxa"/>
          </w:tcPr>
          <w:p w14:paraId="7EAEF8E7" w14:textId="77777777" w:rsidR="00BA08EC" w:rsidRPr="00BA08EC" w:rsidRDefault="00BA08EC" w:rsidP="00BA08EC">
            <w:pPr>
              <w:bidi/>
              <w:spacing w:after="0" w:line="240" w:lineRule="auto"/>
              <w:jc w:val="both"/>
              <w:rPr>
                <w:rFonts w:ascii="Simplified Arabic" w:eastAsia="Times New Roman" w:hAnsi="Simplified Arabic" w:cs="Simplified Arabic"/>
                <w:rtl/>
              </w:rPr>
            </w:pPr>
            <w:r w:rsidRPr="00BA08EC">
              <w:rPr>
                <w:rFonts w:ascii="Simplified Arabic" w:eastAsia="Times New Roman" w:hAnsi="Simplified Arabic" w:cs="Simplified Arabic"/>
                <w:rtl/>
              </w:rPr>
              <w:t>(1)</w:t>
            </w:r>
          </w:p>
        </w:tc>
      </w:tr>
      <w:tr w:rsidR="00BA08EC" w:rsidRPr="00BA08EC" w14:paraId="176A0BC4" w14:textId="77777777" w:rsidTr="00BA08EC">
        <w:tc>
          <w:tcPr>
            <w:tcW w:w="1348" w:type="dxa"/>
          </w:tcPr>
          <w:p w14:paraId="37C96657" w14:textId="77777777" w:rsidR="00BA08EC" w:rsidRPr="00BA08EC" w:rsidRDefault="00BA08EC" w:rsidP="00BA08EC">
            <w:pPr>
              <w:bidi/>
              <w:spacing w:after="0" w:line="240" w:lineRule="auto"/>
              <w:jc w:val="both"/>
              <w:rPr>
                <w:rFonts w:ascii="Simplified Arabic" w:eastAsia="Times New Roman" w:hAnsi="Simplified Arabic" w:cs="Simplified Arabic"/>
                <w:rtl/>
                <w:lang w:bidi="ar-JO"/>
              </w:rPr>
            </w:pPr>
            <w:r w:rsidRPr="00BA08EC">
              <w:rPr>
                <w:rFonts w:ascii="Simplified Arabic" w:eastAsia="Times New Roman" w:hAnsi="Simplified Arabic" w:cs="Simplified Arabic"/>
                <w:rtl/>
                <w:lang w:bidi="ar-JO"/>
              </w:rPr>
              <w:t>الكرك</w:t>
            </w:r>
          </w:p>
        </w:tc>
        <w:tc>
          <w:tcPr>
            <w:tcW w:w="737" w:type="dxa"/>
          </w:tcPr>
          <w:p w14:paraId="4467E0BC" w14:textId="77777777" w:rsidR="00BA08EC" w:rsidRPr="00BA08EC" w:rsidRDefault="00BA08EC" w:rsidP="00BA08EC">
            <w:pPr>
              <w:bidi/>
              <w:spacing w:after="0" w:line="240" w:lineRule="auto"/>
              <w:jc w:val="both"/>
              <w:rPr>
                <w:rFonts w:ascii="Simplified Arabic" w:eastAsia="Times New Roman" w:hAnsi="Simplified Arabic" w:cs="Simplified Arabic"/>
                <w:rtl/>
                <w:lang w:bidi="ar-JO"/>
              </w:rPr>
            </w:pPr>
            <w:r w:rsidRPr="00BA08EC">
              <w:rPr>
                <w:rFonts w:ascii="Simplified Arabic" w:eastAsia="Times New Roman" w:hAnsi="Simplified Arabic" w:cs="Simplified Arabic"/>
                <w:rtl/>
              </w:rPr>
              <w:t>(1)</w:t>
            </w:r>
          </w:p>
        </w:tc>
        <w:tc>
          <w:tcPr>
            <w:tcW w:w="737" w:type="dxa"/>
          </w:tcPr>
          <w:p w14:paraId="602570ED" w14:textId="77777777" w:rsidR="00BA08EC" w:rsidRPr="00BA08EC" w:rsidRDefault="00BA08EC" w:rsidP="00BA08EC">
            <w:pPr>
              <w:bidi/>
              <w:spacing w:after="0" w:line="240" w:lineRule="auto"/>
              <w:jc w:val="both"/>
              <w:rPr>
                <w:rFonts w:ascii="Simplified Arabic" w:eastAsia="Times New Roman" w:hAnsi="Simplified Arabic" w:cs="Simplified Arabic"/>
                <w:rtl/>
                <w:lang w:bidi="ar-JO"/>
              </w:rPr>
            </w:pPr>
            <w:r w:rsidRPr="00BA08EC">
              <w:rPr>
                <w:rFonts w:ascii="Simplified Arabic" w:eastAsia="Times New Roman" w:hAnsi="Simplified Arabic" w:cs="Simplified Arabic"/>
                <w:rtl/>
              </w:rPr>
              <w:t>(1)</w:t>
            </w:r>
          </w:p>
        </w:tc>
      </w:tr>
      <w:tr w:rsidR="00BA08EC" w:rsidRPr="00BA08EC" w14:paraId="5F4CD9EF" w14:textId="77777777" w:rsidTr="00BA08EC">
        <w:tc>
          <w:tcPr>
            <w:tcW w:w="1348" w:type="dxa"/>
          </w:tcPr>
          <w:p w14:paraId="5A52259C" w14:textId="77777777" w:rsidR="00BA08EC" w:rsidRPr="00BA08EC" w:rsidRDefault="00BA08EC" w:rsidP="00BA08EC">
            <w:pPr>
              <w:bidi/>
              <w:spacing w:after="0" w:line="240" w:lineRule="auto"/>
              <w:jc w:val="both"/>
              <w:rPr>
                <w:rFonts w:ascii="Simplified Arabic" w:eastAsia="Times New Roman" w:hAnsi="Simplified Arabic" w:cs="Simplified Arabic"/>
                <w:rtl/>
                <w:lang w:bidi="ar-JO"/>
              </w:rPr>
            </w:pPr>
            <w:r w:rsidRPr="00BA08EC">
              <w:rPr>
                <w:rFonts w:ascii="Simplified Arabic" w:eastAsia="Times New Roman" w:hAnsi="Simplified Arabic" w:cs="Simplified Arabic" w:hint="cs"/>
                <w:rtl/>
                <w:lang w:bidi="ar-JO"/>
              </w:rPr>
              <w:t>معان</w:t>
            </w:r>
          </w:p>
        </w:tc>
        <w:tc>
          <w:tcPr>
            <w:tcW w:w="737" w:type="dxa"/>
          </w:tcPr>
          <w:p w14:paraId="1C79AF7C" w14:textId="77777777" w:rsidR="00BA08EC" w:rsidRPr="00BA08EC" w:rsidRDefault="00BA08EC" w:rsidP="00BA08EC">
            <w:pPr>
              <w:bidi/>
              <w:spacing w:after="0" w:line="240" w:lineRule="auto"/>
              <w:jc w:val="both"/>
              <w:rPr>
                <w:rFonts w:ascii="Simplified Arabic" w:eastAsia="Times New Roman" w:hAnsi="Simplified Arabic" w:cs="Simplified Arabic"/>
                <w:rtl/>
                <w:lang w:bidi="ar-JO"/>
              </w:rPr>
            </w:pPr>
            <w:r w:rsidRPr="00BA08EC">
              <w:rPr>
                <w:rFonts w:ascii="Simplified Arabic" w:eastAsia="Times New Roman" w:hAnsi="Simplified Arabic" w:cs="Simplified Arabic"/>
                <w:rtl/>
              </w:rPr>
              <w:t>(1)</w:t>
            </w:r>
          </w:p>
        </w:tc>
        <w:tc>
          <w:tcPr>
            <w:tcW w:w="737" w:type="dxa"/>
          </w:tcPr>
          <w:p w14:paraId="034DEB69" w14:textId="77777777" w:rsidR="00BA08EC" w:rsidRPr="00BA08EC" w:rsidRDefault="00BA08EC" w:rsidP="00BA08EC">
            <w:pPr>
              <w:bidi/>
              <w:spacing w:after="0" w:line="240" w:lineRule="auto"/>
              <w:jc w:val="both"/>
              <w:rPr>
                <w:rFonts w:ascii="Simplified Arabic" w:eastAsia="Times New Roman" w:hAnsi="Simplified Arabic" w:cs="Simplified Arabic"/>
                <w:rtl/>
                <w:lang w:bidi="ar-JO"/>
              </w:rPr>
            </w:pPr>
            <w:r w:rsidRPr="00BA08EC">
              <w:rPr>
                <w:rFonts w:ascii="Simplified Arabic" w:eastAsia="Times New Roman" w:hAnsi="Simplified Arabic" w:cs="Simplified Arabic"/>
                <w:rtl/>
              </w:rPr>
              <w:t>(1)</w:t>
            </w:r>
          </w:p>
        </w:tc>
      </w:tr>
      <w:tr w:rsidR="00BA08EC" w:rsidRPr="00BA08EC" w14:paraId="07DAFCA9" w14:textId="77777777" w:rsidTr="00BA08EC">
        <w:tc>
          <w:tcPr>
            <w:tcW w:w="1348" w:type="dxa"/>
          </w:tcPr>
          <w:p w14:paraId="225187E9" w14:textId="77777777" w:rsidR="00BA08EC" w:rsidRPr="00BA08EC" w:rsidRDefault="00BA08EC" w:rsidP="00BA08EC">
            <w:pPr>
              <w:bidi/>
              <w:spacing w:after="0" w:line="240" w:lineRule="auto"/>
              <w:jc w:val="both"/>
              <w:rPr>
                <w:rFonts w:ascii="Simplified Arabic" w:eastAsia="Times New Roman" w:hAnsi="Simplified Arabic" w:cs="Simplified Arabic"/>
                <w:rtl/>
                <w:lang w:bidi="ar-JO"/>
              </w:rPr>
            </w:pPr>
            <w:r w:rsidRPr="00BA08EC">
              <w:rPr>
                <w:rFonts w:ascii="Simplified Arabic" w:eastAsia="Times New Roman" w:hAnsi="Simplified Arabic" w:cs="Simplified Arabic" w:hint="cs"/>
                <w:rtl/>
                <w:lang w:bidi="ar-JO"/>
              </w:rPr>
              <w:t>المجموع</w:t>
            </w:r>
          </w:p>
        </w:tc>
        <w:tc>
          <w:tcPr>
            <w:tcW w:w="737" w:type="dxa"/>
          </w:tcPr>
          <w:p w14:paraId="2CD7B735" w14:textId="77777777" w:rsidR="00BA08EC" w:rsidRPr="00BA08EC" w:rsidRDefault="00BA08EC" w:rsidP="00BA08EC">
            <w:pPr>
              <w:bidi/>
              <w:spacing w:after="0" w:line="240" w:lineRule="auto"/>
              <w:jc w:val="both"/>
              <w:rPr>
                <w:rFonts w:ascii="Simplified Arabic" w:eastAsia="Times New Roman" w:hAnsi="Simplified Arabic" w:cs="Simplified Arabic"/>
                <w:rtl/>
                <w:lang w:bidi="ar-JO"/>
              </w:rPr>
            </w:pPr>
            <w:r w:rsidRPr="00BA08EC">
              <w:rPr>
                <w:rFonts w:ascii="Simplified Arabic" w:eastAsia="Times New Roman" w:hAnsi="Simplified Arabic" w:cs="Simplified Arabic" w:hint="cs"/>
                <w:rtl/>
                <w:lang w:bidi="ar-JO"/>
              </w:rPr>
              <w:t>(7)</w:t>
            </w:r>
          </w:p>
        </w:tc>
        <w:tc>
          <w:tcPr>
            <w:tcW w:w="737" w:type="dxa"/>
          </w:tcPr>
          <w:p w14:paraId="6A9C439E" w14:textId="77777777" w:rsidR="00BA08EC" w:rsidRPr="00BA08EC" w:rsidRDefault="00BA08EC" w:rsidP="00BA08EC">
            <w:pPr>
              <w:bidi/>
              <w:spacing w:after="0" w:line="240" w:lineRule="auto"/>
              <w:jc w:val="both"/>
              <w:rPr>
                <w:rFonts w:ascii="Simplified Arabic" w:eastAsia="Times New Roman" w:hAnsi="Simplified Arabic" w:cs="Simplified Arabic"/>
                <w:rtl/>
                <w:lang w:bidi="ar-JO"/>
              </w:rPr>
            </w:pPr>
            <w:r w:rsidRPr="00BA08EC">
              <w:rPr>
                <w:rFonts w:ascii="Simplified Arabic" w:eastAsia="Times New Roman" w:hAnsi="Simplified Arabic" w:cs="Simplified Arabic" w:hint="cs"/>
                <w:rtl/>
                <w:lang w:bidi="ar-JO"/>
              </w:rPr>
              <w:t>(7)</w:t>
            </w:r>
          </w:p>
        </w:tc>
      </w:tr>
    </w:tbl>
    <w:p w14:paraId="771BA753" w14:textId="77777777" w:rsidR="00005BCF" w:rsidRDefault="00BA08EC" w:rsidP="00932F71">
      <w:pPr>
        <w:pStyle w:val="ListParagraph"/>
        <w:numPr>
          <w:ilvl w:val="0"/>
          <w:numId w:val="19"/>
        </w:numPr>
        <w:bidi/>
        <w:spacing w:after="0"/>
        <w:ind w:left="368"/>
        <w:jc w:val="both"/>
        <w:rPr>
          <w:rFonts w:ascii="Simplified Arabic" w:eastAsia="Times New Roman" w:hAnsi="Simplified Arabic" w:cs="Simplified Arabic"/>
          <w:sz w:val="28"/>
          <w:szCs w:val="28"/>
          <w:lang w:bidi="ar-JO"/>
        </w:rPr>
      </w:pPr>
      <w:r w:rsidRPr="00EA186F">
        <w:rPr>
          <w:rFonts w:ascii="Simplified Arabic" w:eastAsia="Times New Roman" w:hAnsi="Simplified Arabic" w:cs="Simplified Arabic" w:hint="cs"/>
          <w:sz w:val="28"/>
          <w:szCs w:val="28"/>
          <w:rtl/>
        </w:rPr>
        <w:t xml:space="preserve"> </w:t>
      </w:r>
      <w:r w:rsidR="00005BCF" w:rsidRPr="00EA186F">
        <w:rPr>
          <w:rFonts w:ascii="Simplified Arabic" w:eastAsia="Times New Roman" w:hAnsi="Simplified Arabic" w:cs="Simplified Arabic" w:hint="cs"/>
          <w:sz w:val="28"/>
          <w:szCs w:val="28"/>
          <w:rtl/>
        </w:rPr>
        <w:t xml:space="preserve">بلغ </w:t>
      </w:r>
      <w:r w:rsidR="00005BCF" w:rsidRPr="00EA186F">
        <w:rPr>
          <w:rFonts w:ascii="Simplified Arabic" w:eastAsia="Times New Roman" w:hAnsi="Simplified Arabic" w:cs="Simplified Arabic"/>
          <w:sz w:val="28"/>
          <w:szCs w:val="28"/>
          <w:rtl/>
        </w:rPr>
        <w:t>عدد الطلبة الصم الذين نجحوا في امتحان الثانوية العامة</w:t>
      </w:r>
      <w:r w:rsidR="00005BCF" w:rsidRPr="00EA186F">
        <w:rPr>
          <w:rFonts w:ascii="Simplified Arabic" w:eastAsia="Times New Roman" w:hAnsi="Simplified Arabic" w:cs="Simplified Arabic" w:hint="cs"/>
          <w:sz w:val="28"/>
          <w:szCs w:val="28"/>
          <w:rtl/>
        </w:rPr>
        <w:t xml:space="preserve"> في عام 2019 (7) طلاب (4) منهم ذكور (3) اناث، كما نجح في عام 2020 (7) طلاب (3) منهم ذكور (4) اناث موزعين على المحافظات كما هو مبين في الجدول رقم (</w:t>
      </w:r>
      <w:r w:rsidR="00932F71">
        <w:rPr>
          <w:rFonts w:ascii="Simplified Arabic" w:eastAsia="Times New Roman" w:hAnsi="Simplified Arabic" w:cs="Simplified Arabic" w:hint="cs"/>
          <w:sz w:val="28"/>
          <w:szCs w:val="28"/>
          <w:rtl/>
        </w:rPr>
        <w:t>4</w:t>
      </w:r>
      <w:r w:rsidR="00005BCF" w:rsidRPr="00EA186F">
        <w:rPr>
          <w:rFonts w:ascii="Simplified Arabic" w:eastAsia="Times New Roman" w:hAnsi="Simplified Arabic" w:cs="Simplified Arabic" w:hint="cs"/>
          <w:sz w:val="28"/>
          <w:szCs w:val="28"/>
          <w:rtl/>
        </w:rPr>
        <w:t>).</w:t>
      </w:r>
      <w:r w:rsidR="00697262">
        <w:rPr>
          <w:rFonts w:ascii="Simplified Arabic" w:eastAsia="Times New Roman" w:hAnsi="Simplified Arabic" w:cs="Simplified Arabic" w:hint="cs"/>
          <w:sz w:val="28"/>
          <w:szCs w:val="28"/>
          <w:rtl/>
          <w:lang w:bidi="ar-JO"/>
        </w:rPr>
        <w:t xml:space="preserve"> مما يثير التساؤل حول عدم نجاح أي طالب في بقية المحافظات مثل العقبة والطفيلة.</w:t>
      </w:r>
    </w:p>
    <w:p w14:paraId="7AEF0360" w14:textId="77777777" w:rsidR="005E7BB2" w:rsidRPr="005E7BB2" w:rsidRDefault="005E7BB2" w:rsidP="005E7BB2">
      <w:pPr>
        <w:bidi/>
        <w:spacing w:after="0"/>
        <w:ind w:left="8"/>
        <w:jc w:val="both"/>
        <w:rPr>
          <w:rFonts w:ascii="Simplified Arabic" w:eastAsia="Times New Roman" w:hAnsi="Simplified Arabic" w:cs="Simplified Arabic"/>
          <w:sz w:val="28"/>
          <w:szCs w:val="28"/>
          <w:lang w:bidi="ar-JO"/>
        </w:rPr>
      </w:pPr>
      <w:r>
        <w:rPr>
          <w:rFonts w:ascii="Simplified Arabic" w:eastAsia="Times New Roman" w:hAnsi="Simplified Arabic" w:cs="Simplified Arabic" w:hint="cs"/>
          <w:sz w:val="28"/>
          <w:szCs w:val="28"/>
          <w:rtl/>
          <w:lang w:bidi="ar-JO"/>
        </w:rPr>
        <w:t>وقد أغفل رد الوزارة تزويد المجلس بالبيانات الخاصة بأعداد الطلبة الصم موزعين وفق المراحل الدراسية بما في ذلك الثانوية العامة الأمر الذي يصعب معه تحديد النسبة المئوية للناجحين من الطلبة الصم من اجمالي عدد الطلاب مما يحول دون تقييم قدرة النظام التعليمي على التعليم الفعال للطلبة الصم.</w:t>
      </w:r>
    </w:p>
    <w:p w14:paraId="3E616D31" w14:textId="77777777" w:rsidR="00AE5B84" w:rsidRPr="00D1654C" w:rsidRDefault="00AE5B84" w:rsidP="00FA113F">
      <w:pPr>
        <w:pStyle w:val="ListParagraph"/>
        <w:numPr>
          <w:ilvl w:val="0"/>
          <w:numId w:val="15"/>
        </w:numPr>
        <w:bidi/>
        <w:spacing w:after="0"/>
        <w:ind w:left="368"/>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lastRenderedPageBreak/>
        <w:t>ق</w:t>
      </w:r>
      <w:r w:rsidRPr="00D1654C">
        <w:rPr>
          <w:rFonts w:ascii="Simplified Arabic" w:eastAsia="Times New Roman" w:hAnsi="Simplified Arabic" w:cs="Simplified Arabic"/>
          <w:sz w:val="28"/>
          <w:szCs w:val="28"/>
          <w:rtl/>
        </w:rPr>
        <w:t>ام</w:t>
      </w:r>
      <w:r>
        <w:rPr>
          <w:rFonts w:ascii="Simplified Arabic" w:eastAsia="Times New Roman" w:hAnsi="Simplified Arabic" w:cs="Simplified Arabic" w:hint="cs"/>
          <w:sz w:val="28"/>
          <w:szCs w:val="28"/>
          <w:rtl/>
        </w:rPr>
        <w:t>ت</w:t>
      </w:r>
      <w:r w:rsidRPr="00D1654C">
        <w:rPr>
          <w:rFonts w:ascii="Simplified Arabic" w:eastAsia="Times New Roman" w:hAnsi="Simplified Arabic" w:cs="Simplified Arabic"/>
          <w:sz w:val="28"/>
          <w:szCs w:val="28"/>
          <w:rtl/>
        </w:rPr>
        <w:t xml:space="preserve"> وزارة التربية والتعليم</w:t>
      </w:r>
      <w:r>
        <w:rPr>
          <w:rFonts w:ascii="Simplified Arabic" w:eastAsia="Times New Roman" w:hAnsi="Simplified Arabic" w:cs="Simplified Arabic" w:hint="cs"/>
          <w:sz w:val="28"/>
          <w:szCs w:val="28"/>
          <w:rtl/>
        </w:rPr>
        <w:t xml:space="preserve"> خلال عامي 2019/2020 </w:t>
      </w:r>
      <w:r w:rsidR="00EA186F">
        <w:rPr>
          <w:rFonts w:ascii="Simplified Arabic" w:eastAsia="Times New Roman" w:hAnsi="Simplified Arabic" w:cs="Simplified Arabic" w:hint="cs"/>
          <w:sz w:val="28"/>
          <w:szCs w:val="28"/>
          <w:rtl/>
        </w:rPr>
        <w:t xml:space="preserve">بعدد من الاجراءات </w:t>
      </w:r>
      <w:r>
        <w:rPr>
          <w:rFonts w:ascii="Simplified Arabic" w:eastAsia="Times New Roman" w:hAnsi="Simplified Arabic" w:cs="Simplified Arabic" w:hint="cs"/>
          <w:sz w:val="28"/>
          <w:szCs w:val="28"/>
          <w:rtl/>
        </w:rPr>
        <w:t>ل</w:t>
      </w:r>
      <w:r w:rsidR="005E7BB2">
        <w:rPr>
          <w:rFonts w:ascii="Simplified Arabic" w:eastAsia="Times New Roman" w:hAnsi="Simplified Arabic" w:cs="Simplified Arabic"/>
          <w:sz w:val="28"/>
          <w:szCs w:val="28"/>
          <w:rtl/>
        </w:rPr>
        <w:t xml:space="preserve">تطوير منهاج </w:t>
      </w:r>
      <w:r w:rsidRPr="00D1654C">
        <w:rPr>
          <w:rFonts w:ascii="Simplified Arabic" w:eastAsia="Times New Roman" w:hAnsi="Simplified Arabic" w:cs="Simplified Arabic"/>
          <w:sz w:val="28"/>
          <w:szCs w:val="28"/>
          <w:rtl/>
        </w:rPr>
        <w:t>تعليم لغة الإشارة للطلبة الصم وذويهم</w:t>
      </w:r>
      <w:r w:rsidR="00EA186F">
        <w:rPr>
          <w:rFonts w:ascii="Simplified Arabic" w:eastAsia="Times New Roman" w:hAnsi="Simplified Arabic" w:cs="Simplified Arabic" w:hint="cs"/>
          <w:sz w:val="28"/>
          <w:szCs w:val="28"/>
          <w:rtl/>
        </w:rPr>
        <w:t xml:space="preserve"> على النحو الآتي</w:t>
      </w:r>
      <w:r w:rsidRPr="00D1654C">
        <w:rPr>
          <w:rFonts w:ascii="Simplified Arabic" w:eastAsia="Times New Roman" w:hAnsi="Simplified Arabic" w:cs="Simplified Arabic"/>
          <w:sz w:val="28"/>
          <w:szCs w:val="28"/>
          <w:rtl/>
        </w:rPr>
        <w:t>:</w:t>
      </w:r>
    </w:p>
    <w:p w14:paraId="3AA6B942" w14:textId="77777777" w:rsidR="00AE5B84" w:rsidRPr="00D1654C" w:rsidRDefault="00AE5B84" w:rsidP="00EA186F">
      <w:pPr>
        <w:bidi/>
        <w:spacing w:after="0"/>
        <w:ind w:left="368"/>
        <w:jc w:val="both"/>
        <w:rPr>
          <w:rFonts w:ascii="Simplified Arabic" w:eastAsia="Times New Roman" w:hAnsi="Simplified Arabic" w:cs="Simplified Arabic"/>
          <w:sz w:val="28"/>
          <w:szCs w:val="28"/>
          <w:rtl/>
        </w:rPr>
      </w:pPr>
      <w:r w:rsidRPr="00D1654C">
        <w:rPr>
          <w:rFonts w:ascii="Simplified Arabic" w:eastAsia="Times New Roman" w:hAnsi="Simplified Arabic" w:cs="Simplified Arabic"/>
          <w:sz w:val="28"/>
          <w:szCs w:val="28"/>
          <w:rtl/>
        </w:rPr>
        <w:t>- اقتراح مخطوطة "وثيقة الإطار العام للمناهج والتقويم للطلبة الصم وضعاف السمع" من قبل أساتذة الجامعات الحكومية وخبراء في تعليم الطلبة الصم وضعاف السمع.</w:t>
      </w:r>
    </w:p>
    <w:p w14:paraId="291DE541" w14:textId="77777777" w:rsidR="00AE5B84" w:rsidRDefault="00AE5B84" w:rsidP="00EA186F">
      <w:pPr>
        <w:bidi/>
        <w:spacing w:after="0"/>
        <w:ind w:left="368"/>
        <w:jc w:val="both"/>
        <w:rPr>
          <w:rFonts w:ascii="Simplified Arabic" w:eastAsia="Times New Roman" w:hAnsi="Simplified Arabic" w:cs="Simplified Arabic"/>
          <w:sz w:val="28"/>
          <w:szCs w:val="28"/>
          <w:rtl/>
          <w:lang w:bidi="ar-JO"/>
        </w:rPr>
      </w:pPr>
      <w:r w:rsidRPr="00D1654C">
        <w:rPr>
          <w:rFonts w:ascii="Simplified Arabic" w:eastAsia="Times New Roman" w:hAnsi="Simplified Arabic" w:cs="Simplified Arabic"/>
          <w:sz w:val="28"/>
          <w:szCs w:val="28"/>
          <w:rtl/>
        </w:rPr>
        <w:t>-</w:t>
      </w:r>
      <w:r>
        <w:rPr>
          <w:rFonts w:ascii="Simplified Arabic" w:eastAsia="Times New Roman" w:hAnsi="Simplified Arabic" w:cs="Simplified Arabic" w:hint="cs"/>
          <w:sz w:val="28"/>
          <w:szCs w:val="28"/>
          <w:rtl/>
        </w:rPr>
        <w:t xml:space="preserve"> </w:t>
      </w:r>
      <w:r w:rsidRPr="00D1654C">
        <w:rPr>
          <w:rFonts w:ascii="Simplified Arabic" w:eastAsia="Times New Roman" w:hAnsi="Simplified Arabic" w:cs="Simplified Arabic"/>
          <w:sz w:val="28"/>
          <w:szCs w:val="28"/>
          <w:rtl/>
        </w:rPr>
        <w:t>تطوير مادة تدريبية "لغة الإشارة الأردنية التواصلية والأكاديمية" لرفع كفاءة المعلمين في التواصل مع الطلبة الصم وضعاف السمع أكاديميًا داخل الغرف الصفية.</w:t>
      </w:r>
    </w:p>
    <w:p w14:paraId="7AF0C501" w14:textId="77777777" w:rsidR="004B3646" w:rsidRPr="00697262" w:rsidRDefault="00697262" w:rsidP="00697262">
      <w:pPr>
        <w:bidi/>
        <w:spacing w:after="0"/>
        <w:ind w:left="84"/>
        <w:jc w:val="both"/>
        <w:rPr>
          <w:rFonts w:ascii="Simplified Arabic" w:eastAsia="Times New Roman" w:hAnsi="Simplified Arabic" w:cs="Simplified Arabic"/>
          <w:b/>
          <w:bCs/>
          <w:sz w:val="28"/>
          <w:szCs w:val="28"/>
          <w:rtl/>
          <w:lang w:bidi="ar-JO"/>
        </w:rPr>
      </w:pPr>
      <w:r w:rsidRPr="00697262">
        <w:rPr>
          <w:rFonts w:ascii="Simplified Arabic" w:eastAsia="Times New Roman" w:hAnsi="Simplified Arabic" w:cs="Simplified Arabic" w:hint="cs"/>
          <w:b/>
          <w:bCs/>
          <w:sz w:val="28"/>
          <w:szCs w:val="28"/>
          <w:rtl/>
          <w:lang w:bidi="ar-JO"/>
        </w:rPr>
        <w:t xml:space="preserve">ويؤكد المجلس عدم اطلاعه على وثيقة </w:t>
      </w:r>
      <w:r w:rsidR="00BA08EC" w:rsidRPr="00697262">
        <w:rPr>
          <w:rFonts w:ascii="Simplified Arabic" w:eastAsia="Times New Roman" w:hAnsi="Simplified Arabic" w:cs="Simplified Arabic" w:hint="cs"/>
          <w:b/>
          <w:bCs/>
          <w:sz w:val="28"/>
          <w:szCs w:val="28"/>
          <w:rtl/>
          <w:lang w:bidi="ar-JO"/>
        </w:rPr>
        <w:t>الإطار</w:t>
      </w:r>
      <w:r w:rsidRPr="00697262">
        <w:rPr>
          <w:rFonts w:ascii="Simplified Arabic" w:eastAsia="Times New Roman" w:hAnsi="Simplified Arabic" w:cs="Simplified Arabic" w:hint="cs"/>
          <w:b/>
          <w:bCs/>
          <w:sz w:val="28"/>
          <w:szCs w:val="28"/>
          <w:rtl/>
          <w:lang w:bidi="ar-JO"/>
        </w:rPr>
        <w:t xml:space="preserve"> العام للمناهج والتقويم للطلبة الصم وضعاف السمع على الرغم من الطلب من الوزارة تزويد المجلس بنسخة منها.</w:t>
      </w:r>
    </w:p>
    <w:p w14:paraId="01C2A1C4" w14:textId="77777777" w:rsidR="00AE5B84" w:rsidRPr="0024218D" w:rsidRDefault="00AE5B84" w:rsidP="00FA113F">
      <w:pPr>
        <w:pStyle w:val="ListParagraph"/>
        <w:numPr>
          <w:ilvl w:val="0"/>
          <w:numId w:val="15"/>
        </w:numPr>
        <w:bidi/>
        <w:spacing w:after="0"/>
        <w:ind w:left="368"/>
        <w:jc w:val="both"/>
        <w:rPr>
          <w:rFonts w:ascii="Simplified Arabic" w:eastAsia="Times New Roman" w:hAnsi="Simplified Arabic" w:cs="Simplified Arabic"/>
          <w:sz w:val="28"/>
          <w:szCs w:val="28"/>
          <w:rtl/>
        </w:rPr>
      </w:pPr>
      <w:r w:rsidRPr="0024218D">
        <w:rPr>
          <w:rFonts w:ascii="Simplified Arabic" w:eastAsia="Times New Roman" w:hAnsi="Simplified Arabic" w:cs="Simplified Arabic"/>
          <w:sz w:val="28"/>
          <w:szCs w:val="28"/>
          <w:rtl/>
        </w:rPr>
        <w:t>الإجراءات التي تقوم بها وزارة التربية والتعليم لتقييم عملية تعليم الطلبة الصم:</w:t>
      </w:r>
    </w:p>
    <w:p w14:paraId="22C48CFC" w14:textId="77777777" w:rsidR="00AE5B84" w:rsidRPr="00D1654C" w:rsidRDefault="004B3646" w:rsidP="00AE5B84">
      <w:pPr>
        <w:bidi/>
        <w:spacing w:after="0"/>
        <w:ind w:left="509"/>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ت</w:t>
      </w:r>
      <w:r w:rsidR="00AE5B84" w:rsidRPr="00D1654C">
        <w:rPr>
          <w:rFonts w:ascii="Simplified Arabic" w:eastAsia="Times New Roman" w:hAnsi="Simplified Arabic" w:cs="Simplified Arabic"/>
          <w:sz w:val="28"/>
          <w:szCs w:val="28"/>
          <w:rtl/>
        </w:rPr>
        <w:t>تبع أسس النجاح والإكمال والرسوب للعام 2020/2021 في تقييم تعليم الطلبة الصم في مدارس الأمل للصم وعددها (10) مدارس موزعة في مناطق جغرافية.</w:t>
      </w:r>
    </w:p>
    <w:p w14:paraId="69615C8A" w14:textId="77777777" w:rsidR="00AE5B84" w:rsidRPr="00D1654C" w:rsidRDefault="00AE5B84" w:rsidP="00AE5B84">
      <w:pPr>
        <w:bidi/>
        <w:spacing w:after="0"/>
        <w:ind w:left="509"/>
        <w:jc w:val="both"/>
        <w:rPr>
          <w:rFonts w:ascii="Simplified Arabic" w:eastAsia="Times New Roman" w:hAnsi="Simplified Arabic" w:cs="Simplified Arabic"/>
          <w:sz w:val="28"/>
          <w:szCs w:val="28"/>
          <w:rtl/>
        </w:rPr>
      </w:pPr>
      <w:r w:rsidRPr="00D1654C">
        <w:rPr>
          <w:rFonts w:ascii="Simplified Arabic" w:eastAsia="Times New Roman" w:hAnsi="Simplified Arabic" w:cs="Simplified Arabic"/>
          <w:sz w:val="28"/>
          <w:szCs w:val="28"/>
          <w:rtl/>
        </w:rPr>
        <w:t xml:space="preserve">- تقوم إدارة مدارس الأمل للصم بالتقييم وفق ما تراه بناء على قدرات الطلبة الصم كون هناك طلبة صم لديهم إعاقة مزدوجة (إعاقة ذهنية، إعاقة بصرية، </w:t>
      </w:r>
      <w:r w:rsidR="004B3646" w:rsidRPr="00D1654C">
        <w:rPr>
          <w:rFonts w:ascii="Simplified Arabic" w:eastAsia="Times New Roman" w:hAnsi="Simplified Arabic" w:cs="Simplified Arabic" w:hint="cs"/>
          <w:sz w:val="28"/>
          <w:szCs w:val="28"/>
          <w:rtl/>
        </w:rPr>
        <w:t>اضطراب</w:t>
      </w:r>
      <w:r w:rsidRPr="00D1654C">
        <w:rPr>
          <w:rFonts w:ascii="Simplified Arabic" w:eastAsia="Times New Roman" w:hAnsi="Simplified Arabic" w:cs="Simplified Arabic"/>
          <w:sz w:val="28"/>
          <w:szCs w:val="28"/>
          <w:rtl/>
        </w:rPr>
        <w:t xml:space="preserve"> طيف التوحد).</w:t>
      </w:r>
    </w:p>
    <w:p w14:paraId="5728056E" w14:textId="1642878F" w:rsidR="00AE5B84" w:rsidRPr="00D1654C" w:rsidRDefault="00AE5B84" w:rsidP="00AE5B84">
      <w:pPr>
        <w:bidi/>
        <w:spacing w:after="0"/>
        <w:ind w:left="509"/>
        <w:jc w:val="both"/>
        <w:rPr>
          <w:rFonts w:ascii="Simplified Arabic" w:eastAsia="Times New Roman" w:hAnsi="Simplified Arabic" w:cs="Simplified Arabic"/>
          <w:sz w:val="28"/>
          <w:szCs w:val="28"/>
          <w:rtl/>
        </w:rPr>
      </w:pPr>
      <w:r w:rsidRPr="00D1654C">
        <w:rPr>
          <w:rFonts w:ascii="Simplified Arabic" w:eastAsia="Times New Roman" w:hAnsi="Simplified Arabic" w:cs="Simplified Arabic"/>
          <w:sz w:val="28"/>
          <w:szCs w:val="28"/>
          <w:rtl/>
        </w:rPr>
        <w:t xml:space="preserve">- يتم تقييم الطلبة الصم مثل الطلبة من غير ذوي الإعاقة وفق ما ذكر في استراتيجيات وأدوات </w:t>
      </w:r>
      <w:r w:rsidR="004D111B">
        <w:rPr>
          <w:rFonts w:ascii="Simplified Arabic" w:eastAsia="Times New Roman" w:hAnsi="Simplified Arabic" w:cs="Simplified Arabic" w:hint="cs"/>
          <w:sz w:val="28"/>
          <w:szCs w:val="28"/>
          <w:rtl/>
        </w:rPr>
        <w:t>التقييم</w:t>
      </w:r>
      <w:r w:rsidRPr="00D1654C">
        <w:rPr>
          <w:rFonts w:ascii="Simplified Arabic" w:eastAsia="Times New Roman" w:hAnsi="Simplified Arabic" w:cs="Simplified Arabic"/>
          <w:sz w:val="28"/>
          <w:szCs w:val="28"/>
          <w:rtl/>
        </w:rPr>
        <w:t>.</w:t>
      </w:r>
    </w:p>
    <w:p w14:paraId="35652AFF" w14:textId="77777777" w:rsidR="00AE5B84" w:rsidRDefault="00AE5B84" w:rsidP="00AE5B84">
      <w:pPr>
        <w:bidi/>
        <w:spacing w:after="0"/>
        <w:ind w:left="509"/>
        <w:jc w:val="both"/>
        <w:rPr>
          <w:rFonts w:ascii="Simplified Arabic" w:eastAsia="Times New Roman" w:hAnsi="Simplified Arabic" w:cs="Simplified Arabic"/>
          <w:sz w:val="28"/>
          <w:szCs w:val="28"/>
          <w:rtl/>
        </w:rPr>
      </w:pPr>
      <w:r w:rsidRPr="00D1654C">
        <w:rPr>
          <w:rFonts w:ascii="Simplified Arabic" w:eastAsia="Times New Roman" w:hAnsi="Simplified Arabic" w:cs="Simplified Arabic"/>
          <w:sz w:val="28"/>
          <w:szCs w:val="28"/>
          <w:rtl/>
        </w:rPr>
        <w:t>- يتم تنفيذ التقييم في نهاية الفصل الدراسي بحيث يكون التقييم أدائي (مرة) ونظري (مرتين) وتقييم نهائي للفصل الدراسي.</w:t>
      </w:r>
    </w:p>
    <w:p w14:paraId="052F50E8" w14:textId="63695748" w:rsidR="004B3646" w:rsidRPr="004B3646" w:rsidRDefault="004B3646" w:rsidP="008212ED">
      <w:pPr>
        <w:bidi/>
        <w:spacing w:after="0"/>
        <w:jc w:val="both"/>
        <w:rPr>
          <w:rFonts w:ascii="Simplified Arabic" w:eastAsia="Times New Roman" w:hAnsi="Simplified Arabic" w:cs="Simplified Arabic"/>
          <w:b/>
          <w:bCs/>
          <w:sz w:val="28"/>
          <w:szCs w:val="28"/>
          <w:rtl/>
        </w:rPr>
      </w:pPr>
      <w:r w:rsidRPr="004B3646">
        <w:rPr>
          <w:rFonts w:ascii="Simplified Arabic" w:eastAsia="Times New Roman" w:hAnsi="Simplified Arabic" w:cs="Simplified Arabic" w:hint="cs"/>
          <w:b/>
          <w:bCs/>
          <w:sz w:val="28"/>
          <w:szCs w:val="28"/>
          <w:rtl/>
        </w:rPr>
        <w:t>ويجد المجلس ان ا</w:t>
      </w:r>
      <w:r w:rsidR="004D111B">
        <w:rPr>
          <w:rFonts w:ascii="Simplified Arabic" w:eastAsia="Times New Roman" w:hAnsi="Simplified Arabic" w:cs="Simplified Arabic" w:hint="cs"/>
          <w:b/>
          <w:bCs/>
          <w:sz w:val="28"/>
          <w:szCs w:val="28"/>
          <w:rtl/>
        </w:rPr>
        <w:t>لإ</w:t>
      </w:r>
      <w:r w:rsidRPr="004B3646">
        <w:rPr>
          <w:rFonts w:ascii="Simplified Arabic" w:eastAsia="Times New Roman" w:hAnsi="Simplified Arabic" w:cs="Simplified Arabic" w:hint="cs"/>
          <w:b/>
          <w:bCs/>
          <w:sz w:val="28"/>
          <w:szCs w:val="28"/>
          <w:rtl/>
        </w:rPr>
        <w:t>جراءات التي تقوم بها الوزارة لتقي</w:t>
      </w:r>
      <w:r w:rsidR="004D111B">
        <w:rPr>
          <w:rFonts w:ascii="Simplified Arabic" w:eastAsia="Times New Roman" w:hAnsi="Simplified Arabic" w:cs="Simplified Arabic" w:hint="cs"/>
          <w:b/>
          <w:bCs/>
          <w:sz w:val="28"/>
          <w:szCs w:val="28"/>
          <w:rtl/>
        </w:rPr>
        <w:t>ي</w:t>
      </w:r>
      <w:r w:rsidRPr="004B3646">
        <w:rPr>
          <w:rFonts w:ascii="Simplified Arabic" w:eastAsia="Times New Roman" w:hAnsi="Simplified Arabic" w:cs="Simplified Arabic" w:hint="cs"/>
          <w:b/>
          <w:bCs/>
          <w:sz w:val="28"/>
          <w:szCs w:val="28"/>
          <w:rtl/>
        </w:rPr>
        <w:t>م عملية تعليم الطلبة الصم غير واضحة؛ إذ اورد رد الوزارة انه يتم اتباع اربعة اساليب مختلفة للتقييم وغير متكاملة وبعضها يعتمد على أسس شخصية تعود للمعلم</w:t>
      </w:r>
      <w:r w:rsidR="008212ED">
        <w:rPr>
          <w:rFonts w:ascii="Simplified Arabic" w:eastAsia="Times New Roman" w:hAnsi="Simplified Arabic" w:cs="Simplified Arabic" w:hint="cs"/>
          <w:b/>
          <w:bCs/>
          <w:sz w:val="28"/>
          <w:szCs w:val="28"/>
          <w:rtl/>
        </w:rPr>
        <w:t xml:space="preserve"> وبما يتعارض مع اسس النجاح والاكمال الرسوب المعتمدة في الوزارة. </w:t>
      </w:r>
      <w:r w:rsidRPr="004B3646">
        <w:rPr>
          <w:rFonts w:ascii="Simplified Arabic" w:eastAsia="Times New Roman" w:hAnsi="Simplified Arabic" w:cs="Simplified Arabic" w:hint="cs"/>
          <w:b/>
          <w:bCs/>
          <w:sz w:val="28"/>
          <w:szCs w:val="28"/>
          <w:rtl/>
        </w:rPr>
        <w:t xml:space="preserve"> </w:t>
      </w:r>
    </w:p>
    <w:p w14:paraId="033F86B6" w14:textId="77777777" w:rsidR="00EA186F" w:rsidRDefault="00E13DB8" w:rsidP="00EA186F">
      <w:pPr>
        <w:bidi/>
        <w:spacing w:after="0" w:line="259" w:lineRule="auto"/>
        <w:jc w:val="both"/>
        <w:rPr>
          <w:rFonts w:ascii="Simplified Arabic" w:hAnsi="Simplified Arabic" w:cs="Simplified Arabic"/>
          <w:sz w:val="28"/>
          <w:szCs w:val="28"/>
          <w:shd w:val="clear" w:color="auto" w:fill="FFFFFF"/>
          <w:rtl/>
        </w:rPr>
      </w:pPr>
      <w:r w:rsidRPr="000E5B41">
        <w:rPr>
          <w:rFonts w:ascii="Simplified Arabic" w:hAnsi="Simplified Arabic" w:cs="Simplified Arabic"/>
          <w:sz w:val="28"/>
          <w:szCs w:val="28"/>
          <w:shd w:val="clear" w:color="auto" w:fill="FFFFFF"/>
          <w:rtl/>
        </w:rPr>
        <w:t xml:space="preserve">وعلى الرغم من محاولة النظام التعليمي الاردني تخصيص مدارس خاصة لتعليم الصم على أمل ضمان حقهم في التعليم، الا ان الواقع يؤكد </w:t>
      </w:r>
      <w:r w:rsidR="00EA186F" w:rsidRPr="000E5B41">
        <w:rPr>
          <w:rFonts w:ascii="Simplified Arabic" w:hAnsi="Simplified Arabic" w:cs="Simplified Arabic" w:hint="cs"/>
          <w:sz w:val="28"/>
          <w:szCs w:val="28"/>
          <w:shd w:val="clear" w:color="auto" w:fill="FFFFFF"/>
          <w:rtl/>
        </w:rPr>
        <w:t>على فشل</w:t>
      </w:r>
      <w:r w:rsidRPr="000E5B41">
        <w:rPr>
          <w:rFonts w:ascii="Simplified Arabic" w:hAnsi="Simplified Arabic" w:cs="Simplified Arabic"/>
          <w:sz w:val="28"/>
          <w:szCs w:val="28"/>
          <w:shd w:val="clear" w:color="auto" w:fill="FFFFFF"/>
          <w:rtl/>
        </w:rPr>
        <w:t xml:space="preserve"> هذه المدارس في توفير تعليم حقيقي للطلبة الصم؛ وليس أدل على ذلك </w:t>
      </w:r>
      <w:r w:rsidR="008212ED">
        <w:rPr>
          <w:rFonts w:ascii="Simplified Arabic" w:hAnsi="Simplified Arabic" w:cs="Simplified Arabic" w:hint="cs"/>
          <w:sz w:val="28"/>
          <w:szCs w:val="28"/>
          <w:shd w:val="clear" w:color="auto" w:fill="FFFFFF"/>
          <w:rtl/>
        </w:rPr>
        <w:t xml:space="preserve">من </w:t>
      </w:r>
      <w:r w:rsidRPr="000E5B41">
        <w:rPr>
          <w:rFonts w:ascii="Simplified Arabic" w:hAnsi="Simplified Arabic" w:cs="Simplified Arabic"/>
          <w:sz w:val="28"/>
          <w:szCs w:val="28"/>
          <w:shd w:val="clear" w:color="auto" w:fill="FFFFFF"/>
          <w:rtl/>
        </w:rPr>
        <w:t xml:space="preserve">نتائج امتحان الثانوية العامة </w:t>
      </w:r>
      <w:r w:rsidR="00EA186F">
        <w:rPr>
          <w:rFonts w:ascii="Simplified Arabic" w:hAnsi="Simplified Arabic" w:cs="Simplified Arabic" w:hint="cs"/>
          <w:sz w:val="28"/>
          <w:szCs w:val="28"/>
          <w:shd w:val="clear" w:color="auto" w:fill="FFFFFF"/>
          <w:rtl/>
        </w:rPr>
        <w:t>العامين 2019/2020؛ إذ بلغ عدد الناجحين في هذين العامين (7) طلاب فقط</w:t>
      </w:r>
      <w:r w:rsidR="008212ED">
        <w:rPr>
          <w:rFonts w:ascii="Simplified Arabic" w:hAnsi="Simplified Arabic" w:cs="Simplified Arabic" w:hint="cs"/>
          <w:sz w:val="28"/>
          <w:szCs w:val="28"/>
          <w:shd w:val="clear" w:color="auto" w:fill="FFFFFF"/>
          <w:rtl/>
        </w:rPr>
        <w:t xml:space="preserve"> لكل عام</w:t>
      </w:r>
      <w:r w:rsidR="00EA186F">
        <w:rPr>
          <w:rFonts w:ascii="Simplified Arabic" w:hAnsi="Simplified Arabic" w:cs="Simplified Arabic" w:hint="cs"/>
          <w:sz w:val="28"/>
          <w:szCs w:val="28"/>
          <w:shd w:val="clear" w:color="auto" w:fill="FFFFFF"/>
          <w:rtl/>
        </w:rPr>
        <w:t>.</w:t>
      </w:r>
    </w:p>
    <w:p w14:paraId="371FB0F6" w14:textId="77777777" w:rsidR="00E13DB8" w:rsidRPr="000E5B41" w:rsidRDefault="00E13DB8" w:rsidP="00697262">
      <w:pPr>
        <w:bidi/>
        <w:spacing w:after="0" w:line="259" w:lineRule="auto"/>
        <w:ind w:left="107"/>
        <w:jc w:val="both"/>
        <w:rPr>
          <w:rFonts w:ascii="Simplified Arabic" w:hAnsi="Simplified Arabic" w:cs="Simplified Arabic"/>
          <w:sz w:val="28"/>
          <w:szCs w:val="28"/>
          <w:shd w:val="clear" w:color="auto" w:fill="FFFFFF"/>
          <w:rtl/>
        </w:rPr>
      </w:pPr>
      <w:r w:rsidRPr="000E5B41">
        <w:rPr>
          <w:rFonts w:ascii="Simplified Arabic" w:hAnsi="Simplified Arabic" w:cs="Simplified Arabic" w:hint="cs"/>
          <w:sz w:val="28"/>
          <w:szCs w:val="28"/>
          <w:shd w:val="clear" w:color="auto" w:fill="FFFFFF"/>
          <w:rtl/>
        </w:rPr>
        <w:lastRenderedPageBreak/>
        <w:t xml:space="preserve">وفي محاولة لتحديد اسباب فشل النظام التعليمي الاردني في تعليم الطلبة الصم فان </w:t>
      </w:r>
      <w:r w:rsidR="00052EA9" w:rsidRPr="000E5B41">
        <w:rPr>
          <w:rFonts w:ascii="Simplified Arabic" w:hAnsi="Simplified Arabic" w:cs="Simplified Arabic" w:hint="cs"/>
          <w:sz w:val="28"/>
          <w:szCs w:val="28"/>
          <w:shd w:val="clear" w:color="auto" w:fill="FFFFFF"/>
          <w:rtl/>
          <w:lang w:val="en-GB" w:bidi="ar-JO"/>
        </w:rPr>
        <w:t>هذا التقرير سيركز على بيان مدى</w:t>
      </w:r>
      <w:r w:rsidR="00697262">
        <w:rPr>
          <w:rFonts w:ascii="Simplified Arabic" w:hAnsi="Simplified Arabic" w:cs="Simplified Arabic" w:hint="cs"/>
          <w:sz w:val="28"/>
          <w:szCs w:val="28"/>
          <w:shd w:val="clear" w:color="auto" w:fill="FFFFFF"/>
          <w:rtl/>
          <w:lang w:val="en-GB" w:bidi="ar-JO"/>
        </w:rPr>
        <w:t xml:space="preserve"> أهمية وجود استراتيجيات تعليم متخصصة لتعليم الطلبة الصم وأنشطة إثرائيه داعمة </w:t>
      </w:r>
      <w:r w:rsidR="00052EA9" w:rsidRPr="000E5B41">
        <w:rPr>
          <w:rFonts w:ascii="Simplified Arabic" w:hAnsi="Simplified Arabic" w:cs="Simplified Arabic" w:hint="cs"/>
          <w:sz w:val="28"/>
          <w:szCs w:val="28"/>
          <w:shd w:val="clear" w:color="auto" w:fill="FFFFFF"/>
          <w:rtl/>
        </w:rPr>
        <w:t>ومدى</w:t>
      </w:r>
      <w:r w:rsidRPr="000E5B41">
        <w:rPr>
          <w:rFonts w:ascii="Simplified Arabic" w:hAnsi="Simplified Arabic" w:cs="Simplified Arabic" w:hint="cs"/>
          <w:sz w:val="28"/>
          <w:szCs w:val="28"/>
          <w:shd w:val="clear" w:color="auto" w:fill="FFFFFF"/>
          <w:rtl/>
        </w:rPr>
        <w:t xml:space="preserve"> تأهيل وتدريب معلمين قادرين على تعليم الطلبة الصم </w:t>
      </w:r>
      <w:r w:rsidR="000F566A">
        <w:rPr>
          <w:rFonts w:ascii="Simplified Arabic" w:hAnsi="Simplified Arabic" w:cs="Simplified Arabic" w:hint="cs"/>
          <w:sz w:val="28"/>
          <w:szCs w:val="28"/>
          <w:shd w:val="clear" w:color="auto" w:fill="FFFFFF"/>
          <w:rtl/>
        </w:rPr>
        <w:t xml:space="preserve">بلغة الاشارة </w:t>
      </w:r>
      <w:r w:rsidRPr="000E5B41">
        <w:rPr>
          <w:rFonts w:ascii="Simplified Arabic" w:hAnsi="Simplified Arabic" w:cs="Simplified Arabic" w:hint="cs"/>
          <w:sz w:val="28"/>
          <w:szCs w:val="28"/>
          <w:shd w:val="clear" w:color="auto" w:fill="FFFFFF"/>
          <w:rtl/>
        </w:rPr>
        <w:t xml:space="preserve">ويمكن توضيح هذين </w:t>
      </w:r>
      <w:r w:rsidR="00052EA9" w:rsidRPr="000E5B41">
        <w:rPr>
          <w:rFonts w:ascii="Simplified Arabic" w:hAnsi="Simplified Arabic" w:cs="Simplified Arabic" w:hint="cs"/>
          <w:sz w:val="28"/>
          <w:szCs w:val="28"/>
          <w:shd w:val="clear" w:color="auto" w:fill="FFFFFF"/>
          <w:rtl/>
        </w:rPr>
        <w:t xml:space="preserve">الموضوعين </w:t>
      </w:r>
      <w:r w:rsidRPr="000E5B41">
        <w:rPr>
          <w:rFonts w:ascii="Simplified Arabic" w:hAnsi="Simplified Arabic" w:cs="Simplified Arabic" w:hint="cs"/>
          <w:sz w:val="28"/>
          <w:szCs w:val="28"/>
          <w:shd w:val="clear" w:color="auto" w:fill="FFFFFF"/>
          <w:rtl/>
        </w:rPr>
        <w:t>على النحو الآتي:</w:t>
      </w:r>
    </w:p>
    <w:p w14:paraId="55D493BA" w14:textId="77777777" w:rsidR="00E13DB8" w:rsidRPr="000E5B41" w:rsidRDefault="00E13DB8" w:rsidP="00F65F19">
      <w:pPr>
        <w:bidi/>
        <w:spacing w:after="0" w:line="259" w:lineRule="auto"/>
        <w:ind w:left="107"/>
        <w:jc w:val="both"/>
        <w:rPr>
          <w:rFonts w:ascii="Simplified Arabic" w:hAnsi="Simplified Arabic" w:cs="Simplified Arabic"/>
          <w:b/>
          <w:bCs/>
          <w:sz w:val="28"/>
          <w:szCs w:val="28"/>
          <w:shd w:val="clear" w:color="auto" w:fill="FFFFFF"/>
          <w:rtl/>
        </w:rPr>
      </w:pPr>
      <w:r w:rsidRPr="000E5B41">
        <w:rPr>
          <w:rFonts w:ascii="Simplified Arabic" w:hAnsi="Simplified Arabic" w:cs="Simplified Arabic" w:hint="cs"/>
          <w:b/>
          <w:bCs/>
          <w:sz w:val="28"/>
          <w:szCs w:val="28"/>
          <w:shd w:val="clear" w:color="auto" w:fill="FFFFFF"/>
          <w:rtl/>
        </w:rPr>
        <w:t xml:space="preserve">أولاً: </w:t>
      </w:r>
      <w:r w:rsidR="00052EA9" w:rsidRPr="000E5B41">
        <w:rPr>
          <w:rFonts w:ascii="Simplified Arabic" w:hAnsi="Simplified Arabic" w:cs="Simplified Arabic" w:hint="cs"/>
          <w:b/>
          <w:bCs/>
          <w:sz w:val="28"/>
          <w:szCs w:val="28"/>
          <w:shd w:val="clear" w:color="auto" w:fill="FFFFFF"/>
          <w:rtl/>
        </w:rPr>
        <w:t>مدى</w:t>
      </w:r>
      <w:r w:rsidRPr="000E5B41">
        <w:rPr>
          <w:rFonts w:ascii="Simplified Arabic" w:hAnsi="Simplified Arabic" w:cs="Simplified Arabic" w:hint="cs"/>
          <w:b/>
          <w:bCs/>
          <w:sz w:val="28"/>
          <w:szCs w:val="28"/>
          <w:shd w:val="clear" w:color="auto" w:fill="FFFFFF"/>
          <w:rtl/>
        </w:rPr>
        <w:t xml:space="preserve"> تهيئة </w:t>
      </w:r>
      <w:r w:rsidR="00F65F19" w:rsidRPr="00F65F19">
        <w:rPr>
          <w:rFonts w:ascii="Simplified Arabic" w:hAnsi="Simplified Arabic" w:cs="Simplified Arabic" w:hint="cs"/>
          <w:b/>
          <w:bCs/>
          <w:sz w:val="28"/>
          <w:szCs w:val="28"/>
          <w:shd w:val="clear" w:color="auto" w:fill="FFFFFF"/>
          <w:rtl/>
        </w:rPr>
        <w:t>طرق واستراتيجيات تعليم تحقق متطلبات تعليم الطلبة الصم</w:t>
      </w:r>
      <w:r w:rsidR="00F65F19">
        <w:rPr>
          <w:rFonts w:hint="cs"/>
          <w:rtl/>
        </w:rPr>
        <w:t xml:space="preserve"> </w:t>
      </w:r>
    </w:p>
    <w:p w14:paraId="5734268D" w14:textId="5B464AC2" w:rsidR="008212ED" w:rsidRDefault="00E13DB8" w:rsidP="00F65F19">
      <w:pPr>
        <w:bidi/>
        <w:spacing w:after="0" w:line="259" w:lineRule="auto"/>
        <w:ind w:left="107"/>
        <w:jc w:val="both"/>
        <w:rPr>
          <w:rFonts w:ascii="Simplified Arabic" w:hAnsi="Simplified Arabic" w:cs="Simplified Arabic"/>
          <w:sz w:val="28"/>
          <w:szCs w:val="28"/>
          <w:shd w:val="clear" w:color="auto" w:fill="FFFFFF"/>
          <w:rtl/>
        </w:rPr>
      </w:pPr>
      <w:r w:rsidRPr="000E5B41">
        <w:rPr>
          <w:rFonts w:ascii="Simplified Arabic" w:hAnsi="Simplified Arabic" w:cs="Simplified Arabic" w:hint="cs"/>
          <w:sz w:val="28"/>
          <w:szCs w:val="28"/>
          <w:shd w:val="clear" w:color="auto" w:fill="FFFFFF"/>
          <w:rtl/>
        </w:rPr>
        <w:t xml:space="preserve">ما من شك ان تعليم الطلبة الصم يستدعي وجود </w:t>
      </w:r>
      <w:r w:rsidR="00F65F19" w:rsidRPr="00F65F19">
        <w:rPr>
          <w:rFonts w:ascii="Simplified Arabic" w:hAnsi="Simplified Arabic" w:cs="Simplified Arabic" w:hint="cs"/>
          <w:sz w:val="28"/>
          <w:szCs w:val="28"/>
          <w:shd w:val="clear" w:color="auto" w:fill="FFFFFF"/>
          <w:rtl/>
        </w:rPr>
        <w:t>طرق واستراتيجيات تعليم تحقق متطلبات تعليم الطلبة الصم</w:t>
      </w:r>
      <w:r w:rsidRPr="000E5B41">
        <w:rPr>
          <w:rFonts w:ascii="Simplified Arabic" w:hAnsi="Simplified Arabic" w:cs="Simplified Arabic" w:hint="cs"/>
          <w:sz w:val="28"/>
          <w:szCs w:val="28"/>
          <w:shd w:val="clear" w:color="auto" w:fill="FFFFFF"/>
          <w:rtl/>
        </w:rPr>
        <w:t xml:space="preserve"> </w:t>
      </w:r>
      <w:r w:rsidR="00F65F19">
        <w:rPr>
          <w:rFonts w:ascii="Simplified Arabic" w:hAnsi="Simplified Arabic" w:cs="Simplified Arabic" w:hint="cs"/>
          <w:sz w:val="28"/>
          <w:szCs w:val="28"/>
          <w:shd w:val="clear" w:color="auto" w:fill="FFFFFF"/>
          <w:rtl/>
        </w:rPr>
        <w:t>بحيث</w:t>
      </w:r>
      <w:r w:rsidRPr="000E5B41">
        <w:rPr>
          <w:rFonts w:ascii="Simplified Arabic" w:hAnsi="Simplified Arabic" w:cs="Simplified Arabic" w:hint="cs"/>
          <w:sz w:val="28"/>
          <w:szCs w:val="28"/>
          <w:shd w:val="clear" w:color="auto" w:fill="FFFFFF"/>
          <w:rtl/>
        </w:rPr>
        <w:t xml:space="preserve"> </w:t>
      </w:r>
      <w:r w:rsidR="008212ED">
        <w:rPr>
          <w:rFonts w:ascii="Simplified Arabic" w:hAnsi="Simplified Arabic" w:cs="Simplified Arabic" w:hint="cs"/>
          <w:sz w:val="28"/>
          <w:szCs w:val="28"/>
          <w:shd w:val="clear" w:color="auto" w:fill="FFFFFF"/>
          <w:rtl/>
        </w:rPr>
        <w:t xml:space="preserve">تحتوي على </w:t>
      </w:r>
      <w:r w:rsidRPr="000E5B41">
        <w:rPr>
          <w:rFonts w:ascii="Simplified Arabic" w:hAnsi="Simplified Arabic" w:cs="Simplified Arabic"/>
          <w:sz w:val="28"/>
          <w:szCs w:val="28"/>
          <w:shd w:val="clear" w:color="auto" w:fill="FFFFFF"/>
          <w:rtl/>
        </w:rPr>
        <w:t>طرق تدريس خاصة</w:t>
      </w:r>
      <w:r w:rsidRPr="000E5B41">
        <w:rPr>
          <w:rFonts w:ascii="Simplified Arabic" w:hAnsi="Simplified Arabic" w:cs="Simplified Arabic" w:hint="cs"/>
          <w:sz w:val="28"/>
          <w:szCs w:val="28"/>
          <w:shd w:val="clear" w:color="auto" w:fill="FFFFFF"/>
          <w:rtl/>
        </w:rPr>
        <w:t xml:space="preserve"> تعتمد على تواصل</w:t>
      </w:r>
      <w:r w:rsidRPr="000E5B41">
        <w:rPr>
          <w:rFonts w:ascii="Simplified Arabic" w:hAnsi="Simplified Arabic" w:cs="Simplified Arabic"/>
          <w:sz w:val="28"/>
          <w:szCs w:val="28"/>
          <w:shd w:val="clear" w:color="auto" w:fill="FFFFFF"/>
          <w:rtl/>
        </w:rPr>
        <w:t xml:space="preserve"> بصري </w:t>
      </w:r>
      <w:r w:rsidRPr="000E5B41">
        <w:rPr>
          <w:rFonts w:ascii="Simplified Arabic" w:hAnsi="Simplified Arabic" w:cs="Simplified Arabic" w:hint="cs"/>
          <w:sz w:val="28"/>
          <w:szCs w:val="28"/>
          <w:shd w:val="clear" w:color="auto" w:fill="FFFFFF"/>
          <w:rtl/>
        </w:rPr>
        <w:t xml:space="preserve">أطول من </w:t>
      </w:r>
      <w:r w:rsidR="008212ED" w:rsidRPr="000E5B41">
        <w:rPr>
          <w:rFonts w:ascii="Simplified Arabic" w:hAnsi="Simplified Arabic" w:cs="Simplified Arabic" w:hint="cs"/>
          <w:sz w:val="28"/>
          <w:szCs w:val="28"/>
          <w:shd w:val="clear" w:color="auto" w:fill="FFFFFF"/>
          <w:rtl/>
        </w:rPr>
        <w:t>الطلبة،</w:t>
      </w:r>
      <w:r w:rsidRPr="000E5B41">
        <w:rPr>
          <w:rFonts w:ascii="Simplified Arabic" w:hAnsi="Simplified Arabic" w:cs="Simplified Arabic"/>
          <w:sz w:val="28"/>
          <w:szCs w:val="28"/>
          <w:shd w:val="clear" w:color="auto" w:fill="FFFFFF"/>
          <w:rtl/>
        </w:rPr>
        <w:t xml:space="preserve"> </w:t>
      </w:r>
      <w:r w:rsidRPr="000E5B41">
        <w:rPr>
          <w:rFonts w:ascii="Simplified Arabic" w:hAnsi="Simplified Arabic" w:cs="Simplified Arabic" w:hint="cs"/>
          <w:sz w:val="28"/>
          <w:szCs w:val="28"/>
          <w:shd w:val="clear" w:color="auto" w:fill="FFFFFF"/>
          <w:rtl/>
        </w:rPr>
        <w:t>كما يجب ان يعتمد تعليم الطلبة الص</w:t>
      </w:r>
      <w:r w:rsidR="008212ED">
        <w:rPr>
          <w:rFonts w:ascii="Simplified Arabic" w:hAnsi="Simplified Arabic" w:cs="Simplified Arabic" w:hint="cs"/>
          <w:sz w:val="28"/>
          <w:szCs w:val="28"/>
          <w:shd w:val="clear" w:color="auto" w:fill="FFFFFF"/>
          <w:rtl/>
        </w:rPr>
        <w:t>م</w:t>
      </w:r>
      <w:r w:rsidRPr="000E5B41">
        <w:rPr>
          <w:rFonts w:ascii="Simplified Arabic" w:hAnsi="Simplified Arabic" w:cs="Simplified Arabic" w:hint="cs"/>
          <w:sz w:val="28"/>
          <w:szCs w:val="28"/>
          <w:shd w:val="clear" w:color="auto" w:fill="FFFFFF"/>
          <w:rtl/>
        </w:rPr>
        <w:t xml:space="preserve"> على ا</w:t>
      </w:r>
      <w:r w:rsidRPr="000E5B41">
        <w:rPr>
          <w:rFonts w:ascii="Simplified Arabic" w:hAnsi="Simplified Arabic" w:cs="Simplified Arabic"/>
          <w:sz w:val="28"/>
          <w:szCs w:val="28"/>
          <w:shd w:val="clear" w:color="auto" w:fill="FFFFFF"/>
          <w:rtl/>
        </w:rPr>
        <w:t>لنقاش الذي يجريه المعلم مع تلاميذه قبل وأثناء وبعد عملية القراءة</w:t>
      </w:r>
      <w:r w:rsidRPr="000E5B41">
        <w:rPr>
          <w:rFonts w:ascii="Simplified Arabic" w:hAnsi="Simplified Arabic" w:cs="Simplified Arabic" w:hint="cs"/>
          <w:sz w:val="28"/>
          <w:szCs w:val="28"/>
          <w:shd w:val="clear" w:color="auto" w:fill="FFFFFF"/>
          <w:rtl/>
        </w:rPr>
        <w:t xml:space="preserve"> بغية </w:t>
      </w:r>
      <w:r w:rsidRPr="000E5B41">
        <w:rPr>
          <w:rFonts w:ascii="Simplified Arabic" w:hAnsi="Simplified Arabic" w:cs="Simplified Arabic"/>
          <w:sz w:val="28"/>
          <w:szCs w:val="28"/>
          <w:shd w:val="clear" w:color="auto" w:fill="FFFFFF"/>
          <w:rtl/>
        </w:rPr>
        <w:t>تنمية مهارات</w:t>
      </w:r>
      <w:r w:rsidRPr="000E5B41">
        <w:rPr>
          <w:rFonts w:ascii="Simplified Arabic" w:hAnsi="Simplified Arabic" w:cs="Simplified Arabic" w:hint="cs"/>
          <w:sz w:val="28"/>
          <w:szCs w:val="28"/>
          <w:shd w:val="clear" w:color="auto" w:fill="FFFFFF"/>
          <w:rtl/>
        </w:rPr>
        <w:t>هم</w:t>
      </w:r>
      <w:r w:rsidRPr="000E5B41">
        <w:rPr>
          <w:rFonts w:ascii="Simplified Arabic" w:hAnsi="Simplified Arabic" w:cs="Simplified Arabic"/>
          <w:sz w:val="28"/>
          <w:szCs w:val="28"/>
          <w:shd w:val="clear" w:color="auto" w:fill="FFFFFF"/>
          <w:rtl/>
        </w:rPr>
        <w:t xml:space="preserve"> </w:t>
      </w:r>
      <w:r w:rsidRPr="000E5B41">
        <w:rPr>
          <w:rFonts w:ascii="Simplified Arabic" w:hAnsi="Simplified Arabic" w:cs="Simplified Arabic" w:hint="cs"/>
          <w:sz w:val="28"/>
          <w:szCs w:val="28"/>
          <w:shd w:val="clear" w:color="auto" w:fill="FFFFFF"/>
          <w:rtl/>
        </w:rPr>
        <w:t>ب</w:t>
      </w:r>
      <w:r w:rsidRPr="000E5B41">
        <w:rPr>
          <w:rFonts w:ascii="Simplified Arabic" w:hAnsi="Simplified Arabic" w:cs="Simplified Arabic"/>
          <w:sz w:val="28"/>
          <w:szCs w:val="28"/>
          <w:shd w:val="clear" w:color="auto" w:fill="FFFFFF"/>
          <w:rtl/>
        </w:rPr>
        <w:t xml:space="preserve">التفكير </w:t>
      </w:r>
      <w:r w:rsidRPr="000E5B41">
        <w:rPr>
          <w:rFonts w:ascii="Simplified Arabic" w:hAnsi="Simplified Arabic" w:cs="Simplified Arabic" w:hint="cs"/>
          <w:sz w:val="28"/>
          <w:szCs w:val="28"/>
          <w:shd w:val="clear" w:color="auto" w:fill="FFFFFF"/>
          <w:rtl/>
        </w:rPr>
        <w:t xml:space="preserve">وزيادة </w:t>
      </w:r>
      <w:r w:rsidRPr="000E5B41">
        <w:rPr>
          <w:rFonts w:ascii="Simplified Arabic" w:hAnsi="Simplified Arabic" w:cs="Simplified Arabic"/>
          <w:sz w:val="28"/>
          <w:szCs w:val="28"/>
          <w:shd w:val="clear" w:color="auto" w:fill="FFFFFF"/>
          <w:rtl/>
        </w:rPr>
        <w:t>حصيل</w:t>
      </w:r>
      <w:r w:rsidRPr="000E5B41">
        <w:rPr>
          <w:rFonts w:ascii="Simplified Arabic" w:hAnsi="Simplified Arabic" w:cs="Simplified Arabic" w:hint="cs"/>
          <w:sz w:val="28"/>
          <w:szCs w:val="28"/>
          <w:shd w:val="clear" w:color="auto" w:fill="FFFFFF"/>
          <w:rtl/>
        </w:rPr>
        <w:t xml:space="preserve">تهم </w:t>
      </w:r>
      <w:r w:rsidRPr="000E5B41">
        <w:rPr>
          <w:rFonts w:ascii="Simplified Arabic" w:hAnsi="Simplified Arabic" w:cs="Simplified Arabic"/>
          <w:sz w:val="28"/>
          <w:szCs w:val="28"/>
          <w:shd w:val="clear" w:color="auto" w:fill="FFFFFF"/>
          <w:rtl/>
        </w:rPr>
        <w:t>اللغوية،</w:t>
      </w:r>
      <w:r w:rsidR="008212ED">
        <w:rPr>
          <w:rFonts w:ascii="Simplified Arabic" w:hAnsi="Simplified Arabic" w:cs="Simplified Arabic" w:hint="cs"/>
          <w:sz w:val="28"/>
          <w:szCs w:val="28"/>
          <w:shd w:val="clear" w:color="auto" w:fill="FFFFFF"/>
          <w:rtl/>
        </w:rPr>
        <w:t xml:space="preserve"> إذ</w:t>
      </w:r>
      <w:r w:rsidRPr="000E5B41">
        <w:rPr>
          <w:rFonts w:ascii="Simplified Arabic" w:hAnsi="Simplified Arabic" w:cs="Simplified Arabic" w:hint="cs"/>
          <w:sz w:val="28"/>
          <w:szCs w:val="28"/>
          <w:shd w:val="clear" w:color="auto" w:fill="FFFFFF"/>
          <w:rtl/>
        </w:rPr>
        <w:t xml:space="preserve"> </w:t>
      </w:r>
      <w:r w:rsidRPr="000E5B41">
        <w:rPr>
          <w:rFonts w:ascii="Arial" w:hAnsi="Arial" w:cs="Arial" w:hint="cs"/>
          <w:sz w:val="23"/>
          <w:szCs w:val="23"/>
          <w:shd w:val="clear" w:color="auto" w:fill="FFFFFF"/>
          <w:rtl/>
        </w:rPr>
        <w:t>يعتمد</w:t>
      </w:r>
      <w:r w:rsidRPr="000E5B41">
        <w:rPr>
          <w:rFonts w:ascii="Simplified Arabic" w:hAnsi="Simplified Arabic" w:cs="Simplified Arabic" w:hint="cs"/>
          <w:sz w:val="28"/>
          <w:szCs w:val="28"/>
          <w:shd w:val="clear" w:color="auto" w:fill="FFFFFF"/>
          <w:rtl/>
        </w:rPr>
        <w:t xml:space="preserve"> تطوير لغة الاشارة على تفاعل مستخدمي هذ اللغة فيما بينهم، الأمر الذي يستدعي تطوير مناهج </w:t>
      </w:r>
      <w:r w:rsidR="008212ED">
        <w:rPr>
          <w:rFonts w:ascii="Simplified Arabic" w:hAnsi="Simplified Arabic" w:cs="Simplified Arabic" w:hint="cs"/>
          <w:sz w:val="28"/>
          <w:szCs w:val="28"/>
          <w:shd w:val="clear" w:color="auto" w:fill="FFFFFF"/>
          <w:rtl/>
        </w:rPr>
        <w:t>مرنة</w:t>
      </w:r>
      <w:r w:rsidRPr="000E5B41">
        <w:rPr>
          <w:rFonts w:ascii="Simplified Arabic" w:hAnsi="Simplified Arabic" w:cs="Simplified Arabic" w:hint="cs"/>
          <w:sz w:val="28"/>
          <w:szCs w:val="28"/>
          <w:shd w:val="clear" w:color="auto" w:fill="FFFFFF"/>
          <w:rtl/>
        </w:rPr>
        <w:t xml:space="preserve"> ت</w:t>
      </w:r>
      <w:r w:rsidR="008212ED">
        <w:rPr>
          <w:rFonts w:ascii="Simplified Arabic" w:hAnsi="Simplified Arabic" w:cs="Simplified Arabic" w:hint="cs"/>
          <w:sz w:val="28"/>
          <w:szCs w:val="28"/>
          <w:shd w:val="clear" w:color="auto" w:fill="FFFFFF"/>
          <w:rtl/>
        </w:rPr>
        <w:t xml:space="preserve">مكن الطلبة الصم من الوصول الى </w:t>
      </w:r>
      <w:r w:rsidR="004D111B">
        <w:rPr>
          <w:rFonts w:ascii="Simplified Arabic" w:hAnsi="Simplified Arabic" w:cs="Simplified Arabic" w:hint="cs"/>
          <w:sz w:val="28"/>
          <w:szCs w:val="28"/>
          <w:shd w:val="clear" w:color="auto" w:fill="FFFFFF"/>
          <w:rtl/>
        </w:rPr>
        <w:t>ا</w:t>
      </w:r>
      <w:r w:rsidRPr="000E5B41">
        <w:rPr>
          <w:rFonts w:ascii="Simplified Arabic" w:hAnsi="Simplified Arabic" w:cs="Simplified Arabic" w:hint="cs"/>
          <w:sz w:val="28"/>
          <w:szCs w:val="28"/>
          <w:shd w:val="clear" w:color="auto" w:fill="FFFFFF"/>
          <w:rtl/>
        </w:rPr>
        <w:t>لتعليم الحقيقي.</w:t>
      </w:r>
    </w:p>
    <w:p w14:paraId="06B7E337" w14:textId="5932E90F" w:rsidR="00E13DB8" w:rsidRDefault="004D111B" w:rsidP="008212ED">
      <w:pPr>
        <w:bidi/>
        <w:spacing w:after="0" w:line="259" w:lineRule="auto"/>
        <w:ind w:left="107"/>
        <w:jc w:val="both"/>
        <w:rPr>
          <w:rFonts w:ascii="Simplified Arabic" w:hAnsi="Simplified Arabic" w:cs="Simplified Arabic"/>
          <w:sz w:val="28"/>
          <w:szCs w:val="28"/>
          <w:shd w:val="clear" w:color="auto" w:fill="FFFFFF"/>
          <w:rtl/>
        </w:rPr>
      </w:pPr>
      <w:r>
        <w:rPr>
          <w:rFonts w:ascii="Simplified Arabic" w:hAnsi="Simplified Arabic" w:cs="Simplified Arabic" w:hint="cs"/>
          <w:sz w:val="28"/>
          <w:szCs w:val="28"/>
          <w:shd w:val="clear" w:color="auto" w:fill="FFFFFF"/>
          <w:rtl/>
        </w:rPr>
        <w:t>إن استراتيجيات التعليم المستخدمة في تعليم الطلبة الصم</w:t>
      </w:r>
      <w:r w:rsidR="00E13DB8" w:rsidRPr="000E5B41">
        <w:rPr>
          <w:rFonts w:ascii="Simplified Arabic" w:hAnsi="Simplified Arabic" w:cs="Simplified Arabic"/>
          <w:sz w:val="28"/>
          <w:szCs w:val="28"/>
          <w:shd w:val="clear" w:color="auto" w:fill="FFFFFF"/>
          <w:rtl/>
        </w:rPr>
        <w:t xml:space="preserve"> لدى مدارس وزارة التربية </w:t>
      </w:r>
      <w:r w:rsidR="00E13DB8" w:rsidRPr="000E5B41">
        <w:rPr>
          <w:rFonts w:ascii="Simplified Arabic" w:hAnsi="Simplified Arabic" w:cs="Simplified Arabic" w:hint="cs"/>
          <w:sz w:val="28"/>
          <w:szCs w:val="28"/>
          <w:shd w:val="clear" w:color="auto" w:fill="FFFFFF"/>
          <w:rtl/>
        </w:rPr>
        <w:t>غير ملائم</w:t>
      </w:r>
      <w:r>
        <w:rPr>
          <w:rFonts w:ascii="Simplified Arabic" w:hAnsi="Simplified Arabic" w:cs="Simplified Arabic" w:hint="cs"/>
          <w:sz w:val="28"/>
          <w:szCs w:val="28"/>
          <w:shd w:val="clear" w:color="auto" w:fill="FFFFFF"/>
          <w:rtl/>
        </w:rPr>
        <w:t>ة</w:t>
      </w:r>
      <w:r w:rsidR="00E13DB8" w:rsidRPr="000E5B41">
        <w:rPr>
          <w:rFonts w:ascii="Simplified Arabic" w:hAnsi="Simplified Arabic" w:cs="Simplified Arabic" w:hint="cs"/>
          <w:sz w:val="28"/>
          <w:szCs w:val="28"/>
          <w:shd w:val="clear" w:color="auto" w:fill="FFFFFF"/>
          <w:rtl/>
        </w:rPr>
        <w:t xml:space="preserve"> ل</w:t>
      </w:r>
      <w:r>
        <w:rPr>
          <w:rFonts w:ascii="Simplified Arabic" w:hAnsi="Simplified Arabic" w:cs="Simplified Arabic" w:hint="cs"/>
          <w:sz w:val="28"/>
          <w:szCs w:val="28"/>
          <w:shd w:val="clear" w:color="auto" w:fill="FFFFFF"/>
          <w:rtl/>
        </w:rPr>
        <w:t xml:space="preserve">تطوير </w:t>
      </w:r>
      <w:r w:rsidR="00E13DB8" w:rsidRPr="000E5B41">
        <w:rPr>
          <w:rFonts w:ascii="Simplified Arabic" w:hAnsi="Simplified Arabic" w:cs="Simplified Arabic"/>
          <w:sz w:val="28"/>
          <w:szCs w:val="28"/>
          <w:shd w:val="clear" w:color="auto" w:fill="FFFFFF"/>
          <w:rtl/>
        </w:rPr>
        <w:t xml:space="preserve">مهارات القراءة لدى </w:t>
      </w:r>
      <w:r>
        <w:rPr>
          <w:rFonts w:ascii="Simplified Arabic" w:hAnsi="Simplified Arabic" w:cs="Simplified Arabic" w:hint="cs"/>
          <w:sz w:val="28"/>
          <w:szCs w:val="28"/>
          <w:shd w:val="clear" w:color="auto" w:fill="FFFFFF"/>
          <w:rtl/>
        </w:rPr>
        <w:t xml:space="preserve">الطالب </w:t>
      </w:r>
      <w:r w:rsidR="00E13DB8" w:rsidRPr="000E5B41">
        <w:rPr>
          <w:rFonts w:ascii="Simplified Arabic" w:hAnsi="Simplified Arabic" w:cs="Simplified Arabic"/>
          <w:sz w:val="28"/>
          <w:szCs w:val="28"/>
          <w:shd w:val="clear" w:color="auto" w:fill="FFFFFF"/>
          <w:rtl/>
        </w:rPr>
        <w:t xml:space="preserve">الأصم لأن ولا يراعي </w:t>
      </w:r>
      <w:r w:rsidR="004B2969">
        <w:rPr>
          <w:rFonts w:ascii="Simplified Arabic" w:hAnsi="Simplified Arabic" w:cs="Simplified Arabic" w:hint="cs"/>
          <w:sz w:val="28"/>
          <w:szCs w:val="28"/>
          <w:shd w:val="clear" w:color="auto" w:fill="FFFFFF"/>
          <w:rtl/>
        </w:rPr>
        <w:t>متطلبات تعليم الطلبة الصم والفروقات الفردية بينهم</w:t>
      </w:r>
      <w:r w:rsidR="00E13DB8" w:rsidRPr="000E5B41">
        <w:rPr>
          <w:rFonts w:ascii="Simplified Arabic" w:hAnsi="Simplified Arabic" w:cs="Simplified Arabic"/>
          <w:sz w:val="28"/>
          <w:szCs w:val="28"/>
          <w:shd w:val="clear" w:color="auto" w:fill="FFFFFF"/>
        </w:rPr>
        <w:t>.</w:t>
      </w:r>
    </w:p>
    <w:p w14:paraId="57946F59" w14:textId="77777777" w:rsidR="00FC3FBD" w:rsidRDefault="00EA186F" w:rsidP="009B1EBA">
      <w:pPr>
        <w:bidi/>
        <w:spacing w:after="0" w:line="259" w:lineRule="auto"/>
        <w:ind w:left="107"/>
        <w:jc w:val="both"/>
        <w:rPr>
          <w:rFonts w:ascii="Simplified Arabic" w:hAnsi="Simplified Arabic" w:cs="Simplified Arabic"/>
          <w:b/>
          <w:bCs/>
          <w:sz w:val="28"/>
          <w:szCs w:val="28"/>
          <w:shd w:val="clear" w:color="auto" w:fill="FFFFFF"/>
          <w:rtl/>
          <w:lang w:bidi="ar-JO"/>
        </w:rPr>
      </w:pPr>
      <w:r>
        <w:rPr>
          <w:rFonts w:ascii="Simplified Arabic" w:hAnsi="Simplified Arabic" w:cs="Simplified Arabic" w:hint="cs"/>
          <w:b/>
          <w:bCs/>
          <w:sz w:val="28"/>
          <w:szCs w:val="28"/>
          <w:shd w:val="clear" w:color="auto" w:fill="FFFFFF"/>
          <w:rtl/>
          <w:lang w:bidi="ar-JO"/>
        </w:rPr>
        <w:t xml:space="preserve">2. </w:t>
      </w:r>
      <w:r w:rsidRPr="00D1654C">
        <w:rPr>
          <w:rFonts w:ascii="Simplified Arabic" w:eastAsia="Times New Roman" w:hAnsi="Simplified Arabic" w:cs="Simplified Arabic" w:hint="cs"/>
          <w:b/>
          <w:bCs/>
          <w:sz w:val="28"/>
          <w:szCs w:val="28"/>
          <w:rtl/>
        </w:rPr>
        <w:t xml:space="preserve">واقع </w:t>
      </w:r>
      <w:r>
        <w:rPr>
          <w:rFonts w:ascii="Simplified Arabic" w:eastAsia="Times New Roman" w:hAnsi="Simplified Arabic" w:cs="Simplified Arabic" w:hint="cs"/>
          <w:b/>
          <w:bCs/>
          <w:sz w:val="28"/>
          <w:szCs w:val="28"/>
          <w:rtl/>
        </w:rPr>
        <w:t>ال</w:t>
      </w:r>
      <w:r w:rsidRPr="00D1654C">
        <w:rPr>
          <w:rFonts w:ascii="Simplified Arabic" w:eastAsia="Times New Roman" w:hAnsi="Simplified Arabic" w:cs="Simplified Arabic"/>
          <w:b/>
          <w:bCs/>
          <w:sz w:val="28"/>
          <w:szCs w:val="28"/>
          <w:rtl/>
        </w:rPr>
        <w:t>من</w:t>
      </w:r>
      <w:r w:rsidR="009B1EBA">
        <w:rPr>
          <w:rFonts w:ascii="Simplified Arabic" w:eastAsia="Times New Roman" w:hAnsi="Simplified Arabic" w:cs="Simplified Arabic" w:hint="cs"/>
          <w:b/>
          <w:bCs/>
          <w:sz w:val="28"/>
          <w:szCs w:val="28"/>
          <w:rtl/>
        </w:rPr>
        <w:t>ا</w:t>
      </w:r>
      <w:r w:rsidRPr="00D1654C">
        <w:rPr>
          <w:rFonts w:ascii="Simplified Arabic" w:eastAsia="Times New Roman" w:hAnsi="Simplified Arabic" w:cs="Simplified Arabic"/>
          <w:b/>
          <w:bCs/>
          <w:sz w:val="28"/>
          <w:szCs w:val="28"/>
          <w:rtl/>
        </w:rPr>
        <w:t xml:space="preserve">هج </w:t>
      </w:r>
      <w:r>
        <w:rPr>
          <w:rFonts w:ascii="Simplified Arabic" w:eastAsia="Times New Roman" w:hAnsi="Simplified Arabic" w:cs="Simplified Arabic" w:hint="cs"/>
          <w:b/>
          <w:bCs/>
          <w:sz w:val="28"/>
          <w:szCs w:val="28"/>
          <w:rtl/>
        </w:rPr>
        <w:t xml:space="preserve">المخصصة </w:t>
      </w:r>
      <w:r w:rsidRPr="00D1654C">
        <w:rPr>
          <w:rFonts w:ascii="Simplified Arabic" w:eastAsia="Times New Roman" w:hAnsi="Simplified Arabic" w:cs="Simplified Arabic"/>
          <w:b/>
          <w:bCs/>
          <w:sz w:val="28"/>
          <w:szCs w:val="28"/>
          <w:rtl/>
        </w:rPr>
        <w:t xml:space="preserve">لتعليم </w:t>
      </w:r>
      <w:r>
        <w:rPr>
          <w:rFonts w:ascii="Simplified Arabic" w:eastAsia="Times New Roman" w:hAnsi="Simplified Arabic" w:cs="Simplified Arabic" w:hint="cs"/>
          <w:b/>
          <w:bCs/>
          <w:sz w:val="28"/>
          <w:szCs w:val="28"/>
          <w:rtl/>
        </w:rPr>
        <w:t>ا</w:t>
      </w:r>
      <w:r w:rsidRPr="00D1654C">
        <w:rPr>
          <w:rFonts w:ascii="Simplified Arabic" w:eastAsia="Times New Roman" w:hAnsi="Simplified Arabic" w:cs="Simplified Arabic"/>
          <w:b/>
          <w:bCs/>
          <w:sz w:val="28"/>
          <w:szCs w:val="28"/>
          <w:rtl/>
        </w:rPr>
        <w:t>لطلبة الصم</w:t>
      </w:r>
      <w:r w:rsidRPr="00D1654C">
        <w:rPr>
          <w:rFonts w:ascii="Simplified Arabic" w:eastAsia="Times New Roman" w:hAnsi="Simplified Arabic" w:cs="Simplified Arabic" w:hint="cs"/>
          <w:b/>
          <w:bCs/>
          <w:sz w:val="28"/>
          <w:szCs w:val="28"/>
          <w:rtl/>
        </w:rPr>
        <w:t xml:space="preserve"> </w:t>
      </w:r>
      <w:r>
        <w:rPr>
          <w:rFonts w:ascii="Simplified Arabic" w:eastAsia="Times New Roman" w:hAnsi="Simplified Arabic" w:cs="Simplified Arabic" w:hint="cs"/>
          <w:b/>
          <w:bCs/>
          <w:sz w:val="28"/>
          <w:szCs w:val="28"/>
          <w:rtl/>
        </w:rPr>
        <w:t>كما جاء</w:t>
      </w:r>
      <w:r w:rsidRPr="00D1654C">
        <w:rPr>
          <w:rFonts w:ascii="Simplified Arabic" w:eastAsia="Times New Roman" w:hAnsi="Simplified Arabic" w:cs="Simplified Arabic" w:hint="cs"/>
          <w:b/>
          <w:bCs/>
          <w:sz w:val="28"/>
          <w:szCs w:val="28"/>
          <w:rtl/>
        </w:rPr>
        <w:t xml:space="preserve"> </w:t>
      </w:r>
      <w:r w:rsidR="00FC3FBD">
        <w:rPr>
          <w:rFonts w:ascii="Simplified Arabic" w:hAnsi="Simplified Arabic" w:cs="Simplified Arabic" w:hint="cs"/>
          <w:b/>
          <w:bCs/>
          <w:sz w:val="28"/>
          <w:szCs w:val="28"/>
          <w:shd w:val="clear" w:color="auto" w:fill="FFFFFF"/>
          <w:rtl/>
          <w:lang w:bidi="ar-JO"/>
        </w:rPr>
        <w:t>في اللقاءات الحوارية</w:t>
      </w:r>
    </w:p>
    <w:p w14:paraId="74809646" w14:textId="77777777" w:rsidR="00E13DB8" w:rsidRPr="00EA186F" w:rsidRDefault="00FC3FBD" w:rsidP="00FC3FBD">
      <w:pPr>
        <w:bidi/>
        <w:spacing w:after="0" w:line="259" w:lineRule="auto"/>
        <w:ind w:left="107"/>
        <w:jc w:val="both"/>
        <w:rPr>
          <w:rFonts w:ascii="Simplified Arabic" w:hAnsi="Simplified Arabic" w:cs="Simplified Arabic"/>
          <w:sz w:val="28"/>
          <w:szCs w:val="28"/>
          <w:shd w:val="clear" w:color="auto" w:fill="FFFFFF"/>
          <w:rtl/>
          <w:lang w:bidi="ar-JO"/>
        </w:rPr>
      </w:pPr>
      <w:r w:rsidRPr="00EA186F">
        <w:rPr>
          <w:rFonts w:ascii="Simplified Arabic" w:hAnsi="Simplified Arabic" w:cs="Simplified Arabic" w:hint="cs"/>
          <w:sz w:val="28"/>
          <w:szCs w:val="28"/>
          <w:shd w:val="clear" w:color="auto" w:fill="FFFFFF"/>
          <w:rtl/>
          <w:lang w:bidi="ar-JO"/>
        </w:rPr>
        <w:t>أكد</w:t>
      </w:r>
      <w:r w:rsidR="00E13DB8" w:rsidRPr="00EA186F">
        <w:rPr>
          <w:rFonts w:ascii="Simplified Arabic" w:hAnsi="Simplified Arabic" w:cs="Simplified Arabic" w:hint="cs"/>
          <w:sz w:val="28"/>
          <w:szCs w:val="28"/>
          <w:shd w:val="clear" w:color="auto" w:fill="FFFFFF"/>
          <w:rtl/>
          <w:lang w:bidi="ar-JO"/>
        </w:rPr>
        <w:t xml:space="preserve"> المشاركون في اللقاءات الحوارية على</w:t>
      </w:r>
      <w:r w:rsidRPr="00EA186F">
        <w:rPr>
          <w:rFonts w:ascii="Simplified Arabic" w:hAnsi="Simplified Arabic" w:cs="Simplified Arabic" w:hint="cs"/>
          <w:sz w:val="28"/>
          <w:szCs w:val="28"/>
          <w:shd w:val="clear" w:color="auto" w:fill="FFFFFF"/>
          <w:rtl/>
          <w:lang w:bidi="ar-JO"/>
        </w:rPr>
        <w:t xml:space="preserve"> الحقائق الآتية</w:t>
      </w:r>
      <w:r w:rsidR="00E13DB8" w:rsidRPr="00EA186F">
        <w:rPr>
          <w:rFonts w:ascii="Simplified Arabic" w:hAnsi="Simplified Arabic" w:cs="Simplified Arabic" w:hint="cs"/>
          <w:sz w:val="28"/>
          <w:szCs w:val="28"/>
          <w:shd w:val="clear" w:color="auto" w:fill="FFFFFF"/>
          <w:rtl/>
          <w:lang w:bidi="ar-JO"/>
        </w:rPr>
        <w:t>:</w:t>
      </w:r>
    </w:p>
    <w:p w14:paraId="0411FFAF" w14:textId="77777777" w:rsidR="00E85BB4" w:rsidRDefault="00E13DB8" w:rsidP="00FA113F">
      <w:pPr>
        <w:pStyle w:val="ListParagraph"/>
        <w:numPr>
          <w:ilvl w:val="0"/>
          <w:numId w:val="1"/>
        </w:numPr>
        <w:bidi/>
        <w:spacing w:after="0" w:line="240" w:lineRule="auto"/>
        <w:ind w:left="390"/>
        <w:jc w:val="mediumKashida"/>
        <w:rPr>
          <w:rFonts w:ascii="Simplified Arabic" w:hAnsi="Simplified Arabic" w:cs="Simplified Arabic"/>
          <w:sz w:val="28"/>
          <w:szCs w:val="28"/>
          <w:lang w:bidi="ar-JO"/>
        </w:rPr>
      </w:pPr>
      <w:r w:rsidRPr="000E5B41">
        <w:rPr>
          <w:rFonts w:ascii="Simplified Arabic" w:hAnsi="Simplified Arabic" w:cs="Simplified Arabic"/>
          <w:sz w:val="28"/>
          <w:szCs w:val="28"/>
          <w:rtl/>
          <w:lang w:bidi="ar-JO"/>
        </w:rPr>
        <w:t>تفتق</w:t>
      </w:r>
      <w:r w:rsidR="001D5B74">
        <w:rPr>
          <w:rFonts w:ascii="Simplified Arabic" w:hAnsi="Simplified Arabic" w:cs="Simplified Arabic" w:hint="cs"/>
          <w:sz w:val="28"/>
          <w:szCs w:val="28"/>
          <w:rtl/>
          <w:lang w:bidi="ar-JO"/>
        </w:rPr>
        <w:t>ر</w:t>
      </w:r>
      <w:r w:rsidRPr="000E5B41">
        <w:rPr>
          <w:rFonts w:ascii="Simplified Arabic" w:hAnsi="Simplified Arabic" w:cs="Simplified Arabic"/>
          <w:sz w:val="28"/>
          <w:szCs w:val="28"/>
          <w:rtl/>
          <w:lang w:bidi="ar-JO"/>
        </w:rPr>
        <w:t xml:space="preserve"> مدارس التربية والتعليم إلى</w:t>
      </w:r>
      <w:r w:rsidR="00E85BB4">
        <w:rPr>
          <w:rFonts w:ascii="Simplified Arabic" w:hAnsi="Simplified Arabic" w:cs="Simplified Arabic" w:hint="cs"/>
          <w:sz w:val="28"/>
          <w:szCs w:val="28"/>
          <w:rtl/>
          <w:lang w:bidi="ar-JO"/>
        </w:rPr>
        <w:t>: (أ)</w:t>
      </w:r>
      <w:r w:rsidRPr="000E5B41">
        <w:rPr>
          <w:rFonts w:ascii="Simplified Arabic" w:hAnsi="Simplified Arabic" w:cs="Simplified Arabic"/>
          <w:sz w:val="28"/>
          <w:szCs w:val="28"/>
          <w:rtl/>
          <w:lang w:bidi="ar-JO"/>
        </w:rPr>
        <w:t xml:space="preserve"> </w:t>
      </w:r>
      <w:r w:rsidR="00E85BB4" w:rsidRPr="000E5B41">
        <w:rPr>
          <w:rFonts w:ascii="Simplified Arabic" w:hAnsi="Simplified Arabic" w:cs="Simplified Arabic" w:hint="cs"/>
          <w:sz w:val="28"/>
          <w:szCs w:val="28"/>
          <w:rtl/>
          <w:lang w:bidi="ar-JO"/>
        </w:rPr>
        <w:t xml:space="preserve">المناهج </w:t>
      </w:r>
      <w:r w:rsidR="00E85BB4">
        <w:rPr>
          <w:rFonts w:ascii="Simplified Arabic" w:hAnsi="Simplified Arabic" w:cs="Simplified Arabic" w:hint="cs"/>
          <w:sz w:val="28"/>
          <w:szCs w:val="28"/>
          <w:rtl/>
          <w:lang w:bidi="ar-JO"/>
        </w:rPr>
        <w:t xml:space="preserve">الخاص بالطلبة الصم. (ب) </w:t>
      </w:r>
      <w:r w:rsidRPr="000E5B41">
        <w:rPr>
          <w:rFonts w:ascii="Simplified Arabic" w:hAnsi="Simplified Arabic" w:cs="Simplified Arabic"/>
          <w:sz w:val="28"/>
          <w:szCs w:val="28"/>
          <w:rtl/>
          <w:lang w:bidi="ar-JO"/>
        </w:rPr>
        <w:t>المدرسين</w:t>
      </w:r>
      <w:r w:rsidR="00E85BB4">
        <w:rPr>
          <w:rFonts w:ascii="Simplified Arabic" w:hAnsi="Simplified Arabic" w:cs="Simplified Arabic" w:hint="cs"/>
          <w:sz w:val="28"/>
          <w:szCs w:val="28"/>
          <w:rtl/>
          <w:lang w:bidi="ar-JO"/>
        </w:rPr>
        <w:t xml:space="preserve"> القادرين على إيصال المعل</w:t>
      </w:r>
      <w:r w:rsidR="009B1EBA">
        <w:rPr>
          <w:rFonts w:ascii="Simplified Arabic" w:hAnsi="Simplified Arabic" w:cs="Simplified Arabic" w:hint="cs"/>
          <w:sz w:val="28"/>
          <w:szCs w:val="28"/>
          <w:rtl/>
          <w:lang w:bidi="ar-JO"/>
        </w:rPr>
        <w:t>ومات بطريقة سليمة للطلبة الصم.</w:t>
      </w:r>
    </w:p>
    <w:p w14:paraId="418A809D" w14:textId="77777777" w:rsidR="00C716D6" w:rsidRPr="00C716D6" w:rsidRDefault="00E13DB8" w:rsidP="00FA113F">
      <w:pPr>
        <w:pStyle w:val="ListParagraph"/>
        <w:numPr>
          <w:ilvl w:val="0"/>
          <w:numId w:val="1"/>
        </w:numPr>
        <w:bidi/>
        <w:spacing w:after="0" w:line="259" w:lineRule="auto"/>
        <w:ind w:left="390"/>
        <w:jc w:val="both"/>
        <w:rPr>
          <w:rFonts w:ascii="Simplified Arabic" w:hAnsi="Simplified Arabic" w:cs="Simplified Arabic"/>
          <w:sz w:val="28"/>
          <w:szCs w:val="28"/>
          <w:shd w:val="clear" w:color="auto" w:fill="FFFFFF"/>
          <w:lang w:bidi="ar-JO"/>
        </w:rPr>
      </w:pPr>
      <w:r w:rsidRPr="00E85BB4">
        <w:rPr>
          <w:rFonts w:ascii="Simplified Arabic" w:hAnsi="Simplified Arabic" w:cs="Simplified Arabic"/>
          <w:sz w:val="28"/>
          <w:szCs w:val="28"/>
          <w:rtl/>
          <w:lang w:bidi="ar-JO"/>
        </w:rPr>
        <w:t xml:space="preserve"> </w:t>
      </w:r>
      <w:r w:rsidR="001D5B74">
        <w:rPr>
          <w:rFonts w:ascii="Simplified Arabic" w:hAnsi="Simplified Arabic" w:cs="Simplified Arabic" w:hint="cs"/>
          <w:sz w:val="28"/>
          <w:szCs w:val="28"/>
          <w:rtl/>
          <w:lang w:bidi="ar-JO"/>
        </w:rPr>
        <w:t>أثنى</w:t>
      </w:r>
      <w:r w:rsidR="00E85BB4" w:rsidRPr="00E85BB4">
        <w:rPr>
          <w:rFonts w:ascii="Simplified Arabic" w:hAnsi="Simplified Arabic" w:cs="Simplified Arabic" w:hint="cs"/>
          <w:sz w:val="28"/>
          <w:szCs w:val="28"/>
          <w:rtl/>
          <w:lang w:bidi="ar-JO"/>
        </w:rPr>
        <w:t xml:space="preserve"> المشاركون في اللقاءا</w:t>
      </w:r>
      <w:r w:rsidR="00E85BB4" w:rsidRPr="00E85BB4">
        <w:rPr>
          <w:rFonts w:ascii="Simplified Arabic" w:hAnsi="Simplified Arabic" w:cs="Simplified Arabic" w:hint="eastAsia"/>
          <w:sz w:val="28"/>
          <w:szCs w:val="28"/>
          <w:rtl/>
          <w:lang w:bidi="ar-JO"/>
        </w:rPr>
        <w:t>ت</w:t>
      </w:r>
      <w:r w:rsidR="00E85BB4" w:rsidRPr="00E85BB4">
        <w:rPr>
          <w:rFonts w:ascii="Simplified Arabic" w:hAnsi="Simplified Arabic" w:cs="Simplified Arabic" w:hint="cs"/>
          <w:sz w:val="28"/>
          <w:szCs w:val="28"/>
          <w:rtl/>
          <w:lang w:bidi="ar-JO"/>
        </w:rPr>
        <w:t xml:space="preserve"> الحوارية على</w:t>
      </w:r>
      <w:r w:rsidRPr="00E85BB4">
        <w:rPr>
          <w:rFonts w:ascii="Simplified Arabic" w:hAnsi="Simplified Arabic" w:cs="Simplified Arabic"/>
          <w:sz w:val="28"/>
          <w:szCs w:val="28"/>
          <w:rtl/>
          <w:lang w:bidi="ar-JO"/>
        </w:rPr>
        <w:t xml:space="preserve"> مركز الامل ونادي الأمير </w:t>
      </w:r>
      <w:r w:rsidR="009B1EBA">
        <w:rPr>
          <w:rFonts w:ascii="Simplified Arabic" w:hAnsi="Simplified Arabic" w:cs="Simplified Arabic" w:hint="cs"/>
          <w:sz w:val="28"/>
          <w:szCs w:val="28"/>
          <w:rtl/>
          <w:lang w:bidi="ar-JO"/>
        </w:rPr>
        <w:t xml:space="preserve">علي للصم </w:t>
      </w:r>
      <w:r w:rsidR="001D5B74">
        <w:rPr>
          <w:rFonts w:ascii="Simplified Arabic" w:hAnsi="Simplified Arabic" w:cs="Simplified Arabic" w:hint="cs"/>
          <w:sz w:val="28"/>
          <w:szCs w:val="28"/>
          <w:rtl/>
          <w:lang w:bidi="ar-JO"/>
        </w:rPr>
        <w:t xml:space="preserve">نظراً لما </w:t>
      </w:r>
      <w:r w:rsidRPr="00E85BB4">
        <w:rPr>
          <w:rFonts w:ascii="Simplified Arabic" w:hAnsi="Simplified Arabic" w:cs="Simplified Arabic"/>
          <w:sz w:val="28"/>
          <w:szCs w:val="28"/>
          <w:rtl/>
          <w:lang w:bidi="ar-JO"/>
        </w:rPr>
        <w:t>يقدمان</w:t>
      </w:r>
      <w:r w:rsidR="001D5B74">
        <w:rPr>
          <w:rFonts w:ascii="Simplified Arabic" w:hAnsi="Simplified Arabic" w:cs="Simplified Arabic" w:hint="cs"/>
          <w:sz w:val="28"/>
          <w:szCs w:val="28"/>
          <w:rtl/>
          <w:lang w:bidi="ar-JO"/>
        </w:rPr>
        <w:t>ه من</w:t>
      </w:r>
      <w:r w:rsidRPr="00E85BB4">
        <w:rPr>
          <w:rFonts w:ascii="Simplified Arabic" w:hAnsi="Simplified Arabic" w:cs="Simplified Arabic"/>
          <w:sz w:val="28"/>
          <w:szCs w:val="28"/>
          <w:rtl/>
          <w:lang w:bidi="ar-JO"/>
        </w:rPr>
        <w:t xml:space="preserve"> جهود </w:t>
      </w:r>
      <w:r w:rsidR="001D5B74">
        <w:rPr>
          <w:rFonts w:ascii="Simplified Arabic" w:hAnsi="Simplified Arabic" w:cs="Simplified Arabic" w:hint="cs"/>
          <w:sz w:val="28"/>
          <w:szCs w:val="28"/>
          <w:rtl/>
          <w:lang w:bidi="ar-JO"/>
        </w:rPr>
        <w:t>في مجال تعليم الطلبة الصم</w:t>
      </w:r>
      <w:r w:rsidR="00C716D6">
        <w:rPr>
          <w:rFonts w:ascii="Simplified Arabic" w:hAnsi="Simplified Arabic" w:cs="Simplified Arabic" w:hint="cs"/>
          <w:sz w:val="28"/>
          <w:szCs w:val="28"/>
          <w:rtl/>
          <w:lang w:bidi="ar-JO"/>
        </w:rPr>
        <w:t>، و</w:t>
      </w:r>
      <w:r w:rsidRPr="00E85BB4">
        <w:rPr>
          <w:rFonts w:ascii="Simplified Arabic" w:hAnsi="Simplified Arabic" w:cs="Simplified Arabic"/>
          <w:sz w:val="28"/>
          <w:szCs w:val="28"/>
          <w:rtl/>
          <w:lang w:bidi="ar-JO"/>
        </w:rPr>
        <w:t>عقد لقاءات والتدريب على مواضيع هامة بهذا الخصوص.</w:t>
      </w:r>
      <w:r w:rsidRPr="00E85BB4">
        <w:rPr>
          <w:rFonts w:ascii="Simplified Arabic" w:hAnsi="Simplified Arabic" w:cs="Simplified Arabic" w:hint="cs"/>
          <w:sz w:val="28"/>
          <w:szCs w:val="28"/>
          <w:rtl/>
          <w:lang w:bidi="ar-JO"/>
        </w:rPr>
        <w:t xml:space="preserve"> </w:t>
      </w:r>
    </w:p>
    <w:p w14:paraId="7974EF08" w14:textId="1123D5BE" w:rsidR="00E13DB8" w:rsidRPr="00E85BB4" w:rsidRDefault="00E85BB4" w:rsidP="00FA113F">
      <w:pPr>
        <w:pStyle w:val="ListParagraph"/>
        <w:numPr>
          <w:ilvl w:val="0"/>
          <w:numId w:val="1"/>
        </w:numPr>
        <w:bidi/>
        <w:spacing w:after="0" w:line="259" w:lineRule="auto"/>
        <w:ind w:left="390"/>
        <w:jc w:val="both"/>
        <w:rPr>
          <w:rFonts w:ascii="Simplified Arabic" w:hAnsi="Simplified Arabic" w:cs="Simplified Arabic"/>
          <w:sz w:val="28"/>
          <w:szCs w:val="28"/>
          <w:shd w:val="clear" w:color="auto" w:fill="FFFFFF"/>
          <w:lang w:bidi="ar-JO"/>
        </w:rPr>
      </w:pPr>
      <w:r w:rsidRPr="00E85BB4">
        <w:rPr>
          <w:rFonts w:ascii="Simplified Arabic" w:hAnsi="Simplified Arabic" w:cs="Simplified Arabic" w:hint="cs"/>
          <w:sz w:val="28"/>
          <w:szCs w:val="28"/>
          <w:rtl/>
          <w:lang w:bidi="ar-JO"/>
        </w:rPr>
        <w:t>بين</w:t>
      </w:r>
      <w:r w:rsidR="00C716D6">
        <w:rPr>
          <w:rFonts w:ascii="Simplified Arabic" w:hAnsi="Simplified Arabic" w:cs="Simplified Arabic" w:hint="cs"/>
          <w:sz w:val="28"/>
          <w:szCs w:val="28"/>
          <w:rtl/>
          <w:lang w:bidi="ar-JO"/>
        </w:rPr>
        <w:t xml:space="preserve"> المشاركون في اللقاءات الحوارية من اقليم الشمال </w:t>
      </w:r>
      <w:r w:rsidRPr="00E85BB4">
        <w:rPr>
          <w:rFonts w:ascii="Simplified Arabic" w:hAnsi="Simplified Arabic" w:cs="Simplified Arabic" w:hint="cs"/>
          <w:sz w:val="28"/>
          <w:szCs w:val="28"/>
          <w:rtl/>
          <w:lang w:bidi="ar-JO"/>
        </w:rPr>
        <w:t xml:space="preserve">ان </w:t>
      </w:r>
      <w:r w:rsidR="00E13DB8" w:rsidRPr="00E85BB4">
        <w:rPr>
          <w:rFonts w:ascii="Simplified Arabic" w:hAnsi="Simplified Arabic" w:cs="Simplified Arabic"/>
          <w:sz w:val="28"/>
          <w:szCs w:val="28"/>
          <w:rtl/>
          <w:lang w:bidi="ar-JO"/>
        </w:rPr>
        <w:t>الطلاب الصم في اربد</w:t>
      </w:r>
      <w:r w:rsidR="00E13DB8" w:rsidRPr="00E85BB4">
        <w:rPr>
          <w:rFonts w:ascii="Simplified Arabic" w:hAnsi="Simplified Arabic" w:cs="Simplified Arabic" w:hint="cs"/>
          <w:sz w:val="28"/>
          <w:szCs w:val="28"/>
          <w:rtl/>
          <w:lang w:bidi="ar-JO"/>
        </w:rPr>
        <w:t xml:space="preserve"> يتلقون حقهم بالتعليم في</w:t>
      </w:r>
      <w:r w:rsidR="00E13DB8" w:rsidRPr="00E85BB4">
        <w:rPr>
          <w:rFonts w:ascii="Simplified Arabic" w:hAnsi="Simplified Arabic" w:cs="Simplified Arabic"/>
          <w:sz w:val="28"/>
          <w:szCs w:val="28"/>
          <w:rtl/>
          <w:lang w:bidi="ar-JO"/>
        </w:rPr>
        <w:t xml:space="preserve"> مركز الامل للتربية الخاصة </w:t>
      </w:r>
      <w:r w:rsidRPr="00E85BB4">
        <w:rPr>
          <w:rFonts w:ascii="Simplified Arabic" w:hAnsi="Simplified Arabic" w:cs="Simplified Arabic" w:hint="cs"/>
          <w:sz w:val="28"/>
          <w:szCs w:val="28"/>
          <w:rtl/>
          <w:lang w:bidi="ar-JO"/>
        </w:rPr>
        <w:t xml:space="preserve">كمركز </w:t>
      </w:r>
      <w:r w:rsidR="00E13DB8" w:rsidRPr="00E85BB4">
        <w:rPr>
          <w:rFonts w:ascii="Simplified Arabic" w:hAnsi="Simplified Arabic" w:cs="Simplified Arabic"/>
          <w:sz w:val="28"/>
          <w:szCs w:val="28"/>
          <w:rtl/>
          <w:lang w:bidi="ar-JO"/>
        </w:rPr>
        <w:t>مختص</w:t>
      </w:r>
      <w:r w:rsidR="009B1EBA">
        <w:rPr>
          <w:rFonts w:ascii="Simplified Arabic" w:hAnsi="Simplified Arabic" w:cs="Simplified Arabic" w:hint="cs"/>
          <w:sz w:val="28"/>
          <w:szCs w:val="28"/>
          <w:rtl/>
          <w:lang w:bidi="ar-JO"/>
        </w:rPr>
        <w:t>،</w:t>
      </w:r>
      <w:r w:rsidRPr="00E85BB4">
        <w:rPr>
          <w:rFonts w:ascii="Simplified Arabic" w:hAnsi="Simplified Arabic" w:cs="Simplified Arabic" w:hint="cs"/>
          <w:sz w:val="28"/>
          <w:szCs w:val="28"/>
          <w:rtl/>
          <w:lang w:bidi="ar-JO"/>
        </w:rPr>
        <w:t xml:space="preserve"> الا ان المشكلة تكمن في استخدام </w:t>
      </w:r>
      <w:r w:rsidR="0031644C" w:rsidRPr="00E85BB4">
        <w:rPr>
          <w:rFonts w:ascii="Simplified Arabic" w:hAnsi="Simplified Arabic" w:cs="Simplified Arabic" w:hint="cs"/>
          <w:sz w:val="28"/>
          <w:szCs w:val="28"/>
          <w:rtl/>
          <w:lang w:bidi="ar-JO"/>
        </w:rPr>
        <w:t>ذات المناهج المعتمدة</w:t>
      </w:r>
      <w:r w:rsidRPr="00E85BB4">
        <w:rPr>
          <w:rFonts w:ascii="Simplified Arabic" w:hAnsi="Simplified Arabic" w:cs="Simplified Arabic" w:hint="cs"/>
          <w:sz w:val="28"/>
          <w:szCs w:val="28"/>
          <w:rtl/>
          <w:lang w:bidi="ar-JO"/>
        </w:rPr>
        <w:t xml:space="preserve"> للطلبة من غير ذوي الإعاقة السمعية، وهي ذات المشكلة التي أكد عليها المشاركون في اللقاء الحواري من ا</w:t>
      </w:r>
      <w:r w:rsidR="004B2969">
        <w:rPr>
          <w:rFonts w:ascii="Simplified Arabic" w:hAnsi="Simplified Arabic" w:cs="Simplified Arabic" w:hint="cs"/>
          <w:sz w:val="28"/>
          <w:szCs w:val="28"/>
          <w:rtl/>
          <w:lang w:bidi="ar-JO"/>
        </w:rPr>
        <w:t>ب</w:t>
      </w:r>
      <w:r w:rsidRPr="00E85BB4">
        <w:rPr>
          <w:rFonts w:ascii="Simplified Arabic" w:hAnsi="Simplified Arabic" w:cs="Simplified Arabic" w:hint="cs"/>
          <w:sz w:val="28"/>
          <w:szCs w:val="28"/>
          <w:rtl/>
          <w:lang w:bidi="ar-JO"/>
        </w:rPr>
        <w:t xml:space="preserve">ناء </w:t>
      </w:r>
      <w:r w:rsidR="00E13DB8" w:rsidRPr="00E85BB4">
        <w:rPr>
          <w:rFonts w:ascii="Simplified Arabic" w:hAnsi="Simplified Arabic" w:cs="Simplified Arabic"/>
          <w:sz w:val="28"/>
          <w:szCs w:val="28"/>
          <w:rtl/>
          <w:lang w:bidi="ar-JO"/>
        </w:rPr>
        <w:t>محافظة الكرك</w:t>
      </w:r>
      <w:r>
        <w:rPr>
          <w:rFonts w:ascii="Simplified Arabic" w:hAnsi="Simplified Arabic" w:cs="Simplified Arabic" w:hint="cs"/>
          <w:sz w:val="28"/>
          <w:szCs w:val="28"/>
          <w:rtl/>
          <w:lang w:bidi="ar-JO"/>
        </w:rPr>
        <w:t xml:space="preserve"> بقولهم ان</w:t>
      </w:r>
      <w:r w:rsidR="00E13DB8" w:rsidRPr="00E85BB4">
        <w:rPr>
          <w:rFonts w:ascii="Simplified Arabic" w:hAnsi="Simplified Arabic" w:cs="Simplified Arabic"/>
          <w:sz w:val="28"/>
          <w:szCs w:val="28"/>
          <w:rtl/>
          <w:lang w:bidi="ar-JO"/>
        </w:rPr>
        <w:t xml:space="preserve"> المناهج </w:t>
      </w:r>
      <w:r>
        <w:rPr>
          <w:rFonts w:ascii="Simplified Arabic" w:hAnsi="Simplified Arabic" w:cs="Simplified Arabic" w:hint="cs"/>
          <w:sz w:val="28"/>
          <w:szCs w:val="28"/>
          <w:rtl/>
          <w:lang w:bidi="ar-JO"/>
        </w:rPr>
        <w:t xml:space="preserve">المخصصة للطلبة من </w:t>
      </w:r>
      <w:r w:rsidR="00E13DB8" w:rsidRPr="00E85BB4">
        <w:rPr>
          <w:rFonts w:ascii="Simplified Arabic" w:hAnsi="Simplified Arabic" w:cs="Simplified Arabic"/>
          <w:sz w:val="28"/>
          <w:szCs w:val="28"/>
          <w:rtl/>
          <w:lang w:bidi="ar-JO"/>
        </w:rPr>
        <w:t xml:space="preserve">ذوي الإعاقة السمعية غير مهيأة </w:t>
      </w:r>
      <w:r>
        <w:rPr>
          <w:rFonts w:ascii="Simplified Arabic" w:hAnsi="Simplified Arabic" w:cs="Simplified Arabic" w:hint="cs"/>
          <w:sz w:val="28"/>
          <w:szCs w:val="28"/>
          <w:rtl/>
          <w:lang w:bidi="ar-JO"/>
        </w:rPr>
        <w:t>ب</w:t>
      </w:r>
      <w:r w:rsidR="00E13DB8" w:rsidRPr="00E85BB4">
        <w:rPr>
          <w:rFonts w:ascii="Simplified Arabic" w:hAnsi="Simplified Arabic" w:cs="Simplified Arabic"/>
          <w:sz w:val="28"/>
          <w:szCs w:val="28"/>
          <w:rtl/>
          <w:lang w:bidi="ar-JO"/>
        </w:rPr>
        <w:t xml:space="preserve">سبب </w:t>
      </w:r>
      <w:r>
        <w:rPr>
          <w:rFonts w:ascii="Simplified Arabic" w:hAnsi="Simplified Arabic" w:cs="Simplified Arabic" w:hint="cs"/>
          <w:sz w:val="28"/>
          <w:szCs w:val="28"/>
          <w:rtl/>
          <w:lang w:bidi="ar-JO"/>
        </w:rPr>
        <w:t xml:space="preserve">عدم </w:t>
      </w:r>
      <w:r w:rsidR="0031644C">
        <w:rPr>
          <w:rFonts w:ascii="Simplified Arabic" w:hAnsi="Simplified Arabic" w:cs="Simplified Arabic" w:hint="cs"/>
          <w:sz w:val="28"/>
          <w:szCs w:val="28"/>
          <w:rtl/>
          <w:lang w:bidi="ar-JO"/>
        </w:rPr>
        <w:t xml:space="preserve">تأهيل </w:t>
      </w:r>
      <w:r w:rsidR="0031644C" w:rsidRPr="00E85BB4">
        <w:rPr>
          <w:rFonts w:ascii="Simplified Arabic" w:hAnsi="Simplified Arabic" w:cs="Simplified Arabic" w:hint="cs"/>
          <w:sz w:val="28"/>
          <w:szCs w:val="28"/>
          <w:rtl/>
          <w:lang w:bidi="ar-JO"/>
        </w:rPr>
        <w:t>الأشخاص</w:t>
      </w:r>
      <w:r w:rsidR="00E13DB8" w:rsidRPr="00E85BB4">
        <w:rPr>
          <w:rFonts w:ascii="Simplified Arabic" w:hAnsi="Simplified Arabic" w:cs="Simplified Arabic"/>
          <w:sz w:val="28"/>
          <w:szCs w:val="28"/>
          <w:rtl/>
          <w:lang w:bidi="ar-JO"/>
        </w:rPr>
        <w:t xml:space="preserve"> القائمين على اعداد هذه المناهج</w:t>
      </w:r>
      <w:r w:rsidR="00E13DB8" w:rsidRPr="00E85BB4">
        <w:rPr>
          <w:rFonts w:ascii="Simplified Arabic" w:hAnsi="Simplified Arabic" w:cs="Simplified Arabic" w:hint="cs"/>
          <w:sz w:val="28"/>
          <w:szCs w:val="28"/>
          <w:rtl/>
          <w:lang w:bidi="ar-JO"/>
        </w:rPr>
        <w:t>.</w:t>
      </w:r>
    </w:p>
    <w:p w14:paraId="16030A9B" w14:textId="4A5F66B1" w:rsidR="00C716D6" w:rsidRDefault="0031644C" w:rsidP="00FA113F">
      <w:pPr>
        <w:pStyle w:val="ListParagraph"/>
        <w:numPr>
          <w:ilvl w:val="0"/>
          <w:numId w:val="1"/>
        </w:numPr>
        <w:bidi/>
        <w:spacing w:after="0" w:line="240" w:lineRule="auto"/>
        <w:ind w:left="427"/>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lastRenderedPageBreak/>
        <w:t xml:space="preserve">أشار عدد من المشاركين في اللقاءات الحوارية الى انه حتى في </w:t>
      </w:r>
      <w:r w:rsidR="009B1EBA">
        <w:rPr>
          <w:rFonts w:ascii="Simplified Arabic" w:hAnsi="Simplified Arabic" w:cs="Simplified Arabic" w:hint="cs"/>
          <w:sz w:val="28"/>
          <w:szCs w:val="28"/>
          <w:rtl/>
          <w:lang w:bidi="ar-JO"/>
        </w:rPr>
        <w:t xml:space="preserve">حال </w:t>
      </w:r>
      <w:r>
        <w:rPr>
          <w:rFonts w:ascii="Simplified Arabic" w:hAnsi="Simplified Arabic" w:cs="Simplified Arabic" w:hint="cs"/>
          <w:sz w:val="28"/>
          <w:szCs w:val="28"/>
          <w:rtl/>
          <w:lang w:bidi="ar-JO"/>
        </w:rPr>
        <w:t xml:space="preserve">توفير بعض </w:t>
      </w:r>
      <w:r w:rsidR="00E13DB8" w:rsidRPr="000E5B41">
        <w:rPr>
          <w:rFonts w:ascii="Simplified Arabic" w:hAnsi="Simplified Arabic" w:cs="Simplified Arabic"/>
          <w:sz w:val="28"/>
          <w:szCs w:val="28"/>
          <w:rtl/>
          <w:lang w:bidi="ar-JO"/>
        </w:rPr>
        <w:t xml:space="preserve">المناهج التعليمية بلغة الإشارة </w:t>
      </w:r>
      <w:r w:rsidR="004B2969">
        <w:rPr>
          <w:rFonts w:ascii="Simplified Arabic" w:hAnsi="Simplified Arabic" w:cs="Simplified Arabic" w:hint="cs"/>
          <w:sz w:val="28"/>
          <w:szCs w:val="28"/>
          <w:rtl/>
          <w:lang w:bidi="ar-JO"/>
        </w:rPr>
        <w:t xml:space="preserve">فإنها </w:t>
      </w:r>
      <w:r w:rsidR="00C716D6">
        <w:rPr>
          <w:rFonts w:ascii="Simplified Arabic" w:hAnsi="Simplified Arabic" w:cs="Simplified Arabic" w:hint="cs"/>
          <w:sz w:val="28"/>
          <w:szCs w:val="28"/>
          <w:rtl/>
          <w:lang w:bidi="ar-JO"/>
        </w:rPr>
        <w:t>تك</w:t>
      </w:r>
      <w:r>
        <w:rPr>
          <w:rFonts w:ascii="Simplified Arabic" w:hAnsi="Simplified Arabic" w:cs="Simplified Arabic" w:hint="cs"/>
          <w:sz w:val="28"/>
          <w:szCs w:val="28"/>
          <w:rtl/>
          <w:lang w:bidi="ar-JO"/>
        </w:rPr>
        <w:t>ون</w:t>
      </w:r>
      <w:r w:rsidR="00E13DB8" w:rsidRPr="000E5B41">
        <w:rPr>
          <w:rFonts w:ascii="Simplified Arabic" w:hAnsi="Simplified Arabic" w:cs="Simplified Arabic"/>
          <w:sz w:val="28"/>
          <w:szCs w:val="28"/>
          <w:rtl/>
          <w:lang w:bidi="ar-JO"/>
        </w:rPr>
        <w:t xml:space="preserve"> موزعة بطريقة عشوائية</w:t>
      </w:r>
      <w:r w:rsidR="00C716D6">
        <w:rPr>
          <w:rFonts w:ascii="Simplified Arabic" w:hAnsi="Simplified Arabic" w:cs="Simplified Arabic" w:hint="cs"/>
          <w:sz w:val="28"/>
          <w:szCs w:val="28"/>
          <w:rtl/>
          <w:lang w:bidi="ar-JO"/>
        </w:rPr>
        <w:t>.</w:t>
      </w:r>
    </w:p>
    <w:p w14:paraId="0DBAAA2A" w14:textId="26CBA614" w:rsidR="00E13DB8" w:rsidRPr="00C716D6" w:rsidRDefault="00C716D6" w:rsidP="00FA113F">
      <w:pPr>
        <w:pStyle w:val="ListParagraph"/>
        <w:numPr>
          <w:ilvl w:val="0"/>
          <w:numId w:val="1"/>
        </w:numPr>
        <w:bidi/>
        <w:spacing w:after="0" w:line="240" w:lineRule="auto"/>
        <w:ind w:left="427"/>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ا</w:t>
      </w:r>
      <w:r w:rsidR="0031644C">
        <w:rPr>
          <w:rFonts w:ascii="Simplified Arabic" w:hAnsi="Simplified Arabic" w:cs="Simplified Arabic" w:hint="cs"/>
          <w:sz w:val="28"/>
          <w:szCs w:val="28"/>
          <w:rtl/>
          <w:lang w:bidi="ar-JO"/>
        </w:rPr>
        <w:t>فتق</w:t>
      </w:r>
      <w:r>
        <w:rPr>
          <w:rFonts w:ascii="Simplified Arabic" w:hAnsi="Simplified Arabic" w:cs="Simplified Arabic" w:hint="cs"/>
          <w:sz w:val="28"/>
          <w:szCs w:val="28"/>
          <w:rtl/>
          <w:lang w:bidi="ar-JO"/>
        </w:rPr>
        <w:t>ا</w:t>
      </w:r>
      <w:r w:rsidR="0031644C">
        <w:rPr>
          <w:rFonts w:ascii="Simplified Arabic" w:hAnsi="Simplified Arabic" w:cs="Simplified Arabic" w:hint="cs"/>
          <w:sz w:val="28"/>
          <w:szCs w:val="28"/>
          <w:rtl/>
          <w:lang w:bidi="ar-JO"/>
        </w:rPr>
        <w:t xml:space="preserve">ر </w:t>
      </w:r>
      <w:r w:rsidR="00E13DB8" w:rsidRPr="000E5B41">
        <w:rPr>
          <w:rFonts w:ascii="Simplified Arabic" w:hAnsi="Simplified Arabic" w:cs="Simplified Arabic"/>
          <w:sz w:val="28"/>
          <w:szCs w:val="28"/>
          <w:rtl/>
          <w:lang w:bidi="ar-JO"/>
        </w:rPr>
        <w:t xml:space="preserve">المدارس لوجود مترجمين </w:t>
      </w:r>
      <w:r w:rsidR="0031644C">
        <w:rPr>
          <w:rFonts w:ascii="Simplified Arabic" w:hAnsi="Simplified Arabic" w:cs="Simplified Arabic" w:hint="cs"/>
          <w:sz w:val="28"/>
          <w:szCs w:val="28"/>
          <w:rtl/>
          <w:lang w:bidi="ar-JO"/>
        </w:rPr>
        <w:t>قادرين على إيصال المعلومات للطلبة من ذوي الإعاقة السمعية، فأ</w:t>
      </w:r>
      <w:r w:rsidR="00E13DB8" w:rsidRPr="000E5B41">
        <w:rPr>
          <w:rFonts w:ascii="Simplified Arabic" w:hAnsi="Simplified Arabic" w:cs="Simplified Arabic"/>
          <w:sz w:val="28"/>
          <w:szCs w:val="28"/>
          <w:rtl/>
          <w:lang w:bidi="ar-JO"/>
        </w:rPr>
        <w:t xml:space="preserve">ي مدرسة </w:t>
      </w:r>
      <w:r w:rsidR="0031644C">
        <w:rPr>
          <w:rFonts w:ascii="Simplified Arabic" w:hAnsi="Simplified Arabic" w:cs="Simplified Arabic" w:hint="cs"/>
          <w:sz w:val="28"/>
          <w:szCs w:val="28"/>
          <w:rtl/>
          <w:lang w:bidi="ar-JO"/>
        </w:rPr>
        <w:t xml:space="preserve">يلجأ اليها </w:t>
      </w:r>
      <w:r w:rsidR="004B2969">
        <w:rPr>
          <w:rFonts w:ascii="Simplified Arabic" w:hAnsi="Simplified Arabic" w:cs="Simplified Arabic" w:hint="cs"/>
          <w:sz w:val="28"/>
          <w:szCs w:val="28"/>
          <w:rtl/>
          <w:lang w:bidi="ar-JO"/>
        </w:rPr>
        <w:t xml:space="preserve">أي </w:t>
      </w:r>
      <w:r w:rsidR="0031644C">
        <w:rPr>
          <w:rFonts w:ascii="Simplified Arabic" w:hAnsi="Simplified Arabic" w:cs="Simplified Arabic" w:hint="cs"/>
          <w:sz w:val="28"/>
          <w:szCs w:val="28"/>
          <w:rtl/>
          <w:lang w:bidi="ar-JO"/>
        </w:rPr>
        <w:t xml:space="preserve">طالب أصم </w:t>
      </w:r>
      <w:r w:rsidR="00E13DB8" w:rsidRPr="000E5B41">
        <w:rPr>
          <w:rFonts w:ascii="Simplified Arabic" w:hAnsi="Simplified Arabic" w:cs="Simplified Arabic"/>
          <w:sz w:val="28"/>
          <w:szCs w:val="28"/>
          <w:rtl/>
          <w:lang w:bidi="ar-JO"/>
        </w:rPr>
        <w:t xml:space="preserve">سوف تواجه ادارتها صعوبة </w:t>
      </w:r>
      <w:r w:rsidR="0031644C" w:rsidRPr="000E5B41">
        <w:rPr>
          <w:rFonts w:ascii="Simplified Arabic" w:hAnsi="Simplified Arabic" w:cs="Simplified Arabic" w:hint="cs"/>
          <w:sz w:val="28"/>
          <w:szCs w:val="28"/>
          <w:rtl/>
          <w:lang w:bidi="ar-JO"/>
        </w:rPr>
        <w:t xml:space="preserve">في </w:t>
      </w:r>
      <w:r w:rsidR="0031644C">
        <w:rPr>
          <w:rFonts w:ascii="Simplified Arabic" w:hAnsi="Simplified Arabic" w:cs="Simplified Arabic" w:hint="cs"/>
          <w:sz w:val="28"/>
          <w:szCs w:val="28"/>
          <w:rtl/>
          <w:lang w:bidi="ar-JO"/>
        </w:rPr>
        <w:t xml:space="preserve">تعليم هذا الطالب مما يمنعه بالنهاية من </w:t>
      </w:r>
      <w:r w:rsidR="00E13DB8" w:rsidRPr="000E5B41">
        <w:rPr>
          <w:rFonts w:ascii="Simplified Arabic" w:hAnsi="Simplified Arabic" w:cs="Simplified Arabic"/>
          <w:sz w:val="28"/>
          <w:szCs w:val="28"/>
          <w:rtl/>
          <w:lang w:bidi="ar-JO"/>
        </w:rPr>
        <w:t>التكيف</w:t>
      </w:r>
      <w:r w:rsidR="0031644C">
        <w:rPr>
          <w:rFonts w:ascii="Simplified Arabic" w:hAnsi="Simplified Arabic" w:cs="Simplified Arabic" w:hint="cs"/>
          <w:sz w:val="28"/>
          <w:szCs w:val="28"/>
          <w:rtl/>
          <w:lang w:bidi="ar-JO"/>
        </w:rPr>
        <w:t xml:space="preserve"> مع واقع هذه المدرسة</w:t>
      </w:r>
      <w:r w:rsidR="00E13DB8" w:rsidRPr="000E5B41">
        <w:rPr>
          <w:rFonts w:ascii="Simplified Arabic" w:hAnsi="Simplified Arabic" w:cs="Simplified Arabic"/>
          <w:sz w:val="28"/>
          <w:szCs w:val="28"/>
          <w:rtl/>
          <w:lang w:bidi="ar-JO"/>
        </w:rPr>
        <w:t>.</w:t>
      </w:r>
      <w:r w:rsidR="00E8308D">
        <w:rPr>
          <w:rFonts w:ascii="Simplified Arabic" w:hAnsi="Simplified Arabic" w:cs="Simplified Arabic" w:hint="cs"/>
          <w:sz w:val="28"/>
          <w:szCs w:val="28"/>
          <w:rtl/>
          <w:lang w:bidi="ar-JO"/>
        </w:rPr>
        <w:t xml:space="preserve"> إذ </w:t>
      </w:r>
      <w:r w:rsidR="00E8308D" w:rsidRPr="00C716D6">
        <w:rPr>
          <w:rFonts w:ascii="Simplified Arabic" w:hAnsi="Simplified Arabic" w:cs="Simplified Arabic" w:hint="cs"/>
          <w:sz w:val="28"/>
          <w:szCs w:val="28"/>
          <w:shd w:val="clear" w:color="auto" w:fill="FFFFFF"/>
          <w:rtl/>
        </w:rPr>
        <w:t>يؤكد</w:t>
      </w:r>
      <w:r w:rsidR="00E13DB8" w:rsidRPr="00C716D6">
        <w:rPr>
          <w:rFonts w:ascii="Simplified Arabic" w:hAnsi="Simplified Arabic" w:cs="Simplified Arabic"/>
          <w:sz w:val="28"/>
          <w:szCs w:val="28"/>
          <w:shd w:val="clear" w:color="auto" w:fill="FFFFFF"/>
          <w:rtl/>
        </w:rPr>
        <w:t xml:space="preserve"> </w:t>
      </w:r>
      <w:r w:rsidR="00E8308D">
        <w:rPr>
          <w:rFonts w:ascii="Simplified Arabic" w:hAnsi="Simplified Arabic" w:cs="Simplified Arabic" w:hint="cs"/>
          <w:sz w:val="28"/>
          <w:szCs w:val="28"/>
          <w:shd w:val="clear" w:color="auto" w:fill="FFFFFF"/>
          <w:rtl/>
        </w:rPr>
        <w:t>أحد</w:t>
      </w:r>
      <w:r w:rsidR="0031644C" w:rsidRPr="00C716D6">
        <w:rPr>
          <w:rFonts w:ascii="Simplified Arabic" w:hAnsi="Simplified Arabic" w:cs="Simplified Arabic" w:hint="cs"/>
          <w:sz w:val="28"/>
          <w:szCs w:val="28"/>
          <w:shd w:val="clear" w:color="auto" w:fill="FFFFFF"/>
          <w:rtl/>
        </w:rPr>
        <w:t xml:space="preserve"> الطلبة الصم</w:t>
      </w:r>
      <w:r>
        <w:rPr>
          <w:rFonts w:ascii="Simplified Arabic" w:hAnsi="Simplified Arabic" w:cs="Simplified Arabic" w:hint="cs"/>
          <w:sz w:val="28"/>
          <w:szCs w:val="28"/>
          <w:shd w:val="clear" w:color="auto" w:fill="FFFFFF"/>
          <w:rtl/>
        </w:rPr>
        <w:t xml:space="preserve"> </w:t>
      </w:r>
      <w:r w:rsidR="00E8308D">
        <w:rPr>
          <w:rFonts w:ascii="Simplified Arabic" w:hAnsi="Simplified Arabic" w:cs="Simplified Arabic" w:hint="cs"/>
          <w:sz w:val="28"/>
          <w:szCs w:val="28"/>
          <w:shd w:val="clear" w:color="auto" w:fill="FFFFFF"/>
          <w:rtl/>
        </w:rPr>
        <w:t>في تصريح منشور في احدى التق</w:t>
      </w:r>
      <w:r w:rsidR="004B2969">
        <w:rPr>
          <w:rFonts w:ascii="Simplified Arabic" w:hAnsi="Simplified Arabic" w:cs="Simplified Arabic" w:hint="cs"/>
          <w:sz w:val="28"/>
          <w:szCs w:val="28"/>
          <w:shd w:val="clear" w:color="auto" w:fill="FFFFFF"/>
          <w:rtl/>
        </w:rPr>
        <w:t>ا</w:t>
      </w:r>
      <w:r w:rsidR="00E8308D">
        <w:rPr>
          <w:rFonts w:ascii="Simplified Arabic" w:hAnsi="Simplified Arabic" w:cs="Simplified Arabic" w:hint="cs"/>
          <w:sz w:val="28"/>
          <w:szCs w:val="28"/>
          <w:shd w:val="clear" w:color="auto" w:fill="FFFFFF"/>
          <w:rtl/>
        </w:rPr>
        <w:t xml:space="preserve">رير الصحفية لصحفية اليومية </w:t>
      </w:r>
      <w:r w:rsidR="00E13DB8" w:rsidRPr="00C716D6">
        <w:rPr>
          <w:rFonts w:ascii="Simplified Arabic" w:hAnsi="Simplified Arabic" w:cs="Simplified Arabic"/>
          <w:sz w:val="28"/>
          <w:szCs w:val="28"/>
          <w:shd w:val="clear" w:color="auto" w:fill="FFFFFF"/>
          <w:rtl/>
        </w:rPr>
        <w:t xml:space="preserve">بقوله: </w:t>
      </w:r>
      <w:r w:rsidR="00E13DB8" w:rsidRPr="00C716D6">
        <w:rPr>
          <w:rFonts w:ascii="Simplified Arabic" w:hAnsi="Simplified Arabic" w:cs="Simplified Arabic"/>
          <w:sz w:val="28"/>
          <w:szCs w:val="28"/>
          <w:shd w:val="clear" w:color="auto" w:fill="FFFFFF"/>
        </w:rPr>
        <w:t>"</w:t>
      </w:r>
      <w:r w:rsidR="00E13DB8" w:rsidRPr="00C716D6">
        <w:rPr>
          <w:rFonts w:ascii="Simplified Arabic" w:hAnsi="Simplified Arabic" w:cs="Simplified Arabic"/>
          <w:sz w:val="28"/>
          <w:szCs w:val="28"/>
          <w:shd w:val="clear" w:color="auto" w:fill="FFFFFF"/>
          <w:rtl/>
        </w:rPr>
        <w:t>لقد اعتدنا على الدراسة بطريقة حفظ المادة دون اي فهم او استيعاب والهدف هو النجاح في الاختبارات المدرسية لا أكثر</w:t>
      </w:r>
      <w:r w:rsidR="00E13DB8" w:rsidRPr="00C716D6">
        <w:rPr>
          <w:rFonts w:ascii="Simplified Arabic" w:hAnsi="Simplified Arabic" w:cs="Simplified Arabic"/>
          <w:sz w:val="28"/>
          <w:szCs w:val="28"/>
          <w:shd w:val="clear" w:color="auto" w:fill="FFFFFF"/>
        </w:rPr>
        <w:t>"</w:t>
      </w:r>
      <w:r w:rsidR="00E13DB8" w:rsidRPr="00C716D6">
        <w:rPr>
          <w:rFonts w:ascii="Simplified Arabic" w:hAnsi="Simplified Arabic" w:cs="Simplified Arabic"/>
          <w:sz w:val="28"/>
          <w:szCs w:val="28"/>
          <w:shd w:val="clear" w:color="auto" w:fill="FFFFFF"/>
          <w:rtl/>
        </w:rPr>
        <w:t>،</w:t>
      </w:r>
      <w:r w:rsidR="00E13DB8" w:rsidRPr="00C716D6">
        <w:rPr>
          <w:rFonts w:ascii="Simplified Arabic" w:hAnsi="Simplified Arabic" w:cs="Simplified Arabic" w:hint="cs"/>
          <w:sz w:val="28"/>
          <w:szCs w:val="28"/>
          <w:rtl/>
          <w:lang w:bidi="ar-JO"/>
        </w:rPr>
        <w:t xml:space="preserve"> </w:t>
      </w:r>
      <w:r w:rsidR="00E13DB8" w:rsidRPr="00C716D6">
        <w:rPr>
          <w:rFonts w:ascii="Simplified Arabic" w:hAnsi="Simplified Arabic" w:cs="Simplified Arabic"/>
          <w:sz w:val="28"/>
          <w:szCs w:val="28"/>
          <w:rtl/>
          <w:lang w:bidi="ar-JO"/>
        </w:rPr>
        <w:t>ويرجع سبب اعتماد الطلبة على الحفظ لعد</w:t>
      </w:r>
      <w:r w:rsidR="00E13DB8" w:rsidRPr="00C716D6">
        <w:rPr>
          <w:rFonts w:ascii="Simplified Arabic" w:hAnsi="Simplified Arabic" w:cs="Simplified Arabic"/>
          <w:sz w:val="28"/>
          <w:szCs w:val="28"/>
          <w:shd w:val="clear" w:color="auto" w:fill="FFFFFF"/>
          <w:rtl/>
        </w:rPr>
        <w:t xml:space="preserve">م تأسيس الطلبة بصورة سليمة في مراحل الدراسة الاولى، </w:t>
      </w:r>
      <w:r w:rsidR="00E13DB8" w:rsidRPr="00C716D6">
        <w:rPr>
          <w:rFonts w:ascii="Simplified Arabic" w:hAnsi="Simplified Arabic" w:cs="Simplified Arabic" w:hint="cs"/>
          <w:sz w:val="28"/>
          <w:szCs w:val="28"/>
          <w:shd w:val="clear" w:color="auto" w:fill="FFFFFF"/>
          <w:rtl/>
        </w:rPr>
        <w:t>و</w:t>
      </w:r>
      <w:r w:rsidR="00E13DB8" w:rsidRPr="00C716D6">
        <w:rPr>
          <w:rFonts w:ascii="Simplified Arabic" w:hAnsi="Simplified Arabic" w:cs="Simplified Arabic"/>
          <w:sz w:val="28"/>
          <w:szCs w:val="28"/>
          <w:shd w:val="clear" w:color="auto" w:fill="FFFFFF"/>
          <w:rtl/>
        </w:rPr>
        <w:t>الذي عبرت انه احدى الطا</w:t>
      </w:r>
      <w:r w:rsidR="004B2969">
        <w:rPr>
          <w:rFonts w:ascii="Simplified Arabic" w:hAnsi="Simplified Arabic" w:cs="Simplified Arabic" w:hint="cs"/>
          <w:sz w:val="28"/>
          <w:szCs w:val="28"/>
          <w:shd w:val="clear" w:color="auto" w:fill="FFFFFF"/>
          <w:rtl/>
        </w:rPr>
        <w:t>ل</w:t>
      </w:r>
      <w:r w:rsidR="00E13DB8" w:rsidRPr="00C716D6">
        <w:rPr>
          <w:rFonts w:ascii="Simplified Arabic" w:hAnsi="Simplified Arabic" w:cs="Simplified Arabic"/>
          <w:sz w:val="28"/>
          <w:szCs w:val="28"/>
          <w:shd w:val="clear" w:color="auto" w:fill="FFFFFF"/>
          <w:rtl/>
        </w:rPr>
        <w:t>بات الصم</w:t>
      </w:r>
      <w:r w:rsidR="00E8308D">
        <w:rPr>
          <w:rFonts w:ascii="Simplified Arabic" w:hAnsi="Simplified Arabic" w:cs="Simplified Arabic" w:hint="cs"/>
          <w:sz w:val="28"/>
          <w:szCs w:val="28"/>
          <w:shd w:val="clear" w:color="auto" w:fill="FFFFFF"/>
          <w:rtl/>
        </w:rPr>
        <w:t xml:space="preserve"> بذات التقرير الصحفي</w:t>
      </w:r>
      <w:r w:rsidR="00E13DB8" w:rsidRPr="00C716D6">
        <w:rPr>
          <w:rFonts w:ascii="Simplified Arabic" w:hAnsi="Simplified Arabic" w:cs="Simplified Arabic"/>
          <w:sz w:val="28"/>
          <w:szCs w:val="28"/>
          <w:shd w:val="clear" w:color="auto" w:fill="FFFFFF"/>
          <w:rtl/>
        </w:rPr>
        <w:t xml:space="preserve"> بقولها: "كان هنالك إهمال وعدم مبالاة بطرق التعليم المتبعة، وضعف إتقان </w:t>
      </w:r>
      <w:r w:rsidR="004B2969">
        <w:rPr>
          <w:rFonts w:ascii="Simplified Arabic" w:hAnsi="Simplified Arabic" w:cs="Simplified Arabic" w:hint="cs"/>
          <w:sz w:val="28"/>
          <w:szCs w:val="28"/>
          <w:shd w:val="clear" w:color="auto" w:fill="FFFFFF"/>
          <w:rtl/>
        </w:rPr>
        <w:t>ال</w:t>
      </w:r>
      <w:r w:rsidR="00E13DB8" w:rsidRPr="00C716D6">
        <w:rPr>
          <w:rFonts w:ascii="Simplified Arabic" w:hAnsi="Simplified Arabic" w:cs="Simplified Arabic"/>
          <w:sz w:val="28"/>
          <w:szCs w:val="28"/>
          <w:shd w:val="clear" w:color="auto" w:fill="FFFFFF"/>
          <w:rtl/>
        </w:rPr>
        <w:t xml:space="preserve">تدريس </w:t>
      </w:r>
      <w:r w:rsidR="004B2969">
        <w:rPr>
          <w:rFonts w:ascii="Simplified Arabic" w:hAnsi="Simplified Arabic" w:cs="Simplified Arabic" w:hint="cs"/>
          <w:sz w:val="28"/>
          <w:szCs w:val="28"/>
          <w:shd w:val="clear" w:color="auto" w:fill="FFFFFF"/>
          <w:rtl/>
        </w:rPr>
        <w:t>ب</w:t>
      </w:r>
      <w:r w:rsidR="00E13DB8" w:rsidRPr="00C716D6">
        <w:rPr>
          <w:rFonts w:ascii="Simplified Arabic" w:hAnsi="Simplified Arabic" w:cs="Simplified Arabic"/>
          <w:sz w:val="28"/>
          <w:szCs w:val="28"/>
          <w:shd w:val="clear" w:color="auto" w:fill="FFFFFF"/>
          <w:rtl/>
        </w:rPr>
        <w:t xml:space="preserve">لغة الإشارة مما يوصل المعلومات الخاطئة للطلبة ويربك فهمهم للمادة". وهو ما </w:t>
      </w:r>
      <w:r w:rsidR="00314A4B">
        <w:rPr>
          <w:rFonts w:ascii="Simplified Arabic" w:hAnsi="Simplified Arabic" w:cs="Simplified Arabic" w:hint="cs"/>
          <w:sz w:val="28"/>
          <w:szCs w:val="28"/>
          <w:shd w:val="clear" w:color="auto" w:fill="FFFFFF"/>
          <w:rtl/>
        </w:rPr>
        <w:t xml:space="preserve">أكدته </w:t>
      </w:r>
      <w:r>
        <w:rPr>
          <w:rFonts w:ascii="Simplified Arabic" w:hAnsi="Simplified Arabic" w:cs="Simplified Arabic" w:hint="cs"/>
          <w:sz w:val="28"/>
          <w:szCs w:val="28"/>
          <w:shd w:val="clear" w:color="auto" w:fill="FFFFFF"/>
          <w:rtl/>
        </w:rPr>
        <w:t xml:space="preserve"> </w:t>
      </w:r>
      <w:r w:rsidR="00314A4B">
        <w:rPr>
          <w:rFonts w:ascii="Simplified Arabic" w:hAnsi="Simplified Arabic" w:cs="Simplified Arabic" w:hint="cs"/>
          <w:sz w:val="28"/>
          <w:szCs w:val="28"/>
          <w:shd w:val="clear" w:color="auto" w:fill="FFFFFF"/>
          <w:rtl/>
        </w:rPr>
        <w:t xml:space="preserve"> مديرة في احدى  مدارس </w:t>
      </w:r>
      <w:r w:rsidR="00E8308D">
        <w:rPr>
          <w:rFonts w:ascii="Simplified Arabic" w:hAnsi="Simplified Arabic" w:cs="Simplified Arabic" w:hint="cs"/>
          <w:sz w:val="28"/>
          <w:szCs w:val="28"/>
          <w:shd w:val="clear" w:color="auto" w:fill="FFFFFF"/>
          <w:rtl/>
        </w:rPr>
        <w:t>في ذات التقرير الصحفي</w:t>
      </w:r>
      <w:r w:rsidR="00E13DB8" w:rsidRPr="00C716D6">
        <w:rPr>
          <w:rFonts w:ascii="Simplified Arabic" w:hAnsi="Simplified Arabic" w:cs="Simplified Arabic"/>
          <w:sz w:val="28"/>
          <w:szCs w:val="28"/>
          <w:shd w:val="clear" w:color="auto" w:fill="FFFFFF"/>
          <w:rtl/>
        </w:rPr>
        <w:t xml:space="preserve"> </w:t>
      </w:r>
      <w:r w:rsidR="00E13DB8" w:rsidRPr="00C716D6">
        <w:rPr>
          <w:rFonts w:ascii="Simplified Arabic" w:hAnsi="Simplified Arabic" w:cs="Simplified Arabic" w:hint="cs"/>
          <w:sz w:val="28"/>
          <w:szCs w:val="28"/>
          <w:shd w:val="clear" w:color="auto" w:fill="FFFFFF"/>
          <w:rtl/>
        </w:rPr>
        <w:t>بقولها: "</w:t>
      </w:r>
      <w:r w:rsidR="00E13DB8" w:rsidRPr="00C716D6">
        <w:rPr>
          <w:rFonts w:ascii="Simplified Arabic" w:hAnsi="Simplified Arabic" w:cs="Simplified Arabic"/>
          <w:sz w:val="28"/>
          <w:szCs w:val="28"/>
          <w:shd w:val="clear" w:color="auto" w:fill="FFFFFF"/>
          <w:rtl/>
        </w:rPr>
        <w:t>ترجع أسباب تراجع مستويات الطلبة الصم العلمي إلى عدم تلقي هؤلاء الطلبة التأسيس الجيد في المراحل العمرية الأولى في المهارات اللغوية وقراءة الشفاه</w:t>
      </w:r>
      <w:r w:rsidR="00E13DB8" w:rsidRPr="00C716D6">
        <w:rPr>
          <w:rFonts w:ascii="Simplified Arabic" w:hAnsi="Simplified Arabic" w:cs="Simplified Arabic" w:hint="cs"/>
          <w:sz w:val="28"/>
          <w:szCs w:val="28"/>
          <w:shd w:val="clear" w:color="auto" w:fill="FFFFFF"/>
          <w:rtl/>
        </w:rPr>
        <w:t xml:space="preserve">" ولكنها ارجعت ذلك </w:t>
      </w:r>
      <w:r w:rsidR="00E13DB8" w:rsidRPr="00C716D6">
        <w:rPr>
          <w:rFonts w:ascii="Simplified Arabic" w:hAnsi="Simplified Arabic" w:cs="Simplified Arabic"/>
          <w:sz w:val="28"/>
          <w:szCs w:val="28"/>
          <w:shd w:val="clear" w:color="auto" w:fill="FFFFFF"/>
          <w:rtl/>
        </w:rPr>
        <w:t>بشكل اساس</w:t>
      </w:r>
      <w:r w:rsidR="004B2969">
        <w:rPr>
          <w:rFonts w:ascii="Simplified Arabic" w:hAnsi="Simplified Arabic" w:cs="Simplified Arabic" w:hint="cs"/>
          <w:sz w:val="28"/>
          <w:szCs w:val="28"/>
          <w:shd w:val="clear" w:color="auto" w:fill="FFFFFF"/>
          <w:rtl/>
        </w:rPr>
        <w:t>ي</w:t>
      </w:r>
      <w:r w:rsidR="00E13DB8" w:rsidRPr="00C716D6">
        <w:rPr>
          <w:rFonts w:ascii="Simplified Arabic" w:hAnsi="Simplified Arabic" w:cs="Simplified Arabic"/>
          <w:sz w:val="28"/>
          <w:szCs w:val="28"/>
          <w:shd w:val="clear" w:color="auto" w:fill="FFFFFF"/>
          <w:rtl/>
        </w:rPr>
        <w:t xml:space="preserve"> </w:t>
      </w:r>
      <w:r w:rsidR="00314A4B">
        <w:rPr>
          <w:rFonts w:ascii="Simplified Arabic" w:hAnsi="Simplified Arabic" w:cs="Simplified Arabic" w:hint="cs"/>
          <w:sz w:val="28"/>
          <w:szCs w:val="28"/>
          <w:shd w:val="clear" w:color="auto" w:fill="FFFFFF"/>
          <w:rtl/>
        </w:rPr>
        <w:t>الى</w:t>
      </w:r>
      <w:r w:rsidR="00E13DB8" w:rsidRPr="00C716D6">
        <w:rPr>
          <w:rFonts w:ascii="Simplified Arabic" w:hAnsi="Simplified Arabic" w:cs="Simplified Arabic"/>
          <w:sz w:val="28"/>
          <w:szCs w:val="28"/>
          <w:shd w:val="clear" w:color="auto" w:fill="FFFFFF"/>
          <w:rtl/>
        </w:rPr>
        <w:t xml:space="preserve"> وعي الاهل واهتمامهم بتطوير طفلهم</w:t>
      </w:r>
      <w:r w:rsidR="00E13DB8" w:rsidRPr="00C716D6">
        <w:rPr>
          <w:rFonts w:ascii="Simplified Arabic" w:hAnsi="Simplified Arabic" w:cs="Simplified Arabic" w:hint="cs"/>
          <w:sz w:val="28"/>
          <w:szCs w:val="28"/>
          <w:shd w:val="clear" w:color="auto" w:fill="FFFFFF"/>
          <w:rtl/>
          <w:lang w:val="en-GB" w:bidi="ar-JO"/>
        </w:rPr>
        <w:t xml:space="preserve">، </w:t>
      </w:r>
      <w:r w:rsidR="00E13DB8" w:rsidRPr="00C716D6">
        <w:rPr>
          <w:rFonts w:ascii="Simplified Arabic" w:hAnsi="Simplified Arabic" w:cs="Simplified Arabic"/>
          <w:sz w:val="28"/>
          <w:szCs w:val="28"/>
          <w:shd w:val="clear" w:color="auto" w:fill="FFFFFF"/>
          <w:rtl/>
        </w:rPr>
        <w:t>إضافة الى عدم توفر كوادر تعليمية مؤهلة بشكل جيد للتعامل مع الطلبة واتقان ترجمة لغة الاشارة</w:t>
      </w:r>
      <w:r>
        <w:rPr>
          <w:rStyle w:val="FootnoteReference"/>
          <w:rFonts w:ascii="Simplified Arabic" w:hAnsi="Simplified Arabic" w:cs="Simplified Arabic"/>
          <w:sz w:val="28"/>
          <w:szCs w:val="28"/>
          <w:shd w:val="clear" w:color="auto" w:fill="FFFFFF"/>
          <w:rtl/>
        </w:rPr>
        <w:footnoteReference w:id="35"/>
      </w:r>
      <w:r w:rsidR="00E13DB8" w:rsidRPr="00C716D6">
        <w:rPr>
          <w:rFonts w:ascii="Simplified Arabic" w:hAnsi="Simplified Arabic" w:cs="Simplified Arabic"/>
          <w:sz w:val="28"/>
          <w:szCs w:val="28"/>
          <w:shd w:val="clear" w:color="auto" w:fill="FFFFFF"/>
        </w:rPr>
        <w:t>.</w:t>
      </w:r>
    </w:p>
    <w:p w14:paraId="4D1EB62B" w14:textId="77777777" w:rsidR="00E13DB8" w:rsidRPr="000E5B41" w:rsidRDefault="00E13DB8" w:rsidP="00052EA9">
      <w:pPr>
        <w:bidi/>
        <w:spacing w:after="0" w:line="259" w:lineRule="auto"/>
        <w:ind w:left="107"/>
        <w:jc w:val="both"/>
        <w:rPr>
          <w:rFonts w:ascii="Simplified Arabic" w:hAnsi="Simplified Arabic" w:cs="Simplified Arabic"/>
          <w:b/>
          <w:bCs/>
          <w:sz w:val="28"/>
          <w:szCs w:val="28"/>
          <w:shd w:val="clear" w:color="auto" w:fill="FFFFFF"/>
          <w:rtl/>
        </w:rPr>
      </w:pPr>
      <w:r w:rsidRPr="000E5B41">
        <w:rPr>
          <w:rFonts w:ascii="Simplified Arabic" w:hAnsi="Simplified Arabic" w:cs="Simplified Arabic" w:hint="cs"/>
          <w:b/>
          <w:bCs/>
          <w:sz w:val="28"/>
          <w:szCs w:val="28"/>
          <w:shd w:val="clear" w:color="auto" w:fill="FFFFFF"/>
          <w:rtl/>
        </w:rPr>
        <w:t xml:space="preserve">ثانياً: </w:t>
      </w:r>
      <w:r w:rsidR="00052EA9" w:rsidRPr="000E5B41">
        <w:rPr>
          <w:rFonts w:ascii="Simplified Arabic" w:hAnsi="Simplified Arabic" w:cs="Simplified Arabic" w:hint="cs"/>
          <w:b/>
          <w:bCs/>
          <w:sz w:val="28"/>
          <w:szCs w:val="28"/>
          <w:shd w:val="clear" w:color="auto" w:fill="FFFFFF"/>
          <w:rtl/>
        </w:rPr>
        <w:t xml:space="preserve">مدى </w:t>
      </w:r>
      <w:r w:rsidRPr="000E5B41">
        <w:rPr>
          <w:rFonts w:ascii="Simplified Arabic" w:hAnsi="Simplified Arabic" w:cs="Simplified Arabic" w:hint="cs"/>
          <w:b/>
          <w:bCs/>
          <w:sz w:val="28"/>
          <w:szCs w:val="28"/>
          <w:shd w:val="clear" w:color="auto" w:fill="FFFFFF"/>
          <w:rtl/>
        </w:rPr>
        <w:t>تأهيل وتدريب معلمين قادرين على تعليم الطلبة الصم</w:t>
      </w:r>
    </w:p>
    <w:p w14:paraId="2E3F7034" w14:textId="6DAF0EC0" w:rsidR="00E13DB8" w:rsidRDefault="00E13DB8" w:rsidP="00314A4B">
      <w:pPr>
        <w:bidi/>
        <w:spacing w:after="0" w:line="259" w:lineRule="auto"/>
        <w:ind w:left="107"/>
        <w:jc w:val="both"/>
        <w:rPr>
          <w:rFonts w:ascii="Simplified Arabic" w:hAnsi="Simplified Arabic" w:cs="Simplified Arabic"/>
          <w:sz w:val="28"/>
          <w:szCs w:val="28"/>
          <w:highlight w:val="yellow"/>
        </w:rPr>
      </w:pPr>
      <w:r w:rsidRPr="000E5B41">
        <w:rPr>
          <w:rFonts w:ascii="Simplified Arabic" w:hAnsi="Simplified Arabic" w:cs="Simplified Arabic" w:hint="cs"/>
          <w:sz w:val="28"/>
          <w:szCs w:val="28"/>
          <w:rtl/>
        </w:rPr>
        <w:t>يقع</w:t>
      </w:r>
      <w:r w:rsidRPr="000E5B41">
        <w:rPr>
          <w:rFonts w:ascii="Simplified Arabic" w:hAnsi="Simplified Arabic" w:cs="Simplified Arabic"/>
          <w:sz w:val="28"/>
          <w:szCs w:val="28"/>
          <w:rtl/>
        </w:rPr>
        <w:t xml:space="preserve"> </w:t>
      </w:r>
      <w:r w:rsidRPr="000E5B41">
        <w:rPr>
          <w:rFonts w:ascii="Simplified Arabic" w:hAnsi="Simplified Arabic" w:cs="Simplified Arabic" w:hint="cs"/>
          <w:sz w:val="28"/>
          <w:szCs w:val="28"/>
          <w:rtl/>
        </w:rPr>
        <w:t xml:space="preserve">عبئ </w:t>
      </w:r>
      <w:r w:rsidRPr="000E5B41">
        <w:rPr>
          <w:rFonts w:ascii="Simplified Arabic" w:hAnsi="Simplified Arabic" w:cs="Simplified Arabic"/>
          <w:sz w:val="28"/>
          <w:szCs w:val="28"/>
          <w:rtl/>
        </w:rPr>
        <w:t xml:space="preserve">عملية تعليم الطلبة ذوي الإعاقة السمعية على عاتق المعلمين الذين يعدّون المفتاح الأساسي لنجاح </w:t>
      </w:r>
      <w:r w:rsidRPr="000E5B41">
        <w:rPr>
          <w:rFonts w:ascii="Simplified Arabic" w:hAnsi="Simplified Arabic" w:cs="Simplified Arabic"/>
          <w:sz w:val="28"/>
          <w:szCs w:val="28"/>
          <w:shd w:val="clear" w:color="auto" w:fill="FFFFFF"/>
          <w:rtl/>
        </w:rPr>
        <w:t>عملية التعليم وتطوير المخرجات التربوية المرتبطة بالطلبة ذوي الإعاقة السمعية</w:t>
      </w:r>
      <w:r w:rsidRPr="000E5B41">
        <w:rPr>
          <w:rFonts w:ascii="Simplified Arabic" w:hAnsi="Simplified Arabic" w:cs="Simplified Arabic" w:hint="cs"/>
          <w:sz w:val="28"/>
          <w:szCs w:val="28"/>
          <w:shd w:val="clear" w:color="auto" w:fill="FFFFFF"/>
          <w:rtl/>
        </w:rPr>
        <w:t>، ف</w:t>
      </w:r>
      <w:r w:rsidRPr="000E5B41">
        <w:rPr>
          <w:rFonts w:ascii="Simplified Arabic" w:hAnsi="Simplified Arabic" w:cs="Simplified Arabic"/>
          <w:sz w:val="28"/>
          <w:szCs w:val="28"/>
          <w:shd w:val="clear" w:color="auto" w:fill="FFFFFF"/>
          <w:rtl/>
        </w:rPr>
        <w:t xml:space="preserve">عملية </w:t>
      </w:r>
      <w:r w:rsidR="00314A4B" w:rsidRPr="000E5B41">
        <w:rPr>
          <w:rFonts w:ascii="Simplified Arabic" w:hAnsi="Simplified Arabic" w:cs="Simplified Arabic" w:hint="cs"/>
          <w:sz w:val="28"/>
          <w:szCs w:val="28"/>
          <w:shd w:val="clear" w:color="auto" w:fill="FFFFFF"/>
          <w:rtl/>
        </w:rPr>
        <w:t>تعليم</w:t>
      </w:r>
      <w:r w:rsidR="00314A4B">
        <w:rPr>
          <w:rFonts w:ascii="Simplified Arabic" w:hAnsi="Simplified Arabic" w:cs="Simplified Arabic" w:hint="cs"/>
          <w:sz w:val="28"/>
          <w:szCs w:val="28"/>
          <w:shd w:val="clear" w:color="auto" w:fill="FFFFFF"/>
          <w:rtl/>
        </w:rPr>
        <w:t xml:space="preserve">هم </w:t>
      </w:r>
      <w:r w:rsidR="00314A4B" w:rsidRPr="000E5B41">
        <w:rPr>
          <w:rFonts w:ascii="Simplified Arabic" w:hAnsi="Simplified Arabic" w:cs="Simplified Arabic" w:hint="cs"/>
          <w:sz w:val="28"/>
          <w:szCs w:val="28"/>
          <w:shd w:val="clear" w:color="auto" w:fill="FFFFFF"/>
          <w:rtl/>
        </w:rPr>
        <w:t>تكتنفها</w:t>
      </w:r>
      <w:r w:rsidR="00314A4B">
        <w:rPr>
          <w:rFonts w:ascii="Simplified Arabic" w:hAnsi="Simplified Arabic" w:cs="Simplified Arabic"/>
          <w:sz w:val="28"/>
          <w:szCs w:val="28"/>
          <w:shd w:val="clear" w:color="auto" w:fill="FFFFFF"/>
          <w:rtl/>
        </w:rPr>
        <w:t xml:space="preserve"> العديد من التحديات والصعوبات</w:t>
      </w:r>
      <w:r w:rsidRPr="000E5B41">
        <w:rPr>
          <w:rFonts w:ascii="Simplified Arabic" w:hAnsi="Simplified Arabic" w:cs="Simplified Arabic"/>
          <w:sz w:val="28"/>
          <w:szCs w:val="28"/>
          <w:shd w:val="clear" w:color="auto" w:fill="FFFFFF"/>
          <w:rtl/>
        </w:rPr>
        <w:t xml:space="preserve">، والتي ترتبط بدرجة جوهرية بقدرتهم على التواصل اللغوي مع </w:t>
      </w:r>
      <w:r w:rsidR="004B2969">
        <w:rPr>
          <w:rFonts w:ascii="Simplified Arabic" w:hAnsi="Simplified Arabic" w:cs="Simplified Arabic" w:hint="cs"/>
          <w:sz w:val="28"/>
          <w:szCs w:val="28"/>
          <w:shd w:val="clear" w:color="auto" w:fill="FFFFFF"/>
          <w:rtl/>
        </w:rPr>
        <w:t>نظرائهم</w:t>
      </w:r>
      <w:r w:rsidR="004B2969" w:rsidRPr="000E5B41">
        <w:rPr>
          <w:rFonts w:ascii="Simplified Arabic" w:hAnsi="Simplified Arabic" w:cs="Simplified Arabic"/>
          <w:sz w:val="28"/>
          <w:szCs w:val="28"/>
          <w:shd w:val="clear" w:color="auto" w:fill="FFFFFF"/>
          <w:rtl/>
        </w:rPr>
        <w:t xml:space="preserve"> </w:t>
      </w:r>
      <w:r w:rsidRPr="000E5B41">
        <w:rPr>
          <w:rFonts w:ascii="Simplified Arabic" w:hAnsi="Simplified Arabic" w:cs="Simplified Arabic"/>
          <w:sz w:val="28"/>
          <w:szCs w:val="28"/>
          <w:shd w:val="clear" w:color="auto" w:fill="FFFFFF"/>
          <w:rtl/>
        </w:rPr>
        <w:t>ا</w:t>
      </w:r>
      <w:r w:rsidR="00314A4B">
        <w:rPr>
          <w:rFonts w:ascii="Simplified Arabic" w:hAnsi="Simplified Arabic" w:cs="Simplified Arabic" w:hint="cs"/>
          <w:sz w:val="28"/>
          <w:szCs w:val="28"/>
          <w:shd w:val="clear" w:color="auto" w:fill="FFFFFF"/>
          <w:rtl/>
        </w:rPr>
        <w:t>لناطقين</w:t>
      </w:r>
      <w:r w:rsidRPr="000E5B41">
        <w:rPr>
          <w:rFonts w:ascii="Simplified Arabic" w:hAnsi="Simplified Arabic" w:cs="Simplified Arabic"/>
          <w:sz w:val="28"/>
          <w:szCs w:val="28"/>
          <w:shd w:val="clear" w:color="auto" w:fill="FFFFFF"/>
          <w:rtl/>
        </w:rPr>
        <w:t xml:space="preserve"> والمعلمين</w:t>
      </w:r>
      <w:r w:rsidRPr="000E5B41">
        <w:rPr>
          <w:rFonts w:ascii="Simplified Arabic" w:hAnsi="Simplified Arabic" w:cs="Simplified Arabic" w:hint="cs"/>
          <w:sz w:val="28"/>
          <w:szCs w:val="28"/>
          <w:shd w:val="clear" w:color="auto" w:fill="FFFFFF"/>
          <w:rtl/>
        </w:rPr>
        <w:t xml:space="preserve"> </w:t>
      </w:r>
      <w:r w:rsidRPr="000E5B41">
        <w:rPr>
          <w:rFonts w:ascii="Simplified Arabic" w:hAnsi="Simplified Arabic" w:cs="Simplified Arabic"/>
          <w:sz w:val="28"/>
          <w:szCs w:val="28"/>
          <w:shd w:val="clear" w:color="auto" w:fill="FFFFFF"/>
          <w:rtl/>
        </w:rPr>
        <w:t>مما قد يؤثر سلباً على قدرة المعلمين في التواصل مع هؤلاء الطلبة داخل غرفة الصف</w:t>
      </w:r>
      <w:r w:rsidRPr="000E5B41">
        <w:rPr>
          <w:rFonts w:ascii="Simplified Arabic" w:hAnsi="Simplified Arabic" w:cs="Simplified Arabic" w:hint="cs"/>
          <w:sz w:val="28"/>
          <w:szCs w:val="28"/>
          <w:shd w:val="clear" w:color="auto" w:fill="FFFFFF"/>
          <w:rtl/>
        </w:rPr>
        <w:t>، الامر الذي يستدعي تركيز النظام التعليمي الأردني على تأهيل المعلم</w:t>
      </w:r>
      <w:r w:rsidR="000711BC">
        <w:rPr>
          <w:rFonts w:ascii="Simplified Arabic" w:hAnsi="Simplified Arabic" w:cs="Simplified Arabic" w:hint="cs"/>
          <w:sz w:val="28"/>
          <w:szCs w:val="28"/>
          <w:shd w:val="clear" w:color="auto" w:fill="FFFFFF"/>
          <w:rtl/>
        </w:rPr>
        <w:t>ين للقيام بالدور المأمول منهم.</w:t>
      </w:r>
    </w:p>
    <w:p w14:paraId="52C059E6" w14:textId="77777777" w:rsidR="00AE313D" w:rsidRDefault="00AE313D" w:rsidP="00314A4B">
      <w:pPr>
        <w:bidi/>
        <w:spacing w:after="0"/>
        <w:jc w:val="both"/>
        <w:rPr>
          <w:rFonts w:ascii="Simplified Arabic" w:hAnsi="Simplified Arabic" w:cs="Simplified Arabic"/>
          <w:sz w:val="28"/>
          <w:szCs w:val="28"/>
          <w:shd w:val="clear" w:color="auto" w:fill="FFFFFF"/>
          <w:rtl/>
        </w:rPr>
      </w:pPr>
      <w:r w:rsidRPr="00D1654C">
        <w:rPr>
          <w:rFonts w:ascii="Simplified Arabic" w:eastAsia="Times New Roman" w:hAnsi="Simplified Arabic" w:cs="Simplified Arabic" w:hint="cs"/>
          <w:b/>
          <w:bCs/>
          <w:sz w:val="28"/>
          <w:szCs w:val="28"/>
          <w:rtl/>
        </w:rPr>
        <w:t xml:space="preserve">واقع </w:t>
      </w:r>
      <w:r w:rsidR="00314A4B" w:rsidRPr="000E5B41">
        <w:rPr>
          <w:rFonts w:ascii="Simplified Arabic" w:hAnsi="Simplified Arabic" w:cs="Simplified Arabic" w:hint="cs"/>
          <w:b/>
          <w:bCs/>
          <w:sz w:val="28"/>
          <w:szCs w:val="28"/>
          <w:shd w:val="clear" w:color="auto" w:fill="FFFFFF"/>
          <w:rtl/>
        </w:rPr>
        <w:t>تأهيل وتدريب معلمين قادرين على تعليم الطلبة الصم</w:t>
      </w:r>
    </w:p>
    <w:p w14:paraId="64E4AD27" w14:textId="3ABA1FB4" w:rsidR="00AE313D" w:rsidRPr="005319E4" w:rsidRDefault="003209BF" w:rsidP="005319E4">
      <w:pPr>
        <w:bidi/>
        <w:spacing w:after="0"/>
        <w:jc w:val="both"/>
        <w:rPr>
          <w:rFonts w:ascii="Simplified Arabic" w:eastAsia="Times New Roman" w:hAnsi="Simplified Arabic" w:cs="Simplified Arabic"/>
          <w:sz w:val="28"/>
          <w:szCs w:val="28"/>
        </w:rPr>
      </w:pPr>
      <w:r>
        <w:rPr>
          <w:rFonts w:ascii="Simplified Arabic" w:hAnsi="Simplified Arabic" w:cs="Simplified Arabic" w:hint="cs"/>
          <w:b/>
          <w:bCs/>
          <w:sz w:val="28"/>
          <w:szCs w:val="28"/>
          <w:shd w:val="clear" w:color="auto" w:fill="FFFFFF"/>
          <w:rtl/>
        </w:rPr>
        <w:t xml:space="preserve">1. </w:t>
      </w:r>
      <w:r w:rsidR="00AE313D" w:rsidRPr="00FC3FBD">
        <w:rPr>
          <w:rFonts w:ascii="Simplified Arabic" w:hAnsi="Simplified Arabic" w:cs="Simplified Arabic" w:hint="cs"/>
          <w:b/>
          <w:bCs/>
          <w:sz w:val="28"/>
          <w:szCs w:val="28"/>
          <w:shd w:val="clear" w:color="auto" w:fill="FFFFFF"/>
          <w:rtl/>
        </w:rPr>
        <w:t>واقع معلمو الصم كما جاء في رد وزارة التربية والتعليم</w:t>
      </w:r>
      <w:r w:rsidR="00AE313D" w:rsidRPr="005319E4">
        <w:rPr>
          <w:rFonts w:ascii="Simplified Arabic" w:eastAsia="Times New Roman" w:hAnsi="Simplified Arabic" w:cs="Simplified Arabic" w:hint="cs"/>
          <w:sz w:val="28"/>
          <w:szCs w:val="28"/>
          <w:rtl/>
        </w:rPr>
        <w:t>أظهر رد وزارة التربية والتعليم الحقائق الآتية:</w:t>
      </w:r>
    </w:p>
    <w:p w14:paraId="33D3993F" w14:textId="77777777" w:rsidR="00AE313D" w:rsidRPr="005B2AEC" w:rsidRDefault="00AE313D" w:rsidP="00FA113F">
      <w:pPr>
        <w:pStyle w:val="ListParagraph"/>
        <w:numPr>
          <w:ilvl w:val="0"/>
          <w:numId w:val="17"/>
        </w:numPr>
        <w:bidi/>
        <w:spacing w:after="0"/>
        <w:jc w:val="both"/>
        <w:rPr>
          <w:rFonts w:ascii="Simplified Arabic" w:eastAsia="Times New Roman" w:hAnsi="Simplified Arabic" w:cs="Simplified Arabic"/>
          <w:sz w:val="28"/>
          <w:szCs w:val="28"/>
          <w:rtl/>
        </w:rPr>
      </w:pPr>
      <w:r w:rsidRPr="005B2AEC">
        <w:rPr>
          <w:rFonts w:ascii="Simplified Arabic" w:eastAsia="Times New Roman" w:hAnsi="Simplified Arabic" w:cs="Simplified Arabic" w:hint="cs"/>
          <w:sz w:val="28"/>
          <w:szCs w:val="28"/>
          <w:rtl/>
        </w:rPr>
        <w:lastRenderedPageBreak/>
        <w:t xml:space="preserve">عدم وجود </w:t>
      </w:r>
      <w:r w:rsidRPr="005B2AEC">
        <w:rPr>
          <w:rFonts w:ascii="Simplified Arabic" w:eastAsia="Times New Roman" w:hAnsi="Simplified Arabic" w:cs="Simplified Arabic"/>
          <w:sz w:val="28"/>
          <w:szCs w:val="28"/>
          <w:rtl/>
        </w:rPr>
        <w:t>كفايات مهنية وقواعد وأسس لاختيار المعلمين والمترجمين الذين يدرسون الطلبة الصم</w:t>
      </w:r>
      <w:r w:rsidRPr="005B2AEC">
        <w:rPr>
          <w:rFonts w:ascii="Simplified Arabic" w:eastAsia="Times New Roman" w:hAnsi="Simplified Arabic" w:cs="Simplified Arabic" w:hint="cs"/>
          <w:sz w:val="28"/>
          <w:szCs w:val="28"/>
          <w:rtl/>
        </w:rPr>
        <w:t xml:space="preserve">، إذ </w:t>
      </w:r>
      <w:r w:rsidRPr="005B2AEC">
        <w:rPr>
          <w:rFonts w:ascii="Simplified Arabic" w:eastAsia="Times New Roman" w:hAnsi="Simplified Arabic" w:cs="Simplified Arabic"/>
          <w:sz w:val="28"/>
          <w:szCs w:val="28"/>
          <w:rtl/>
        </w:rPr>
        <w:t>يتم اختيار المعلمين بناء على الشاغر المتوفر دون النظر إلى معرفة المعلمين بلغة الإشارة أو مهارات التعامل مع الطلبة الصم</w:t>
      </w:r>
      <w:r w:rsidRPr="005B2AEC">
        <w:rPr>
          <w:rFonts w:ascii="Simplified Arabic" w:eastAsia="Times New Roman" w:hAnsi="Simplified Arabic" w:cs="Simplified Arabic" w:hint="cs"/>
          <w:sz w:val="28"/>
          <w:szCs w:val="28"/>
          <w:rtl/>
        </w:rPr>
        <w:t xml:space="preserve">، وذلك بسبب </w:t>
      </w:r>
      <w:r w:rsidRPr="005B2AEC">
        <w:rPr>
          <w:rFonts w:ascii="Simplified Arabic" w:eastAsia="Times New Roman" w:hAnsi="Simplified Arabic" w:cs="Simplified Arabic"/>
          <w:sz w:val="28"/>
          <w:szCs w:val="28"/>
          <w:rtl/>
        </w:rPr>
        <w:t>نقص أعداد المعلمين والمترجمين المؤهلين للعمل في تدريس الطلبة الصم.</w:t>
      </w:r>
    </w:p>
    <w:p w14:paraId="57AAC4D3" w14:textId="2206F7A8" w:rsidR="00AE313D" w:rsidRPr="005B2AEC" w:rsidRDefault="00AE313D" w:rsidP="00FA113F">
      <w:pPr>
        <w:pStyle w:val="ListParagraph"/>
        <w:numPr>
          <w:ilvl w:val="0"/>
          <w:numId w:val="17"/>
        </w:numPr>
        <w:bidi/>
        <w:spacing w:after="0"/>
        <w:jc w:val="both"/>
        <w:rPr>
          <w:rFonts w:ascii="Simplified Arabic" w:eastAsia="Times New Roman" w:hAnsi="Simplified Arabic" w:cs="Simplified Arabic"/>
          <w:sz w:val="28"/>
          <w:szCs w:val="28"/>
          <w:rtl/>
        </w:rPr>
      </w:pPr>
      <w:r w:rsidRPr="005B2AEC">
        <w:rPr>
          <w:rFonts w:ascii="Simplified Arabic" w:eastAsia="Times New Roman" w:hAnsi="Simplified Arabic" w:cs="Simplified Arabic" w:hint="cs"/>
          <w:sz w:val="28"/>
          <w:szCs w:val="28"/>
          <w:rtl/>
        </w:rPr>
        <w:t xml:space="preserve">تعتمد الوزارة </w:t>
      </w:r>
      <w:r w:rsidRPr="005B2AEC">
        <w:rPr>
          <w:rFonts w:ascii="Simplified Arabic" w:eastAsia="Times New Roman" w:hAnsi="Simplified Arabic" w:cs="Simplified Arabic"/>
          <w:sz w:val="28"/>
          <w:szCs w:val="28"/>
          <w:rtl/>
        </w:rPr>
        <w:t xml:space="preserve">على بطاقة الوصف الوظيفي "معلم" كما ورد في </w:t>
      </w:r>
      <w:r w:rsidR="004B2969">
        <w:rPr>
          <w:rFonts w:ascii="Simplified Arabic" w:eastAsia="Times New Roman" w:hAnsi="Simplified Arabic" w:cs="Simplified Arabic" w:hint="cs"/>
          <w:sz w:val="28"/>
          <w:szCs w:val="28"/>
          <w:rtl/>
        </w:rPr>
        <w:t xml:space="preserve">رد </w:t>
      </w:r>
      <w:r w:rsidRPr="005B2AEC">
        <w:rPr>
          <w:rFonts w:ascii="Simplified Arabic" w:eastAsia="Times New Roman" w:hAnsi="Simplified Arabic" w:cs="Simplified Arabic"/>
          <w:sz w:val="28"/>
          <w:szCs w:val="28"/>
          <w:rtl/>
        </w:rPr>
        <w:t xml:space="preserve">الوزارة ويتم العمل عليه وفق الأصول، </w:t>
      </w:r>
      <w:r w:rsidR="004B2969">
        <w:rPr>
          <w:rFonts w:ascii="Simplified Arabic" w:eastAsia="Times New Roman" w:hAnsi="Simplified Arabic" w:cs="Simplified Arabic" w:hint="cs"/>
          <w:sz w:val="28"/>
          <w:szCs w:val="28"/>
          <w:rtl/>
        </w:rPr>
        <w:t>"</w:t>
      </w:r>
      <w:r w:rsidRPr="005B2AEC">
        <w:rPr>
          <w:rFonts w:ascii="Simplified Arabic" w:eastAsia="Times New Roman" w:hAnsi="Simplified Arabic" w:cs="Simplified Arabic"/>
          <w:sz w:val="28"/>
          <w:szCs w:val="28"/>
          <w:rtl/>
        </w:rPr>
        <w:t xml:space="preserve">ولا يوجد أي ذكر </w:t>
      </w:r>
      <w:r w:rsidR="004B2969">
        <w:rPr>
          <w:rFonts w:ascii="Simplified Arabic" w:eastAsia="Times New Roman" w:hAnsi="Simplified Arabic" w:cs="Simplified Arabic" w:hint="cs"/>
          <w:sz w:val="28"/>
          <w:szCs w:val="28"/>
          <w:rtl/>
        </w:rPr>
        <w:t>لأي شرط يتعلق</w:t>
      </w:r>
      <w:r w:rsidR="004B2969" w:rsidRPr="005B2AEC">
        <w:rPr>
          <w:rFonts w:ascii="Simplified Arabic" w:eastAsia="Times New Roman" w:hAnsi="Simplified Arabic" w:cs="Simplified Arabic"/>
          <w:sz w:val="28"/>
          <w:szCs w:val="28"/>
          <w:rtl/>
        </w:rPr>
        <w:t xml:space="preserve"> </w:t>
      </w:r>
      <w:r w:rsidR="004B2969">
        <w:rPr>
          <w:rFonts w:ascii="Simplified Arabic" w:eastAsia="Times New Roman" w:hAnsi="Simplified Arabic" w:cs="Simplified Arabic" w:hint="cs"/>
          <w:sz w:val="28"/>
          <w:szCs w:val="28"/>
          <w:rtl/>
        </w:rPr>
        <w:t>بامتلاك المعلم لمهارات التواصل</w:t>
      </w:r>
      <w:r w:rsidRPr="005B2AEC">
        <w:rPr>
          <w:rFonts w:ascii="Simplified Arabic" w:eastAsia="Times New Roman" w:hAnsi="Simplified Arabic" w:cs="Simplified Arabic"/>
          <w:sz w:val="28"/>
          <w:szCs w:val="28"/>
          <w:rtl/>
        </w:rPr>
        <w:t xml:space="preserve"> </w:t>
      </w:r>
      <w:r w:rsidR="004B2969">
        <w:rPr>
          <w:rFonts w:ascii="Simplified Arabic" w:eastAsia="Times New Roman" w:hAnsi="Simplified Arabic" w:cs="Simplified Arabic" w:hint="cs"/>
          <w:sz w:val="28"/>
          <w:szCs w:val="28"/>
          <w:rtl/>
        </w:rPr>
        <w:t>ب</w:t>
      </w:r>
      <w:r w:rsidRPr="005B2AEC">
        <w:rPr>
          <w:rFonts w:ascii="Simplified Arabic" w:eastAsia="Times New Roman" w:hAnsi="Simplified Arabic" w:cs="Simplified Arabic"/>
          <w:sz w:val="28"/>
          <w:szCs w:val="28"/>
          <w:rtl/>
        </w:rPr>
        <w:t>لغة الإشارة أو امتلاكه لكفايات مهنية</w:t>
      </w:r>
      <w:r w:rsidR="004B2969">
        <w:rPr>
          <w:rFonts w:ascii="Simplified Arabic" w:eastAsia="Times New Roman" w:hAnsi="Simplified Arabic" w:cs="Simplified Arabic" w:hint="cs"/>
          <w:sz w:val="28"/>
          <w:szCs w:val="28"/>
          <w:rtl/>
        </w:rPr>
        <w:t>"</w:t>
      </w:r>
      <w:r w:rsidRPr="005B2AEC">
        <w:rPr>
          <w:rFonts w:ascii="Simplified Arabic" w:eastAsia="Times New Roman" w:hAnsi="Simplified Arabic" w:cs="Simplified Arabic"/>
          <w:sz w:val="28"/>
          <w:szCs w:val="28"/>
          <w:rtl/>
        </w:rPr>
        <w:t xml:space="preserve"> </w:t>
      </w:r>
      <w:r w:rsidR="004B2969">
        <w:rPr>
          <w:rFonts w:ascii="Simplified Arabic" w:eastAsia="Times New Roman" w:hAnsi="Simplified Arabic" w:cs="Simplified Arabic" w:hint="cs"/>
          <w:sz w:val="28"/>
          <w:szCs w:val="28"/>
          <w:rtl/>
        </w:rPr>
        <w:t xml:space="preserve">ضمن </w:t>
      </w:r>
      <w:r w:rsidRPr="005B2AEC">
        <w:rPr>
          <w:rFonts w:ascii="Simplified Arabic" w:eastAsia="Times New Roman" w:hAnsi="Simplified Arabic" w:cs="Simplified Arabic"/>
          <w:sz w:val="28"/>
          <w:szCs w:val="28"/>
          <w:rtl/>
        </w:rPr>
        <w:t>قواعد وأسس اختيار المعلمين والمترجمين الذي يدرسون الطلبة الصم.</w:t>
      </w:r>
    </w:p>
    <w:p w14:paraId="4D4DC2AB" w14:textId="77777777" w:rsidR="00AE313D" w:rsidRPr="005B2AEC" w:rsidRDefault="00AE313D" w:rsidP="00FA113F">
      <w:pPr>
        <w:pStyle w:val="ListParagraph"/>
        <w:numPr>
          <w:ilvl w:val="0"/>
          <w:numId w:val="17"/>
        </w:numPr>
        <w:bidi/>
        <w:spacing w:after="0"/>
        <w:jc w:val="both"/>
        <w:rPr>
          <w:rFonts w:ascii="Simplified Arabic" w:eastAsia="Times New Roman" w:hAnsi="Simplified Arabic" w:cs="Simplified Arabic"/>
          <w:sz w:val="28"/>
          <w:szCs w:val="28"/>
          <w:rtl/>
        </w:rPr>
      </w:pPr>
      <w:r w:rsidRPr="005B2AEC">
        <w:rPr>
          <w:rFonts w:ascii="Simplified Arabic" w:eastAsia="Times New Roman" w:hAnsi="Simplified Arabic" w:cs="Simplified Arabic"/>
          <w:sz w:val="28"/>
          <w:szCs w:val="28"/>
          <w:rtl/>
        </w:rPr>
        <w:t>لا تشترط الوزارة عند تعيين المعلمين والمترجمين اتقانهم للغة الإشارة بسبب عدم ذكرها في بطاقة الوصف الوظيفي "معلم".</w:t>
      </w:r>
    </w:p>
    <w:p w14:paraId="3B32092A" w14:textId="77777777" w:rsidR="00AE313D" w:rsidRDefault="00AE313D" w:rsidP="00FA113F">
      <w:pPr>
        <w:pStyle w:val="ListParagraph"/>
        <w:numPr>
          <w:ilvl w:val="0"/>
          <w:numId w:val="17"/>
        </w:numPr>
        <w:bidi/>
        <w:spacing w:after="0"/>
        <w:jc w:val="both"/>
        <w:rPr>
          <w:rFonts w:ascii="Simplified Arabic" w:eastAsia="Times New Roman" w:hAnsi="Simplified Arabic" w:cs="Simplified Arabic"/>
          <w:sz w:val="28"/>
          <w:szCs w:val="28"/>
        </w:rPr>
      </w:pPr>
      <w:r w:rsidRPr="005B2AEC">
        <w:rPr>
          <w:rFonts w:ascii="Simplified Arabic" w:eastAsia="Times New Roman" w:hAnsi="Simplified Arabic" w:cs="Simplified Arabic"/>
          <w:sz w:val="28"/>
          <w:szCs w:val="28"/>
          <w:rtl/>
        </w:rPr>
        <w:t xml:space="preserve">لا تقوم الوزارة أو مديرية التربية والتعليم </w:t>
      </w:r>
      <w:r w:rsidRPr="005B2AEC">
        <w:rPr>
          <w:rFonts w:ascii="Simplified Arabic" w:eastAsia="Times New Roman" w:hAnsi="Simplified Arabic" w:cs="Simplified Arabic" w:hint="cs"/>
          <w:sz w:val="28"/>
          <w:szCs w:val="28"/>
          <w:rtl/>
        </w:rPr>
        <w:t>بإخضاع</w:t>
      </w:r>
      <w:r w:rsidRPr="005B2AEC">
        <w:rPr>
          <w:rFonts w:ascii="Simplified Arabic" w:eastAsia="Times New Roman" w:hAnsi="Simplified Arabic" w:cs="Simplified Arabic"/>
          <w:sz w:val="28"/>
          <w:szCs w:val="28"/>
          <w:rtl/>
        </w:rPr>
        <w:t xml:space="preserve"> المعلمين والمترجمين إلى دورات متخصصة في لغة الإشارة </w:t>
      </w:r>
      <w:r w:rsidRPr="005B2AEC">
        <w:rPr>
          <w:rFonts w:ascii="Simplified Arabic" w:eastAsia="Times New Roman" w:hAnsi="Simplified Arabic" w:cs="Simplified Arabic" w:hint="cs"/>
          <w:sz w:val="28"/>
          <w:szCs w:val="28"/>
          <w:rtl/>
        </w:rPr>
        <w:t>واستراتيجيا</w:t>
      </w:r>
      <w:r w:rsidRPr="005B2AEC">
        <w:rPr>
          <w:rFonts w:ascii="Simplified Arabic" w:eastAsia="Times New Roman" w:hAnsi="Simplified Arabic" w:cs="Simplified Arabic" w:hint="eastAsia"/>
          <w:sz w:val="28"/>
          <w:szCs w:val="28"/>
          <w:rtl/>
        </w:rPr>
        <w:t>ت</w:t>
      </w:r>
      <w:r w:rsidRPr="005B2AEC">
        <w:rPr>
          <w:rFonts w:ascii="Simplified Arabic" w:eastAsia="Times New Roman" w:hAnsi="Simplified Arabic" w:cs="Simplified Arabic"/>
          <w:sz w:val="28"/>
          <w:szCs w:val="28"/>
          <w:rtl/>
        </w:rPr>
        <w:t xml:space="preserve"> التعليم بلغة الإشارة قبل مباشرة العمل، وإنما عند مباشرتهم في العمل </w:t>
      </w:r>
      <w:r>
        <w:rPr>
          <w:rFonts w:ascii="Simplified Arabic" w:eastAsia="Times New Roman" w:hAnsi="Simplified Arabic" w:cs="Simplified Arabic" w:hint="cs"/>
          <w:sz w:val="28"/>
          <w:szCs w:val="28"/>
          <w:rtl/>
        </w:rPr>
        <w:t>يشرعون</w:t>
      </w:r>
      <w:r w:rsidRPr="005B2AEC">
        <w:rPr>
          <w:rFonts w:ascii="Simplified Arabic" w:eastAsia="Times New Roman" w:hAnsi="Simplified Arabic" w:cs="Simplified Arabic"/>
          <w:sz w:val="28"/>
          <w:szCs w:val="28"/>
          <w:rtl/>
        </w:rPr>
        <w:t xml:space="preserve"> بتعلم لغة الإشارة من المعلمين السابقين أو الطلبة الصم أنفسهم.</w:t>
      </w:r>
    </w:p>
    <w:p w14:paraId="09967172" w14:textId="4E4C9A17" w:rsidR="00AE313D" w:rsidRPr="00614F5E" w:rsidRDefault="00AE313D" w:rsidP="00FA113F">
      <w:pPr>
        <w:pStyle w:val="ListParagraph"/>
        <w:numPr>
          <w:ilvl w:val="0"/>
          <w:numId w:val="16"/>
        </w:numPr>
        <w:bidi/>
        <w:spacing w:after="0"/>
        <w:ind w:left="368"/>
        <w:jc w:val="both"/>
        <w:rPr>
          <w:rFonts w:ascii="Simplified Arabic" w:eastAsia="Times New Roman" w:hAnsi="Simplified Arabic" w:cs="Simplified Arabic"/>
          <w:sz w:val="28"/>
          <w:szCs w:val="28"/>
          <w:rtl/>
        </w:rPr>
      </w:pPr>
      <w:r w:rsidRPr="00614F5E">
        <w:rPr>
          <w:rFonts w:ascii="Simplified Arabic" w:eastAsia="Times New Roman" w:hAnsi="Simplified Arabic" w:cs="Simplified Arabic" w:hint="cs"/>
          <w:sz w:val="28"/>
          <w:szCs w:val="28"/>
          <w:rtl/>
        </w:rPr>
        <w:t xml:space="preserve">بلغ </w:t>
      </w:r>
      <w:r w:rsidRPr="00614F5E">
        <w:rPr>
          <w:rFonts w:ascii="Simplified Arabic" w:eastAsia="Times New Roman" w:hAnsi="Simplified Arabic" w:cs="Simplified Arabic"/>
          <w:sz w:val="28"/>
          <w:szCs w:val="28"/>
          <w:rtl/>
        </w:rPr>
        <w:t>عدد المعلمين المعينين رسميًا</w:t>
      </w:r>
      <w:r w:rsidR="004B2969">
        <w:rPr>
          <w:rFonts w:ascii="Simplified Arabic" w:eastAsia="Times New Roman" w:hAnsi="Simplified Arabic" w:cs="Simplified Arabic" w:hint="cs"/>
          <w:sz w:val="28"/>
          <w:szCs w:val="28"/>
          <w:rtl/>
        </w:rPr>
        <w:t xml:space="preserve"> في المدارس المتخصصة بتعليم الطلبة الصم</w:t>
      </w:r>
      <w:r w:rsidRPr="00614F5E">
        <w:rPr>
          <w:rFonts w:ascii="Simplified Arabic" w:eastAsia="Times New Roman" w:hAnsi="Simplified Arabic" w:cs="Simplified Arabic"/>
          <w:sz w:val="28"/>
          <w:szCs w:val="28"/>
          <w:rtl/>
        </w:rPr>
        <w:t xml:space="preserve"> (292) معلم ومعلمة</w:t>
      </w:r>
      <w:r w:rsidRPr="00614F5E">
        <w:rPr>
          <w:rFonts w:ascii="Simplified Arabic" w:eastAsia="Times New Roman" w:hAnsi="Simplified Arabic" w:cs="Simplified Arabic" w:hint="cs"/>
          <w:sz w:val="28"/>
          <w:szCs w:val="28"/>
          <w:rtl/>
        </w:rPr>
        <w:t xml:space="preserve"> فيما </w:t>
      </w:r>
      <w:r>
        <w:rPr>
          <w:rFonts w:ascii="Simplified Arabic" w:eastAsia="Times New Roman" w:hAnsi="Simplified Arabic" w:cs="Simplified Arabic" w:hint="cs"/>
          <w:sz w:val="28"/>
          <w:szCs w:val="28"/>
          <w:rtl/>
        </w:rPr>
        <w:t>بلغ</w:t>
      </w:r>
      <w:r w:rsidRPr="00614F5E">
        <w:rPr>
          <w:rFonts w:ascii="Simplified Arabic" w:eastAsia="Times New Roman" w:hAnsi="Simplified Arabic" w:cs="Simplified Arabic"/>
          <w:sz w:val="28"/>
          <w:szCs w:val="28"/>
          <w:rtl/>
        </w:rPr>
        <w:t xml:space="preserve"> عدد المعلمين والمعلمات المعينين على حساب التعليم الإضافي (50) معلم ومعلمة.</w:t>
      </w:r>
    </w:p>
    <w:p w14:paraId="6B8AC614" w14:textId="696844CD" w:rsidR="00AE313D" w:rsidRPr="005B2AEC" w:rsidRDefault="00AE313D" w:rsidP="00FA113F">
      <w:pPr>
        <w:pStyle w:val="ListParagraph"/>
        <w:numPr>
          <w:ilvl w:val="0"/>
          <w:numId w:val="16"/>
        </w:numPr>
        <w:bidi/>
        <w:spacing w:after="0"/>
        <w:ind w:left="368"/>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عدم ت</w:t>
      </w:r>
      <w:r w:rsidR="003604EF">
        <w:rPr>
          <w:rFonts w:ascii="Simplified Arabic" w:eastAsia="Times New Roman" w:hAnsi="Simplified Arabic" w:cs="Simplified Arabic" w:hint="cs"/>
          <w:sz w:val="28"/>
          <w:szCs w:val="28"/>
          <w:rtl/>
        </w:rPr>
        <w:t>نفيذ أي دورات تدريبية لمعلمي لغ</w:t>
      </w:r>
      <w:r>
        <w:rPr>
          <w:rFonts w:ascii="Simplified Arabic" w:eastAsia="Times New Roman" w:hAnsi="Simplified Arabic" w:cs="Simplified Arabic" w:hint="cs"/>
          <w:sz w:val="28"/>
          <w:szCs w:val="28"/>
          <w:rtl/>
        </w:rPr>
        <w:t xml:space="preserve">ة الاشارة خلال عامي 2019/2020 على الرغم من وجوب </w:t>
      </w:r>
      <w:r w:rsidRPr="005B2AEC">
        <w:rPr>
          <w:rFonts w:ascii="Simplified Arabic" w:eastAsia="Times New Roman" w:hAnsi="Simplified Arabic" w:cs="Simplified Arabic"/>
          <w:sz w:val="28"/>
          <w:szCs w:val="28"/>
          <w:rtl/>
        </w:rPr>
        <w:t>خض</w:t>
      </w:r>
      <w:r>
        <w:rPr>
          <w:rFonts w:ascii="Simplified Arabic" w:eastAsia="Times New Roman" w:hAnsi="Simplified Arabic" w:cs="Simplified Arabic" w:hint="cs"/>
          <w:sz w:val="28"/>
          <w:szCs w:val="28"/>
          <w:rtl/>
        </w:rPr>
        <w:t>و</w:t>
      </w:r>
      <w:r w:rsidRPr="005B2AEC">
        <w:rPr>
          <w:rFonts w:ascii="Simplified Arabic" w:eastAsia="Times New Roman" w:hAnsi="Simplified Arabic" w:cs="Simplified Arabic"/>
          <w:sz w:val="28"/>
          <w:szCs w:val="28"/>
          <w:rtl/>
        </w:rPr>
        <w:t xml:space="preserve">ع العاملون </w:t>
      </w:r>
      <w:r w:rsidRPr="005B2AEC">
        <w:rPr>
          <w:rFonts w:ascii="Simplified Arabic" w:eastAsia="Times New Roman" w:hAnsi="Simplified Arabic" w:cs="Simplified Arabic" w:hint="cs"/>
          <w:sz w:val="28"/>
          <w:szCs w:val="28"/>
          <w:rtl/>
        </w:rPr>
        <w:t>(معلمين</w:t>
      </w:r>
      <w:r w:rsidRPr="005B2AEC">
        <w:rPr>
          <w:rFonts w:ascii="Simplified Arabic" w:eastAsia="Times New Roman" w:hAnsi="Simplified Arabic" w:cs="Simplified Arabic"/>
          <w:sz w:val="28"/>
          <w:szCs w:val="28"/>
          <w:rtl/>
        </w:rPr>
        <w:t xml:space="preserve"> أو إداريين)</w:t>
      </w:r>
      <w:r>
        <w:rPr>
          <w:rFonts w:ascii="Simplified Arabic" w:eastAsia="Times New Roman" w:hAnsi="Simplified Arabic" w:cs="Simplified Arabic" w:hint="cs"/>
          <w:sz w:val="28"/>
          <w:szCs w:val="28"/>
          <w:rtl/>
        </w:rPr>
        <w:t xml:space="preserve"> للدورات الآتي</w:t>
      </w:r>
      <w:r w:rsidR="00D37DF2">
        <w:rPr>
          <w:rFonts w:ascii="Simplified Arabic" w:eastAsia="Times New Roman" w:hAnsi="Simplified Arabic" w:cs="Simplified Arabic" w:hint="cs"/>
          <w:sz w:val="28"/>
          <w:szCs w:val="28"/>
          <w:rtl/>
        </w:rPr>
        <w:t>ة</w:t>
      </w:r>
      <w:r w:rsidRPr="005B2AEC">
        <w:rPr>
          <w:rFonts w:ascii="Simplified Arabic" w:eastAsia="Times New Roman" w:hAnsi="Simplified Arabic" w:cs="Simplified Arabic"/>
          <w:sz w:val="28"/>
          <w:szCs w:val="28"/>
          <w:rtl/>
        </w:rPr>
        <w:t>:</w:t>
      </w:r>
    </w:p>
    <w:p w14:paraId="45DDD8CA" w14:textId="77777777" w:rsidR="00AE313D" w:rsidRPr="00D1654C" w:rsidRDefault="00AE313D" w:rsidP="00E8308D">
      <w:pPr>
        <w:bidi/>
        <w:spacing w:after="0"/>
        <w:ind w:left="793"/>
        <w:jc w:val="both"/>
        <w:rPr>
          <w:rFonts w:ascii="Simplified Arabic" w:eastAsia="Times New Roman" w:hAnsi="Simplified Arabic" w:cs="Simplified Arabic"/>
          <w:sz w:val="28"/>
          <w:szCs w:val="28"/>
          <w:rtl/>
        </w:rPr>
      </w:pPr>
      <w:r w:rsidRPr="00D1654C">
        <w:rPr>
          <w:rFonts w:ascii="Simplified Arabic" w:eastAsia="Times New Roman" w:hAnsi="Simplified Arabic" w:cs="Simplified Arabic"/>
          <w:sz w:val="28"/>
          <w:szCs w:val="28"/>
          <w:rtl/>
        </w:rPr>
        <w:t>- لغة الإشارة الأردنية التواصلية في مستوياته المختلفة.</w:t>
      </w:r>
    </w:p>
    <w:p w14:paraId="6AD28A08" w14:textId="77777777" w:rsidR="00AE313D" w:rsidRPr="00D1654C" w:rsidRDefault="00AE313D" w:rsidP="00E8308D">
      <w:pPr>
        <w:bidi/>
        <w:spacing w:after="0"/>
        <w:ind w:left="793"/>
        <w:jc w:val="both"/>
        <w:rPr>
          <w:rFonts w:ascii="Simplified Arabic" w:eastAsia="Times New Roman" w:hAnsi="Simplified Arabic" w:cs="Simplified Arabic"/>
          <w:sz w:val="28"/>
          <w:szCs w:val="28"/>
          <w:rtl/>
        </w:rPr>
      </w:pPr>
      <w:r w:rsidRPr="00D1654C">
        <w:rPr>
          <w:rFonts w:ascii="Simplified Arabic" w:eastAsia="Times New Roman" w:hAnsi="Simplified Arabic" w:cs="Simplified Arabic"/>
          <w:sz w:val="28"/>
          <w:szCs w:val="28"/>
          <w:rtl/>
        </w:rPr>
        <w:t>- لغة الإشارة الأردنية الأكاديمية في المناهج الدراسية.</w:t>
      </w:r>
    </w:p>
    <w:p w14:paraId="2A064E24" w14:textId="77777777" w:rsidR="00AE313D" w:rsidRPr="00D1654C" w:rsidRDefault="00AE313D" w:rsidP="00E8308D">
      <w:pPr>
        <w:bidi/>
        <w:spacing w:after="0"/>
        <w:ind w:left="793"/>
        <w:jc w:val="both"/>
        <w:rPr>
          <w:rFonts w:ascii="Simplified Arabic" w:eastAsia="Times New Roman" w:hAnsi="Simplified Arabic" w:cs="Simplified Arabic"/>
          <w:sz w:val="28"/>
          <w:szCs w:val="28"/>
          <w:rtl/>
        </w:rPr>
      </w:pPr>
      <w:r w:rsidRPr="00D1654C">
        <w:rPr>
          <w:rFonts w:ascii="Simplified Arabic" w:eastAsia="Times New Roman" w:hAnsi="Simplified Arabic" w:cs="Simplified Arabic"/>
          <w:sz w:val="28"/>
          <w:szCs w:val="28"/>
          <w:rtl/>
        </w:rPr>
        <w:t>- الثقافة اللغوية للطلبة الصم وضعاف البصر.</w:t>
      </w:r>
    </w:p>
    <w:p w14:paraId="4EF09105" w14:textId="77777777" w:rsidR="00AE313D" w:rsidRPr="00D1654C" w:rsidRDefault="00AE313D" w:rsidP="00E8308D">
      <w:pPr>
        <w:bidi/>
        <w:spacing w:after="0"/>
        <w:ind w:left="793"/>
        <w:jc w:val="both"/>
        <w:rPr>
          <w:rFonts w:ascii="Simplified Arabic" w:eastAsia="Times New Roman" w:hAnsi="Simplified Arabic" w:cs="Simplified Arabic"/>
          <w:sz w:val="28"/>
          <w:szCs w:val="28"/>
          <w:rtl/>
        </w:rPr>
      </w:pPr>
      <w:r w:rsidRPr="00D1654C">
        <w:rPr>
          <w:rFonts w:ascii="Simplified Arabic" w:eastAsia="Times New Roman" w:hAnsi="Simplified Arabic" w:cs="Simplified Arabic"/>
          <w:sz w:val="28"/>
          <w:szCs w:val="28"/>
          <w:rtl/>
        </w:rPr>
        <w:t>- ثقافة مجتمع الصم.</w:t>
      </w:r>
    </w:p>
    <w:p w14:paraId="7DF853C4" w14:textId="77777777" w:rsidR="00AE313D" w:rsidRPr="00D1654C" w:rsidRDefault="00AE313D" w:rsidP="00E8308D">
      <w:pPr>
        <w:bidi/>
        <w:spacing w:after="0"/>
        <w:ind w:left="793"/>
        <w:jc w:val="both"/>
        <w:rPr>
          <w:rFonts w:ascii="Simplified Arabic" w:eastAsia="Times New Roman" w:hAnsi="Simplified Arabic" w:cs="Simplified Arabic"/>
          <w:sz w:val="28"/>
          <w:szCs w:val="28"/>
          <w:rtl/>
        </w:rPr>
      </w:pPr>
      <w:r w:rsidRPr="00D1654C">
        <w:rPr>
          <w:rFonts w:ascii="Simplified Arabic" w:eastAsia="Times New Roman" w:hAnsi="Simplified Arabic" w:cs="Simplified Arabic"/>
          <w:sz w:val="28"/>
          <w:szCs w:val="28"/>
          <w:rtl/>
        </w:rPr>
        <w:t>-توظيف لغة الإشارة الأردنية في المناهج المدرسية.</w:t>
      </w:r>
    </w:p>
    <w:p w14:paraId="3AB27612" w14:textId="77777777" w:rsidR="00AE313D" w:rsidRDefault="00AE313D" w:rsidP="00E8308D">
      <w:pPr>
        <w:bidi/>
        <w:spacing w:after="0"/>
        <w:ind w:left="793"/>
        <w:jc w:val="both"/>
        <w:rPr>
          <w:rFonts w:ascii="Simplified Arabic" w:eastAsia="Times New Roman" w:hAnsi="Simplified Arabic" w:cs="Simplified Arabic"/>
          <w:sz w:val="28"/>
          <w:szCs w:val="28"/>
          <w:rtl/>
        </w:rPr>
      </w:pPr>
      <w:r w:rsidRPr="00D1654C">
        <w:rPr>
          <w:rFonts w:ascii="Simplified Arabic" w:eastAsia="Times New Roman" w:hAnsi="Simplified Arabic" w:cs="Simplified Arabic"/>
          <w:sz w:val="28"/>
          <w:szCs w:val="28"/>
          <w:rtl/>
        </w:rPr>
        <w:t>- اكتساب مهارات التعامل مع الطلبة الصم وضعاف السمع.</w:t>
      </w:r>
    </w:p>
    <w:p w14:paraId="6B6871B8" w14:textId="77777777" w:rsidR="00AE313D" w:rsidRDefault="00AE313D" w:rsidP="00FA113F">
      <w:pPr>
        <w:pStyle w:val="ListParagraph"/>
        <w:numPr>
          <w:ilvl w:val="0"/>
          <w:numId w:val="16"/>
        </w:numPr>
        <w:bidi/>
        <w:spacing w:after="0"/>
        <w:ind w:left="368"/>
        <w:jc w:val="both"/>
        <w:rPr>
          <w:rFonts w:ascii="Simplified Arabic" w:eastAsia="Times New Roman" w:hAnsi="Simplified Arabic" w:cs="Simplified Arabic"/>
          <w:sz w:val="28"/>
          <w:szCs w:val="28"/>
        </w:rPr>
      </w:pPr>
      <w:r w:rsidRPr="00AF088C">
        <w:rPr>
          <w:rFonts w:ascii="Simplified Arabic" w:eastAsia="Times New Roman" w:hAnsi="Simplified Arabic" w:cs="Simplified Arabic" w:hint="cs"/>
          <w:sz w:val="28"/>
          <w:szCs w:val="28"/>
          <w:rtl/>
        </w:rPr>
        <w:lastRenderedPageBreak/>
        <w:t>عدم وجود العد</w:t>
      </w:r>
      <w:r>
        <w:rPr>
          <w:rFonts w:ascii="Simplified Arabic" w:eastAsia="Times New Roman" w:hAnsi="Simplified Arabic" w:cs="Simplified Arabic" w:hint="cs"/>
          <w:sz w:val="28"/>
          <w:szCs w:val="28"/>
          <w:rtl/>
        </w:rPr>
        <w:t>د</w:t>
      </w:r>
      <w:r w:rsidRPr="00AF088C">
        <w:rPr>
          <w:rFonts w:ascii="Simplified Arabic" w:eastAsia="Times New Roman" w:hAnsi="Simplified Arabic" w:cs="Simplified Arabic" w:hint="cs"/>
          <w:sz w:val="28"/>
          <w:szCs w:val="28"/>
          <w:rtl/>
        </w:rPr>
        <w:t xml:space="preserve"> الكافي من ال</w:t>
      </w:r>
      <w:r w:rsidRPr="00AF088C">
        <w:rPr>
          <w:rFonts w:ascii="Simplified Arabic" w:eastAsia="Times New Roman" w:hAnsi="Simplified Arabic" w:cs="Simplified Arabic"/>
          <w:sz w:val="28"/>
          <w:szCs w:val="28"/>
          <w:rtl/>
        </w:rPr>
        <w:t>مشرف</w:t>
      </w:r>
      <w:r w:rsidRPr="00AF088C">
        <w:rPr>
          <w:rFonts w:ascii="Simplified Arabic" w:eastAsia="Times New Roman" w:hAnsi="Simplified Arabic" w:cs="Simplified Arabic" w:hint="cs"/>
          <w:sz w:val="28"/>
          <w:szCs w:val="28"/>
          <w:rtl/>
        </w:rPr>
        <w:t>ي</w:t>
      </w:r>
      <w:r w:rsidRPr="00AF088C">
        <w:rPr>
          <w:rFonts w:ascii="Simplified Arabic" w:eastAsia="Times New Roman" w:hAnsi="Simplified Arabic" w:cs="Simplified Arabic"/>
          <w:sz w:val="28"/>
          <w:szCs w:val="28"/>
          <w:rtl/>
        </w:rPr>
        <w:t xml:space="preserve">ن </w:t>
      </w:r>
      <w:r w:rsidRPr="00AF088C">
        <w:rPr>
          <w:rFonts w:ascii="Simplified Arabic" w:eastAsia="Times New Roman" w:hAnsi="Simplified Arabic" w:cs="Simplified Arabic" w:hint="cs"/>
          <w:sz w:val="28"/>
          <w:szCs w:val="28"/>
          <w:rtl/>
        </w:rPr>
        <w:t>التربويي</w:t>
      </w:r>
      <w:r w:rsidRPr="00AF088C">
        <w:rPr>
          <w:rFonts w:ascii="Simplified Arabic" w:eastAsia="Times New Roman" w:hAnsi="Simplified Arabic" w:cs="Simplified Arabic" w:hint="eastAsia"/>
          <w:sz w:val="28"/>
          <w:szCs w:val="28"/>
          <w:rtl/>
        </w:rPr>
        <w:t>ن</w:t>
      </w:r>
      <w:r w:rsidRPr="00AF088C">
        <w:rPr>
          <w:rFonts w:ascii="Simplified Arabic" w:eastAsia="Times New Roman" w:hAnsi="Simplified Arabic" w:cs="Simplified Arabic"/>
          <w:sz w:val="28"/>
          <w:szCs w:val="28"/>
          <w:rtl/>
        </w:rPr>
        <w:t xml:space="preserve"> </w:t>
      </w:r>
      <w:r w:rsidRPr="00AF088C">
        <w:rPr>
          <w:rFonts w:ascii="Simplified Arabic" w:eastAsia="Times New Roman" w:hAnsi="Simplified Arabic" w:cs="Simplified Arabic" w:hint="cs"/>
          <w:sz w:val="28"/>
          <w:szCs w:val="28"/>
          <w:rtl/>
        </w:rPr>
        <w:t>ال</w:t>
      </w:r>
      <w:r w:rsidRPr="00AF088C">
        <w:rPr>
          <w:rFonts w:ascii="Simplified Arabic" w:eastAsia="Times New Roman" w:hAnsi="Simplified Arabic" w:cs="Simplified Arabic"/>
          <w:sz w:val="28"/>
          <w:szCs w:val="28"/>
          <w:rtl/>
        </w:rPr>
        <w:t>متخصصون في الإشراف على مدارس الأشخاص الصم</w:t>
      </w:r>
      <w:r w:rsidRPr="00AF088C">
        <w:rPr>
          <w:rFonts w:ascii="Simplified Arabic" w:eastAsia="Times New Roman" w:hAnsi="Simplified Arabic" w:cs="Simplified Arabic" w:hint="cs"/>
          <w:sz w:val="28"/>
          <w:szCs w:val="28"/>
          <w:rtl/>
        </w:rPr>
        <w:t xml:space="preserve">، اذ </w:t>
      </w:r>
      <w:r w:rsidRPr="00AF088C">
        <w:rPr>
          <w:rFonts w:ascii="Simplified Arabic" w:eastAsia="Times New Roman" w:hAnsi="Simplified Arabic" w:cs="Simplified Arabic"/>
          <w:sz w:val="28"/>
          <w:szCs w:val="28"/>
          <w:rtl/>
        </w:rPr>
        <w:t>يوجد مشرف</w:t>
      </w:r>
      <w:r>
        <w:rPr>
          <w:rFonts w:ascii="Simplified Arabic" w:eastAsia="Times New Roman" w:hAnsi="Simplified Arabic" w:cs="Simplified Arabic" w:hint="cs"/>
          <w:sz w:val="28"/>
          <w:szCs w:val="28"/>
          <w:rtl/>
        </w:rPr>
        <w:t>ي</w:t>
      </w:r>
      <w:r w:rsidRPr="00AF088C">
        <w:rPr>
          <w:rFonts w:ascii="Simplified Arabic" w:eastAsia="Times New Roman" w:hAnsi="Simplified Arabic" w:cs="Simplified Arabic"/>
          <w:sz w:val="28"/>
          <w:szCs w:val="28"/>
          <w:rtl/>
        </w:rPr>
        <w:t>ن</w:t>
      </w:r>
      <w:r w:rsidR="006A4D24">
        <w:rPr>
          <w:rFonts w:ascii="Simplified Arabic" w:eastAsia="Times New Roman" w:hAnsi="Simplified Arabic" w:cs="Simplified Arabic" w:hint="cs"/>
          <w:sz w:val="28"/>
          <w:szCs w:val="28"/>
          <w:rtl/>
        </w:rPr>
        <w:t xml:space="preserve"> أثنين فقط</w:t>
      </w:r>
      <w:r>
        <w:rPr>
          <w:rFonts w:ascii="Simplified Arabic" w:eastAsia="Times New Roman" w:hAnsi="Simplified Arabic" w:cs="Simplified Arabic" w:hint="cs"/>
          <w:sz w:val="28"/>
          <w:szCs w:val="28"/>
          <w:rtl/>
        </w:rPr>
        <w:t xml:space="preserve"> </w:t>
      </w:r>
      <w:r w:rsidRPr="00AF088C">
        <w:rPr>
          <w:rFonts w:ascii="Simplified Arabic" w:eastAsia="Times New Roman" w:hAnsi="Simplified Arabic" w:cs="Simplified Arabic" w:hint="cs"/>
          <w:sz w:val="28"/>
          <w:szCs w:val="28"/>
          <w:rtl/>
        </w:rPr>
        <w:t>يعملون</w:t>
      </w:r>
      <w:r w:rsidRPr="00AF088C">
        <w:rPr>
          <w:rFonts w:ascii="Simplified Arabic" w:eastAsia="Times New Roman" w:hAnsi="Simplified Arabic" w:cs="Simplified Arabic"/>
          <w:sz w:val="28"/>
          <w:szCs w:val="28"/>
          <w:rtl/>
        </w:rPr>
        <w:t xml:space="preserve"> في مديرية التربية والتعليم للواء ناعور ومأدبا للإشراف على مدارس الأمل للصم، و</w:t>
      </w:r>
      <w:r>
        <w:rPr>
          <w:rFonts w:ascii="Simplified Arabic" w:eastAsia="Times New Roman" w:hAnsi="Simplified Arabic" w:cs="Simplified Arabic" w:hint="cs"/>
          <w:sz w:val="28"/>
          <w:szCs w:val="28"/>
          <w:rtl/>
        </w:rPr>
        <w:t xml:space="preserve">سبق لهما أن </w:t>
      </w:r>
      <w:r w:rsidRPr="00AF088C">
        <w:rPr>
          <w:rFonts w:ascii="Simplified Arabic" w:eastAsia="Times New Roman" w:hAnsi="Simplified Arabic" w:cs="Simplified Arabic"/>
          <w:sz w:val="28"/>
          <w:szCs w:val="28"/>
          <w:rtl/>
        </w:rPr>
        <w:t>التحقا بدورات تدريبية متخصصة بالتعاون مع الوكالة الكورية للتعاون الدولي التي عقدت الدورات التدريبية على (4) مراحل بالتنسيق مع جامعة كونغهام الكورية.</w:t>
      </w:r>
    </w:p>
    <w:p w14:paraId="20DF903D" w14:textId="77777777" w:rsidR="00D8038E" w:rsidRPr="00A41BE7" w:rsidRDefault="00D8038E" w:rsidP="00D8038E">
      <w:pPr>
        <w:bidi/>
        <w:spacing w:after="0"/>
        <w:ind w:left="8"/>
        <w:jc w:val="both"/>
        <w:rPr>
          <w:rFonts w:ascii="Simplified Arabic" w:eastAsia="Times New Roman" w:hAnsi="Simplified Arabic" w:cs="Simplified Arabic"/>
          <w:b/>
          <w:bCs/>
          <w:sz w:val="28"/>
          <w:szCs w:val="28"/>
          <w:rtl/>
        </w:rPr>
      </w:pPr>
      <w:r w:rsidRPr="00A41BE7">
        <w:rPr>
          <w:rFonts w:ascii="Simplified Arabic" w:eastAsia="Times New Roman" w:hAnsi="Simplified Arabic" w:cs="Simplified Arabic" w:hint="cs"/>
          <w:b/>
          <w:bCs/>
          <w:sz w:val="28"/>
          <w:szCs w:val="28"/>
          <w:rtl/>
        </w:rPr>
        <w:t>ويود المجلس بهذا الصدد تسجيل الملاحظات الآتية على رد الوزارة:</w:t>
      </w:r>
    </w:p>
    <w:p w14:paraId="3BAD3952" w14:textId="77777777" w:rsidR="00153E04" w:rsidRDefault="00D8038E" w:rsidP="00153E04">
      <w:pPr>
        <w:bidi/>
        <w:spacing w:after="0"/>
        <w:ind w:left="8"/>
        <w:jc w:val="both"/>
        <w:rPr>
          <w:rFonts w:ascii="Simplified Arabic" w:eastAsia="Times New Roman" w:hAnsi="Simplified Arabic" w:cs="Simplified Arabic"/>
          <w:b/>
          <w:bCs/>
          <w:sz w:val="28"/>
          <w:szCs w:val="28"/>
          <w:rtl/>
        </w:rPr>
      </w:pPr>
      <w:r w:rsidRPr="00A41BE7">
        <w:rPr>
          <w:rFonts w:ascii="Simplified Arabic" w:eastAsia="Times New Roman" w:hAnsi="Simplified Arabic" w:cs="Simplified Arabic" w:hint="cs"/>
          <w:b/>
          <w:bCs/>
          <w:sz w:val="28"/>
          <w:szCs w:val="28"/>
          <w:rtl/>
        </w:rPr>
        <w:t>1. يؤكد المجلس على</w:t>
      </w:r>
      <w:r w:rsidR="003604EF" w:rsidRPr="00A41BE7">
        <w:rPr>
          <w:rFonts w:ascii="Simplified Arabic" w:eastAsia="Times New Roman" w:hAnsi="Simplified Arabic" w:cs="Simplified Arabic" w:hint="cs"/>
          <w:b/>
          <w:bCs/>
          <w:sz w:val="28"/>
          <w:szCs w:val="28"/>
          <w:rtl/>
        </w:rPr>
        <w:t xml:space="preserve"> وجوب </w:t>
      </w:r>
      <w:r w:rsidR="00153E04" w:rsidRPr="00153E04">
        <w:rPr>
          <w:rFonts w:ascii="Simplified Arabic" w:eastAsia="Times New Roman" w:hAnsi="Simplified Arabic" w:cs="Simplified Arabic" w:hint="cs"/>
          <w:b/>
          <w:bCs/>
          <w:sz w:val="28"/>
          <w:szCs w:val="28"/>
          <w:rtl/>
        </w:rPr>
        <w:t>تخصيص برنامج يتضمن مسار تدريبي يشمل مهارات متقدمة بالتواصل بلغة الإشارة، وثقافة الأشخاص الصم، وطرق التدريس بلغة الإشارة بحيث لا يسمح للمعلم بالعمل كمعلم رئيسي في مدارس الأشخاص الصم دون اجتياز هذا البرنامج.</w:t>
      </w:r>
    </w:p>
    <w:p w14:paraId="7F7CCB5D" w14:textId="77777777" w:rsidR="00D8038E" w:rsidRPr="00A41BE7" w:rsidRDefault="003604EF" w:rsidP="00A41BE7">
      <w:pPr>
        <w:bidi/>
        <w:spacing w:after="0"/>
        <w:ind w:left="8"/>
        <w:jc w:val="both"/>
        <w:rPr>
          <w:rFonts w:ascii="Simplified Arabic" w:eastAsia="Times New Roman" w:hAnsi="Simplified Arabic" w:cs="Simplified Arabic"/>
          <w:b/>
          <w:bCs/>
          <w:sz w:val="28"/>
          <w:szCs w:val="28"/>
          <w:rtl/>
        </w:rPr>
      </w:pPr>
      <w:r w:rsidRPr="00A41BE7">
        <w:rPr>
          <w:rFonts w:ascii="Simplified Arabic" w:eastAsia="Times New Roman" w:hAnsi="Simplified Arabic" w:cs="Simplified Arabic" w:hint="cs"/>
          <w:b/>
          <w:bCs/>
          <w:sz w:val="28"/>
          <w:szCs w:val="28"/>
          <w:rtl/>
        </w:rPr>
        <w:t xml:space="preserve">2. وجود تعارض في رد الوزارة بين عدم اشتراط الوزارة عند تعيين المعلم </w:t>
      </w:r>
      <w:r w:rsidR="00A41BE7" w:rsidRPr="00A41BE7">
        <w:rPr>
          <w:rFonts w:ascii="Simplified Arabic" w:eastAsia="Times New Roman" w:hAnsi="Simplified Arabic" w:cs="Simplified Arabic" w:hint="cs"/>
          <w:b/>
          <w:bCs/>
          <w:sz w:val="28"/>
          <w:szCs w:val="28"/>
          <w:rtl/>
        </w:rPr>
        <w:t>المشارك</w:t>
      </w:r>
      <w:r w:rsidRPr="00A41BE7">
        <w:rPr>
          <w:rFonts w:ascii="Simplified Arabic" w:eastAsia="Times New Roman" w:hAnsi="Simplified Arabic" w:cs="Simplified Arabic" w:hint="cs"/>
          <w:b/>
          <w:bCs/>
          <w:sz w:val="28"/>
          <w:szCs w:val="28"/>
          <w:rtl/>
        </w:rPr>
        <w:t>ة باي دو</w:t>
      </w:r>
      <w:r w:rsidR="00A41BE7" w:rsidRPr="00A41BE7">
        <w:rPr>
          <w:rFonts w:ascii="Simplified Arabic" w:eastAsia="Times New Roman" w:hAnsi="Simplified Arabic" w:cs="Simplified Arabic" w:hint="cs"/>
          <w:b/>
          <w:bCs/>
          <w:sz w:val="28"/>
          <w:szCs w:val="28"/>
          <w:rtl/>
        </w:rPr>
        <w:t>رة</w:t>
      </w:r>
      <w:r w:rsidRPr="00A41BE7">
        <w:rPr>
          <w:rFonts w:ascii="Simplified Arabic" w:eastAsia="Times New Roman" w:hAnsi="Simplified Arabic" w:cs="Simplified Arabic" w:hint="cs"/>
          <w:b/>
          <w:bCs/>
          <w:sz w:val="28"/>
          <w:szCs w:val="28"/>
          <w:rtl/>
        </w:rPr>
        <w:t xml:space="preserve"> بلغة الاشارة والفقرة التي تشير الى وجوب خضوع المعلمين </w:t>
      </w:r>
      <w:r w:rsidR="00A41BE7" w:rsidRPr="00A41BE7">
        <w:rPr>
          <w:rFonts w:ascii="Simplified Arabic" w:eastAsia="Times New Roman" w:hAnsi="Simplified Arabic" w:cs="Simplified Arabic" w:hint="cs"/>
          <w:b/>
          <w:bCs/>
          <w:sz w:val="28"/>
          <w:szCs w:val="28"/>
          <w:rtl/>
        </w:rPr>
        <w:t>لعدد من</w:t>
      </w:r>
      <w:r w:rsidRPr="00A41BE7">
        <w:rPr>
          <w:rFonts w:ascii="Simplified Arabic" w:eastAsia="Times New Roman" w:hAnsi="Simplified Arabic" w:cs="Simplified Arabic" w:hint="cs"/>
          <w:b/>
          <w:bCs/>
          <w:sz w:val="28"/>
          <w:szCs w:val="28"/>
          <w:rtl/>
        </w:rPr>
        <w:t xml:space="preserve"> الدورات في ه</w:t>
      </w:r>
      <w:r w:rsidR="00A41BE7" w:rsidRPr="00A41BE7">
        <w:rPr>
          <w:rFonts w:ascii="Simplified Arabic" w:eastAsia="Times New Roman" w:hAnsi="Simplified Arabic" w:cs="Simplified Arabic" w:hint="cs"/>
          <w:b/>
          <w:bCs/>
          <w:sz w:val="28"/>
          <w:szCs w:val="28"/>
          <w:rtl/>
        </w:rPr>
        <w:t>ذا المجال.</w:t>
      </w:r>
    </w:p>
    <w:p w14:paraId="7192A10C" w14:textId="77777777" w:rsidR="001D5B74" w:rsidRPr="008139C8" w:rsidRDefault="001D5B74" w:rsidP="001D5B74">
      <w:pPr>
        <w:bidi/>
        <w:spacing w:after="0"/>
        <w:jc w:val="both"/>
        <w:rPr>
          <w:rFonts w:ascii="Simplified Arabic" w:eastAsia="Times New Roman" w:hAnsi="Simplified Arabic" w:cs="Simplified Arabic"/>
          <w:b/>
          <w:bCs/>
          <w:sz w:val="28"/>
          <w:szCs w:val="28"/>
          <w:rtl/>
        </w:rPr>
      </w:pPr>
      <w:r w:rsidRPr="008139C8">
        <w:rPr>
          <w:rFonts w:ascii="Simplified Arabic" w:eastAsia="Times New Roman" w:hAnsi="Simplified Arabic" w:cs="Simplified Arabic"/>
          <w:b/>
          <w:bCs/>
          <w:sz w:val="28"/>
          <w:szCs w:val="28"/>
          <w:rtl/>
        </w:rPr>
        <w:t>أهم الصعوبات والمعيقات التي تعترض عملية تعليم الطلبة الصم</w:t>
      </w:r>
      <w:r>
        <w:rPr>
          <w:rFonts w:ascii="Simplified Arabic" w:eastAsia="Times New Roman" w:hAnsi="Simplified Arabic" w:cs="Simplified Arabic" w:hint="cs"/>
          <w:b/>
          <w:bCs/>
          <w:sz w:val="28"/>
          <w:szCs w:val="28"/>
          <w:rtl/>
        </w:rPr>
        <w:t xml:space="preserve"> كما جاء يرد وزارة التربية والتعليم</w:t>
      </w:r>
      <w:r w:rsidRPr="008139C8">
        <w:rPr>
          <w:rFonts w:ascii="Simplified Arabic" w:eastAsia="Times New Roman" w:hAnsi="Simplified Arabic" w:cs="Simplified Arabic"/>
          <w:b/>
          <w:bCs/>
          <w:sz w:val="28"/>
          <w:szCs w:val="28"/>
          <w:rtl/>
        </w:rPr>
        <w:t>:</w:t>
      </w:r>
    </w:p>
    <w:p w14:paraId="213949B7" w14:textId="77777777" w:rsidR="001D5B74" w:rsidRPr="008139C8" w:rsidRDefault="001D5B74" w:rsidP="00FA113F">
      <w:pPr>
        <w:pStyle w:val="ListParagraph"/>
        <w:numPr>
          <w:ilvl w:val="0"/>
          <w:numId w:val="1"/>
        </w:numPr>
        <w:bidi/>
        <w:spacing w:after="0"/>
        <w:jc w:val="both"/>
        <w:rPr>
          <w:rFonts w:ascii="Simplified Arabic" w:eastAsia="Times New Roman" w:hAnsi="Simplified Arabic" w:cs="Simplified Arabic"/>
          <w:sz w:val="28"/>
          <w:szCs w:val="28"/>
          <w:rtl/>
        </w:rPr>
      </w:pPr>
      <w:r w:rsidRPr="008139C8">
        <w:rPr>
          <w:rFonts w:ascii="Simplified Arabic" w:eastAsia="Times New Roman" w:hAnsi="Simplified Arabic" w:cs="Simplified Arabic"/>
          <w:sz w:val="28"/>
          <w:szCs w:val="28"/>
          <w:rtl/>
        </w:rPr>
        <w:t>محدودية لغة الإشارة، حيث يتم تعليم المعلمين والمعلمات على أساسيات لغة الإشارة للتواصل مع الطلبة الأصم وليس لغة إشارة أكاديمية.</w:t>
      </w:r>
    </w:p>
    <w:p w14:paraId="2DCDAACD" w14:textId="77777777" w:rsidR="001D5B74" w:rsidRPr="008139C8" w:rsidRDefault="001D5B74" w:rsidP="00FA113F">
      <w:pPr>
        <w:pStyle w:val="ListParagraph"/>
        <w:numPr>
          <w:ilvl w:val="0"/>
          <w:numId w:val="1"/>
        </w:numPr>
        <w:bidi/>
        <w:spacing w:after="0"/>
        <w:jc w:val="both"/>
        <w:rPr>
          <w:rFonts w:ascii="Simplified Arabic" w:eastAsia="Times New Roman" w:hAnsi="Simplified Arabic" w:cs="Simplified Arabic"/>
          <w:sz w:val="28"/>
          <w:szCs w:val="28"/>
          <w:rtl/>
        </w:rPr>
      </w:pPr>
      <w:r w:rsidRPr="008139C8">
        <w:rPr>
          <w:rFonts w:ascii="Simplified Arabic" w:eastAsia="Times New Roman" w:hAnsi="Simplified Arabic" w:cs="Simplified Arabic" w:hint="cs"/>
          <w:sz w:val="28"/>
          <w:szCs w:val="28"/>
          <w:rtl/>
        </w:rPr>
        <w:t>قلة البرامج</w:t>
      </w:r>
      <w:r w:rsidRPr="008139C8">
        <w:rPr>
          <w:rFonts w:ascii="Simplified Arabic" w:eastAsia="Times New Roman" w:hAnsi="Simplified Arabic" w:cs="Simplified Arabic"/>
          <w:sz w:val="28"/>
          <w:szCs w:val="28"/>
          <w:rtl/>
        </w:rPr>
        <w:t xml:space="preserve"> التدريبة اللازمة لرفع قدرات معلمي ومعلمات مدارس الأشخاص الصم في تطوير لغة </w:t>
      </w:r>
      <w:r w:rsidRPr="008139C8">
        <w:rPr>
          <w:rFonts w:ascii="Simplified Arabic" w:eastAsia="Times New Roman" w:hAnsi="Simplified Arabic" w:cs="Simplified Arabic" w:hint="cs"/>
          <w:sz w:val="28"/>
          <w:szCs w:val="28"/>
          <w:rtl/>
        </w:rPr>
        <w:t>الإشارة.</w:t>
      </w:r>
    </w:p>
    <w:p w14:paraId="461E5297" w14:textId="77777777" w:rsidR="001D5B74" w:rsidRPr="008139C8" w:rsidRDefault="001D5B74" w:rsidP="00FA113F">
      <w:pPr>
        <w:pStyle w:val="ListParagraph"/>
        <w:numPr>
          <w:ilvl w:val="0"/>
          <w:numId w:val="1"/>
        </w:numPr>
        <w:bidi/>
        <w:spacing w:after="0"/>
        <w:jc w:val="both"/>
        <w:rPr>
          <w:rFonts w:ascii="Simplified Arabic" w:eastAsia="Times New Roman" w:hAnsi="Simplified Arabic" w:cs="Simplified Arabic"/>
          <w:sz w:val="28"/>
          <w:szCs w:val="28"/>
          <w:rtl/>
        </w:rPr>
      </w:pPr>
      <w:r w:rsidRPr="008139C8">
        <w:rPr>
          <w:rFonts w:ascii="Simplified Arabic" w:eastAsia="Times New Roman" w:hAnsi="Simplified Arabic" w:cs="Simplified Arabic"/>
          <w:sz w:val="28"/>
          <w:szCs w:val="28"/>
          <w:rtl/>
        </w:rPr>
        <w:t>صعوبة تدريس الطلبة الصم كلما تم الصعود من مرحلة دراسية أعلى وصعوبة شرح المادة الدراسية بلغة الإشارة بسبب عدم توفرها خصوصًا للمفاهيم والمصطلحات الأكاديمية الواردة في المادة الدراسية.</w:t>
      </w:r>
    </w:p>
    <w:p w14:paraId="145335B6" w14:textId="4BED7581" w:rsidR="001D5B74" w:rsidRPr="008139C8" w:rsidRDefault="001D5B74" w:rsidP="00FA113F">
      <w:pPr>
        <w:pStyle w:val="ListParagraph"/>
        <w:numPr>
          <w:ilvl w:val="0"/>
          <w:numId w:val="1"/>
        </w:numPr>
        <w:bidi/>
        <w:spacing w:after="0"/>
        <w:jc w:val="both"/>
        <w:rPr>
          <w:rFonts w:ascii="Simplified Arabic" w:eastAsia="Times New Roman" w:hAnsi="Simplified Arabic" w:cs="Simplified Arabic"/>
          <w:sz w:val="28"/>
          <w:szCs w:val="28"/>
          <w:rtl/>
        </w:rPr>
      </w:pPr>
      <w:r w:rsidRPr="008139C8">
        <w:rPr>
          <w:rFonts w:ascii="Simplified Arabic" w:eastAsia="Times New Roman" w:hAnsi="Simplified Arabic" w:cs="Simplified Arabic"/>
          <w:sz w:val="28"/>
          <w:szCs w:val="28"/>
          <w:rtl/>
        </w:rPr>
        <w:t xml:space="preserve">قلة أعداد مشرفي التربية الخاصة خصوصًا مشرفي للطلبة الصم، كون المعلمين والمعلمات  </w:t>
      </w:r>
      <w:r w:rsidR="00D37DF2">
        <w:rPr>
          <w:rFonts w:ascii="Simplified Arabic" w:eastAsia="Times New Roman" w:hAnsi="Simplified Arabic" w:cs="Simplified Arabic" w:hint="cs"/>
          <w:sz w:val="28"/>
          <w:szCs w:val="28"/>
          <w:rtl/>
        </w:rPr>
        <w:t>ب</w:t>
      </w:r>
      <w:r w:rsidRPr="008139C8">
        <w:rPr>
          <w:rFonts w:ascii="Simplified Arabic" w:eastAsia="Times New Roman" w:hAnsi="Simplified Arabic" w:cs="Simplified Arabic"/>
          <w:sz w:val="28"/>
          <w:szCs w:val="28"/>
          <w:rtl/>
        </w:rPr>
        <w:t>حاجة لتقديم النصائح والإرشادات والتوجيه داخل الغرفة الصفية وكيفية شرح الدرس بطريقة مناسبة و</w:t>
      </w:r>
      <w:r w:rsidR="00D37DF2">
        <w:rPr>
          <w:rFonts w:ascii="Simplified Arabic" w:eastAsia="Times New Roman" w:hAnsi="Simplified Arabic" w:cs="Simplified Arabic" w:hint="cs"/>
          <w:sz w:val="28"/>
          <w:szCs w:val="28"/>
          <w:rtl/>
        </w:rPr>
        <w:t xml:space="preserve">بما </w:t>
      </w:r>
      <w:r w:rsidRPr="008139C8">
        <w:rPr>
          <w:rFonts w:ascii="Simplified Arabic" w:eastAsia="Times New Roman" w:hAnsi="Simplified Arabic" w:cs="Simplified Arabic"/>
          <w:sz w:val="28"/>
          <w:szCs w:val="28"/>
          <w:rtl/>
        </w:rPr>
        <w:t xml:space="preserve">يتلاءم مع </w:t>
      </w:r>
      <w:r w:rsidR="00D37DF2">
        <w:rPr>
          <w:rFonts w:ascii="Simplified Arabic" w:eastAsia="Times New Roman" w:hAnsi="Simplified Arabic" w:cs="Simplified Arabic" w:hint="cs"/>
          <w:sz w:val="28"/>
          <w:szCs w:val="28"/>
          <w:rtl/>
        </w:rPr>
        <w:t>متطلبات تعليم</w:t>
      </w:r>
      <w:r w:rsidRPr="008139C8">
        <w:rPr>
          <w:rFonts w:ascii="Simplified Arabic" w:eastAsia="Times New Roman" w:hAnsi="Simplified Arabic" w:cs="Simplified Arabic"/>
          <w:sz w:val="28"/>
          <w:szCs w:val="28"/>
          <w:rtl/>
        </w:rPr>
        <w:t xml:space="preserve"> الطلبة الصم.</w:t>
      </w:r>
    </w:p>
    <w:p w14:paraId="57404C33" w14:textId="77777777" w:rsidR="001D5B74" w:rsidRDefault="001D5B74" w:rsidP="00FA113F">
      <w:pPr>
        <w:pStyle w:val="ListParagraph"/>
        <w:numPr>
          <w:ilvl w:val="0"/>
          <w:numId w:val="1"/>
        </w:numPr>
        <w:bidi/>
        <w:spacing w:after="0"/>
        <w:jc w:val="both"/>
        <w:rPr>
          <w:rFonts w:ascii="Simplified Arabic" w:eastAsia="Times New Roman" w:hAnsi="Simplified Arabic" w:cs="Simplified Arabic"/>
          <w:sz w:val="28"/>
          <w:szCs w:val="28"/>
        </w:rPr>
      </w:pPr>
      <w:r w:rsidRPr="008139C8">
        <w:rPr>
          <w:rFonts w:ascii="Simplified Arabic" w:eastAsia="Times New Roman" w:hAnsi="Simplified Arabic" w:cs="Simplified Arabic"/>
          <w:sz w:val="28"/>
          <w:szCs w:val="28"/>
          <w:rtl/>
        </w:rPr>
        <w:t>ضعف الإشراف والتقييم التربوي وتقييم الأداء لمعلمين ومعلمات الأشخاص الصم وعدم وجود ضوابط لعملهم مع الطلبة الصم.</w:t>
      </w:r>
    </w:p>
    <w:p w14:paraId="37EC07CE" w14:textId="77777777" w:rsidR="00EC1065" w:rsidRPr="008139C8" w:rsidRDefault="00EC1065" w:rsidP="00EC1065">
      <w:pPr>
        <w:pStyle w:val="ListParagraph"/>
        <w:bidi/>
        <w:spacing w:after="0"/>
        <w:jc w:val="both"/>
        <w:rPr>
          <w:rFonts w:ascii="Simplified Arabic" w:eastAsia="Times New Roman" w:hAnsi="Simplified Arabic" w:cs="Simplified Arabic"/>
          <w:sz w:val="28"/>
          <w:szCs w:val="28"/>
          <w:rtl/>
        </w:rPr>
      </w:pPr>
    </w:p>
    <w:p w14:paraId="58B82C7F" w14:textId="77777777" w:rsidR="00AE313D" w:rsidRPr="00AE313D" w:rsidRDefault="003209BF" w:rsidP="003209BF">
      <w:pPr>
        <w:bidi/>
        <w:spacing w:after="0" w:line="259" w:lineRule="auto"/>
        <w:jc w:val="both"/>
        <w:rPr>
          <w:rFonts w:ascii="Simplified Arabic" w:hAnsi="Simplified Arabic" w:cs="Simplified Arabic"/>
          <w:b/>
          <w:bCs/>
          <w:sz w:val="28"/>
          <w:szCs w:val="28"/>
          <w:shd w:val="clear" w:color="auto" w:fill="FFFFFF"/>
          <w:rtl/>
          <w:lang w:bidi="ar-JO"/>
        </w:rPr>
      </w:pPr>
      <w:r>
        <w:rPr>
          <w:rFonts w:ascii="Simplified Arabic" w:hAnsi="Simplified Arabic" w:cs="Simplified Arabic" w:hint="cs"/>
          <w:b/>
          <w:bCs/>
          <w:sz w:val="28"/>
          <w:szCs w:val="28"/>
          <w:shd w:val="clear" w:color="auto" w:fill="FFFFFF"/>
          <w:rtl/>
          <w:lang w:bidi="ar-JO"/>
        </w:rPr>
        <w:lastRenderedPageBreak/>
        <w:t xml:space="preserve">2. </w:t>
      </w:r>
      <w:r w:rsidRPr="00FC3FBD">
        <w:rPr>
          <w:rFonts w:ascii="Simplified Arabic" w:hAnsi="Simplified Arabic" w:cs="Simplified Arabic" w:hint="cs"/>
          <w:b/>
          <w:bCs/>
          <w:sz w:val="28"/>
          <w:szCs w:val="28"/>
          <w:shd w:val="clear" w:color="auto" w:fill="FFFFFF"/>
          <w:rtl/>
        </w:rPr>
        <w:t xml:space="preserve">واقع معلمو الصم كما جاء </w:t>
      </w:r>
      <w:r w:rsidR="00AE313D" w:rsidRPr="00AE313D">
        <w:rPr>
          <w:rFonts w:ascii="Simplified Arabic" w:hAnsi="Simplified Arabic" w:cs="Simplified Arabic" w:hint="cs"/>
          <w:b/>
          <w:bCs/>
          <w:sz w:val="28"/>
          <w:szCs w:val="28"/>
          <w:shd w:val="clear" w:color="auto" w:fill="FFFFFF"/>
          <w:rtl/>
          <w:lang w:bidi="ar-JO"/>
        </w:rPr>
        <w:t>في اللقاءات الحوارية</w:t>
      </w:r>
    </w:p>
    <w:p w14:paraId="2C8FFA86" w14:textId="77777777" w:rsidR="00E13DB8" w:rsidRPr="000E5B41" w:rsidRDefault="00E13DB8" w:rsidP="00AE313D">
      <w:pPr>
        <w:bidi/>
        <w:spacing w:after="0" w:line="259" w:lineRule="auto"/>
        <w:jc w:val="both"/>
        <w:rPr>
          <w:rFonts w:ascii="Simplified Arabic" w:hAnsi="Simplified Arabic" w:cs="Simplified Arabic"/>
          <w:b/>
          <w:bCs/>
          <w:sz w:val="28"/>
          <w:szCs w:val="28"/>
          <w:shd w:val="clear" w:color="auto" w:fill="FFFFFF"/>
          <w:rtl/>
        </w:rPr>
      </w:pPr>
      <w:r w:rsidRPr="000E5B41">
        <w:rPr>
          <w:rFonts w:ascii="Simplified Arabic" w:hAnsi="Simplified Arabic" w:cs="Simplified Arabic" w:hint="cs"/>
          <w:sz w:val="28"/>
          <w:szCs w:val="28"/>
          <w:shd w:val="clear" w:color="auto" w:fill="FFFFFF"/>
          <w:rtl/>
        </w:rPr>
        <w:t>أكد المشاركون باللقاءات الحوارية على النقاط الآتية:</w:t>
      </w:r>
    </w:p>
    <w:p w14:paraId="2A8AC038" w14:textId="799F85EA" w:rsidR="00E13DB8" w:rsidRPr="00A41BE7" w:rsidRDefault="00A41BE7" w:rsidP="00FA113F">
      <w:pPr>
        <w:pStyle w:val="ListParagraph"/>
        <w:numPr>
          <w:ilvl w:val="0"/>
          <w:numId w:val="1"/>
        </w:numPr>
        <w:bidi/>
        <w:ind w:left="509"/>
        <w:jc w:val="both"/>
        <w:rPr>
          <w:rFonts w:ascii="Simplified Arabic" w:hAnsi="Simplified Arabic" w:cs="Simplified Arabic"/>
          <w:sz w:val="28"/>
          <w:szCs w:val="28"/>
          <w:lang w:bidi="ar-JO"/>
        </w:rPr>
      </w:pPr>
      <w:r w:rsidRPr="00A41BE7">
        <w:rPr>
          <w:rFonts w:ascii="Simplified Arabic" w:hAnsi="Simplified Arabic" w:cs="Simplified Arabic" w:hint="cs"/>
          <w:sz w:val="28"/>
          <w:szCs w:val="28"/>
          <w:rtl/>
          <w:lang w:bidi="ar-JO"/>
        </w:rPr>
        <w:t xml:space="preserve">أشار بعض المشاركون ان </w:t>
      </w:r>
      <w:r w:rsidR="00E13DB8" w:rsidRPr="00A41BE7">
        <w:rPr>
          <w:rFonts w:ascii="Simplified Arabic" w:hAnsi="Simplified Arabic" w:cs="Simplified Arabic"/>
          <w:sz w:val="28"/>
          <w:szCs w:val="28"/>
          <w:rtl/>
          <w:lang w:bidi="ar-JO"/>
        </w:rPr>
        <w:t>معظم</w:t>
      </w:r>
      <w:r w:rsidR="00B319CC">
        <w:rPr>
          <w:rFonts w:ascii="Simplified Arabic" w:hAnsi="Simplified Arabic" w:cs="Simplified Arabic" w:hint="cs"/>
          <w:sz w:val="28"/>
          <w:szCs w:val="28"/>
          <w:rtl/>
          <w:lang w:bidi="ar-JO"/>
        </w:rPr>
        <w:t xml:space="preserve"> الطلبة</w:t>
      </w:r>
      <w:r w:rsidR="00E13DB8" w:rsidRPr="00A41BE7">
        <w:rPr>
          <w:rFonts w:ascii="Simplified Arabic" w:hAnsi="Simplified Arabic" w:cs="Simplified Arabic"/>
          <w:sz w:val="28"/>
          <w:szCs w:val="28"/>
          <w:rtl/>
          <w:lang w:bidi="ar-JO"/>
        </w:rPr>
        <w:t xml:space="preserve"> الصم يعانون من صعوبات بالقراءة والكتابة</w:t>
      </w:r>
      <w:r w:rsidR="00E13DB8" w:rsidRPr="00A41BE7">
        <w:rPr>
          <w:rFonts w:ascii="Simplified Arabic" w:hAnsi="Simplified Arabic" w:cs="Simplified Arabic" w:hint="cs"/>
          <w:sz w:val="28"/>
          <w:szCs w:val="28"/>
          <w:rtl/>
          <w:lang w:bidi="ar-JO"/>
        </w:rPr>
        <w:t xml:space="preserve"> بسبب عدم </w:t>
      </w:r>
      <w:r w:rsidR="0031644C" w:rsidRPr="00A41BE7">
        <w:rPr>
          <w:rFonts w:ascii="Simplified Arabic" w:hAnsi="Simplified Arabic" w:cs="Simplified Arabic" w:hint="cs"/>
          <w:sz w:val="28"/>
          <w:szCs w:val="28"/>
          <w:rtl/>
          <w:lang w:bidi="ar-JO"/>
        </w:rPr>
        <w:t xml:space="preserve">وجود </w:t>
      </w:r>
      <w:r w:rsidR="00E13DB8" w:rsidRPr="00A41BE7">
        <w:rPr>
          <w:rFonts w:ascii="Simplified Arabic" w:hAnsi="Simplified Arabic" w:cs="Simplified Arabic"/>
          <w:sz w:val="28"/>
          <w:szCs w:val="28"/>
          <w:rtl/>
          <w:lang w:bidi="ar-JO"/>
        </w:rPr>
        <w:t xml:space="preserve">مناهج تعليمية </w:t>
      </w:r>
      <w:r w:rsidR="0031644C" w:rsidRPr="00A41BE7">
        <w:rPr>
          <w:rFonts w:ascii="Simplified Arabic" w:hAnsi="Simplified Arabic" w:cs="Simplified Arabic" w:hint="cs"/>
          <w:sz w:val="28"/>
          <w:szCs w:val="28"/>
          <w:rtl/>
          <w:lang w:bidi="ar-JO"/>
        </w:rPr>
        <w:t xml:space="preserve">مخصصة </w:t>
      </w:r>
      <w:r w:rsidR="00E13DB8" w:rsidRPr="00A41BE7">
        <w:rPr>
          <w:rFonts w:ascii="Simplified Arabic" w:hAnsi="Simplified Arabic" w:cs="Simplified Arabic"/>
          <w:sz w:val="28"/>
          <w:szCs w:val="28"/>
          <w:rtl/>
          <w:lang w:bidi="ar-JO"/>
        </w:rPr>
        <w:t>ل</w:t>
      </w:r>
      <w:r w:rsidR="0031644C" w:rsidRPr="00A41BE7">
        <w:rPr>
          <w:rFonts w:ascii="Simplified Arabic" w:hAnsi="Simplified Arabic" w:cs="Simplified Arabic" w:hint="cs"/>
          <w:sz w:val="28"/>
          <w:szCs w:val="28"/>
          <w:rtl/>
          <w:lang w:bidi="ar-JO"/>
        </w:rPr>
        <w:t>لطلبة ا</w:t>
      </w:r>
      <w:r w:rsidR="00E13DB8" w:rsidRPr="00A41BE7">
        <w:rPr>
          <w:rFonts w:ascii="Simplified Arabic" w:hAnsi="Simplified Arabic" w:cs="Simplified Arabic"/>
          <w:sz w:val="28"/>
          <w:szCs w:val="28"/>
          <w:rtl/>
          <w:lang w:bidi="ar-JO"/>
        </w:rPr>
        <w:t>لصم ولكن يوجد معلمين يتعاملون بلغة الإشارة اكفاء وذوي خبرات</w:t>
      </w:r>
      <w:r w:rsidRPr="00A41BE7">
        <w:rPr>
          <w:rFonts w:ascii="Simplified Arabic" w:hAnsi="Simplified Arabic" w:cs="Simplified Arabic" w:hint="cs"/>
          <w:sz w:val="28"/>
          <w:szCs w:val="28"/>
          <w:rtl/>
          <w:lang w:bidi="ar-JO"/>
        </w:rPr>
        <w:t xml:space="preserve">، فيما أشار البعض الأخر </w:t>
      </w:r>
      <w:r>
        <w:rPr>
          <w:rFonts w:ascii="Simplified Arabic" w:hAnsi="Simplified Arabic" w:cs="Simplified Arabic" w:hint="cs"/>
          <w:sz w:val="28"/>
          <w:szCs w:val="28"/>
          <w:rtl/>
          <w:lang w:bidi="ar-JO"/>
        </w:rPr>
        <w:t xml:space="preserve">أن </w:t>
      </w:r>
      <w:r w:rsidR="00E13DB8" w:rsidRPr="00A41BE7">
        <w:rPr>
          <w:rFonts w:ascii="Simplified Arabic" w:hAnsi="Simplified Arabic" w:cs="Simplified Arabic"/>
          <w:sz w:val="28"/>
          <w:szCs w:val="28"/>
          <w:rtl/>
          <w:lang w:bidi="ar-JO"/>
        </w:rPr>
        <w:t>ا</w:t>
      </w:r>
      <w:r w:rsidR="00E13DB8" w:rsidRPr="00A41BE7">
        <w:rPr>
          <w:rFonts w:ascii="Simplified Arabic" w:hAnsi="Simplified Arabic" w:cs="Simplified Arabic" w:hint="cs"/>
          <w:sz w:val="28"/>
          <w:szCs w:val="28"/>
          <w:rtl/>
          <w:lang w:bidi="ar-JO"/>
        </w:rPr>
        <w:t xml:space="preserve">لمعلمون </w:t>
      </w:r>
      <w:r w:rsidR="00E13DB8" w:rsidRPr="00A41BE7">
        <w:rPr>
          <w:rFonts w:ascii="Simplified Arabic" w:hAnsi="Simplified Arabic" w:cs="Simplified Arabic"/>
          <w:sz w:val="28"/>
          <w:szCs w:val="28"/>
          <w:rtl/>
          <w:lang w:bidi="ar-JO"/>
        </w:rPr>
        <w:t>غير</w:t>
      </w:r>
      <w:r w:rsidR="00E13DB8" w:rsidRPr="00A41BE7">
        <w:rPr>
          <w:rFonts w:ascii="Simplified Arabic" w:hAnsi="Simplified Arabic" w:cs="Simplified Arabic"/>
          <w:sz w:val="28"/>
          <w:szCs w:val="28"/>
          <w:rtl/>
        </w:rPr>
        <w:t xml:space="preserve"> </w:t>
      </w:r>
      <w:r w:rsidR="00E13DB8" w:rsidRPr="00A41BE7">
        <w:rPr>
          <w:rFonts w:ascii="Simplified Arabic" w:hAnsi="Simplified Arabic" w:cs="Simplified Arabic"/>
          <w:sz w:val="28"/>
          <w:szCs w:val="28"/>
          <w:rtl/>
          <w:lang w:bidi="ar-JO"/>
        </w:rPr>
        <w:t xml:space="preserve">مؤهلين لتدريس الطلبة الصم </w:t>
      </w:r>
      <w:r w:rsidR="0069079C">
        <w:rPr>
          <w:rFonts w:ascii="Simplified Arabic" w:hAnsi="Simplified Arabic" w:cs="Simplified Arabic" w:hint="cs"/>
          <w:sz w:val="28"/>
          <w:szCs w:val="28"/>
          <w:rtl/>
          <w:lang w:bidi="ar-JO"/>
        </w:rPr>
        <w:t>مع وجود</w:t>
      </w:r>
      <w:r w:rsidR="0069079C" w:rsidRPr="00A41BE7">
        <w:rPr>
          <w:rFonts w:ascii="Simplified Arabic" w:hAnsi="Simplified Arabic" w:cs="Simplified Arabic"/>
          <w:sz w:val="28"/>
          <w:szCs w:val="28"/>
          <w:rtl/>
          <w:lang w:bidi="ar-JO"/>
        </w:rPr>
        <w:t xml:space="preserve"> </w:t>
      </w:r>
      <w:r w:rsidR="00E13DB8" w:rsidRPr="00A41BE7">
        <w:rPr>
          <w:rFonts w:ascii="Simplified Arabic" w:hAnsi="Simplified Arabic" w:cs="Simplified Arabic"/>
          <w:sz w:val="28"/>
          <w:szCs w:val="28"/>
          <w:rtl/>
          <w:lang w:bidi="ar-JO"/>
        </w:rPr>
        <w:t xml:space="preserve">ضعف شديد في هذا المجال. </w:t>
      </w:r>
      <w:r w:rsidR="00E13DB8" w:rsidRPr="00A41BE7">
        <w:rPr>
          <w:rFonts w:ascii="Simplified Arabic" w:hAnsi="Simplified Arabic" w:cs="Simplified Arabic" w:hint="cs"/>
          <w:sz w:val="28"/>
          <w:szCs w:val="28"/>
          <w:rtl/>
          <w:lang w:bidi="ar-JO"/>
        </w:rPr>
        <w:t xml:space="preserve">فالأصل </w:t>
      </w:r>
      <w:r w:rsidR="00E13DB8" w:rsidRPr="00A41BE7">
        <w:rPr>
          <w:rFonts w:ascii="Simplified Arabic" w:hAnsi="Simplified Arabic" w:cs="Simplified Arabic"/>
          <w:sz w:val="28"/>
          <w:szCs w:val="28"/>
          <w:rtl/>
          <w:lang w:bidi="ar-JO"/>
        </w:rPr>
        <w:t>ان يكون</w:t>
      </w:r>
      <w:r w:rsidR="00E13DB8" w:rsidRPr="00A41BE7">
        <w:rPr>
          <w:rFonts w:ascii="Simplified Arabic" w:hAnsi="Simplified Arabic" w:cs="Simplified Arabic" w:hint="cs"/>
          <w:sz w:val="28"/>
          <w:szCs w:val="28"/>
          <w:rtl/>
          <w:lang w:bidi="ar-JO"/>
        </w:rPr>
        <w:t xml:space="preserve"> المعلم</w:t>
      </w:r>
      <w:r w:rsidR="00E13DB8" w:rsidRPr="00A41BE7">
        <w:rPr>
          <w:rFonts w:ascii="Simplified Arabic" w:hAnsi="Simplified Arabic" w:cs="Simplified Arabic"/>
          <w:sz w:val="28"/>
          <w:szCs w:val="28"/>
          <w:rtl/>
          <w:lang w:bidi="ar-JO"/>
        </w:rPr>
        <w:t xml:space="preserve"> قادر</w:t>
      </w:r>
      <w:r w:rsidR="0069079C">
        <w:rPr>
          <w:rFonts w:ascii="Simplified Arabic" w:hAnsi="Simplified Arabic" w:cs="Simplified Arabic" w:hint="cs"/>
          <w:sz w:val="28"/>
          <w:szCs w:val="28"/>
          <w:rtl/>
          <w:lang w:bidi="ar-JO"/>
        </w:rPr>
        <w:t>ا</w:t>
      </w:r>
      <w:r w:rsidR="00E13DB8" w:rsidRPr="00A41BE7">
        <w:rPr>
          <w:rFonts w:ascii="Simplified Arabic" w:hAnsi="Simplified Arabic" w:cs="Simplified Arabic"/>
          <w:sz w:val="28"/>
          <w:szCs w:val="28"/>
          <w:rtl/>
          <w:lang w:bidi="ar-JO"/>
        </w:rPr>
        <w:t xml:space="preserve"> على التع</w:t>
      </w:r>
      <w:r w:rsidR="0069079C">
        <w:rPr>
          <w:rFonts w:ascii="Simplified Arabic" w:hAnsi="Simplified Arabic" w:cs="Simplified Arabic" w:hint="cs"/>
          <w:sz w:val="28"/>
          <w:szCs w:val="28"/>
          <w:rtl/>
          <w:lang w:bidi="ar-JO"/>
        </w:rPr>
        <w:t xml:space="preserve">ليم </w:t>
      </w:r>
      <w:r w:rsidR="00E13DB8" w:rsidRPr="00A41BE7">
        <w:rPr>
          <w:rFonts w:ascii="Simplified Arabic" w:hAnsi="Simplified Arabic" w:cs="Simplified Arabic"/>
          <w:sz w:val="28"/>
          <w:szCs w:val="28"/>
          <w:rtl/>
          <w:lang w:bidi="ar-JO"/>
        </w:rPr>
        <w:t xml:space="preserve"> </w:t>
      </w:r>
      <w:r w:rsidR="0069079C">
        <w:rPr>
          <w:rFonts w:ascii="Simplified Arabic" w:hAnsi="Simplified Arabic" w:cs="Simplified Arabic" w:hint="cs"/>
          <w:sz w:val="28"/>
          <w:szCs w:val="28"/>
          <w:rtl/>
          <w:lang w:bidi="ar-JO"/>
        </w:rPr>
        <w:t>ب</w:t>
      </w:r>
      <w:r w:rsidR="00E13DB8" w:rsidRPr="00A41BE7">
        <w:rPr>
          <w:rFonts w:ascii="Simplified Arabic" w:hAnsi="Simplified Arabic" w:cs="Simplified Arabic"/>
          <w:sz w:val="28"/>
          <w:szCs w:val="28"/>
          <w:rtl/>
          <w:lang w:bidi="ar-JO"/>
        </w:rPr>
        <w:t xml:space="preserve">لغة الإشارة وتدريس الأطفال الصم، </w:t>
      </w:r>
      <w:r w:rsidR="0069079C">
        <w:rPr>
          <w:rFonts w:ascii="Simplified Arabic" w:hAnsi="Simplified Arabic" w:cs="Simplified Arabic" w:hint="cs"/>
          <w:sz w:val="28"/>
          <w:szCs w:val="28"/>
          <w:rtl/>
          <w:lang w:bidi="ar-JO"/>
        </w:rPr>
        <w:t>إ</w:t>
      </w:r>
      <w:r w:rsidR="00E13DB8" w:rsidRPr="00A41BE7">
        <w:rPr>
          <w:rFonts w:ascii="Simplified Arabic" w:hAnsi="Simplified Arabic" w:cs="Simplified Arabic" w:hint="cs"/>
          <w:sz w:val="28"/>
          <w:szCs w:val="28"/>
          <w:rtl/>
          <w:lang w:bidi="ar-JO"/>
        </w:rPr>
        <w:t xml:space="preserve">لا ان الواقع يشير الى أن قسماً كبيرا من </w:t>
      </w:r>
      <w:r w:rsidR="00E13DB8" w:rsidRPr="00A41BE7">
        <w:rPr>
          <w:rFonts w:ascii="Simplified Arabic" w:hAnsi="Simplified Arabic" w:cs="Simplified Arabic"/>
          <w:sz w:val="28"/>
          <w:szCs w:val="28"/>
          <w:rtl/>
          <w:lang w:bidi="ar-JO"/>
        </w:rPr>
        <w:t>المعلمين</w:t>
      </w:r>
      <w:r w:rsidR="00E13DB8" w:rsidRPr="00A41BE7">
        <w:rPr>
          <w:rFonts w:ascii="Simplified Arabic" w:hAnsi="Simplified Arabic" w:cs="Simplified Arabic" w:hint="cs"/>
          <w:sz w:val="28"/>
          <w:szCs w:val="28"/>
          <w:rtl/>
          <w:lang w:bidi="ar-JO"/>
        </w:rPr>
        <w:t xml:space="preserve"> هم من يكتسب </w:t>
      </w:r>
      <w:r w:rsidR="00E13DB8" w:rsidRPr="00A41BE7">
        <w:rPr>
          <w:rFonts w:ascii="Simplified Arabic" w:hAnsi="Simplified Arabic" w:cs="Simplified Arabic"/>
          <w:sz w:val="28"/>
          <w:szCs w:val="28"/>
          <w:rtl/>
          <w:lang w:bidi="ar-JO"/>
        </w:rPr>
        <w:t xml:space="preserve">مهارات لغة الإشارة </w:t>
      </w:r>
      <w:r w:rsidR="00E13DB8" w:rsidRPr="00A41BE7">
        <w:rPr>
          <w:rFonts w:ascii="Simplified Arabic" w:hAnsi="Simplified Arabic" w:cs="Simplified Arabic" w:hint="cs"/>
          <w:sz w:val="28"/>
          <w:szCs w:val="28"/>
          <w:rtl/>
          <w:lang w:bidi="ar-JO"/>
        </w:rPr>
        <w:t>من الطلبة</w:t>
      </w:r>
      <w:r w:rsidR="00E13DB8" w:rsidRPr="00A41BE7">
        <w:rPr>
          <w:rFonts w:ascii="Simplified Arabic" w:hAnsi="Simplified Arabic" w:cs="Simplified Arabic"/>
          <w:sz w:val="28"/>
          <w:szCs w:val="28"/>
          <w:rtl/>
          <w:lang w:bidi="ar-JO"/>
        </w:rPr>
        <w:t xml:space="preserve"> حالياً.</w:t>
      </w:r>
    </w:p>
    <w:p w14:paraId="27FD0082" w14:textId="77E157B8" w:rsidR="00E13DB8" w:rsidRPr="000E5B41" w:rsidRDefault="00E13DB8" w:rsidP="00FA113F">
      <w:pPr>
        <w:pStyle w:val="ListParagraph"/>
        <w:numPr>
          <w:ilvl w:val="0"/>
          <w:numId w:val="1"/>
        </w:numPr>
        <w:shd w:val="clear" w:color="auto" w:fill="FFFFFF" w:themeFill="background1"/>
        <w:bidi/>
        <w:ind w:left="509"/>
        <w:jc w:val="lowKashida"/>
        <w:rPr>
          <w:rFonts w:ascii="Simplified Arabic" w:hAnsi="Simplified Arabic" w:cs="Simplified Arabic"/>
          <w:sz w:val="28"/>
          <w:szCs w:val="28"/>
          <w:rtl/>
          <w:lang w:bidi="ar-JO"/>
        </w:rPr>
      </w:pPr>
      <w:r w:rsidRPr="000E5B41">
        <w:rPr>
          <w:rFonts w:ascii="Simplified Arabic" w:hAnsi="Simplified Arabic" w:cs="Simplified Arabic"/>
          <w:sz w:val="28"/>
          <w:szCs w:val="28"/>
          <w:rtl/>
          <w:lang w:bidi="ar-JO"/>
        </w:rPr>
        <w:t>لا يوجد جهة مشرفة على هذا الموضوع في مدرسة</w:t>
      </w:r>
      <w:r w:rsidR="00A41BE7">
        <w:rPr>
          <w:rFonts w:ascii="Simplified Arabic" w:hAnsi="Simplified Arabic" w:cs="Simplified Arabic" w:hint="cs"/>
          <w:sz w:val="28"/>
          <w:szCs w:val="28"/>
          <w:rtl/>
          <w:lang w:bidi="ar-JO"/>
        </w:rPr>
        <w:t xml:space="preserve"> الأمل للصم في</w:t>
      </w:r>
      <w:r w:rsidRPr="000E5B41">
        <w:rPr>
          <w:rFonts w:ascii="Simplified Arabic" w:hAnsi="Simplified Arabic" w:cs="Simplified Arabic"/>
          <w:sz w:val="28"/>
          <w:szCs w:val="28"/>
          <w:rtl/>
          <w:lang w:bidi="ar-JO"/>
        </w:rPr>
        <w:t xml:space="preserve"> الكرك باستثناء مديرة المدرسة </w:t>
      </w:r>
      <w:r w:rsidR="0069079C">
        <w:rPr>
          <w:rFonts w:ascii="Simplified Arabic" w:hAnsi="Simplified Arabic" w:cs="Simplified Arabic" w:hint="cs"/>
          <w:sz w:val="28"/>
          <w:szCs w:val="28"/>
          <w:rtl/>
          <w:lang w:bidi="ar-JO"/>
        </w:rPr>
        <w:t xml:space="preserve">التي </w:t>
      </w:r>
      <w:r w:rsidRPr="000E5B41">
        <w:rPr>
          <w:rFonts w:ascii="Simplified Arabic" w:hAnsi="Simplified Arabic" w:cs="Simplified Arabic"/>
          <w:sz w:val="28"/>
          <w:szCs w:val="28"/>
          <w:rtl/>
          <w:lang w:bidi="ar-JO"/>
        </w:rPr>
        <w:t xml:space="preserve">هي الوحيدة القادرة على استخدام لغة الإشارة، ويوجد غياب </w:t>
      </w:r>
      <w:r w:rsidR="0069079C">
        <w:rPr>
          <w:rFonts w:ascii="Simplified Arabic" w:hAnsi="Simplified Arabic" w:cs="Simplified Arabic" w:hint="cs"/>
          <w:sz w:val="28"/>
          <w:szCs w:val="28"/>
          <w:rtl/>
          <w:lang w:bidi="ar-JO"/>
        </w:rPr>
        <w:t>للمتابعة من قبل ا</w:t>
      </w:r>
      <w:r w:rsidRPr="000E5B41">
        <w:rPr>
          <w:rFonts w:ascii="Simplified Arabic" w:hAnsi="Simplified Arabic" w:cs="Simplified Arabic"/>
          <w:sz w:val="28"/>
          <w:szCs w:val="28"/>
          <w:rtl/>
          <w:lang w:bidi="ar-JO"/>
        </w:rPr>
        <w:t>لمسؤولين</w:t>
      </w:r>
      <w:r w:rsidR="001155B2">
        <w:rPr>
          <w:rStyle w:val="FootnoteReference"/>
          <w:rFonts w:ascii="Simplified Arabic" w:hAnsi="Simplified Arabic" w:cs="Simplified Arabic"/>
          <w:sz w:val="28"/>
          <w:szCs w:val="28"/>
          <w:rtl/>
          <w:lang w:bidi="ar-JO"/>
        </w:rPr>
        <w:footnoteReference w:id="36"/>
      </w:r>
      <w:r w:rsidRPr="000E5B41">
        <w:rPr>
          <w:rFonts w:ascii="Simplified Arabic" w:hAnsi="Simplified Arabic" w:cs="Simplified Arabic"/>
          <w:sz w:val="28"/>
          <w:szCs w:val="28"/>
          <w:rtl/>
          <w:lang w:bidi="ar-JO"/>
        </w:rPr>
        <w:t>.</w:t>
      </w:r>
    </w:p>
    <w:p w14:paraId="30093EBD" w14:textId="77777777" w:rsidR="00E13DB8" w:rsidRPr="00A41BE7" w:rsidRDefault="0055615A" w:rsidP="00FA113F">
      <w:pPr>
        <w:pStyle w:val="ListParagraph"/>
        <w:numPr>
          <w:ilvl w:val="0"/>
          <w:numId w:val="1"/>
        </w:numPr>
        <w:shd w:val="clear" w:color="auto" w:fill="FFFFFF"/>
        <w:bidi/>
        <w:spacing w:after="0" w:line="240" w:lineRule="auto"/>
        <w:ind w:left="509"/>
        <w:jc w:val="both"/>
        <w:rPr>
          <w:rFonts w:ascii="Simplified Arabic" w:hAnsi="Simplified Arabic" w:cs="Simplified Arabic"/>
          <w:sz w:val="28"/>
          <w:szCs w:val="28"/>
          <w:rtl/>
        </w:rPr>
      </w:pPr>
      <w:r w:rsidRPr="00A41BE7">
        <w:rPr>
          <w:rFonts w:ascii="Simplified Arabic" w:hAnsi="Simplified Arabic" w:cs="Simplified Arabic" w:hint="cs"/>
          <w:sz w:val="28"/>
          <w:szCs w:val="28"/>
          <w:rtl/>
          <w:lang w:bidi="ar-JO"/>
        </w:rPr>
        <w:t xml:space="preserve"> </w:t>
      </w:r>
      <w:r w:rsidR="00E13DB8" w:rsidRPr="00A41BE7">
        <w:rPr>
          <w:rFonts w:ascii="Simplified Arabic" w:hAnsi="Simplified Arabic" w:cs="Simplified Arabic"/>
          <w:sz w:val="28"/>
          <w:szCs w:val="28"/>
          <w:rtl/>
          <w:lang w:bidi="ar-JO"/>
        </w:rPr>
        <w:t xml:space="preserve">المجلس هو الجهة الوحيدة التي تمنح شهادة </w:t>
      </w:r>
      <w:r w:rsidR="00A41BE7" w:rsidRPr="00A41BE7">
        <w:rPr>
          <w:rFonts w:ascii="Simplified Arabic" w:hAnsi="Simplified Arabic" w:cs="Simplified Arabic" w:hint="cs"/>
          <w:sz w:val="28"/>
          <w:szCs w:val="28"/>
          <w:rtl/>
          <w:lang w:bidi="ar-JO"/>
        </w:rPr>
        <w:t xml:space="preserve">اعتماد مترجم </w:t>
      </w:r>
      <w:r w:rsidR="00E13DB8" w:rsidRPr="00A41BE7">
        <w:rPr>
          <w:rFonts w:ascii="Simplified Arabic" w:hAnsi="Simplified Arabic" w:cs="Simplified Arabic"/>
          <w:sz w:val="28"/>
          <w:szCs w:val="28"/>
          <w:rtl/>
          <w:lang w:bidi="ar-JO"/>
        </w:rPr>
        <w:t xml:space="preserve">للغة الإشارة، </w:t>
      </w:r>
      <w:r w:rsidR="00A41BE7" w:rsidRPr="00A41BE7">
        <w:rPr>
          <w:rFonts w:ascii="Simplified Arabic" w:hAnsi="Simplified Arabic" w:cs="Simplified Arabic" w:hint="cs"/>
          <w:sz w:val="28"/>
          <w:szCs w:val="28"/>
          <w:rtl/>
          <w:lang w:bidi="ar-JO"/>
        </w:rPr>
        <w:t xml:space="preserve">وبالتالي هو </w:t>
      </w:r>
      <w:r w:rsidR="00E13DB8" w:rsidRPr="00A41BE7">
        <w:rPr>
          <w:rFonts w:ascii="Simplified Arabic" w:hAnsi="Simplified Arabic" w:cs="Simplified Arabic"/>
          <w:sz w:val="28"/>
          <w:szCs w:val="28"/>
          <w:rtl/>
          <w:lang w:bidi="ar-JO"/>
        </w:rPr>
        <w:t>الجهة الوحيدة القادرة على تقييم قدرة المعلمين</w:t>
      </w:r>
      <w:r w:rsidR="00A41BE7">
        <w:rPr>
          <w:rFonts w:ascii="Simplified Arabic" w:hAnsi="Simplified Arabic" w:cs="Simplified Arabic" w:hint="cs"/>
          <w:sz w:val="28"/>
          <w:szCs w:val="28"/>
          <w:rtl/>
          <w:lang w:bidi="ar-JO"/>
        </w:rPr>
        <w:t xml:space="preserve"> على القيام بالدور المأمول منه في تعليم الطلبة الصم.</w:t>
      </w:r>
      <w:r w:rsidR="00E13DB8" w:rsidRPr="00A41BE7">
        <w:rPr>
          <w:rFonts w:ascii="Simplified Arabic" w:hAnsi="Simplified Arabic" w:cs="Simplified Arabic"/>
          <w:sz w:val="28"/>
          <w:szCs w:val="28"/>
          <w:rtl/>
          <w:lang w:bidi="ar-JO"/>
        </w:rPr>
        <w:t xml:space="preserve"> </w:t>
      </w:r>
    </w:p>
    <w:p w14:paraId="6DB8A562" w14:textId="77777777" w:rsidR="00E13DB8" w:rsidRPr="000E5B41" w:rsidRDefault="00E13DB8" w:rsidP="00FA113F">
      <w:pPr>
        <w:pStyle w:val="ListParagraph"/>
        <w:numPr>
          <w:ilvl w:val="0"/>
          <w:numId w:val="1"/>
        </w:numPr>
        <w:bidi/>
        <w:ind w:left="509"/>
        <w:jc w:val="both"/>
        <w:rPr>
          <w:rFonts w:ascii="Simplified Arabic" w:hAnsi="Simplified Arabic" w:cs="Simplified Arabic"/>
          <w:sz w:val="28"/>
          <w:szCs w:val="28"/>
          <w:lang w:bidi="ar-JO"/>
        </w:rPr>
      </w:pPr>
      <w:r w:rsidRPr="000E5B41">
        <w:rPr>
          <w:rFonts w:ascii="Simplified Arabic" w:hAnsi="Simplified Arabic" w:cs="Simplified Arabic"/>
          <w:sz w:val="28"/>
          <w:szCs w:val="28"/>
          <w:rtl/>
          <w:lang w:bidi="ar-JO"/>
        </w:rPr>
        <w:t>لا يوجد رقابة على تأهيل المعلمين وتحديد قدراته</w:t>
      </w:r>
      <w:r w:rsidR="00B319CC">
        <w:rPr>
          <w:rFonts w:ascii="Simplified Arabic" w:hAnsi="Simplified Arabic" w:cs="Simplified Arabic" w:hint="cs"/>
          <w:sz w:val="28"/>
          <w:szCs w:val="28"/>
          <w:rtl/>
          <w:lang w:bidi="ar-JO"/>
        </w:rPr>
        <w:t>م</w:t>
      </w:r>
      <w:r w:rsidRPr="000E5B41">
        <w:rPr>
          <w:rFonts w:ascii="Simplified Arabic" w:hAnsi="Simplified Arabic" w:cs="Simplified Arabic"/>
          <w:sz w:val="28"/>
          <w:szCs w:val="28"/>
          <w:rtl/>
          <w:lang w:bidi="ar-JO"/>
        </w:rPr>
        <w:t xml:space="preserve"> ولا يوجد مشرفين تربويين وي</w:t>
      </w:r>
      <w:r w:rsidR="00B319CC">
        <w:rPr>
          <w:rFonts w:ascii="Simplified Arabic" w:hAnsi="Simplified Arabic" w:cs="Simplified Arabic" w:hint="cs"/>
          <w:sz w:val="28"/>
          <w:szCs w:val="28"/>
          <w:rtl/>
          <w:lang w:bidi="ar-JO"/>
        </w:rPr>
        <w:t xml:space="preserve">وجد </w:t>
      </w:r>
      <w:r w:rsidRPr="000E5B41">
        <w:rPr>
          <w:rFonts w:ascii="Simplified Arabic" w:hAnsi="Simplified Arabic" w:cs="Simplified Arabic"/>
          <w:sz w:val="28"/>
          <w:szCs w:val="28"/>
          <w:rtl/>
          <w:lang w:bidi="ar-JO"/>
        </w:rPr>
        <w:t xml:space="preserve">أستاذ واحد فقط هو من يدرس </w:t>
      </w:r>
      <w:r w:rsidR="00B319CC">
        <w:rPr>
          <w:rFonts w:ascii="Simplified Arabic" w:hAnsi="Simplified Arabic" w:cs="Simplified Arabic" w:hint="cs"/>
          <w:sz w:val="28"/>
          <w:szCs w:val="28"/>
          <w:rtl/>
          <w:lang w:bidi="ar-JO"/>
        </w:rPr>
        <w:t xml:space="preserve">الطلبة </w:t>
      </w:r>
      <w:r w:rsidRPr="000E5B41">
        <w:rPr>
          <w:rFonts w:ascii="Simplified Arabic" w:hAnsi="Simplified Arabic" w:cs="Simplified Arabic"/>
          <w:sz w:val="28"/>
          <w:szCs w:val="28"/>
          <w:rtl/>
          <w:lang w:bidi="ar-JO"/>
        </w:rPr>
        <w:t>الصم لكافة المساقات، ويتم تعيينه من التربية دون رقابة على مستوى عمله.</w:t>
      </w:r>
    </w:p>
    <w:p w14:paraId="5FADA0CD" w14:textId="77777777" w:rsidR="00E13DB8" w:rsidRPr="000E5B41" w:rsidRDefault="00E71DAD" w:rsidP="00FA113F">
      <w:pPr>
        <w:pStyle w:val="ListParagraph"/>
        <w:numPr>
          <w:ilvl w:val="0"/>
          <w:numId w:val="1"/>
        </w:numPr>
        <w:bidi/>
        <w:spacing w:after="0" w:line="240" w:lineRule="auto"/>
        <w:ind w:left="509"/>
        <w:jc w:val="mediumKashida"/>
        <w:rPr>
          <w:rFonts w:ascii="Simplified Arabic" w:hAnsi="Simplified Arabic" w:cs="Simplified Arabic"/>
          <w:sz w:val="28"/>
          <w:szCs w:val="28"/>
          <w:lang w:bidi="ar-JO"/>
        </w:rPr>
      </w:pPr>
      <w:r w:rsidRPr="000E5B41">
        <w:rPr>
          <w:rFonts w:ascii="Simplified Arabic" w:hAnsi="Simplified Arabic" w:cs="Simplified Arabic"/>
          <w:sz w:val="28"/>
          <w:szCs w:val="28"/>
          <w:rtl/>
          <w:lang w:bidi="ar-JO"/>
        </w:rPr>
        <w:t>يوجد</w:t>
      </w:r>
      <w:r>
        <w:rPr>
          <w:rFonts w:ascii="Simplified Arabic" w:hAnsi="Simplified Arabic" w:cs="Simplified Arabic" w:hint="cs"/>
          <w:sz w:val="28"/>
          <w:szCs w:val="28"/>
          <w:rtl/>
          <w:lang w:bidi="ar-JO"/>
        </w:rPr>
        <w:t xml:space="preserve"> في محافظة عجلون (</w:t>
      </w:r>
      <w:r w:rsidRPr="000E5B41">
        <w:rPr>
          <w:rFonts w:ascii="Simplified Arabic" w:hAnsi="Simplified Arabic" w:cs="Simplified Arabic"/>
          <w:sz w:val="28"/>
          <w:szCs w:val="28"/>
          <w:rtl/>
          <w:lang w:bidi="ar-JO"/>
        </w:rPr>
        <w:t>3</w:t>
      </w:r>
      <w:r>
        <w:rPr>
          <w:rFonts w:ascii="Simplified Arabic" w:hAnsi="Simplified Arabic" w:cs="Simplified Arabic" w:hint="cs"/>
          <w:sz w:val="28"/>
          <w:szCs w:val="28"/>
          <w:rtl/>
          <w:lang w:bidi="ar-JO"/>
        </w:rPr>
        <w:t>)</w:t>
      </w:r>
      <w:r w:rsidRPr="000E5B41">
        <w:rPr>
          <w:rFonts w:ascii="Simplified Arabic" w:hAnsi="Simplified Arabic" w:cs="Simplified Arabic"/>
          <w:sz w:val="28"/>
          <w:szCs w:val="28"/>
          <w:rtl/>
          <w:lang w:bidi="ar-JO"/>
        </w:rPr>
        <w:t xml:space="preserve"> غرف مصادر مخصصة لتدريس الصم </w:t>
      </w:r>
      <w:r w:rsidR="00E13DB8" w:rsidRPr="000E5B41">
        <w:rPr>
          <w:rFonts w:ascii="Simplified Arabic" w:hAnsi="Simplified Arabic" w:cs="Simplified Arabic"/>
          <w:sz w:val="28"/>
          <w:szCs w:val="28"/>
          <w:rtl/>
          <w:lang w:bidi="ar-JO"/>
        </w:rPr>
        <w:t>مديرية عجلون</w:t>
      </w:r>
      <w:r>
        <w:rPr>
          <w:rFonts w:ascii="Simplified Arabic" w:hAnsi="Simplified Arabic" w:cs="Simplified Arabic" w:hint="cs"/>
          <w:sz w:val="28"/>
          <w:szCs w:val="28"/>
          <w:rtl/>
          <w:lang w:bidi="ar-JO"/>
        </w:rPr>
        <w:t xml:space="preserve">، وقد تم </w:t>
      </w:r>
      <w:r w:rsidR="00E13DB8" w:rsidRPr="000E5B41">
        <w:rPr>
          <w:rFonts w:ascii="Simplified Arabic" w:hAnsi="Simplified Arabic" w:cs="Simplified Arabic"/>
          <w:sz w:val="28"/>
          <w:szCs w:val="28"/>
          <w:rtl/>
          <w:lang w:bidi="ar-JO"/>
        </w:rPr>
        <w:t xml:space="preserve">أرسال </w:t>
      </w:r>
      <w:r>
        <w:rPr>
          <w:rFonts w:ascii="Simplified Arabic" w:hAnsi="Simplified Arabic" w:cs="Simplified Arabic" w:hint="cs"/>
          <w:sz w:val="28"/>
          <w:szCs w:val="28"/>
          <w:rtl/>
          <w:lang w:bidi="ar-JO"/>
        </w:rPr>
        <w:t>(</w:t>
      </w:r>
      <w:r w:rsidR="00E13DB8" w:rsidRPr="000E5B41">
        <w:rPr>
          <w:rFonts w:ascii="Simplified Arabic" w:hAnsi="Simplified Arabic" w:cs="Simplified Arabic"/>
          <w:sz w:val="28"/>
          <w:szCs w:val="28"/>
          <w:rtl/>
          <w:lang w:bidi="ar-JO"/>
        </w:rPr>
        <w:t>14</w:t>
      </w:r>
      <w:r>
        <w:rPr>
          <w:rFonts w:ascii="Simplified Arabic" w:hAnsi="Simplified Arabic" w:cs="Simplified Arabic" w:hint="cs"/>
          <w:sz w:val="28"/>
          <w:szCs w:val="28"/>
          <w:rtl/>
          <w:lang w:bidi="ar-JO"/>
        </w:rPr>
        <w:t>)</w:t>
      </w:r>
      <w:r w:rsidR="00E13DB8" w:rsidRPr="000E5B41">
        <w:rPr>
          <w:rFonts w:ascii="Simplified Arabic" w:hAnsi="Simplified Arabic" w:cs="Simplified Arabic"/>
          <w:sz w:val="28"/>
          <w:szCs w:val="28"/>
          <w:rtl/>
          <w:lang w:bidi="ar-JO"/>
        </w:rPr>
        <w:t xml:space="preserve"> معلم غرفة مصادر للمشاركة في تعلم لغة </w:t>
      </w:r>
      <w:r>
        <w:rPr>
          <w:rFonts w:ascii="Simplified Arabic" w:hAnsi="Simplified Arabic" w:cs="Simplified Arabic" w:hint="cs"/>
          <w:sz w:val="28"/>
          <w:szCs w:val="28"/>
          <w:rtl/>
          <w:lang w:bidi="ar-JO"/>
        </w:rPr>
        <w:t>الاشارة</w:t>
      </w:r>
      <w:r w:rsidR="00E13DB8" w:rsidRPr="000E5B41">
        <w:rPr>
          <w:rFonts w:ascii="Simplified Arabic" w:hAnsi="Simplified Arabic" w:cs="Simplified Arabic"/>
          <w:sz w:val="28"/>
          <w:szCs w:val="28"/>
          <w:rtl/>
          <w:lang w:bidi="ar-JO"/>
        </w:rPr>
        <w:t>.</w:t>
      </w:r>
    </w:p>
    <w:p w14:paraId="22FED096" w14:textId="77777777" w:rsidR="00E13DB8" w:rsidRPr="000E5B41" w:rsidRDefault="00E13DB8" w:rsidP="00E13DB8">
      <w:pPr>
        <w:bidi/>
        <w:spacing w:after="0" w:line="259" w:lineRule="auto"/>
        <w:jc w:val="both"/>
        <w:rPr>
          <w:rFonts w:ascii="Simplified Arabic" w:hAnsi="Simplified Arabic" w:cs="Simplified Arabic"/>
          <w:b/>
          <w:bCs/>
          <w:sz w:val="28"/>
          <w:szCs w:val="28"/>
          <w:shd w:val="clear" w:color="auto" w:fill="FFFFFF"/>
          <w:rtl/>
          <w:lang w:bidi="ar-JO"/>
        </w:rPr>
      </w:pPr>
      <w:r w:rsidRPr="000E5B41">
        <w:rPr>
          <w:rFonts w:ascii="Simplified Arabic" w:hAnsi="Simplified Arabic" w:cs="Simplified Arabic" w:hint="cs"/>
          <w:b/>
          <w:bCs/>
          <w:sz w:val="28"/>
          <w:szCs w:val="28"/>
          <w:shd w:val="clear" w:color="auto" w:fill="FFFFFF"/>
          <w:rtl/>
          <w:lang w:bidi="ar-JO"/>
        </w:rPr>
        <w:t>ثالثاً: أثر جائحة كورونا على حق الطلبة الصم بالتعليم:</w:t>
      </w:r>
    </w:p>
    <w:p w14:paraId="2494C47D" w14:textId="77777777" w:rsidR="00E71DAD" w:rsidRDefault="00E13DB8" w:rsidP="00E71DAD">
      <w:pPr>
        <w:bidi/>
        <w:spacing w:after="0" w:line="240" w:lineRule="auto"/>
        <w:jc w:val="both"/>
        <w:rPr>
          <w:rFonts w:ascii="Simplified Arabic" w:hAnsi="Simplified Arabic" w:cs="Simplified Arabic"/>
          <w:sz w:val="28"/>
          <w:szCs w:val="28"/>
          <w:rtl/>
        </w:rPr>
      </w:pPr>
      <w:r w:rsidRPr="000E5B41">
        <w:rPr>
          <w:rFonts w:ascii="Simplified Arabic" w:hAnsi="Simplified Arabic" w:cs="Simplified Arabic" w:hint="cs"/>
          <w:sz w:val="28"/>
          <w:szCs w:val="28"/>
          <w:rtl/>
        </w:rPr>
        <w:t xml:space="preserve">أثر انتشار وباء كورونا وما رافقه من اعلان العمل بأحكام قانون الدفاع سلبا على حق الطلبة الصم في التعليم، فقد وجدوا </w:t>
      </w:r>
      <w:r w:rsidRPr="000E5B41">
        <w:rPr>
          <w:rFonts w:ascii="Simplified Arabic" w:hAnsi="Simplified Arabic" w:cs="Simplified Arabic"/>
          <w:sz w:val="28"/>
          <w:szCs w:val="28"/>
          <w:rtl/>
        </w:rPr>
        <w:t xml:space="preserve">صعوبة بالغة في تلقي دروسهم اليومية بعد توقف </w:t>
      </w:r>
      <w:r w:rsidRPr="000E5B41">
        <w:rPr>
          <w:rFonts w:ascii="Simplified Arabic" w:hAnsi="Simplified Arabic" w:cs="Simplified Arabic" w:hint="cs"/>
          <w:sz w:val="28"/>
          <w:szCs w:val="28"/>
          <w:rtl/>
        </w:rPr>
        <w:t>بتوقف التعليم الوجاهي واستبداله ب</w:t>
      </w:r>
      <w:r w:rsidRPr="000E5B41">
        <w:rPr>
          <w:rFonts w:ascii="Simplified Arabic" w:hAnsi="Simplified Arabic" w:cs="Simplified Arabic"/>
          <w:sz w:val="28"/>
          <w:szCs w:val="28"/>
          <w:rtl/>
        </w:rPr>
        <w:t>التعليم عن بعد</w:t>
      </w:r>
      <w:r w:rsidRPr="000E5B41">
        <w:rPr>
          <w:rFonts w:ascii="Simplified Arabic" w:hAnsi="Simplified Arabic" w:cs="Simplified Arabic" w:hint="cs"/>
          <w:sz w:val="28"/>
          <w:szCs w:val="28"/>
          <w:rtl/>
        </w:rPr>
        <w:t xml:space="preserve"> بوصفه كان </w:t>
      </w:r>
      <w:r w:rsidRPr="000E5B41">
        <w:rPr>
          <w:rFonts w:ascii="Simplified Arabic" w:hAnsi="Simplified Arabic" w:cs="Simplified Arabic"/>
          <w:sz w:val="28"/>
          <w:szCs w:val="28"/>
          <w:rtl/>
        </w:rPr>
        <w:t xml:space="preserve">الحل الأمثل لمواجهة </w:t>
      </w:r>
      <w:r w:rsidRPr="000E5B41">
        <w:rPr>
          <w:rFonts w:ascii="Simplified Arabic" w:hAnsi="Simplified Arabic" w:cs="Simplified Arabic" w:hint="cs"/>
          <w:sz w:val="28"/>
          <w:szCs w:val="28"/>
          <w:rtl/>
        </w:rPr>
        <w:t>هذا الوباء،</w:t>
      </w:r>
      <w:r w:rsidR="00E71DAD">
        <w:rPr>
          <w:rFonts w:ascii="Simplified Arabic" w:hAnsi="Simplified Arabic" w:cs="Simplified Arabic" w:hint="cs"/>
          <w:sz w:val="28"/>
          <w:szCs w:val="28"/>
          <w:rtl/>
        </w:rPr>
        <w:t xml:space="preserve"> بالإضافة الى </w:t>
      </w:r>
      <w:r w:rsidR="00E71DAD">
        <w:rPr>
          <w:rFonts w:ascii="Simplified Arabic" w:hAnsi="Simplified Arabic" w:cs="Simplified Arabic" w:hint="cs"/>
          <w:sz w:val="28"/>
          <w:szCs w:val="28"/>
          <w:rtl/>
        </w:rPr>
        <w:lastRenderedPageBreak/>
        <w:t>توقف الشركات المزودة للبطاريات الخاصة بسماعا</w:t>
      </w:r>
      <w:r w:rsidR="00E71DAD">
        <w:rPr>
          <w:rFonts w:ascii="Simplified Arabic" w:hAnsi="Simplified Arabic" w:cs="Simplified Arabic" w:hint="eastAsia"/>
          <w:sz w:val="28"/>
          <w:szCs w:val="28"/>
          <w:rtl/>
        </w:rPr>
        <w:t>ت</w:t>
      </w:r>
      <w:r w:rsidR="00E71DAD">
        <w:rPr>
          <w:rFonts w:ascii="Simplified Arabic" w:hAnsi="Simplified Arabic" w:cs="Simplified Arabic" w:hint="cs"/>
          <w:sz w:val="28"/>
          <w:szCs w:val="28"/>
          <w:rtl/>
        </w:rPr>
        <w:t xml:space="preserve"> الاشخاص الصم وضعاف السمع مما فاقم من مشكلة التعلم عن بعد.</w:t>
      </w:r>
    </w:p>
    <w:p w14:paraId="7A42B983" w14:textId="5D5DC407" w:rsidR="00E13DB8" w:rsidRDefault="00E13DB8" w:rsidP="00F625DB">
      <w:pPr>
        <w:bidi/>
        <w:spacing w:after="0" w:line="240" w:lineRule="auto"/>
        <w:jc w:val="both"/>
        <w:rPr>
          <w:sz w:val="20"/>
          <w:szCs w:val="20"/>
          <w:rtl/>
          <w:lang w:bidi="ar-JO"/>
        </w:rPr>
      </w:pPr>
      <w:r w:rsidRPr="000E5B41">
        <w:rPr>
          <w:rFonts w:ascii="Simplified Arabic" w:hAnsi="Simplified Arabic" w:cs="Simplified Arabic" w:hint="cs"/>
          <w:sz w:val="28"/>
          <w:szCs w:val="28"/>
          <w:rtl/>
        </w:rPr>
        <w:t>وقد</w:t>
      </w:r>
      <w:r w:rsidRPr="000E5B41">
        <w:rPr>
          <w:rFonts w:ascii="Simplified Arabic" w:hAnsi="Simplified Arabic" w:cs="Simplified Arabic"/>
          <w:sz w:val="28"/>
          <w:szCs w:val="28"/>
          <w:rtl/>
        </w:rPr>
        <w:t xml:space="preserve"> انشأت </w:t>
      </w:r>
      <w:r w:rsidRPr="000E5B41">
        <w:rPr>
          <w:rFonts w:ascii="Simplified Arabic" w:hAnsi="Simplified Arabic" w:cs="Simplified Arabic" w:hint="cs"/>
          <w:sz w:val="28"/>
          <w:szCs w:val="28"/>
          <w:rtl/>
        </w:rPr>
        <w:t xml:space="preserve">وزارة التربية والتعليم </w:t>
      </w:r>
      <w:r w:rsidRPr="000E5B41">
        <w:rPr>
          <w:rFonts w:ascii="Simplified Arabic" w:hAnsi="Simplified Arabic" w:cs="Simplified Arabic"/>
          <w:sz w:val="28"/>
          <w:szCs w:val="28"/>
          <w:rtl/>
        </w:rPr>
        <w:t>منصات إلكترونية تعليمية وخصصت قنوات تلفزيونية لتبث المناهج التعليمية لجميع المراحل</w:t>
      </w:r>
      <w:r w:rsidRPr="000E5B41">
        <w:rPr>
          <w:rFonts w:ascii="Simplified Arabic" w:hAnsi="Simplified Arabic" w:cs="Simplified Arabic"/>
          <w:sz w:val="28"/>
          <w:szCs w:val="28"/>
        </w:rPr>
        <w:t>.</w:t>
      </w:r>
      <w:r w:rsidRPr="000E5B41">
        <w:rPr>
          <w:rFonts w:ascii="Simplified Arabic" w:hAnsi="Simplified Arabic" w:cs="Simplified Arabic" w:hint="cs"/>
          <w:sz w:val="28"/>
          <w:szCs w:val="28"/>
          <w:rtl/>
        </w:rPr>
        <w:t xml:space="preserve"> </w:t>
      </w:r>
      <w:r w:rsidRPr="000E5B41">
        <w:rPr>
          <w:rFonts w:ascii="Simplified Arabic" w:hAnsi="Simplified Arabic" w:cs="Simplified Arabic" w:hint="cs"/>
          <w:sz w:val="28"/>
          <w:szCs w:val="28"/>
          <w:rtl/>
          <w:lang w:bidi="ar-JO"/>
        </w:rPr>
        <w:t xml:space="preserve">الا انه للأسف لم يستفد </w:t>
      </w:r>
      <w:r w:rsidR="00E71DAD">
        <w:rPr>
          <w:rFonts w:ascii="Simplified Arabic" w:hAnsi="Simplified Arabic" w:cs="Simplified Arabic"/>
          <w:sz w:val="28"/>
          <w:szCs w:val="28"/>
          <w:rtl/>
        </w:rPr>
        <w:t xml:space="preserve">الطلبة الصم </w:t>
      </w:r>
      <w:r w:rsidR="00E71DAD">
        <w:rPr>
          <w:rFonts w:ascii="Simplified Arabic" w:hAnsi="Simplified Arabic" w:cs="Simplified Arabic" w:hint="cs"/>
          <w:sz w:val="28"/>
          <w:szCs w:val="28"/>
          <w:rtl/>
        </w:rPr>
        <w:t xml:space="preserve">من </w:t>
      </w:r>
      <w:r w:rsidR="00E71DAD" w:rsidRPr="00F625DB">
        <w:rPr>
          <w:rFonts w:ascii="Simplified Arabic" w:hAnsi="Simplified Arabic" w:cs="Simplified Arabic" w:hint="cs"/>
          <w:sz w:val="28"/>
          <w:szCs w:val="28"/>
          <w:rtl/>
        </w:rPr>
        <w:t xml:space="preserve">الصف </w:t>
      </w:r>
      <w:r w:rsidR="003263BB" w:rsidRPr="00F625DB">
        <w:rPr>
          <w:rFonts w:ascii="Simplified Arabic" w:hAnsi="Simplified Arabic" w:cs="Simplified Arabic" w:hint="cs"/>
          <w:sz w:val="28"/>
          <w:szCs w:val="28"/>
          <w:rtl/>
        </w:rPr>
        <w:t>الرابع وحتى</w:t>
      </w:r>
      <w:r w:rsidR="00E71DAD">
        <w:rPr>
          <w:rFonts w:ascii="Simplified Arabic" w:hAnsi="Simplified Arabic" w:cs="Simplified Arabic" w:hint="cs"/>
          <w:sz w:val="28"/>
          <w:szCs w:val="28"/>
          <w:rtl/>
        </w:rPr>
        <w:t xml:space="preserve"> الصف </w:t>
      </w:r>
      <w:r w:rsidRPr="000E5B41">
        <w:rPr>
          <w:rFonts w:ascii="Simplified Arabic" w:hAnsi="Simplified Arabic" w:cs="Simplified Arabic"/>
          <w:sz w:val="28"/>
          <w:szCs w:val="28"/>
          <w:rtl/>
        </w:rPr>
        <w:t xml:space="preserve">الحادي عشر </w:t>
      </w:r>
      <w:r w:rsidRPr="000E5B41">
        <w:rPr>
          <w:rFonts w:ascii="Simplified Arabic" w:hAnsi="Simplified Arabic" w:cs="Simplified Arabic" w:hint="cs"/>
          <w:sz w:val="28"/>
          <w:szCs w:val="28"/>
          <w:rtl/>
        </w:rPr>
        <w:t xml:space="preserve">من هذه المنصات لعدم وجود </w:t>
      </w:r>
      <w:r w:rsidR="0069079C">
        <w:rPr>
          <w:rFonts w:ascii="Simplified Arabic" w:hAnsi="Simplified Arabic" w:cs="Simplified Arabic" w:hint="cs"/>
          <w:sz w:val="28"/>
          <w:szCs w:val="28"/>
          <w:rtl/>
        </w:rPr>
        <w:t xml:space="preserve">الترجمة </w:t>
      </w:r>
      <w:r w:rsidRPr="000E5B41">
        <w:rPr>
          <w:rFonts w:ascii="Simplified Arabic" w:hAnsi="Simplified Arabic" w:cs="Simplified Arabic" w:hint="cs"/>
          <w:sz w:val="28"/>
          <w:szCs w:val="28"/>
          <w:rtl/>
        </w:rPr>
        <w:t>بلغة الاشارة مما يعني عمليا حرمانهم من حقهم في التعليم،</w:t>
      </w:r>
      <w:r w:rsidRPr="000E5B41">
        <w:rPr>
          <w:rFonts w:ascii="Simplified Arabic" w:hAnsi="Simplified Arabic" w:cs="Simplified Arabic"/>
          <w:sz w:val="28"/>
          <w:szCs w:val="28"/>
          <w:rtl/>
        </w:rPr>
        <w:t xml:space="preserve"> </w:t>
      </w:r>
      <w:r w:rsidRPr="000E5B41">
        <w:rPr>
          <w:rFonts w:ascii="Simplified Arabic" w:hAnsi="Simplified Arabic" w:cs="Simplified Arabic" w:hint="cs"/>
          <w:sz w:val="28"/>
          <w:szCs w:val="28"/>
          <w:rtl/>
        </w:rPr>
        <w:t xml:space="preserve">فيما تمكنت </w:t>
      </w:r>
      <w:r w:rsidRPr="000E5B41">
        <w:rPr>
          <w:rFonts w:ascii="Simplified Arabic" w:hAnsi="Simplified Arabic" w:cs="Simplified Arabic"/>
          <w:sz w:val="28"/>
          <w:szCs w:val="28"/>
          <w:rtl/>
        </w:rPr>
        <w:t xml:space="preserve">وزارة التربية والتعليم والمجلس الأعلى لحقوق ذوي الإعاقة </w:t>
      </w:r>
      <w:r w:rsidRPr="000E5B41">
        <w:rPr>
          <w:rFonts w:ascii="Simplified Arabic" w:hAnsi="Simplified Arabic" w:cs="Simplified Arabic" w:hint="cs"/>
          <w:sz w:val="28"/>
          <w:szCs w:val="28"/>
          <w:rtl/>
        </w:rPr>
        <w:t xml:space="preserve">من </w:t>
      </w:r>
      <w:r w:rsidR="0069079C">
        <w:rPr>
          <w:rFonts w:ascii="Simplified Arabic" w:hAnsi="Simplified Arabic" w:cs="Simplified Arabic" w:hint="cs"/>
          <w:sz w:val="28"/>
          <w:szCs w:val="28"/>
          <w:rtl/>
        </w:rPr>
        <w:t xml:space="preserve">توفير شرح المناهج </w:t>
      </w:r>
      <w:r w:rsidRPr="000E5B41">
        <w:rPr>
          <w:rFonts w:ascii="Simplified Arabic" w:hAnsi="Simplified Arabic" w:cs="Simplified Arabic"/>
          <w:sz w:val="28"/>
          <w:szCs w:val="28"/>
          <w:rtl/>
        </w:rPr>
        <w:t xml:space="preserve">بلغة الإشارة </w:t>
      </w:r>
      <w:r w:rsidRPr="000E5B41">
        <w:rPr>
          <w:rFonts w:ascii="Simplified Arabic" w:hAnsi="Simplified Arabic" w:cs="Simplified Arabic" w:hint="cs"/>
          <w:sz w:val="28"/>
          <w:szCs w:val="28"/>
          <w:rtl/>
        </w:rPr>
        <w:t>ل</w:t>
      </w:r>
      <w:r w:rsidRPr="000E5B41">
        <w:rPr>
          <w:rFonts w:ascii="Simplified Arabic" w:hAnsi="Simplified Arabic" w:cs="Simplified Arabic"/>
          <w:sz w:val="28"/>
          <w:szCs w:val="28"/>
          <w:rtl/>
        </w:rPr>
        <w:t xml:space="preserve">طلبة المرحلة الثانوية العامة للفرع الأدبي </w:t>
      </w:r>
      <w:r w:rsidR="00E71DAD">
        <w:rPr>
          <w:rFonts w:ascii="Simplified Arabic" w:hAnsi="Simplified Arabic" w:cs="Simplified Arabic" w:hint="cs"/>
          <w:sz w:val="28"/>
          <w:szCs w:val="28"/>
          <w:rtl/>
        </w:rPr>
        <w:t>للطلبة الصم وضعاف السمع</w:t>
      </w:r>
      <w:r w:rsidRPr="000E5B41">
        <w:rPr>
          <w:rFonts w:ascii="Simplified Arabic" w:hAnsi="Simplified Arabic" w:cs="Simplified Arabic" w:hint="cs"/>
          <w:sz w:val="28"/>
          <w:szCs w:val="28"/>
          <w:rtl/>
        </w:rPr>
        <w:t xml:space="preserve"> -</w:t>
      </w:r>
      <w:r w:rsidRPr="000E5B41">
        <w:rPr>
          <w:rFonts w:ascii="Simplified Arabic" w:hAnsi="Simplified Arabic" w:cs="Simplified Arabic"/>
          <w:sz w:val="28"/>
          <w:szCs w:val="28"/>
          <w:rtl/>
        </w:rPr>
        <w:t>يشكل هؤلاء الطلبة العدد الأكبر من طلبة الثانوية العامة</w:t>
      </w:r>
      <w:r w:rsidRPr="000E5B41">
        <w:rPr>
          <w:rFonts w:ascii="Simplified Arabic" w:hAnsi="Simplified Arabic" w:cs="Simplified Arabic" w:hint="cs"/>
          <w:sz w:val="28"/>
          <w:szCs w:val="28"/>
          <w:rtl/>
        </w:rPr>
        <w:t xml:space="preserve">- </w:t>
      </w:r>
      <w:r w:rsidR="0069079C">
        <w:rPr>
          <w:rFonts w:ascii="Simplified Arabic" w:hAnsi="Simplified Arabic" w:cs="Simplified Arabic" w:hint="cs"/>
          <w:sz w:val="28"/>
          <w:szCs w:val="28"/>
          <w:rtl/>
        </w:rPr>
        <w:t xml:space="preserve">وطلبة الصفوف الأول من الأول وحتى الثالث </w:t>
      </w:r>
      <w:r w:rsidRPr="000E5B41">
        <w:rPr>
          <w:rFonts w:ascii="Simplified Arabic" w:hAnsi="Simplified Arabic" w:cs="Simplified Arabic" w:hint="cs"/>
          <w:sz w:val="28"/>
          <w:szCs w:val="28"/>
          <w:rtl/>
        </w:rPr>
        <w:t>من خلال</w:t>
      </w:r>
      <w:r w:rsidRPr="000E5B41">
        <w:rPr>
          <w:rFonts w:ascii="Simplified Arabic" w:hAnsi="Simplified Arabic" w:cs="Simplified Arabic"/>
          <w:sz w:val="28"/>
          <w:szCs w:val="28"/>
          <w:rtl/>
        </w:rPr>
        <w:t xml:space="preserve"> قناة على يوتيوب تحتوي على</w:t>
      </w:r>
      <w:r w:rsidR="0069079C">
        <w:rPr>
          <w:rFonts w:ascii="Simplified Arabic" w:hAnsi="Simplified Arabic" w:cs="Simplified Arabic" w:hint="cs"/>
          <w:sz w:val="28"/>
          <w:szCs w:val="28"/>
          <w:rtl/>
        </w:rPr>
        <w:t xml:space="preserve"> شرح</w:t>
      </w:r>
      <w:r w:rsidRPr="000E5B41">
        <w:rPr>
          <w:rFonts w:ascii="Simplified Arabic" w:hAnsi="Simplified Arabic" w:cs="Simplified Arabic"/>
          <w:sz w:val="28"/>
          <w:szCs w:val="28"/>
          <w:rtl/>
        </w:rPr>
        <w:t xml:space="preserve"> المناهج بلغة الإشارة</w:t>
      </w:r>
      <w:r w:rsidRPr="000E5B41">
        <w:rPr>
          <w:rFonts w:ascii="Simplified Arabic" w:hAnsi="Simplified Arabic" w:cs="Simplified Arabic" w:hint="cs"/>
          <w:sz w:val="28"/>
          <w:szCs w:val="28"/>
          <w:rtl/>
        </w:rPr>
        <w:t>.</w:t>
      </w:r>
    </w:p>
    <w:p w14:paraId="6CD3C914" w14:textId="77777777" w:rsidR="0029039D" w:rsidRPr="000E5B41" w:rsidRDefault="0029039D" w:rsidP="0029039D">
      <w:pPr>
        <w:bidi/>
        <w:spacing w:after="0" w:line="240" w:lineRule="auto"/>
        <w:jc w:val="both"/>
        <w:rPr>
          <w:sz w:val="20"/>
          <w:szCs w:val="20"/>
          <w:lang w:bidi="ar-JO"/>
        </w:rPr>
      </w:pPr>
    </w:p>
    <w:p w14:paraId="13D5F316" w14:textId="77777777" w:rsidR="0029039D" w:rsidRPr="0029039D" w:rsidRDefault="0029039D" w:rsidP="00FA113F">
      <w:pPr>
        <w:pStyle w:val="ListParagraph"/>
        <w:numPr>
          <w:ilvl w:val="0"/>
          <w:numId w:val="1"/>
        </w:numPr>
        <w:bidi/>
        <w:spacing w:after="0"/>
        <w:ind w:left="368"/>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بين رد وزارة التربية والتعليم أهم </w:t>
      </w:r>
      <w:r w:rsidRPr="0029039D">
        <w:rPr>
          <w:rFonts w:ascii="Simplified Arabic" w:eastAsia="Times New Roman" w:hAnsi="Simplified Arabic" w:cs="Simplified Arabic"/>
          <w:sz w:val="28"/>
          <w:szCs w:val="28"/>
          <w:rtl/>
        </w:rPr>
        <w:t>التكييفات التي تم عملها أو إضافتها على منصات التعلم الإلكترونية</w:t>
      </w:r>
      <w:r>
        <w:rPr>
          <w:rFonts w:ascii="Simplified Arabic" w:eastAsia="Times New Roman" w:hAnsi="Simplified Arabic" w:cs="Simplified Arabic" w:hint="cs"/>
          <w:sz w:val="28"/>
          <w:szCs w:val="28"/>
          <w:rtl/>
        </w:rPr>
        <w:t xml:space="preserve"> خلال عامي 2019/200 والتي كانت على النحو الآتي:</w:t>
      </w:r>
    </w:p>
    <w:p w14:paraId="11DB5F59" w14:textId="77777777" w:rsidR="0029039D" w:rsidRPr="0029039D" w:rsidRDefault="0029039D" w:rsidP="0029039D">
      <w:pPr>
        <w:pStyle w:val="ListParagraph"/>
        <w:bidi/>
        <w:spacing w:after="0"/>
        <w:jc w:val="both"/>
        <w:rPr>
          <w:rFonts w:ascii="Simplified Arabic" w:eastAsia="Times New Roman" w:hAnsi="Simplified Arabic" w:cs="Simplified Arabic"/>
          <w:sz w:val="28"/>
          <w:szCs w:val="28"/>
          <w:rtl/>
        </w:rPr>
      </w:pPr>
      <w:r w:rsidRPr="0029039D">
        <w:rPr>
          <w:rFonts w:ascii="Simplified Arabic" w:eastAsia="Times New Roman" w:hAnsi="Simplified Arabic" w:cs="Simplified Arabic"/>
          <w:sz w:val="28"/>
          <w:szCs w:val="28"/>
          <w:rtl/>
        </w:rPr>
        <w:t>- تصوير المواد الدراسية (اللغة العربية، اللغة الإنجليزية، الرياضيات، العلوم) بلغة الإشارة للصفوف الثلاث الأول</w:t>
      </w:r>
      <w:r w:rsidR="00057274">
        <w:rPr>
          <w:rFonts w:ascii="Simplified Arabic" w:eastAsia="Times New Roman" w:hAnsi="Simplified Arabic" w:cs="Simplified Arabic" w:hint="cs"/>
          <w:sz w:val="28"/>
          <w:szCs w:val="28"/>
          <w:rtl/>
        </w:rPr>
        <w:t>ى</w:t>
      </w:r>
      <w:r w:rsidRPr="0029039D">
        <w:rPr>
          <w:rFonts w:ascii="Simplified Arabic" w:eastAsia="Times New Roman" w:hAnsi="Simplified Arabic" w:cs="Simplified Arabic"/>
          <w:sz w:val="28"/>
          <w:szCs w:val="28"/>
          <w:rtl/>
        </w:rPr>
        <w:t xml:space="preserve"> والصف الثاني الثانوي-أدبي.</w:t>
      </w:r>
    </w:p>
    <w:p w14:paraId="27E59055" w14:textId="77777777" w:rsidR="0029039D" w:rsidRPr="0029039D" w:rsidRDefault="0029039D" w:rsidP="0029039D">
      <w:pPr>
        <w:pStyle w:val="ListParagraph"/>
        <w:bidi/>
        <w:spacing w:after="0"/>
        <w:jc w:val="both"/>
        <w:rPr>
          <w:rFonts w:ascii="Simplified Arabic" w:eastAsia="Times New Roman" w:hAnsi="Simplified Arabic" w:cs="Simplified Arabic"/>
          <w:sz w:val="28"/>
          <w:szCs w:val="28"/>
          <w:rtl/>
        </w:rPr>
      </w:pPr>
      <w:r w:rsidRPr="0029039D">
        <w:rPr>
          <w:rFonts w:ascii="Simplified Arabic" w:eastAsia="Times New Roman" w:hAnsi="Simplified Arabic" w:cs="Simplified Arabic"/>
          <w:sz w:val="28"/>
          <w:szCs w:val="28"/>
          <w:rtl/>
        </w:rPr>
        <w:t>- تصوير بعض المواد الدراسية للصفوف من الصف الرابع الأساسي حتى الصف التاسع الأساسي.</w:t>
      </w:r>
      <w:r w:rsidR="00E71DAD">
        <w:rPr>
          <w:rFonts w:ascii="Simplified Arabic" w:eastAsia="Times New Roman" w:hAnsi="Simplified Arabic" w:cs="Simplified Arabic" w:hint="cs"/>
          <w:sz w:val="28"/>
          <w:szCs w:val="28"/>
          <w:rtl/>
        </w:rPr>
        <w:t xml:space="preserve"> </w:t>
      </w:r>
    </w:p>
    <w:p w14:paraId="2CDECCCB" w14:textId="77777777" w:rsidR="0029039D" w:rsidRPr="0029039D" w:rsidRDefault="0029039D" w:rsidP="0029039D">
      <w:pPr>
        <w:pStyle w:val="ListParagraph"/>
        <w:bidi/>
        <w:spacing w:after="0"/>
        <w:jc w:val="both"/>
        <w:rPr>
          <w:rFonts w:ascii="Simplified Arabic" w:eastAsia="Times New Roman" w:hAnsi="Simplified Arabic" w:cs="Simplified Arabic"/>
          <w:sz w:val="28"/>
          <w:szCs w:val="28"/>
          <w:rtl/>
        </w:rPr>
      </w:pPr>
      <w:r w:rsidRPr="0029039D">
        <w:rPr>
          <w:rFonts w:ascii="Simplified Arabic" w:eastAsia="Times New Roman" w:hAnsi="Simplified Arabic" w:cs="Simplified Arabic"/>
          <w:sz w:val="28"/>
          <w:szCs w:val="28"/>
          <w:rtl/>
        </w:rPr>
        <w:t>- تقييم ترجمة المنهاج المدرسي من قبل لجنة تم اختيارها (مترجمي لغة الإشارة) ولم يتم اختيار مقيمين من الأشخاص ذوي الإعاقة السمعية.</w:t>
      </w:r>
    </w:p>
    <w:p w14:paraId="7A635F42" w14:textId="77777777" w:rsidR="0029039D" w:rsidRPr="0029039D" w:rsidRDefault="0029039D" w:rsidP="0029039D">
      <w:pPr>
        <w:pStyle w:val="ListParagraph"/>
        <w:bidi/>
        <w:spacing w:after="0"/>
        <w:jc w:val="both"/>
        <w:rPr>
          <w:rFonts w:ascii="Simplified Arabic" w:eastAsia="Times New Roman" w:hAnsi="Simplified Arabic" w:cs="Simplified Arabic"/>
          <w:sz w:val="28"/>
          <w:szCs w:val="28"/>
          <w:rtl/>
        </w:rPr>
      </w:pPr>
      <w:r w:rsidRPr="0029039D">
        <w:rPr>
          <w:rFonts w:ascii="Simplified Arabic" w:eastAsia="Times New Roman" w:hAnsi="Simplified Arabic" w:cs="Simplified Arabic"/>
          <w:sz w:val="28"/>
          <w:szCs w:val="28"/>
          <w:rtl/>
        </w:rPr>
        <w:t>- تم تصوير المناهج الدراسية بلغة الإشارة للطلبة الصم الأردنية للفصل الدراسي الأول 2020/2021 للمراحل الدراسية من الصف الأول الأساسي حتى الصف الثاني الثانوي-أدبي ونشرها على منصة درسك التعليمية التابعة لوزارة التربية والتعليم، وأيضا تم بثها على قناة تم تخصيصها من قبل التلفزيون الأردني وبثها ضمن برنامج زمني محدد.</w:t>
      </w:r>
    </w:p>
    <w:p w14:paraId="514A6D2C" w14:textId="77777777" w:rsidR="0029039D" w:rsidRPr="0029039D" w:rsidRDefault="0029039D" w:rsidP="0029039D">
      <w:pPr>
        <w:pStyle w:val="ListParagraph"/>
        <w:bidi/>
        <w:spacing w:after="0"/>
        <w:jc w:val="both"/>
        <w:rPr>
          <w:rFonts w:ascii="Simplified Arabic" w:eastAsia="Times New Roman" w:hAnsi="Simplified Arabic" w:cs="Simplified Arabic"/>
          <w:sz w:val="28"/>
          <w:szCs w:val="28"/>
          <w:rtl/>
        </w:rPr>
      </w:pPr>
      <w:r w:rsidRPr="0029039D">
        <w:rPr>
          <w:rFonts w:ascii="Simplified Arabic" w:eastAsia="Times New Roman" w:hAnsi="Simplified Arabic" w:cs="Simplified Arabic"/>
          <w:sz w:val="28"/>
          <w:szCs w:val="28"/>
          <w:rtl/>
        </w:rPr>
        <w:t>- جاري العمل على تصوير المناهج الدراسية بلغة الإشارة للطلبة الصم للفصل الدراسي الثاني 2020/2021 للمراحل الدراسية من الصف الأول الأساسي حتى الصف الثاني الثانوي-أدبي تمهيدًا لنشرها على منصة درسك التعليمية وعلى القناة التي سيتم تخصيصها من قبل التلفزيون الأردني لبثها ضمن برنامج زمني محدد.</w:t>
      </w:r>
    </w:p>
    <w:p w14:paraId="2F4B171D" w14:textId="77777777" w:rsidR="0029039D" w:rsidRPr="0029039D" w:rsidRDefault="0029039D" w:rsidP="0029039D">
      <w:pPr>
        <w:pStyle w:val="ListParagraph"/>
        <w:bidi/>
        <w:spacing w:after="0"/>
        <w:jc w:val="both"/>
        <w:rPr>
          <w:rFonts w:ascii="Simplified Arabic" w:eastAsia="Times New Roman" w:hAnsi="Simplified Arabic" w:cs="Simplified Arabic"/>
          <w:sz w:val="28"/>
          <w:szCs w:val="28"/>
          <w:rtl/>
        </w:rPr>
      </w:pPr>
      <w:r w:rsidRPr="0029039D">
        <w:rPr>
          <w:rFonts w:ascii="Simplified Arabic" w:eastAsia="Times New Roman" w:hAnsi="Simplified Arabic" w:cs="Simplified Arabic"/>
          <w:sz w:val="28"/>
          <w:szCs w:val="28"/>
          <w:rtl/>
        </w:rPr>
        <w:lastRenderedPageBreak/>
        <w:t>- نشر الفيديوهات المصورة بلغة الإشارة على موقع المجلس الأعلى لحقوق الأشخاص ذوي الإعاقة لتوفير إمكانية الوصول إليها.</w:t>
      </w:r>
    </w:p>
    <w:p w14:paraId="6EC27D1D" w14:textId="77777777" w:rsidR="00E13DB8" w:rsidRPr="008139C8" w:rsidRDefault="008139C8" w:rsidP="00FA113F">
      <w:pPr>
        <w:pStyle w:val="ListParagraph"/>
        <w:numPr>
          <w:ilvl w:val="0"/>
          <w:numId w:val="1"/>
        </w:numPr>
        <w:bidi/>
        <w:spacing w:after="0" w:line="240" w:lineRule="auto"/>
        <w:ind w:left="368"/>
        <w:jc w:val="both"/>
        <w:rPr>
          <w:rFonts w:ascii="Simplified Arabic" w:hAnsi="Simplified Arabic" w:cs="Simplified Arabic"/>
          <w:sz w:val="28"/>
          <w:szCs w:val="28"/>
        </w:rPr>
      </w:pPr>
      <w:r w:rsidRPr="008139C8">
        <w:rPr>
          <w:rFonts w:ascii="Simplified Arabic" w:hAnsi="Simplified Arabic" w:cs="Simplified Arabic" w:hint="cs"/>
          <w:sz w:val="28"/>
          <w:szCs w:val="28"/>
          <w:rtl/>
        </w:rPr>
        <w:t xml:space="preserve">بين رد الوزارة </w:t>
      </w:r>
      <w:r w:rsidR="00E13DB8" w:rsidRPr="008139C8">
        <w:rPr>
          <w:rFonts w:ascii="Simplified Arabic" w:hAnsi="Simplified Arabic" w:cs="Simplified Arabic"/>
          <w:sz w:val="28"/>
          <w:szCs w:val="28"/>
          <w:rtl/>
        </w:rPr>
        <w:t>الصعوبات التي واجهت الطلبة الصم في الوصول إلى المنصات التعليمية أثناء جائحة الكورونا</w:t>
      </w:r>
      <w:r w:rsidRPr="008139C8">
        <w:rPr>
          <w:rFonts w:ascii="Simplified Arabic" w:hAnsi="Simplified Arabic" w:cs="Simplified Arabic" w:hint="cs"/>
          <w:sz w:val="28"/>
          <w:szCs w:val="28"/>
          <w:rtl/>
        </w:rPr>
        <w:t xml:space="preserve"> على النحو الآتي:</w:t>
      </w:r>
    </w:p>
    <w:p w14:paraId="3646A99D" w14:textId="77777777" w:rsidR="008139C8" w:rsidRPr="008139C8" w:rsidRDefault="008139C8" w:rsidP="00B319CC">
      <w:pPr>
        <w:pStyle w:val="ListParagraph"/>
        <w:bidi/>
        <w:spacing w:after="0"/>
        <w:jc w:val="both"/>
        <w:rPr>
          <w:rFonts w:ascii="Simplified Arabic" w:eastAsia="Times New Roman" w:hAnsi="Simplified Arabic" w:cs="Simplified Arabic"/>
          <w:sz w:val="28"/>
          <w:szCs w:val="28"/>
          <w:rtl/>
        </w:rPr>
      </w:pPr>
      <w:r w:rsidRPr="008139C8">
        <w:rPr>
          <w:rFonts w:ascii="Simplified Arabic" w:eastAsia="Times New Roman" w:hAnsi="Simplified Arabic" w:cs="Simplified Arabic"/>
          <w:sz w:val="28"/>
          <w:szCs w:val="28"/>
          <w:rtl/>
        </w:rPr>
        <w:t>- عدم امتلاك أهالي الطلبة الصم هواتف ذكية خصوصًا ممن يعيشون في القرى.</w:t>
      </w:r>
    </w:p>
    <w:p w14:paraId="4FE5AB0D" w14:textId="60065C30" w:rsidR="008139C8" w:rsidRPr="008139C8" w:rsidRDefault="008139C8" w:rsidP="008139C8">
      <w:pPr>
        <w:pStyle w:val="ListParagraph"/>
        <w:bidi/>
        <w:spacing w:after="0"/>
        <w:jc w:val="both"/>
        <w:rPr>
          <w:rFonts w:ascii="Simplified Arabic" w:eastAsia="Times New Roman" w:hAnsi="Simplified Arabic" w:cs="Simplified Arabic"/>
          <w:sz w:val="28"/>
          <w:szCs w:val="28"/>
          <w:rtl/>
        </w:rPr>
      </w:pPr>
      <w:r w:rsidRPr="008139C8">
        <w:rPr>
          <w:rFonts w:ascii="Simplified Arabic" w:eastAsia="Times New Roman" w:hAnsi="Simplified Arabic" w:cs="Simplified Arabic"/>
          <w:sz w:val="28"/>
          <w:szCs w:val="28"/>
          <w:rtl/>
        </w:rPr>
        <w:t xml:space="preserve">- في بداية انتشار جائحة كورونا وقرارات الحكومة في تفعيل أوامر الدفاع والحجر الشامل الذي امتد خلال ثلاث أشهر لطلبة المدارس الحكومية والخاصة خلال الفصل الدراسي الثاني 2019/2020، لم </w:t>
      </w:r>
      <w:r w:rsidR="00057274" w:rsidRPr="008139C8">
        <w:rPr>
          <w:rFonts w:ascii="Simplified Arabic" w:eastAsia="Times New Roman" w:hAnsi="Simplified Arabic" w:cs="Simplified Arabic" w:hint="cs"/>
          <w:sz w:val="28"/>
          <w:szCs w:val="28"/>
          <w:rtl/>
        </w:rPr>
        <w:t>يتم نشر</w:t>
      </w:r>
      <w:r w:rsidRPr="008139C8">
        <w:rPr>
          <w:rFonts w:ascii="Simplified Arabic" w:eastAsia="Times New Roman" w:hAnsi="Simplified Arabic" w:cs="Simplified Arabic"/>
          <w:sz w:val="28"/>
          <w:szCs w:val="28"/>
          <w:rtl/>
        </w:rPr>
        <w:t xml:space="preserve"> الفيديوهات المصورة بلغة الإشارة من قبل المجلس الأعلى لحقوق الأشخاص ذوي الإعاقة على التلفزيون الأردني والاكتفاء بنشر الفيديوهات المصورة على موقع المجلس الأعلى لحقوق الأشخاص ذوي الإعاقة</w:t>
      </w:r>
      <w:r w:rsidR="007B1B56">
        <w:rPr>
          <w:rFonts w:ascii="Simplified Arabic" w:eastAsia="Times New Roman" w:hAnsi="Simplified Arabic" w:cs="Simplified Arabic" w:hint="cs"/>
          <w:sz w:val="28"/>
          <w:szCs w:val="28"/>
          <w:rtl/>
        </w:rPr>
        <w:t xml:space="preserve"> وعلى منصة درسك التي اطلقتها وزارة التربية والتعليم</w:t>
      </w:r>
      <w:r w:rsidRPr="008139C8">
        <w:rPr>
          <w:rFonts w:ascii="Simplified Arabic" w:eastAsia="Times New Roman" w:hAnsi="Simplified Arabic" w:cs="Simplified Arabic"/>
          <w:sz w:val="28"/>
          <w:szCs w:val="28"/>
          <w:rtl/>
        </w:rPr>
        <w:t>.</w:t>
      </w:r>
    </w:p>
    <w:p w14:paraId="38DFE259" w14:textId="71362937" w:rsidR="008139C8" w:rsidRDefault="008139C8" w:rsidP="008139C8">
      <w:pPr>
        <w:pStyle w:val="ListParagraph"/>
        <w:bidi/>
        <w:spacing w:after="0"/>
        <w:jc w:val="both"/>
        <w:rPr>
          <w:rFonts w:ascii="Simplified Arabic" w:eastAsia="Times New Roman" w:hAnsi="Simplified Arabic" w:cs="Simplified Arabic"/>
          <w:sz w:val="28"/>
          <w:szCs w:val="28"/>
          <w:rtl/>
        </w:rPr>
      </w:pPr>
      <w:r w:rsidRPr="008139C8">
        <w:rPr>
          <w:rFonts w:ascii="Simplified Arabic" w:eastAsia="Times New Roman" w:hAnsi="Simplified Arabic" w:cs="Simplified Arabic"/>
          <w:sz w:val="28"/>
          <w:szCs w:val="28"/>
          <w:rtl/>
        </w:rPr>
        <w:t xml:space="preserve">- عدم قدرة أهالي الطلبة الصم </w:t>
      </w:r>
      <w:r w:rsidR="007B1B56">
        <w:rPr>
          <w:rFonts w:ascii="Simplified Arabic" w:eastAsia="Times New Roman" w:hAnsi="Simplified Arabic" w:cs="Simplified Arabic" w:hint="cs"/>
          <w:sz w:val="28"/>
          <w:szCs w:val="28"/>
          <w:rtl/>
        </w:rPr>
        <w:t xml:space="preserve">على </w:t>
      </w:r>
      <w:r w:rsidRPr="008139C8">
        <w:rPr>
          <w:rFonts w:ascii="Simplified Arabic" w:eastAsia="Times New Roman" w:hAnsi="Simplified Arabic" w:cs="Simplified Arabic"/>
          <w:sz w:val="28"/>
          <w:szCs w:val="28"/>
          <w:rtl/>
        </w:rPr>
        <w:t>شراء حزم انترنت بشكل دائم نظرًا لاستهلاكها في مشاهدة الفيديوهات المصورة بلغة الإشارة.</w:t>
      </w:r>
    </w:p>
    <w:p w14:paraId="7FFB34E3" w14:textId="77777777" w:rsidR="008139C8" w:rsidRPr="008139C8" w:rsidRDefault="008139C8" w:rsidP="00057274">
      <w:pPr>
        <w:pStyle w:val="ListParagraph"/>
        <w:bidi/>
        <w:spacing w:after="0" w:line="240" w:lineRule="auto"/>
        <w:ind w:left="84"/>
        <w:jc w:val="both"/>
        <w:rPr>
          <w:rFonts w:ascii="Simplified Arabic" w:hAnsi="Simplified Arabic" w:cs="Simplified Arabic"/>
          <w:b/>
          <w:bCs/>
          <w:sz w:val="28"/>
          <w:szCs w:val="28"/>
        </w:rPr>
      </w:pPr>
      <w:r w:rsidRPr="008139C8">
        <w:rPr>
          <w:rFonts w:ascii="Simplified Arabic" w:hAnsi="Simplified Arabic" w:cs="Simplified Arabic" w:hint="cs"/>
          <w:b/>
          <w:bCs/>
          <w:sz w:val="28"/>
          <w:szCs w:val="28"/>
          <w:rtl/>
        </w:rPr>
        <w:t xml:space="preserve">وللأسف لم يبين رد الوزارة </w:t>
      </w:r>
      <w:r w:rsidRPr="008139C8">
        <w:rPr>
          <w:rFonts w:ascii="Simplified Arabic" w:hAnsi="Simplified Arabic" w:cs="Simplified Arabic"/>
          <w:b/>
          <w:bCs/>
          <w:sz w:val="28"/>
          <w:szCs w:val="28"/>
          <w:rtl/>
        </w:rPr>
        <w:t>ما مدى استفاد</w:t>
      </w:r>
      <w:r w:rsidRPr="008139C8">
        <w:rPr>
          <w:rFonts w:ascii="Simplified Arabic" w:hAnsi="Simplified Arabic" w:cs="Simplified Arabic" w:hint="cs"/>
          <w:b/>
          <w:bCs/>
          <w:sz w:val="28"/>
          <w:szCs w:val="28"/>
          <w:rtl/>
        </w:rPr>
        <w:t xml:space="preserve">ة الطلبة الصم </w:t>
      </w:r>
      <w:r w:rsidRPr="008139C8">
        <w:rPr>
          <w:rFonts w:ascii="Simplified Arabic" w:hAnsi="Simplified Arabic" w:cs="Simplified Arabic"/>
          <w:b/>
          <w:bCs/>
          <w:sz w:val="28"/>
          <w:szCs w:val="28"/>
          <w:rtl/>
        </w:rPr>
        <w:t>من هذه المنصات</w:t>
      </w:r>
      <w:r w:rsidR="00057274">
        <w:rPr>
          <w:rFonts w:ascii="Simplified Arabic" w:hAnsi="Simplified Arabic" w:cs="Simplified Arabic" w:hint="cs"/>
          <w:b/>
          <w:bCs/>
          <w:sz w:val="28"/>
          <w:szCs w:val="28"/>
          <w:rtl/>
        </w:rPr>
        <w:t xml:space="preserve"> او عدد الطلبة الصم الذين تمكنوا من الدخول إليها</w:t>
      </w:r>
      <w:r w:rsidRPr="008139C8">
        <w:rPr>
          <w:rFonts w:ascii="Simplified Arabic" w:hAnsi="Simplified Arabic" w:cs="Simplified Arabic" w:hint="cs"/>
          <w:b/>
          <w:bCs/>
          <w:sz w:val="28"/>
          <w:szCs w:val="28"/>
          <w:rtl/>
        </w:rPr>
        <w:t xml:space="preserve">. </w:t>
      </w:r>
    </w:p>
    <w:p w14:paraId="6328F062" w14:textId="77777777" w:rsidR="00E13DB8" w:rsidRPr="008139C8" w:rsidRDefault="00E13DB8" w:rsidP="00057274">
      <w:pPr>
        <w:bidi/>
        <w:spacing w:after="0" w:line="240" w:lineRule="auto"/>
        <w:jc w:val="both"/>
        <w:rPr>
          <w:rFonts w:ascii="Simplified Arabic" w:hAnsi="Simplified Arabic" w:cs="Simplified Arabic"/>
          <w:sz w:val="28"/>
          <w:szCs w:val="28"/>
          <w:rtl/>
        </w:rPr>
      </w:pPr>
      <w:r w:rsidRPr="008139C8">
        <w:rPr>
          <w:rFonts w:ascii="Simplified Arabic" w:hAnsi="Simplified Arabic" w:cs="Simplified Arabic" w:hint="cs"/>
          <w:sz w:val="28"/>
          <w:szCs w:val="28"/>
          <w:rtl/>
          <w:lang w:bidi="ar-JO"/>
        </w:rPr>
        <w:t xml:space="preserve">ويذكر ان المشاركين في اللقاءات الحوارية </w:t>
      </w:r>
      <w:r w:rsidRPr="008139C8">
        <w:rPr>
          <w:rFonts w:ascii="Simplified Arabic" w:hAnsi="Simplified Arabic" w:cs="Simplified Arabic" w:hint="cs"/>
          <w:sz w:val="28"/>
          <w:szCs w:val="28"/>
          <w:rtl/>
        </w:rPr>
        <w:t>ومجموعة التركيز</w:t>
      </w:r>
      <w:r w:rsidRPr="008139C8">
        <w:rPr>
          <w:rFonts w:ascii="Simplified Arabic" w:hAnsi="Simplified Arabic" w:cs="Simplified Arabic" w:hint="cs"/>
          <w:sz w:val="28"/>
          <w:szCs w:val="28"/>
          <w:vertAlign w:val="superscript"/>
          <w:rtl/>
        </w:rPr>
        <w:t>(</w:t>
      </w:r>
      <w:r w:rsidRPr="008139C8">
        <w:rPr>
          <w:rStyle w:val="FootnoteReference"/>
          <w:rFonts w:ascii="Simplified Arabic" w:hAnsi="Simplified Arabic" w:cs="Simplified Arabic"/>
          <w:sz w:val="28"/>
          <w:szCs w:val="28"/>
          <w:rtl/>
        </w:rPr>
        <w:footnoteReference w:id="37"/>
      </w:r>
      <w:r w:rsidRPr="008139C8">
        <w:rPr>
          <w:rFonts w:ascii="Simplified Arabic" w:hAnsi="Simplified Arabic" w:cs="Simplified Arabic" w:hint="cs"/>
          <w:sz w:val="28"/>
          <w:szCs w:val="28"/>
          <w:vertAlign w:val="superscript"/>
          <w:rtl/>
        </w:rPr>
        <w:t>)</w:t>
      </w:r>
      <w:r w:rsidRPr="008139C8">
        <w:rPr>
          <w:rFonts w:ascii="Simplified Arabic" w:hAnsi="Simplified Arabic" w:cs="Simplified Arabic" w:hint="cs"/>
          <w:sz w:val="28"/>
          <w:szCs w:val="28"/>
          <w:rtl/>
        </w:rPr>
        <w:t xml:space="preserve"> التي نفذها المجلس الأعلى لحقوق الاشخاص ذوي الاعاقة للتعرف على واقع حقوق الاشخاص ذوي الاعاقة قد بينوا ما يلي:</w:t>
      </w:r>
    </w:p>
    <w:p w14:paraId="349ACCA0" w14:textId="77777777" w:rsidR="00E13DB8" w:rsidRPr="000E5B41" w:rsidRDefault="00E13DB8" w:rsidP="00FA113F">
      <w:pPr>
        <w:pStyle w:val="ListParagraph"/>
        <w:numPr>
          <w:ilvl w:val="0"/>
          <w:numId w:val="1"/>
        </w:numPr>
        <w:shd w:val="clear" w:color="auto" w:fill="FFFFFF"/>
        <w:bidi/>
        <w:spacing w:after="0" w:line="240" w:lineRule="auto"/>
        <w:ind w:left="390"/>
        <w:jc w:val="both"/>
        <w:rPr>
          <w:rFonts w:ascii="Simplified Arabic" w:hAnsi="Simplified Arabic" w:cs="Simplified Arabic"/>
          <w:sz w:val="28"/>
          <w:szCs w:val="28"/>
        </w:rPr>
      </w:pPr>
      <w:r w:rsidRPr="000E5B41">
        <w:rPr>
          <w:rFonts w:ascii="Simplified Arabic" w:hAnsi="Simplified Arabic" w:cs="Simplified Arabic"/>
          <w:sz w:val="28"/>
          <w:szCs w:val="28"/>
          <w:rtl/>
          <w:lang w:bidi="ar-JO"/>
        </w:rPr>
        <w:t xml:space="preserve">لم تكن لغة الإشارة </w:t>
      </w:r>
      <w:r w:rsidR="00057274">
        <w:rPr>
          <w:rFonts w:ascii="Simplified Arabic" w:hAnsi="Simplified Arabic" w:cs="Simplified Arabic"/>
          <w:sz w:val="28"/>
          <w:szCs w:val="28"/>
          <w:rtl/>
          <w:lang w:bidi="ar-JO"/>
        </w:rPr>
        <w:t xml:space="preserve">متوافرة على </w:t>
      </w:r>
      <w:r w:rsidRPr="000E5B41">
        <w:rPr>
          <w:rFonts w:ascii="Simplified Arabic" w:hAnsi="Simplified Arabic" w:cs="Simplified Arabic"/>
          <w:sz w:val="28"/>
          <w:szCs w:val="28"/>
          <w:rtl/>
          <w:lang w:bidi="ar-JO"/>
        </w:rPr>
        <w:t xml:space="preserve">منصة </w:t>
      </w:r>
      <w:r w:rsidR="00057274">
        <w:rPr>
          <w:rFonts w:ascii="Simplified Arabic" w:hAnsi="Simplified Arabic" w:cs="Simplified Arabic" w:hint="cs"/>
          <w:sz w:val="28"/>
          <w:szCs w:val="28"/>
          <w:rtl/>
          <w:lang w:bidi="ar-JO"/>
        </w:rPr>
        <w:t>درسك مما قطع التواصل بين الطلبة الصم والعملية التعليمية</w:t>
      </w:r>
      <w:r w:rsidRPr="000E5B41">
        <w:rPr>
          <w:rFonts w:ascii="Simplified Arabic" w:hAnsi="Simplified Arabic" w:cs="Simplified Arabic"/>
          <w:sz w:val="28"/>
          <w:szCs w:val="28"/>
          <w:rtl/>
          <w:lang w:bidi="ar-JO"/>
        </w:rPr>
        <w:t>.</w:t>
      </w:r>
    </w:p>
    <w:p w14:paraId="31A8D49E" w14:textId="77777777" w:rsidR="008153B9" w:rsidRDefault="00057274" w:rsidP="00FA113F">
      <w:pPr>
        <w:pStyle w:val="ListParagraph"/>
        <w:numPr>
          <w:ilvl w:val="0"/>
          <w:numId w:val="1"/>
        </w:numPr>
        <w:bidi/>
        <w:spacing w:after="0" w:line="240" w:lineRule="auto"/>
        <w:ind w:left="390"/>
        <w:jc w:val="mediumKashida"/>
        <w:rPr>
          <w:rFonts w:ascii="Simplified Arabic" w:hAnsi="Simplified Arabic" w:cs="Simplified Arabic"/>
          <w:sz w:val="28"/>
          <w:szCs w:val="28"/>
          <w:lang w:bidi="ar-JO"/>
        </w:rPr>
      </w:pPr>
      <w:r w:rsidRPr="00057274">
        <w:rPr>
          <w:rFonts w:ascii="Simplified Arabic" w:hAnsi="Simplified Arabic" w:cs="Simplified Arabic" w:hint="cs"/>
          <w:sz w:val="28"/>
          <w:szCs w:val="28"/>
          <w:rtl/>
          <w:lang w:bidi="ar-JO"/>
        </w:rPr>
        <w:t xml:space="preserve">ساهم </w:t>
      </w:r>
      <w:r w:rsidR="00E13DB8" w:rsidRPr="00057274">
        <w:rPr>
          <w:rFonts w:ascii="Simplified Arabic" w:hAnsi="Simplified Arabic" w:cs="Simplified Arabic"/>
          <w:sz w:val="28"/>
          <w:szCs w:val="28"/>
          <w:rtl/>
          <w:lang w:bidi="ar-JO"/>
        </w:rPr>
        <w:t xml:space="preserve">المجلس </w:t>
      </w:r>
      <w:r>
        <w:rPr>
          <w:rFonts w:ascii="Simplified Arabic" w:hAnsi="Simplified Arabic" w:cs="Simplified Arabic" w:hint="cs"/>
          <w:sz w:val="28"/>
          <w:szCs w:val="28"/>
          <w:rtl/>
          <w:lang w:bidi="ar-JO"/>
        </w:rPr>
        <w:t>بمحاولة</w:t>
      </w:r>
      <w:r w:rsidRPr="00057274">
        <w:rPr>
          <w:rFonts w:ascii="Simplified Arabic" w:hAnsi="Simplified Arabic" w:cs="Simplified Arabic" w:hint="cs"/>
          <w:sz w:val="28"/>
          <w:szCs w:val="28"/>
          <w:rtl/>
          <w:lang w:bidi="ar-JO"/>
        </w:rPr>
        <w:t xml:space="preserve"> سد ثغرة بتوفير</w:t>
      </w:r>
      <w:r w:rsidR="0066319A">
        <w:rPr>
          <w:rFonts w:ascii="Simplified Arabic" w:hAnsi="Simplified Arabic" w:cs="Simplified Arabic" w:hint="cs"/>
          <w:sz w:val="28"/>
          <w:szCs w:val="28"/>
          <w:rtl/>
          <w:lang w:bidi="ar-JO"/>
        </w:rPr>
        <w:t xml:space="preserve"> التعليم عن بعد ل</w:t>
      </w:r>
      <w:r w:rsidRPr="00057274">
        <w:rPr>
          <w:rFonts w:ascii="Simplified Arabic" w:hAnsi="Simplified Arabic" w:cs="Simplified Arabic" w:hint="cs"/>
          <w:sz w:val="28"/>
          <w:szCs w:val="28"/>
          <w:rtl/>
          <w:lang w:bidi="ar-JO"/>
        </w:rPr>
        <w:t xml:space="preserve">لأشخاص الصم من خلال ترجمة مناهج الثانوية العامة الفرع </w:t>
      </w:r>
      <w:r>
        <w:rPr>
          <w:rFonts w:ascii="Simplified Arabic" w:hAnsi="Simplified Arabic" w:cs="Simplified Arabic" w:hint="cs"/>
          <w:sz w:val="28"/>
          <w:szCs w:val="28"/>
          <w:rtl/>
          <w:lang w:bidi="ar-JO"/>
        </w:rPr>
        <w:t>الادبي ونشرها على موقع المجلس و</w:t>
      </w:r>
      <w:r w:rsidRPr="00057274">
        <w:rPr>
          <w:rFonts w:ascii="Simplified Arabic" w:hAnsi="Simplified Arabic" w:cs="Simplified Arabic" w:hint="cs"/>
          <w:sz w:val="28"/>
          <w:szCs w:val="28"/>
          <w:rtl/>
          <w:lang w:bidi="ar-JO"/>
        </w:rPr>
        <w:t xml:space="preserve">موقع اليوتيوب. </w:t>
      </w:r>
    </w:p>
    <w:p w14:paraId="34F1779B" w14:textId="37861935" w:rsidR="00E13DB8" w:rsidRPr="008153B9" w:rsidRDefault="008153B9" w:rsidP="00FA113F">
      <w:pPr>
        <w:pStyle w:val="ListParagraph"/>
        <w:numPr>
          <w:ilvl w:val="0"/>
          <w:numId w:val="1"/>
        </w:numPr>
        <w:bidi/>
        <w:spacing w:after="0" w:line="240" w:lineRule="auto"/>
        <w:ind w:left="390"/>
        <w:jc w:val="mediumKashida"/>
        <w:rPr>
          <w:rFonts w:ascii="Simplified Arabic" w:hAnsi="Simplified Arabic" w:cs="Simplified Arabic"/>
          <w:sz w:val="28"/>
          <w:szCs w:val="28"/>
          <w:rtl/>
          <w:lang w:bidi="ar-JO"/>
        </w:rPr>
      </w:pPr>
      <w:r>
        <w:rPr>
          <w:rFonts w:ascii="Simplified Arabic" w:hAnsi="Simplified Arabic" w:cs="Simplified Arabic"/>
          <w:sz w:val="28"/>
          <w:szCs w:val="28"/>
          <w:rtl/>
          <w:lang w:bidi="ar-JO"/>
        </w:rPr>
        <w:t>كان</w:t>
      </w:r>
      <w:r w:rsidR="007B1B56">
        <w:rPr>
          <w:rFonts w:ascii="Simplified Arabic" w:hAnsi="Simplified Arabic" w:cs="Simplified Arabic" w:hint="cs"/>
          <w:sz w:val="28"/>
          <w:szCs w:val="28"/>
          <w:rtl/>
          <w:lang w:bidi="ar-JO"/>
        </w:rPr>
        <w:t>ت شبكة</w:t>
      </w:r>
      <w:r>
        <w:rPr>
          <w:rFonts w:ascii="Simplified Arabic" w:hAnsi="Simplified Arabic" w:cs="Simplified Arabic"/>
          <w:sz w:val="28"/>
          <w:szCs w:val="28"/>
          <w:rtl/>
          <w:lang w:bidi="ar-JO"/>
        </w:rPr>
        <w:t xml:space="preserve"> الانترنت </w:t>
      </w:r>
      <w:r w:rsidR="007B1B56">
        <w:rPr>
          <w:rFonts w:ascii="Simplified Arabic" w:hAnsi="Simplified Arabic" w:cs="Simplified Arabic" w:hint="cs"/>
          <w:sz w:val="28"/>
          <w:szCs w:val="28"/>
          <w:rtl/>
          <w:lang w:bidi="ar-JO"/>
        </w:rPr>
        <w:t>ضعيفة وتفصل</w:t>
      </w:r>
      <w:r w:rsidR="007B1B56" w:rsidRPr="008153B9">
        <w:rPr>
          <w:rFonts w:ascii="Simplified Arabic" w:hAnsi="Simplified Arabic" w:cs="Simplified Arabic"/>
          <w:sz w:val="28"/>
          <w:szCs w:val="28"/>
          <w:rtl/>
          <w:lang w:bidi="ar-JO"/>
        </w:rPr>
        <w:t xml:space="preserve"> </w:t>
      </w:r>
      <w:r w:rsidR="00E13DB8" w:rsidRPr="008153B9">
        <w:rPr>
          <w:rFonts w:ascii="Simplified Arabic" w:hAnsi="Simplified Arabic" w:cs="Simplified Arabic"/>
          <w:sz w:val="28"/>
          <w:szCs w:val="28"/>
          <w:rtl/>
          <w:lang w:bidi="ar-JO"/>
        </w:rPr>
        <w:t xml:space="preserve">بشكل مستمر </w:t>
      </w:r>
      <w:r w:rsidR="007B1B56">
        <w:rPr>
          <w:rFonts w:ascii="Simplified Arabic" w:hAnsi="Simplified Arabic" w:cs="Simplified Arabic" w:hint="cs"/>
          <w:sz w:val="28"/>
          <w:szCs w:val="28"/>
          <w:rtl/>
          <w:lang w:bidi="ar-JO"/>
        </w:rPr>
        <w:t xml:space="preserve">مما أثر سلبا على التحصيل العلمي للطلبة الصم </w:t>
      </w:r>
      <w:r w:rsidR="00E13DB8" w:rsidRPr="008153B9">
        <w:rPr>
          <w:rFonts w:ascii="Simplified Arabic" w:hAnsi="Simplified Arabic" w:cs="Simplified Arabic"/>
          <w:sz w:val="28"/>
          <w:szCs w:val="28"/>
          <w:rtl/>
          <w:lang w:bidi="ar-JO"/>
        </w:rPr>
        <w:t>خلال جائحة فايروس كورونا بسبب عدم القدرة على التواصل، و</w:t>
      </w:r>
      <w:r w:rsidR="007B1B56">
        <w:rPr>
          <w:rFonts w:ascii="Simplified Arabic" w:hAnsi="Simplified Arabic" w:cs="Simplified Arabic" w:hint="cs"/>
          <w:sz w:val="28"/>
          <w:szCs w:val="28"/>
          <w:rtl/>
          <w:lang w:bidi="ar-JO"/>
        </w:rPr>
        <w:t xml:space="preserve">ضعف </w:t>
      </w:r>
      <w:r w:rsidR="00E13DB8" w:rsidRPr="008153B9">
        <w:rPr>
          <w:rFonts w:ascii="Simplified Arabic" w:hAnsi="Simplified Arabic" w:cs="Simplified Arabic"/>
          <w:sz w:val="28"/>
          <w:szCs w:val="28"/>
          <w:rtl/>
          <w:lang w:bidi="ar-JO"/>
        </w:rPr>
        <w:t>إمكانية للوصول للمعلومة.</w:t>
      </w:r>
    </w:p>
    <w:p w14:paraId="74F4434C" w14:textId="77777777" w:rsidR="00EC1065" w:rsidRDefault="00EC1065" w:rsidP="000711BC">
      <w:pPr>
        <w:bidi/>
        <w:spacing w:after="0" w:line="240" w:lineRule="auto"/>
        <w:ind w:left="30"/>
        <w:jc w:val="mediumKashida"/>
        <w:rPr>
          <w:rFonts w:ascii="Simplified Arabic" w:hAnsi="Simplified Arabic" w:cs="Simplified Arabic"/>
          <w:b/>
          <w:bCs/>
          <w:sz w:val="28"/>
          <w:szCs w:val="28"/>
          <w:rtl/>
          <w:lang w:bidi="ar-JO"/>
        </w:rPr>
      </w:pPr>
    </w:p>
    <w:p w14:paraId="72B98969" w14:textId="77777777" w:rsidR="000711BC" w:rsidRPr="005E69DF" w:rsidRDefault="000711BC" w:rsidP="00EC1065">
      <w:pPr>
        <w:bidi/>
        <w:spacing w:after="0" w:line="240" w:lineRule="auto"/>
        <w:ind w:left="30"/>
        <w:jc w:val="mediumKashida"/>
        <w:rPr>
          <w:rFonts w:ascii="Simplified Arabic" w:hAnsi="Simplified Arabic" w:cs="Simplified Arabic"/>
          <w:b/>
          <w:bCs/>
          <w:sz w:val="28"/>
          <w:szCs w:val="28"/>
          <w:lang w:bidi="ar-JO"/>
        </w:rPr>
      </w:pPr>
      <w:r w:rsidRPr="005E69DF">
        <w:rPr>
          <w:rFonts w:ascii="Simplified Arabic" w:hAnsi="Simplified Arabic" w:cs="Simplified Arabic" w:hint="cs"/>
          <w:b/>
          <w:bCs/>
          <w:sz w:val="28"/>
          <w:szCs w:val="28"/>
          <w:rtl/>
          <w:lang w:bidi="ar-JO"/>
        </w:rPr>
        <w:lastRenderedPageBreak/>
        <w:t>التوصيات</w:t>
      </w:r>
    </w:p>
    <w:p w14:paraId="52D986AA" w14:textId="77777777" w:rsidR="0066319A" w:rsidRDefault="0066319A" w:rsidP="00FA113F">
      <w:pPr>
        <w:pStyle w:val="CommentText"/>
        <w:numPr>
          <w:ilvl w:val="0"/>
          <w:numId w:val="20"/>
        </w:numPr>
        <w:bidi/>
        <w:spacing w:after="0"/>
        <w:jc w:val="both"/>
        <w:rPr>
          <w:rFonts w:ascii="Simplified Arabic" w:hAnsi="Simplified Arabic" w:cs="Simplified Arabic"/>
          <w:sz w:val="28"/>
          <w:szCs w:val="28"/>
          <w:lang w:bidi="ar-JO"/>
        </w:rPr>
      </w:pPr>
      <w:r w:rsidRPr="0066319A">
        <w:rPr>
          <w:rFonts w:ascii="Simplified Arabic" w:hAnsi="Simplified Arabic" w:cs="Simplified Arabic" w:hint="cs"/>
          <w:sz w:val="28"/>
          <w:szCs w:val="28"/>
          <w:rtl/>
          <w:lang w:bidi="ar-JO"/>
        </w:rPr>
        <w:t>تطوير منصة التعليم عن بعد والتعليم المدمج لتلبي متطلبات وصول الطلبة ذوي الإعاقة السمعية/ الصم مع مراعاة توفيرها لأنشطة إثرائيه واستراتيجيات داعمة تلبي متطلبات تعليم الطلبة ذوي الإعاقة السمعية بما فيهم الطلبة الصم.</w:t>
      </w:r>
    </w:p>
    <w:p w14:paraId="7E101BF8" w14:textId="0D917B03" w:rsidR="00B82688" w:rsidRDefault="0066319A" w:rsidP="00FA113F">
      <w:pPr>
        <w:pStyle w:val="CommentText"/>
        <w:numPr>
          <w:ilvl w:val="0"/>
          <w:numId w:val="20"/>
        </w:numPr>
        <w:bidi/>
        <w:spacing w:after="0"/>
        <w:jc w:val="both"/>
        <w:rPr>
          <w:rFonts w:ascii="Simplified Arabic" w:hAnsi="Simplified Arabic" w:cs="Simplified Arabic"/>
          <w:sz w:val="28"/>
          <w:szCs w:val="28"/>
          <w:lang w:bidi="ar-JO"/>
        </w:rPr>
      </w:pPr>
      <w:r w:rsidRPr="0066319A">
        <w:rPr>
          <w:rFonts w:ascii="Simplified Arabic" w:hAnsi="Simplified Arabic" w:cs="Simplified Arabic" w:hint="cs"/>
          <w:sz w:val="28"/>
          <w:szCs w:val="28"/>
          <w:rtl/>
          <w:lang w:bidi="ar-JO"/>
        </w:rPr>
        <w:t xml:space="preserve">تطوير برنامج للتدريب المهني لمعلمي الطلبة الصم </w:t>
      </w:r>
      <w:r w:rsidR="007B1B56">
        <w:rPr>
          <w:rFonts w:ascii="Simplified Arabic" w:hAnsi="Simplified Arabic" w:cs="Simplified Arabic" w:hint="cs"/>
          <w:sz w:val="28"/>
          <w:szCs w:val="28"/>
          <w:rtl/>
          <w:lang w:bidi="ar-JO"/>
        </w:rPr>
        <w:t>ت</w:t>
      </w:r>
      <w:r w:rsidRPr="0066319A">
        <w:rPr>
          <w:rFonts w:ascii="Simplified Arabic" w:hAnsi="Simplified Arabic" w:cs="Simplified Arabic" w:hint="cs"/>
          <w:sz w:val="28"/>
          <w:szCs w:val="28"/>
          <w:rtl/>
          <w:lang w:bidi="ar-JO"/>
        </w:rPr>
        <w:t>تضمن</w:t>
      </w:r>
      <w:r w:rsidR="00B82688">
        <w:rPr>
          <w:rFonts w:ascii="Simplified Arabic" w:hAnsi="Simplified Arabic" w:cs="Simplified Arabic" w:hint="cs"/>
          <w:sz w:val="28"/>
          <w:szCs w:val="28"/>
          <w:rtl/>
          <w:lang w:bidi="ar-JO"/>
        </w:rPr>
        <w:t>:</w:t>
      </w:r>
    </w:p>
    <w:p w14:paraId="4B0DEEBB" w14:textId="2C6609D7" w:rsidR="00B82688" w:rsidRDefault="00B82688" w:rsidP="00B82688">
      <w:pPr>
        <w:pStyle w:val="CommentText"/>
        <w:bidi/>
        <w:spacing w:after="0"/>
        <w:ind w:left="72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أ- </w:t>
      </w:r>
      <w:r w:rsidR="0066319A" w:rsidRPr="0066319A">
        <w:rPr>
          <w:rFonts w:ascii="Simplified Arabic" w:hAnsi="Simplified Arabic" w:cs="Simplified Arabic" w:hint="cs"/>
          <w:sz w:val="28"/>
          <w:szCs w:val="28"/>
          <w:rtl/>
          <w:lang w:bidi="ar-JO"/>
        </w:rPr>
        <w:t>مرحلة ما قبل التعيين</w:t>
      </w:r>
      <w:r w:rsidR="007B1B56">
        <w:rPr>
          <w:rFonts w:ascii="Simplified Arabic" w:hAnsi="Simplified Arabic" w:cs="Simplified Arabic" w:hint="cs"/>
          <w:sz w:val="28"/>
          <w:szCs w:val="28"/>
          <w:rtl/>
          <w:lang w:bidi="ar-JO"/>
        </w:rPr>
        <w:t>:</w:t>
      </w:r>
      <w:r w:rsidR="0066319A" w:rsidRPr="0066319A">
        <w:rPr>
          <w:rFonts w:ascii="Simplified Arabic" w:hAnsi="Simplified Arabic" w:cs="Simplified Arabic" w:hint="cs"/>
          <w:sz w:val="28"/>
          <w:szCs w:val="28"/>
          <w:rtl/>
          <w:lang w:bidi="ar-JO"/>
        </w:rPr>
        <w:t xml:space="preserve"> بحيث يتم تدريب المعلمين وادارات مدارس الطلبة الصم على لغة التواصل بلغة الإشارة بمستوياتها المبتدئة والمتوسطة والمتقدمة، واستراتيجيات </w:t>
      </w:r>
      <w:r>
        <w:rPr>
          <w:rFonts w:ascii="Simplified Arabic" w:hAnsi="Simplified Arabic" w:cs="Simplified Arabic" w:hint="cs"/>
          <w:sz w:val="28"/>
          <w:szCs w:val="28"/>
          <w:rtl/>
          <w:lang w:bidi="ar-JO"/>
        </w:rPr>
        <w:t>تعليم الطلبة الصم بلغة الإشارة.</w:t>
      </w:r>
    </w:p>
    <w:p w14:paraId="708C5CAA" w14:textId="2128CEF9" w:rsidR="008153B9" w:rsidRPr="0066319A" w:rsidRDefault="00B82688" w:rsidP="00B82688">
      <w:pPr>
        <w:pStyle w:val="CommentText"/>
        <w:bidi/>
        <w:spacing w:after="0"/>
        <w:ind w:left="72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ب- </w:t>
      </w:r>
      <w:r w:rsidR="0066319A" w:rsidRPr="0066319A">
        <w:rPr>
          <w:rFonts w:ascii="Simplified Arabic" w:hAnsi="Simplified Arabic" w:cs="Simplified Arabic" w:hint="cs"/>
          <w:sz w:val="28"/>
          <w:szCs w:val="28"/>
          <w:rtl/>
          <w:lang w:bidi="ar-JO"/>
        </w:rPr>
        <w:t>مرحلة التدريب اثناء الخدمة لتشمل التواصل المتقدم بلغة الإشارة وتدريس المواد بلغة الإشارة وغيرها من المواضيع المتقدمة ويمكن الاستفادة من ممارسات فضلى في دول متقدمة بتعليم الطلبة الصم.</w:t>
      </w:r>
    </w:p>
    <w:p w14:paraId="53CBD2B4" w14:textId="77777777" w:rsidR="008153B9" w:rsidRPr="00B15D16" w:rsidRDefault="00B15D16" w:rsidP="00FA113F">
      <w:pPr>
        <w:pStyle w:val="ListParagraph"/>
        <w:numPr>
          <w:ilvl w:val="0"/>
          <w:numId w:val="20"/>
        </w:numPr>
        <w:bidi/>
        <w:spacing w:after="0"/>
        <w:jc w:val="both"/>
        <w:rPr>
          <w:rFonts w:ascii="Simplified Arabic" w:eastAsia="Times New Roman" w:hAnsi="Simplified Arabic" w:cs="Simplified Arabic"/>
          <w:sz w:val="28"/>
          <w:szCs w:val="28"/>
          <w:rtl/>
        </w:rPr>
      </w:pPr>
      <w:r w:rsidRPr="00B15D16">
        <w:rPr>
          <w:rFonts w:ascii="Simplified Arabic" w:eastAsia="Times New Roman" w:hAnsi="Simplified Arabic" w:cs="Simplified Arabic" w:hint="cs"/>
          <w:sz w:val="28"/>
          <w:szCs w:val="28"/>
          <w:rtl/>
        </w:rPr>
        <w:t xml:space="preserve">وضع آلية واضحة </w:t>
      </w:r>
      <w:r>
        <w:rPr>
          <w:rFonts w:ascii="Simplified Arabic" w:eastAsia="Times New Roman" w:hAnsi="Simplified Arabic" w:cs="Simplified Arabic" w:hint="cs"/>
          <w:sz w:val="28"/>
          <w:szCs w:val="28"/>
          <w:rtl/>
        </w:rPr>
        <w:t>ل</w:t>
      </w:r>
      <w:r w:rsidR="008153B9" w:rsidRPr="00B15D16">
        <w:rPr>
          <w:rFonts w:ascii="Simplified Arabic" w:eastAsia="Times New Roman" w:hAnsi="Simplified Arabic" w:cs="Simplified Arabic" w:hint="cs"/>
          <w:sz w:val="28"/>
          <w:szCs w:val="28"/>
          <w:rtl/>
        </w:rPr>
        <w:t>تطوير اللغة الاشارية الأكاديمية.</w:t>
      </w:r>
    </w:p>
    <w:p w14:paraId="4D5F216D" w14:textId="77777777" w:rsidR="00B15D16" w:rsidRDefault="008153B9" w:rsidP="00FA113F">
      <w:pPr>
        <w:pStyle w:val="ListParagraph"/>
        <w:numPr>
          <w:ilvl w:val="0"/>
          <w:numId w:val="20"/>
        </w:numPr>
        <w:bidi/>
        <w:spacing w:after="0"/>
        <w:jc w:val="both"/>
        <w:rPr>
          <w:rFonts w:ascii="Simplified Arabic" w:eastAsia="Times New Roman" w:hAnsi="Simplified Arabic" w:cs="Simplified Arabic"/>
          <w:sz w:val="28"/>
          <w:szCs w:val="28"/>
        </w:rPr>
      </w:pPr>
      <w:r w:rsidRPr="00B15D16">
        <w:rPr>
          <w:rFonts w:ascii="Simplified Arabic" w:eastAsia="Times New Roman" w:hAnsi="Simplified Arabic" w:cs="Simplified Arabic" w:hint="cs"/>
          <w:sz w:val="28"/>
          <w:szCs w:val="28"/>
          <w:rtl/>
        </w:rPr>
        <w:t>وضع آ</w:t>
      </w:r>
      <w:r w:rsidR="00B15D16" w:rsidRPr="00B15D16">
        <w:rPr>
          <w:rFonts w:ascii="Simplified Arabic" w:eastAsia="Times New Roman" w:hAnsi="Simplified Arabic" w:cs="Simplified Arabic" w:hint="cs"/>
          <w:sz w:val="28"/>
          <w:szCs w:val="28"/>
          <w:rtl/>
        </w:rPr>
        <w:t>لية واض</w:t>
      </w:r>
      <w:r w:rsidRPr="00B15D16">
        <w:rPr>
          <w:rFonts w:ascii="Simplified Arabic" w:eastAsia="Times New Roman" w:hAnsi="Simplified Arabic" w:cs="Simplified Arabic" w:hint="cs"/>
          <w:sz w:val="28"/>
          <w:szCs w:val="28"/>
          <w:rtl/>
        </w:rPr>
        <w:t>حة لبناء قدرات المشرفين</w:t>
      </w:r>
      <w:r w:rsidR="00B15D16" w:rsidRPr="00B15D16">
        <w:rPr>
          <w:rFonts w:ascii="Simplified Arabic" w:eastAsia="Times New Roman" w:hAnsi="Simplified Arabic" w:cs="Simplified Arabic" w:hint="cs"/>
          <w:sz w:val="28"/>
          <w:szCs w:val="28"/>
          <w:rtl/>
        </w:rPr>
        <w:t xml:space="preserve"> و</w:t>
      </w:r>
      <w:r w:rsidRPr="00B15D16">
        <w:rPr>
          <w:rFonts w:ascii="Simplified Arabic" w:eastAsia="Times New Roman" w:hAnsi="Simplified Arabic" w:cs="Simplified Arabic" w:hint="cs"/>
          <w:sz w:val="28"/>
          <w:szCs w:val="28"/>
          <w:rtl/>
        </w:rPr>
        <w:t>معلمي الطلبة الصم</w:t>
      </w:r>
      <w:r w:rsidR="00B15D16">
        <w:rPr>
          <w:rFonts w:ascii="Simplified Arabic" w:eastAsia="Times New Roman" w:hAnsi="Simplified Arabic" w:cs="Simplified Arabic" w:hint="cs"/>
          <w:sz w:val="28"/>
          <w:szCs w:val="28"/>
          <w:rtl/>
        </w:rPr>
        <w:t xml:space="preserve"> تتضمن اكسابهم مهارة التعليم بلغة الاشارة.</w:t>
      </w:r>
      <w:r w:rsidR="00B15D16" w:rsidRPr="00B15D16">
        <w:rPr>
          <w:rFonts w:ascii="Simplified Arabic" w:eastAsia="Times New Roman" w:hAnsi="Simplified Arabic" w:cs="Simplified Arabic" w:hint="cs"/>
          <w:sz w:val="28"/>
          <w:szCs w:val="28"/>
          <w:rtl/>
        </w:rPr>
        <w:t xml:space="preserve"> </w:t>
      </w:r>
    </w:p>
    <w:p w14:paraId="55922ADD" w14:textId="3598F8BB" w:rsidR="002E24BC" w:rsidRDefault="00B15D16" w:rsidP="00FA113F">
      <w:pPr>
        <w:pStyle w:val="ListParagraph"/>
        <w:numPr>
          <w:ilvl w:val="0"/>
          <w:numId w:val="20"/>
        </w:numPr>
        <w:bidi/>
        <w:spacing w:after="0"/>
        <w:jc w:val="both"/>
        <w:rPr>
          <w:rFonts w:ascii="Simplified Arabic" w:eastAsia="Times New Roman" w:hAnsi="Simplified Arabic" w:cs="Simplified Arabic"/>
          <w:sz w:val="28"/>
          <w:szCs w:val="28"/>
        </w:rPr>
      </w:pPr>
      <w:r w:rsidRPr="00B15D16">
        <w:rPr>
          <w:rFonts w:ascii="Simplified Arabic" w:eastAsia="Times New Roman" w:hAnsi="Simplified Arabic" w:cs="Simplified Arabic" w:hint="cs"/>
          <w:sz w:val="28"/>
          <w:szCs w:val="28"/>
          <w:rtl/>
        </w:rPr>
        <w:t xml:space="preserve">سرعة </w:t>
      </w:r>
      <w:r>
        <w:rPr>
          <w:rFonts w:ascii="Simplified Arabic" w:eastAsia="Times New Roman" w:hAnsi="Simplified Arabic" w:cs="Simplified Arabic" w:hint="cs"/>
          <w:sz w:val="28"/>
          <w:szCs w:val="28"/>
          <w:rtl/>
        </w:rPr>
        <w:t xml:space="preserve">تطوير اساليب تعليم الطلبة الصم بما يضمن تلبية المتطلبات الخاصة </w:t>
      </w:r>
      <w:r w:rsidR="0066319A">
        <w:rPr>
          <w:rFonts w:ascii="Simplified Arabic" w:eastAsia="Times New Roman" w:hAnsi="Simplified Arabic" w:cs="Simplified Arabic" w:hint="cs"/>
          <w:sz w:val="28"/>
          <w:szCs w:val="28"/>
          <w:rtl/>
        </w:rPr>
        <w:t>بهم.</w:t>
      </w:r>
    </w:p>
    <w:p w14:paraId="63833913" w14:textId="77777777" w:rsidR="002E24BC" w:rsidRDefault="002E24BC" w:rsidP="00FA113F">
      <w:pPr>
        <w:pStyle w:val="ListParagraph"/>
        <w:numPr>
          <w:ilvl w:val="0"/>
          <w:numId w:val="20"/>
        </w:numPr>
        <w:bidi/>
        <w:spacing w:after="0"/>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سرعة قيام المجلس بالتنسيق مع وزارة التربية والتعليم بوضع المعايير الخاصة بتطوير المناهج.</w:t>
      </w:r>
    </w:p>
    <w:p w14:paraId="3C31711C" w14:textId="488AE258" w:rsidR="002E24BC" w:rsidRDefault="00B15D16" w:rsidP="00FA113F">
      <w:pPr>
        <w:pStyle w:val="ListParagraph"/>
        <w:numPr>
          <w:ilvl w:val="0"/>
          <w:numId w:val="20"/>
        </w:numPr>
        <w:bidi/>
        <w:spacing w:after="0"/>
        <w:jc w:val="both"/>
        <w:rPr>
          <w:rFonts w:ascii="Simplified Arabic" w:eastAsia="Times New Roman" w:hAnsi="Simplified Arabic" w:cs="Simplified Arabic"/>
          <w:sz w:val="28"/>
          <w:szCs w:val="28"/>
        </w:rPr>
      </w:pPr>
      <w:r w:rsidRPr="00B15D16">
        <w:rPr>
          <w:rFonts w:ascii="Simplified Arabic" w:eastAsia="Times New Roman" w:hAnsi="Simplified Arabic" w:cs="Simplified Arabic" w:hint="cs"/>
          <w:sz w:val="28"/>
          <w:szCs w:val="28"/>
          <w:rtl/>
        </w:rPr>
        <w:t xml:space="preserve"> </w:t>
      </w:r>
      <w:r w:rsidR="002E24BC">
        <w:rPr>
          <w:rFonts w:ascii="Simplified Arabic" w:eastAsia="Times New Roman" w:hAnsi="Simplified Arabic" w:cs="Simplified Arabic" w:hint="cs"/>
          <w:sz w:val="28"/>
          <w:szCs w:val="28"/>
          <w:rtl/>
        </w:rPr>
        <w:t>توفير مترجمين لطلبة الثانوية العامة يكونوا قادرين على ترجمة اسئلة الامتحان بطريقة علمية وواضحة.</w:t>
      </w:r>
    </w:p>
    <w:p w14:paraId="4FCD0587" w14:textId="77777777" w:rsidR="002E24BC" w:rsidRDefault="002E24BC" w:rsidP="00FA113F">
      <w:pPr>
        <w:pStyle w:val="ListParagraph"/>
        <w:numPr>
          <w:ilvl w:val="0"/>
          <w:numId w:val="20"/>
        </w:numPr>
        <w:bidi/>
        <w:spacing w:after="0"/>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 xml:space="preserve">سرعة قيام وزارة التربية والتعليم بالاطلاع على الممارسات الفضلى في الدول المتقدمة في مجال تعليم الطلبة الصم.  </w:t>
      </w:r>
    </w:p>
    <w:p w14:paraId="0759FB64" w14:textId="77777777" w:rsidR="000711BC" w:rsidRPr="002E24BC" w:rsidRDefault="001D5B74" w:rsidP="00FA113F">
      <w:pPr>
        <w:pStyle w:val="ListParagraph"/>
        <w:numPr>
          <w:ilvl w:val="0"/>
          <w:numId w:val="20"/>
        </w:numPr>
        <w:bidi/>
        <w:spacing w:after="0"/>
        <w:jc w:val="both"/>
        <w:rPr>
          <w:rFonts w:ascii="Simplified Arabic" w:eastAsia="Times New Roman" w:hAnsi="Simplified Arabic" w:cs="Simplified Arabic"/>
          <w:sz w:val="28"/>
          <w:szCs w:val="28"/>
          <w:rtl/>
        </w:rPr>
      </w:pPr>
      <w:r w:rsidRPr="002E24BC">
        <w:rPr>
          <w:rFonts w:ascii="Simplified Arabic" w:eastAsia="Times New Roman" w:hAnsi="Simplified Arabic" w:cs="Simplified Arabic" w:hint="cs"/>
          <w:sz w:val="28"/>
          <w:szCs w:val="28"/>
          <w:rtl/>
        </w:rPr>
        <w:t xml:space="preserve">التأكيد على </w:t>
      </w:r>
      <w:r w:rsidR="000711BC" w:rsidRPr="002E24BC">
        <w:rPr>
          <w:rFonts w:ascii="Simplified Arabic" w:eastAsia="Times New Roman" w:hAnsi="Simplified Arabic" w:cs="Simplified Arabic"/>
          <w:sz w:val="28"/>
          <w:szCs w:val="28"/>
          <w:rtl/>
        </w:rPr>
        <w:t>المقترحات</w:t>
      </w:r>
      <w:r w:rsidRPr="002E24BC">
        <w:rPr>
          <w:rFonts w:ascii="Simplified Arabic" w:eastAsia="Times New Roman" w:hAnsi="Simplified Arabic" w:cs="Simplified Arabic" w:hint="cs"/>
          <w:sz w:val="28"/>
          <w:szCs w:val="28"/>
          <w:rtl/>
        </w:rPr>
        <w:t xml:space="preserve"> الواردة برد وزارة التربية والتعليم</w:t>
      </w:r>
      <w:r w:rsidR="000711BC" w:rsidRPr="002E24BC">
        <w:rPr>
          <w:rFonts w:ascii="Simplified Arabic" w:eastAsia="Times New Roman" w:hAnsi="Simplified Arabic" w:cs="Simplified Arabic"/>
          <w:sz w:val="28"/>
          <w:szCs w:val="28"/>
          <w:rtl/>
        </w:rPr>
        <w:t xml:space="preserve"> لضمان حصول</w:t>
      </w:r>
      <w:r w:rsidRPr="002E24BC">
        <w:rPr>
          <w:rFonts w:ascii="Simplified Arabic" w:eastAsia="Times New Roman" w:hAnsi="Simplified Arabic" w:cs="Simplified Arabic" w:hint="cs"/>
          <w:sz w:val="28"/>
          <w:szCs w:val="28"/>
          <w:rtl/>
        </w:rPr>
        <w:t xml:space="preserve"> الطلبة الصم </w:t>
      </w:r>
      <w:r w:rsidR="000711BC" w:rsidRPr="002E24BC">
        <w:rPr>
          <w:rFonts w:ascii="Simplified Arabic" w:eastAsia="Times New Roman" w:hAnsi="Simplified Arabic" w:cs="Simplified Arabic"/>
          <w:sz w:val="28"/>
          <w:szCs w:val="28"/>
          <w:rtl/>
        </w:rPr>
        <w:t>على حقهم في التعليم:</w:t>
      </w:r>
    </w:p>
    <w:p w14:paraId="220DDBA9" w14:textId="77777777" w:rsidR="000711BC" w:rsidRPr="00D1654C" w:rsidRDefault="000711BC" w:rsidP="00FA113F">
      <w:pPr>
        <w:pStyle w:val="ListParagraph"/>
        <w:numPr>
          <w:ilvl w:val="0"/>
          <w:numId w:val="18"/>
        </w:numPr>
        <w:bidi/>
        <w:spacing w:after="0"/>
        <w:jc w:val="both"/>
        <w:rPr>
          <w:rFonts w:ascii="Simplified Arabic" w:eastAsia="Times New Roman" w:hAnsi="Simplified Arabic" w:cs="Simplified Arabic"/>
          <w:sz w:val="28"/>
          <w:szCs w:val="28"/>
        </w:rPr>
      </w:pPr>
      <w:r w:rsidRPr="00D1654C">
        <w:rPr>
          <w:rFonts w:ascii="Simplified Arabic" w:eastAsia="Times New Roman" w:hAnsi="Simplified Arabic" w:cs="Simplified Arabic"/>
          <w:sz w:val="28"/>
          <w:szCs w:val="28"/>
          <w:rtl/>
        </w:rPr>
        <w:t>عقد دورة لغة الإشارة التواصلية والأكاديمية للمعلمين والمعلمات قبل وأثناء تدريسهم للطلبة الصم.</w:t>
      </w:r>
    </w:p>
    <w:p w14:paraId="08B09BF1" w14:textId="77777777" w:rsidR="000711BC" w:rsidRPr="00D1654C" w:rsidRDefault="000711BC" w:rsidP="00FA113F">
      <w:pPr>
        <w:pStyle w:val="ListParagraph"/>
        <w:numPr>
          <w:ilvl w:val="0"/>
          <w:numId w:val="18"/>
        </w:numPr>
        <w:bidi/>
        <w:spacing w:after="0"/>
        <w:jc w:val="both"/>
        <w:rPr>
          <w:rFonts w:ascii="Simplified Arabic" w:eastAsia="Times New Roman" w:hAnsi="Simplified Arabic" w:cs="Simplified Arabic"/>
          <w:sz w:val="28"/>
          <w:szCs w:val="28"/>
        </w:rPr>
      </w:pPr>
      <w:r w:rsidRPr="00D1654C">
        <w:rPr>
          <w:rFonts w:ascii="Simplified Arabic" w:eastAsia="Times New Roman" w:hAnsi="Simplified Arabic" w:cs="Simplified Arabic"/>
          <w:sz w:val="28"/>
          <w:szCs w:val="28"/>
          <w:rtl/>
        </w:rPr>
        <w:lastRenderedPageBreak/>
        <w:t>تخصيص مشرفين تربية خاصة خصوصًا مختصين في العمل مع الطلبة الصم لتوجيه معلمي ومعلمات يقومون بتدريس المواد الدراسية خصوصًا للمراحل الدراسية العليا.</w:t>
      </w:r>
    </w:p>
    <w:p w14:paraId="7A5B3334" w14:textId="70B6FD00" w:rsidR="000711BC" w:rsidRPr="00D1654C" w:rsidRDefault="000711BC" w:rsidP="00FA113F">
      <w:pPr>
        <w:pStyle w:val="ListParagraph"/>
        <w:numPr>
          <w:ilvl w:val="0"/>
          <w:numId w:val="18"/>
        </w:numPr>
        <w:bidi/>
        <w:spacing w:after="0"/>
        <w:jc w:val="both"/>
        <w:rPr>
          <w:rFonts w:ascii="Simplified Arabic" w:eastAsia="Times New Roman" w:hAnsi="Simplified Arabic" w:cs="Simplified Arabic"/>
          <w:sz w:val="28"/>
          <w:szCs w:val="28"/>
        </w:rPr>
      </w:pPr>
      <w:r w:rsidRPr="00D1654C">
        <w:rPr>
          <w:rFonts w:ascii="Simplified Arabic" w:eastAsia="Times New Roman" w:hAnsi="Simplified Arabic" w:cs="Simplified Arabic"/>
          <w:sz w:val="28"/>
          <w:szCs w:val="28"/>
          <w:rtl/>
        </w:rPr>
        <w:t>تعيين معلمي ومعلمات من ذوي الإعاقة السمعية في مدارس الأشخاص الصم لديمومة نشر لغة الإشارة بين الطلبة الصم ومعلمي ومعلمات المواد الدراسية</w:t>
      </w:r>
      <w:r w:rsidR="007B1B56">
        <w:rPr>
          <w:rFonts w:ascii="Simplified Arabic" w:eastAsia="Times New Roman" w:hAnsi="Simplified Arabic" w:cs="Simplified Arabic" w:hint="cs"/>
          <w:sz w:val="28"/>
          <w:szCs w:val="28"/>
          <w:rtl/>
        </w:rPr>
        <w:t xml:space="preserve"> شريطة اجتيازهم لمتطلبات التدريب المتخصصة باستراتيجيات تعليم الطلبة الصم أسوة بنظرائهم من غير ذوي الإعاقة السمعية</w:t>
      </w:r>
      <w:r w:rsidRPr="00D1654C">
        <w:rPr>
          <w:rFonts w:ascii="Simplified Arabic" w:eastAsia="Times New Roman" w:hAnsi="Simplified Arabic" w:cs="Simplified Arabic"/>
          <w:sz w:val="28"/>
          <w:szCs w:val="28"/>
          <w:rtl/>
        </w:rPr>
        <w:t>.</w:t>
      </w:r>
    </w:p>
    <w:p w14:paraId="5E08CAF3" w14:textId="501FDDD7" w:rsidR="001155B2" w:rsidRDefault="000711BC" w:rsidP="001155B2">
      <w:pPr>
        <w:pStyle w:val="ListParagraph"/>
        <w:numPr>
          <w:ilvl w:val="0"/>
          <w:numId w:val="18"/>
        </w:numPr>
        <w:bidi/>
        <w:spacing w:after="0"/>
        <w:jc w:val="both"/>
        <w:rPr>
          <w:rFonts w:ascii="Simplified Arabic" w:eastAsia="Times New Roman" w:hAnsi="Simplified Arabic" w:cs="Simplified Arabic"/>
          <w:sz w:val="28"/>
          <w:szCs w:val="28"/>
        </w:rPr>
      </w:pPr>
      <w:r w:rsidRPr="00D1654C">
        <w:rPr>
          <w:rFonts w:ascii="Simplified Arabic" w:eastAsia="Times New Roman" w:hAnsi="Simplified Arabic" w:cs="Simplified Arabic"/>
          <w:sz w:val="28"/>
          <w:szCs w:val="28"/>
          <w:rtl/>
        </w:rPr>
        <w:t>المتابعة الدورية لأداء مدارس الأشخاص الصم وتقييمها بناء على ضوابط العمل المعتمدة في تقييم مدارس الأشخاص الصم.</w:t>
      </w:r>
    </w:p>
    <w:p w14:paraId="718E5F23" w14:textId="6D59826C" w:rsidR="001155B2" w:rsidRPr="001155B2" w:rsidRDefault="001155B2" w:rsidP="00E24A1E">
      <w:pPr>
        <w:pStyle w:val="ListParagraph"/>
        <w:numPr>
          <w:ilvl w:val="0"/>
          <w:numId w:val="151"/>
        </w:numPr>
        <w:bidi/>
        <w:spacing w:after="0"/>
        <w:ind w:left="368"/>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قيام وزارة التربية والتعليم بتضمين خطتهل التدريبية مجموعة من الدورات التدريبية المتخصصة بالتواصل واسترايجيات التعليم بلغة الاشارة بحيث يخضع لها جميع معلمي مدارس الأمل للصم.</w:t>
      </w:r>
    </w:p>
    <w:p w14:paraId="7CA8C187" w14:textId="77777777" w:rsidR="00EB3BA4" w:rsidRDefault="00EB3BA4">
      <w:pPr>
        <w:spacing w:after="160" w:line="259" w:lineRule="auto"/>
        <w:rPr>
          <w:rFonts w:ascii="Simplified Arabic" w:eastAsia="Times New Roman" w:hAnsi="Simplified Arabic" w:cs="Simplified Arabic"/>
          <w:sz w:val="28"/>
          <w:szCs w:val="28"/>
        </w:rPr>
      </w:pPr>
      <w:r>
        <w:rPr>
          <w:rFonts w:ascii="Simplified Arabic" w:eastAsia="Times New Roman" w:hAnsi="Simplified Arabic" w:cs="Simplified Arabic"/>
          <w:sz w:val="28"/>
          <w:szCs w:val="28"/>
        </w:rPr>
        <w:br w:type="page"/>
      </w:r>
    </w:p>
    <w:p w14:paraId="71154762" w14:textId="77777777" w:rsidR="00EB1BF2" w:rsidRDefault="00EB1BF2" w:rsidP="00EB1BF2">
      <w:pPr>
        <w:shd w:val="clear" w:color="auto" w:fill="D9D9D9" w:themeFill="background1" w:themeFillShade="D9"/>
        <w:bidi/>
        <w:spacing w:line="256" w:lineRule="auto"/>
        <w:ind w:left="-35"/>
        <w:jc w:val="both"/>
        <w:rPr>
          <w:rFonts w:ascii="Simplified Arabic" w:hAnsi="Simplified Arabic" w:cs="Simplified Arabic"/>
          <w:b/>
          <w:bCs/>
          <w:sz w:val="28"/>
          <w:szCs w:val="28"/>
          <w:rtl/>
          <w:lang w:bidi="ar-JO"/>
        </w:rPr>
      </w:pPr>
      <w:r>
        <w:rPr>
          <w:rFonts w:ascii="Simplified Arabic" w:hAnsi="Simplified Arabic" w:cs="Simplified Arabic"/>
          <w:b/>
          <w:bCs/>
          <w:sz w:val="28"/>
          <w:szCs w:val="28"/>
          <w:rtl/>
          <w:lang w:bidi="ar-JO"/>
        </w:rPr>
        <w:lastRenderedPageBreak/>
        <w:t>د. مدى تهيئة المرافق والمباني والخدمات التعليمية في مؤسسات التعليم العالي.</w:t>
      </w:r>
    </w:p>
    <w:p w14:paraId="586077CE" w14:textId="49AAAE65" w:rsidR="00EB1BF2" w:rsidRDefault="00EB1BF2" w:rsidP="00EB1BF2">
      <w:pPr>
        <w:bidi/>
        <w:spacing w:after="0"/>
        <w:jc w:val="both"/>
        <w:rPr>
          <w:rFonts w:ascii="Simplified Arabic" w:hAnsi="Simplified Arabic" w:cs="Simplified Arabic"/>
          <w:sz w:val="28"/>
          <w:szCs w:val="28"/>
          <w:rtl/>
          <w:lang w:bidi="ar-JO"/>
        </w:rPr>
      </w:pPr>
      <w:r>
        <w:rPr>
          <w:rFonts w:ascii="Simplified Arabic" w:hAnsi="Simplified Arabic" w:cs="Simplified Arabic"/>
          <w:sz w:val="28"/>
          <w:szCs w:val="28"/>
          <w:rtl/>
        </w:rPr>
        <w:t>أكدت المادة</w:t>
      </w:r>
      <w:r>
        <w:rPr>
          <w:rFonts w:ascii="Simplified Arabic" w:hAnsi="Simplified Arabic" w:cs="Simplified Arabic"/>
          <w:sz w:val="28"/>
          <w:szCs w:val="28"/>
          <w:rtl/>
          <w:lang w:bidi="ar-JO"/>
        </w:rPr>
        <w:t xml:space="preserve"> (21) من قانون حقوق الأشخاص ذوي الإعاقة على عدم جواز استبعاد الشخص على أساس الإعاقة أو بسببها من مؤسسات التعليم العالي أو حرمانه من دراسة أي </w:t>
      </w:r>
      <w:r w:rsidR="00831F2D">
        <w:rPr>
          <w:rFonts w:ascii="Simplified Arabic" w:hAnsi="Simplified Arabic" w:cs="Simplified Arabic" w:hint="cs"/>
          <w:sz w:val="28"/>
          <w:szCs w:val="28"/>
          <w:rtl/>
          <w:lang w:bidi="ar-JO"/>
        </w:rPr>
        <w:t xml:space="preserve">من </w:t>
      </w:r>
      <w:r>
        <w:rPr>
          <w:rFonts w:ascii="Simplified Arabic" w:hAnsi="Simplified Arabic" w:cs="Simplified Arabic"/>
          <w:sz w:val="28"/>
          <w:szCs w:val="28"/>
          <w:rtl/>
          <w:lang w:bidi="ar-JO"/>
        </w:rPr>
        <w:t>التخصصات المتاحة فيها</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 xml:space="preserve"> وعلى وزارة التعليم العالي والبحث العلمي والمؤسسات التعليمية التابعة لها بالتنسيق مع المجلس القيام بتوفير الترتيبات التيسيرية المعقولة والأشكال الميسرة وإمكانية الوصول اللازمة لضمان التحاق الأشخاص ذوي الإعاقة في التخصصات المتاحة، وأن تعمل على تطوير أسس قبول الطلبة ذوي الإعاقة في مؤسسات التعليم العالي، بما يضمن احترام خياراتهم ورغباتهم، دون أي شكل من أشكال التمييز على أساس الإعاقة أو بسببها.</w:t>
      </w:r>
      <w:r>
        <w:rPr>
          <w:rStyle w:val="FootnoteReference"/>
          <w:rFonts w:ascii="Simplified Arabic" w:hAnsi="Simplified Arabic" w:cs="Simplified Arabic"/>
          <w:sz w:val="28"/>
          <w:szCs w:val="28"/>
          <w:rtl/>
          <w:lang w:bidi="ar-JO"/>
        </w:rPr>
        <w:footnoteReference w:id="38"/>
      </w:r>
    </w:p>
    <w:p w14:paraId="07E107C2" w14:textId="77777777" w:rsidR="00EB1BF2" w:rsidRPr="009D0FFD" w:rsidRDefault="00EB1BF2" w:rsidP="00EB1BF2">
      <w:pPr>
        <w:bidi/>
        <w:spacing w:after="0"/>
        <w:jc w:val="both"/>
        <w:rPr>
          <w:rFonts w:ascii="Simplified Arabic" w:hAnsi="Simplified Arabic" w:cs="Simplified Arabic"/>
          <w:b/>
          <w:bCs/>
          <w:sz w:val="28"/>
          <w:szCs w:val="28"/>
          <w:rtl/>
          <w:lang w:bidi="ar-JO"/>
        </w:rPr>
      </w:pPr>
      <w:r w:rsidRPr="009D0FFD">
        <w:rPr>
          <w:rFonts w:ascii="Simplified Arabic" w:hAnsi="Simplified Arabic" w:cs="Simplified Arabic" w:hint="cs"/>
          <w:b/>
          <w:bCs/>
          <w:sz w:val="28"/>
          <w:szCs w:val="28"/>
          <w:rtl/>
          <w:lang w:bidi="ar-JO"/>
        </w:rPr>
        <w:t xml:space="preserve">التطورات التشريعية </w:t>
      </w:r>
      <w:r>
        <w:rPr>
          <w:rFonts w:ascii="Simplified Arabic" w:hAnsi="Simplified Arabic" w:cs="Simplified Arabic" w:hint="cs"/>
          <w:b/>
          <w:bCs/>
          <w:sz w:val="28"/>
          <w:szCs w:val="28"/>
          <w:rtl/>
          <w:lang w:bidi="ar-JO"/>
        </w:rPr>
        <w:t>خلال العامين 2019/2020</w:t>
      </w:r>
    </w:p>
    <w:p w14:paraId="5EF362DC" w14:textId="77777777" w:rsidR="00EB1BF2" w:rsidRDefault="00EB1BF2" w:rsidP="00EB1BF2">
      <w:pPr>
        <w:bidi/>
        <w:spacing w:after="0" w:line="256" w:lineRule="auto"/>
        <w:ind w:left="-35"/>
        <w:jc w:val="both"/>
        <w:rPr>
          <w:rFonts w:ascii="Arial" w:hAnsi="Arial" w:cs="Arial"/>
          <w:sz w:val="28"/>
          <w:szCs w:val="28"/>
          <w:rtl/>
          <w:lang w:bidi="ar-JO"/>
        </w:rPr>
      </w:pPr>
      <w:r>
        <w:rPr>
          <w:rFonts w:ascii="Simplified Arabic" w:hAnsi="Simplified Arabic" w:cs="Simplified Arabic"/>
          <w:sz w:val="28"/>
          <w:szCs w:val="28"/>
          <w:rtl/>
        </w:rPr>
        <w:t xml:space="preserve">وعلى الرغم من الالتزام المفروض على وزارة التعليم بموجب المادة (21) من القانون المشار اليها أعلاه إلا ان العامين (2019 و2020) </w:t>
      </w:r>
      <w:r w:rsidRPr="00273CA2">
        <w:rPr>
          <w:rFonts w:ascii="Simplified Arabic" w:hAnsi="Simplified Arabic" w:cs="Simplified Arabic"/>
          <w:sz w:val="28"/>
          <w:szCs w:val="28"/>
          <w:rtl/>
        </w:rPr>
        <w:t>لم يشهدا</w:t>
      </w:r>
      <w:r>
        <w:rPr>
          <w:rFonts w:ascii="Simplified Arabic" w:hAnsi="Simplified Arabic" w:cs="Simplified Arabic"/>
          <w:i/>
          <w:iCs/>
          <w:sz w:val="28"/>
          <w:szCs w:val="28"/>
          <w:rtl/>
        </w:rPr>
        <w:t xml:space="preserve"> </w:t>
      </w:r>
      <w:r>
        <w:rPr>
          <w:rFonts w:ascii="Simplified Arabic" w:hAnsi="Simplified Arabic" w:cs="Simplified Arabic"/>
          <w:sz w:val="28"/>
          <w:szCs w:val="28"/>
          <w:rtl/>
        </w:rPr>
        <w:t>أي مبادرة من الجهات المختصة لتعديل التشريعات الناظمة للتعليم العالي في الأردن وتحديداً قانون الجامعات الأردنية رقم (18) لسنة 2018</w:t>
      </w:r>
      <w:r>
        <w:rPr>
          <w:rStyle w:val="FootnoteReference"/>
          <w:rFonts w:ascii="Simplified Arabic" w:hAnsi="Simplified Arabic" w:cs="Simplified Arabic"/>
          <w:sz w:val="28"/>
          <w:szCs w:val="28"/>
          <w:rtl/>
        </w:rPr>
        <w:footnoteReference w:id="39"/>
      </w:r>
      <w:r>
        <w:rPr>
          <w:rFonts w:ascii="Simplified Arabic" w:hAnsi="Simplified Arabic" w:cs="Simplified Arabic"/>
          <w:sz w:val="28"/>
          <w:szCs w:val="28"/>
          <w:rtl/>
        </w:rPr>
        <w:t>، وقانون التعليم العالي والبحث العلمي رقم (17) لسنة 2018، وتعليمات الترخيص لإنشاء الجامعات والمؤسسات الجامعية "الخاصة" وإجراءاته</w:t>
      </w:r>
      <w:r>
        <w:rPr>
          <w:rStyle w:val="FootnoteReference"/>
          <w:rFonts w:ascii="Simplified Arabic" w:hAnsi="Simplified Arabic" w:cs="Simplified Arabic"/>
          <w:sz w:val="28"/>
          <w:szCs w:val="28"/>
          <w:rtl/>
        </w:rPr>
        <w:footnoteReference w:id="40"/>
      </w:r>
      <w:r>
        <w:rPr>
          <w:rFonts w:ascii="Simplified Arabic" w:hAnsi="Simplified Arabic" w:cs="Simplified Arabic"/>
          <w:sz w:val="28"/>
          <w:szCs w:val="28"/>
          <w:rtl/>
        </w:rPr>
        <w:t xml:space="preserve"> لسنة 2017  التي خلت تماماً من الإشارة إلى المعايير المقبولة لتوفير بيئة تعليمية مادية ملائمة سواء كانت للطلبة ذوي الإعاقة ام غيرهم من غير ذوي الإعاقة. </w:t>
      </w:r>
      <w:r w:rsidRPr="00E832BC">
        <w:rPr>
          <w:rFonts w:ascii="Simplified Arabic" w:hAnsi="Simplified Arabic" w:cs="Simplified Arabic" w:hint="cs"/>
          <w:sz w:val="28"/>
          <w:szCs w:val="28"/>
          <w:rtl/>
        </w:rPr>
        <w:t xml:space="preserve">فيما </w:t>
      </w:r>
      <w:r w:rsidRPr="00E832BC">
        <w:rPr>
          <w:rFonts w:ascii="Arial" w:hAnsi="Arial" w:cs="Arial" w:hint="cs"/>
          <w:sz w:val="28"/>
          <w:szCs w:val="28"/>
          <w:rtl/>
          <w:lang w:bidi="ar-JO"/>
        </w:rPr>
        <w:t xml:space="preserve">شهد </w:t>
      </w:r>
      <w:r w:rsidRPr="00E832BC">
        <w:rPr>
          <w:rFonts w:ascii="Arial" w:hAnsi="Arial" w:cs="Arial"/>
          <w:sz w:val="28"/>
          <w:szCs w:val="28"/>
          <w:rtl/>
          <w:lang w:bidi="ar-JO"/>
        </w:rPr>
        <w:t xml:space="preserve">عام </w:t>
      </w:r>
      <w:r w:rsidRPr="00E832BC">
        <w:rPr>
          <w:rFonts w:ascii="Arial" w:hAnsi="Arial" w:cs="Arial" w:hint="cs"/>
          <w:sz w:val="28"/>
          <w:szCs w:val="28"/>
          <w:rtl/>
          <w:lang w:bidi="ar-JO"/>
        </w:rPr>
        <w:t xml:space="preserve">2020 التطورات </w:t>
      </w:r>
      <w:r w:rsidRPr="00E832BC">
        <w:rPr>
          <w:rFonts w:ascii="Arial" w:hAnsi="Arial" w:cs="Arial"/>
          <w:sz w:val="28"/>
          <w:szCs w:val="28"/>
          <w:rtl/>
          <w:lang w:bidi="ar-JO"/>
        </w:rPr>
        <w:t>التشريعي</w:t>
      </w:r>
      <w:r w:rsidRPr="00E832BC">
        <w:rPr>
          <w:rFonts w:ascii="Arial" w:hAnsi="Arial" w:cs="Arial" w:hint="cs"/>
          <w:sz w:val="28"/>
          <w:szCs w:val="28"/>
          <w:rtl/>
          <w:lang w:bidi="ar-JO"/>
        </w:rPr>
        <w:t>ة الآتية:</w:t>
      </w:r>
    </w:p>
    <w:p w14:paraId="3A247367" w14:textId="2367287A" w:rsidR="00EB1BF2" w:rsidRDefault="00EB1BF2" w:rsidP="00EB1BF2">
      <w:pPr>
        <w:bidi/>
        <w:spacing w:after="0"/>
        <w:jc w:val="both"/>
        <w:rPr>
          <w:rFonts w:ascii="Simplified Arabic" w:hAnsi="Simplified Arabic" w:cs="Simplified Arabic"/>
          <w:sz w:val="28"/>
          <w:szCs w:val="28"/>
          <w:rtl/>
        </w:rPr>
      </w:pPr>
      <w:r>
        <w:rPr>
          <w:rFonts w:ascii="Arial" w:hAnsi="Arial" w:cs="Arial" w:hint="cs"/>
          <w:sz w:val="28"/>
          <w:szCs w:val="28"/>
          <w:rtl/>
          <w:lang w:bidi="ar-JO"/>
        </w:rPr>
        <w:lastRenderedPageBreak/>
        <w:t>1</w:t>
      </w:r>
      <w:r w:rsidRPr="00E26F8F">
        <w:rPr>
          <w:rFonts w:ascii="Arial" w:hAnsi="Arial" w:cs="Arial" w:hint="cs"/>
          <w:b/>
          <w:bCs/>
          <w:sz w:val="28"/>
          <w:szCs w:val="28"/>
          <w:rtl/>
          <w:lang w:bidi="ar-JO"/>
        </w:rPr>
        <w:t xml:space="preserve">. </w:t>
      </w:r>
      <w:r w:rsidRPr="00E26F8F">
        <w:rPr>
          <w:rFonts w:ascii="Arial" w:hAnsi="Arial" w:cs="Arial"/>
          <w:b/>
          <w:bCs/>
          <w:sz w:val="28"/>
          <w:szCs w:val="28"/>
          <w:rtl/>
          <w:lang w:bidi="ar-JO"/>
        </w:rPr>
        <w:t xml:space="preserve">صدور </w:t>
      </w:r>
      <w:r w:rsidRPr="00E26F8F">
        <w:rPr>
          <w:rFonts w:ascii="Simplified Arabic" w:hAnsi="Simplified Arabic" w:cs="Simplified Arabic"/>
          <w:b/>
          <w:bCs/>
          <w:sz w:val="28"/>
          <w:szCs w:val="28"/>
          <w:rtl/>
        </w:rPr>
        <w:t>قرار عن الديوان الخاص بتفسير القوانين</w:t>
      </w:r>
      <w:r w:rsidRPr="00E26F8F">
        <w:rPr>
          <w:rFonts w:ascii="Simplified Arabic" w:hAnsi="Simplified Arabic" w:cs="Simplified Arabic"/>
          <w:b/>
          <w:bCs/>
          <w:sz w:val="28"/>
          <w:szCs w:val="28"/>
          <w:vertAlign w:val="superscript"/>
          <w:rtl/>
        </w:rPr>
        <w:t>(</w:t>
      </w:r>
      <w:r w:rsidRPr="00E26F8F">
        <w:rPr>
          <w:rStyle w:val="FootnoteReference"/>
          <w:rFonts w:ascii="Simplified Arabic" w:hAnsi="Simplified Arabic" w:cs="Simplified Arabic"/>
          <w:b/>
          <w:bCs/>
          <w:sz w:val="28"/>
          <w:szCs w:val="28"/>
          <w:rtl/>
        </w:rPr>
        <w:footnoteReference w:id="41"/>
      </w:r>
      <w:r w:rsidRPr="00E26F8F">
        <w:rPr>
          <w:rFonts w:ascii="Simplified Arabic" w:hAnsi="Simplified Arabic" w:cs="Simplified Arabic"/>
          <w:b/>
          <w:bCs/>
          <w:sz w:val="28"/>
          <w:szCs w:val="28"/>
          <w:vertAlign w:val="superscript"/>
          <w:rtl/>
        </w:rPr>
        <w:t>)</w:t>
      </w:r>
      <w:r w:rsidRPr="00E26F8F">
        <w:rPr>
          <w:rFonts w:ascii="Simplified Arabic" w:hAnsi="Simplified Arabic" w:cs="Simplified Arabic"/>
          <w:b/>
          <w:bCs/>
          <w:sz w:val="28"/>
          <w:szCs w:val="28"/>
          <w:rtl/>
        </w:rPr>
        <w:t xml:space="preserve"> بخصوص تفسير المادة (22) من قانون حقوق </w:t>
      </w:r>
      <w:r>
        <w:rPr>
          <w:rFonts w:ascii="Simplified Arabic" w:hAnsi="Simplified Arabic" w:cs="Simplified Arabic"/>
          <w:b/>
          <w:bCs/>
          <w:sz w:val="28"/>
          <w:szCs w:val="28"/>
          <w:rtl/>
        </w:rPr>
        <w:t>الأشخاص</w:t>
      </w:r>
      <w:r w:rsidRPr="00E26F8F">
        <w:rPr>
          <w:rFonts w:ascii="Simplified Arabic" w:hAnsi="Simplified Arabic" w:cs="Simplified Arabic"/>
          <w:b/>
          <w:bCs/>
          <w:sz w:val="28"/>
          <w:szCs w:val="28"/>
          <w:rtl/>
        </w:rPr>
        <w:t xml:space="preserve"> ذوي</w:t>
      </w:r>
      <w:r>
        <w:rPr>
          <w:rFonts w:ascii="Simplified Arabic" w:hAnsi="Simplified Arabic" w:cs="Simplified Arabic" w:hint="cs"/>
          <w:b/>
          <w:bCs/>
          <w:sz w:val="28"/>
          <w:szCs w:val="28"/>
          <w:rtl/>
        </w:rPr>
        <w:t xml:space="preserve"> </w:t>
      </w:r>
      <w:r>
        <w:rPr>
          <w:rFonts w:ascii="Simplified Arabic" w:hAnsi="Simplified Arabic" w:cs="Simplified Arabic"/>
          <w:b/>
          <w:bCs/>
          <w:sz w:val="28"/>
          <w:szCs w:val="28"/>
          <w:rtl/>
        </w:rPr>
        <w:t>الإعاقة</w:t>
      </w:r>
      <w:r>
        <w:rPr>
          <w:rFonts w:ascii="Simplified Arabic" w:hAnsi="Simplified Arabic" w:cs="Simplified Arabic"/>
          <w:sz w:val="28"/>
          <w:szCs w:val="28"/>
          <w:rtl/>
        </w:rPr>
        <w:t xml:space="preserve"> فيما يتعلق بموضوع الخصم الجامعي لجميع المراحل في مؤسسات التعليم العالي والذي خلص الى أن نسبة الإعفاء</w:t>
      </w:r>
      <w:r w:rsidRPr="00273CA2">
        <w:rPr>
          <w:rFonts w:ascii="Simplified Arabic" w:hAnsi="Simplified Arabic" w:cs="Simplified Arabic" w:hint="cs"/>
          <w:sz w:val="28"/>
          <w:szCs w:val="28"/>
          <w:vertAlign w:val="superscript"/>
          <w:rtl/>
        </w:rPr>
        <w:t>(</w:t>
      </w:r>
      <w:r w:rsidRPr="00273CA2">
        <w:rPr>
          <w:rStyle w:val="FootnoteReference"/>
          <w:rFonts w:ascii="Simplified Arabic" w:hAnsi="Simplified Arabic" w:cs="Simplified Arabic"/>
          <w:sz w:val="28"/>
          <w:szCs w:val="28"/>
          <w:rtl/>
        </w:rPr>
        <w:footnoteReference w:id="42"/>
      </w:r>
      <w:r w:rsidRPr="00273CA2">
        <w:rPr>
          <w:rFonts w:ascii="Simplified Arabic" w:hAnsi="Simplified Arabic" w:cs="Simplified Arabic" w:hint="cs"/>
          <w:sz w:val="28"/>
          <w:szCs w:val="28"/>
          <w:vertAlign w:val="superscript"/>
          <w:rtl/>
        </w:rPr>
        <w:t>)</w:t>
      </w:r>
      <w:r>
        <w:rPr>
          <w:rFonts w:ascii="Simplified Arabic" w:hAnsi="Simplified Arabic" w:cs="Simplified Arabic"/>
          <w:sz w:val="28"/>
          <w:szCs w:val="28"/>
          <w:rtl/>
        </w:rPr>
        <w:t xml:space="preserve"> الواردة في المادة 22/أ تطبق على الدراسات العليا بحيث يكون الحد الأعلى الذي يتحمله الأشخاص ذوو الإعاقة في هذه الدراسة بذات النسب</w:t>
      </w:r>
      <w:r>
        <w:rPr>
          <w:rFonts w:ascii="Simplified Arabic" w:hAnsi="Simplified Arabic" w:cs="Simplified Arabic"/>
          <w:sz w:val="28"/>
          <w:szCs w:val="28"/>
          <w:rtl/>
          <w:lang w:bidi="ar-JO"/>
        </w:rPr>
        <w:t xml:space="preserve"> الممنوحة لطلبة البكالوريوس</w:t>
      </w:r>
      <w:r w:rsidR="00831F2D">
        <w:rPr>
          <w:rFonts w:ascii="Simplified Arabic" w:hAnsi="Simplified Arabic" w:cs="Simplified Arabic" w:hint="cs"/>
          <w:sz w:val="28"/>
          <w:szCs w:val="28"/>
          <w:rtl/>
        </w:rPr>
        <w:t>،</w:t>
      </w:r>
      <w:r>
        <w:rPr>
          <w:rFonts w:ascii="Simplified Arabic" w:hAnsi="Simplified Arabic" w:cs="Simplified Arabic"/>
          <w:sz w:val="28"/>
          <w:szCs w:val="28"/>
          <w:rtl/>
        </w:rPr>
        <w:t xml:space="preserve"> بحيث لا تزيد الرسوم التي يدفعها الطالب من ذوي الإعاقة في الدراسات العليا عن </w:t>
      </w:r>
      <w:r>
        <w:rPr>
          <w:rFonts w:ascii="Simplified Arabic" w:hAnsi="Simplified Arabic" w:cs="Simplified Arabic" w:hint="cs"/>
          <w:sz w:val="28"/>
          <w:szCs w:val="28"/>
          <w:rtl/>
        </w:rPr>
        <w:t>(</w:t>
      </w:r>
      <w:r>
        <w:rPr>
          <w:rFonts w:ascii="Simplified Arabic" w:hAnsi="Simplified Arabic" w:cs="Simplified Arabic"/>
          <w:sz w:val="28"/>
          <w:szCs w:val="28"/>
          <w:rtl/>
        </w:rPr>
        <w:t>10</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للمقبولين من </w:t>
      </w:r>
      <w:r>
        <w:rPr>
          <w:rFonts w:ascii="Simplified Arabic" w:hAnsi="Simplified Arabic" w:cs="Simplified Arabic" w:hint="cs"/>
          <w:sz w:val="28"/>
          <w:szCs w:val="28"/>
          <w:rtl/>
          <w:lang w:bidi="ar-JO"/>
        </w:rPr>
        <w:t xml:space="preserve">غير </w:t>
      </w:r>
      <w:r>
        <w:rPr>
          <w:rFonts w:ascii="Simplified Arabic" w:hAnsi="Simplified Arabic" w:cs="Simplified Arabic"/>
          <w:sz w:val="28"/>
          <w:szCs w:val="28"/>
          <w:rtl/>
        </w:rPr>
        <w:t>ذوي الإعاقة في مؤسسات التعليم العالي الحكومية</w:t>
      </w:r>
      <w:r>
        <w:rPr>
          <w:rFonts w:ascii="Simplified Arabic" w:hAnsi="Simplified Arabic" w:cs="Simplified Arabic" w:hint="cs"/>
          <w:sz w:val="28"/>
          <w:szCs w:val="28"/>
          <w:rtl/>
        </w:rPr>
        <w:t xml:space="preserve"> في ا</w:t>
      </w:r>
      <w:r>
        <w:rPr>
          <w:rFonts w:ascii="Simplified Arabic" w:hAnsi="Simplified Arabic" w:cs="Simplified Arabic"/>
          <w:sz w:val="28"/>
          <w:szCs w:val="28"/>
          <w:rtl/>
        </w:rPr>
        <w:t>لبرنامج التنافسي</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و</w:t>
      </w:r>
      <w:r>
        <w:rPr>
          <w:rFonts w:ascii="Simplified Arabic" w:hAnsi="Simplified Arabic" w:cs="Simplified Arabic" w:hint="cs"/>
          <w:sz w:val="28"/>
          <w:szCs w:val="28"/>
          <w:rtl/>
        </w:rPr>
        <w:t>(</w:t>
      </w:r>
      <w:r>
        <w:rPr>
          <w:rFonts w:ascii="Simplified Arabic" w:hAnsi="Simplified Arabic" w:cs="Simplified Arabic"/>
          <w:sz w:val="28"/>
          <w:szCs w:val="28"/>
          <w:rtl/>
        </w:rPr>
        <w:t>25</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للبرنامج الموازي. </w:t>
      </w:r>
      <w:r w:rsidR="00831F2D">
        <w:rPr>
          <w:rFonts w:ascii="Simplified Arabic" w:hAnsi="Simplified Arabic" w:cs="Simplified Arabic" w:hint="cs"/>
          <w:sz w:val="28"/>
          <w:szCs w:val="28"/>
          <w:rtl/>
        </w:rPr>
        <w:t xml:space="preserve">كما </w:t>
      </w:r>
      <w:r>
        <w:rPr>
          <w:rFonts w:ascii="Simplified Arabic" w:hAnsi="Simplified Arabic" w:cs="Simplified Arabic"/>
          <w:sz w:val="28"/>
          <w:szCs w:val="28"/>
          <w:rtl/>
        </w:rPr>
        <w:t xml:space="preserve">أكد الديوان في ذات القرار على أن التعليم العالي هو كل تعليم ما بعد الحصول على شهادة الثانوية العامة بكافة مراحله ومستوياته فلا يقتصر على درجة علمية بذاتها بل يشمل البكالوريوس والدبلوم والماجستير </w:t>
      </w:r>
      <w:r>
        <w:rPr>
          <w:rFonts w:ascii="Simplified Arabic" w:hAnsi="Simplified Arabic" w:cs="Simplified Arabic" w:hint="cs"/>
          <w:sz w:val="28"/>
          <w:szCs w:val="28"/>
          <w:rtl/>
        </w:rPr>
        <w:t>والدكتوراه</w:t>
      </w:r>
      <w:r>
        <w:rPr>
          <w:rFonts w:ascii="Simplified Arabic" w:hAnsi="Simplified Arabic" w:cs="Simplified Arabic"/>
          <w:sz w:val="28"/>
          <w:szCs w:val="28"/>
          <w:rtl/>
        </w:rPr>
        <w:t xml:space="preserve"> وتتولاه مؤسسات التعليم العالي</w:t>
      </w:r>
      <w:r>
        <w:rPr>
          <w:rFonts w:ascii="Simplified Arabic" w:hAnsi="Simplified Arabic" w:cs="Simplified Arabic"/>
          <w:sz w:val="28"/>
          <w:szCs w:val="28"/>
        </w:rPr>
        <w:t>.</w:t>
      </w:r>
    </w:p>
    <w:p w14:paraId="236C1C53" w14:textId="77777777" w:rsidR="00EB1BF2" w:rsidRPr="00E26F8F" w:rsidRDefault="00EB1BF2" w:rsidP="00EB1BF2">
      <w:pPr>
        <w:bidi/>
        <w:jc w:val="both"/>
        <w:rPr>
          <w:rFonts w:ascii="Simplified Arabic" w:hAnsi="Simplified Arabic" w:cs="Simplified Arabic"/>
          <w:sz w:val="28"/>
          <w:szCs w:val="28"/>
          <w:rtl/>
        </w:rPr>
      </w:pPr>
      <w:r>
        <w:rPr>
          <w:rFonts w:ascii="Simplified Arabic" w:hAnsi="Simplified Arabic" w:cs="Simplified Arabic"/>
          <w:sz w:val="28"/>
          <w:szCs w:val="28"/>
          <w:rtl/>
        </w:rPr>
        <w:t>2</w:t>
      </w:r>
      <w:r w:rsidRPr="00E26F8F">
        <w:rPr>
          <w:rFonts w:ascii="Simplified Arabic" w:hAnsi="Simplified Arabic" w:cs="Simplified Arabic"/>
          <w:sz w:val="28"/>
          <w:szCs w:val="28"/>
          <w:rtl/>
        </w:rPr>
        <w:t xml:space="preserve">. </w:t>
      </w:r>
      <w:r w:rsidRPr="00E26F8F">
        <w:rPr>
          <w:rFonts w:ascii="Simplified Arabic" w:hAnsi="Simplified Arabic" w:cs="Simplified Arabic"/>
          <w:b/>
          <w:bCs/>
          <w:sz w:val="28"/>
          <w:szCs w:val="28"/>
          <w:rtl/>
        </w:rPr>
        <w:t>تعديل السياسة العامة لقبول الطلبة الحاصلين على الشهادة الجامعية المتوسطة في الجامعات الأردنية من خلال التجسير 2020/2021؛</w:t>
      </w:r>
      <w:r w:rsidRPr="00E26F8F">
        <w:rPr>
          <w:rFonts w:ascii="Simplified Arabic" w:hAnsi="Simplified Arabic" w:cs="Simplified Arabic"/>
          <w:sz w:val="28"/>
          <w:szCs w:val="28"/>
          <w:rtl/>
        </w:rPr>
        <w:t xml:space="preserve"> إذ اصبح يتم قبول الطلبة ذوي </w:t>
      </w:r>
      <w:r>
        <w:rPr>
          <w:rFonts w:ascii="Simplified Arabic" w:hAnsi="Simplified Arabic" w:cs="Simplified Arabic"/>
          <w:sz w:val="28"/>
          <w:szCs w:val="28"/>
          <w:rtl/>
        </w:rPr>
        <w:t>الإعاقة</w:t>
      </w:r>
      <w:r w:rsidRPr="00E26F8F">
        <w:rPr>
          <w:rFonts w:ascii="Simplified Arabic" w:hAnsi="Simplified Arabic" w:cs="Simplified Arabic"/>
          <w:sz w:val="28"/>
          <w:szCs w:val="28"/>
          <w:rtl/>
        </w:rPr>
        <w:t xml:space="preserve"> من خلال وحدة تنسيق القبول الموحد في وزارة التعليم العالي والبحث العلمي الناجحين في امتحان الشهادة الجامعية المتوسطة (الامتحان الشامل) نظام السنتين والثلاث سنوات بمعدل لا يقل عن (65%) في جميع التخصصات المناظرة لتخصصاتهم في الشهادة الجامعية المتوسطة بالجامعات الرسمية ضمن البرنامج العادي وذلك زيادة عن العدد المقرر قبوله، كما يمكن قبولهم في الجامعات الخاصة حسب الطاقة الاستيعابية لكل جامعة من خلال مراجعة التقارير الطبية المقدمة من قبل الطلبة ذوي </w:t>
      </w:r>
      <w:r>
        <w:rPr>
          <w:rFonts w:ascii="Simplified Arabic" w:hAnsi="Simplified Arabic" w:cs="Simplified Arabic"/>
          <w:sz w:val="28"/>
          <w:szCs w:val="28"/>
          <w:rtl/>
        </w:rPr>
        <w:t>الإعاقة</w:t>
      </w:r>
      <w:r w:rsidRPr="00E26F8F">
        <w:rPr>
          <w:rFonts w:ascii="Simplified Arabic" w:hAnsi="Simplified Arabic" w:cs="Simplified Arabic"/>
          <w:sz w:val="28"/>
          <w:szCs w:val="28"/>
          <w:rtl/>
        </w:rPr>
        <w:t xml:space="preserve"> ومطابقة شروط </w:t>
      </w:r>
      <w:r>
        <w:rPr>
          <w:rFonts w:ascii="Simplified Arabic" w:hAnsi="Simplified Arabic" w:cs="Simplified Arabic"/>
          <w:sz w:val="28"/>
          <w:szCs w:val="28"/>
          <w:rtl/>
        </w:rPr>
        <w:t>الإعاقة</w:t>
      </w:r>
      <w:r w:rsidRPr="00E26F8F">
        <w:rPr>
          <w:rFonts w:ascii="Simplified Arabic" w:hAnsi="Simplified Arabic" w:cs="Simplified Arabic"/>
          <w:sz w:val="28"/>
          <w:szCs w:val="28"/>
          <w:rtl/>
        </w:rPr>
        <w:t xml:space="preserve"> من قبل اللجنة الطبية المشكلة في وزارة التعليم العالي والبحث العلمي.</w:t>
      </w:r>
    </w:p>
    <w:p w14:paraId="058750D5" w14:textId="77777777" w:rsidR="00EB1BF2" w:rsidRDefault="00EB1BF2" w:rsidP="00EB1BF2">
      <w:pPr>
        <w:bidi/>
        <w:spacing w:after="0"/>
        <w:jc w:val="both"/>
        <w:rPr>
          <w:rFonts w:ascii="Simplified Arabic" w:hAnsi="Simplified Arabic" w:cs="Simplified Arabic"/>
          <w:sz w:val="28"/>
          <w:szCs w:val="28"/>
          <w:rtl/>
          <w:lang w:bidi="ar-JO"/>
        </w:rPr>
      </w:pPr>
      <w:r w:rsidRPr="00E26F8F">
        <w:rPr>
          <w:rFonts w:ascii="Simplified Arabic" w:hAnsi="Simplified Arabic" w:cs="Simplified Arabic"/>
          <w:sz w:val="28"/>
          <w:szCs w:val="28"/>
          <w:rtl/>
          <w:lang w:bidi="ar-JO"/>
        </w:rPr>
        <w:lastRenderedPageBreak/>
        <w:t>3</w:t>
      </w:r>
      <w:r w:rsidRPr="00E26F8F">
        <w:rPr>
          <w:rFonts w:ascii="Simplified Arabic" w:hAnsi="Simplified Arabic" w:cs="Simplified Arabic"/>
          <w:b/>
          <w:bCs/>
          <w:sz w:val="28"/>
          <w:szCs w:val="28"/>
          <w:rtl/>
          <w:lang w:bidi="ar-JO"/>
        </w:rPr>
        <w:t xml:space="preserve">. تعديل ترتيبات قبول الطلبة ذوي </w:t>
      </w:r>
      <w:r>
        <w:rPr>
          <w:rFonts w:ascii="Simplified Arabic" w:hAnsi="Simplified Arabic" w:cs="Simplified Arabic"/>
          <w:b/>
          <w:bCs/>
          <w:sz w:val="28"/>
          <w:szCs w:val="28"/>
          <w:rtl/>
          <w:lang w:bidi="ar-JO"/>
        </w:rPr>
        <w:t>الإعاقة</w:t>
      </w:r>
      <w:r w:rsidRPr="00E26F8F">
        <w:rPr>
          <w:rFonts w:ascii="Simplified Arabic" w:hAnsi="Simplified Arabic" w:cs="Simplified Arabic"/>
          <w:b/>
          <w:bCs/>
          <w:sz w:val="28"/>
          <w:szCs w:val="28"/>
          <w:rtl/>
          <w:lang w:bidi="ar-JO"/>
        </w:rPr>
        <w:t xml:space="preserve"> في الجامعات الأردنية الرسمية للعام الجامعي 2020-2021</w:t>
      </w:r>
      <w:r w:rsidRPr="00E26F8F">
        <w:rPr>
          <w:rFonts w:ascii="Simplified Arabic" w:hAnsi="Simplified Arabic" w:cs="Simplified Arabic"/>
          <w:sz w:val="28"/>
          <w:szCs w:val="28"/>
          <w:rtl/>
          <w:lang w:bidi="ar-JO"/>
        </w:rPr>
        <w:t xml:space="preserve"> بحيث يتم </w:t>
      </w:r>
      <w:r w:rsidRPr="00E26F8F">
        <w:rPr>
          <w:rFonts w:ascii="Simplified Arabic" w:hAnsi="Simplified Arabic" w:cs="Simplified Arabic" w:hint="cs"/>
          <w:sz w:val="28"/>
          <w:szCs w:val="28"/>
          <w:rtl/>
          <w:lang w:bidi="ar-JO"/>
        </w:rPr>
        <w:t xml:space="preserve">إضافة تصنيفات جديدة </w:t>
      </w:r>
      <w:r w:rsidRPr="00E26F8F">
        <w:rPr>
          <w:rFonts w:ascii="Simplified Arabic" w:hAnsi="Simplified Arabic" w:cs="Simplified Arabic"/>
          <w:sz w:val="28"/>
          <w:szCs w:val="28"/>
          <w:rtl/>
          <w:lang w:bidi="ar-JO"/>
        </w:rPr>
        <w:t xml:space="preserve">من </w:t>
      </w:r>
      <w:r>
        <w:rPr>
          <w:rFonts w:ascii="Simplified Arabic" w:hAnsi="Simplified Arabic" w:cs="Simplified Arabic"/>
          <w:sz w:val="28"/>
          <w:szCs w:val="28"/>
          <w:rtl/>
          <w:lang w:bidi="ar-JO"/>
        </w:rPr>
        <w:t>الإعاقة</w:t>
      </w:r>
      <w:r w:rsidRPr="00E26F8F">
        <w:rPr>
          <w:rFonts w:ascii="Simplified Arabic" w:hAnsi="Simplified Arabic" w:cs="Simplified Arabic"/>
          <w:sz w:val="28"/>
          <w:szCs w:val="28"/>
          <w:rtl/>
          <w:lang w:bidi="ar-JO"/>
        </w:rPr>
        <w:t xml:space="preserve"> النفسية </w:t>
      </w:r>
      <w:r w:rsidRPr="00E26F8F">
        <w:rPr>
          <w:rFonts w:ascii="Simplified Arabic" w:hAnsi="Simplified Arabic" w:cs="Simplified Arabic" w:hint="cs"/>
          <w:sz w:val="28"/>
          <w:szCs w:val="28"/>
          <w:rtl/>
          <w:lang w:bidi="ar-JO"/>
        </w:rPr>
        <w:t xml:space="preserve">ضمن أسس قبول الطلبة ذوي </w:t>
      </w:r>
      <w:r>
        <w:rPr>
          <w:rFonts w:ascii="Simplified Arabic" w:hAnsi="Simplified Arabic" w:cs="Simplified Arabic" w:hint="cs"/>
          <w:sz w:val="28"/>
          <w:szCs w:val="28"/>
          <w:rtl/>
          <w:lang w:bidi="ar-JO"/>
        </w:rPr>
        <w:t>الإعاقة</w:t>
      </w:r>
      <w:r w:rsidRPr="00E26F8F">
        <w:rPr>
          <w:rFonts w:ascii="Simplified Arabic" w:hAnsi="Simplified Arabic" w:cs="Simplified Arabic" w:hint="cs"/>
          <w:sz w:val="28"/>
          <w:szCs w:val="28"/>
          <w:rtl/>
          <w:lang w:bidi="ar-JO"/>
        </w:rPr>
        <w:t xml:space="preserve"> في مؤسسات التعليم العالي </w:t>
      </w:r>
      <w:r w:rsidRPr="00E26F8F">
        <w:rPr>
          <w:rFonts w:ascii="Simplified Arabic" w:hAnsi="Simplified Arabic" w:cs="Simplified Arabic"/>
          <w:sz w:val="28"/>
          <w:szCs w:val="28"/>
          <w:rtl/>
          <w:lang w:bidi="ar-JO"/>
        </w:rPr>
        <w:t xml:space="preserve">في الجامعات الأردنية الرسمية للعام الجامعي 2020/2021 </w:t>
      </w:r>
      <w:r w:rsidRPr="00E26F8F">
        <w:rPr>
          <w:rFonts w:ascii="Simplified Arabic" w:hAnsi="Simplified Arabic" w:cs="Simplified Arabic" w:hint="cs"/>
          <w:sz w:val="28"/>
          <w:szCs w:val="28"/>
          <w:rtl/>
          <w:lang w:bidi="ar-JO"/>
        </w:rPr>
        <w:t xml:space="preserve">وعلى النحو </w:t>
      </w:r>
      <w:r w:rsidRPr="00E26F8F">
        <w:rPr>
          <w:rFonts w:ascii="Simplified Arabic" w:hAnsi="Simplified Arabic" w:cs="Simplified Arabic"/>
          <w:sz w:val="28"/>
          <w:szCs w:val="28"/>
          <w:rtl/>
          <w:lang w:bidi="ar-JO"/>
        </w:rPr>
        <w:t>الآتي: (الفصام العقلي، الفصام العقلي الزوري، الذهان الزوري، اضطراب المزاج ثنائي القطب)، وذلك بموجب تقرير طبي صادر عن المركز الوطني للصحة النفسية في العاصمة.</w:t>
      </w:r>
    </w:p>
    <w:p w14:paraId="3334A318" w14:textId="77777777" w:rsidR="00EB1BF2" w:rsidRDefault="00EB1BF2" w:rsidP="00EB1BF2">
      <w:pPr>
        <w:bidi/>
        <w:spacing w:after="0"/>
        <w:jc w:val="both"/>
        <w:rPr>
          <w:rFonts w:ascii="Simplified Arabic" w:eastAsia="Calibri" w:hAnsi="Simplified Arabic" w:cs="Simplified Arabic"/>
          <w:b/>
          <w:bCs/>
          <w:sz w:val="28"/>
          <w:szCs w:val="28"/>
          <w:rtl/>
          <w:lang w:bidi="ar-JO"/>
        </w:rPr>
      </w:pPr>
      <w:r>
        <w:rPr>
          <w:rFonts w:ascii="Simplified Arabic" w:hAnsi="Simplified Arabic" w:cs="Simplified Arabic" w:hint="cs"/>
          <w:b/>
          <w:bCs/>
          <w:sz w:val="28"/>
          <w:szCs w:val="28"/>
          <w:rtl/>
          <w:lang w:bidi="ar-JO"/>
        </w:rPr>
        <w:t>ا</w:t>
      </w:r>
      <w:r>
        <w:rPr>
          <w:rFonts w:ascii="Simplified Arabic" w:hAnsi="Simplified Arabic" w:cs="Simplified Arabic"/>
          <w:b/>
          <w:bCs/>
          <w:sz w:val="28"/>
          <w:szCs w:val="28"/>
          <w:rtl/>
          <w:lang w:bidi="ar-JO"/>
        </w:rPr>
        <w:t>لسياسات المتبعة من قبل وزارة التعليم العالي والبحث العلمي لتهيئة المرافق والمباني والخدمات التعليمية في مؤسسات التعليم العالي</w:t>
      </w:r>
    </w:p>
    <w:p w14:paraId="05618D8A" w14:textId="77777777" w:rsidR="00EB1BF2" w:rsidRPr="00E26F8F" w:rsidRDefault="00EB1BF2" w:rsidP="00EB1BF2">
      <w:pPr>
        <w:bidi/>
        <w:spacing w:after="0"/>
        <w:jc w:val="both"/>
        <w:rPr>
          <w:rFonts w:ascii="Simplified Arabic" w:eastAsia="Calibri" w:hAnsi="Simplified Arabic" w:cs="Simplified Arabic"/>
          <w:sz w:val="28"/>
          <w:szCs w:val="28"/>
          <w:rtl/>
          <w:lang w:bidi="ar-JO"/>
        </w:rPr>
      </w:pPr>
      <w:r w:rsidRPr="00E26F8F">
        <w:rPr>
          <w:rFonts w:ascii="Simplified Arabic" w:eastAsia="Calibri" w:hAnsi="Simplified Arabic" w:cs="Simplified Arabic" w:hint="cs"/>
          <w:sz w:val="28"/>
          <w:szCs w:val="28"/>
          <w:rtl/>
          <w:lang w:bidi="ar-JO"/>
        </w:rPr>
        <w:t xml:space="preserve">للوقوف على مدى تهيئة المرافق والمباني والخدمات التعليمية في مؤسسات التعليم العالي خاطب المجلس وزارة التعليم العالي والبحث العلمي </w:t>
      </w:r>
      <w:r>
        <w:rPr>
          <w:rFonts w:ascii="Simplified Arabic" w:eastAsia="Calibri" w:hAnsi="Simplified Arabic" w:cs="Simplified Arabic" w:hint="cs"/>
          <w:sz w:val="28"/>
          <w:szCs w:val="28"/>
          <w:rtl/>
          <w:lang w:bidi="ar-JO"/>
        </w:rPr>
        <w:t>للا</w:t>
      </w:r>
      <w:r w:rsidRPr="00E26F8F">
        <w:rPr>
          <w:rFonts w:ascii="Simplified Arabic" w:eastAsia="Calibri" w:hAnsi="Simplified Arabic" w:cs="Simplified Arabic" w:hint="cs"/>
          <w:sz w:val="28"/>
          <w:szCs w:val="28"/>
          <w:rtl/>
          <w:lang w:bidi="ar-JO"/>
        </w:rPr>
        <w:t>ستفس</w:t>
      </w:r>
      <w:r>
        <w:rPr>
          <w:rFonts w:ascii="Simplified Arabic" w:eastAsia="Calibri" w:hAnsi="Simplified Arabic" w:cs="Simplified Arabic" w:hint="cs"/>
          <w:sz w:val="28"/>
          <w:szCs w:val="28"/>
          <w:rtl/>
          <w:lang w:bidi="ar-JO"/>
        </w:rPr>
        <w:t>ا</w:t>
      </w:r>
      <w:r w:rsidRPr="00E26F8F">
        <w:rPr>
          <w:rFonts w:ascii="Simplified Arabic" w:eastAsia="Calibri" w:hAnsi="Simplified Arabic" w:cs="Simplified Arabic" w:hint="cs"/>
          <w:sz w:val="28"/>
          <w:szCs w:val="28"/>
          <w:rtl/>
          <w:lang w:bidi="ar-JO"/>
        </w:rPr>
        <w:t>ر عن مجموعة من المسائل التي تهدف لبيان واقع تهيئة المرافق والمباني والخدمات التعليمية في مؤسسات التعليم العالي</w:t>
      </w:r>
      <w:r>
        <w:rPr>
          <w:rFonts w:ascii="Simplified Arabic" w:eastAsia="Calibri" w:hAnsi="Simplified Arabic" w:cs="Simplified Arabic" w:hint="cs"/>
          <w:sz w:val="28"/>
          <w:szCs w:val="28"/>
          <w:rtl/>
          <w:lang w:bidi="ar-JO"/>
        </w:rPr>
        <w:t>، وقد جاءت ردود الوزارة مؤسسات التعليم العالي على النحو الآتي:</w:t>
      </w:r>
    </w:p>
    <w:p w14:paraId="0A7F94FE" w14:textId="77777777" w:rsidR="00EB1BF2" w:rsidRPr="00C2683F" w:rsidRDefault="00EB1BF2" w:rsidP="00EB1BF2">
      <w:pPr>
        <w:bidi/>
        <w:spacing w:after="0"/>
        <w:jc w:val="both"/>
        <w:rPr>
          <w:rFonts w:ascii="Simplified Arabic" w:hAnsi="Simplified Arabic" w:cs="Simplified Arabic"/>
          <w:b/>
          <w:bCs/>
          <w:sz w:val="28"/>
          <w:szCs w:val="28"/>
          <w:rtl/>
        </w:rPr>
      </w:pPr>
      <w:r w:rsidRPr="00C2683F">
        <w:rPr>
          <w:rFonts w:ascii="Simplified Arabic" w:hAnsi="Simplified Arabic" w:cs="Simplified Arabic" w:hint="eastAsia"/>
          <w:sz w:val="28"/>
          <w:szCs w:val="28"/>
          <w:rtl/>
          <w:lang w:bidi="ar-JO"/>
        </w:rPr>
        <w:t>أولاً</w:t>
      </w:r>
      <w:r w:rsidRPr="00C2683F">
        <w:rPr>
          <w:rFonts w:ascii="Simplified Arabic" w:hAnsi="Simplified Arabic" w:cs="Simplified Arabic"/>
          <w:sz w:val="28"/>
          <w:szCs w:val="28"/>
          <w:rtl/>
          <w:lang w:bidi="ar-JO"/>
        </w:rPr>
        <w:t xml:space="preserve">: </w:t>
      </w:r>
      <w:r w:rsidRPr="00C2683F">
        <w:rPr>
          <w:rFonts w:ascii="Simplified Arabic" w:hAnsi="Simplified Arabic" w:cs="Simplified Arabic" w:hint="eastAsia"/>
          <w:b/>
          <w:bCs/>
          <w:sz w:val="28"/>
          <w:szCs w:val="28"/>
          <w:rtl/>
        </w:rPr>
        <w:t>ا</w:t>
      </w:r>
      <w:r w:rsidRPr="00C2683F">
        <w:rPr>
          <w:rFonts w:ascii="Simplified Arabic" w:hAnsi="Simplified Arabic" w:cs="Simplified Arabic"/>
          <w:b/>
          <w:bCs/>
          <w:sz w:val="28"/>
          <w:szCs w:val="28"/>
          <w:rtl/>
        </w:rPr>
        <w:t xml:space="preserve">كتفى رد وزارة التعليم العالي على قائمة المسائل المرسلة لهم من المجلس الاعلى للأشخاص ذوي </w:t>
      </w:r>
      <w:r w:rsidRPr="00CE1618">
        <w:rPr>
          <w:rFonts w:ascii="Simplified Arabic" w:hAnsi="Simplified Arabic" w:cs="Simplified Arabic"/>
          <w:b/>
          <w:bCs/>
          <w:sz w:val="28"/>
          <w:szCs w:val="28"/>
          <w:rtl/>
        </w:rPr>
        <w:t xml:space="preserve">بخصوص أهم التشريعات </w:t>
      </w:r>
      <w:r w:rsidRPr="00CE1618">
        <w:rPr>
          <w:rFonts w:ascii="Simplified Arabic" w:hAnsi="Simplified Arabic" w:cs="Simplified Arabic"/>
          <w:b/>
          <w:bCs/>
          <w:sz w:val="28"/>
          <w:szCs w:val="28"/>
          <w:rtl/>
          <w:lang w:bidi="ar-JO"/>
        </w:rPr>
        <w:t xml:space="preserve">(تعليمات، أسس) </w:t>
      </w:r>
      <w:r w:rsidRPr="00CE1618">
        <w:rPr>
          <w:rFonts w:ascii="Simplified Arabic" w:hAnsi="Simplified Arabic" w:cs="Simplified Arabic"/>
          <w:b/>
          <w:bCs/>
          <w:sz w:val="28"/>
          <w:szCs w:val="28"/>
          <w:rtl/>
        </w:rPr>
        <w:t>والسياسات التي تم تعديلها خلال عامي 2019-2020 لتهيئة المرافق والمباني وتوفير الترتيبات التيسيرية للطلبة ذوي الإعاقة</w:t>
      </w:r>
      <w:r w:rsidRPr="00C2683F">
        <w:rPr>
          <w:rFonts w:ascii="Simplified Arabic" w:hAnsi="Simplified Arabic" w:cs="Simplified Arabic"/>
          <w:b/>
          <w:bCs/>
          <w:sz w:val="28"/>
          <w:szCs w:val="28"/>
          <w:rtl/>
        </w:rPr>
        <w:t xml:space="preserve"> بتزويد المجلس بـالآتي:</w:t>
      </w:r>
    </w:p>
    <w:tbl>
      <w:tblPr>
        <w:tblStyle w:val="TableGrid"/>
        <w:tblpPr w:leftFromText="180" w:rightFromText="180" w:vertAnchor="text" w:horzAnchor="margin" w:tblpY="244"/>
        <w:bidiVisual/>
        <w:tblW w:w="0" w:type="auto"/>
        <w:tblLook w:val="04A0" w:firstRow="1" w:lastRow="0" w:firstColumn="1" w:lastColumn="0" w:noHBand="0" w:noVBand="1"/>
      </w:tblPr>
      <w:tblGrid>
        <w:gridCol w:w="2417"/>
        <w:gridCol w:w="2401"/>
      </w:tblGrid>
      <w:tr w:rsidR="00932F71" w14:paraId="60ED178F" w14:textId="77777777" w:rsidTr="00932F71">
        <w:tc>
          <w:tcPr>
            <w:tcW w:w="48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B838E0B" w14:textId="77777777" w:rsidR="00932F71" w:rsidRDefault="00932F71" w:rsidP="00932F71">
            <w:pPr>
              <w:bidi/>
              <w:spacing w:after="0" w:line="240" w:lineRule="auto"/>
              <w:jc w:val="center"/>
              <w:rPr>
                <w:rFonts w:ascii="Simplified Arabic" w:hAnsi="Simplified Arabic" w:cs="Simplified Arabic"/>
                <w:b/>
                <w:bCs/>
                <w:sz w:val="20"/>
                <w:szCs w:val="24"/>
                <w:rtl/>
              </w:rPr>
            </w:pPr>
            <w:r>
              <w:rPr>
                <w:rFonts w:ascii="Simplified Arabic" w:hAnsi="Simplified Arabic" w:cs="Simplified Arabic"/>
                <w:b/>
                <w:bCs/>
                <w:sz w:val="20"/>
                <w:rtl/>
              </w:rPr>
              <w:t>الجدول رقم (</w:t>
            </w:r>
            <w:r>
              <w:rPr>
                <w:rFonts w:ascii="Simplified Arabic" w:hAnsi="Simplified Arabic" w:cs="Simplified Arabic" w:hint="cs"/>
                <w:b/>
                <w:bCs/>
                <w:sz w:val="20"/>
                <w:rtl/>
              </w:rPr>
              <w:t>5</w:t>
            </w:r>
            <w:r>
              <w:rPr>
                <w:rFonts w:ascii="Simplified Arabic" w:hAnsi="Simplified Arabic" w:cs="Simplified Arabic"/>
                <w:b/>
                <w:bCs/>
                <w:sz w:val="20"/>
                <w:rtl/>
              </w:rPr>
              <w:t>)</w:t>
            </w:r>
            <w:r>
              <w:rPr>
                <w:rFonts w:ascii="Simplified Arabic" w:hAnsi="Simplified Arabic" w:cs="Simplified Arabic" w:hint="cs"/>
                <w:b/>
                <w:bCs/>
                <w:sz w:val="20"/>
                <w:szCs w:val="24"/>
                <w:rtl/>
              </w:rPr>
              <w:t xml:space="preserve"> الذي يبين عدد المقاعد المخصصة للطلبة ذوي الاعاقة في الجامعات الاردنية لمرحلة البكالوريوس</w:t>
            </w:r>
          </w:p>
        </w:tc>
      </w:tr>
      <w:tr w:rsidR="00932F71" w14:paraId="471B0D72" w14:textId="77777777" w:rsidTr="00932F71">
        <w:tc>
          <w:tcPr>
            <w:tcW w:w="2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ADA172" w14:textId="77777777" w:rsidR="00932F71" w:rsidRDefault="00932F71" w:rsidP="00932F71">
            <w:pPr>
              <w:bidi/>
              <w:spacing w:after="0" w:line="240" w:lineRule="auto"/>
              <w:jc w:val="center"/>
              <w:rPr>
                <w:rFonts w:ascii="Simplified Arabic" w:hAnsi="Simplified Arabic" w:cs="Simplified Arabic"/>
                <w:b/>
                <w:bCs/>
                <w:sz w:val="20"/>
                <w:rtl/>
              </w:rPr>
            </w:pPr>
            <w:r>
              <w:rPr>
                <w:rFonts w:ascii="Simplified Arabic" w:hAnsi="Simplified Arabic" w:cs="Simplified Arabic"/>
                <w:b/>
                <w:bCs/>
                <w:sz w:val="20"/>
                <w:rtl/>
              </w:rPr>
              <w:t>التخصص</w:t>
            </w:r>
          </w:p>
        </w:tc>
        <w:tc>
          <w:tcPr>
            <w:tcW w:w="24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A173362" w14:textId="77777777" w:rsidR="00932F71" w:rsidRDefault="00932F71" w:rsidP="00932F71">
            <w:pPr>
              <w:bidi/>
              <w:spacing w:after="0" w:line="240" w:lineRule="auto"/>
              <w:jc w:val="center"/>
              <w:rPr>
                <w:rFonts w:ascii="Simplified Arabic" w:hAnsi="Simplified Arabic" w:cs="Simplified Arabic"/>
                <w:b/>
                <w:bCs/>
                <w:sz w:val="20"/>
                <w:rtl/>
              </w:rPr>
            </w:pPr>
            <w:r>
              <w:rPr>
                <w:rFonts w:ascii="Simplified Arabic" w:hAnsi="Simplified Arabic" w:cs="Simplified Arabic"/>
                <w:b/>
                <w:bCs/>
                <w:sz w:val="20"/>
                <w:rtl/>
              </w:rPr>
              <w:t>العدد</w:t>
            </w:r>
          </w:p>
        </w:tc>
      </w:tr>
      <w:tr w:rsidR="00932F71" w14:paraId="72344A21" w14:textId="77777777" w:rsidTr="00932F71">
        <w:tc>
          <w:tcPr>
            <w:tcW w:w="2417" w:type="dxa"/>
            <w:tcBorders>
              <w:top w:val="single" w:sz="4" w:space="0" w:color="auto"/>
              <w:left w:val="single" w:sz="4" w:space="0" w:color="auto"/>
              <w:bottom w:val="single" w:sz="4" w:space="0" w:color="auto"/>
              <w:right w:val="single" w:sz="4" w:space="0" w:color="auto"/>
            </w:tcBorders>
            <w:hideMark/>
          </w:tcPr>
          <w:p w14:paraId="73DFACE5" w14:textId="77777777" w:rsidR="00932F71" w:rsidRDefault="00932F71" w:rsidP="00932F71">
            <w:pPr>
              <w:bidi/>
              <w:spacing w:after="0" w:line="240" w:lineRule="auto"/>
              <w:jc w:val="both"/>
              <w:rPr>
                <w:rFonts w:ascii="Simplified Arabic" w:hAnsi="Simplified Arabic" w:cs="Simplified Arabic"/>
                <w:b/>
                <w:bCs/>
                <w:sz w:val="20"/>
                <w:rtl/>
              </w:rPr>
            </w:pPr>
            <w:r>
              <w:rPr>
                <w:rFonts w:ascii="Simplified Arabic" w:hAnsi="Simplified Arabic" w:cs="Simplified Arabic"/>
                <w:b/>
                <w:bCs/>
                <w:sz w:val="20"/>
                <w:rtl/>
              </w:rPr>
              <w:t>طب</w:t>
            </w:r>
          </w:p>
        </w:tc>
        <w:tc>
          <w:tcPr>
            <w:tcW w:w="2401" w:type="dxa"/>
            <w:tcBorders>
              <w:top w:val="single" w:sz="4" w:space="0" w:color="auto"/>
              <w:left w:val="single" w:sz="4" w:space="0" w:color="auto"/>
              <w:bottom w:val="single" w:sz="4" w:space="0" w:color="auto"/>
              <w:right w:val="single" w:sz="4" w:space="0" w:color="auto"/>
            </w:tcBorders>
            <w:hideMark/>
          </w:tcPr>
          <w:p w14:paraId="66F8CF44" w14:textId="77777777" w:rsidR="00932F71" w:rsidRDefault="00932F71" w:rsidP="00932F71">
            <w:pPr>
              <w:bidi/>
              <w:spacing w:after="0" w:line="240" w:lineRule="auto"/>
              <w:jc w:val="both"/>
              <w:rPr>
                <w:rFonts w:ascii="Simplified Arabic" w:hAnsi="Simplified Arabic" w:cs="Simplified Arabic"/>
                <w:b/>
                <w:bCs/>
                <w:sz w:val="20"/>
                <w:rtl/>
              </w:rPr>
            </w:pPr>
            <w:r>
              <w:rPr>
                <w:rFonts w:ascii="Simplified Arabic" w:hAnsi="Simplified Arabic" w:cs="Simplified Arabic"/>
                <w:b/>
                <w:bCs/>
                <w:sz w:val="20"/>
                <w:rtl/>
              </w:rPr>
              <w:t>طالب واحد في احدى الجامعات</w:t>
            </w:r>
          </w:p>
        </w:tc>
      </w:tr>
      <w:tr w:rsidR="00932F71" w14:paraId="48F2691F" w14:textId="77777777" w:rsidTr="00932F71">
        <w:tc>
          <w:tcPr>
            <w:tcW w:w="2417" w:type="dxa"/>
            <w:tcBorders>
              <w:top w:val="single" w:sz="4" w:space="0" w:color="auto"/>
              <w:left w:val="single" w:sz="4" w:space="0" w:color="auto"/>
              <w:bottom w:val="single" w:sz="4" w:space="0" w:color="auto"/>
              <w:right w:val="single" w:sz="4" w:space="0" w:color="auto"/>
            </w:tcBorders>
            <w:hideMark/>
          </w:tcPr>
          <w:p w14:paraId="5B0CB971" w14:textId="77777777" w:rsidR="00932F71" w:rsidRDefault="00932F71" w:rsidP="00932F71">
            <w:pPr>
              <w:bidi/>
              <w:spacing w:after="0" w:line="240" w:lineRule="auto"/>
              <w:jc w:val="both"/>
              <w:rPr>
                <w:rFonts w:ascii="Simplified Arabic" w:hAnsi="Simplified Arabic" w:cs="Simplified Arabic"/>
                <w:b/>
                <w:bCs/>
                <w:sz w:val="20"/>
                <w:rtl/>
              </w:rPr>
            </w:pPr>
            <w:r>
              <w:rPr>
                <w:rFonts w:ascii="Simplified Arabic" w:hAnsi="Simplified Arabic" w:cs="Simplified Arabic"/>
                <w:b/>
                <w:bCs/>
                <w:sz w:val="20"/>
                <w:rtl/>
              </w:rPr>
              <w:t>طب اسنان</w:t>
            </w:r>
          </w:p>
        </w:tc>
        <w:tc>
          <w:tcPr>
            <w:tcW w:w="2401" w:type="dxa"/>
            <w:tcBorders>
              <w:top w:val="single" w:sz="4" w:space="0" w:color="auto"/>
              <w:left w:val="single" w:sz="4" w:space="0" w:color="auto"/>
              <w:bottom w:val="single" w:sz="4" w:space="0" w:color="auto"/>
              <w:right w:val="single" w:sz="4" w:space="0" w:color="auto"/>
            </w:tcBorders>
            <w:hideMark/>
          </w:tcPr>
          <w:p w14:paraId="1232FBCC" w14:textId="77777777" w:rsidR="00932F71" w:rsidRDefault="00932F71" w:rsidP="00932F71">
            <w:pPr>
              <w:bidi/>
              <w:spacing w:after="0" w:line="240" w:lineRule="auto"/>
              <w:jc w:val="both"/>
              <w:rPr>
                <w:rFonts w:ascii="Simplified Arabic" w:hAnsi="Simplified Arabic" w:cs="Simplified Arabic"/>
                <w:b/>
                <w:bCs/>
                <w:sz w:val="20"/>
                <w:rtl/>
              </w:rPr>
            </w:pPr>
            <w:r>
              <w:rPr>
                <w:rFonts w:ascii="Simplified Arabic" w:hAnsi="Simplified Arabic" w:cs="Simplified Arabic"/>
                <w:b/>
                <w:bCs/>
                <w:sz w:val="20"/>
                <w:rtl/>
              </w:rPr>
              <w:t>طالب واحد في احدى الجامعات</w:t>
            </w:r>
          </w:p>
        </w:tc>
      </w:tr>
      <w:tr w:rsidR="00932F71" w14:paraId="5504C381" w14:textId="77777777" w:rsidTr="00932F71">
        <w:tc>
          <w:tcPr>
            <w:tcW w:w="2417" w:type="dxa"/>
            <w:tcBorders>
              <w:top w:val="single" w:sz="4" w:space="0" w:color="auto"/>
              <w:left w:val="single" w:sz="4" w:space="0" w:color="auto"/>
              <w:bottom w:val="single" w:sz="4" w:space="0" w:color="auto"/>
              <w:right w:val="single" w:sz="4" w:space="0" w:color="auto"/>
            </w:tcBorders>
            <w:hideMark/>
          </w:tcPr>
          <w:p w14:paraId="16B7A3F4" w14:textId="77777777" w:rsidR="00932F71" w:rsidRDefault="00932F71" w:rsidP="00932F71">
            <w:pPr>
              <w:bidi/>
              <w:spacing w:after="0" w:line="240" w:lineRule="auto"/>
              <w:jc w:val="both"/>
              <w:rPr>
                <w:rFonts w:ascii="Simplified Arabic" w:hAnsi="Simplified Arabic" w:cs="Simplified Arabic"/>
                <w:b/>
                <w:bCs/>
                <w:sz w:val="20"/>
                <w:rtl/>
              </w:rPr>
            </w:pPr>
            <w:r>
              <w:rPr>
                <w:rFonts w:ascii="Simplified Arabic" w:hAnsi="Simplified Arabic" w:cs="Simplified Arabic"/>
                <w:b/>
                <w:bCs/>
                <w:sz w:val="20"/>
                <w:rtl/>
              </w:rPr>
              <w:t>صيدلة أو دكتور صيدلة</w:t>
            </w:r>
          </w:p>
        </w:tc>
        <w:tc>
          <w:tcPr>
            <w:tcW w:w="2401" w:type="dxa"/>
            <w:tcBorders>
              <w:top w:val="single" w:sz="4" w:space="0" w:color="auto"/>
              <w:left w:val="single" w:sz="4" w:space="0" w:color="auto"/>
              <w:bottom w:val="single" w:sz="4" w:space="0" w:color="auto"/>
              <w:right w:val="single" w:sz="4" w:space="0" w:color="auto"/>
            </w:tcBorders>
            <w:hideMark/>
          </w:tcPr>
          <w:p w14:paraId="1E198B61" w14:textId="77777777" w:rsidR="00932F71" w:rsidRDefault="00932F71" w:rsidP="00932F71">
            <w:pPr>
              <w:bidi/>
              <w:spacing w:after="0" w:line="240" w:lineRule="auto"/>
              <w:jc w:val="both"/>
              <w:rPr>
                <w:rFonts w:ascii="Simplified Arabic" w:hAnsi="Simplified Arabic" w:cs="Simplified Arabic"/>
                <w:b/>
                <w:bCs/>
                <w:sz w:val="20"/>
                <w:rtl/>
              </w:rPr>
            </w:pPr>
            <w:r>
              <w:rPr>
                <w:rFonts w:ascii="Simplified Arabic" w:hAnsi="Simplified Arabic" w:cs="Simplified Arabic"/>
                <w:b/>
                <w:bCs/>
                <w:sz w:val="20"/>
                <w:rtl/>
              </w:rPr>
              <w:t>طالب واحد في كل الجامعات</w:t>
            </w:r>
          </w:p>
        </w:tc>
      </w:tr>
      <w:tr w:rsidR="00932F71" w14:paraId="54C17343" w14:textId="77777777" w:rsidTr="00932F71">
        <w:tc>
          <w:tcPr>
            <w:tcW w:w="2417" w:type="dxa"/>
            <w:tcBorders>
              <w:top w:val="single" w:sz="4" w:space="0" w:color="auto"/>
              <w:left w:val="single" w:sz="4" w:space="0" w:color="auto"/>
              <w:bottom w:val="single" w:sz="4" w:space="0" w:color="auto"/>
              <w:right w:val="single" w:sz="4" w:space="0" w:color="auto"/>
            </w:tcBorders>
            <w:hideMark/>
          </w:tcPr>
          <w:p w14:paraId="32CD1FB4" w14:textId="77777777" w:rsidR="00932F71" w:rsidRDefault="00932F71" w:rsidP="00932F71">
            <w:pPr>
              <w:bidi/>
              <w:spacing w:after="0" w:line="240" w:lineRule="auto"/>
              <w:jc w:val="both"/>
              <w:rPr>
                <w:rFonts w:ascii="Simplified Arabic" w:hAnsi="Simplified Arabic" w:cs="Simplified Arabic"/>
                <w:b/>
                <w:bCs/>
                <w:sz w:val="20"/>
                <w:rtl/>
              </w:rPr>
            </w:pPr>
            <w:r>
              <w:rPr>
                <w:rFonts w:ascii="Simplified Arabic" w:hAnsi="Simplified Arabic" w:cs="Simplified Arabic"/>
                <w:b/>
                <w:bCs/>
                <w:sz w:val="20"/>
                <w:rtl/>
              </w:rPr>
              <w:t>التخصصات التي يكون العدد المقرر فيها 40 طالب فما دون</w:t>
            </w:r>
          </w:p>
        </w:tc>
        <w:tc>
          <w:tcPr>
            <w:tcW w:w="2401" w:type="dxa"/>
            <w:tcBorders>
              <w:top w:val="single" w:sz="4" w:space="0" w:color="auto"/>
              <w:left w:val="single" w:sz="4" w:space="0" w:color="auto"/>
              <w:bottom w:val="single" w:sz="4" w:space="0" w:color="auto"/>
              <w:right w:val="single" w:sz="4" w:space="0" w:color="auto"/>
            </w:tcBorders>
            <w:hideMark/>
          </w:tcPr>
          <w:p w14:paraId="02460F31" w14:textId="77777777" w:rsidR="00932F71" w:rsidRDefault="00932F71" w:rsidP="00932F71">
            <w:pPr>
              <w:bidi/>
              <w:spacing w:after="0" w:line="240" w:lineRule="auto"/>
              <w:jc w:val="both"/>
              <w:rPr>
                <w:rFonts w:ascii="Simplified Arabic" w:hAnsi="Simplified Arabic" w:cs="Simplified Arabic"/>
                <w:b/>
                <w:bCs/>
                <w:sz w:val="20"/>
                <w:rtl/>
              </w:rPr>
            </w:pPr>
            <w:r>
              <w:rPr>
                <w:rFonts w:ascii="Simplified Arabic" w:hAnsi="Simplified Arabic" w:cs="Simplified Arabic"/>
                <w:b/>
                <w:bCs/>
                <w:sz w:val="20"/>
                <w:rtl/>
              </w:rPr>
              <w:t>طالب لكل تخصص في كل جامعة</w:t>
            </w:r>
          </w:p>
        </w:tc>
      </w:tr>
      <w:tr w:rsidR="00932F71" w14:paraId="2FC1957A" w14:textId="77777777" w:rsidTr="00932F71">
        <w:tc>
          <w:tcPr>
            <w:tcW w:w="2417" w:type="dxa"/>
            <w:tcBorders>
              <w:top w:val="single" w:sz="4" w:space="0" w:color="auto"/>
              <w:left w:val="single" w:sz="4" w:space="0" w:color="auto"/>
              <w:bottom w:val="single" w:sz="4" w:space="0" w:color="auto"/>
              <w:right w:val="single" w:sz="4" w:space="0" w:color="auto"/>
            </w:tcBorders>
            <w:hideMark/>
          </w:tcPr>
          <w:p w14:paraId="1C6FAE7B" w14:textId="77777777" w:rsidR="00932F71" w:rsidRDefault="00932F71" w:rsidP="00932F71">
            <w:pPr>
              <w:bidi/>
              <w:spacing w:after="0" w:line="240" w:lineRule="auto"/>
              <w:jc w:val="both"/>
              <w:rPr>
                <w:rFonts w:ascii="Simplified Arabic" w:hAnsi="Simplified Arabic" w:cs="Simplified Arabic"/>
                <w:b/>
                <w:bCs/>
                <w:sz w:val="20"/>
                <w:rtl/>
              </w:rPr>
            </w:pPr>
            <w:r>
              <w:rPr>
                <w:rFonts w:ascii="Simplified Arabic" w:hAnsi="Simplified Arabic" w:cs="Simplified Arabic"/>
                <w:b/>
                <w:bCs/>
                <w:sz w:val="20"/>
                <w:rtl/>
              </w:rPr>
              <w:t xml:space="preserve">التخصصات التي يكون العدد المقرر فيها أكبر من 40 طالب </w:t>
            </w:r>
          </w:p>
        </w:tc>
        <w:tc>
          <w:tcPr>
            <w:tcW w:w="2401" w:type="dxa"/>
            <w:tcBorders>
              <w:top w:val="single" w:sz="4" w:space="0" w:color="auto"/>
              <w:left w:val="single" w:sz="4" w:space="0" w:color="auto"/>
              <w:bottom w:val="single" w:sz="4" w:space="0" w:color="auto"/>
              <w:right w:val="single" w:sz="4" w:space="0" w:color="auto"/>
            </w:tcBorders>
            <w:hideMark/>
          </w:tcPr>
          <w:p w14:paraId="038566B3" w14:textId="77777777" w:rsidR="00932F71" w:rsidRDefault="00932F71" w:rsidP="00932F71">
            <w:pPr>
              <w:bidi/>
              <w:spacing w:after="0" w:line="240" w:lineRule="auto"/>
              <w:jc w:val="both"/>
              <w:rPr>
                <w:rFonts w:ascii="Simplified Arabic" w:hAnsi="Simplified Arabic" w:cs="Simplified Arabic"/>
                <w:b/>
                <w:bCs/>
                <w:sz w:val="20"/>
                <w:rtl/>
              </w:rPr>
            </w:pPr>
            <w:r>
              <w:rPr>
                <w:rFonts w:ascii="Simplified Arabic" w:hAnsi="Simplified Arabic" w:cs="Simplified Arabic"/>
                <w:b/>
                <w:bCs/>
                <w:sz w:val="20"/>
                <w:rtl/>
              </w:rPr>
              <w:t>طالب لكل تخصص في كل جامعة</w:t>
            </w:r>
          </w:p>
        </w:tc>
      </w:tr>
    </w:tbl>
    <w:p w14:paraId="309048DB" w14:textId="77777777" w:rsidR="00EB1BF2" w:rsidRDefault="00EB1BF2" w:rsidP="00EB1BF2">
      <w:pPr>
        <w:bidi/>
        <w:spacing w:after="0"/>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أ. </w:t>
      </w:r>
      <w:r>
        <w:rPr>
          <w:rFonts w:ascii="Simplified Arabic" w:hAnsi="Simplified Arabic" w:cs="Simplified Arabic"/>
          <w:sz w:val="28"/>
          <w:szCs w:val="28"/>
          <w:rtl/>
        </w:rPr>
        <w:t xml:space="preserve">اقرار السياسات العامة لقبول الطلبة في الجامعات الاردنية لمرحلة البكالوريوس للعام الجامعي 2020/2021 والتي خصصت المادة (ثالثاً/ط/1+2) لبيان أحكام قبول الطلبة من ذوي الإعاقة، حيث خصص البند الاول للطلبة ذوي الإعاقة </w:t>
      </w:r>
      <w:r>
        <w:rPr>
          <w:rFonts w:ascii="Simplified Arabic" w:hAnsi="Simplified Arabic" w:cs="Simplified Arabic" w:hint="cs"/>
          <w:sz w:val="28"/>
          <w:szCs w:val="28"/>
          <w:rtl/>
        </w:rPr>
        <w:t>عددا</w:t>
      </w:r>
      <w:r>
        <w:rPr>
          <w:rFonts w:ascii="Simplified Arabic" w:hAnsi="Simplified Arabic" w:cs="Simplified Arabic"/>
          <w:sz w:val="28"/>
          <w:szCs w:val="28"/>
          <w:rtl/>
        </w:rPr>
        <w:t xml:space="preserve"> من المقاعد </w:t>
      </w:r>
      <w:r w:rsidR="00932F71">
        <w:rPr>
          <w:rFonts w:ascii="Simplified Arabic" w:hAnsi="Simplified Arabic" w:cs="Simplified Arabic"/>
          <w:sz w:val="28"/>
          <w:szCs w:val="28"/>
          <w:rtl/>
        </w:rPr>
        <w:t>وفقاً لما هو مبين لجدول الرقم (</w:t>
      </w:r>
      <w:r w:rsidR="00932F71">
        <w:rPr>
          <w:rFonts w:ascii="Simplified Arabic" w:hAnsi="Simplified Arabic" w:cs="Simplified Arabic" w:hint="cs"/>
          <w:sz w:val="28"/>
          <w:szCs w:val="28"/>
          <w:rtl/>
        </w:rPr>
        <w:t>5</w:t>
      </w:r>
      <w:r>
        <w:rPr>
          <w:rFonts w:ascii="Simplified Arabic" w:hAnsi="Simplified Arabic" w:cs="Simplified Arabic"/>
          <w:sz w:val="28"/>
          <w:szCs w:val="28"/>
          <w:rtl/>
        </w:rPr>
        <w:t xml:space="preserve">)، فيما بين البند الثاني بأنه يتم اعتماد التقارير الطبية المقدمة من ذوي الإعاقة الراغبين بالاستفادة من القبول ضمن هذه المقاعد من قبل لجنة من أطباء الاختصاص </w:t>
      </w:r>
      <w:r>
        <w:rPr>
          <w:rFonts w:ascii="Simplified Arabic" w:hAnsi="Simplified Arabic" w:cs="Simplified Arabic"/>
          <w:sz w:val="28"/>
          <w:szCs w:val="28"/>
          <w:rtl/>
        </w:rPr>
        <w:lastRenderedPageBreak/>
        <w:t xml:space="preserve">وعضو من وحدة تنسيق القبول الموحد، يشكلها مجلس التعليم العالي، تكون مهمتها تحديد التقارير المطابقة لشروط التشخيص المعتمدة من المجلس الأعلى لحقوق الأشخاص ذوي الإعاقة. </w:t>
      </w:r>
    </w:p>
    <w:p w14:paraId="2A47C3BD" w14:textId="4788A5F7" w:rsidR="00EB1BF2" w:rsidRDefault="00EB1BF2" w:rsidP="00EB1BF2">
      <w:pPr>
        <w:bidi/>
        <w:spacing w:after="0"/>
        <w:jc w:val="both"/>
        <w:rPr>
          <w:rFonts w:ascii="Simplified Arabic" w:hAnsi="Simplified Arabic" w:cs="Simplified Arabic"/>
          <w:sz w:val="28"/>
          <w:szCs w:val="28"/>
          <w:rtl/>
        </w:rPr>
      </w:pPr>
      <w:r w:rsidRPr="00E874AA">
        <w:rPr>
          <w:rFonts w:ascii="Simplified Arabic" w:hAnsi="Simplified Arabic" w:cs="Simplified Arabic" w:hint="cs"/>
          <w:b/>
          <w:bCs/>
          <w:sz w:val="28"/>
          <w:szCs w:val="28"/>
          <w:rtl/>
        </w:rPr>
        <w:t xml:space="preserve">ب. </w:t>
      </w:r>
      <w:r w:rsidRPr="00E874AA">
        <w:rPr>
          <w:rFonts w:ascii="Simplified Arabic" w:hAnsi="Simplified Arabic" w:cs="Simplified Arabic"/>
          <w:sz w:val="28"/>
          <w:szCs w:val="28"/>
          <w:rtl/>
        </w:rPr>
        <w:t>إقرار السياسات العامة لقبول</w:t>
      </w:r>
      <w:r>
        <w:rPr>
          <w:rFonts w:ascii="Simplified Arabic" w:hAnsi="Simplified Arabic" w:cs="Simplified Arabic"/>
          <w:sz w:val="28"/>
          <w:szCs w:val="28"/>
          <w:rtl/>
        </w:rPr>
        <w:t xml:space="preserve"> الطلبة الحاصلين على الشهادة الجامعية المتوسطة في الجامعات الاردنية من خلال التجسير للعام الجامعي 2020/2021، والتي خصصت المادة (ثالثاً/أ+ب) لبيان أحكام قبول الطلبة من ذوي الإعاقة، حيث نصت الفقرة أ على: "يقبل من خلال وحدة تنسيق القبول الموحد الطلبة من ذوي الإعاقة الناجحين في امتحان الشهادة الجامعية المتوسطة (الامتحان الشامل) نظام السنتين، ونظام الثلاث سنوات بمعدل لا يقل عن (65%) في التخصصات المناظرة لتخصصاتهم في الشهادة الجامعية المتوسطة بالجامعات الرسمية ضمن البرنامج (العادي)</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 xml:space="preserve"> وذلك زيادة على العدد المقرر قبولهم في الجامعات الخاصة حسب الطاقة الاستيعابية. اما الفقرة (ب) فقد نصت على" يقوم مجلس التعليم العالي بتشكيل لجنة من أطباء الاختصاص وعضو من وحدة تنسيق القبول الموحد تكون مهمتها مراجعة التقارير الطبية المقدمة من الطلبة من ذوي الإعاقة الراغبين بالاستفادة من القبول ضمن هذه المقاعد عن طريق وحدة تنسيق القبول الموحد وتحديد التقارير المطابقة لشروط التشخيص المعتمدة من المجلس الأعلى لحقوق الأشخاص ذوي الإعاقة."  </w:t>
      </w:r>
    </w:p>
    <w:p w14:paraId="1E2CFCC2" w14:textId="77777777" w:rsidR="00EB1BF2" w:rsidRDefault="00EB1BF2" w:rsidP="00EB1BF2">
      <w:pPr>
        <w:bidi/>
        <w:spacing w:after="0"/>
        <w:jc w:val="both"/>
        <w:rPr>
          <w:rFonts w:ascii="Simplified Arabic" w:hAnsi="Simplified Arabic" w:cs="Simplified Arabic"/>
          <w:b/>
          <w:bCs/>
          <w:sz w:val="28"/>
          <w:szCs w:val="28"/>
          <w:rtl/>
        </w:rPr>
      </w:pPr>
      <w:r w:rsidRPr="00E874AA">
        <w:rPr>
          <w:rFonts w:ascii="Simplified Arabic" w:hAnsi="Simplified Arabic" w:cs="Simplified Arabic"/>
          <w:b/>
          <w:bCs/>
          <w:sz w:val="28"/>
          <w:szCs w:val="28"/>
          <w:rtl/>
        </w:rPr>
        <w:t>ويثمن المجلس الاستجابة</w:t>
      </w:r>
      <w:r>
        <w:rPr>
          <w:rFonts w:ascii="Simplified Arabic" w:hAnsi="Simplified Arabic" w:cs="Simplified Arabic"/>
          <w:b/>
          <w:bCs/>
          <w:sz w:val="28"/>
          <w:szCs w:val="28"/>
          <w:rtl/>
        </w:rPr>
        <w:t xml:space="preserve"> السريعة من قبل وزارة التعليم العالي والبحث العلمي وتسهيل إجراءات فحص الطلبة من خلال لجنة طبية متخصصة لحين صدور البطاقة التعريفية، كما شملت الإجراءات لأول مرة استكمال إجراءات تجسير الطلبة ذوي الإعاقة من خلال وحدة تنسيق القبول الموحد ضمن منهجية واضحة.</w:t>
      </w:r>
    </w:p>
    <w:p w14:paraId="3EE962D0" w14:textId="73E20B0B" w:rsidR="00EB1BF2" w:rsidRPr="001A3CF0" w:rsidRDefault="000E0B90" w:rsidP="003F0D73">
      <w:pPr>
        <w:bidi/>
        <w:spacing w:after="0" w:line="240" w:lineRule="auto"/>
        <w:jc w:val="both"/>
        <w:rPr>
          <w:rFonts w:ascii="Simplified Arabic" w:hAnsi="Simplified Arabic" w:cs="Simplified Arabic"/>
          <w:sz w:val="28"/>
          <w:szCs w:val="28"/>
        </w:rPr>
      </w:pPr>
      <w:r>
        <w:rPr>
          <w:rFonts w:ascii="Simplified Arabic" w:hAnsi="Simplified Arabic" w:cs="Simplified Arabic" w:hint="cs"/>
          <w:b/>
          <w:bCs/>
          <w:sz w:val="28"/>
          <w:szCs w:val="28"/>
          <w:rtl/>
          <w:lang w:bidi="ar-JO"/>
        </w:rPr>
        <w:t>ثاني</w:t>
      </w:r>
      <w:r w:rsidRPr="001A3CF0">
        <w:rPr>
          <w:rFonts w:ascii="Simplified Arabic" w:hAnsi="Simplified Arabic" w:cs="Simplified Arabic" w:hint="cs"/>
          <w:b/>
          <w:bCs/>
          <w:sz w:val="28"/>
          <w:szCs w:val="28"/>
          <w:rtl/>
          <w:lang w:bidi="ar-JO"/>
        </w:rPr>
        <w:t>اً:</w:t>
      </w:r>
      <w:r w:rsidRPr="001A3CF0">
        <w:rPr>
          <w:rFonts w:ascii="Simplified Arabic" w:hAnsi="Simplified Arabic" w:cs="Simplified Arabic" w:hint="cs"/>
          <w:b/>
          <w:bCs/>
          <w:sz w:val="28"/>
          <w:szCs w:val="28"/>
          <w:rtl/>
        </w:rPr>
        <w:t xml:space="preserve"> الخط</w:t>
      </w:r>
      <w:r w:rsidRPr="001A3CF0">
        <w:rPr>
          <w:rFonts w:ascii="Simplified Arabic" w:hAnsi="Simplified Arabic" w:cs="Simplified Arabic" w:hint="eastAsia"/>
          <w:b/>
          <w:bCs/>
          <w:sz w:val="28"/>
          <w:szCs w:val="28"/>
          <w:rtl/>
        </w:rPr>
        <w:t>ط</w:t>
      </w:r>
      <w:r w:rsidR="00EB1BF2" w:rsidRPr="001A3CF0">
        <w:rPr>
          <w:rFonts w:ascii="Simplified Arabic" w:hAnsi="Simplified Arabic" w:cs="Simplified Arabic"/>
          <w:b/>
          <w:bCs/>
          <w:sz w:val="28"/>
          <w:szCs w:val="28"/>
          <w:rtl/>
        </w:rPr>
        <w:t xml:space="preserve"> والبرامج التي قامت بها مؤسسات التعليم العالي لتهيئة المرافق والمباني وتوفير الترتيبات التيسيرية للطلبة ذوي </w:t>
      </w:r>
      <w:r w:rsidR="00EB1BF2">
        <w:rPr>
          <w:rFonts w:ascii="Simplified Arabic" w:hAnsi="Simplified Arabic" w:cs="Simplified Arabic"/>
          <w:b/>
          <w:bCs/>
          <w:sz w:val="28"/>
          <w:szCs w:val="28"/>
          <w:rtl/>
        </w:rPr>
        <w:t>الإعاقة</w:t>
      </w:r>
      <w:r w:rsidR="00EB1BF2" w:rsidRPr="001A3CF0">
        <w:rPr>
          <w:rFonts w:ascii="Simplified Arabic" w:hAnsi="Simplified Arabic" w:cs="Simplified Arabic"/>
          <w:b/>
          <w:bCs/>
          <w:sz w:val="28"/>
          <w:szCs w:val="28"/>
          <w:rtl/>
        </w:rPr>
        <w:t xml:space="preserve"> في مؤسسات التعليم العالي</w:t>
      </w:r>
      <w:r w:rsidR="00EB1BF2" w:rsidRPr="001A3CF0">
        <w:rPr>
          <w:rFonts w:ascii="Simplified Arabic" w:hAnsi="Simplified Arabic" w:cs="Simplified Arabic"/>
          <w:sz w:val="28"/>
          <w:szCs w:val="28"/>
          <w:rtl/>
        </w:rPr>
        <w:t>: بين رد وزارة التعليم العالي</w:t>
      </w:r>
      <w:r w:rsidR="00EB1BF2">
        <w:rPr>
          <w:rFonts w:ascii="Simplified Arabic" w:hAnsi="Simplified Arabic" w:cs="Simplified Arabic" w:hint="cs"/>
          <w:sz w:val="28"/>
          <w:szCs w:val="28"/>
          <w:rtl/>
        </w:rPr>
        <w:t xml:space="preserve"> والبحث العلمي</w:t>
      </w:r>
      <w:r w:rsidR="00EB1BF2" w:rsidRPr="001A3CF0">
        <w:rPr>
          <w:rFonts w:ascii="Simplified Arabic" w:hAnsi="Simplified Arabic" w:cs="Simplified Arabic"/>
          <w:sz w:val="28"/>
          <w:szCs w:val="28"/>
          <w:rtl/>
        </w:rPr>
        <w:t xml:space="preserve"> ان ال</w:t>
      </w:r>
      <w:r w:rsidR="00EB1BF2">
        <w:rPr>
          <w:rFonts w:ascii="Simplified Arabic" w:hAnsi="Simplified Arabic" w:cs="Simplified Arabic"/>
          <w:sz w:val="28"/>
          <w:szCs w:val="28"/>
          <w:rtl/>
        </w:rPr>
        <w:t>إجابة</w:t>
      </w:r>
      <w:r w:rsidR="00EB1BF2" w:rsidRPr="001A3CF0">
        <w:rPr>
          <w:rFonts w:ascii="Simplified Arabic" w:hAnsi="Simplified Arabic" w:cs="Simplified Arabic"/>
          <w:sz w:val="28"/>
          <w:szCs w:val="28"/>
          <w:rtl/>
        </w:rPr>
        <w:t xml:space="preserve"> على هذه المسألة سيتم من الجامعات والكليات الجامعية</w:t>
      </w:r>
      <w:r w:rsidR="00EB1BF2">
        <w:rPr>
          <w:rFonts w:ascii="Simplified Arabic" w:hAnsi="Simplified Arabic" w:cs="Simplified Arabic" w:hint="cs"/>
          <w:sz w:val="28"/>
          <w:szCs w:val="28"/>
          <w:rtl/>
        </w:rPr>
        <w:t>،</w:t>
      </w:r>
      <w:r w:rsidR="00EB1BF2" w:rsidRPr="001A3CF0">
        <w:rPr>
          <w:rFonts w:ascii="Simplified Arabic" w:hAnsi="Simplified Arabic" w:cs="Simplified Arabic"/>
          <w:sz w:val="28"/>
          <w:szCs w:val="28"/>
          <w:rtl/>
        </w:rPr>
        <w:t xml:space="preserve"> وكانت ردود الجامعات والكليات</w:t>
      </w:r>
      <w:r w:rsidR="00EB1BF2" w:rsidRPr="00D578EC">
        <w:rPr>
          <w:rFonts w:ascii="Simplified Arabic" w:hAnsi="Simplified Arabic" w:cs="Simplified Arabic" w:hint="cs"/>
          <w:sz w:val="28"/>
          <w:szCs w:val="28"/>
          <w:vertAlign w:val="superscript"/>
          <w:rtl/>
        </w:rPr>
        <w:t>(</w:t>
      </w:r>
      <w:r w:rsidR="00EB1BF2" w:rsidRPr="00D578EC">
        <w:rPr>
          <w:rStyle w:val="FootnoteReference"/>
          <w:rFonts w:ascii="Simplified Arabic" w:hAnsi="Simplified Arabic" w:cs="Simplified Arabic"/>
          <w:sz w:val="28"/>
          <w:szCs w:val="28"/>
          <w:rtl/>
        </w:rPr>
        <w:footnoteReference w:id="43"/>
      </w:r>
      <w:r w:rsidR="00EB1BF2" w:rsidRPr="00D578EC">
        <w:rPr>
          <w:rFonts w:ascii="Simplified Arabic" w:hAnsi="Simplified Arabic" w:cs="Simplified Arabic" w:hint="cs"/>
          <w:sz w:val="28"/>
          <w:szCs w:val="28"/>
          <w:vertAlign w:val="superscript"/>
          <w:rtl/>
        </w:rPr>
        <w:t>)</w:t>
      </w:r>
      <w:r w:rsidR="00EB1BF2">
        <w:rPr>
          <w:rFonts w:ascii="Simplified Arabic" w:hAnsi="Simplified Arabic" w:cs="Simplified Arabic"/>
          <w:sz w:val="28"/>
          <w:szCs w:val="28"/>
          <w:rtl/>
        </w:rPr>
        <w:t xml:space="preserve"> على النحو </w:t>
      </w:r>
      <w:r w:rsidR="00EB1BF2">
        <w:rPr>
          <w:rFonts w:ascii="Simplified Arabic" w:hAnsi="Simplified Arabic" w:cs="Simplified Arabic" w:hint="cs"/>
          <w:sz w:val="28"/>
          <w:szCs w:val="28"/>
          <w:rtl/>
        </w:rPr>
        <w:t>المبين في الجدول رقم (</w:t>
      </w:r>
      <w:r w:rsidR="003F0D73">
        <w:rPr>
          <w:rFonts w:ascii="Simplified Arabic" w:hAnsi="Simplified Arabic" w:cs="Simplified Arabic" w:hint="cs"/>
          <w:sz w:val="28"/>
          <w:szCs w:val="28"/>
          <w:rtl/>
        </w:rPr>
        <w:t>6</w:t>
      </w:r>
      <w:r w:rsidR="00EB1BF2">
        <w:rPr>
          <w:rFonts w:ascii="Simplified Arabic" w:hAnsi="Simplified Arabic" w:cs="Simplified Arabic" w:hint="cs"/>
          <w:sz w:val="28"/>
          <w:szCs w:val="28"/>
          <w:rtl/>
        </w:rPr>
        <w:t>)</w:t>
      </w:r>
      <w:r w:rsidR="00EB1BF2" w:rsidRPr="001A3CF0">
        <w:rPr>
          <w:rFonts w:ascii="Simplified Arabic" w:hAnsi="Simplified Arabic" w:cs="Simplified Arabic"/>
          <w:sz w:val="28"/>
          <w:szCs w:val="28"/>
          <w:rtl/>
        </w:rPr>
        <w:t>:</w:t>
      </w:r>
    </w:p>
    <w:tbl>
      <w:tblPr>
        <w:tblStyle w:val="TableGrid"/>
        <w:bidiVisual/>
        <w:tblW w:w="0" w:type="auto"/>
        <w:tblInd w:w="-48" w:type="dxa"/>
        <w:tblLook w:val="04A0" w:firstRow="1" w:lastRow="0" w:firstColumn="1" w:lastColumn="0" w:noHBand="0" w:noVBand="1"/>
      </w:tblPr>
      <w:tblGrid>
        <w:gridCol w:w="598"/>
        <w:gridCol w:w="3119"/>
        <w:gridCol w:w="4853"/>
      </w:tblGrid>
      <w:tr w:rsidR="00EB1BF2" w14:paraId="51761ADA" w14:textId="77777777" w:rsidTr="003263BB">
        <w:tc>
          <w:tcPr>
            <w:tcW w:w="939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809237" w14:textId="77777777" w:rsidR="00EB1BF2" w:rsidRPr="00BA08EC" w:rsidRDefault="00EB1BF2" w:rsidP="003F0D73">
            <w:pPr>
              <w:pStyle w:val="ListParagraph"/>
              <w:bidi/>
              <w:spacing w:after="0" w:line="240" w:lineRule="auto"/>
              <w:ind w:left="0"/>
              <w:jc w:val="center"/>
              <w:rPr>
                <w:rFonts w:ascii="Simplified Arabic" w:hAnsi="Simplified Arabic" w:cs="Simplified Arabic"/>
                <w:b/>
                <w:bCs/>
                <w:sz w:val="20"/>
                <w:rtl/>
              </w:rPr>
            </w:pPr>
            <w:r w:rsidRPr="00BA08EC">
              <w:rPr>
                <w:rFonts w:ascii="Simplified Arabic" w:hAnsi="Simplified Arabic" w:cs="Simplified Arabic" w:hint="cs"/>
                <w:b/>
                <w:bCs/>
                <w:sz w:val="20"/>
                <w:rtl/>
              </w:rPr>
              <w:lastRenderedPageBreak/>
              <w:t>ال</w:t>
            </w:r>
            <w:r w:rsidR="003F0D73" w:rsidRPr="00BA08EC">
              <w:rPr>
                <w:rFonts w:ascii="Simplified Arabic" w:hAnsi="Simplified Arabic" w:cs="Simplified Arabic" w:hint="cs"/>
                <w:b/>
                <w:bCs/>
                <w:sz w:val="20"/>
                <w:rtl/>
              </w:rPr>
              <w:t>جدول رقم (6</w:t>
            </w:r>
            <w:r w:rsidRPr="00BA08EC">
              <w:rPr>
                <w:rFonts w:ascii="Simplified Arabic" w:hAnsi="Simplified Arabic" w:cs="Simplified Arabic" w:hint="cs"/>
                <w:b/>
                <w:bCs/>
                <w:sz w:val="20"/>
                <w:rtl/>
              </w:rPr>
              <w:t xml:space="preserve">) يبين </w:t>
            </w:r>
            <w:r w:rsidRPr="00BA08EC">
              <w:rPr>
                <w:rFonts w:ascii="Simplified Arabic" w:hAnsi="Simplified Arabic" w:cs="Simplified Arabic"/>
                <w:b/>
                <w:bCs/>
                <w:sz w:val="20"/>
                <w:rtl/>
              </w:rPr>
              <w:t>الخطط والبرامج التي قامت بها مؤسسات التعليم العالي لتهيئة المرافق والمباني وتوفير الترتيبات التيسيرية للطلبة ذوي الإعاقة في مؤسسات التعليم العالي</w:t>
            </w:r>
          </w:p>
        </w:tc>
      </w:tr>
      <w:tr w:rsidR="00EB1BF2" w14:paraId="14332BD4" w14:textId="77777777" w:rsidTr="003263BB">
        <w:tc>
          <w:tcPr>
            <w:tcW w:w="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F0F2FD" w14:textId="77777777" w:rsidR="00EB1BF2" w:rsidRDefault="00EB1BF2" w:rsidP="003263BB">
            <w:pPr>
              <w:pStyle w:val="ListParagraph"/>
              <w:bidi/>
              <w:spacing w:after="0" w:line="240" w:lineRule="auto"/>
              <w:ind w:left="0"/>
              <w:jc w:val="center"/>
              <w:rPr>
                <w:rFonts w:ascii="Simplified Arabic" w:hAnsi="Simplified Arabic" w:cs="Simplified Arabic"/>
                <w:sz w:val="20"/>
                <w:rtl/>
              </w:rPr>
            </w:pPr>
            <w:r>
              <w:rPr>
                <w:rFonts w:ascii="Simplified Arabic" w:hAnsi="Simplified Arabic" w:cs="Simplified Arabic" w:hint="cs"/>
                <w:sz w:val="20"/>
                <w:rtl/>
              </w:rPr>
              <w:t>#</w:t>
            </w:r>
          </w:p>
        </w:tc>
        <w:tc>
          <w:tcPr>
            <w:tcW w:w="34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8A6ACED" w14:textId="77777777" w:rsidR="00EB1BF2" w:rsidRDefault="00EB1BF2" w:rsidP="003263BB">
            <w:pPr>
              <w:pStyle w:val="ListParagraph"/>
              <w:bidi/>
              <w:spacing w:after="0" w:line="240" w:lineRule="auto"/>
              <w:ind w:left="0"/>
              <w:jc w:val="center"/>
              <w:rPr>
                <w:rFonts w:ascii="Simplified Arabic" w:hAnsi="Simplified Arabic" w:cs="Simplified Arabic"/>
                <w:sz w:val="20"/>
                <w:rtl/>
              </w:rPr>
            </w:pPr>
            <w:r>
              <w:rPr>
                <w:rFonts w:ascii="Simplified Arabic" w:hAnsi="Simplified Arabic" w:cs="Simplified Arabic"/>
                <w:sz w:val="20"/>
                <w:rtl/>
              </w:rPr>
              <w:t>اسم الجامعة/ الكلية</w:t>
            </w:r>
          </w:p>
        </w:tc>
        <w:tc>
          <w:tcPr>
            <w:tcW w:w="53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D44D1D8" w14:textId="77777777" w:rsidR="00EB1BF2" w:rsidRDefault="00EB1BF2" w:rsidP="003263BB">
            <w:pPr>
              <w:pStyle w:val="ListParagraph"/>
              <w:bidi/>
              <w:spacing w:after="0" w:line="240" w:lineRule="auto"/>
              <w:ind w:left="0"/>
              <w:jc w:val="center"/>
              <w:rPr>
                <w:rFonts w:ascii="Simplified Arabic" w:hAnsi="Simplified Arabic" w:cs="Simplified Arabic"/>
                <w:sz w:val="20"/>
                <w:rtl/>
              </w:rPr>
            </w:pPr>
            <w:r>
              <w:rPr>
                <w:rFonts w:ascii="Simplified Arabic" w:hAnsi="Simplified Arabic" w:cs="Simplified Arabic"/>
                <w:sz w:val="20"/>
                <w:rtl/>
              </w:rPr>
              <w:t>الرد</w:t>
            </w:r>
          </w:p>
        </w:tc>
      </w:tr>
      <w:tr w:rsidR="00EB1BF2" w14:paraId="2C21BE4C" w14:textId="77777777" w:rsidTr="003263BB">
        <w:tc>
          <w:tcPr>
            <w:tcW w:w="619" w:type="dxa"/>
            <w:tcBorders>
              <w:top w:val="single" w:sz="4" w:space="0" w:color="auto"/>
              <w:left w:val="single" w:sz="4" w:space="0" w:color="auto"/>
              <w:bottom w:val="single" w:sz="4" w:space="0" w:color="auto"/>
              <w:right w:val="single" w:sz="4" w:space="0" w:color="auto"/>
            </w:tcBorders>
          </w:tcPr>
          <w:p w14:paraId="0A252E20" w14:textId="77777777" w:rsidR="00EB1BF2" w:rsidRDefault="00EB1BF2" w:rsidP="003263BB">
            <w:pPr>
              <w:pStyle w:val="ListParagraph"/>
              <w:bidi/>
              <w:spacing w:after="0" w:line="240" w:lineRule="auto"/>
              <w:ind w:left="0"/>
              <w:jc w:val="both"/>
              <w:rPr>
                <w:rFonts w:ascii="Simplified Arabic" w:hAnsi="Simplified Arabic" w:cs="Simplified Arabic"/>
                <w:sz w:val="20"/>
                <w:rtl/>
                <w:lang w:bidi="ar-JO"/>
              </w:rPr>
            </w:pPr>
            <w:r>
              <w:rPr>
                <w:rFonts w:ascii="Simplified Arabic" w:hAnsi="Simplified Arabic" w:cs="Simplified Arabic" w:hint="cs"/>
                <w:sz w:val="20"/>
                <w:rtl/>
              </w:rPr>
              <w:t>1</w:t>
            </w:r>
          </w:p>
        </w:tc>
        <w:tc>
          <w:tcPr>
            <w:tcW w:w="3415" w:type="dxa"/>
            <w:tcBorders>
              <w:top w:val="single" w:sz="4" w:space="0" w:color="auto"/>
              <w:left w:val="single" w:sz="4" w:space="0" w:color="auto"/>
              <w:bottom w:val="single" w:sz="4" w:space="0" w:color="auto"/>
              <w:right w:val="single" w:sz="4" w:space="0" w:color="auto"/>
            </w:tcBorders>
            <w:hideMark/>
          </w:tcPr>
          <w:p w14:paraId="4F672763"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sz w:val="20"/>
                <w:rtl/>
              </w:rPr>
              <w:t xml:space="preserve">جامعة اربد الأهلية </w:t>
            </w:r>
          </w:p>
        </w:tc>
        <w:tc>
          <w:tcPr>
            <w:tcW w:w="5364" w:type="dxa"/>
            <w:tcBorders>
              <w:top w:val="single" w:sz="4" w:space="0" w:color="auto"/>
              <w:left w:val="single" w:sz="4" w:space="0" w:color="auto"/>
              <w:bottom w:val="single" w:sz="4" w:space="0" w:color="auto"/>
              <w:right w:val="single" w:sz="4" w:space="0" w:color="auto"/>
            </w:tcBorders>
            <w:hideMark/>
          </w:tcPr>
          <w:p w14:paraId="435EEFC9"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sz w:val="20"/>
                <w:rtl/>
              </w:rPr>
              <w:t xml:space="preserve">لم يتضمن رد الجامعة أي إشارة لتهيئة المرافق والمباني واكتفت بالقول بأنه لا يوجد طلبة </w:t>
            </w:r>
            <w:r>
              <w:rPr>
                <w:rFonts w:ascii="Simplified Arabic" w:hAnsi="Simplified Arabic" w:cs="Simplified Arabic" w:hint="cs"/>
                <w:sz w:val="20"/>
                <w:rtl/>
              </w:rPr>
              <w:t xml:space="preserve">من </w:t>
            </w:r>
            <w:r>
              <w:rPr>
                <w:rFonts w:ascii="Simplified Arabic" w:hAnsi="Simplified Arabic" w:cs="Simplified Arabic"/>
                <w:sz w:val="20"/>
                <w:rtl/>
              </w:rPr>
              <w:t xml:space="preserve">ذوي </w:t>
            </w:r>
            <w:r>
              <w:rPr>
                <w:rFonts w:ascii="Simplified Arabic" w:hAnsi="Simplified Arabic" w:cs="Simplified Arabic" w:hint="cs"/>
                <w:sz w:val="20"/>
                <w:rtl/>
              </w:rPr>
              <w:t>الإعاقة</w:t>
            </w:r>
            <w:r>
              <w:rPr>
                <w:rFonts w:ascii="Simplified Arabic" w:hAnsi="Simplified Arabic" w:cs="Simplified Arabic"/>
                <w:sz w:val="20"/>
                <w:rtl/>
              </w:rPr>
              <w:t xml:space="preserve"> في الجامعة</w:t>
            </w:r>
          </w:p>
        </w:tc>
      </w:tr>
      <w:tr w:rsidR="00EB1BF2" w14:paraId="1AB8FB86" w14:textId="77777777" w:rsidTr="003263BB">
        <w:tc>
          <w:tcPr>
            <w:tcW w:w="619" w:type="dxa"/>
            <w:tcBorders>
              <w:top w:val="single" w:sz="4" w:space="0" w:color="auto"/>
              <w:left w:val="single" w:sz="4" w:space="0" w:color="auto"/>
              <w:bottom w:val="single" w:sz="4" w:space="0" w:color="auto"/>
              <w:right w:val="single" w:sz="4" w:space="0" w:color="auto"/>
            </w:tcBorders>
          </w:tcPr>
          <w:p w14:paraId="258E4001" w14:textId="77777777" w:rsidR="00EB1BF2" w:rsidRDefault="00EB1BF2" w:rsidP="003263BB">
            <w:pPr>
              <w:pStyle w:val="ListParagraph"/>
              <w:bidi/>
              <w:spacing w:after="0" w:line="240" w:lineRule="auto"/>
              <w:ind w:left="0"/>
              <w:jc w:val="both"/>
              <w:rPr>
                <w:rFonts w:ascii="Simplified Arabic" w:hAnsi="Simplified Arabic" w:cs="Simplified Arabic"/>
                <w:sz w:val="20"/>
                <w:rtl/>
                <w:lang w:bidi="ar-JO"/>
              </w:rPr>
            </w:pPr>
            <w:r>
              <w:rPr>
                <w:rFonts w:ascii="Simplified Arabic" w:hAnsi="Simplified Arabic" w:cs="Simplified Arabic" w:hint="cs"/>
                <w:sz w:val="20"/>
                <w:rtl/>
              </w:rPr>
              <w:t>2</w:t>
            </w:r>
          </w:p>
        </w:tc>
        <w:tc>
          <w:tcPr>
            <w:tcW w:w="3415" w:type="dxa"/>
            <w:tcBorders>
              <w:top w:val="single" w:sz="4" w:space="0" w:color="auto"/>
              <w:left w:val="single" w:sz="4" w:space="0" w:color="auto"/>
              <w:bottom w:val="single" w:sz="4" w:space="0" w:color="auto"/>
              <w:right w:val="single" w:sz="4" w:space="0" w:color="auto"/>
            </w:tcBorders>
            <w:hideMark/>
          </w:tcPr>
          <w:p w14:paraId="5D3A2A66"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sz w:val="20"/>
                <w:rtl/>
              </w:rPr>
              <w:t>الكلية الجامعية المتوسطة</w:t>
            </w:r>
          </w:p>
        </w:tc>
        <w:tc>
          <w:tcPr>
            <w:tcW w:w="5364" w:type="dxa"/>
            <w:tcBorders>
              <w:top w:val="single" w:sz="4" w:space="0" w:color="auto"/>
              <w:left w:val="single" w:sz="4" w:space="0" w:color="auto"/>
              <w:bottom w:val="single" w:sz="4" w:space="0" w:color="auto"/>
              <w:right w:val="single" w:sz="4" w:space="0" w:color="auto"/>
            </w:tcBorders>
            <w:hideMark/>
          </w:tcPr>
          <w:p w14:paraId="1B796233"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sz w:val="20"/>
                <w:rtl/>
              </w:rPr>
              <w:t>تم تهيئة المباني والطرق ومواءمتها مع متطلبات ذوي الإعاقة</w:t>
            </w:r>
          </w:p>
        </w:tc>
      </w:tr>
      <w:tr w:rsidR="00EB1BF2" w14:paraId="14B5ED34" w14:textId="77777777" w:rsidTr="003263BB">
        <w:tc>
          <w:tcPr>
            <w:tcW w:w="619" w:type="dxa"/>
            <w:tcBorders>
              <w:top w:val="single" w:sz="4" w:space="0" w:color="auto"/>
              <w:left w:val="single" w:sz="4" w:space="0" w:color="auto"/>
              <w:bottom w:val="single" w:sz="4" w:space="0" w:color="auto"/>
              <w:right w:val="single" w:sz="4" w:space="0" w:color="auto"/>
            </w:tcBorders>
          </w:tcPr>
          <w:p w14:paraId="4595F19C"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hint="cs"/>
                <w:sz w:val="20"/>
                <w:rtl/>
              </w:rPr>
              <w:t>3</w:t>
            </w:r>
          </w:p>
        </w:tc>
        <w:tc>
          <w:tcPr>
            <w:tcW w:w="3415" w:type="dxa"/>
            <w:tcBorders>
              <w:top w:val="single" w:sz="4" w:space="0" w:color="auto"/>
              <w:left w:val="single" w:sz="4" w:space="0" w:color="auto"/>
              <w:bottom w:val="single" w:sz="4" w:space="0" w:color="auto"/>
              <w:right w:val="single" w:sz="4" w:space="0" w:color="auto"/>
            </w:tcBorders>
            <w:hideMark/>
          </w:tcPr>
          <w:p w14:paraId="2462D4C6"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sz w:val="20"/>
                <w:rtl/>
              </w:rPr>
              <w:t>جامعة الاميرة سمية للتكنولوجيا</w:t>
            </w:r>
          </w:p>
        </w:tc>
        <w:tc>
          <w:tcPr>
            <w:tcW w:w="5364" w:type="dxa"/>
            <w:tcBorders>
              <w:top w:val="single" w:sz="4" w:space="0" w:color="auto"/>
              <w:left w:val="single" w:sz="4" w:space="0" w:color="auto"/>
              <w:bottom w:val="single" w:sz="4" w:space="0" w:color="auto"/>
              <w:right w:val="single" w:sz="4" w:space="0" w:color="auto"/>
            </w:tcBorders>
            <w:hideMark/>
          </w:tcPr>
          <w:p w14:paraId="7E89875E" w14:textId="77777777" w:rsidR="00EB1BF2" w:rsidRDefault="00EB1BF2" w:rsidP="00816A37">
            <w:pPr>
              <w:pStyle w:val="ListParagraph"/>
              <w:numPr>
                <w:ilvl w:val="0"/>
                <w:numId w:val="111"/>
              </w:numPr>
              <w:bidi/>
              <w:spacing w:after="0" w:line="240" w:lineRule="auto"/>
              <w:ind w:left="360"/>
              <w:jc w:val="both"/>
              <w:rPr>
                <w:rFonts w:ascii="Simplified Arabic" w:hAnsi="Simplified Arabic" w:cs="Simplified Arabic"/>
                <w:sz w:val="20"/>
                <w:rtl/>
              </w:rPr>
            </w:pPr>
            <w:r>
              <w:rPr>
                <w:rFonts w:ascii="Simplified Arabic" w:hAnsi="Simplified Arabic" w:cs="Simplified Arabic"/>
                <w:sz w:val="20"/>
                <w:rtl/>
              </w:rPr>
              <w:t>صممت الجامعة خارطة تشمل على المرافق التي توفر الترتيبات التيسيرية للطلبة ذوي الإعاقة.</w:t>
            </w:r>
          </w:p>
          <w:p w14:paraId="7D1B2060" w14:textId="31BD8978" w:rsidR="00EB1BF2" w:rsidRDefault="00EB1BF2" w:rsidP="00816A37">
            <w:pPr>
              <w:pStyle w:val="ListParagraph"/>
              <w:numPr>
                <w:ilvl w:val="0"/>
                <w:numId w:val="111"/>
              </w:numPr>
              <w:bidi/>
              <w:spacing w:after="0" w:line="240" w:lineRule="auto"/>
              <w:ind w:left="360"/>
              <w:jc w:val="both"/>
              <w:rPr>
                <w:rFonts w:ascii="Simplified Arabic" w:hAnsi="Simplified Arabic" w:cs="Simplified Arabic"/>
                <w:sz w:val="20"/>
                <w:rtl/>
              </w:rPr>
            </w:pPr>
            <w:r>
              <w:rPr>
                <w:rFonts w:ascii="Simplified Arabic" w:hAnsi="Simplified Arabic" w:cs="Simplified Arabic" w:hint="cs"/>
                <w:sz w:val="20"/>
                <w:rtl/>
              </w:rPr>
              <w:t>تقد</w:t>
            </w:r>
            <w:r w:rsidR="000E0B90">
              <w:rPr>
                <w:rFonts w:ascii="Simplified Arabic" w:hAnsi="Simplified Arabic" w:cs="Simplified Arabic" w:hint="cs"/>
                <w:sz w:val="20"/>
                <w:rtl/>
              </w:rPr>
              <w:t>ي</w:t>
            </w:r>
            <w:r>
              <w:rPr>
                <w:rFonts w:ascii="Simplified Arabic" w:hAnsi="Simplified Arabic" w:cs="Simplified Arabic" w:hint="cs"/>
                <w:sz w:val="20"/>
                <w:rtl/>
              </w:rPr>
              <w:t>م التسهيلات المتعلقة بمواقف السيارات وخدمة الباصات وتسجيل الطلبة حيث تعطى الأولوية لذوي الإعاقة.</w:t>
            </w:r>
          </w:p>
        </w:tc>
      </w:tr>
      <w:tr w:rsidR="00EB1BF2" w14:paraId="0480867C" w14:textId="77777777" w:rsidTr="003263BB">
        <w:tc>
          <w:tcPr>
            <w:tcW w:w="619" w:type="dxa"/>
            <w:tcBorders>
              <w:top w:val="single" w:sz="4" w:space="0" w:color="auto"/>
              <w:left w:val="single" w:sz="4" w:space="0" w:color="auto"/>
              <w:bottom w:val="single" w:sz="4" w:space="0" w:color="auto"/>
              <w:right w:val="single" w:sz="4" w:space="0" w:color="auto"/>
            </w:tcBorders>
          </w:tcPr>
          <w:p w14:paraId="22598DC7"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hint="cs"/>
                <w:sz w:val="20"/>
                <w:rtl/>
              </w:rPr>
              <w:t>4</w:t>
            </w:r>
          </w:p>
        </w:tc>
        <w:tc>
          <w:tcPr>
            <w:tcW w:w="3415" w:type="dxa"/>
            <w:tcBorders>
              <w:top w:val="single" w:sz="4" w:space="0" w:color="auto"/>
              <w:left w:val="single" w:sz="4" w:space="0" w:color="auto"/>
              <w:bottom w:val="single" w:sz="4" w:space="0" w:color="auto"/>
              <w:right w:val="single" w:sz="4" w:space="0" w:color="auto"/>
            </w:tcBorders>
            <w:hideMark/>
          </w:tcPr>
          <w:p w14:paraId="60A0D35F"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sz w:val="20"/>
                <w:rtl/>
              </w:rPr>
              <w:t>جامعة العلوم الاسلامية</w:t>
            </w:r>
          </w:p>
        </w:tc>
        <w:tc>
          <w:tcPr>
            <w:tcW w:w="5364" w:type="dxa"/>
            <w:tcBorders>
              <w:top w:val="single" w:sz="4" w:space="0" w:color="auto"/>
              <w:left w:val="single" w:sz="4" w:space="0" w:color="auto"/>
              <w:bottom w:val="single" w:sz="4" w:space="0" w:color="auto"/>
              <w:right w:val="single" w:sz="4" w:space="0" w:color="auto"/>
            </w:tcBorders>
            <w:hideMark/>
          </w:tcPr>
          <w:p w14:paraId="14D9D9AD"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sz w:val="20"/>
                <w:rtl/>
              </w:rPr>
              <w:t>لم يتضمن رد الجامعة أي إشارة لتهيئة المرافق والمباني</w:t>
            </w:r>
          </w:p>
        </w:tc>
      </w:tr>
      <w:tr w:rsidR="00EB1BF2" w14:paraId="062923F7" w14:textId="77777777" w:rsidTr="003263BB">
        <w:tc>
          <w:tcPr>
            <w:tcW w:w="619" w:type="dxa"/>
            <w:tcBorders>
              <w:top w:val="single" w:sz="4" w:space="0" w:color="auto"/>
              <w:left w:val="single" w:sz="4" w:space="0" w:color="auto"/>
              <w:bottom w:val="single" w:sz="4" w:space="0" w:color="auto"/>
              <w:right w:val="single" w:sz="4" w:space="0" w:color="auto"/>
            </w:tcBorders>
          </w:tcPr>
          <w:p w14:paraId="51B40535"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hint="cs"/>
                <w:sz w:val="20"/>
                <w:rtl/>
              </w:rPr>
              <w:t>5</w:t>
            </w:r>
          </w:p>
        </w:tc>
        <w:tc>
          <w:tcPr>
            <w:tcW w:w="3415" w:type="dxa"/>
            <w:tcBorders>
              <w:top w:val="single" w:sz="4" w:space="0" w:color="auto"/>
              <w:left w:val="single" w:sz="4" w:space="0" w:color="auto"/>
              <w:bottom w:val="single" w:sz="4" w:space="0" w:color="auto"/>
              <w:right w:val="single" w:sz="4" w:space="0" w:color="auto"/>
            </w:tcBorders>
            <w:hideMark/>
          </w:tcPr>
          <w:p w14:paraId="0238AB02"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sz w:val="20"/>
                <w:rtl/>
              </w:rPr>
              <w:t>الكلية الجامعية العربية للتكنولوجيا</w:t>
            </w:r>
          </w:p>
        </w:tc>
        <w:tc>
          <w:tcPr>
            <w:tcW w:w="5364" w:type="dxa"/>
            <w:tcBorders>
              <w:top w:val="single" w:sz="4" w:space="0" w:color="auto"/>
              <w:left w:val="single" w:sz="4" w:space="0" w:color="auto"/>
              <w:bottom w:val="single" w:sz="4" w:space="0" w:color="auto"/>
              <w:right w:val="single" w:sz="4" w:space="0" w:color="auto"/>
            </w:tcBorders>
            <w:hideMark/>
          </w:tcPr>
          <w:p w14:paraId="53051CA7" w14:textId="77777777" w:rsidR="00EB1BF2" w:rsidRDefault="00EB1BF2" w:rsidP="003263BB">
            <w:pPr>
              <w:pStyle w:val="ListParagraph"/>
              <w:bidi/>
              <w:spacing w:after="0" w:line="240" w:lineRule="auto"/>
              <w:ind w:left="0"/>
              <w:jc w:val="both"/>
              <w:rPr>
                <w:rFonts w:ascii="Simplified Arabic" w:hAnsi="Simplified Arabic" w:cs="Simplified Arabic"/>
                <w:sz w:val="20"/>
                <w:rtl/>
                <w:lang w:bidi="ar-JO"/>
              </w:rPr>
            </w:pPr>
            <w:r>
              <w:rPr>
                <w:rFonts w:ascii="Simplified Arabic" w:hAnsi="Simplified Arabic" w:cs="Simplified Arabic"/>
                <w:sz w:val="20"/>
                <w:rtl/>
              </w:rPr>
              <w:t xml:space="preserve">تم تهيئة المباني والطرق وموائمتها مع متطلبات ذوي الإعاقة. </w:t>
            </w:r>
          </w:p>
        </w:tc>
      </w:tr>
      <w:tr w:rsidR="00EB1BF2" w14:paraId="7FD805C9" w14:textId="77777777" w:rsidTr="003263BB">
        <w:tc>
          <w:tcPr>
            <w:tcW w:w="619" w:type="dxa"/>
            <w:tcBorders>
              <w:top w:val="single" w:sz="4" w:space="0" w:color="auto"/>
              <w:left w:val="single" w:sz="4" w:space="0" w:color="auto"/>
              <w:bottom w:val="single" w:sz="4" w:space="0" w:color="auto"/>
              <w:right w:val="single" w:sz="4" w:space="0" w:color="auto"/>
            </w:tcBorders>
          </w:tcPr>
          <w:p w14:paraId="7355776B"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hint="cs"/>
                <w:sz w:val="20"/>
                <w:rtl/>
              </w:rPr>
              <w:t>6</w:t>
            </w:r>
          </w:p>
        </w:tc>
        <w:tc>
          <w:tcPr>
            <w:tcW w:w="3415" w:type="dxa"/>
            <w:tcBorders>
              <w:top w:val="single" w:sz="4" w:space="0" w:color="auto"/>
              <w:left w:val="single" w:sz="4" w:space="0" w:color="auto"/>
              <w:bottom w:val="single" w:sz="4" w:space="0" w:color="auto"/>
              <w:right w:val="single" w:sz="4" w:space="0" w:color="auto"/>
            </w:tcBorders>
            <w:hideMark/>
          </w:tcPr>
          <w:p w14:paraId="30D34905"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sz w:val="20"/>
                <w:rtl/>
              </w:rPr>
              <w:t>جامعة العلوم التطبيقية الخاصة</w:t>
            </w:r>
          </w:p>
        </w:tc>
        <w:tc>
          <w:tcPr>
            <w:tcW w:w="5364" w:type="dxa"/>
            <w:tcBorders>
              <w:top w:val="single" w:sz="4" w:space="0" w:color="auto"/>
              <w:left w:val="single" w:sz="4" w:space="0" w:color="auto"/>
              <w:bottom w:val="single" w:sz="4" w:space="0" w:color="auto"/>
              <w:right w:val="single" w:sz="4" w:space="0" w:color="auto"/>
            </w:tcBorders>
            <w:hideMark/>
          </w:tcPr>
          <w:p w14:paraId="34A5161D" w14:textId="4F4F9556" w:rsidR="00EB1BF2" w:rsidRDefault="00EB1BF2" w:rsidP="00816A37">
            <w:pPr>
              <w:pStyle w:val="ListParagraph"/>
              <w:numPr>
                <w:ilvl w:val="0"/>
                <w:numId w:val="103"/>
              </w:numPr>
              <w:bidi/>
              <w:spacing w:after="0" w:line="240" w:lineRule="auto"/>
              <w:ind w:left="411"/>
              <w:jc w:val="both"/>
              <w:rPr>
                <w:rFonts w:ascii="Simplified Arabic" w:hAnsi="Simplified Arabic" w:cs="Simplified Arabic"/>
                <w:sz w:val="20"/>
                <w:rtl/>
              </w:rPr>
            </w:pPr>
            <w:r>
              <w:rPr>
                <w:rFonts w:ascii="Simplified Arabic" w:hAnsi="Simplified Arabic" w:cs="Simplified Arabic"/>
                <w:sz w:val="20"/>
                <w:rtl/>
              </w:rPr>
              <w:t>وجود 5 كليات توجد فيها مصاعد كهربائية بينما كليتين لا يتوفر فيه</w:t>
            </w:r>
            <w:r w:rsidR="000E0B90">
              <w:rPr>
                <w:rFonts w:ascii="Simplified Arabic" w:hAnsi="Simplified Arabic" w:cs="Simplified Arabic" w:hint="cs"/>
                <w:sz w:val="20"/>
                <w:rtl/>
              </w:rPr>
              <w:t>م</w:t>
            </w:r>
            <w:r>
              <w:rPr>
                <w:rFonts w:ascii="Simplified Arabic" w:hAnsi="Simplified Arabic" w:cs="Simplified Arabic"/>
                <w:sz w:val="20"/>
                <w:rtl/>
              </w:rPr>
              <w:t xml:space="preserve">ا مصاعد. </w:t>
            </w:r>
          </w:p>
          <w:p w14:paraId="3C4E3372" w14:textId="77777777" w:rsidR="00EB1BF2" w:rsidRDefault="00EB1BF2" w:rsidP="00816A37">
            <w:pPr>
              <w:pStyle w:val="ListParagraph"/>
              <w:numPr>
                <w:ilvl w:val="0"/>
                <w:numId w:val="103"/>
              </w:numPr>
              <w:bidi/>
              <w:spacing w:after="0" w:line="240" w:lineRule="auto"/>
              <w:ind w:left="411"/>
              <w:jc w:val="both"/>
              <w:rPr>
                <w:rFonts w:ascii="Simplified Arabic" w:hAnsi="Simplified Arabic" w:cs="Simplified Arabic"/>
                <w:sz w:val="20"/>
                <w:rtl/>
              </w:rPr>
            </w:pPr>
            <w:r>
              <w:rPr>
                <w:rFonts w:ascii="Simplified Arabic" w:hAnsi="Simplified Arabic" w:cs="Simplified Arabic" w:hint="cs"/>
                <w:sz w:val="20"/>
                <w:rtl/>
              </w:rPr>
              <w:t>ت</w:t>
            </w:r>
            <w:r>
              <w:rPr>
                <w:rFonts w:ascii="Simplified Arabic" w:hAnsi="Simplified Arabic" w:cs="Simplified Arabic"/>
                <w:sz w:val="20"/>
                <w:rtl/>
              </w:rPr>
              <w:t xml:space="preserve">توافر ممرات خاصة لذوي </w:t>
            </w:r>
            <w:r>
              <w:rPr>
                <w:rFonts w:ascii="Simplified Arabic" w:hAnsi="Simplified Arabic" w:cs="Simplified Arabic" w:hint="cs"/>
                <w:sz w:val="20"/>
                <w:rtl/>
              </w:rPr>
              <w:t>الإعاقة</w:t>
            </w:r>
            <w:r>
              <w:rPr>
                <w:rFonts w:ascii="Simplified Arabic" w:hAnsi="Simplified Arabic" w:cs="Simplified Arabic"/>
                <w:sz w:val="20"/>
                <w:rtl/>
              </w:rPr>
              <w:t xml:space="preserve"> في جميع مباني الجامعة.</w:t>
            </w:r>
          </w:p>
          <w:p w14:paraId="1F187F3F" w14:textId="77777777" w:rsidR="00EB1BF2" w:rsidRDefault="00EB1BF2" w:rsidP="00816A37">
            <w:pPr>
              <w:pStyle w:val="ListParagraph"/>
              <w:numPr>
                <w:ilvl w:val="0"/>
                <w:numId w:val="103"/>
              </w:numPr>
              <w:bidi/>
              <w:spacing w:after="0" w:line="240" w:lineRule="auto"/>
              <w:ind w:left="411"/>
              <w:jc w:val="both"/>
              <w:rPr>
                <w:rFonts w:ascii="Simplified Arabic" w:hAnsi="Simplified Arabic" w:cs="Simplified Arabic"/>
                <w:sz w:val="20"/>
                <w:rtl/>
              </w:rPr>
            </w:pPr>
            <w:r>
              <w:rPr>
                <w:rFonts w:ascii="Simplified Arabic" w:hAnsi="Simplified Arabic" w:cs="Simplified Arabic"/>
                <w:sz w:val="20"/>
                <w:rtl/>
              </w:rPr>
              <w:t xml:space="preserve">يتوافر دورات مياه خاصة بذوي </w:t>
            </w:r>
            <w:r>
              <w:rPr>
                <w:rFonts w:ascii="Simplified Arabic" w:hAnsi="Simplified Arabic" w:cs="Simplified Arabic" w:hint="cs"/>
                <w:sz w:val="20"/>
                <w:rtl/>
              </w:rPr>
              <w:t>الإعاقة</w:t>
            </w:r>
            <w:r>
              <w:rPr>
                <w:rFonts w:ascii="Simplified Arabic" w:hAnsi="Simplified Arabic" w:cs="Simplified Arabic"/>
                <w:sz w:val="20"/>
                <w:rtl/>
              </w:rPr>
              <w:t xml:space="preserve"> في جميع الكليات. </w:t>
            </w:r>
          </w:p>
          <w:p w14:paraId="09D65DC5" w14:textId="77777777" w:rsidR="00EB1BF2" w:rsidRDefault="00EB1BF2" w:rsidP="00816A37">
            <w:pPr>
              <w:pStyle w:val="ListParagraph"/>
              <w:numPr>
                <w:ilvl w:val="0"/>
                <w:numId w:val="103"/>
              </w:numPr>
              <w:bidi/>
              <w:spacing w:after="0" w:line="240" w:lineRule="auto"/>
              <w:ind w:left="411"/>
              <w:jc w:val="both"/>
              <w:rPr>
                <w:rFonts w:ascii="Simplified Arabic" w:hAnsi="Simplified Arabic" w:cs="Simplified Arabic"/>
                <w:sz w:val="20"/>
                <w:rtl/>
              </w:rPr>
            </w:pPr>
            <w:r>
              <w:rPr>
                <w:rFonts w:ascii="Simplified Arabic" w:hAnsi="Simplified Arabic" w:cs="Simplified Arabic"/>
                <w:sz w:val="20"/>
                <w:rtl/>
              </w:rPr>
              <w:t xml:space="preserve">توافر </w:t>
            </w:r>
            <w:r>
              <w:rPr>
                <w:rFonts w:ascii="Simplified Arabic" w:hAnsi="Simplified Arabic" w:cs="Simplified Arabic" w:hint="cs"/>
                <w:sz w:val="20"/>
                <w:rtl/>
              </w:rPr>
              <w:t>الأرصفة</w:t>
            </w:r>
            <w:r>
              <w:rPr>
                <w:rFonts w:ascii="Simplified Arabic" w:hAnsi="Simplified Arabic" w:cs="Simplified Arabic"/>
                <w:sz w:val="20"/>
                <w:rtl/>
              </w:rPr>
              <w:t xml:space="preserve"> المطابقة في جميع ممرات الجامعة.</w:t>
            </w:r>
          </w:p>
        </w:tc>
      </w:tr>
      <w:tr w:rsidR="00EB1BF2" w14:paraId="7795AE78" w14:textId="77777777" w:rsidTr="003263BB">
        <w:tc>
          <w:tcPr>
            <w:tcW w:w="619" w:type="dxa"/>
            <w:tcBorders>
              <w:top w:val="single" w:sz="4" w:space="0" w:color="auto"/>
              <w:left w:val="single" w:sz="4" w:space="0" w:color="auto"/>
              <w:bottom w:val="single" w:sz="4" w:space="0" w:color="auto"/>
              <w:right w:val="single" w:sz="4" w:space="0" w:color="auto"/>
            </w:tcBorders>
          </w:tcPr>
          <w:p w14:paraId="1D62EB34"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hint="cs"/>
                <w:sz w:val="20"/>
                <w:rtl/>
              </w:rPr>
              <w:t>7</w:t>
            </w:r>
          </w:p>
        </w:tc>
        <w:tc>
          <w:tcPr>
            <w:tcW w:w="3415" w:type="dxa"/>
            <w:tcBorders>
              <w:top w:val="single" w:sz="4" w:space="0" w:color="auto"/>
              <w:left w:val="single" w:sz="4" w:space="0" w:color="auto"/>
              <w:bottom w:val="single" w:sz="4" w:space="0" w:color="auto"/>
              <w:right w:val="single" w:sz="4" w:space="0" w:color="auto"/>
            </w:tcBorders>
            <w:hideMark/>
          </w:tcPr>
          <w:p w14:paraId="76E5F50A"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sz w:val="20"/>
                <w:rtl/>
              </w:rPr>
              <w:t>الجامعة الهاشمية</w:t>
            </w:r>
          </w:p>
        </w:tc>
        <w:tc>
          <w:tcPr>
            <w:tcW w:w="5364" w:type="dxa"/>
            <w:tcBorders>
              <w:top w:val="single" w:sz="4" w:space="0" w:color="auto"/>
              <w:left w:val="single" w:sz="4" w:space="0" w:color="auto"/>
              <w:bottom w:val="single" w:sz="4" w:space="0" w:color="auto"/>
              <w:right w:val="single" w:sz="4" w:space="0" w:color="auto"/>
            </w:tcBorders>
            <w:hideMark/>
          </w:tcPr>
          <w:p w14:paraId="6EF687F3" w14:textId="77777777" w:rsidR="00EB1BF2" w:rsidRDefault="00EB1BF2" w:rsidP="003263BB">
            <w:pPr>
              <w:shd w:val="clear" w:color="auto" w:fill="FFFFFF"/>
              <w:bidi/>
              <w:spacing w:after="0" w:line="240" w:lineRule="auto"/>
              <w:jc w:val="both"/>
              <w:rPr>
                <w:rFonts w:ascii="Simplified Arabic" w:hAnsi="Simplified Arabic" w:cs="Simplified Arabic"/>
                <w:sz w:val="20"/>
                <w:rtl/>
              </w:rPr>
            </w:pPr>
            <w:r>
              <w:rPr>
                <w:rFonts w:ascii="Simplified Arabic" w:hAnsi="Simplified Arabic" w:cs="Simplified Arabic"/>
                <w:sz w:val="20"/>
                <w:rtl/>
              </w:rPr>
              <w:t xml:space="preserve"> لم يتضمن رد الجامعة أي إشارة لتهيئة المرافق والمباني. الا ان الجامعة توفر الترتيبات التيسيرية الآتية: </w:t>
            </w:r>
          </w:p>
          <w:p w14:paraId="02CA7748" w14:textId="77777777" w:rsidR="00EB1BF2" w:rsidRPr="00916CB2" w:rsidRDefault="00EB1BF2" w:rsidP="00816A37">
            <w:pPr>
              <w:pStyle w:val="ListParagraph"/>
              <w:numPr>
                <w:ilvl w:val="0"/>
                <w:numId w:val="104"/>
              </w:numPr>
              <w:shd w:val="clear" w:color="auto" w:fill="FFFFFF"/>
              <w:bidi/>
              <w:spacing w:after="0" w:line="240" w:lineRule="auto"/>
              <w:ind w:left="414"/>
              <w:jc w:val="both"/>
              <w:rPr>
                <w:rFonts w:ascii="Simplified Arabic" w:eastAsia="Times New Roman" w:hAnsi="Simplified Arabic" w:cs="Simplified Arabic"/>
                <w:color w:val="212121"/>
                <w:sz w:val="24"/>
              </w:rPr>
            </w:pPr>
            <w:r w:rsidRPr="00916CB2">
              <w:rPr>
                <w:rFonts w:ascii="Simplified Arabic" w:hAnsi="Simplified Arabic" w:cs="Simplified Arabic"/>
                <w:sz w:val="20"/>
                <w:rtl/>
              </w:rPr>
              <w:t xml:space="preserve">إعطاء نصف ساعة وقت إضافي الامتحانات الطلبة ذوي </w:t>
            </w:r>
            <w:r>
              <w:rPr>
                <w:rFonts w:ascii="Simplified Arabic" w:hAnsi="Simplified Arabic" w:cs="Simplified Arabic"/>
                <w:sz w:val="20"/>
                <w:rtl/>
              </w:rPr>
              <w:t>الإعاقة</w:t>
            </w:r>
            <w:r>
              <w:rPr>
                <w:rFonts w:ascii="Simplified Arabic" w:hAnsi="Simplified Arabic" w:cs="Simplified Arabic" w:hint="cs"/>
                <w:sz w:val="20"/>
                <w:rtl/>
              </w:rPr>
              <w:t>.</w:t>
            </w:r>
          </w:p>
          <w:p w14:paraId="2C4EBE54" w14:textId="41CE9C82" w:rsidR="00EB1BF2" w:rsidRPr="00916CB2" w:rsidRDefault="00EB1BF2" w:rsidP="00816A37">
            <w:pPr>
              <w:pStyle w:val="ListParagraph"/>
              <w:numPr>
                <w:ilvl w:val="0"/>
                <w:numId w:val="104"/>
              </w:numPr>
              <w:shd w:val="clear" w:color="auto" w:fill="FFFFFF"/>
              <w:bidi/>
              <w:spacing w:after="0" w:line="240" w:lineRule="auto"/>
              <w:ind w:left="414"/>
              <w:jc w:val="both"/>
              <w:rPr>
                <w:rFonts w:ascii="Simplified Arabic" w:eastAsia="Times New Roman" w:hAnsi="Simplified Arabic" w:cs="Simplified Arabic"/>
                <w:color w:val="212121"/>
                <w:sz w:val="24"/>
              </w:rPr>
            </w:pPr>
            <w:r w:rsidRPr="00916CB2">
              <w:rPr>
                <w:rFonts w:ascii="Simplified Arabic" w:hAnsi="Simplified Arabic" w:cs="Simplified Arabic"/>
                <w:sz w:val="20"/>
                <w:rtl/>
              </w:rPr>
              <w:t xml:space="preserve"> وضع </w:t>
            </w:r>
            <w:r>
              <w:rPr>
                <w:rFonts w:ascii="Simplified Arabic" w:hAnsi="Simplified Arabic" w:cs="Simplified Arabic"/>
                <w:sz w:val="20"/>
                <w:rtl/>
              </w:rPr>
              <w:t>إشارة</w:t>
            </w:r>
            <w:r w:rsidRPr="00916CB2">
              <w:rPr>
                <w:rFonts w:ascii="Simplified Arabic" w:hAnsi="Simplified Arabic" w:cs="Simplified Arabic"/>
                <w:sz w:val="20"/>
                <w:rtl/>
              </w:rPr>
              <w:t xml:space="preserve"> بجانب الطلبة ذوي </w:t>
            </w:r>
            <w:r>
              <w:rPr>
                <w:rFonts w:ascii="Simplified Arabic" w:hAnsi="Simplified Arabic" w:cs="Simplified Arabic"/>
                <w:sz w:val="20"/>
                <w:rtl/>
              </w:rPr>
              <w:t>الإعاقة</w:t>
            </w:r>
            <w:r w:rsidRPr="00916CB2">
              <w:rPr>
                <w:rFonts w:ascii="Simplified Arabic" w:hAnsi="Simplified Arabic" w:cs="Simplified Arabic"/>
                <w:sz w:val="20"/>
                <w:rtl/>
              </w:rPr>
              <w:t xml:space="preserve"> تظهر على كشوف الحضور والغياب لدى المدرسين عن طريق عمادة شؤون الطلبة وبالتعاون مع مركز الحاسوب ليتم معرفة أن لديه طالب ذو إعاقة بشكل رسمي وليتم مراعا</w:t>
            </w:r>
            <w:r w:rsidR="00123F57">
              <w:rPr>
                <w:rFonts w:ascii="Simplified Arabic" w:hAnsi="Simplified Arabic" w:cs="Simplified Arabic" w:hint="cs"/>
                <w:sz w:val="20"/>
                <w:rtl/>
              </w:rPr>
              <w:t>ة متطلباته</w:t>
            </w:r>
            <w:r w:rsidRPr="00916CB2">
              <w:rPr>
                <w:rFonts w:ascii="Simplified Arabic" w:hAnsi="Simplified Arabic" w:cs="Simplified Arabic"/>
                <w:sz w:val="20"/>
                <w:rtl/>
              </w:rPr>
              <w:t xml:space="preserve"> بالشكل المطلوب.</w:t>
            </w:r>
          </w:p>
          <w:p w14:paraId="63E866B2" w14:textId="77777777" w:rsidR="00EB1BF2" w:rsidRPr="00916CB2" w:rsidRDefault="00EB1BF2" w:rsidP="00816A37">
            <w:pPr>
              <w:pStyle w:val="ListParagraph"/>
              <w:numPr>
                <w:ilvl w:val="0"/>
                <w:numId w:val="104"/>
              </w:numPr>
              <w:shd w:val="clear" w:color="auto" w:fill="FFFFFF"/>
              <w:bidi/>
              <w:spacing w:after="0" w:line="240" w:lineRule="auto"/>
              <w:ind w:left="414"/>
              <w:jc w:val="both"/>
              <w:rPr>
                <w:rFonts w:ascii="Simplified Arabic" w:eastAsia="Times New Roman" w:hAnsi="Simplified Arabic" w:cs="Simplified Arabic"/>
                <w:color w:val="212121"/>
                <w:sz w:val="24"/>
              </w:rPr>
            </w:pPr>
            <w:r w:rsidRPr="00916CB2">
              <w:rPr>
                <w:rFonts w:ascii="Simplified Arabic" w:hAnsi="Simplified Arabic" w:cs="Simplified Arabic"/>
                <w:sz w:val="20"/>
                <w:rtl/>
              </w:rPr>
              <w:t>تأمين الطلبة الصم بمترجمي لغة إ</w:t>
            </w:r>
            <w:r>
              <w:rPr>
                <w:rFonts w:ascii="Simplified Arabic" w:hAnsi="Simplified Arabic" w:cs="Simplified Arabic" w:hint="cs"/>
                <w:sz w:val="20"/>
                <w:rtl/>
              </w:rPr>
              <w:t>ش</w:t>
            </w:r>
            <w:r w:rsidRPr="00916CB2">
              <w:rPr>
                <w:rFonts w:ascii="Simplified Arabic" w:hAnsi="Simplified Arabic" w:cs="Simplified Arabic"/>
                <w:sz w:val="20"/>
                <w:rtl/>
              </w:rPr>
              <w:t>ارة وبالتعاون مع المجلس ا</w:t>
            </w:r>
            <w:r>
              <w:rPr>
                <w:rFonts w:ascii="Simplified Arabic" w:hAnsi="Simplified Arabic" w:cs="Simplified Arabic"/>
                <w:sz w:val="20"/>
                <w:rtl/>
              </w:rPr>
              <w:t>لأعلى لحقوق الأشخاص ذوي الإعاقة</w:t>
            </w:r>
            <w:r>
              <w:rPr>
                <w:rFonts w:ascii="Simplified Arabic" w:hAnsi="Simplified Arabic" w:cs="Simplified Arabic" w:hint="cs"/>
                <w:sz w:val="20"/>
                <w:rtl/>
              </w:rPr>
              <w:t>.</w:t>
            </w:r>
          </w:p>
          <w:p w14:paraId="65B8A4C3" w14:textId="77777777" w:rsidR="00EB1BF2" w:rsidRPr="00916CB2" w:rsidRDefault="00EB1BF2" w:rsidP="00816A37">
            <w:pPr>
              <w:pStyle w:val="ListParagraph"/>
              <w:numPr>
                <w:ilvl w:val="0"/>
                <w:numId w:val="104"/>
              </w:numPr>
              <w:shd w:val="clear" w:color="auto" w:fill="FFFFFF"/>
              <w:bidi/>
              <w:spacing w:after="0" w:line="240" w:lineRule="auto"/>
              <w:ind w:left="414"/>
              <w:jc w:val="both"/>
              <w:rPr>
                <w:rFonts w:ascii="Simplified Arabic" w:eastAsia="Times New Roman" w:hAnsi="Simplified Arabic" w:cs="Simplified Arabic"/>
                <w:color w:val="212121"/>
                <w:sz w:val="24"/>
                <w:rtl/>
              </w:rPr>
            </w:pPr>
            <w:r w:rsidRPr="00916CB2">
              <w:rPr>
                <w:rFonts w:ascii="Simplified Arabic" w:eastAsia="Times New Roman" w:hAnsi="Simplified Arabic" w:cs="Simplified Arabic"/>
                <w:color w:val="212121"/>
                <w:sz w:val="24"/>
                <w:rtl/>
              </w:rPr>
              <w:t xml:space="preserve">السماح للطلبة ذوي </w:t>
            </w:r>
            <w:r>
              <w:rPr>
                <w:rFonts w:ascii="Simplified Arabic" w:eastAsia="Times New Roman" w:hAnsi="Simplified Arabic" w:cs="Simplified Arabic"/>
                <w:color w:val="212121"/>
                <w:sz w:val="24"/>
                <w:rtl/>
              </w:rPr>
              <w:t>الإعاقة</w:t>
            </w:r>
            <w:r w:rsidRPr="00916CB2">
              <w:rPr>
                <w:rFonts w:ascii="Simplified Arabic" w:eastAsia="Times New Roman" w:hAnsi="Simplified Arabic" w:cs="Simplified Arabic"/>
                <w:color w:val="212121"/>
                <w:sz w:val="24"/>
                <w:rtl/>
              </w:rPr>
              <w:t xml:space="preserve"> الحركية الدخول للحرم الجامعي بسياراتهم الخاصة، تأمين الطلبة المستجدين من ذوي </w:t>
            </w:r>
            <w:r>
              <w:rPr>
                <w:rFonts w:ascii="Simplified Arabic" w:eastAsia="Times New Roman" w:hAnsi="Simplified Arabic" w:cs="Simplified Arabic"/>
                <w:color w:val="212121"/>
                <w:sz w:val="24"/>
                <w:rtl/>
              </w:rPr>
              <w:t>الإعاقة</w:t>
            </w:r>
            <w:r w:rsidRPr="00916CB2">
              <w:rPr>
                <w:rFonts w:ascii="Simplified Arabic" w:eastAsia="Times New Roman" w:hAnsi="Simplified Arabic" w:cs="Simplified Arabic"/>
                <w:color w:val="212121"/>
                <w:sz w:val="24"/>
                <w:rtl/>
              </w:rPr>
              <w:t xml:space="preserve"> بمترجمين وقراء وكتبة خلال امتحانات المستوى.</w:t>
            </w:r>
          </w:p>
        </w:tc>
      </w:tr>
      <w:tr w:rsidR="00EB1BF2" w14:paraId="0A17D264" w14:textId="77777777" w:rsidTr="003263BB">
        <w:tc>
          <w:tcPr>
            <w:tcW w:w="619" w:type="dxa"/>
            <w:tcBorders>
              <w:top w:val="single" w:sz="4" w:space="0" w:color="auto"/>
              <w:left w:val="single" w:sz="4" w:space="0" w:color="auto"/>
              <w:bottom w:val="single" w:sz="4" w:space="0" w:color="auto"/>
              <w:right w:val="single" w:sz="4" w:space="0" w:color="auto"/>
            </w:tcBorders>
          </w:tcPr>
          <w:p w14:paraId="4453256F"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hint="cs"/>
                <w:sz w:val="20"/>
                <w:rtl/>
              </w:rPr>
              <w:t>8</w:t>
            </w:r>
          </w:p>
        </w:tc>
        <w:tc>
          <w:tcPr>
            <w:tcW w:w="3415" w:type="dxa"/>
            <w:tcBorders>
              <w:top w:val="single" w:sz="4" w:space="0" w:color="auto"/>
              <w:left w:val="single" w:sz="4" w:space="0" w:color="auto"/>
              <w:bottom w:val="single" w:sz="4" w:space="0" w:color="auto"/>
              <w:right w:val="single" w:sz="4" w:space="0" w:color="auto"/>
            </w:tcBorders>
            <w:hideMark/>
          </w:tcPr>
          <w:p w14:paraId="44CFE645"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sz w:val="20"/>
                <w:rtl/>
              </w:rPr>
              <w:t>جامعة آل البيت</w:t>
            </w:r>
          </w:p>
        </w:tc>
        <w:tc>
          <w:tcPr>
            <w:tcW w:w="5364" w:type="dxa"/>
            <w:tcBorders>
              <w:top w:val="single" w:sz="4" w:space="0" w:color="auto"/>
              <w:left w:val="single" w:sz="4" w:space="0" w:color="auto"/>
              <w:bottom w:val="single" w:sz="4" w:space="0" w:color="auto"/>
              <w:right w:val="single" w:sz="4" w:space="0" w:color="auto"/>
            </w:tcBorders>
            <w:hideMark/>
          </w:tcPr>
          <w:p w14:paraId="76C1C1D3" w14:textId="08CB6BBD" w:rsidR="00EB1BF2" w:rsidRPr="003D56BD" w:rsidRDefault="00EB1BF2" w:rsidP="00816A37">
            <w:pPr>
              <w:pStyle w:val="ListParagraph"/>
              <w:numPr>
                <w:ilvl w:val="0"/>
                <w:numId w:val="105"/>
              </w:numPr>
              <w:shd w:val="clear" w:color="auto" w:fill="FFFFFF"/>
              <w:bidi/>
              <w:spacing w:after="0" w:line="240" w:lineRule="auto"/>
              <w:ind w:left="360"/>
              <w:jc w:val="both"/>
              <w:rPr>
                <w:rFonts w:ascii="Simplified Arabic" w:eastAsia="Times New Roman" w:hAnsi="Simplified Arabic" w:cs="Simplified Arabic"/>
                <w:color w:val="222222"/>
                <w:sz w:val="24"/>
                <w:rtl/>
              </w:rPr>
            </w:pPr>
            <w:r w:rsidRPr="003D56BD">
              <w:rPr>
                <w:rFonts w:ascii="Simplified Arabic" w:eastAsia="Times New Roman" w:hAnsi="Simplified Arabic" w:cs="Simplified Arabic"/>
                <w:color w:val="222222"/>
                <w:sz w:val="24"/>
                <w:rtl/>
              </w:rPr>
              <w:t xml:space="preserve">تمت تهيئة كل المباني الجديدة في الجامعة ومرافقها لتتناسب مع أوضاع الطلبة ذوي </w:t>
            </w:r>
            <w:r>
              <w:rPr>
                <w:rFonts w:ascii="Simplified Arabic" w:eastAsia="Times New Roman" w:hAnsi="Simplified Arabic" w:cs="Simplified Arabic"/>
                <w:color w:val="222222"/>
                <w:sz w:val="24"/>
                <w:rtl/>
              </w:rPr>
              <w:t>الإعاقة</w:t>
            </w:r>
            <w:r w:rsidRPr="003D56BD">
              <w:rPr>
                <w:rFonts w:ascii="Simplified Arabic" w:eastAsia="Times New Roman" w:hAnsi="Simplified Arabic" w:cs="Simplified Arabic"/>
                <w:color w:val="222222"/>
                <w:sz w:val="24"/>
                <w:rtl/>
              </w:rPr>
              <w:t xml:space="preserve"> بأنواعها، بالإضافة إلى أن المباني القديمة لها مداخل مؤهلة ، وأيضا تم توفير كراسي للطلبة </w:t>
            </w:r>
            <w:r w:rsidR="00E15BFC">
              <w:rPr>
                <w:rFonts w:ascii="Simplified Arabic" w:eastAsia="Times New Roman" w:hAnsi="Simplified Arabic" w:cs="Simplified Arabic" w:hint="cs"/>
                <w:color w:val="222222"/>
                <w:sz w:val="24"/>
                <w:rtl/>
              </w:rPr>
              <w:t xml:space="preserve">ذوي </w:t>
            </w:r>
            <w:r w:rsidRPr="003D56BD">
              <w:rPr>
                <w:rFonts w:ascii="Simplified Arabic" w:eastAsia="Times New Roman" w:hAnsi="Simplified Arabic" w:cs="Simplified Arabic"/>
                <w:color w:val="222222"/>
                <w:sz w:val="24"/>
                <w:rtl/>
              </w:rPr>
              <w:t xml:space="preserve"> ال</w:t>
            </w:r>
            <w:r>
              <w:rPr>
                <w:rFonts w:ascii="Simplified Arabic" w:eastAsia="Times New Roman" w:hAnsi="Simplified Arabic" w:cs="Simplified Arabic" w:hint="cs"/>
                <w:color w:val="222222"/>
                <w:sz w:val="24"/>
                <w:rtl/>
              </w:rPr>
              <w:t>إ</w:t>
            </w:r>
            <w:r w:rsidRPr="003D56BD">
              <w:rPr>
                <w:rFonts w:ascii="Simplified Arabic" w:eastAsia="Times New Roman" w:hAnsi="Simplified Arabic" w:cs="Simplified Arabic"/>
                <w:color w:val="222222"/>
                <w:sz w:val="24"/>
                <w:rtl/>
              </w:rPr>
              <w:t xml:space="preserve">عاقات الحركية، وعدد من الأدوات المساعدة </w:t>
            </w:r>
            <w:r w:rsidRPr="003D56BD">
              <w:rPr>
                <w:rFonts w:ascii="Simplified Arabic" w:eastAsia="Times New Roman" w:hAnsi="Simplified Arabic" w:cs="Simplified Arabic"/>
                <w:color w:val="222222"/>
                <w:sz w:val="24"/>
                <w:rtl/>
              </w:rPr>
              <w:lastRenderedPageBreak/>
              <w:t>لهم.</w:t>
            </w:r>
          </w:p>
          <w:p w14:paraId="0235B6EA" w14:textId="7EF0DF70" w:rsidR="00EB1BF2" w:rsidRPr="003D56BD" w:rsidRDefault="00EB1BF2" w:rsidP="00816A37">
            <w:pPr>
              <w:pStyle w:val="ListParagraph"/>
              <w:numPr>
                <w:ilvl w:val="0"/>
                <w:numId w:val="105"/>
              </w:numPr>
              <w:shd w:val="clear" w:color="auto" w:fill="FFFFFF"/>
              <w:bidi/>
              <w:spacing w:after="0" w:line="240" w:lineRule="auto"/>
              <w:ind w:left="360"/>
              <w:jc w:val="both"/>
              <w:rPr>
                <w:rFonts w:ascii="Simplified Arabic" w:eastAsia="Calibri" w:hAnsi="Simplified Arabic" w:cs="Simplified Arabic"/>
                <w:sz w:val="20"/>
                <w:rtl/>
              </w:rPr>
            </w:pPr>
            <w:r w:rsidRPr="003D56BD">
              <w:rPr>
                <w:rFonts w:ascii="Simplified Arabic" w:hAnsi="Simplified Arabic" w:cs="Simplified Arabic"/>
                <w:sz w:val="20"/>
                <w:rtl/>
              </w:rPr>
              <w:t xml:space="preserve">تحتوي المباني التالية مصاعد ومداخل خاصة وحمامات خاصة لذوي </w:t>
            </w:r>
            <w:r>
              <w:rPr>
                <w:rFonts w:ascii="Simplified Arabic" w:hAnsi="Simplified Arabic" w:cs="Simplified Arabic"/>
                <w:sz w:val="20"/>
                <w:rtl/>
              </w:rPr>
              <w:t>الإعاقة</w:t>
            </w:r>
            <w:r w:rsidR="00E15BFC">
              <w:rPr>
                <w:rFonts w:ascii="Simplified Arabic" w:hAnsi="Simplified Arabic" w:cs="Simplified Arabic" w:hint="cs"/>
                <w:sz w:val="20"/>
                <w:rtl/>
              </w:rPr>
              <w:t xml:space="preserve">: مبنى </w:t>
            </w:r>
            <w:r w:rsidRPr="003D56BD">
              <w:rPr>
                <w:rFonts w:ascii="Simplified Arabic" w:hAnsi="Simplified Arabic" w:cs="Simplified Arabic"/>
                <w:sz w:val="20"/>
                <w:rtl/>
              </w:rPr>
              <w:t xml:space="preserve">كلية الهندسة، كلية الاقتصاد والعلوم </w:t>
            </w:r>
            <w:r w:rsidRPr="003D56BD">
              <w:rPr>
                <w:rFonts w:ascii="Simplified Arabic" w:hAnsi="Simplified Arabic" w:cs="Simplified Arabic" w:hint="cs"/>
                <w:sz w:val="20"/>
                <w:rtl/>
              </w:rPr>
              <w:t>الإد</w:t>
            </w:r>
            <w:r>
              <w:rPr>
                <w:rFonts w:ascii="Simplified Arabic" w:hAnsi="Simplified Arabic" w:cs="Simplified Arabic" w:hint="cs"/>
                <w:sz w:val="20"/>
                <w:rtl/>
              </w:rPr>
              <w:t>ا</w:t>
            </w:r>
            <w:r w:rsidRPr="003D56BD">
              <w:rPr>
                <w:rFonts w:ascii="Simplified Arabic" w:hAnsi="Simplified Arabic" w:cs="Simplified Arabic" w:hint="cs"/>
                <w:sz w:val="20"/>
                <w:rtl/>
              </w:rPr>
              <w:t>رية</w:t>
            </w:r>
            <w:r w:rsidRPr="003D56BD">
              <w:rPr>
                <w:rFonts w:ascii="Simplified Arabic" w:hAnsi="Simplified Arabic" w:cs="Simplified Arabic"/>
                <w:sz w:val="20"/>
                <w:rtl/>
              </w:rPr>
              <w:t>، كلية التمريض، كلية تكنولوجيا المعلومات، مجمع بني هاشم، مجمع قريش، مبنى الارتباط، الصالة الرياضية.</w:t>
            </w:r>
          </w:p>
          <w:p w14:paraId="61B6DAD7" w14:textId="77777777" w:rsidR="00EB1BF2" w:rsidRDefault="00EB1BF2" w:rsidP="00816A37">
            <w:pPr>
              <w:pStyle w:val="ListParagraph"/>
              <w:numPr>
                <w:ilvl w:val="0"/>
                <w:numId w:val="105"/>
              </w:numPr>
              <w:shd w:val="clear" w:color="auto" w:fill="FFFFFF"/>
              <w:bidi/>
              <w:spacing w:after="0" w:line="240" w:lineRule="auto"/>
              <w:ind w:left="360"/>
              <w:jc w:val="both"/>
              <w:rPr>
                <w:rFonts w:ascii="Simplified Arabic" w:hAnsi="Simplified Arabic" w:cs="Simplified Arabic"/>
                <w:sz w:val="20"/>
              </w:rPr>
            </w:pPr>
            <w:r w:rsidRPr="003D56BD">
              <w:rPr>
                <w:rFonts w:ascii="Simplified Arabic" w:hAnsi="Simplified Arabic" w:cs="Simplified Arabic"/>
                <w:sz w:val="20"/>
                <w:rtl/>
              </w:rPr>
              <w:t xml:space="preserve">تخضع جميع المباني الجديدة في الجامعة والمباني المستقبلية لكوده متطلبات البناء للأشخاص ذوي </w:t>
            </w:r>
            <w:r>
              <w:rPr>
                <w:rFonts w:ascii="Simplified Arabic" w:hAnsi="Simplified Arabic" w:cs="Simplified Arabic"/>
                <w:sz w:val="20"/>
                <w:rtl/>
              </w:rPr>
              <w:t>الإعاقة</w:t>
            </w:r>
            <w:r w:rsidRPr="003D56BD">
              <w:rPr>
                <w:rFonts w:ascii="Simplified Arabic" w:hAnsi="Simplified Arabic" w:cs="Simplified Arabic"/>
                <w:sz w:val="20"/>
                <w:rtl/>
              </w:rPr>
              <w:t>.</w:t>
            </w:r>
          </w:p>
          <w:p w14:paraId="3EF64DEA" w14:textId="79B8CB36" w:rsidR="00EB1BF2" w:rsidRPr="003D56BD" w:rsidRDefault="00EB1BF2" w:rsidP="00816A37">
            <w:pPr>
              <w:pStyle w:val="ListParagraph"/>
              <w:numPr>
                <w:ilvl w:val="0"/>
                <w:numId w:val="105"/>
              </w:numPr>
              <w:shd w:val="clear" w:color="auto" w:fill="FFFFFF"/>
              <w:bidi/>
              <w:spacing w:after="0" w:line="240" w:lineRule="auto"/>
              <w:ind w:left="360"/>
              <w:jc w:val="both"/>
              <w:rPr>
                <w:rFonts w:ascii="Simplified Arabic" w:hAnsi="Simplified Arabic" w:cs="Simplified Arabic"/>
                <w:sz w:val="20"/>
              </w:rPr>
            </w:pPr>
            <w:r>
              <w:rPr>
                <w:rFonts w:ascii="Simplified Arabic" w:hAnsi="Simplified Arabic" w:cs="Simplified Arabic" w:hint="cs"/>
                <w:sz w:val="20"/>
                <w:rtl/>
              </w:rPr>
              <w:t xml:space="preserve">توفير كراسي للطلبة </w:t>
            </w:r>
            <w:r w:rsidR="00E15BFC">
              <w:rPr>
                <w:rFonts w:ascii="Simplified Arabic" w:hAnsi="Simplified Arabic" w:cs="Simplified Arabic" w:hint="cs"/>
                <w:sz w:val="20"/>
                <w:rtl/>
              </w:rPr>
              <w:t>ذوي</w:t>
            </w:r>
            <w:r>
              <w:rPr>
                <w:rFonts w:ascii="Simplified Arabic" w:hAnsi="Simplified Arabic" w:cs="Simplified Arabic" w:hint="cs"/>
                <w:sz w:val="20"/>
                <w:rtl/>
              </w:rPr>
              <w:t xml:space="preserve"> الإعاقة الحركية وعدد من الأدوات المساعدة لهم.</w:t>
            </w:r>
          </w:p>
        </w:tc>
      </w:tr>
      <w:tr w:rsidR="00EB1BF2" w14:paraId="31BD9CE2" w14:textId="77777777" w:rsidTr="003263BB">
        <w:tc>
          <w:tcPr>
            <w:tcW w:w="619" w:type="dxa"/>
            <w:tcBorders>
              <w:top w:val="single" w:sz="4" w:space="0" w:color="auto"/>
              <w:left w:val="single" w:sz="4" w:space="0" w:color="auto"/>
              <w:bottom w:val="single" w:sz="4" w:space="0" w:color="auto"/>
              <w:right w:val="single" w:sz="4" w:space="0" w:color="auto"/>
            </w:tcBorders>
          </w:tcPr>
          <w:p w14:paraId="4EEF0BA3"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hint="cs"/>
                <w:sz w:val="20"/>
                <w:rtl/>
              </w:rPr>
              <w:lastRenderedPageBreak/>
              <w:t>9</w:t>
            </w:r>
          </w:p>
        </w:tc>
        <w:tc>
          <w:tcPr>
            <w:tcW w:w="3415" w:type="dxa"/>
            <w:tcBorders>
              <w:top w:val="single" w:sz="4" w:space="0" w:color="auto"/>
              <w:left w:val="single" w:sz="4" w:space="0" w:color="auto"/>
              <w:bottom w:val="single" w:sz="4" w:space="0" w:color="auto"/>
              <w:right w:val="single" w:sz="4" w:space="0" w:color="auto"/>
            </w:tcBorders>
            <w:hideMark/>
          </w:tcPr>
          <w:p w14:paraId="439E46BA"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sz w:val="20"/>
                <w:rtl/>
              </w:rPr>
              <w:t xml:space="preserve">جامعة </w:t>
            </w:r>
            <w:r>
              <w:rPr>
                <w:rFonts w:ascii="Simplified Arabic" w:hAnsi="Simplified Arabic" w:cs="Simplified Arabic" w:hint="cs"/>
                <w:sz w:val="20"/>
                <w:rtl/>
              </w:rPr>
              <w:t>الإسراء</w:t>
            </w:r>
          </w:p>
        </w:tc>
        <w:tc>
          <w:tcPr>
            <w:tcW w:w="5364" w:type="dxa"/>
            <w:tcBorders>
              <w:top w:val="single" w:sz="4" w:space="0" w:color="auto"/>
              <w:left w:val="single" w:sz="4" w:space="0" w:color="auto"/>
              <w:bottom w:val="single" w:sz="4" w:space="0" w:color="auto"/>
              <w:right w:val="single" w:sz="4" w:space="0" w:color="auto"/>
            </w:tcBorders>
            <w:hideMark/>
          </w:tcPr>
          <w:p w14:paraId="2A0C3798"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sz w:val="20"/>
                <w:rtl/>
              </w:rPr>
              <w:t>لم يتضمن الرد أي إشارة لتوفير الجامعة لهذه المتطلبات واكتفى الرد بتزويد المجلس بكشف يتضمن أسماء الطلبة المسجلين في الجامعة من ذوي الإعاقة.</w:t>
            </w:r>
          </w:p>
        </w:tc>
      </w:tr>
      <w:tr w:rsidR="00EB1BF2" w14:paraId="40340101" w14:textId="77777777" w:rsidTr="003263BB">
        <w:tc>
          <w:tcPr>
            <w:tcW w:w="619" w:type="dxa"/>
            <w:tcBorders>
              <w:top w:val="single" w:sz="4" w:space="0" w:color="auto"/>
              <w:left w:val="single" w:sz="4" w:space="0" w:color="auto"/>
              <w:bottom w:val="single" w:sz="4" w:space="0" w:color="auto"/>
              <w:right w:val="single" w:sz="4" w:space="0" w:color="auto"/>
            </w:tcBorders>
          </w:tcPr>
          <w:p w14:paraId="52385BB3"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hint="cs"/>
                <w:sz w:val="20"/>
                <w:rtl/>
              </w:rPr>
              <w:t>10</w:t>
            </w:r>
          </w:p>
        </w:tc>
        <w:tc>
          <w:tcPr>
            <w:tcW w:w="3415" w:type="dxa"/>
            <w:tcBorders>
              <w:top w:val="single" w:sz="4" w:space="0" w:color="auto"/>
              <w:left w:val="single" w:sz="4" w:space="0" w:color="auto"/>
              <w:bottom w:val="single" w:sz="4" w:space="0" w:color="auto"/>
              <w:right w:val="single" w:sz="4" w:space="0" w:color="auto"/>
            </w:tcBorders>
            <w:hideMark/>
          </w:tcPr>
          <w:p w14:paraId="5722B473"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sz w:val="20"/>
                <w:rtl/>
              </w:rPr>
              <w:t>جامعة ف</w:t>
            </w:r>
            <w:r>
              <w:rPr>
                <w:rFonts w:ascii="Simplified Arabic" w:hAnsi="Simplified Arabic" w:cs="Simplified Arabic" w:hint="cs"/>
                <w:sz w:val="20"/>
                <w:rtl/>
              </w:rPr>
              <w:t>ي</w:t>
            </w:r>
            <w:r>
              <w:rPr>
                <w:rFonts w:ascii="Simplified Arabic" w:hAnsi="Simplified Arabic" w:cs="Simplified Arabic"/>
                <w:sz w:val="20"/>
                <w:rtl/>
              </w:rPr>
              <w:t>لادلفيا</w:t>
            </w:r>
          </w:p>
        </w:tc>
        <w:tc>
          <w:tcPr>
            <w:tcW w:w="5364" w:type="dxa"/>
            <w:tcBorders>
              <w:top w:val="single" w:sz="4" w:space="0" w:color="auto"/>
              <w:left w:val="single" w:sz="4" w:space="0" w:color="auto"/>
              <w:bottom w:val="single" w:sz="4" w:space="0" w:color="auto"/>
              <w:right w:val="single" w:sz="4" w:space="0" w:color="auto"/>
            </w:tcBorders>
            <w:hideMark/>
          </w:tcPr>
          <w:p w14:paraId="6971721F"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sz w:val="20"/>
                <w:rtl/>
              </w:rPr>
              <w:t>لم يتضمن رد الجامعة أي إشارة لتهيئة المرافق والمباني واكتفت بالقول بأنه يوجد طالبين  من ذوي الإعاقة يدرسون في الجامعة.</w:t>
            </w:r>
          </w:p>
        </w:tc>
      </w:tr>
      <w:tr w:rsidR="00EB1BF2" w14:paraId="502B71A2" w14:textId="77777777" w:rsidTr="003263BB">
        <w:tc>
          <w:tcPr>
            <w:tcW w:w="619" w:type="dxa"/>
            <w:tcBorders>
              <w:top w:val="single" w:sz="4" w:space="0" w:color="auto"/>
              <w:left w:val="single" w:sz="4" w:space="0" w:color="auto"/>
              <w:bottom w:val="single" w:sz="4" w:space="0" w:color="auto"/>
              <w:right w:val="single" w:sz="4" w:space="0" w:color="auto"/>
            </w:tcBorders>
          </w:tcPr>
          <w:p w14:paraId="261752DD"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hint="cs"/>
                <w:sz w:val="20"/>
                <w:rtl/>
              </w:rPr>
              <w:t>11</w:t>
            </w:r>
          </w:p>
        </w:tc>
        <w:tc>
          <w:tcPr>
            <w:tcW w:w="3415" w:type="dxa"/>
            <w:tcBorders>
              <w:top w:val="single" w:sz="4" w:space="0" w:color="auto"/>
              <w:left w:val="single" w:sz="4" w:space="0" w:color="auto"/>
              <w:bottom w:val="single" w:sz="4" w:space="0" w:color="auto"/>
              <w:right w:val="single" w:sz="4" w:space="0" w:color="auto"/>
            </w:tcBorders>
            <w:hideMark/>
          </w:tcPr>
          <w:p w14:paraId="67D2B768"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sz w:val="20"/>
                <w:rtl/>
              </w:rPr>
              <w:t>جامعة البلقاء التطبيقية</w:t>
            </w:r>
          </w:p>
        </w:tc>
        <w:tc>
          <w:tcPr>
            <w:tcW w:w="5364" w:type="dxa"/>
            <w:tcBorders>
              <w:top w:val="single" w:sz="4" w:space="0" w:color="auto"/>
              <w:left w:val="single" w:sz="4" w:space="0" w:color="auto"/>
              <w:bottom w:val="single" w:sz="4" w:space="0" w:color="auto"/>
              <w:right w:val="single" w:sz="4" w:space="0" w:color="auto"/>
            </w:tcBorders>
            <w:hideMark/>
          </w:tcPr>
          <w:p w14:paraId="19D309CB" w14:textId="77777777" w:rsidR="00EB1BF2" w:rsidRPr="007E7229" w:rsidRDefault="00EB1BF2" w:rsidP="003263BB">
            <w:pPr>
              <w:shd w:val="clear" w:color="auto" w:fill="FFFFFF"/>
              <w:bidi/>
              <w:spacing w:after="0" w:line="240" w:lineRule="auto"/>
              <w:jc w:val="both"/>
              <w:rPr>
                <w:rFonts w:ascii="Simplified Arabic" w:eastAsia="Times New Roman" w:hAnsi="Simplified Arabic" w:cs="Simplified Arabic"/>
                <w:color w:val="212121"/>
                <w:sz w:val="20"/>
                <w:rtl/>
              </w:rPr>
            </w:pPr>
            <w:r w:rsidRPr="007E7229">
              <w:rPr>
                <w:rFonts w:ascii="Simplified Arabic" w:eastAsia="Times New Roman" w:hAnsi="Simplified Arabic" w:cs="Simplified Arabic" w:hint="cs"/>
                <w:color w:val="212121"/>
                <w:sz w:val="20"/>
                <w:rtl/>
              </w:rPr>
              <w:t xml:space="preserve">إنشاء ممرات خاصة للطلبة ذوي </w:t>
            </w:r>
            <w:r>
              <w:rPr>
                <w:rFonts w:ascii="Simplified Arabic" w:eastAsia="Times New Roman" w:hAnsi="Simplified Arabic" w:cs="Simplified Arabic" w:hint="cs"/>
                <w:color w:val="212121"/>
                <w:sz w:val="20"/>
                <w:rtl/>
              </w:rPr>
              <w:t>الإعاقة</w:t>
            </w:r>
            <w:r w:rsidRPr="007E7229">
              <w:rPr>
                <w:rFonts w:ascii="Simplified Arabic" w:eastAsia="Times New Roman" w:hAnsi="Simplified Arabic" w:cs="Simplified Arabic" w:hint="cs"/>
                <w:color w:val="212121"/>
                <w:sz w:val="20"/>
                <w:rtl/>
              </w:rPr>
              <w:t>.</w:t>
            </w:r>
          </w:p>
        </w:tc>
      </w:tr>
      <w:tr w:rsidR="00EB1BF2" w14:paraId="272AA749" w14:textId="77777777" w:rsidTr="003263BB">
        <w:tc>
          <w:tcPr>
            <w:tcW w:w="619" w:type="dxa"/>
            <w:tcBorders>
              <w:top w:val="single" w:sz="4" w:space="0" w:color="auto"/>
              <w:left w:val="single" w:sz="4" w:space="0" w:color="auto"/>
              <w:bottom w:val="single" w:sz="4" w:space="0" w:color="auto"/>
              <w:right w:val="single" w:sz="4" w:space="0" w:color="auto"/>
            </w:tcBorders>
          </w:tcPr>
          <w:p w14:paraId="2DB3393B"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hint="cs"/>
                <w:sz w:val="20"/>
                <w:rtl/>
              </w:rPr>
              <w:t>12</w:t>
            </w:r>
          </w:p>
        </w:tc>
        <w:tc>
          <w:tcPr>
            <w:tcW w:w="3415" w:type="dxa"/>
            <w:tcBorders>
              <w:top w:val="single" w:sz="4" w:space="0" w:color="auto"/>
              <w:left w:val="single" w:sz="4" w:space="0" w:color="auto"/>
              <w:bottom w:val="single" w:sz="4" w:space="0" w:color="auto"/>
              <w:right w:val="single" w:sz="4" w:space="0" w:color="auto"/>
            </w:tcBorders>
            <w:hideMark/>
          </w:tcPr>
          <w:p w14:paraId="4FA75D0E"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sz w:val="20"/>
                <w:rtl/>
              </w:rPr>
              <w:t>جامعة عمان العربية</w:t>
            </w:r>
          </w:p>
        </w:tc>
        <w:tc>
          <w:tcPr>
            <w:tcW w:w="5364" w:type="dxa"/>
            <w:tcBorders>
              <w:top w:val="single" w:sz="4" w:space="0" w:color="auto"/>
              <w:left w:val="single" w:sz="4" w:space="0" w:color="auto"/>
              <w:bottom w:val="single" w:sz="4" w:space="0" w:color="auto"/>
              <w:right w:val="single" w:sz="4" w:space="0" w:color="auto"/>
            </w:tcBorders>
            <w:hideMark/>
          </w:tcPr>
          <w:p w14:paraId="62A9CD02" w14:textId="77777777" w:rsidR="00EB1BF2" w:rsidRDefault="00EB1BF2" w:rsidP="003263BB">
            <w:pPr>
              <w:shd w:val="clear" w:color="auto" w:fill="FFFFFF"/>
              <w:bidi/>
              <w:spacing w:after="0" w:line="240" w:lineRule="auto"/>
              <w:jc w:val="both"/>
              <w:rPr>
                <w:rFonts w:ascii="Simplified Arabic" w:eastAsia="Times New Roman" w:hAnsi="Simplified Arabic" w:cs="Simplified Arabic"/>
                <w:color w:val="212121"/>
                <w:sz w:val="20"/>
                <w:rtl/>
              </w:rPr>
            </w:pPr>
            <w:r>
              <w:rPr>
                <w:rFonts w:ascii="Simplified Arabic" w:eastAsia="Times New Roman" w:hAnsi="Simplified Arabic" w:cs="Simplified Arabic" w:hint="cs"/>
                <w:color w:val="212121"/>
                <w:sz w:val="20"/>
                <w:rtl/>
              </w:rPr>
              <w:t>كافة مرافق الجامعة ومبانيها مهيأة للطلبة من ذوي الإعاقة والتي تتضمن ممرات ومواقف سيارات ودورات مياه ومصاعد.</w:t>
            </w:r>
          </w:p>
        </w:tc>
      </w:tr>
      <w:tr w:rsidR="00EB1BF2" w14:paraId="53B3159B" w14:textId="77777777" w:rsidTr="003263BB">
        <w:tc>
          <w:tcPr>
            <w:tcW w:w="619" w:type="dxa"/>
            <w:tcBorders>
              <w:top w:val="single" w:sz="4" w:space="0" w:color="auto"/>
              <w:left w:val="single" w:sz="4" w:space="0" w:color="auto"/>
              <w:bottom w:val="single" w:sz="4" w:space="0" w:color="auto"/>
              <w:right w:val="single" w:sz="4" w:space="0" w:color="auto"/>
            </w:tcBorders>
          </w:tcPr>
          <w:p w14:paraId="2A606207" w14:textId="77777777" w:rsidR="00EB1BF2" w:rsidRDefault="00EB1BF2" w:rsidP="003263BB">
            <w:pPr>
              <w:shd w:val="clear" w:color="auto" w:fill="FFFFFF"/>
              <w:bidi/>
              <w:spacing w:after="0" w:line="240" w:lineRule="auto"/>
              <w:jc w:val="both"/>
              <w:rPr>
                <w:rFonts w:ascii="Simplified Arabic" w:eastAsia="Times New Roman" w:hAnsi="Simplified Arabic" w:cs="Simplified Arabic"/>
                <w:color w:val="212121"/>
                <w:sz w:val="20"/>
                <w:rtl/>
              </w:rPr>
            </w:pPr>
            <w:r>
              <w:rPr>
                <w:rFonts w:ascii="Simplified Arabic" w:eastAsia="Times New Roman" w:hAnsi="Simplified Arabic" w:cs="Simplified Arabic" w:hint="cs"/>
                <w:color w:val="212121"/>
                <w:sz w:val="20"/>
                <w:rtl/>
              </w:rPr>
              <w:t>13</w:t>
            </w:r>
          </w:p>
        </w:tc>
        <w:tc>
          <w:tcPr>
            <w:tcW w:w="3415" w:type="dxa"/>
            <w:tcBorders>
              <w:top w:val="single" w:sz="4" w:space="0" w:color="auto"/>
              <w:left w:val="single" w:sz="4" w:space="0" w:color="auto"/>
              <w:bottom w:val="single" w:sz="4" w:space="0" w:color="auto"/>
              <w:right w:val="single" w:sz="4" w:space="0" w:color="auto"/>
            </w:tcBorders>
            <w:hideMark/>
          </w:tcPr>
          <w:p w14:paraId="4E9D7D76" w14:textId="77777777" w:rsidR="00EB1BF2" w:rsidRDefault="00EB1BF2" w:rsidP="003263BB">
            <w:pPr>
              <w:shd w:val="clear" w:color="auto" w:fill="FFFFFF"/>
              <w:bidi/>
              <w:spacing w:after="0" w:line="240" w:lineRule="auto"/>
              <w:jc w:val="both"/>
              <w:rPr>
                <w:rFonts w:ascii="Simplified Arabic" w:eastAsia="Times New Roman" w:hAnsi="Simplified Arabic" w:cs="Simplified Arabic"/>
                <w:color w:val="212121"/>
                <w:sz w:val="20"/>
                <w:rtl/>
              </w:rPr>
            </w:pPr>
            <w:r>
              <w:rPr>
                <w:rFonts w:ascii="Simplified Arabic" w:eastAsia="Times New Roman" w:hAnsi="Simplified Arabic" w:cs="Simplified Arabic" w:hint="cs"/>
                <w:color w:val="212121"/>
                <w:sz w:val="20"/>
                <w:rtl/>
              </w:rPr>
              <w:t>جامعة جرش</w:t>
            </w:r>
          </w:p>
        </w:tc>
        <w:tc>
          <w:tcPr>
            <w:tcW w:w="5364" w:type="dxa"/>
            <w:tcBorders>
              <w:top w:val="single" w:sz="4" w:space="0" w:color="auto"/>
              <w:left w:val="single" w:sz="4" w:space="0" w:color="auto"/>
              <w:bottom w:val="single" w:sz="4" w:space="0" w:color="auto"/>
              <w:right w:val="single" w:sz="4" w:space="0" w:color="auto"/>
            </w:tcBorders>
            <w:hideMark/>
          </w:tcPr>
          <w:p w14:paraId="0AE2E652" w14:textId="77777777" w:rsidR="00EB1BF2" w:rsidRDefault="00EB1BF2" w:rsidP="00816A37">
            <w:pPr>
              <w:pStyle w:val="ListParagraph"/>
              <w:numPr>
                <w:ilvl w:val="0"/>
                <w:numId w:val="104"/>
              </w:numPr>
              <w:bidi/>
              <w:spacing w:after="0" w:line="240" w:lineRule="auto"/>
              <w:ind w:left="360"/>
              <w:jc w:val="both"/>
              <w:rPr>
                <w:rFonts w:ascii="Simplified Arabic" w:hAnsi="Simplified Arabic" w:cs="Simplified Arabic"/>
                <w:sz w:val="20"/>
                <w:rtl/>
              </w:rPr>
            </w:pPr>
            <w:r>
              <w:rPr>
                <w:rFonts w:ascii="Simplified Arabic" w:hAnsi="Simplified Arabic" w:cs="Simplified Arabic" w:hint="cs"/>
                <w:sz w:val="20"/>
                <w:rtl/>
              </w:rPr>
              <w:t>عمل مداخل خاصة للطلبة ذوي الإعاقة وتم تجهيز المباني بعمل مداخل خاصة لهؤلاء الطلبة قريبة من المدخل الرئيسي ومواقف سيارات ومرافق صحية خاصة وتم عمل مصاعد كهربائية لبعض الكليات.</w:t>
            </w:r>
          </w:p>
          <w:p w14:paraId="3DAA9215" w14:textId="77777777" w:rsidR="00EB1BF2" w:rsidRPr="009B012F" w:rsidRDefault="00EB1BF2" w:rsidP="00816A37">
            <w:pPr>
              <w:pStyle w:val="ListParagraph"/>
              <w:numPr>
                <w:ilvl w:val="0"/>
                <w:numId w:val="104"/>
              </w:numPr>
              <w:bidi/>
              <w:spacing w:after="0" w:line="240" w:lineRule="auto"/>
              <w:ind w:left="360"/>
              <w:jc w:val="both"/>
              <w:rPr>
                <w:rFonts w:ascii="Simplified Arabic" w:hAnsi="Simplified Arabic" w:cs="Simplified Arabic"/>
                <w:sz w:val="20"/>
                <w:rtl/>
              </w:rPr>
            </w:pPr>
            <w:r>
              <w:rPr>
                <w:rFonts w:ascii="Simplified Arabic" w:hAnsi="Simplified Arabic" w:cs="Simplified Arabic" w:hint="cs"/>
                <w:sz w:val="20"/>
                <w:rtl/>
              </w:rPr>
              <w:t>عمل ممرات خاصة قريبة من الباب الرئيسي ومواقف السيارات.</w:t>
            </w:r>
          </w:p>
        </w:tc>
      </w:tr>
      <w:tr w:rsidR="00EB1BF2" w14:paraId="0D5BEFB0" w14:textId="77777777" w:rsidTr="003263BB">
        <w:tc>
          <w:tcPr>
            <w:tcW w:w="619" w:type="dxa"/>
            <w:tcBorders>
              <w:top w:val="single" w:sz="4" w:space="0" w:color="auto"/>
              <w:left w:val="single" w:sz="4" w:space="0" w:color="auto"/>
              <w:bottom w:val="single" w:sz="4" w:space="0" w:color="auto"/>
              <w:right w:val="single" w:sz="4" w:space="0" w:color="auto"/>
            </w:tcBorders>
          </w:tcPr>
          <w:p w14:paraId="1850BD51"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hint="cs"/>
                <w:sz w:val="20"/>
                <w:rtl/>
              </w:rPr>
              <w:t>14</w:t>
            </w:r>
          </w:p>
        </w:tc>
        <w:tc>
          <w:tcPr>
            <w:tcW w:w="3415" w:type="dxa"/>
            <w:tcBorders>
              <w:top w:val="single" w:sz="4" w:space="0" w:color="auto"/>
              <w:left w:val="single" w:sz="4" w:space="0" w:color="auto"/>
              <w:bottom w:val="single" w:sz="4" w:space="0" w:color="auto"/>
              <w:right w:val="single" w:sz="4" w:space="0" w:color="auto"/>
            </w:tcBorders>
            <w:hideMark/>
          </w:tcPr>
          <w:p w14:paraId="6C7B9661"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sz w:val="20"/>
                <w:rtl/>
              </w:rPr>
              <w:t xml:space="preserve">جامعة العلوم والتكنولوجيا </w:t>
            </w:r>
            <w:r>
              <w:rPr>
                <w:rFonts w:ascii="Simplified Arabic" w:hAnsi="Simplified Arabic" w:cs="Simplified Arabic" w:hint="cs"/>
                <w:sz w:val="20"/>
                <w:rtl/>
              </w:rPr>
              <w:t>الأردنية</w:t>
            </w:r>
          </w:p>
        </w:tc>
        <w:tc>
          <w:tcPr>
            <w:tcW w:w="5364" w:type="dxa"/>
            <w:tcBorders>
              <w:top w:val="single" w:sz="4" w:space="0" w:color="auto"/>
              <w:left w:val="single" w:sz="4" w:space="0" w:color="auto"/>
              <w:bottom w:val="single" w:sz="4" w:space="0" w:color="auto"/>
              <w:right w:val="single" w:sz="4" w:space="0" w:color="auto"/>
            </w:tcBorders>
            <w:hideMark/>
          </w:tcPr>
          <w:p w14:paraId="5C44EBCA" w14:textId="77777777" w:rsidR="00EB1BF2" w:rsidRDefault="00EB1BF2" w:rsidP="003263BB">
            <w:pPr>
              <w:shd w:val="clear" w:color="auto" w:fill="FFFFFF"/>
              <w:bidi/>
              <w:spacing w:after="0" w:line="240" w:lineRule="auto"/>
              <w:jc w:val="both"/>
              <w:rPr>
                <w:rFonts w:ascii="Simplified Arabic" w:eastAsia="Times New Roman" w:hAnsi="Simplified Arabic" w:cs="Simplified Arabic"/>
                <w:color w:val="212121"/>
                <w:sz w:val="20"/>
                <w:rtl/>
              </w:rPr>
            </w:pPr>
            <w:r>
              <w:rPr>
                <w:rFonts w:ascii="Simplified Arabic" w:eastAsia="Times New Roman" w:hAnsi="Simplified Arabic" w:cs="Simplified Arabic"/>
                <w:color w:val="212121"/>
                <w:sz w:val="20"/>
                <w:rtl/>
              </w:rPr>
              <w:t xml:space="preserve">قامت الجامعة من خلال كلية العلوم الطبية التطبيقية </w:t>
            </w:r>
            <w:r>
              <w:rPr>
                <w:rFonts w:ascii="Simplified Arabic" w:eastAsia="Times New Roman" w:hAnsi="Simplified Arabic" w:cs="Simplified Arabic" w:hint="cs"/>
                <w:color w:val="212121"/>
                <w:sz w:val="20"/>
                <w:rtl/>
              </w:rPr>
              <w:t>ب</w:t>
            </w:r>
            <w:r>
              <w:rPr>
                <w:rFonts w:ascii="Simplified Arabic" w:eastAsia="Times New Roman" w:hAnsi="Simplified Arabic" w:cs="Simplified Arabic"/>
                <w:color w:val="212121"/>
                <w:sz w:val="20"/>
                <w:rtl/>
              </w:rPr>
              <w:t>تهيئة المرافق والمباني وتوفير الترتيبات الخاصة بالطلبة؛ فقد تم خلال فترة حصول كلية العلوم الطبية التطبيقية على الاعتماد الدولي البريطاني</w:t>
            </w:r>
            <w:r>
              <w:rPr>
                <w:rFonts w:ascii="Simplified Arabic" w:eastAsia="Times New Roman" w:hAnsi="Simplified Arabic" w:cs="Simplified Arabic"/>
                <w:color w:val="212121"/>
                <w:sz w:val="20"/>
              </w:rPr>
              <w:t xml:space="preserve"> (AISIC) </w:t>
            </w:r>
            <w:r>
              <w:rPr>
                <w:rFonts w:ascii="Simplified Arabic" w:eastAsia="Times New Roman" w:hAnsi="Simplified Arabic" w:cs="Simplified Arabic"/>
                <w:color w:val="212121"/>
                <w:sz w:val="20"/>
                <w:rtl/>
              </w:rPr>
              <w:t xml:space="preserve">توفير وتجهيز حمامات خاصة في الكلية وتهيئتها بما يضمن سهولة استخدامها من قبل الأشخاص ذوي الإعاقة حيث تعتبر هذه التسهيلات من المعايير الهامة للحصول على الاعتماد </w:t>
            </w:r>
            <w:r>
              <w:rPr>
                <w:rFonts w:ascii="Simplified Arabic" w:eastAsia="Times New Roman" w:hAnsi="Simplified Arabic" w:cs="Simplified Arabic" w:hint="cs"/>
                <w:color w:val="212121"/>
                <w:sz w:val="20"/>
                <w:rtl/>
              </w:rPr>
              <w:t>الدولي البريطاني</w:t>
            </w:r>
            <w:r>
              <w:rPr>
                <w:rFonts w:ascii="Simplified Arabic" w:eastAsia="Times New Roman" w:hAnsi="Simplified Arabic" w:cs="Simplified Arabic"/>
                <w:color w:val="212121"/>
                <w:sz w:val="20"/>
                <w:rtl/>
              </w:rPr>
              <w:t>.</w:t>
            </w:r>
          </w:p>
          <w:p w14:paraId="5B169B98" w14:textId="77777777" w:rsidR="00EB1BF2" w:rsidRDefault="00EB1BF2" w:rsidP="003263BB">
            <w:pPr>
              <w:shd w:val="clear" w:color="auto" w:fill="FFFFFF"/>
              <w:bidi/>
              <w:spacing w:after="0" w:line="240" w:lineRule="auto"/>
              <w:jc w:val="both"/>
              <w:rPr>
                <w:rFonts w:ascii="Simplified Arabic" w:eastAsia="Times New Roman" w:hAnsi="Simplified Arabic" w:cs="Simplified Arabic"/>
                <w:color w:val="212121"/>
                <w:sz w:val="20"/>
                <w:rtl/>
              </w:rPr>
            </w:pPr>
            <w:r>
              <w:rPr>
                <w:rFonts w:ascii="Simplified Arabic" w:eastAsia="Times New Roman" w:hAnsi="Simplified Arabic" w:cs="Simplified Arabic"/>
                <w:color w:val="222222"/>
                <w:sz w:val="20"/>
                <w:rtl/>
              </w:rPr>
              <w:t>أما بخصوص الخطط والبرامج التي قامت بها الجامعة بتهيئة المرافق والمباني وتوفير الترتيبات التيسيرية للطلبة ذوي الإعاقة؛</w:t>
            </w:r>
            <w:r>
              <w:rPr>
                <w:rFonts w:ascii="Simplified Arabic" w:eastAsia="Times New Roman" w:hAnsi="Simplified Arabic" w:cs="Simplified Arabic" w:hint="cs"/>
                <w:color w:val="222222"/>
                <w:sz w:val="20"/>
                <w:rtl/>
              </w:rPr>
              <w:t xml:space="preserve"> فقد تم</w:t>
            </w:r>
            <w:r>
              <w:rPr>
                <w:rFonts w:ascii="Simplified Arabic" w:eastAsia="Times New Roman" w:hAnsi="Simplified Arabic" w:cs="Simplified Arabic"/>
                <w:color w:val="222222"/>
                <w:sz w:val="20"/>
                <w:rtl/>
              </w:rPr>
              <w:t xml:space="preserve"> تأسيس مداخل خاصة للطلبة ذوي الإعاقة إلى المكتبة ووحدة القبول والتسجيل وغيرها بالإضافة إلى (تأمين كرسي كهربائي متحرك عند الحاجة، إدخال سياراتهم مجانا إلى الحرم الجامعي وتأمين مواقف للسيارات).</w:t>
            </w:r>
          </w:p>
        </w:tc>
      </w:tr>
      <w:tr w:rsidR="00EB1BF2" w14:paraId="5D994405" w14:textId="77777777" w:rsidTr="003263BB">
        <w:tc>
          <w:tcPr>
            <w:tcW w:w="619" w:type="dxa"/>
            <w:tcBorders>
              <w:top w:val="single" w:sz="4" w:space="0" w:color="auto"/>
              <w:left w:val="single" w:sz="4" w:space="0" w:color="auto"/>
              <w:bottom w:val="single" w:sz="4" w:space="0" w:color="auto"/>
              <w:right w:val="single" w:sz="4" w:space="0" w:color="auto"/>
            </w:tcBorders>
          </w:tcPr>
          <w:p w14:paraId="1B06E1C5"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hint="cs"/>
                <w:sz w:val="20"/>
                <w:rtl/>
              </w:rPr>
              <w:t>15</w:t>
            </w:r>
          </w:p>
        </w:tc>
        <w:tc>
          <w:tcPr>
            <w:tcW w:w="3415" w:type="dxa"/>
            <w:tcBorders>
              <w:top w:val="single" w:sz="4" w:space="0" w:color="auto"/>
              <w:left w:val="single" w:sz="4" w:space="0" w:color="auto"/>
              <w:bottom w:val="single" w:sz="4" w:space="0" w:color="auto"/>
              <w:right w:val="single" w:sz="4" w:space="0" w:color="auto"/>
            </w:tcBorders>
            <w:hideMark/>
          </w:tcPr>
          <w:p w14:paraId="72100A32"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sz w:val="20"/>
                <w:rtl/>
              </w:rPr>
              <w:t>جامعة الزرقاء</w:t>
            </w:r>
          </w:p>
        </w:tc>
        <w:tc>
          <w:tcPr>
            <w:tcW w:w="5364" w:type="dxa"/>
            <w:tcBorders>
              <w:top w:val="single" w:sz="4" w:space="0" w:color="auto"/>
              <w:left w:val="single" w:sz="4" w:space="0" w:color="auto"/>
              <w:bottom w:val="single" w:sz="4" w:space="0" w:color="auto"/>
              <w:right w:val="single" w:sz="4" w:space="0" w:color="auto"/>
            </w:tcBorders>
            <w:hideMark/>
          </w:tcPr>
          <w:p w14:paraId="6C6412E0" w14:textId="77777777" w:rsidR="00EB1BF2" w:rsidRDefault="00EB1BF2" w:rsidP="00816A37">
            <w:pPr>
              <w:pStyle w:val="ListParagraph"/>
              <w:numPr>
                <w:ilvl w:val="0"/>
                <w:numId w:val="106"/>
              </w:numPr>
              <w:shd w:val="clear" w:color="auto" w:fill="FFFFFF"/>
              <w:bidi/>
              <w:spacing w:after="0" w:line="240" w:lineRule="auto"/>
              <w:ind w:left="414"/>
              <w:rPr>
                <w:rFonts w:ascii="Simplified Arabic" w:hAnsi="Simplified Arabic" w:cs="Simplified Arabic"/>
                <w:color w:val="212121"/>
                <w:sz w:val="20"/>
                <w:rtl/>
              </w:rPr>
            </w:pPr>
            <w:r>
              <w:rPr>
                <w:rFonts w:ascii="Simplified Arabic" w:hAnsi="Simplified Arabic" w:cs="Simplified Arabic"/>
                <w:color w:val="212121"/>
                <w:sz w:val="20"/>
                <w:rtl/>
              </w:rPr>
              <w:t>توفير مكتب خاص للطلبة ذوي الإعاقة في عمادة شؤون الطلبة</w:t>
            </w:r>
          </w:p>
          <w:p w14:paraId="56351F2C" w14:textId="77777777" w:rsidR="00EB1BF2" w:rsidRDefault="00EB1BF2" w:rsidP="00816A37">
            <w:pPr>
              <w:pStyle w:val="ListParagraph"/>
              <w:numPr>
                <w:ilvl w:val="0"/>
                <w:numId w:val="106"/>
              </w:numPr>
              <w:shd w:val="clear" w:color="auto" w:fill="FFFFFF"/>
              <w:bidi/>
              <w:spacing w:after="0" w:line="240" w:lineRule="auto"/>
              <w:ind w:left="414"/>
              <w:rPr>
                <w:rFonts w:ascii="Simplified Arabic" w:hAnsi="Simplified Arabic" w:cs="Simplified Arabic"/>
                <w:color w:val="212121"/>
                <w:sz w:val="20"/>
              </w:rPr>
            </w:pPr>
            <w:r>
              <w:rPr>
                <w:rFonts w:ascii="Simplified Arabic" w:hAnsi="Simplified Arabic" w:cs="Simplified Arabic"/>
                <w:color w:val="212121"/>
                <w:sz w:val="20"/>
                <w:rtl/>
              </w:rPr>
              <w:t xml:space="preserve">توفير الممرات الخاصة بالطلبة ذوي الإعاقة في مداخل </w:t>
            </w:r>
            <w:r>
              <w:rPr>
                <w:rFonts w:ascii="Simplified Arabic" w:hAnsi="Simplified Arabic" w:cs="Simplified Arabic"/>
                <w:color w:val="212121"/>
                <w:sz w:val="20"/>
                <w:rtl/>
              </w:rPr>
              <w:lastRenderedPageBreak/>
              <w:t xml:space="preserve">المباني والساحات والبوابات </w:t>
            </w:r>
          </w:p>
          <w:p w14:paraId="4EF9C84E" w14:textId="77777777" w:rsidR="00EB1BF2" w:rsidRDefault="00EB1BF2" w:rsidP="00816A37">
            <w:pPr>
              <w:pStyle w:val="ListParagraph"/>
              <w:numPr>
                <w:ilvl w:val="0"/>
                <w:numId w:val="106"/>
              </w:numPr>
              <w:shd w:val="clear" w:color="auto" w:fill="FFFFFF"/>
              <w:bidi/>
              <w:spacing w:after="0" w:line="240" w:lineRule="auto"/>
              <w:ind w:left="414"/>
              <w:rPr>
                <w:rFonts w:ascii="Simplified Arabic" w:hAnsi="Simplified Arabic" w:cs="Simplified Arabic"/>
                <w:color w:val="212121"/>
                <w:sz w:val="20"/>
              </w:rPr>
            </w:pPr>
            <w:r>
              <w:rPr>
                <w:rFonts w:ascii="Simplified Arabic" w:hAnsi="Simplified Arabic" w:cs="Simplified Arabic"/>
                <w:color w:val="212121"/>
                <w:sz w:val="20"/>
                <w:rtl/>
              </w:rPr>
              <w:t>توفير المصاعد في المباني والكليات وتأمين بطاقات الاستخدام للطلبة ذوي الإعاقة</w:t>
            </w:r>
          </w:p>
          <w:p w14:paraId="5F8632B3" w14:textId="77777777" w:rsidR="00EB1BF2" w:rsidRDefault="00EB1BF2" w:rsidP="00816A37">
            <w:pPr>
              <w:pStyle w:val="ListParagraph"/>
              <w:numPr>
                <w:ilvl w:val="0"/>
                <w:numId w:val="106"/>
              </w:numPr>
              <w:shd w:val="clear" w:color="auto" w:fill="FFFFFF"/>
              <w:bidi/>
              <w:spacing w:after="0" w:line="240" w:lineRule="auto"/>
              <w:ind w:left="414"/>
              <w:rPr>
                <w:rFonts w:ascii="Simplified Arabic" w:hAnsi="Simplified Arabic" w:cs="Simplified Arabic"/>
                <w:color w:val="212121"/>
                <w:sz w:val="20"/>
              </w:rPr>
            </w:pPr>
            <w:r>
              <w:rPr>
                <w:rFonts w:ascii="Simplified Arabic" w:hAnsi="Simplified Arabic" w:cs="Simplified Arabic"/>
                <w:color w:val="212121"/>
                <w:sz w:val="20"/>
                <w:rtl/>
              </w:rPr>
              <w:t>توفير إضاءة جيدة في القاعات التدريسية والمراسم والمختبرات والقاعات</w:t>
            </w:r>
            <w:r>
              <w:rPr>
                <w:rFonts w:ascii="Simplified Arabic" w:hAnsi="Simplified Arabic" w:cs="Simplified Arabic"/>
                <w:color w:val="212121"/>
                <w:sz w:val="20"/>
              </w:rPr>
              <w:t>.</w:t>
            </w:r>
          </w:p>
          <w:p w14:paraId="3A53D91D" w14:textId="77777777" w:rsidR="00EB1BF2" w:rsidRDefault="00EB1BF2" w:rsidP="00816A37">
            <w:pPr>
              <w:pStyle w:val="ListParagraph"/>
              <w:numPr>
                <w:ilvl w:val="0"/>
                <w:numId w:val="106"/>
              </w:numPr>
              <w:shd w:val="clear" w:color="auto" w:fill="FFFFFF"/>
              <w:bidi/>
              <w:spacing w:after="0" w:line="240" w:lineRule="auto"/>
              <w:ind w:left="414"/>
              <w:rPr>
                <w:rFonts w:ascii="Simplified Arabic" w:hAnsi="Simplified Arabic" w:cs="Simplified Arabic"/>
                <w:color w:val="212121"/>
                <w:sz w:val="20"/>
              </w:rPr>
            </w:pPr>
            <w:r>
              <w:rPr>
                <w:rFonts w:ascii="Simplified Arabic" w:hAnsi="Simplified Arabic" w:cs="Simplified Arabic"/>
                <w:color w:val="212121"/>
                <w:sz w:val="20"/>
                <w:rtl/>
              </w:rPr>
              <w:t>توفير المرافق الصحية الخاصة بالطلبة ذوي الإعاقة في المباني والمكتبة</w:t>
            </w:r>
          </w:p>
          <w:p w14:paraId="3DBD1071" w14:textId="77777777" w:rsidR="00EB1BF2" w:rsidRDefault="00EB1BF2" w:rsidP="00816A37">
            <w:pPr>
              <w:pStyle w:val="ListParagraph"/>
              <w:numPr>
                <w:ilvl w:val="0"/>
                <w:numId w:val="106"/>
              </w:numPr>
              <w:shd w:val="clear" w:color="auto" w:fill="FFFFFF"/>
              <w:bidi/>
              <w:spacing w:after="0" w:line="240" w:lineRule="auto"/>
              <w:ind w:left="414"/>
              <w:rPr>
                <w:rFonts w:ascii="Simplified Arabic" w:hAnsi="Simplified Arabic" w:cs="Simplified Arabic"/>
                <w:color w:val="212121"/>
                <w:sz w:val="20"/>
              </w:rPr>
            </w:pPr>
            <w:r>
              <w:rPr>
                <w:rFonts w:ascii="Simplified Arabic" w:hAnsi="Simplified Arabic" w:cs="Simplified Arabic"/>
                <w:color w:val="212121"/>
                <w:sz w:val="20"/>
                <w:rtl/>
              </w:rPr>
              <w:t xml:space="preserve">توفير خلوات (قاعات خاصة للمطالعة والقراءة في المكتبة للطلبة ذوي الإعاقة. </w:t>
            </w:r>
          </w:p>
          <w:p w14:paraId="192C8FE7" w14:textId="77777777" w:rsidR="00EB1BF2" w:rsidRDefault="00EB1BF2" w:rsidP="00816A37">
            <w:pPr>
              <w:pStyle w:val="ListParagraph"/>
              <w:numPr>
                <w:ilvl w:val="0"/>
                <w:numId w:val="106"/>
              </w:numPr>
              <w:shd w:val="clear" w:color="auto" w:fill="FFFFFF"/>
              <w:bidi/>
              <w:spacing w:after="0" w:line="240" w:lineRule="auto"/>
              <w:ind w:left="414"/>
              <w:rPr>
                <w:rFonts w:ascii="Simplified Arabic" w:hAnsi="Simplified Arabic" w:cs="Simplified Arabic"/>
                <w:color w:val="212121"/>
                <w:sz w:val="20"/>
              </w:rPr>
            </w:pPr>
            <w:r>
              <w:rPr>
                <w:rFonts w:ascii="Simplified Arabic" w:hAnsi="Simplified Arabic" w:cs="Simplified Arabic"/>
                <w:color w:val="212121"/>
                <w:sz w:val="20"/>
                <w:rtl/>
              </w:rPr>
              <w:t>توفير قاعات وملاعب رياضية للطلبة من ذوي الإعاقة</w:t>
            </w:r>
          </w:p>
        </w:tc>
      </w:tr>
      <w:tr w:rsidR="00EB1BF2" w14:paraId="467669EF" w14:textId="77777777" w:rsidTr="003263BB">
        <w:tc>
          <w:tcPr>
            <w:tcW w:w="619" w:type="dxa"/>
            <w:tcBorders>
              <w:top w:val="single" w:sz="4" w:space="0" w:color="auto"/>
              <w:left w:val="single" w:sz="4" w:space="0" w:color="auto"/>
              <w:bottom w:val="single" w:sz="4" w:space="0" w:color="auto"/>
              <w:right w:val="single" w:sz="4" w:space="0" w:color="auto"/>
            </w:tcBorders>
          </w:tcPr>
          <w:p w14:paraId="5BD34902"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hint="cs"/>
                <w:sz w:val="20"/>
                <w:rtl/>
              </w:rPr>
              <w:lastRenderedPageBreak/>
              <w:t>16</w:t>
            </w:r>
          </w:p>
        </w:tc>
        <w:tc>
          <w:tcPr>
            <w:tcW w:w="3415" w:type="dxa"/>
            <w:tcBorders>
              <w:top w:val="single" w:sz="4" w:space="0" w:color="auto"/>
              <w:left w:val="single" w:sz="4" w:space="0" w:color="auto"/>
              <w:bottom w:val="single" w:sz="4" w:space="0" w:color="auto"/>
              <w:right w:val="single" w:sz="4" w:space="0" w:color="auto"/>
            </w:tcBorders>
            <w:hideMark/>
          </w:tcPr>
          <w:p w14:paraId="53A4BFB8"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sz w:val="20"/>
                <w:rtl/>
              </w:rPr>
              <w:t xml:space="preserve">جامعة الشرق </w:t>
            </w:r>
            <w:r>
              <w:rPr>
                <w:rFonts w:ascii="Simplified Arabic" w:hAnsi="Simplified Arabic" w:cs="Simplified Arabic" w:hint="cs"/>
                <w:sz w:val="20"/>
                <w:rtl/>
              </w:rPr>
              <w:t>الأوسط</w:t>
            </w:r>
          </w:p>
        </w:tc>
        <w:tc>
          <w:tcPr>
            <w:tcW w:w="5364" w:type="dxa"/>
            <w:tcBorders>
              <w:top w:val="single" w:sz="4" w:space="0" w:color="auto"/>
              <w:left w:val="single" w:sz="4" w:space="0" w:color="auto"/>
              <w:bottom w:val="single" w:sz="4" w:space="0" w:color="auto"/>
              <w:right w:val="single" w:sz="4" w:space="0" w:color="auto"/>
            </w:tcBorders>
            <w:hideMark/>
          </w:tcPr>
          <w:p w14:paraId="725BE88E" w14:textId="52328938" w:rsidR="00EB1BF2" w:rsidRDefault="003761B0" w:rsidP="00816A37">
            <w:pPr>
              <w:pStyle w:val="ListParagraph"/>
              <w:numPr>
                <w:ilvl w:val="0"/>
                <w:numId w:val="107"/>
              </w:numPr>
              <w:bidi/>
              <w:spacing w:after="0" w:line="240" w:lineRule="auto"/>
              <w:ind w:left="413"/>
              <w:jc w:val="both"/>
              <w:rPr>
                <w:rFonts w:ascii="Simplified Arabic" w:hAnsi="Simplified Arabic" w:cs="Simplified Arabic"/>
                <w:sz w:val="20"/>
                <w:rtl/>
              </w:rPr>
            </w:pPr>
            <w:r>
              <w:rPr>
                <w:rFonts w:ascii="Simplified Arabic" w:hAnsi="Simplified Arabic" w:cs="Simplified Arabic" w:hint="cs"/>
                <w:sz w:val="20"/>
                <w:rtl/>
              </w:rPr>
              <w:t xml:space="preserve">إصدار </w:t>
            </w:r>
            <w:r w:rsidR="00EB1BF2">
              <w:rPr>
                <w:rFonts w:ascii="Simplified Arabic" w:hAnsi="Simplified Arabic" w:cs="Simplified Arabic"/>
                <w:sz w:val="20"/>
                <w:rtl/>
              </w:rPr>
              <w:t xml:space="preserve">تصاريح </w:t>
            </w:r>
            <w:r>
              <w:rPr>
                <w:rFonts w:ascii="Simplified Arabic" w:hAnsi="Simplified Arabic" w:cs="Simplified Arabic" w:hint="cs"/>
                <w:sz w:val="20"/>
                <w:rtl/>
              </w:rPr>
              <w:t xml:space="preserve">للطلبة ذوي الإعاقة </w:t>
            </w:r>
            <w:r w:rsidR="00EB1BF2">
              <w:rPr>
                <w:rFonts w:ascii="Simplified Arabic" w:hAnsi="Simplified Arabic" w:cs="Simplified Arabic"/>
                <w:sz w:val="20"/>
                <w:rtl/>
              </w:rPr>
              <w:t>تسمح لهم بإيقاف مركباتهم في أماكن اصطفاف خاصة بذوي الإعاقة.</w:t>
            </w:r>
          </w:p>
          <w:p w14:paraId="4AF5934F" w14:textId="4158DCD0" w:rsidR="00EB1BF2" w:rsidRDefault="003761B0" w:rsidP="00816A37">
            <w:pPr>
              <w:pStyle w:val="ListParagraph"/>
              <w:numPr>
                <w:ilvl w:val="0"/>
                <w:numId w:val="107"/>
              </w:numPr>
              <w:bidi/>
              <w:spacing w:after="0" w:line="240" w:lineRule="auto"/>
              <w:ind w:left="413"/>
              <w:jc w:val="both"/>
              <w:rPr>
                <w:rFonts w:ascii="Simplified Arabic" w:hAnsi="Simplified Arabic" w:cs="Simplified Arabic"/>
                <w:sz w:val="20"/>
              </w:rPr>
            </w:pPr>
            <w:r>
              <w:rPr>
                <w:rFonts w:ascii="Simplified Arabic" w:hAnsi="Simplified Arabic" w:cs="Simplified Arabic" w:hint="cs"/>
                <w:sz w:val="20"/>
                <w:rtl/>
              </w:rPr>
              <w:t xml:space="preserve">إعطاء </w:t>
            </w:r>
            <w:r w:rsidR="00EB1BF2">
              <w:rPr>
                <w:rFonts w:ascii="Simplified Arabic" w:hAnsi="Simplified Arabic" w:cs="Simplified Arabic"/>
                <w:sz w:val="20"/>
                <w:rtl/>
              </w:rPr>
              <w:t xml:space="preserve">بطاقات </w:t>
            </w:r>
            <w:r>
              <w:rPr>
                <w:rFonts w:ascii="Simplified Arabic" w:hAnsi="Simplified Arabic" w:cs="Simplified Arabic" w:hint="cs"/>
                <w:sz w:val="20"/>
                <w:rtl/>
              </w:rPr>
              <w:t>ل</w:t>
            </w:r>
            <w:r w:rsidR="00EB1BF2">
              <w:rPr>
                <w:rFonts w:ascii="Simplified Arabic" w:hAnsi="Simplified Arabic" w:cs="Simplified Arabic"/>
                <w:sz w:val="20"/>
                <w:rtl/>
              </w:rPr>
              <w:t>استخدام المصاعد لتسهيل الحركة والتنقل بين الطوابق.</w:t>
            </w:r>
          </w:p>
          <w:p w14:paraId="4A212420" w14:textId="202FFD36" w:rsidR="00EB1BF2" w:rsidRDefault="003761B0" w:rsidP="00816A37">
            <w:pPr>
              <w:pStyle w:val="ListParagraph"/>
              <w:numPr>
                <w:ilvl w:val="0"/>
                <w:numId w:val="107"/>
              </w:numPr>
              <w:bidi/>
              <w:spacing w:after="0" w:line="240" w:lineRule="auto"/>
              <w:ind w:left="413"/>
              <w:jc w:val="both"/>
              <w:rPr>
                <w:rFonts w:ascii="Simplified Arabic" w:hAnsi="Simplified Arabic" w:cs="Simplified Arabic"/>
                <w:sz w:val="20"/>
              </w:rPr>
            </w:pPr>
            <w:r>
              <w:rPr>
                <w:rFonts w:ascii="Simplified Arabic" w:hAnsi="Simplified Arabic" w:cs="Simplified Arabic" w:hint="cs"/>
                <w:sz w:val="20"/>
                <w:rtl/>
              </w:rPr>
              <w:t xml:space="preserve">توفير </w:t>
            </w:r>
            <w:r w:rsidR="00EB1BF2">
              <w:rPr>
                <w:rFonts w:ascii="Simplified Arabic" w:hAnsi="Simplified Arabic" w:cs="Simplified Arabic"/>
                <w:sz w:val="20"/>
                <w:rtl/>
              </w:rPr>
              <w:t>ممرات خاصة على مداخل مباني الجامعة.</w:t>
            </w:r>
          </w:p>
          <w:p w14:paraId="7473C513" w14:textId="504BAF28" w:rsidR="00EB1BF2" w:rsidRDefault="003761B0" w:rsidP="00816A37">
            <w:pPr>
              <w:pStyle w:val="ListParagraph"/>
              <w:numPr>
                <w:ilvl w:val="0"/>
                <w:numId w:val="107"/>
              </w:numPr>
              <w:bidi/>
              <w:spacing w:after="0" w:line="240" w:lineRule="auto"/>
              <w:ind w:left="413"/>
              <w:jc w:val="both"/>
              <w:rPr>
                <w:rFonts w:ascii="Simplified Arabic" w:hAnsi="Simplified Arabic" w:cs="Simplified Arabic"/>
                <w:sz w:val="20"/>
              </w:rPr>
            </w:pPr>
            <w:r>
              <w:rPr>
                <w:rFonts w:ascii="Simplified Arabic" w:hAnsi="Simplified Arabic" w:cs="Simplified Arabic" w:hint="cs"/>
                <w:sz w:val="20"/>
                <w:rtl/>
              </w:rPr>
              <w:t xml:space="preserve">توفير </w:t>
            </w:r>
            <w:r w:rsidR="00EB1BF2">
              <w:rPr>
                <w:rFonts w:ascii="Simplified Arabic" w:hAnsi="Simplified Arabic" w:cs="Simplified Arabic"/>
                <w:sz w:val="20"/>
                <w:rtl/>
              </w:rPr>
              <w:t>مصعد خاص لتسهيل الوصول إلى دائرة المكتبة.</w:t>
            </w:r>
          </w:p>
          <w:p w14:paraId="185C67DC" w14:textId="1B1BF894" w:rsidR="00EB1BF2" w:rsidRDefault="003761B0" w:rsidP="00816A37">
            <w:pPr>
              <w:pStyle w:val="ListParagraph"/>
              <w:numPr>
                <w:ilvl w:val="0"/>
                <w:numId w:val="107"/>
              </w:numPr>
              <w:bidi/>
              <w:spacing w:after="0" w:line="240" w:lineRule="auto"/>
              <w:ind w:left="413"/>
              <w:jc w:val="both"/>
              <w:rPr>
                <w:rFonts w:ascii="Simplified Arabic" w:hAnsi="Simplified Arabic" w:cs="Simplified Arabic"/>
                <w:sz w:val="20"/>
              </w:rPr>
            </w:pPr>
            <w:r>
              <w:rPr>
                <w:rFonts w:ascii="Simplified Arabic" w:hAnsi="Simplified Arabic" w:cs="Simplified Arabic" w:hint="cs"/>
                <w:sz w:val="20"/>
                <w:rtl/>
              </w:rPr>
              <w:t xml:space="preserve">توفير </w:t>
            </w:r>
            <w:r w:rsidR="00EB1BF2">
              <w:rPr>
                <w:rFonts w:ascii="Simplified Arabic" w:hAnsi="Simplified Arabic" w:cs="Simplified Arabic"/>
                <w:sz w:val="20"/>
                <w:rtl/>
              </w:rPr>
              <w:t>تجهيزات خاصة في دورات المياه</w:t>
            </w:r>
            <w:r w:rsidR="00EB1BF2">
              <w:rPr>
                <w:rFonts w:ascii="Simplified Arabic" w:hAnsi="Simplified Arabic" w:cs="Simplified Arabic"/>
                <w:sz w:val="20"/>
                <w:rtl/>
                <w:lang w:bidi="ar-JO"/>
              </w:rPr>
              <w:t>.</w:t>
            </w:r>
          </w:p>
          <w:p w14:paraId="2C092370" w14:textId="0F9E08E4" w:rsidR="00EB1BF2" w:rsidRDefault="003761B0" w:rsidP="00816A37">
            <w:pPr>
              <w:pStyle w:val="ListParagraph"/>
              <w:numPr>
                <w:ilvl w:val="0"/>
                <w:numId w:val="107"/>
              </w:numPr>
              <w:bidi/>
              <w:spacing w:after="0" w:line="240" w:lineRule="auto"/>
              <w:ind w:left="413"/>
              <w:jc w:val="both"/>
              <w:rPr>
                <w:rFonts w:ascii="Simplified Arabic" w:hAnsi="Simplified Arabic" w:cs="Simplified Arabic"/>
                <w:sz w:val="20"/>
              </w:rPr>
            </w:pPr>
            <w:r>
              <w:rPr>
                <w:rFonts w:ascii="Simplified Arabic" w:hAnsi="Simplified Arabic" w:cs="Simplified Arabic" w:hint="cs"/>
                <w:sz w:val="20"/>
                <w:rtl/>
              </w:rPr>
              <w:t xml:space="preserve">تركيب </w:t>
            </w:r>
            <w:r w:rsidR="00EB1BF2">
              <w:rPr>
                <w:rFonts w:ascii="Simplified Arabic" w:hAnsi="Simplified Arabic" w:cs="Simplified Arabic"/>
                <w:sz w:val="20"/>
                <w:rtl/>
              </w:rPr>
              <w:t>لوحات إرشادية في مرافق الجامعة.</w:t>
            </w:r>
          </w:p>
          <w:p w14:paraId="75A14239" w14:textId="278572CB" w:rsidR="00EB1BF2" w:rsidRDefault="003761B0" w:rsidP="00816A37">
            <w:pPr>
              <w:pStyle w:val="ListParagraph"/>
              <w:numPr>
                <w:ilvl w:val="0"/>
                <w:numId w:val="107"/>
              </w:numPr>
              <w:bidi/>
              <w:spacing w:after="0" w:line="240" w:lineRule="auto"/>
              <w:ind w:left="413"/>
              <w:jc w:val="both"/>
              <w:rPr>
                <w:rFonts w:ascii="Simplified Arabic" w:hAnsi="Simplified Arabic" w:cs="Simplified Arabic"/>
                <w:sz w:val="20"/>
              </w:rPr>
            </w:pPr>
            <w:r>
              <w:rPr>
                <w:rFonts w:ascii="Simplified Arabic" w:hAnsi="Simplified Arabic" w:cs="Simplified Arabic" w:hint="cs"/>
                <w:sz w:val="20"/>
                <w:rtl/>
              </w:rPr>
              <w:t xml:space="preserve">عمل </w:t>
            </w:r>
            <w:r w:rsidR="00EB1BF2">
              <w:rPr>
                <w:rFonts w:ascii="Simplified Arabic" w:hAnsi="Simplified Arabic" w:cs="Simplified Arabic"/>
                <w:sz w:val="20"/>
                <w:rtl/>
              </w:rPr>
              <w:t>مداخل خاصة لساحات الكليات.</w:t>
            </w:r>
          </w:p>
        </w:tc>
      </w:tr>
      <w:tr w:rsidR="00EB1BF2" w14:paraId="714E0348" w14:textId="77777777" w:rsidTr="003263BB">
        <w:tc>
          <w:tcPr>
            <w:tcW w:w="619" w:type="dxa"/>
            <w:tcBorders>
              <w:top w:val="single" w:sz="4" w:space="0" w:color="auto"/>
              <w:left w:val="single" w:sz="4" w:space="0" w:color="auto"/>
              <w:bottom w:val="single" w:sz="4" w:space="0" w:color="auto"/>
              <w:right w:val="single" w:sz="4" w:space="0" w:color="auto"/>
            </w:tcBorders>
          </w:tcPr>
          <w:p w14:paraId="47CADEF3"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hint="cs"/>
                <w:sz w:val="20"/>
                <w:rtl/>
              </w:rPr>
              <w:t>17</w:t>
            </w:r>
          </w:p>
        </w:tc>
        <w:tc>
          <w:tcPr>
            <w:tcW w:w="3415" w:type="dxa"/>
            <w:tcBorders>
              <w:top w:val="single" w:sz="4" w:space="0" w:color="auto"/>
              <w:left w:val="single" w:sz="4" w:space="0" w:color="auto"/>
              <w:bottom w:val="single" w:sz="4" w:space="0" w:color="auto"/>
              <w:right w:val="single" w:sz="4" w:space="0" w:color="auto"/>
            </w:tcBorders>
            <w:hideMark/>
          </w:tcPr>
          <w:p w14:paraId="4CD7E40C"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sz w:val="20"/>
                <w:rtl/>
              </w:rPr>
              <w:t>جامعة الحسين</w:t>
            </w:r>
          </w:p>
        </w:tc>
        <w:tc>
          <w:tcPr>
            <w:tcW w:w="5364" w:type="dxa"/>
            <w:tcBorders>
              <w:top w:val="single" w:sz="4" w:space="0" w:color="auto"/>
              <w:left w:val="single" w:sz="4" w:space="0" w:color="auto"/>
              <w:bottom w:val="single" w:sz="4" w:space="0" w:color="auto"/>
              <w:right w:val="single" w:sz="4" w:space="0" w:color="auto"/>
            </w:tcBorders>
            <w:hideMark/>
          </w:tcPr>
          <w:p w14:paraId="11547D0D" w14:textId="091BFDB2" w:rsidR="00EB1BF2" w:rsidRDefault="00EB1BF2" w:rsidP="003263BB">
            <w:pPr>
              <w:bidi/>
              <w:spacing w:after="0" w:line="240" w:lineRule="auto"/>
              <w:jc w:val="both"/>
              <w:rPr>
                <w:rFonts w:ascii="Simplified Arabic" w:hAnsi="Simplified Arabic" w:cs="Simplified Arabic"/>
                <w:sz w:val="20"/>
                <w:rtl/>
              </w:rPr>
            </w:pPr>
            <w:r>
              <w:rPr>
                <w:rFonts w:ascii="Simplified Arabic" w:hAnsi="Simplified Arabic" w:cs="Simplified Arabic"/>
                <w:sz w:val="20"/>
                <w:rtl/>
              </w:rPr>
              <w:t>نظرا لحداثة مباني جامعة الحسين بن طلال قد تم مراعاة إنشاء مداخل خاصة ب</w:t>
            </w:r>
            <w:r w:rsidR="003761B0">
              <w:rPr>
                <w:rFonts w:ascii="Simplified Arabic" w:hAnsi="Simplified Arabic" w:cs="Simplified Arabic" w:hint="cs"/>
                <w:sz w:val="20"/>
                <w:rtl/>
              </w:rPr>
              <w:t xml:space="preserve">الطلبة </w:t>
            </w:r>
            <w:r>
              <w:rPr>
                <w:rFonts w:ascii="Simplified Arabic" w:hAnsi="Simplified Arabic" w:cs="Simplified Arabic"/>
                <w:sz w:val="20"/>
                <w:rtl/>
              </w:rPr>
              <w:t>ذوي الإعاق</w:t>
            </w:r>
            <w:r w:rsidR="003761B0">
              <w:rPr>
                <w:rFonts w:ascii="Simplified Arabic" w:hAnsi="Simplified Arabic" w:cs="Simplified Arabic" w:hint="cs"/>
                <w:sz w:val="20"/>
                <w:rtl/>
              </w:rPr>
              <w:t>ة</w:t>
            </w:r>
            <w:r>
              <w:rPr>
                <w:rFonts w:ascii="Simplified Arabic" w:hAnsi="Simplified Arabic" w:cs="Simplified Arabic"/>
                <w:sz w:val="20"/>
                <w:rtl/>
              </w:rPr>
              <w:t xml:space="preserve"> لجميع مباني الجامعة بالإضافة إلى وجود المصاعد الكهربائية لتسهيل وصول الطلبة إلى الخدمات التعليمية والجامعية. </w:t>
            </w:r>
          </w:p>
        </w:tc>
      </w:tr>
      <w:tr w:rsidR="00EB1BF2" w14:paraId="47087309" w14:textId="77777777" w:rsidTr="003263BB">
        <w:tc>
          <w:tcPr>
            <w:tcW w:w="619" w:type="dxa"/>
            <w:tcBorders>
              <w:top w:val="single" w:sz="4" w:space="0" w:color="auto"/>
              <w:left w:val="single" w:sz="4" w:space="0" w:color="auto"/>
              <w:bottom w:val="single" w:sz="4" w:space="0" w:color="auto"/>
              <w:right w:val="single" w:sz="4" w:space="0" w:color="auto"/>
            </w:tcBorders>
          </w:tcPr>
          <w:p w14:paraId="58E0DDC3"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hint="cs"/>
                <w:sz w:val="20"/>
                <w:rtl/>
              </w:rPr>
              <w:t>18</w:t>
            </w:r>
          </w:p>
        </w:tc>
        <w:tc>
          <w:tcPr>
            <w:tcW w:w="3415" w:type="dxa"/>
            <w:tcBorders>
              <w:top w:val="single" w:sz="4" w:space="0" w:color="auto"/>
              <w:left w:val="single" w:sz="4" w:space="0" w:color="auto"/>
              <w:bottom w:val="single" w:sz="4" w:space="0" w:color="auto"/>
              <w:right w:val="single" w:sz="4" w:space="0" w:color="auto"/>
            </w:tcBorders>
            <w:hideMark/>
          </w:tcPr>
          <w:p w14:paraId="45A85E60"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sz w:val="20"/>
                <w:rtl/>
              </w:rPr>
              <w:t>جامعة جدارا</w:t>
            </w:r>
          </w:p>
        </w:tc>
        <w:tc>
          <w:tcPr>
            <w:tcW w:w="5364" w:type="dxa"/>
            <w:tcBorders>
              <w:top w:val="single" w:sz="4" w:space="0" w:color="auto"/>
              <w:left w:val="single" w:sz="4" w:space="0" w:color="auto"/>
              <w:bottom w:val="single" w:sz="4" w:space="0" w:color="auto"/>
              <w:right w:val="single" w:sz="4" w:space="0" w:color="auto"/>
            </w:tcBorders>
            <w:hideMark/>
          </w:tcPr>
          <w:p w14:paraId="67396F3A" w14:textId="77777777" w:rsidR="00EB1BF2" w:rsidRPr="0054665F" w:rsidRDefault="00EB1BF2" w:rsidP="00816A37">
            <w:pPr>
              <w:pStyle w:val="ListParagraph"/>
              <w:numPr>
                <w:ilvl w:val="0"/>
                <w:numId w:val="108"/>
              </w:numPr>
              <w:bidi/>
              <w:spacing w:after="0" w:line="240" w:lineRule="auto"/>
              <w:ind w:left="413"/>
              <w:jc w:val="both"/>
              <w:rPr>
                <w:rFonts w:ascii="Simplified Arabic" w:hAnsi="Simplified Arabic" w:cs="Simplified Arabic"/>
                <w:sz w:val="20"/>
                <w:rtl/>
              </w:rPr>
            </w:pPr>
            <w:r w:rsidRPr="0054665F">
              <w:rPr>
                <w:rFonts w:ascii="Simplified Arabic" w:hAnsi="Simplified Arabic" w:cs="Simplified Arabic"/>
                <w:sz w:val="20"/>
                <w:rtl/>
              </w:rPr>
              <w:t xml:space="preserve">عمل ممرات في جميع مباني الجامعة لذوي </w:t>
            </w:r>
            <w:r>
              <w:rPr>
                <w:rFonts w:ascii="Simplified Arabic" w:hAnsi="Simplified Arabic" w:cs="Simplified Arabic"/>
                <w:sz w:val="20"/>
                <w:rtl/>
              </w:rPr>
              <w:t>الإعاقة</w:t>
            </w:r>
            <w:r w:rsidRPr="0054665F">
              <w:rPr>
                <w:rFonts w:ascii="Simplified Arabic" w:hAnsi="Simplified Arabic" w:cs="Simplified Arabic"/>
                <w:sz w:val="20"/>
                <w:rtl/>
              </w:rPr>
              <w:t xml:space="preserve"> الحركية.</w:t>
            </w:r>
          </w:p>
          <w:p w14:paraId="216CE28F" w14:textId="513224A1" w:rsidR="00EB1BF2" w:rsidRPr="0054665F" w:rsidRDefault="00781EEB" w:rsidP="00816A37">
            <w:pPr>
              <w:pStyle w:val="ListParagraph"/>
              <w:numPr>
                <w:ilvl w:val="0"/>
                <w:numId w:val="108"/>
              </w:numPr>
              <w:bidi/>
              <w:spacing w:after="0" w:line="240" w:lineRule="auto"/>
              <w:ind w:left="413"/>
              <w:jc w:val="both"/>
              <w:rPr>
                <w:rFonts w:ascii="Simplified Arabic" w:hAnsi="Simplified Arabic" w:cs="Simplified Arabic"/>
                <w:sz w:val="20"/>
                <w:rtl/>
              </w:rPr>
            </w:pPr>
            <w:r>
              <w:rPr>
                <w:rFonts w:ascii="Simplified Arabic" w:hAnsi="Simplified Arabic" w:cs="Simplified Arabic" w:hint="cs"/>
                <w:sz w:val="20"/>
                <w:rtl/>
              </w:rPr>
              <w:t xml:space="preserve">توفير </w:t>
            </w:r>
            <w:r w:rsidR="00EB1BF2" w:rsidRPr="0054665F">
              <w:rPr>
                <w:rFonts w:ascii="Simplified Arabic" w:hAnsi="Simplified Arabic" w:cs="Simplified Arabic"/>
                <w:sz w:val="20"/>
                <w:rtl/>
              </w:rPr>
              <w:t xml:space="preserve">وحدات صحية حسب متطلبات الاعتماد العام وقانون حقوق </w:t>
            </w:r>
            <w:r w:rsidR="00EB1BF2">
              <w:rPr>
                <w:rFonts w:ascii="Simplified Arabic" w:hAnsi="Simplified Arabic" w:cs="Simplified Arabic" w:hint="cs"/>
                <w:sz w:val="20"/>
                <w:rtl/>
              </w:rPr>
              <w:t>الأشخاص</w:t>
            </w:r>
            <w:r w:rsidR="00EB1BF2" w:rsidRPr="0054665F">
              <w:rPr>
                <w:rFonts w:ascii="Simplified Arabic" w:hAnsi="Simplified Arabic" w:cs="Simplified Arabic"/>
                <w:sz w:val="20"/>
                <w:rtl/>
              </w:rPr>
              <w:t xml:space="preserve"> ذوي </w:t>
            </w:r>
            <w:r w:rsidR="00EB1BF2">
              <w:rPr>
                <w:rFonts w:ascii="Simplified Arabic" w:hAnsi="Simplified Arabic" w:cs="Simplified Arabic"/>
                <w:sz w:val="20"/>
                <w:rtl/>
              </w:rPr>
              <w:t>الإعاقة</w:t>
            </w:r>
            <w:r w:rsidR="00EB1BF2" w:rsidRPr="0054665F">
              <w:rPr>
                <w:rFonts w:ascii="Simplified Arabic" w:hAnsi="Simplified Arabic" w:cs="Simplified Arabic"/>
                <w:sz w:val="20"/>
                <w:rtl/>
              </w:rPr>
              <w:t>.</w:t>
            </w:r>
          </w:p>
          <w:p w14:paraId="693C3D4C" w14:textId="77777777" w:rsidR="00EB1BF2" w:rsidRPr="0054665F" w:rsidRDefault="00EB1BF2" w:rsidP="00816A37">
            <w:pPr>
              <w:pStyle w:val="ListParagraph"/>
              <w:numPr>
                <w:ilvl w:val="0"/>
                <w:numId w:val="108"/>
              </w:numPr>
              <w:bidi/>
              <w:spacing w:after="0" w:line="240" w:lineRule="auto"/>
              <w:ind w:left="413"/>
              <w:jc w:val="both"/>
              <w:rPr>
                <w:rFonts w:ascii="Simplified Arabic" w:hAnsi="Simplified Arabic" w:cs="Simplified Arabic"/>
                <w:sz w:val="20"/>
                <w:rtl/>
              </w:rPr>
            </w:pPr>
            <w:r w:rsidRPr="0054665F">
              <w:rPr>
                <w:rFonts w:ascii="Simplified Arabic" w:hAnsi="Simplified Arabic" w:cs="Simplified Arabic"/>
                <w:sz w:val="20"/>
                <w:rtl/>
              </w:rPr>
              <w:t>صرف بطاقات مصاعد للطلبة المعنيين.</w:t>
            </w:r>
          </w:p>
        </w:tc>
      </w:tr>
    </w:tbl>
    <w:p w14:paraId="2A3205B9" w14:textId="11E038E2" w:rsidR="00EB1BF2" w:rsidRDefault="00EB1BF2" w:rsidP="00EB1BF2">
      <w:pPr>
        <w:bidi/>
        <w:spacing w:after="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ويتضح من دراسة ردود الجامعات المبينة أعلاه تباين ردود الجامعات فيما يتعلق بتهيئة المرافق والمباني، فالجامعات التي تم إنشاؤها حديثا  تؤكد على قيامها بتهيئة المرافق والمباني وتوفير الترتيبات التيسيرية للطلبة من ذوي الإعاقة،  بينما باقي الجامعات تحاول إيجاد حلول  متفاوتة في هذا المجال، وعلى الرغم من أن أكثر ردود مؤسسات التعليم العالي كانت على هذا التساؤل؛ إذ أجابت عليه (15) مؤسسة، الا انه يستخلص من هذه الردود تباين قناعات قيادات الجامعات بحقوق الأشخاص ذوي الإعاقة من عدمها، فيتضح من ردود الجامعات التي اكتفت بالقول بأنه لا يوجد لديها طلبة ذوي من الإعاقة او لم تجب على هذا التساؤل غياب الوعي لديها بأهمية </w:t>
      </w:r>
      <w:r>
        <w:rPr>
          <w:rFonts w:ascii="Simplified Arabic" w:hAnsi="Simplified Arabic" w:cs="Simplified Arabic" w:hint="cs"/>
          <w:sz w:val="28"/>
          <w:szCs w:val="28"/>
          <w:rtl/>
          <w:lang w:bidi="ar-JO"/>
        </w:rPr>
        <w:lastRenderedPageBreak/>
        <w:t>تهيئة الجامعات، فيما يستخلص من ردود الجامعات التي بينت انها قد شرعت بتوفير بعض الممرات والمصاعد في بعض الكليات و ليس جميعها قناعتها بأهمية تهيئة البيئة الجامعية للطلبة من ذوي الإعاقة.</w:t>
      </w:r>
    </w:p>
    <w:p w14:paraId="5C1261CC" w14:textId="77777777" w:rsidR="00EB1BF2" w:rsidRDefault="00EB1BF2" w:rsidP="00EB1BF2">
      <w:pPr>
        <w:bidi/>
        <w:spacing w:after="0" w:line="240" w:lineRule="auto"/>
        <w:jc w:val="both"/>
        <w:rPr>
          <w:rFonts w:ascii="Simplified Arabic" w:eastAsia="Times New Roman" w:hAnsi="Simplified Arabic" w:cs="Simplified Arabic"/>
          <w:sz w:val="28"/>
          <w:szCs w:val="28"/>
          <w:rtl/>
        </w:rPr>
      </w:pPr>
      <w:r>
        <w:rPr>
          <w:rFonts w:ascii="Simplified Arabic" w:hAnsi="Simplified Arabic" w:cs="Simplified Arabic" w:hint="cs"/>
          <w:b/>
          <w:bCs/>
          <w:sz w:val="28"/>
          <w:szCs w:val="28"/>
          <w:rtl/>
          <w:lang w:bidi="ar-JO"/>
        </w:rPr>
        <w:t>ثالثاً: ا</w:t>
      </w:r>
      <w:r w:rsidRPr="001A3CF0">
        <w:rPr>
          <w:rFonts w:ascii="Simplified Arabic" w:hAnsi="Simplified Arabic" w:cs="Simplified Arabic"/>
          <w:b/>
          <w:bCs/>
          <w:sz w:val="28"/>
          <w:szCs w:val="28"/>
          <w:rtl/>
          <w:lang w:bidi="ar-JO"/>
        </w:rPr>
        <w:t xml:space="preserve">لإجراءات التي تم اتخاذها </w:t>
      </w:r>
      <w:r>
        <w:rPr>
          <w:rFonts w:ascii="Simplified Arabic" w:hAnsi="Simplified Arabic" w:cs="Simplified Arabic" w:hint="cs"/>
          <w:b/>
          <w:bCs/>
          <w:sz w:val="28"/>
          <w:szCs w:val="28"/>
          <w:rtl/>
        </w:rPr>
        <w:t xml:space="preserve">لتوفير </w:t>
      </w:r>
      <w:r w:rsidRPr="001A3CF0">
        <w:rPr>
          <w:rFonts w:ascii="Simplified Arabic" w:hAnsi="Simplified Arabic" w:cs="Simplified Arabic"/>
          <w:b/>
          <w:bCs/>
          <w:sz w:val="28"/>
          <w:szCs w:val="28"/>
          <w:rtl/>
        </w:rPr>
        <w:t xml:space="preserve">وحدات خاصة </w:t>
      </w:r>
      <w:r>
        <w:rPr>
          <w:rFonts w:ascii="Simplified Arabic" w:hAnsi="Simplified Arabic" w:cs="Simplified Arabic" w:hint="cs"/>
          <w:b/>
          <w:bCs/>
          <w:sz w:val="28"/>
          <w:szCs w:val="28"/>
          <w:rtl/>
        </w:rPr>
        <w:t>في</w:t>
      </w:r>
      <w:r w:rsidRPr="001A3CF0">
        <w:rPr>
          <w:rFonts w:ascii="Simplified Arabic" w:hAnsi="Simplified Arabic" w:cs="Simplified Arabic"/>
          <w:b/>
          <w:bCs/>
          <w:sz w:val="28"/>
          <w:szCs w:val="28"/>
          <w:rtl/>
        </w:rPr>
        <w:t xml:space="preserve"> مؤسسات التعليم العالي لتسهيل وصول الطلبة ذوي </w:t>
      </w:r>
      <w:r>
        <w:rPr>
          <w:rFonts w:ascii="Simplified Arabic" w:hAnsi="Simplified Arabic" w:cs="Simplified Arabic"/>
          <w:b/>
          <w:bCs/>
          <w:sz w:val="28"/>
          <w:szCs w:val="28"/>
          <w:rtl/>
        </w:rPr>
        <w:t>الإعاقة</w:t>
      </w:r>
      <w:r w:rsidRPr="001A3CF0">
        <w:rPr>
          <w:rFonts w:ascii="Simplified Arabic" w:hAnsi="Simplified Arabic" w:cs="Simplified Arabic"/>
          <w:b/>
          <w:bCs/>
          <w:sz w:val="28"/>
          <w:szCs w:val="28"/>
          <w:rtl/>
        </w:rPr>
        <w:t xml:space="preserve"> للخدمات التعليمية والجامعية</w:t>
      </w:r>
      <w:r>
        <w:rPr>
          <w:rFonts w:ascii="Simplified Arabic" w:hAnsi="Simplified Arabic" w:cs="Simplified Arabic" w:hint="cs"/>
          <w:b/>
          <w:bCs/>
          <w:sz w:val="28"/>
          <w:szCs w:val="28"/>
          <w:rtl/>
        </w:rPr>
        <w:t>، و</w:t>
      </w:r>
      <w:r w:rsidRPr="001A3CF0">
        <w:rPr>
          <w:rFonts w:ascii="Simplified Arabic" w:hAnsi="Simplified Arabic" w:cs="Simplified Arabic"/>
          <w:b/>
          <w:bCs/>
          <w:sz w:val="28"/>
          <w:szCs w:val="28"/>
          <w:rtl/>
        </w:rPr>
        <w:t>أماكن تواجد</w:t>
      </w:r>
      <w:r>
        <w:rPr>
          <w:rFonts w:ascii="Simplified Arabic" w:hAnsi="Simplified Arabic" w:cs="Simplified Arabic" w:hint="cs"/>
          <w:b/>
          <w:bCs/>
          <w:sz w:val="28"/>
          <w:szCs w:val="28"/>
          <w:rtl/>
        </w:rPr>
        <w:t xml:space="preserve"> </w:t>
      </w:r>
      <w:r w:rsidRPr="001A3CF0">
        <w:rPr>
          <w:rFonts w:ascii="Simplified Arabic" w:hAnsi="Simplified Arabic" w:cs="Simplified Arabic"/>
          <w:b/>
          <w:bCs/>
          <w:sz w:val="28"/>
          <w:szCs w:val="28"/>
          <w:rtl/>
        </w:rPr>
        <w:t>ه</w:t>
      </w:r>
      <w:r>
        <w:rPr>
          <w:rFonts w:ascii="Simplified Arabic" w:hAnsi="Simplified Arabic" w:cs="Simplified Arabic" w:hint="cs"/>
          <w:b/>
          <w:bCs/>
          <w:sz w:val="28"/>
          <w:szCs w:val="28"/>
          <w:rtl/>
        </w:rPr>
        <w:t xml:space="preserve">ذه </w:t>
      </w:r>
      <w:r w:rsidRPr="001A3CF0">
        <w:rPr>
          <w:rFonts w:ascii="Simplified Arabic" w:hAnsi="Simplified Arabic" w:cs="Simplified Arabic"/>
          <w:b/>
          <w:bCs/>
          <w:sz w:val="28"/>
          <w:szCs w:val="28"/>
          <w:rtl/>
        </w:rPr>
        <w:t>ا</w:t>
      </w:r>
      <w:r>
        <w:rPr>
          <w:rFonts w:ascii="Simplified Arabic" w:hAnsi="Simplified Arabic" w:cs="Simplified Arabic" w:hint="cs"/>
          <w:b/>
          <w:bCs/>
          <w:sz w:val="28"/>
          <w:szCs w:val="28"/>
          <w:rtl/>
        </w:rPr>
        <w:t>لوحدات، و</w:t>
      </w:r>
      <w:r w:rsidRPr="001A3CF0">
        <w:rPr>
          <w:rFonts w:ascii="Simplified Arabic" w:hAnsi="Simplified Arabic" w:cs="Simplified Arabic"/>
          <w:b/>
          <w:bCs/>
          <w:sz w:val="28"/>
          <w:szCs w:val="28"/>
          <w:rtl/>
        </w:rPr>
        <w:t xml:space="preserve">التدابير التي تتخذها </w:t>
      </w:r>
      <w:r>
        <w:rPr>
          <w:rFonts w:ascii="Simplified Arabic" w:hAnsi="Simplified Arabic" w:cs="Simplified Arabic" w:hint="cs"/>
          <w:b/>
          <w:bCs/>
          <w:sz w:val="28"/>
          <w:szCs w:val="28"/>
          <w:rtl/>
        </w:rPr>
        <w:t xml:space="preserve">هذه </w:t>
      </w:r>
      <w:r w:rsidRPr="001A3CF0">
        <w:rPr>
          <w:rFonts w:ascii="Simplified Arabic" w:hAnsi="Simplified Arabic" w:cs="Simplified Arabic"/>
          <w:b/>
          <w:bCs/>
          <w:sz w:val="28"/>
          <w:szCs w:val="28"/>
          <w:rtl/>
        </w:rPr>
        <w:t xml:space="preserve">الوحدات عند قبول الطلبة </w:t>
      </w:r>
      <w:r>
        <w:rPr>
          <w:rFonts w:ascii="Simplified Arabic" w:hAnsi="Simplified Arabic" w:cs="Simplified Arabic" w:hint="cs"/>
          <w:b/>
          <w:bCs/>
          <w:sz w:val="28"/>
          <w:szCs w:val="28"/>
          <w:rtl/>
        </w:rPr>
        <w:t xml:space="preserve">من ذوي الإعاقة </w:t>
      </w:r>
      <w:r w:rsidRPr="001A3CF0">
        <w:rPr>
          <w:rFonts w:ascii="Simplified Arabic" w:hAnsi="Simplified Arabic" w:cs="Simplified Arabic"/>
          <w:b/>
          <w:bCs/>
          <w:sz w:val="28"/>
          <w:szCs w:val="28"/>
          <w:rtl/>
        </w:rPr>
        <w:t>في هذه المؤسسات</w:t>
      </w:r>
      <w:r>
        <w:rPr>
          <w:rFonts w:ascii="Simplified Arabic" w:hAnsi="Simplified Arabic" w:cs="Simplified Arabic" w:hint="cs"/>
          <w:b/>
          <w:bCs/>
          <w:sz w:val="28"/>
          <w:szCs w:val="28"/>
          <w:rtl/>
        </w:rPr>
        <w:t>، و</w:t>
      </w:r>
      <w:r w:rsidRPr="001A3CF0">
        <w:rPr>
          <w:rFonts w:ascii="Simplified Arabic" w:hAnsi="Simplified Arabic" w:cs="Simplified Arabic"/>
          <w:b/>
          <w:bCs/>
          <w:sz w:val="28"/>
          <w:szCs w:val="28"/>
          <w:rtl/>
        </w:rPr>
        <w:t xml:space="preserve">التدابير والبرامج التي تتخذها </w:t>
      </w:r>
      <w:r>
        <w:rPr>
          <w:rFonts w:ascii="Simplified Arabic" w:hAnsi="Simplified Arabic" w:cs="Simplified Arabic" w:hint="cs"/>
          <w:b/>
          <w:bCs/>
          <w:sz w:val="28"/>
          <w:szCs w:val="28"/>
          <w:rtl/>
        </w:rPr>
        <w:t xml:space="preserve">هذه </w:t>
      </w:r>
      <w:r w:rsidRPr="001A3CF0">
        <w:rPr>
          <w:rFonts w:ascii="Simplified Arabic" w:hAnsi="Simplified Arabic" w:cs="Simplified Arabic"/>
          <w:b/>
          <w:bCs/>
          <w:sz w:val="28"/>
          <w:szCs w:val="28"/>
          <w:rtl/>
        </w:rPr>
        <w:t>الوحدات أثناء فترة التحاق الطلبة</w:t>
      </w:r>
      <w:r>
        <w:rPr>
          <w:rFonts w:ascii="Simplified Arabic" w:hAnsi="Simplified Arabic" w:cs="Simplified Arabic" w:hint="cs"/>
          <w:b/>
          <w:bCs/>
          <w:sz w:val="28"/>
          <w:szCs w:val="28"/>
          <w:rtl/>
        </w:rPr>
        <w:t xml:space="preserve"> بالجامعة</w:t>
      </w:r>
      <w:r w:rsidRPr="001A3CF0">
        <w:rPr>
          <w:rFonts w:ascii="Simplified Arabic" w:hAnsi="Simplified Arabic" w:cs="Simplified Arabic"/>
          <w:b/>
          <w:bCs/>
          <w:sz w:val="28"/>
          <w:szCs w:val="28"/>
          <w:rtl/>
        </w:rPr>
        <w:t xml:space="preserve">: </w:t>
      </w:r>
      <w:r w:rsidRPr="001A3CF0">
        <w:rPr>
          <w:rFonts w:ascii="Simplified Arabic" w:hAnsi="Simplified Arabic" w:cs="Simplified Arabic"/>
          <w:sz w:val="28"/>
          <w:szCs w:val="28"/>
          <w:rtl/>
        </w:rPr>
        <w:t xml:space="preserve">بين رد وزارة التعليم العالي ان </w:t>
      </w:r>
      <w:r w:rsidRPr="001A3CF0">
        <w:rPr>
          <w:rFonts w:ascii="Simplified Arabic" w:hAnsi="Simplified Arabic" w:cs="Simplified Arabic" w:hint="cs"/>
          <w:sz w:val="28"/>
          <w:szCs w:val="28"/>
          <w:rtl/>
        </w:rPr>
        <w:t>ال</w:t>
      </w:r>
      <w:r>
        <w:rPr>
          <w:rFonts w:ascii="Simplified Arabic" w:hAnsi="Simplified Arabic" w:cs="Simplified Arabic" w:hint="cs"/>
          <w:sz w:val="28"/>
          <w:szCs w:val="28"/>
          <w:rtl/>
        </w:rPr>
        <w:t>إجابة</w:t>
      </w:r>
      <w:r w:rsidRPr="001A3CF0">
        <w:rPr>
          <w:rFonts w:ascii="Simplified Arabic" w:hAnsi="Simplified Arabic" w:cs="Simplified Arabic"/>
          <w:sz w:val="28"/>
          <w:szCs w:val="28"/>
          <w:rtl/>
        </w:rPr>
        <w:t xml:space="preserve"> على هذه المسألة سيتم من</w:t>
      </w:r>
      <w:r>
        <w:rPr>
          <w:rFonts w:ascii="Simplified Arabic" w:hAnsi="Simplified Arabic" w:cs="Simplified Arabic" w:hint="cs"/>
          <w:sz w:val="28"/>
          <w:szCs w:val="28"/>
          <w:rtl/>
        </w:rPr>
        <w:t xml:space="preserve"> قبل</w:t>
      </w:r>
      <w:r w:rsidRPr="001A3CF0">
        <w:rPr>
          <w:rFonts w:ascii="Simplified Arabic" w:hAnsi="Simplified Arabic" w:cs="Simplified Arabic"/>
          <w:sz w:val="28"/>
          <w:szCs w:val="28"/>
          <w:rtl/>
        </w:rPr>
        <w:t xml:space="preserve"> الجامعات والكليات الجامعية</w:t>
      </w:r>
      <w:r>
        <w:rPr>
          <w:rFonts w:ascii="Simplified Arabic" w:hAnsi="Simplified Arabic" w:cs="Simplified Arabic" w:hint="cs"/>
          <w:sz w:val="28"/>
          <w:szCs w:val="28"/>
          <w:rtl/>
        </w:rPr>
        <w:t xml:space="preserve">، وللأسف لم تجب أغلب </w:t>
      </w:r>
      <w:r w:rsidRPr="001A3CF0">
        <w:rPr>
          <w:rFonts w:ascii="Simplified Arabic" w:hAnsi="Simplified Arabic" w:cs="Simplified Arabic"/>
          <w:sz w:val="28"/>
          <w:szCs w:val="28"/>
          <w:rtl/>
        </w:rPr>
        <w:t xml:space="preserve">الجامعات والكليات على </w:t>
      </w:r>
      <w:r>
        <w:rPr>
          <w:rFonts w:ascii="Simplified Arabic" w:hAnsi="Simplified Arabic" w:cs="Simplified Arabic" w:hint="cs"/>
          <w:sz w:val="28"/>
          <w:szCs w:val="28"/>
          <w:rtl/>
        </w:rPr>
        <w:t xml:space="preserve">هذا التساؤل؛ إذ ردت (7) جامعات فقط على هذا التساؤل وعلى </w:t>
      </w:r>
      <w:r w:rsidRPr="001A3CF0">
        <w:rPr>
          <w:rFonts w:ascii="Simplified Arabic" w:hAnsi="Simplified Arabic" w:cs="Simplified Arabic"/>
          <w:sz w:val="28"/>
          <w:szCs w:val="28"/>
          <w:rtl/>
        </w:rPr>
        <w:t xml:space="preserve">النحو </w:t>
      </w:r>
      <w:r w:rsidR="003F0D73">
        <w:rPr>
          <w:rFonts w:ascii="Simplified Arabic" w:hAnsi="Simplified Arabic" w:cs="Simplified Arabic" w:hint="cs"/>
          <w:sz w:val="28"/>
          <w:szCs w:val="28"/>
          <w:rtl/>
        </w:rPr>
        <w:t>المبين في الجدول رقم (7</w:t>
      </w:r>
      <w:r>
        <w:rPr>
          <w:rFonts w:ascii="Simplified Arabic" w:hAnsi="Simplified Arabic" w:cs="Simplified Arabic" w:hint="cs"/>
          <w:sz w:val="28"/>
          <w:szCs w:val="28"/>
          <w:rtl/>
        </w:rPr>
        <w:t>).</w:t>
      </w:r>
    </w:p>
    <w:tbl>
      <w:tblPr>
        <w:tblStyle w:val="TableGrid"/>
        <w:bidiVisual/>
        <w:tblW w:w="0" w:type="auto"/>
        <w:tblInd w:w="-10" w:type="dxa"/>
        <w:tblLook w:val="04A0" w:firstRow="1" w:lastRow="0" w:firstColumn="1" w:lastColumn="0" w:noHBand="0" w:noVBand="1"/>
      </w:tblPr>
      <w:tblGrid>
        <w:gridCol w:w="522"/>
        <w:gridCol w:w="1875"/>
        <w:gridCol w:w="6135"/>
      </w:tblGrid>
      <w:tr w:rsidR="00EB1BF2" w14:paraId="28D58D94" w14:textId="77777777" w:rsidTr="003263BB">
        <w:tc>
          <w:tcPr>
            <w:tcW w:w="936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3EB5E9" w14:textId="77777777" w:rsidR="00EB1BF2" w:rsidRPr="00BA08EC" w:rsidRDefault="003F0D73" w:rsidP="003263BB">
            <w:pPr>
              <w:pStyle w:val="ListParagraph"/>
              <w:bidi/>
              <w:spacing w:after="0" w:line="240" w:lineRule="auto"/>
              <w:ind w:left="0"/>
              <w:jc w:val="center"/>
              <w:rPr>
                <w:rFonts w:ascii="Simplified Arabic" w:hAnsi="Simplified Arabic" w:cs="Simplified Arabic"/>
                <w:b/>
                <w:bCs/>
                <w:sz w:val="20"/>
                <w:rtl/>
              </w:rPr>
            </w:pPr>
            <w:r w:rsidRPr="00BA08EC">
              <w:rPr>
                <w:rFonts w:ascii="Simplified Arabic" w:hAnsi="Simplified Arabic" w:cs="Simplified Arabic" w:hint="cs"/>
                <w:b/>
                <w:bCs/>
                <w:sz w:val="20"/>
                <w:rtl/>
              </w:rPr>
              <w:t>الجدول رقم (7</w:t>
            </w:r>
            <w:r w:rsidR="00EB1BF2" w:rsidRPr="00BA08EC">
              <w:rPr>
                <w:rFonts w:ascii="Simplified Arabic" w:hAnsi="Simplified Arabic" w:cs="Simplified Arabic" w:hint="cs"/>
                <w:b/>
                <w:bCs/>
                <w:sz w:val="20"/>
                <w:rtl/>
              </w:rPr>
              <w:t>) يبين ا</w:t>
            </w:r>
            <w:r w:rsidR="00EB1BF2" w:rsidRPr="00BA08EC">
              <w:rPr>
                <w:rFonts w:ascii="Simplified Arabic" w:hAnsi="Simplified Arabic" w:cs="Simplified Arabic"/>
                <w:b/>
                <w:bCs/>
                <w:sz w:val="20"/>
                <w:rtl/>
              </w:rPr>
              <w:t xml:space="preserve">لإجراءات التي تم اتخاذها </w:t>
            </w:r>
            <w:r w:rsidR="00EB1BF2" w:rsidRPr="00BA08EC">
              <w:rPr>
                <w:rFonts w:ascii="Simplified Arabic" w:hAnsi="Simplified Arabic" w:cs="Simplified Arabic" w:hint="cs"/>
                <w:b/>
                <w:bCs/>
                <w:sz w:val="20"/>
                <w:rtl/>
              </w:rPr>
              <w:t xml:space="preserve">لتوفير </w:t>
            </w:r>
            <w:r w:rsidR="00EB1BF2" w:rsidRPr="00BA08EC">
              <w:rPr>
                <w:rFonts w:ascii="Simplified Arabic" w:hAnsi="Simplified Arabic" w:cs="Simplified Arabic"/>
                <w:b/>
                <w:bCs/>
                <w:sz w:val="20"/>
                <w:rtl/>
              </w:rPr>
              <w:t xml:space="preserve">وحدات خاصة </w:t>
            </w:r>
            <w:r w:rsidR="00EB1BF2" w:rsidRPr="00BA08EC">
              <w:rPr>
                <w:rFonts w:ascii="Simplified Arabic" w:hAnsi="Simplified Arabic" w:cs="Simplified Arabic" w:hint="cs"/>
                <w:b/>
                <w:bCs/>
                <w:sz w:val="20"/>
                <w:rtl/>
              </w:rPr>
              <w:t>في</w:t>
            </w:r>
            <w:r w:rsidR="00EB1BF2" w:rsidRPr="00BA08EC">
              <w:rPr>
                <w:rFonts w:ascii="Simplified Arabic" w:hAnsi="Simplified Arabic" w:cs="Simplified Arabic"/>
                <w:b/>
                <w:bCs/>
                <w:sz w:val="20"/>
                <w:rtl/>
              </w:rPr>
              <w:t xml:space="preserve"> مؤسسات التعليم العالي لتسهيل وصول الطلبة ذوي الإعاقة للخدمات التعليمية والجامعية</w:t>
            </w:r>
          </w:p>
        </w:tc>
      </w:tr>
      <w:tr w:rsidR="00EB1BF2" w14:paraId="38B608C9" w14:textId="77777777" w:rsidTr="003263BB">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A529C1" w14:textId="77777777" w:rsidR="00EB1BF2" w:rsidRDefault="00EB1BF2" w:rsidP="003263BB">
            <w:pPr>
              <w:pStyle w:val="ListParagraph"/>
              <w:bidi/>
              <w:spacing w:after="0" w:line="240" w:lineRule="auto"/>
              <w:ind w:left="0"/>
              <w:jc w:val="center"/>
              <w:rPr>
                <w:rFonts w:ascii="Simplified Arabic" w:hAnsi="Simplified Arabic" w:cs="Simplified Arabic"/>
                <w:sz w:val="20"/>
                <w:rtl/>
              </w:rPr>
            </w:pPr>
            <w:r>
              <w:rPr>
                <w:rFonts w:ascii="Simplified Arabic" w:hAnsi="Simplified Arabic" w:cs="Simplified Arabic" w:hint="cs"/>
                <w:sz w:val="20"/>
                <w:rtl/>
              </w:rPr>
              <w:t>#</w:t>
            </w:r>
          </w:p>
        </w:tc>
        <w:tc>
          <w:tcPr>
            <w:tcW w:w="2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3F936E" w14:textId="77777777" w:rsidR="00EB1BF2" w:rsidRDefault="00EB1BF2" w:rsidP="003263BB">
            <w:pPr>
              <w:pStyle w:val="ListParagraph"/>
              <w:bidi/>
              <w:spacing w:after="0" w:line="240" w:lineRule="auto"/>
              <w:ind w:left="0"/>
              <w:jc w:val="center"/>
              <w:rPr>
                <w:rFonts w:ascii="Simplified Arabic" w:hAnsi="Simplified Arabic" w:cs="Simplified Arabic"/>
                <w:sz w:val="20"/>
                <w:szCs w:val="24"/>
              </w:rPr>
            </w:pPr>
            <w:r>
              <w:rPr>
                <w:rFonts w:ascii="Simplified Arabic" w:hAnsi="Simplified Arabic" w:cs="Simplified Arabic"/>
                <w:sz w:val="20"/>
                <w:rtl/>
              </w:rPr>
              <w:t>اسم الجامعة/ الكلية</w:t>
            </w:r>
          </w:p>
        </w:tc>
        <w:tc>
          <w:tcPr>
            <w:tcW w:w="67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078CEC" w14:textId="77777777" w:rsidR="00EB1BF2" w:rsidRDefault="00EB1BF2" w:rsidP="003263BB">
            <w:pPr>
              <w:pStyle w:val="ListParagraph"/>
              <w:bidi/>
              <w:spacing w:after="0" w:line="240" w:lineRule="auto"/>
              <w:ind w:left="0"/>
              <w:jc w:val="center"/>
              <w:rPr>
                <w:rFonts w:ascii="Simplified Arabic" w:hAnsi="Simplified Arabic" w:cs="Simplified Arabic"/>
                <w:sz w:val="20"/>
                <w:rtl/>
              </w:rPr>
            </w:pPr>
            <w:r>
              <w:rPr>
                <w:rFonts w:ascii="Simplified Arabic" w:hAnsi="Simplified Arabic" w:cs="Simplified Arabic"/>
                <w:sz w:val="20"/>
                <w:rtl/>
              </w:rPr>
              <w:t>الرد</w:t>
            </w:r>
          </w:p>
        </w:tc>
      </w:tr>
      <w:tr w:rsidR="00EB1BF2" w14:paraId="78414992" w14:textId="77777777" w:rsidTr="003263BB">
        <w:tc>
          <w:tcPr>
            <w:tcW w:w="547" w:type="dxa"/>
            <w:tcBorders>
              <w:top w:val="single" w:sz="4" w:space="0" w:color="auto"/>
              <w:left w:val="single" w:sz="4" w:space="0" w:color="auto"/>
              <w:bottom w:val="single" w:sz="4" w:space="0" w:color="auto"/>
              <w:right w:val="single" w:sz="4" w:space="0" w:color="auto"/>
            </w:tcBorders>
          </w:tcPr>
          <w:p w14:paraId="3A7BD2B3" w14:textId="77777777" w:rsidR="00EB1BF2" w:rsidRDefault="00EB1BF2" w:rsidP="003263BB">
            <w:pPr>
              <w:pStyle w:val="ListParagraph"/>
              <w:bidi/>
              <w:spacing w:after="0" w:line="240" w:lineRule="auto"/>
              <w:ind w:left="0"/>
              <w:jc w:val="center"/>
              <w:rPr>
                <w:rFonts w:ascii="Simplified Arabic" w:hAnsi="Simplified Arabic" w:cs="Simplified Arabic"/>
                <w:sz w:val="20"/>
                <w:rtl/>
              </w:rPr>
            </w:pPr>
            <w:r>
              <w:rPr>
                <w:rFonts w:ascii="Simplified Arabic" w:hAnsi="Simplified Arabic" w:cs="Simplified Arabic" w:hint="cs"/>
                <w:sz w:val="20"/>
                <w:rtl/>
              </w:rPr>
              <w:t>1</w:t>
            </w:r>
          </w:p>
        </w:tc>
        <w:tc>
          <w:tcPr>
            <w:tcW w:w="2016" w:type="dxa"/>
            <w:tcBorders>
              <w:top w:val="single" w:sz="4" w:space="0" w:color="auto"/>
              <w:left w:val="single" w:sz="4" w:space="0" w:color="auto"/>
              <w:bottom w:val="single" w:sz="4" w:space="0" w:color="auto"/>
              <w:right w:val="single" w:sz="4" w:space="0" w:color="auto"/>
            </w:tcBorders>
            <w:hideMark/>
          </w:tcPr>
          <w:p w14:paraId="3B4EE209"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sz w:val="20"/>
                <w:rtl/>
              </w:rPr>
              <w:t>الجامعة الهاشمية</w:t>
            </w:r>
          </w:p>
        </w:tc>
        <w:tc>
          <w:tcPr>
            <w:tcW w:w="6797" w:type="dxa"/>
            <w:tcBorders>
              <w:top w:val="single" w:sz="4" w:space="0" w:color="auto"/>
              <w:left w:val="single" w:sz="4" w:space="0" w:color="auto"/>
              <w:bottom w:val="single" w:sz="4" w:space="0" w:color="auto"/>
              <w:right w:val="single" w:sz="4" w:space="0" w:color="auto"/>
            </w:tcBorders>
            <w:hideMark/>
          </w:tcPr>
          <w:p w14:paraId="5C425845"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color w:val="212121"/>
                <w:sz w:val="24"/>
                <w:rtl/>
              </w:rPr>
              <w:t>يتوفر في عمادة شؤون الطلبة، شعبة للطلبة ذوي الإعاقة وقاعة خاصة بهم وللطلبة المتطوعين معهم.</w:t>
            </w:r>
          </w:p>
        </w:tc>
      </w:tr>
      <w:tr w:rsidR="00EB1BF2" w14:paraId="7C7A8CA3" w14:textId="77777777" w:rsidTr="003263BB">
        <w:tc>
          <w:tcPr>
            <w:tcW w:w="547" w:type="dxa"/>
            <w:tcBorders>
              <w:top w:val="single" w:sz="4" w:space="0" w:color="auto"/>
              <w:left w:val="single" w:sz="4" w:space="0" w:color="auto"/>
              <w:bottom w:val="single" w:sz="4" w:space="0" w:color="auto"/>
              <w:right w:val="single" w:sz="4" w:space="0" w:color="auto"/>
            </w:tcBorders>
          </w:tcPr>
          <w:p w14:paraId="7BB06590" w14:textId="77777777" w:rsidR="00EB1BF2" w:rsidRDefault="00EB1BF2" w:rsidP="003263BB">
            <w:pPr>
              <w:pStyle w:val="ListParagraph"/>
              <w:bidi/>
              <w:spacing w:after="0" w:line="240" w:lineRule="auto"/>
              <w:ind w:left="0"/>
              <w:jc w:val="center"/>
              <w:rPr>
                <w:rFonts w:ascii="Simplified Arabic" w:hAnsi="Simplified Arabic" w:cs="Simplified Arabic"/>
                <w:sz w:val="20"/>
                <w:rtl/>
              </w:rPr>
            </w:pPr>
            <w:r>
              <w:rPr>
                <w:rFonts w:ascii="Simplified Arabic" w:hAnsi="Simplified Arabic" w:cs="Simplified Arabic" w:hint="cs"/>
                <w:sz w:val="20"/>
                <w:rtl/>
              </w:rPr>
              <w:t>2</w:t>
            </w:r>
          </w:p>
        </w:tc>
        <w:tc>
          <w:tcPr>
            <w:tcW w:w="2016" w:type="dxa"/>
            <w:tcBorders>
              <w:top w:val="single" w:sz="4" w:space="0" w:color="auto"/>
              <w:left w:val="single" w:sz="4" w:space="0" w:color="auto"/>
              <w:bottom w:val="single" w:sz="4" w:space="0" w:color="auto"/>
              <w:right w:val="single" w:sz="4" w:space="0" w:color="auto"/>
            </w:tcBorders>
            <w:hideMark/>
          </w:tcPr>
          <w:p w14:paraId="39354B83"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sz w:val="20"/>
                <w:rtl/>
              </w:rPr>
              <w:t>جامعة البلقاء التطبيقية</w:t>
            </w:r>
          </w:p>
        </w:tc>
        <w:tc>
          <w:tcPr>
            <w:tcW w:w="6797" w:type="dxa"/>
            <w:tcBorders>
              <w:top w:val="single" w:sz="4" w:space="0" w:color="auto"/>
              <w:left w:val="single" w:sz="4" w:space="0" w:color="auto"/>
              <w:bottom w:val="single" w:sz="4" w:space="0" w:color="auto"/>
              <w:right w:val="single" w:sz="4" w:space="0" w:color="auto"/>
            </w:tcBorders>
            <w:hideMark/>
          </w:tcPr>
          <w:p w14:paraId="4C9EA05A" w14:textId="61F2F7D0" w:rsidR="00EB1BF2" w:rsidRDefault="00EB1BF2" w:rsidP="003263BB">
            <w:pPr>
              <w:shd w:val="clear" w:color="auto" w:fill="FFFFFF"/>
              <w:bidi/>
              <w:spacing w:after="0" w:line="240" w:lineRule="auto"/>
              <w:jc w:val="both"/>
              <w:rPr>
                <w:rFonts w:ascii="Simplified Arabic" w:eastAsia="Times New Roman" w:hAnsi="Simplified Arabic" w:cs="Simplified Arabic"/>
                <w:color w:val="212121"/>
                <w:sz w:val="20"/>
                <w:rtl/>
              </w:rPr>
            </w:pPr>
            <w:r>
              <w:rPr>
                <w:rFonts w:ascii="Simplified Arabic" w:eastAsia="Times New Roman" w:hAnsi="Simplified Arabic" w:cs="Simplified Arabic"/>
                <w:color w:val="212121"/>
                <w:sz w:val="20"/>
                <w:rtl/>
              </w:rPr>
              <w:t>تم استحداث شعبة خاصة ب</w:t>
            </w:r>
            <w:r>
              <w:rPr>
                <w:rFonts w:ascii="Simplified Arabic" w:eastAsia="Times New Roman" w:hAnsi="Simplified Arabic" w:cs="Simplified Arabic" w:hint="cs"/>
                <w:color w:val="212121"/>
                <w:sz w:val="20"/>
                <w:rtl/>
              </w:rPr>
              <w:t xml:space="preserve">الطلبة من </w:t>
            </w:r>
            <w:r>
              <w:rPr>
                <w:rFonts w:ascii="Simplified Arabic" w:eastAsia="Times New Roman" w:hAnsi="Simplified Arabic" w:cs="Simplified Arabic"/>
                <w:color w:val="212121"/>
                <w:sz w:val="20"/>
                <w:rtl/>
              </w:rPr>
              <w:t xml:space="preserve">ذوي </w:t>
            </w:r>
            <w:r>
              <w:rPr>
                <w:rFonts w:ascii="Simplified Arabic" w:eastAsia="Times New Roman" w:hAnsi="Simplified Arabic" w:cs="Simplified Arabic" w:hint="cs"/>
                <w:color w:val="212121"/>
                <w:sz w:val="20"/>
                <w:rtl/>
              </w:rPr>
              <w:t xml:space="preserve">الإعاقة </w:t>
            </w:r>
            <w:r>
              <w:rPr>
                <w:rFonts w:ascii="Simplified Arabic" w:eastAsia="Times New Roman" w:hAnsi="Simplified Arabic" w:cs="Simplified Arabic"/>
                <w:color w:val="212121"/>
                <w:sz w:val="20"/>
                <w:rtl/>
              </w:rPr>
              <w:t xml:space="preserve"> في عمادة شؤون الطلبة تعنى بالطلبة من ذوي الإعاقة من حيث توفير مترجمين لغة إشارة </w:t>
            </w:r>
            <w:r w:rsidR="00781EEB">
              <w:rPr>
                <w:rFonts w:ascii="Simplified Arabic" w:eastAsia="Times New Roman" w:hAnsi="Simplified Arabic" w:cs="Simplified Arabic" w:hint="cs"/>
                <w:color w:val="212121"/>
                <w:sz w:val="20"/>
                <w:rtl/>
              </w:rPr>
              <w:t>ومتابعة معاملاتهم.</w:t>
            </w:r>
          </w:p>
        </w:tc>
      </w:tr>
      <w:tr w:rsidR="00EB1BF2" w14:paraId="49E9DF5A" w14:textId="77777777" w:rsidTr="003263BB">
        <w:tc>
          <w:tcPr>
            <w:tcW w:w="547" w:type="dxa"/>
            <w:tcBorders>
              <w:top w:val="single" w:sz="4" w:space="0" w:color="auto"/>
              <w:left w:val="single" w:sz="4" w:space="0" w:color="auto"/>
              <w:bottom w:val="single" w:sz="4" w:space="0" w:color="auto"/>
              <w:right w:val="single" w:sz="4" w:space="0" w:color="auto"/>
            </w:tcBorders>
          </w:tcPr>
          <w:p w14:paraId="0472314B" w14:textId="77777777" w:rsidR="00EB1BF2" w:rsidRDefault="00EB1BF2" w:rsidP="003263BB">
            <w:pPr>
              <w:pStyle w:val="ListParagraph"/>
              <w:bidi/>
              <w:spacing w:after="0" w:line="240" w:lineRule="auto"/>
              <w:ind w:left="0"/>
              <w:jc w:val="center"/>
              <w:rPr>
                <w:rFonts w:ascii="Simplified Arabic" w:hAnsi="Simplified Arabic" w:cs="Simplified Arabic"/>
                <w:sz w:val="20"/>
                <w:rtl/>
              </w:rPr>
            </w:pPr>
            <w:r>
              <w:rPr>
                <w:rFonts w:ascii="Simplified Arabic" w:hAnsi="Simplified Arabic" w:cs="Simplified Arabic" w:hint="cs"/>
                <w:sz w:val="20"/>
                <w:rtl/>
              </w:rPr>
              <w:t>3</w:t>
            </w:r>
          </w:p>
        </w:tc>
        <w:tc>
          <w:tcPr>
            <w:tcW w:w="2016" w:type="dxa"/>
            <w:tcBorders>
              <w:top w:val="single" w:sz="4" w:space="0" w:color="auto"/>
              <w:left w:val="single" w:sz="4" w:space="0" w:color="auto"/>
              <w:bottom w:val="single" w:sz="4" w:space="0" w:color="auto"/>
              <w:right w:val="single" w:sz="4" w:space="0" w:color="auto"/>
            </w:tcBorders>
            <w:hideMark/>
          </w:tcPr>
          <w:p w14:paraId="2BD9C943"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sz w:val="20"/>
                <w:rtl/>
              </w:rPr>
              <w:t>جامعة الزرقاء</w:t>
            </w:r>
          </w:p>
        </w:tc>
        <w:tc>
          <w:tcPr>
            <w:tcW w:w="6797" w:type="dxa"/>
            <w:tcBorders>
              <w:top w:val="single" w:sz="4" w:space="0" w:color="auto"/>
              <w:left w:val="single" w:sz="4" w:space="0" w:color="auto"/>
              <w:bottom w:val="single" w:sz="4" w:space="0" w:color="auto"/>
              <w:right w:val="single" w:sz="4" w:space="0" w:color="auto"/>
            </w:tcBorders>
            <w:hideMark/>
          </w:tcPr>
          <w:p w14:paraId="5D0ADFF6" w14:textId="77777777" w:rsidR="00EB1BF2" w:rsidRPr="009B012F" w:rsidRDefault="00EB1BF2" w:rsidP="00816A37">
            <w:pPr>
              <w:pStyle w:val="ListParagraph"/>
              <w:numPr>
                <w:ilvl w:val="0"/>
                <w:numId w:val="104"/>
              </w:numPr>
              <w:shd w:val="clear" w:color="auto" w:fill="FFFFFF"/>
              <w:bidi/>
              <w:spacing w:after="0" w:line="240" w:lineRule="auto"/>
              <w:ind w:left="360"/>
              <w:jc w:val="both"/>
              <w:rPr>
                <w:rFonts w:ascii="Simplified Arabic" w:hAnsi="Simplified Arabic" w:cs="Simplified Arabic"/>
                <w:color w:val="222222"/>
                <w:sz w:val="20"/>
                <w:rtl/>
              </w:rPr>
            </w:pPr>
            <w:r w:rsidRPr="009B012F">
              <w:rPr>
                <w:rFonts w:ascii="Simplified Arabic" w:hAnsi="Simplified Arabic" w:cs="Simplified Arabic"/>
                <w:color w:val="222222"/>
                <w:sz w:val="20"/>
                <w:rtl/>
              </w:rPr>
              <w:t xml:space="preserve">توفر الجامعة مكتبا إرشاديا للطلبة ذوي </w:t>
            </w:r>
            <w:r>
              <w:rPr>
                <w:rFonts w:ascii="Simplified Arabic" w:hAnsi="Simplified Arabic" w:cs="Simplified Arabic"/>
                <w:color w:val="222222"/>
                <w:sz w:val="20"/>
                <w:rtl/>
              </w:rPr>
              <w:t>الإعاقة</w:t>
            </w:r>
            <w:r w:rsidRPr="009B012F">
              <w:rPr>
                <w:rFonts w:ascii="Simplified Arabic" w:hAnsi="Simplified Arabic" w:cs="Simplified Arabic"/>
                <w:color w:val="222222"/>
                <w:sz w:val="20"/>
                <w:rtl/>
              </w:rPr>
              <w:t xml:space="preserve"> في عمادة شؤون الطلبة يعمل على تسهيل وصول الطلبة ذوي </w:t>
            </w:r>
            <w:r>
              <w:rPr>
                <w:rFonts w:ascii="Simplified Arabic" w:hAnsi="Simplified Arabic" w:cs="Simplified Arabic"/>
                <w:color w:val="222222"/>
                <w:sz w:val="20"/>
                <w:rtl/>
              </w:rPr>
              <w:t>الإعاقة</w:t>
            </w:r>
            <w:r w:rsidRPr="009B012F">
              <w:rPr>
                <w:rFonts w:ascii="Simplified Arabic" w:hAnsi="Simplified Arabic" w:cs="Simplified Arabic"/>
                <w:color w:val="222222"/>
                <w:sz w:val="20"/>
                <w:rtl/>
              </w:rPr>
              <w:t xml:space="preserve"> إلى الخدمات التعليمية والجامعية.</w:t>
            </w:r>
          </w:p>
          <w:p w14:paraId="053ECB4B" w14:textId="77777777" w:rsidR="00EB1BF2" w:rsidRPr="009B012F" w:rsidRDefault="00EB1BF2" w:rsidP="00816A37">
            <w:pPr>
              <w:pStyle w:val="ListParagraph"/>
              <w:numPr>
                <w:ilvl w:val="0"/>
                <w:numId w:val="104"/>
              </w:numPr>
              <w:shd w:val="clear" w:color="auto" w:fill="FFFFFF"/>
              <w:bidi/>
              <w:spacing w:after="0" w:line="240" w:lineRule="auto"/>
              <w:ind w:left="360"/>
              <w:jc w:val="both"/>
              <w:rPr>
                <w:rFonts w:ascii="Simplified Arabic" w:hAnsi="Simplified Arabic" w:cs="Simplified Arabic"/>
                <w:color w:val="222222"/>
                <w:sz w:val="20"/>
              </w:rPr>
            </w:pPr>
            <w:r w:rsidRPr="009B012F">
              <w:rPr>
                <w:rFonts w:ascii="Simplified Arabic" w:hAnsi="Simplified Arabic" w:cs="Simplified Arabic"/>
                <w:color w:val="222222"/>
                <w:sz w:val="20"/>
                <w:rtl/>
              </w:rPr>
              <w:t xml:space="preserve">توفر عمادة شؤون الطلبة رابطا إلكترونيا يتضمن نموذجا إلكترونيا من خلال موقع الجامعة للطلبة ذوي </w:t>
            </w:r>
            <w:r>
              <w:rPr>
                <w:rFonts w:ascii="Simplified Arabic" w:hAnsi="Simplified Arabic" w:cs="Simplified Arabic"/>
                <w:color w:val="222222"/>
                <w:sz w:val="20"/>
                <w:rtl/>
              </w:rPr>
              <w:t>الإعاقة</w:t>
            </w:r>
            <w:r w:rsidRPr="009B012F">
              <w:rPr>
                <w:rFonts w:ascii="Simplified Arabic" w:hAnsi="Simplified Arabic" w:cs="Simplified Arabic"/>
                <w:color w:val="222222"/>
                <w:sz w:val="20"/>
                <w:rtl/>
              </w:rPr>
              <w:t xml:space="preserve"> لتسهيل تقديم الخدمات لهم</w:t>
            </w:r>
          </w:p>
          <w:p w14:paraId="5509B770" w14:textId="77777777" w:rsidR="00EB1BF2" w:rsidRPr="009B012F" w:rsidRDefault="00EB1BF2" w:rsidP="00816A37">
            <w:pPr>
              <w:pStyle w:val="ListParagraph"/>
              <w:numPr>
                <w:ilvl w:val="0"/>
                <w:numId w:val="104"/>
              </w:numPr>
              <w:shd w:val="clear" w:color="auto" w:fill="FFFFFF"/>
              <w:bidi/>
              <w:spacing w:after="0" w:line="240" w:lineRule="auto"/>
              <w:ind w:left="360"/>
              <w:jc w:val="both"/>
              <w:rPr>
                <w:rFonts w:ascii="Simplified Arabic" w:hAnsi="Simplified Arabic" w:cs="Simplified Arabic"/>
                <w:color w:val="222222"/>
                <w:sz w:val="20"/>
              </w:rPr>
            </w:pPr>
            <w:r w:rsidRPr="009B012F">
              <w:rPr>
                <w:rFonts w:ascii="Simplified Arabic" w:hAnsi="Simplified Arabic" w:cs="Simplified Arabic"/>
                <w:color w:val="222222"/>
                <w:sz w:val="20"/>
                <w:rtl/>
              </w:rPr>
              <w:t xml:space="preserve">تجهيز لقاءات واجتماعات دورية مع عميد شؤون الطلبة ورئيس الجامعة مع الطلبة ذوي </w:t>
            </w:r>
            <w:r>
              <w:rPr>
                <w:rFonts w:ascii="Simplified Arabic" w:hAnsi="Simplified Arabic" w:cs="Simplified Arabic"/>
                <w:color w:val="222222"/>
                <w:sz w:val="20"/>
                <w:rtl/>
              </w:rPr>
              <w:t>الإعاقة</w:t>
            </w:r>
          </w:p>
          <w:p w14:paraId="70CF308E" w14:textId="77777777" w:rsidR="00EB1BF2" w:rsidRDefault="00EB1BF2" w:rsidP="00816A37">
            <w:pPr>
              <w:pStyle w:val="ListParagraph"/>
              <w:numPr>
                <w:ilvl w:val="0"/>
                <w:numId w:val="104"/>
              </w:numPr>
              <w:shd w:val="clear" w:color="auto" w:fill="FFFFFF"/>
              <w:bidi/>
              <w:spacing w:after="0" w:line="240" w:lineRule="auto"/>
              <w:ind w:left="360"/>
              <w:jc w:val="both"/>
              <w:rPr>
                <w:rFonts w:ascii="Simplified Arabic" w:hAnsi="Simplified Arabic" w:cs="Simplified Arabic"/>
                <w:color w:val="222222"/>
                <w:sz w:val="20"/>
              </w:rPr>
            </w:pPr>
            <w:r>
              <w:rPr>
                <w:rFonts w:ascii="Simplified Arabic" w:hAnsi="Simplified Arabic" w:cs="Simplified Arabic"/>
                <w:color w:val="222222"/>
                <w:sz w:val="20"/>
                <w:rtl/>
              </w:rPr>
              <w:t>توفر عمادة شؤون الطلبة خدمة ترجمة لغة الإشارة للطلبة ذوي الإعاقة.</w:t>
            </w:r>
          </w:p>
          <w:p w14:paraId="5786B4DD" w14:textId="77777777" w:rsidR="00EB1BF2" w:rsidRDefault="00EB1BF2" w:rsidP="00816A37">
            <w:pPr>
              <w:pStyle w:val="ListParagraph"/>
              <w:numPr>
                <w:ilvl w:val="0"/>
                <w:numId w:val="104"/>
              </w:numPr>
              <w:shd w:val="clear" w:color="auto" w:fill="FFFFFF"/>
              <w:bidi/>
              <w:spacing w:after="0" w:line="240" w:lineRule="auto"/>
              <w:ind w:left="360"/>
              <w:jc w:val="both"/>
              <w:rPr>
                <w:rFonts w:ascii="Simplified Arabic" w:hAnsi="Simplified Arabic" w:cs="Simplified Arabic"/>
                <w:color w:val="222222"/>
                <w:sz w:val="20"/>
              </w:rPr>
            </w:pPr>
            <w:r>
              <w:rPr>
                <w:rFonts w:ascii="Simplified Arabic" w:hAnsi="Simplified Arabic" w:cs="Simplified Arabic"/>
                <w:color w:val="222222"/>
                <w:sz w:val="20"/>
                <w:rtl/>
              </w:rPr>
              <w:t>توفر عمادة شؤون الطلبة موظفا من العمادة لمساعدة الطلبة ذوي الإعاقة في تأدية الامتحانات.</w:t>
            </w:r>
          </w:p>
          <w:p w14:paraId="65D57719" w14:textId="77777777" w:rsidR="00EB1BF2" w:rsidRDefault="00EB1BF2" w:rsidP="00816A37">
            <w:pPr>
              <w:pStyle w:val="ListParagraph"/>
              <w:numPr>
                <w:ilvl w:val="0"/>
                <w:numId w:val="104"/>
              </w:numPr>
              <w:shd w:val="clear" w:color="auto" w:fill="FFFFFF"/>
              <w:bidi/>
              <w:spacing w:after="0" w:line="240" w:lineRule="auto"/>
              <w:ind w:left="360"/>
              <w:jc w:val="both"/>
              <w:rPr>
                <w:rFonts w:ascii="Simplified Arabic" w:hAnsi="Simplified Arabic" w:cs="Simplified Arabic"/>
                <w:color w:val="222222"/>
                <w:sz w:val="20"/>
              </w:rPr>
            </w:pPr>
            <w:r>
              <w:rPr>
                <w:rFonts w:ascii="Simplified Arabic" w:hAnsi="Simplified Arabic" w:cs="Simplified Arabic"/>
                <w:color w:val="222222"/>
                <w:sz w:val="20"/>
                <w:rtl/>
              </w:rPr>
              <w:t>إعداد استبانة خاصة للطلبة ذوي الإعاقة لقياس مستوى رضاهم عن الخدمات المقدمة لهم.</w:t>
            </w:r>
          </w:p>
          <w:p w14:paraId="4946DABD" w14:textId="77777777" w:rsidR="00EB1BF2" w:rsidRDefault="00EB1BF2" w:rsidP="00816A37">
            <w:pPr>
              <w:pStyle w:val="ListParagraph"/>
              <w:numPr>
                <w:ilvl w:val="0"/>
                <w:numId w:val="104"/>
              </w:numPr>
              <w:shd w:val="clear" w:color="auto" w:fill="FFFFFF"/>
              <w:bidi/>
              <w:spacing w:after="0" w:line="240" w:lineRule="auto"/>
              <w:ind w:left="360"/>
              <w:jc w:val="both"/>
              <w:rPr>
                <w:rFonts w:ascii="Simplified Arabic" w:hAnsi="Simplified Arabic" w:cs="Simplified Arabic"/>
                <w:color w:val="222222"/>
                <w:sz w:val="20"/>
              </w:rPr>
            </w:pPr>
            <w:r>
              <w:rPr>
                <w:rFonts w:ascii="Simplified Arabic" w:hAnsi="Simplified Arabic" w:cs="Simplified Arabic"/>
                <w:color w:val="222222"/>
                <w:sz w:val="20"/>
                <w:rtl/>
              </w:rPr>
              <w:t>تتيح عمادة شؤون الطلبة للطلبة ذوي الإعاقة تقديم اقتراحاتهم أو شكاويهم من خلال عدة طرق منها: الشكاوى الإلكترونية أو صناديق الشكاوى والاقتراحات او من خلال مكتب ذوي الإعاقة في العمادة.</w:t>
            </w:r>
          </w:p>
          <w:p w14:paraId="3E426AA3" w14:textId="77777777" w:rsidR="00EB1BF2" w:rsidRDefault="00EB1BF2" w:rsidP="00816A37">
            <w:pPr>
              <w:pStyle w:val="ListParagraph"/>
              <w:numPr>
                <w:ilvl w:val="0"/>
                <w:numId w:val="104"/>
              </w:numPr>
              <w:shd w:val="clear" w:color="auto" w:fill="FFFFFF"/>
              <w:bidi/>
              <w:spacing w:after="0" w:line="240" w:lineRule="auto"/>
              <w:ind w:left="360"/>
              <w:jc w:val="both"/>
              <w:rPr>
                <w:rFonts w:ascii="Simplified Arabic" w:hAnsi="Simplified Arabic" w:cs="Simplified Arabic"/>
                <w:color w:val="222222"/>
                <w:sz w:val="20"/>
              </w:rPr>
            </w:pPr>
            <w:r>
              <w:rPr>
                <w:rFonts w:ascii="Simplified Arabic" w:hAnsi="Simplified Arabic" w:cs="Simplified Arabic"/>
                <w:color w:val="222222"/>
                <w:sz w:val="20"/>
                <w:rtl/>
              </w:rPr>
              <w:t>يستطيع الطالب</w:t>
            </w:r>
            <w:r>
              <w:rPr>
                <w:rFonts w:ascii="Simplified Arabic" w:hAnsi="Simplified Arabic" w:cs="Simplified Arabic" w:hint="cs"/>
                <w:color w:val="222222"/>
                <w:sz w:val="20"/>
                <w:rtl/>
              </w:rPr>
              <w:t xml:space="preserve"> من</w:t>
            </w:r>
            <w:r>
              <w:rPr>
                <w:rFonts w:ascii="Simplified Arabic" w:hAnsi="Simplified Arabic" w:cs="Simplified Arabic"/>
                <w:color w:val="222222"/>
                <w:sz w:val="20"/>
                <w:rtl/>
              </w:rPr>
              <w:t xml:space="preserve"> ذو</w:t>
            </w:r>
            <w:r>
              <w:rPr>
                <w:rFonts w:ascii="Simplified Arabic" w:hAnsi="Simplified Arabic" w:cs="Simplified Arabic" w:hint="cs"/>
                <w:color w:val="222222"/>
                <w:sz w:val="20"/>
                <w:rtl/>
              </w:rPr>
              <w:t>ي</w:t>
            </w:r>
            <w:r>
              <w:rPr>
                <w:rFonts w:ascii="Simplified Arabic" w:hAnsi="Simplified Arabic" w:cs="Simplified Arabic"/>
                <w:color w:val="222222"/>
                <w:sz w:val="20"/>
                <w:rtl/>
              </w:rPr>
              <w:t xml:space="preserve"> الإعاقة أخذ دورات في عمادة شؤون الطلبة ويتم متابعة الخريجين منهم ونشر قصص نجاحهم على موقع الجامعة</w:t>
            </w:r>
            <w:r>
              <w:rPr>
                <w:rFonts w:ascii="Simplified Arabic" w:hAnsi="Simplified Arabic" w:cs="Simplified Arabic"/>
                <w:color w:val="222222"/>
                <w:sz w:val="20"/>
              </w:rPr>
              <w:t>.</w:t>
            </w:r>
          </w:p>
          <w:p w14:paraId="1501D139" w14:textId="77777777" w:rsidR="00EB1BF2" w:rsidRDefault="00EB1BF2" w:rsidP="00816A37">
            <w:pPr>
              <w:pStyle w:val="ListParagraph"/>
              <w:numPr>
                <w:ilvl w:val="0"/>
                <w:numId w:val="104"/>
              </w:numPr>
              <w:shd w:val="clear" w:color="auto" w:fill="FFFFFF"/>
              <w:bidi/>
              <w:spacing w:after="0" w:line="240" w:lineRule="auto"/>
              <w:ind w:left="360"/>
              <w:jc w:val="both"/>
              <w:rPr>
                <w:rFonts w:ascii="Simplified Arabic" w:hAnsi="Simplified Arabic" w:cs="Simplified Arabic"/>
                <w:color w:val="222222"/>
                <w:sz w:val="20"/>
              </w:rPr>
            </w:pPr>
            <w:r>
              <w:rPr>
                <w:rFonts w:ascii="Simplified Arabic" w:hAnsi="Simplified Arabic" w:cs="Simplified Arabic"/>
                <w:color w:val="222222"/>
                <w:sz w:val="20"/>
                <w:rtl/>
              </w:rPr>
              <w:t xml:space="preserve">يتوفر نادي خاص للطلبة ذوي الإعاقة ضمن الأندية الطلابية في عمادة شؤون </w:t>
            </w:r>
            <w:r>
              <w:rPr>
                <w:rFonts w:ascii="Simplified Arabic" w:hAnsi="Simplified Arabic" w:cs="Simplified Arabic"/>
                <w:color w:val="222222"/>
                <w:sz w:val="20"/>
                <w:rtl/>
              </w:rPr>
              <w:lastRenderedPageBreak/>
              <w:t>الطلبة.</w:t>
            </w:r>
          </w:p>
          <w:p w14:paraId="01C441AA" w14:textId="7A109133" w:rsidR="00EB1BF2" w:rsidRDefault="00EB1BF2" w:rsidP="00816A37">
            <w:pPr>
              <w:pStyle w:val="ListParagraph"/>
              <w:numPr>
                <w:ilvl w:val="0"/>
                <w:numId w:val="104"/>
              </w:numPr>
              <w:shd w:val="clear" w:color="auto" w:fill="FFFFFF"/>
              <w:bidi/>
              <w:spacing w:after="0" w:line="240" w:lineRule="auto"/>
              <w:ind w:left="360"/>
              <w:jc w:val="both"/>
              <w:rPr>
                <w:rFonts w:ascii="Simplified Arabic" w:hAnsi="Simplified Arabic" w:cs="Simplified Arabic"/>
                <w:color w:val="222222"/>
                <w:sz w:val="20"/>
              </w:rPr>
            </w:pPr>
            <w:r w:rsidRPr="00607C13">
              <w:rPr>
                <w:rFonts w:ascii="Simplified Arabic" w:hAnsi="Simplified Arabic" w:cs="Simplified Arabic" w:hint="cs"/>
                <w:color w:val="222222"/>
                <w:sz w:val="20"/>
                <w:rtl/>
              </w:rPr>
              <w:t>انشاء مجموعة "</w:t>
            </w:r>
            <w:r w:rsidRPr="00607C13">
              <w:rPr>
                <w:rFonts w:ascii="Simplified Arabic" w:hAnsi="Simplified Arabic" w:cs="Simplified Arabic"/>
                <w:color w:val="222222"/>
                <w:sz w:val="20"/>
                <w:rtl/>
              </w:rPr>
              <w:t xml:space="preserve"> خاص</w:t>
            </w:r>
            <w:r w:rsidRPr="00607C13">
              <w:rPr>
                <w:rFonts w:ascii="Simplified Arabic" w:hAnsi="Simplified Arabic" w:cs="Simplified Arabic" w:hint="cs"/>
                <w:color w:val="222222"/>
                <w:sz w:val="20"/>
                <w:rtl/>
              </w:rPr>
              <w:t>ة</w:t>
            </w:r>
            <w:r w:rsidRPr="00607C13">
              <w:rPr>
                <w:rFonts w:ascii="Simplified Arabic" w:hAnsi="Simplified Arabic" w:cs="Simplified Arabic"/>
                <w:color w:val="222222"/>
                <w:sz w:val="20"/>
                <w:rtl/>
              </w:rPr>
              <w:t xml:space="preserve"> على الواتساب " للتواصل</w:t>
            </w:r>
            <w:r>
              <w:rPr>
                <w:rFonts w:ascii="Simplified Arabic" w:hAnsi="Simplified Arabic" w:cs="Simplified Arabic"/>
                <w:color w:val="222222"/>
                <w:sz w:val="20"/>
                <w:rtl/>
              </w:rPr>
              <w:t xml:space="preserve"> مع الطلبة ذوي الإعاقة وعميد شؤون الطلبة والمختصين بتقديم الخدمات لهم </w:t>
            </w:r>
            <w:r w:rsidR="00781EEB">
              <w:rPr>
                <w:rFonts w:ascii="Simplified Arabic" w:hAnsi="Simplified Arabic" w:cs="Simplified Arabic" w:hint="cs"/>
                <w:color w:val="222222"/>
                <w:sz w:val="20"/>
                <w:rtl/>
              </w:rPr>
              <w:t xml:space="preserve">حيث </w:t>
            </w:r>
            <w:r>
              <w:rPr>
                <w:rFonts w:ascii="Simplified Arabic" w:hAnsi="Simplified Arabic" w:cs="Simplified Arabic"/>
                <w:color w:val="222222"/>
                <w:sz w:val="20"/>
                <w:rtl/>
              </w:rPr>
              <w:t>يستطيع الطالب ذو الإعاقة المشاركة في كافة المهرجانات والفعاليات والمبادرات والأنشطة والشعر والموسيقى والمسرح والفرق الرياضية.</w:t>
            </w:r>
          </w:p>
          <w:p w14:paraId="6117D4F2" w14:textId="77777777" w:rsidR="00EB1BF2" w:rsidRDefault="00EB1BF2" w:rsidP="00816A37">
            <w:pPr>
              <w:pStyle w:val="ListParagraph"/>
              <w:numPr>
                <w:ilvl w:val="0"/>
                <w:numId w:val="104"/>
              </w:numPr>
              <w:shd w:val="clear" w:color="auto" w:fill="FFFFFF"/>
              <w:bidi/>
              <w:spacing w:after="0" w:line="240" w:lineRule="auto"/>
              <w:ind w:left="360"/>
              <w:jc w:val="both"/>
              <w:rPr>
                <w:rFonts w:ascii="Simplified Arabic" w:hAnsi="Simplified Arabic" w:cs="Simplified Arabic"/>
                <w:color w:val="222222"/>
                <w:sz w:val="20"/>
              </w:rPr>
            </w:pPr>
            <w:r>
              <w:rPr>
                <w:rFonts w:ascii="Simplified Arabic" w:hAnsi="Simplified Arabic" w:cs="Simplified Arabic"/>
                <w:color w:val="222222"/>
                <w:sz w:val="20"/>
                <w:rtl/>
              </w:rPr>
              <w:t xml:space="preserve">توفير نسخة من القرآن الكريم مكتوبة بلغة " بريل " بالإضافة إلى بعض المجلات لتسهيل قراءتها من قبل الطلبة المكفوفين. </w:t>
            </w:r>
          </w:p>
          <w:p w14:paraId="6A513EFA" w14:textId="77777777" w:rsidR="00EB1BF2" w:rsidRDefault="00EB1BF2" w:rsidP="00816A37">
            <w:pPr>
              <w:pStyle w:val="ListParagraph"/>
              <w:numPr>
                <w:ilvl w:val="0"/>
                <w:numId w:val="104"/>
              </w:numPr>
              <w:shd w:val="clear" w:color="auto" w:fill="FFFFFF"/>
              <w:bidi/>
              <w:spacing w:after="0" w:line="240" w:lineRule="auto"/>
              <w:ind w:left="360"/>
              <w:jc w:val="both"/>
              <w:rPr>
                <w:rFonts w:ascii="Simplified Arabic" w:hAnsi="Simplified Arabic" w:cs="Simplified Arabic"/>
                <w:color w:val="222222"/>
                <w:sz w:val="20"/>
              </w:rPr>
            </w:pPr>
            <w:r>
              <w:rPr>
                <w:rFonts w:ascii="Simplified Arabic" w:hAnsi="Simplified Arabic" w:cs="Simplified Arabic"/>
                <w:color w:val="222222"/>
                <w:sz w:val="20"/>
                <w:rtl/>
              </w:rPr>
              <w:t>توفير فرص تشغيل للطلبة ذوي الإعاقة</w:t>
            </w:r>
            <w:r>
              <w:rPr>
                <w:rFonts w:ascii="Simplified Arabic" w:hAnsi="Simplified Arabic" w:cs="Simplified Arabic" w:hint="cs"/>
                <w:color w:val="222222"/>
                <w:sz w:val="20"/>
                <w:rtl/>
              </w:rPr>
              <w:t>.</w:t>
            </w:r>
          </w:p>
        </w:tc>
      </w:tr>
      <w:tr w:rsidR="00EB1BF2" w14:paraId="101C247A" w14:textId="77777777" w:rsidTr="003263BB">
        <w:tc>
          <w:tcPr>
            <w:tcW w:w="547" w:type="dxa"/>
            <w:tcBorders>
              <w:top w:val="single" w:sz="4" w:space="0" w:color="auto"/>
              <w:left w:val="single" w:sz="4" w:space="0" w:color="auto"/>
              <w:bottom w:val="single" w:sz="4" w:space="0" w:color="auto"/>
              <w:right w:val="single" w:sz="4" w:space="0" w:color="auto"/>
            </w:tcBorders>
          </w:tcPr>
          <w:p w14:paraId="2C2A5411" w14:textId="77777777" w:rsidR="00EB1BF2" w:rsidRDefault="00EB1BF2" w:rsidP="003263BB">
            <w:pPr>
              <w:pStyle w:val="ListParagraph"/>
              <w:bidi/>
              <w:spacing w:after="0" w:line="240" w:lineRule="auto"/>
              <w:ind w:left="0"/>
              <w:jc w:val="center"/>
              <w:rPr>
                <w:rFonts w:ascii="Simplified Arabic" w:hAnsi="Simplified Arabic" w:cs="Simplified Arabic"/>
                <w:sz w:val="20"/>
                <w:rtl/>
              </w:rPr>
            </w:pPr>
            <w:r>
              <w:rPr>
                <w:rFonts w:ascii="Simplified Arabic" w:hAnsi="Simplified Arabic" w:cs="Simplified Arabic" w:hint="cs"/>
                <w:sz w:val="20"/>
                <w:rtl/>
              </w:rPr>
              <w:lastRenderedPageBreak/>
              <w:t>4</w:t>
            </w:r>
          </w:p>
        </w:tc>
        <w:tc>
          <w:tcPr>
            <w:tcW w:w="2016" w:type="dxa"/>
            <w:tcBorders>
              <w:top w:val="single" w:sz="4" w:space="0" w:color="auto"/>
              <w:left w:val="single" w:sz="4" w:space="0" w:color="auto"/>
              <w:bottom w:val="single" w:sz="4" w:space="0" w:color="auto"/>
              <w:right w:val="single" w:sz="4" w:space="0" w:color="auto"/>
            </w:tcBorders>
          </w:tcPr>
          <w:p w14:paraId="6EE7D7E1"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hint="cs"/>
                <w:sz w:val="20"/>
                <w:rtl/>
              </w:rPr>
              <w:t>جامعة عمان العربية</w:t>
            </w:r>
          </w:p>
        </w:tc>
        <w:tc>
          <w:tcPr>
            <w:tcW w:w="6797" w:type="dxa"/>
            <w:tcBorders>
              <w:top w:val="single" w:sz="4" w:space="0" w:color="auto"/>
              <w:left w:val="single" w:sz="4" w:space="0" w:color="auto"/>
              <w:bottom w:val="single" w:sz="4" w:space="0" w:color="auto"/>
              <w:right w:val="single" w:sz="4" w:space="0" w:color="auto"/>
            </w:tcBorders>
          </w:tcPr>
          <w:p w14:paraId="4F51CC6C"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hint="cs"/>
                <w:sz w:val="20"/>
                <w:rtl/>
              </w:rPr>
              <w:t>يتوفر بعمادة شؤون الطلبة وحدة للإرشاد النفسي والتربوي تقدم خدماتها للطلبة ذوي الإعاقة.</w:t>
            </w:r>
          </w:p>
        </w:tc>
      </w:tr>
      <w:tr w:rsidR="00EB1BF2" w14:paraId="2AEDF5BD" w14:textId="77777777" w:rsidTr="003263BB">
        <w:trPr>
          <w:trHeight w:val="841"/>
        </w:trPr>
        <w:tc>
          <w:tcPr>
            <w:tcW w:w="547" w:type="dxa"/>
            <w:tcBorders>
              <w:top w:val="single" w:sz="4" w:space="0" w:color="auto"/>
              <w:left w:val="single" w:sz="4" w:space="0" w:color="auto"/>
              <w:bottom w:val="single" w:sz="4" w:space="0" w:color="auto"/>
              <w:right w:val="single" w:sz="4" w:space="0" w:color="auto"/>
            </w:tcBorders>
          </w:tcPr>
          <w:p w14:paraId="22B01C9C" w14:textId="77777777" w:rsidR="00EB1BF2" w:rsidRDefault="00EB1BF2" w:rsidP="003263BB">
            <w:pPr>
              <w:pStyle w:val="ListParagraph"/>
              <w:bidi/>
              <w:spacing w:after="0" w:line="240" w:lineRule="auto"/>
              <w:ind w:left="0"/>
              <w:jc w:val="center"/>
              <w:rPr>
                <w:rFonts w:ascii="Simplified Arabic" w:hAnsi="Simplified Arabic" w:cs="Simplified Arabic"/>
                <w:sz w:val="20"/>
                <w:rtl/>
              </w:rPr>
            </w:pPr>
            <w:r>
              <w:rPr>
                <w:rFonts w:ascii="Simplified Arabic" w:hAnsi="Simplified Arabic" w:cs="Simplified Arabic" w:hint="cs"/>
                <w:sz w:val="20"/>
                <w:rtl/>
              </w:rPr>
              <w:t>5</w:t>
            </w:r>
          </w:p>
        </w:tc>
        <w:tc>
          <w:tcPr>
            <w:tcW w:w="2016" w:type="dxa"/>
            <w:tcBorders>
              <w:top w:val="single" w:sz="4" w:space="0" w:color="auto"/>
              <w:left w:val="single" w:sz="4" w:space="0" w:color="auto"/>
              <w:bottom w:val="single" w:sz="4" w:space="0" w:color="auto"/>
              <w:right w:val="single" w:sz="4" w:space="0" w:color="auto"/>
            </w:tcBorders>
            <w:hideMark/>
          </w:tcPr>
          <w:p w14:paraId="594660AA"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sz w:val="20"/>
                <w:rtl/>
              </w:rPr>
              <w:t>جامعة الشرق الأوسط</w:t>
            </w:r>
          </w:p>
        </w:tc>
        <w:tc>
          <w:tcPr>
            <w:tcW w:w="6797" w:type="dxa"/>
            <w:tcBorders>
              <w:top w:val="single" w:sz="4" w:space="0" w:color="auto"/>
              <w:left w:val="single" w:sz="4" w:space="0" w:color="auto"/>
              <w:bottom w:val="single" w:sz="4" w:space="0" w:color="auto"/>
              <w:right w:val="single" w:sz="4" w:space="0" w:color="auto"/>
            </w:tcBorders>
            <w:hideMark/>
          </w:tcPr>
          <w:p w14:paraId="7BF74B59" w14:textId="4119CBDE" w:rsidR="00EB1BF2" w:rsidRDefault="00781EEB"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hint="cs"/>
                <w:sz w:val="20"/>
                <w:rtl/>
              </w:rPr>
              <w:t xml:space="preserve">إصدار </w:t>
            </w:r>
            <w:r w:rsidR="00EB1BF2">
              <w:rPr>
                <w:rFonts w:ascii="Simplified Arabic" w:hAnsi="Simplified Arabic" w:cs="Simplified Arabic" w:hint="cs"/>
                <w:sz w:val="20"/>
                <w:rtl/>
              </w:rPr>
              <w:t xml:space="preserve">تصاريح تسمح </w:t>
            </w:r>
            <w:r>
              <w:rPr>
                <w:rFonts w:ascii="Simplified Arabic" w:hAnsi="Simplified Arabic" w:cs="Simplified Arabic" w:hint="cs"/>
                <w:sz w:val="20"/>
                <w:rtl/>
              </w:rPr>
              <w:t xml:space="preserve">للطلبة ذوي الإعاقة </w:t>
            </w:r>
            <w:r w:rsidR="00EB1BF2">
              <w:rPr>
                <w:rFonts w:ascii="Simplified Arabic" w:hAnsi="Simplified Arabic" w:cs="Simplified Arabic" w:hint="cs"/>
                <w:sz w:val="20"/>
                <w:rtl/>
              </w:rPr>
              <w:t>بإيقاف سيارتهم في اماكن خاصة.</w:t>
            </w:r>
          </w:p>
          <w:p w14:paraId="59127D42" w14:textId="669DCFAF" w:rsidR="00EB1BF2" w:rsidRDefault="00781EEB"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hint="cs"/>
                <w:sz w:val="20"/>
                <w:rtl/>
              </w:rPr>
              <w:t xml:space="preserve">إعطائهم </w:t>
            </w:r>
            <w:r w:rsidR="00EB1BF2">
              <w:rPr>
                <w:rFonts w:ascii="Simplified Arabic" w:hAnsi="Simplified Arabic" w:cs="Simplified Arabic" w:hint="cs"/>
                <w:sz w:val="20"/>
                <w:rtl/>
              </w:rPr>
              <w:t>بطاقات لاستخدام المصاعد</w:t>
            </w:r>
          </w:p>
          <w:p w14:paraId="355C246B" w14:textId="0EF66B23" w:rsidR="00EB1BF2" w:rsidRDefault="00781EEB"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hint="cs"/>
                <w:sz w:val="20"/>
                <w:rtl/>
              </w:rPr>
              <w:t xml:space="preserve">توفير </w:t>
            </w:r>
            <w:r w:rsidR="00EB1BF2">
              <w:rPr>
                <w:rFonts w:ascii="Simplified Arabic" w:hAnsi="Simplified Arabic" w:cs="Simplified Arabic" w:hint="cs"/>
                <w:sz w:val="20"/>
                <w:rtl/>
              </w:rPr>
              <w:t>مصعد خاص على مداخل المباني</w:t>
            </w:r>
          </w:p>
        </w:tc>
      </w:tr>
      <w:tr w:rsidR="00EB1BF2" w14:paraId="5673037C" w14:textId="77777777" w:rsidTr="003263BB">
        <w:tc>
          <w:tcPr>
            <w:tcW w:w="547" w:type="dxa"/>
            <w:tcBorders>
              <w:top w:val="single" w:sz="4" w:space="0" w:color="auto"/>
              <w:left w:val="single" w:sz="4" w:space="0" w:color="auto"/>
              <w:bottom w:val="single" w:sz="4" w:space="0" w:color="auto"/>
              <w:right w:val="single" w:sz="4" w:space="0" w:color="auto"/>
            </w:tcBorders>
          </w:tcPr>
          <w:p w14:paraId="05F91779" w14:textId="77777777" w:rsidR="00EB1BF2" w:rsidRDefault="00EB1BF2" w:rsidP="003263BB">
            <w:pPr>
              <w:pStyle w:val="ListParagraph"/>
              <w:bidi/>
              <w:spacing w:after="0" w:line="240" w:lineRule="auto"/>
              <w:ind w:left="0"/>
              <w:jc w:val="center"/>
              <w:rPr>
                <w:rFonts w:ascii="Simplified Arabic" w:hAnsi="Simplified Arabic" w:cs="Simplified Arabic"/>
                <w:sz w:val="20"/>
                <w:rtl/>
              </w:rPr>
            </w:pPr>
            <w:r>
              <w:rPr>
                <w:rFonts w:ascii="Simplified Arabic" w:hAnsi="Simplified Arabic" w:cs="Simplified Arabic" w:hint="cs"/>
                <w:sz w:val="20"/>
                <w:rtl/>
              </w:rPr>
              <w:t>6</w:t>
            </w:r>
          </w:p>
        </w:tc>
        <w:tc>
          <w:tcPr>
            <w:tcW w:w="2016" w:type="dxa"/>
            <w:tcBorders>
              <w:top w:val="single" w:sz="4" w:space="0" w:color="auto"/>
              <w:left w:val="single" w:sz="4" w:space="0" w:color="auto"/>
              <w:bottom w:val="single" w:sz="4" w:space="0" w:color="auto"/>
              <w:right w:val="single" w:sz="4" w:space="0" w:color="auto"/>
            </w:tcBorders>
            <w:hideMark/>
          </w:tcPr>
          <w:p w14:paraId="40063F32"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sz w:val="20"/>
                <w:rtl/>
              </w:rPr>
              <w:t>جامعة الحسين</w:t>
            </w:r>
          </w:p>
        </w:tc>
        <w:tc>
          <w:tcPr>
            <w:tcW w:w="6797" w:type="dxa"/>
            <w:tcBorders>
              <w:top w:val="single" w:sz="4" w:space="0" w:color="auto"/>
              <w:left w:val="single" w:sz="4" w:space="0" w:color="auto"/>
              <w:bottom w:val="single" w:sz="4" w:space="0" w:color="auto"/>
              <w:right w:val="single" w:sz="4" w:space="0" w:color="auto"/>
            </w:tcBorders>
            <w:hideMark/>
          </w:tcPr>
          <w:p w14:paraId="4AB32A85" w14:textId="6E06F204"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sz w:val="20"/>
                <w:rtl/>
              </w:rPr>
              <w:t xml:space="preserve">يوجد لدي عمادة شؤون الطلبة / دائرة الخدمات الطلابية شعبة إرشاد </w:t>
            </w:r>
            <w:r>
              <w:rPr>
                <w:rFonts w:ascii="Simplified Arabic" w:hAnsi="Simplified Arabic" w:cs="Simplified Arabic" w:hint="cs"/>
                <w:sz w:val="20"/>
                <w:rtl/>
              </w:rPr>
              <w:t xml:space="preserve">الطلبة من </w:t>
            </w:r>
            <w:r>
              <w:rPr>
                <w:rFonts w:ascii="Simplified Arabic" w:hAnsi="Simplified Arabic" w:cs="Simplified Arabic"/>
                <w:sz w:val="20"/>
                <w:rtl/>
              </w:rPr>
              <w:t xml:space="preserve">ذوي </w:t>
            </w:r>
            <w:r>
              <w:rPr>
                <w:rFonts w:ascii="Simplified Arabic" w:hAnsi="Simplified Arabic" w:cs="Simplified Arabic" w:hint="cs"/>
                <w:sz w:val="20"/>
                <w:rtl/>
              </w:rPr>
              <w:t xml:space="preserve">الإعاقة </w:t>
            </w:r>
            <w:r>
              <w:rPr>
                <w:rFonts w:ascii="Simplified Arabic" w:hAnsi="Simplified Arabic" w:cs="Simplified Arabic"/>
                <w:sz w:val="20"/>
                <w:rtl/>
              </w:rPr>
              <w:t>والتي تعن</w:t>
            </w:r>
            <w:r w:rsidR="00A20DA4">
              <w:rPr>
                <w:rFonts w:ascii="Simplified Arabic" w:hAnsi="Simplified Arabic" w:cs="Simplified Arabic" w:hint="cs"/>
                <w:sz w:val="20"/>
                <w:rtl/>
              </w:rPr>
              <w:t>ى</w:t>
            </w:r>
            <w:r>
              <w:rPr>
                <w:rFonts w:ascii="Simplified Arabic" w:hAnsi="Simplified Arabic" w:cs="Simplified Arabic"/>
                <w:sz w:val="20"/>
                <w:rtl/>
              </w:rPr>
              <w:t xml:space="preserve"> بتقدم جميع الخدمات التي يحتاجها </w:t>
            </w:r>
            <w:r>
              <w:rPr>
                <w:rFonts w:ascii="Simplified Arabic" w:hAnsi="Simplified Arabic" w:cs="Simplified Arabic" w:hint="cs"/>
                <w:sz w:val="20"/>
                <w:rtl/>
              </w:rPr>
              <w:t xml:space="preserve">الطلبة من </w:t>
            </w:r>
            <w:r>
              <w:rPr>
                <w:rFonts w:ascii="Simplified Arabic" w:hAnsi="Simplified Arabic" w:cs="Simplified Arabic"/>
                <w:sz w:val="20"/>
                <w:rtl/>
              </w:rPr>
              <w:t xml:space="preserve">ذوي </w:t>
            </w:r>
            <w:r>
              <w:rPr>
                <w:rFonts w:ascii="Simplified Arabic" w:hAnsi="Simplified Arabic" w:cs="Simplified Arabic" w:hint="cs"/>
                <w:sz w:val="20"/>
                <w:rtl/>
              </w:rPr>
              <w:t>الإعاقة</w:t>
            </w:r>
            <w:r>
              <w:rPr>
                <w:rFonts w:ascii="Simplified Arabic" w:hAnsi="Simplified Arabic" w:cs="Simplified Arabic"/>
                <w:sz w:val="20"/>
                <w:rtl/>
              </w:rPr>
              <w:t xml:space="preserve"> هاتفي</w:t>
            </w:r>
            <w:r w:rsidR="00A20DA4">
              <w:rPr>
                <w:rFonts w:ascii="Simplified Arabic" w:hAnsi="Simplified Arabic" w:cs="Simplified Arabic" w:hint="cs"/>
                <w:sz w:val="20"/>
                <w:rtl/>
              </w:rPr>
              <w:t>ا</w:t>
            </w:r>
            <w:r>
              <w:rPr>
                <w:rFonts w:ascii="Simplified Arabic" w:hAnsi="Simplified Arabic" w:cs="Simplified Arabic"/>
                <w:sz w:val="20"/>
                <w:rtl/>
              </w:rPr>
              <w:t xml:space="preserve"> وإبلاغهم بأي إعلانات تتعلق بهم.</w:t>
            </w:r>
          </w:p>
        </w:tc>
      </w:tr>
      <w:tr w:rsidR="00EB1BF2" w14:paraId="486AD183" w14:textId="77777777" w:rsidTr="003263BB">
        <w:trPr>
          <w:trHeight w:val="77"/>
        </w:trPr>
        <w:tc>
          <w:tcPr>
            <w:tcW w:w="547" w:type="dxa"/>
            <w:tcBorders>
              <w:top w:val="single" w:sz="4" w:space="0" w:color="auto"/>
              <w:left w:val="single" w:sz="4" w:space="0" w:color="auto"/>
              <w:bottom w:val="single" w:sz="4" w:space="0" w:color="auto"/>
              <w:right w:val="single" w:sz="4" w:space="0" w:color="auto"/>
            </w:tcBorders>
          </w:tcPr>
          <w:p w14:paraId="15599DB7" w14:textId="77777777" w:rsidR="00EB1BF2" w:rsidRDefault="00EB1BF2" w:rsidP="003263BB">
            <w:pPr>
              <w:pStyle w:val="ListParagraph"/>
              <w:bidi/>
              <w:spacing w:after="0" w:line="240" w:lineRule="auto"/>
              <w:ind w:left="0"/>
              <w:jc w:val="center"/>
              <w:rPr>
                <w:rFonts w:ascii="Simplified Arabic" w:hAnsi="Simplified Arabic" w:cs="Simplified Arabic"/>
                <w:sz w:val="20"/>
                <w:rtl/>
              </w:rPr>
            </w:pPr>
            <w:r>
              <w:rPr>
                <w:rFonts w:ascii="Simplified Arabic" w:hAnsi="Simplified Arabic" w:cs="Simplified Arabic" w:hint="cs"/>
                <w:sz w:val="20"/>
                <w:rtl/>
              </w:rPr>
              <w:t>7</w:t>
            </w:r>
          </w:p>
        </w:tc>
        <w:tc>
          <w:tcPr>
            <w:tcW w:w="2016" w:type="dxa"/>
            <w:tcBorders>
              <w:top w:val="single" w:sz="4" w:space="0" w:color="auto"/>
              <w:left w:val="single" w:sz="4" w:space="0" w:color="auto"/>
              <w:bottom w:val="single" w:sz="4" w:space="0" w:color="auto"/>
              <w:right w:val="single" w:sz="4" w:space="0" w:color="auto"/>
            </w:tcBorders>
            <w:hideMark/>
          </w:tcPr>
          <w:p w14:paraId="2A043E03"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sz w:val="20"/>
                <w:rtl/>
              </w:rPr>
              <w:t xml:space="preserve">جامعة جدارا </w:t>
            </w:r>
          </w:p>
        </w:tc>
        <w:tc>
          <w:tcPr>
            <w:tcW w:w="6797" w:type="dxa"/>
            <w:tcBorders>
              <w:top w:val="single" w:sz="4" w:space="0" w:color="auto"/>
              <w:left w:val="single" w:sz="4" w:space="0" w:color="auto"/>
              <w:bottom w:val="single" w:sz="4" w:space="0" w:color="auto"/>
              <w:right w:val="single" w:sz="4" w:space="0" w:color="auto"/>
            </w:tcBorders>
            <w:hideMark/>
          </w:tcPr>
          <w:p w14:paraId="7FCBCC55" w14:textId="1B7F64A3"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hint="cs"/>
                <w:sz w:val="20"/>
                <w:rtl/>
              </w:rPr>
              <w:t xml:space="preserve">تأمين محاضرات </w:t>
            </w:r>
            <w:r w:rsidR="00781EEB">
              <w:rPr>
                <w:rFonts w:ascii="Simplified Arabic" w:hAnsi="Simplified Arabic" w:cs="Simplified Arabic" w:hint="cs"/>
                <w:sz w:val="20"/>
                <w:rtl/>
              </w:rPr>
              <w:t>الطلبة ذوي الإعاقة</w:t>
            </w:r>
            <w:r>
              <w:rPr>
                <w:rFonts w:ascii="Simplified Arabic" w:hAnsi="Simplified Arabic" w:cs="Simplified Arabic" w:hint="cs"/>
                <w:sz w:val="20"/>
                <w:rtl/>
              </w:rPr>
              <w:t xml:space="preserve"> بحيث تكون القاعات الدراسية في الطوابق الارضية</w:t>
            </w:r>
          </w:p>
        </w:tc>
      </w:tr>
    </w:tbl>
    <w:p w14:paraId="44F47983" w14:textId="77777777" w:rsidR="00EB1BF2" w:rsidRPr="00400644" w:rsidRDefault="00EB1BF2" w:rsidP="00EB1BF2">
      <w:pPr>
        <w:pStyle w:val="ListParagraph"/>
        <w:bidi/>
        <w:spacing w:after="0"/>
        <w:ind w:left="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يتبين من دراسة ردود الجامعات أن أغلبية الجامعات (11) لم توفر وحدات خاصة لتسهيل وصول الطلبة ذوي الإعاقة للخدمات التعليمية، كما أن أغلب ردود الجامعات والبالغ عددها (7) ردود قد جاءت إجاباتها شكلية يستخلص منها عدم تقديم الوحدات المنشأة لخدمات فعلية حقيقة للطلبة من ذوي الإعاقة.</w:t>
      </w:r>
    </w:p>
    <w:p w14:paraId="71E67825" w14:textId="77777777" w:rsidR="00EB1BF2" w:rsidRPr="001A3CF0" w:rsidRDefault="00EB1BF2" w:rsidP="00EB1BF2">
      <w:pPr>
        <w:bidi/>
        <w:spacing w:after="0" w:line="240" w:lineRule="auto"/>
        <w:jc w:val="both"/>
        <w:rPr>
          <w:rFonts w:ascii="Simplified Arabic" w:hAnsi="Simplified Arabic" w:cs="Simplified Arabic"/>
          <w:sz w:val="28"/>
          <w:szCs w:val="28"/>
          <w:lang w:bidi="ar-JO"/>
        </w:rPr>
      </w:pPr>
      <w:r>
        <w:rPr>
          <w:rFonts w:ascii="Simplified Arabic" w:hAnsi="Simplified Arabic" w:cs="Simplified Arabic" w:hint="cs"/>
          <w:b/>
          <w:bCs/>
          <w:sz w:val="28"/>
          <w:szCs w:val="28"/>
          <w:rtl/>
          <w:lang w:bidi="ar-JO"/>
        </w:rPr>
        <w:t xml:space="preserve">رابعاً: </w:t>
      </w:r>
      <w:r w:rsidRPr="001A3CF0">
        <w:rPr>
          <w:rFonts w:ascii="Simplified Arabic" w:hAnsi="Simplified Arabic" w:cs="Simplified Arabic"/>
          <w:b/>
          <w:bCs/>
          <w:sz w:val="28"/>
          <w:szCs w:val="28"/>
          <w:rtl/>
        </w:rPr>
        <w:t xml:space="preserve">الإجراءات المتخذة مـن قبل وزارة التعليم العالي لضمان توفير كافة الإعلانات في مؤسسات التعليم العالي بشكل ميسر للطلبة ذوي </w:t>
      </w:r>
      <w:r>
        <w:rPr>
          <w:rFonts w:ascii="Simplified Arabic" w:hAnsi="Simplified Arabic" w:cs="Simplified Arabic"/>
          <w:b/>
          <w:bCs/>
          <w:sz w:val="28"/>
          <w:szCs w:val="28"/>
          <w:rtl/>
        </w:rPr>
        <w:t>الإعاقة</w:t>
      </w:r>
      <w:r w:rsidRPr="001A3CF0">
        <w:rPr>
          <w:rFonts w:ascii="Simplified Arabic" w:hAnsi="Simplified Arabic" w:cs="Simplified Arabic"/>
          <w:b/>
          <w:bCs/>
          <w:sz w:val="28"/>
          <w:szCs w:val="28"/>
          <w:rtl/>
        </w:rPr>
        <w:t xml:space="preserve"> (مثل: ترجمتها بلغة ال</w:t>
      </w:r>
      <w:r>
        <w:rPr>
          <w:rFonts w:ascii="Simplified Arabic" w:hAnsi="Simplified Arabic" w:cs="Simplified Arabic"/>
          <w:b/>
          <w:bCs/>
          <w:sz w:val="28"/>
          <w:szCs w:val="28"/>
          <w:rtl/>
        </w:rPr>
        <w:t>إشارة</w:t>
      </w:r>
      <w:r w:rsidRPr="001A3CF0">
        <w:rPr>
          <w:rFonts w:ascii="Simplified Arabic" w:hAnsi="Simplified Arabic" w:cs="Simplified Arabic"/>
          <w:b/>
          <w:bCs/>
          <w:sz w:val="28"/>
          <w:szCs w:val="28"/>
          <w:rtl/>
        </w:rPr>
        <w:t>، توفيرها بصيغة</w:t>
      </w:r>
      <w:r>
        <w:rPr>
          <w:rFonts w:ascii="Simplified Arabic" w:hAnsi="Simplified Arabic" w:cs="Simplified Arabic" w:hint="cs"/>
          <w:b/>
          <w:bCs/>
          <w:sz w:val="28"/>
          <w:szCs w:val="28"/>
          <w:rtl/>
        </w:rPr>
        <w:t xml:space="preserve"> </w:t>
      </w:r>
      <w:r w:rsidRPr="001A3CF0">
        <w:rPr>
          <w:rFonts w:ascii="Simplified Arabic" w:hAnsi="Simplified Arabic" w:cs="Simplified Arabic"/>
          <w:b/>
          <w:bCs/>
          <w:sz w:val="28"/>
          <w:szCs w:val="28"/>
        </w:rPr>
        <w:t xml:space="preserve"> WORD</w:t>
      </w:r>
      <w:r w:rsidRPr="001A3CF0">
        <w:rPr>
          <w:rFonts w:ascii="Simplified Arabic" w:hAnsi="Simplified Arabic" w:cs="Simplified Arabic"/>
          <w:b/>
          <w:bCs/>
          <w:sz w:val="28"/>
          <w:szCs w:val="28"/>
          <w:rtl/>
          <w:lang w:bidi="ar-JO"/>
        </w:rPr>
        <w:t>أو طباعتها بطريقة برايل):</w:t>
      </w:r>
      <w:r w:rsidRPr="001A3CF0">
        <w:rPr>
          <w:rFonts w:ascii="Simplified Arabic" w:hAnsi="Simplified Arabic" w:cs="Simplified Arabic"/>
          <w:sz w:val="28"/>
          <w:szCs w:val="28"/>
          <w:rtl/>
          <w:lang w:bidi="ar-JO"/>
        </w:rPr>
        <w:t xml:space="preserve"> بين رد وزارة التعليم العالي والبحث العلمي بأنها تقوم من خلال وحدة تنسيق القبول الموحد وبالتعاون مع المجلس الأعلى لحقوق </w:t>
      </w:r>
      <w:r>
        <w:rPr>
          <w:rFonts w:ascii="Simplified Arabic" w:hAnsi="Simplified Arabic" w:cs="Simplified Arabic"/>
          <w:sz w:val="28"/>
          <w:szCs w:val="28"/>
          <w:rtl/>
          <w:lang w:bidi="ar-JO"/>
        </w:rPr>
        <w:t>الأشخاص</w:t>
      </w:r>
      <w:r w:rsidRPr="001A3CF0">
        <w:rPr>
          <w:rFonts w:ascii="Simplified Arabic" w:hAnsi="Simplified Arabic" w:cs="Simplified Arabic"/>
          <w:sz w:val="28"/>
          <w:szCs w:val="28"/>
          <w:rtl/>
          <w:lang w:bidi="ar-JO"/>
        </w:rPr>
        <w:t xml:space="preserve"> ذوي </w:t>
      </w:r>
      <w:r>
        <w:rPr>
          <w:rFonts w:ascii="Simplified Arabic" w:hAnsi="Simplified Arabic" w:cs="Simplified Arabic"/>
          <w:sz w:val="28"/>
          <w:szCs w:val="28"/>
          <w:rtl/>
          <w:lang w:bidi="ar-JO"/>
        </w:rPr>
        <w:t>الإعاقة</w:t>
      </w:r>
      <w:r w:rsidRPr="001A3CF0">
        <w:rPr>
          <w:rFonts w:ascii="Simplified Arabic" w:hAnsi="Simplified Arabic" w:cs="Simplified Arabic"/>
          <w:sz w:val="28"/>
          <w:szCs w:val="28"/>
          <w:rtl/>
          <w:lang w:bidi="ar-JO"/>
        </w:rPr>
        <w:t xml:space="preserve"> بترجمة الإعلانات الخاصة بالطلبة ذوي </w:t>
      </w:r>
      <w:r>
        <w:rPr>
          <w:rFonts w:ascii="Simplified Arabic" w:hAnsi="Simplified Arabic" w:cs="Simplified Arabic" w:hint="cs"/>
          <w:sz w:val="28"/>
          <w:szCs w:val="28"/>
          <w:rtl/>
          <w:lang w:bidi="ar-JO"/>
        </w:rPr>
        <w:t>الإعاقة</w:t>
      </w:r>
      <w:r w:rsidRPr="001A3CF0">
        <w:rPr>
          <w:rFonts w:ascii="Simplified Arabic" w:hAnsi="Simplified Arabic" w:cs="Simplified Arabic"/>
          <w:sz w:val="28"/>
          <w:szCs w:val="28"/>
          <w:rtl/>
          <w:lang w:bidi="ar-JO"/>
        </w:rPr>
        <w:t xml:space="preserve"> خاصة </w:t>
      </w:r>
      <w:r w:rsidRPr="001A3CF0">
        <w:rPr>
          <w:rFonts w:ascii="Simplified Arabic" w:hAnsi="Simplified Arabic" w:cs="Simplified Arabic" w:hint="cs"/>
          <w:sz w:val="28"/>
          <w:szCs w:val="28"/>
          <w:rtl/>
          <w:lang w:bidi="ar-JO"/>
        </w:rPr>
        <w:t>إعلانات</w:t>
      </w:r>
      <w:r w:rsidRPr="001A3CF0">
        <w:rPr>
          <w:rFonts w:ascii="Simplified Arabic" w:hAnsi="Simplified Arabic" w:cs="Simplified Arabic"/>
          <w:sz w:val="28"/>
          <w:szCs w:val="28"/>
          <w:rtl/>
          <w:lang w:bidi="ar-JO"/>
        </w:rPr>
        <w:t xml:space="preserve"> القبول لمرحلتي البكالوريوس والتجسير </w:t>
      </w:r>
      <w:r w:rsidRPr="001A3CF0">
        <w:rPr>
          <w:rFonts w:ascii="Simplified Arabic" w:hAnsi="Simplified Arabic" w:cs="Simplified Arabic" w:hint="cs"/>
          <w:sz w:val="28"/>
          <w:szCs w:val="28"/>
          <w:rtl/>
          <w:lang w:bidi="ar-JO"/>
        </w:rPr>
        <w:t>إلى</w:t>
      </w:r>
      <w:r w:rsidRPr="001A3CF0">
        <w:rPr>
          <w:rFonts w:ascii="Simplified Arabic" w:hAnsi="Simplified Arabic" w:cs="Simplified Arabic"/>
          <w:sz w:val="28"/>
          <w:szCs w:val="28"/>
          <w:rtl/>
          <w:lang w:bidi="ar-JO"/>
        </w:rPr>
        <w:t xml:space="preserve"> لغة </w:t>
      </w:r>
      <w:r w:rsidRPr="001A3CF0">
        <w:rPr>
          <w:rFonts w:ascii="Simplified Arabic" w:hAnsi="Simplified Arabic" w:cs="Simplified Arabic" w:hint="cs"/>
          <w:sz w:val="28"/>
          <w:szCs w:val="28"/>
          <w:rtl/>
          <w:lang w:bidi="ar-JO"/>
        </w:rPr>
        <w:t>ال</w:t>
      </w:r>
      <w:r>
        <w:rPr>
          <w:rFonts w:ascii="Simplified Arabic" w:hAnsi="Simplified Arabic" w:cs="Simplified Arabic" w:hint="cs"/>
          <w:sz w:val="28"/>
          <w:szCs w:val="28"/>
          <w:rtl/>
          <w:lang w:bidi="ar-JO"/>
        </w:rPr>
        <w:t>إشارة</w:t>
      </w:r>
      <w:r w:rsidRPr="001A3CF0">
        <w:rPr>
          <w:rFonts w:ascii="Simplified Arabic" w:hAnsi="Simplified Arabic" w:cs="Simplified Arabic"/>
          <w:sz w:val="28"/>
          <w:szCs w:val="28"/>
          <w:rtl/>
          <w:lang w:bidi="ar-JO"/>
        </w:rPr>
        <w:t xml:space="preserve"> ونشرها من خلال منصات التواصل الاجتماعي الرسمية الخاصة بالوزارة إضافةً إلى موقعها الإلكتروني</w:t>
      </w:r>
      <w:r w:rsidRPr="008E2837">
        <w:rPr>
          <w:rFonts w:ascii="Simplified Arabic" w:hAnsi="Simplified Arabic" w:cs="Simplified Arabic" w:hint="cs"/>
          <w:sz w:val="28"/>
          <w:szCs w:val="28"/>
          <w:rtl/>
          <w:lang w:bidi="ar-JO"/>
        </w:rPr>
        <w:t xml:space="preserve">. </w:t>
      </w:r>
    </w:p>
    <w:p w14:paraId="319C1050" w14:textId="77777777" w:rsidR="00EB1BF2" w:rsidRPr="00E86861" w:rsidRDefault="00EB1BF2" w:rsidP="00EB1BF2">
      <w:pPr>
        <w:bidi/>
        <w:spacing w:after="0" w:line="240" w:lineRule="auto"/>
        <w:jc w:val="both"/>
        <w:rPr>
          <w:rFonts w:ascii="Simplified Arabic" w:hAnsi="Simplified Arabic" w:cs="Simplified Arabic"/>
          <w:sz w:val="28"/>
          <w:szCs w:val="28"/>
        </w:rPr>
      </w:pPr>
      <w:r w:rsidRPr="00B875E2">
        <w:rPr>
          <w:rFonts w:ascii="Simplified Arabic" w:hAnsi="Simplified Arabic" w:cs="Simplified Arabic" w:hint="cs"/>
          <w:b/>
          <w:bCs/>
          <w:sz w:val="28"/>
          <w:szCs w:val="28"/>
          <w:rtl/>
          <w:lang w:bidi="ar-JO"/>
        </w:rPr>
        <w:t>خامساً</w:t>
      </w:r>
      <w:r w:rsidRPr="00B875E2">
        <w:rPr>
          <w:rFonts w:ascii="Simplified Arabic" w:hAnsi="Simplified Arabic" w:cs="Simplified Arabic"/>
          <w:b/>
          <w:bCs/>
          <w:sz w:val="28"/>
          <w:szCs w:val="28"/>
          <w:rtl/>
          <w:lang w:bidi="ar-JO"/>
        </w:rPr>
        <w:t>: الإجراءات المتخذة من قبل وزارة التعليم العالي ومؤسسات التعليم العالي لضمان وصول الطلبة ذوي الإعاقة لمنصات التعلم عن بعد</w:t>
      </w:r>
      <w:r w:rsidRPr="00B875E2">
        <w:rPr>
          <w:rFonts w:ascii="Simplified Arabic" w:hAnsi="Simplified Arabic" w:cs="Simplified Arabic" w:hint="cs"/>
          <w:b/>
          <w:bCs/>
          <w:sz w:val="28"/>
          <w:szCs w:val="28"/>
          <w:rtl/>
          <w:lang w:bidi="ar-JO"/>
        </w:rPr>
        <w:t>،</w:t>
      </w:r>
      <w:r w:rsidRPr="00B875E2">
        <w:rPr>
          <w:rFonts w:ascii="Simplified Arabic" w:hAnsi="Simplified Arabic" w:cs="Simplified Arabic"/>
          <w:b/>
          <w:bCs/>
          <w:sz w:val="28"/>
          <w:szCs w:val="28"/>
          <w:rtl/>
          <w:lang w:bidi="ar-JO"/>
        </w:rPr>
        <w:t xml:space="preserve"> </w:t>
      </w:r>
      <w:r w:rsidRPr="00B875E2">
        <w:rPr>
          <w:rFonts w:ascii="Simplified Arabic" w:hAnsi="Simplified Arabic" w:cs="Simplified Arabic" w:hint="cs"/>
          <w:b/>
          <w:bCs/>
          <w:sz w:val="28"/>
          <w:szCs w:val="28"/>
          <w:rtl/>
          <w:lang w:bidi="ar-JO"/>
        </w:rPr>
        <w:t>ك</w:t>
      </w:r>
      <w:r w:rsidRPr="00B875E2">
        <w:rPr>
          <w:rFonts w:ascii="Simplified Arabic" w:hAnsi="Simplified Arabic" w:cs="Simplified Arabic"/>
          <w:b/>
          <w:bCs/>
          <w:sz w:val="28"/>
          <w:szCs w:val="28"/>
          <w:rtl/>
          <w:lang w:bidi="ar-JO"/>
        </w:rPr>
        <w:t>توفير ترجم</w:t>
      </w:r>
      <w:r w:rsidRPr="00B875E2">
        <w:rPr>
          <w:rFonts w:ascii="Simplified Arabic" w:hAnsi="Simplified Arabic" w:cs="Simplified Arabic" w:hint="cs"/>
          <w:b/>
          <w:bCs/>
          <w:sz w:val="28"/>
          <w:szCs w:val="28"/>
          <w:rtl/>
          <w:lang w:bidi="ar-JO"/>
        </w:rPr>
        <w:t>ة</w:t>
      </w:r>
      <w:r w:rsidRPr="00B875E2">
        <w:rPr>
          <w:rFonts w:ascii="Simplified Arabic" w:hAnsi="Simplified Arabic" w:cs="Simplified Arabic"/>
          <w:b/>
          <w:bCs/>
          <w:sz w:val="28"/>
          <w:szCs w:val="28"/>
          <w:rtl/>
          <w:lang w:bidi="ar-JO"/>
        </w:rPr>
        <w:t xml:space="preserve"> لغة إشارة، </w:t>
      </w:r>
      <w:r w:rsidRPr="00B875E2">
        <w:rPr>
          <w:rFonts w:ascii="Simplified Arabic" w:hAnsi="Simplified Arabic" w:cs="Simplified Arabic" w:hint="cs"/>
          <w:b/>
          <w:bCs/>
          <w:sz w:val="28"/>
          <w:szCs w:val="28"/>
          <w:rtl/>
          <w:lang w:bidi="ar-JO"/>
        </w:rPr>
        <w:t>و</w:t>
      </w:r>
      <w:r w:rsidRPr="00B875E2">
        <w:rPr>
          <w:rFonts w:ascii="Simplified Arabic" w:hAnsi="Simplified Arabic" w:cs="Simplified Arabic"/>
          <w:b/>
          <w:bCs/>
          <w:sz w:val="28"/>
          <w:szCs w:val="28"/>
          <w:rtl/>
          <w:lang w:bidi="ar-JO"/>
        </w:rPr>
        <w:t xml:space="preserve">توفير المواد التعليمية بصيغة </w:t>
      </w:r>
      <w:r w:rsidRPr="00B875E2">
        <w:rPr>
          <w:rFonts w:ascii="Simplified Arabic" w:hAnsi="Simplified Arabic" w:cs="Simplified Arabic"/>
          <w:b/>
          <w:bCs/>
          <w:sz w:val="28"/>
          <w:szCs w:val="28"/>
          <w:lang w:bidi="ar-JO"/>
        </w:rPr>
        <w:t>WORD</w:t>
      </w:r>
      <w:r w:rsidRPr="00B875E2">
        <w:rPr>
          <w:rFonts w:ascii="Simplified Arabic" w:hAnsi="Simplified Arabic" w:cs="Simplified Arabic"/>
          <w:b/>
          <w:bCs/>
          <w:sz w:val="28"/>
          <w:szCs w:val="28"/>
          <w:rtl/>
          <w:lang w:bidi="ar-JO"/>
        </w:rPr>
        <w:t xml:space="preserve">، </w:t>
      </w:r>
      <w:r w:rsidRPr="00B875E2">
        <w:rPr>
          <w:rFonts w:ascii="Simplified Arabic" w:hAnsi="Simplified Arabic" w:cs="Simplified Arabic" w:hint="cs"/>
          <w:b/>
          <w:bCs/>
          <w:sz w:val="28"/>
          <w:szCs w:val="28"/>
          <w:rtl/>
          <w:lang w:bidi="ar-JO"/>
        </w:rPr>
        <w:t>و</w:t>
      </w:r>
      <w:r w:rsidRPr="00B875E2">
        <w:rPr>
          <w:rFonts w:ascii="Simplified Arabic" w:hAnsi="Simplified Arabic" w:cs="Simplified Arabic"/>
          <w:b/>
          <w:bCs/>
          <w:sz w:val="28"/>
          <w:szCs w:val="28"/>
          <w:rtl/>
          <w:lang w:bidi="ar-JO"/>
        </w:rPr>
        <w:t xml:space="preserve">إعطاء الطلبة وقت إضافي </w:t>
      </w:r>
      <w:r w:rsidRPr="00B875E2">
        <w:rPr>
          <w:rFonts w:ascii="Simplified Arabic" w:hAnsi="Simplified Arabic" w:cs="Simplified Arabic" w:hint="cs"/>
          <w:b/>
          <w:bCs/>
          <w:sz w:val="28"/>
          <w:szCs w:val="28"/>
          <w:rtl/>
          <w:lang w:bidi="ar-JO"/>
        </w:rPr>
        <w:t>أثناء</w:t>
      </w:r>
      <w:r w:rsidRPr="00B875E2">
        <w:rPr>
          <w:rFonts w:ascii="Simplified Arabic" w:hAnsi="Simplified Arabic" w:cs="Simplified Arabic"/>
          <w:b/>
          <w:bCs/>
          <w:sz w:val="28"/>
          <w:szCs w:val="28"/>
          <w:rtl/>
          <w:lang w:bidi="ar-JO"/>
        </w:rPr>
        <w:t xml:space="preserve"> الامتحانات وغيرها</w:t>
      </w:r>
      <w:r w:rsidRPr="00E86861">
        <w:rPr>
          <w:rFonts w:ascii="Simplified Arabic" w:hAnsi="Simplified Arabic" w:cs="Simplified Arabic"/>
          <w:b/>
          <w:bCs/>
          <w:sz w:val="32"/>
          <w:szCs w:val="32"/>
          <w:rtl/>
          <w:lang w:bidi="ar-JO"/>
        </w:rPr>
        <w:t>.</w:t>
      </w:r>
      <w:r>
        <w:rPr>
          <w:rFonts w:ascii="Simplified Arabic" w:hAnsi="Simplified Arabic" w:cs="Simplified Arabic" w:hint="cs"/>
          <w:b/>
          <w:bCs/>
          <w:sz w:val="32"/>
          <w:szCs w:val="32"/>
          <w:rtl/>
          <w:lang w:bidi="ar-JO"/>
        </w:rPr>
        <w:t xml:space="preserve"> </w:t>
      </w:r>
      <w:r w:rsidRPr="00E86861">
        <w:rPr>
          <w:rFonts w:ascii="Simplified Arabic" w:hAnsi="Simplified Arabic" w:cs="Simplified Arabic"/>
          <w:sz w:val="28"/>
          <w:szCs w:val="28"/>
          <w:rtl/>
        </w:rPr>
        <w:t>بين رد وزارة التعليم العالي ان ال</w:t>
      </w:r>
      <w:r>
        <w:rPr>
          <w:rFonts w:ascii="Simplified Arabic" w:hAnsi="Simplified Arabic" w:cs="Simplified Arabic"/>
          <w:sz w:val="28"/>
          <w:szCs w:val="28"/>
          <w:rtl/>
        </w:rPr>
        <w:t>إجابة</w:t>
      </w:r>
      <w:r w:rsidRPr="00E86861">
        <w:rPr>
          <w:rFonts w:ascii="Simplified Arabic" w:hAnsi="Simplified Arabic" w:cs="Simplified Arabic"/>
          <w:sz w:val="28"/>
          <w:szCs w:val="28"/>
          <w:rtl/>
        </w:rPr>
        <w:t xml:space="preserve"> على هذه المسألة سيتم من</w:t>
      </w:r>
      <w:r>
        <w:rPr>
          <w:rFonts w:ascii="Simplified Arabic" w:hAnsi="Simplified Arabic" w:cs="Simplified Arabic" w:hint="cs"/>
          <w:sz w:val="28"/>
          <w:szCs w:val="28"/>
          <w:rtl/>
        </w:rPr>
        <w:t xml:space="preserve"> قبل</w:t>
      </w:r>
      <w:r w:rsidRPr="00E86861">
        <w:rPr>
          <w:rFonts w:ascii="Simplified Arabic" w:hAnsi="Simplified Arabic" w:cs="Simplified Arabic"/>
          <w:sz w:val="28"/>
          <w:szCs w:val="28"/>
          <w:rtl/>
        </w:rPr>
        <w:t xml:space="preserve"> الجامعات والكليات الجامعية وكانت </w:t>
      </w:r>
      <w:r w:rsidRPr="00E86861">
        <w:rPr>
          <w:rFonts w:ascii="Simplified Arabic" w:hAnsi="Simplified Arabic" w:cs="Simplified Arabic"/>
          <w:sz w:val="28"/>
          <w:szCs w:val="28"/>
          <w:rtl/>
        </w:rPr>
        <w:lastRenderedPageBreak/>
        <w:t>ردود الجامعات والكليات على النحو الآتي:</w:t>
      </w:r>
      <w:r>
        <w:rPr>
          <w:rFonts w:ascii="Simplified Arabic" w:hAnsi="Simplified Arabic" w:cs="Simplified Arabic" w:hint="cs"/>
          <w:sz w:val="28"/>
          <w:szCs w:val="28"/>
          <w:rtl/>
        </w:rPr>
        <w:t xml:space="preserve"> لم تضمن (8) جامعات من الجامعات التي ارسلت للمجلس ردود على قائمة المسائل إجابة على هذا التساؤل، فيما أجابت (10) جامعات على هذا التساؤل على</w:t>
      </w:r>
      <w:r w:rsidR="003F0D73">
        <w:rPr>
          <w:rFonts w:ascii="Simplified Arabic" w:hAnsi="Simplified Arabic" w:cs="Simplified Arabic" w:hint="cs"/>
          <w:sz w:val="28"/>
          <w:szCs w:val="28"/>
          <w:rtl/>
        </w:rPr>
        <w:t xml:space="preserve"> النحو المبين في الجدول رقم (8</w:t>
      </w:r>
      <w:r>
        <w:rPr>
          <w:rFonts w:ascii="Simplified Arabic" w:hAnsi="Simplified Arabic" w:cs="Simplified Arabic" w:hint="cs"/>
          <w:sz w:val="28"/>
          <w:szCs w:val="28"/>
          <w:rtl/>
        </w:rPr>
        <w:t>)</w:t>
      </w:r>
    </w:p>
    <w:tbl>
      <w:tblPr>
        <w:tblStyle w:val="TableGrid"/>
        <w:bidiVisual/>
        <w:tblW w:w="9090" w:type="dxa"/>
        <w:tblInd w:w="-316" w:type="dxa"/>
        <w:tblLook w:val="04A0" w:firstRow="1" w:lastRow="0" w:firstColumn="1" w:lastColumn="0" w:noHBand="0" w:noVBand="1"/>
      </w:tblPr>
      <w:tblGrid>
        <w:gridCol w:w="540"/>
        <w:gridCol w:w="1530"/>
        <w:gridCol w:w="7020"/>
      </w:tblGrid>
      <w:tr w:rsidR="00EB1BF2" w14:paraId="3DE48281" w14:textId="77777777" w:rsidTr="005672F1">
        <w:tc>
          <w:tcPr>
            <w:tcW w:w="909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2AA40E" w14:textId="77777777" w:rsidR="00EB1BF2" w:rsidRPr="00BA464D" w:rsidRDefault="003F0D73" w:rsidP="003263BB">
            <w:pPr>
              <w:pStyle w:val="ListParagraph"/>
              <w:bidi/>
              <w:spacing w:after="0" w:line="240" w:lineRule="auto"/>
              <w:ind w:left="0"/>
              <w:jc w:val="center"/>
              <w:rPr>
                <w:rFonts w:ascii="Simplified Arabic" w:hAnsi="Simplified Arabic" w:cs="Simplified Arabic"/>
                <w:b/>
                <w:bCs/>
                <w:sz w:val="28"/>
                <w:szCs w:val="28"/>
                <w:rtl/>
              </w:rPr>
            </w:pPr>
            <w:r w:rsidRPr="00BA08EC">
              <w:rPr>
                <w:rFonts w:ascii="Simplified Arabic" w:hAnsi="Simplified Arabic" w:cs="Simplified Arabic" w:hint="cs"/>
                <w:b/>
                <w:bCs/>
                <w:sz w:val="24"/>
                <w:szCs w:val="24"/>
                <w:rtl/>
              </w:rPr>
              <w:t>الجدول رقم (8</w:t>
            </w:r>
            <w:r w:rsidR="00EB1BF2" w:rsidRPr="00BA08EC">
              <w:rPr>
                <w:rFonts w:ascii="Simplified Arabic" w:hAnsi="Simplified Arabic" w:cs="Simplified Arabic" w:hint="cs"/>
                <w:b/>
                <w:bCs/>
                <w:sz w:val="24"/>
                <w:szCs w:val="24"/>
                <w:rtl/>
              </w:rPr>
              <w:t>) يبين</w:t>
            </w:r>
            <w:r w:rsidR="00EB1BF2" w:rsidRPr="00BA08EC">
              <w:rPr>
                <w:rFonts w:ascii="Simplified Arabic" w:hAnsi="Simplified Arabic" w:cs="Simplified Arabic"/>
                <w:b/>
                <w:bCs/>
                <w:sz w:val="24"/>
                <w:szCs w:val="24"/>
                <w:rtl/>
              </w:rPr>
              <w:t xml:space="preserve"> الخطط والبرامج التي قامت بها مؤسسات التعليم العالي لتهيئة المرافق والمباني وتوفير الترتيبات التيسيرية للطلبة ذوي الإعاقة في مؤسسات التعليم العالي</w:t>
            </w:r>
          </w:p>
        </w:tc>
      </w:tr>
      <w:tr w:rsidR="00EB1BF2" w14:paraId="1F3E4569" w14:textId="77777777" w:rsidTr="005672F1">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6F6B67" w14:textId="77777777" w:rsidR="00EB1BF2" w:rsidRDefault="00EB1BF2" w:rsidP="003263BB">
            <w:pPr>
              <w:pStyle w:val="ListParagraph"/>
              <w:bidi/>
              <w:spacing w:after="0" w:line="240" w:lineRule="auto"/>
              <w:ind w:left="0"/>
              <w:jc w:val="center"/>
              <w:rPr>
                <w:rFonts w:ascii="Simplified Arabic" w:hAnsi="Simplified Arabic" w:cs="Simplified Arabic"/>
                <w:sz w:val="28"/>
                <w:szCs w:val="28"/>
                <w:rtl/>
              </w:rPr>
            </w:pPr>
            <w:r>
              <w:rPr>
                <w:rFonts w:ascii="Simplified Arabic" w:hAnsi="Simplified Arabic" w:cs="Simplified Arabic" w:hint="cs"/>
                <w:sz w:val="28"/>
                <w:szCs w:val="28"/>
                <w:rtl/>
              </w:rPr>
              <w:t>#</w:t>
            </w: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780E69" w14:textId="77777777" w:rsidR="00EB1BF2" w:rsidRDefault="00EB1BF2" w:rsidP="003263BB">
            <w:pPr>
              <w:pStyle w:val="ListParagraph"/>
              <w:bidi/>
              <w:spacing w:after="0" w:line="240" w:lineRule="auto"/>
              <w:ind w:left="0"/>
              <w:jc w:val="center"/>
              <w:rPr>
                <w:rFonts w:ascii="Simplified Arabic" w:hAnsi="Simplified Arabic" w:cs="Simplified Arabic"/>
                <w:sz w:val="28"/>
                <w:szCs w:val="28"/>
              </w:rPr>
            </w:pPr>
            <w:r>
              <w:rPr>
                <w:rFonts w:ascii="Simplified Arabic" w:hAnsi="Simplified Arabic" w:cs="Simplified Arabic"/>
                <w:sz w:val="28"/>
                <w:szCs w:val="28"/>
                <w:rtl/>
              </w:rPr>
              <w:t>اسم الجامعة/ الكلية</w:t>
            </w:r>
          </w:p>
        </w:tc>
        <w:tc>
          <w:tcPr>
            <w:tcW w:w="70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3CD8A45" w14:textId="77777777" w:rsidR="00EB1BF2" w:rsidRDefault="00EB1BF2" w:rsidP="003263BB">
            <w:pPr>
              <w:pStyle w:val="ListParagraph"/>
              <w:bidi/>
              <w:spacing w:after="0" w:line="240" w:lineRule="auto"/>
              <w:ind w:left="0"/>
              <w:jc w:val="center"/>
              <w:rPr>
                <w:rFonts w:ascii="Simplified Arabic" w:hAnsi="Simplified Arabic" w:cs="Simplified Arabic"/>
                <w:sz w:val="28"/>
                <w:szCs w:val="28"/>
                <w:rtl/>
              </w:rPr>
            </w:pPr>
            <w:r>
              <w:rPr>
                <w:rFonts w:ascii="Simplified Arabic" w:hAnsi="Simplified Arabic" w:cs="Simplified Arabic"/>
                <w:sz w:val="28"/>
                <w:szCs w:val="28"/>
                <w:rtl/>
              </w:rPr>
              <w:t>الرد</w:t>
            </w:r>
          </w:p>
        </w:tc>
      </w:tr>
      <w:tr w:rsidR="00EB1BF2" w14:paraId="20815D26" w14:textId="77777777" w:rsidTr="005672F1">
        <w:tc>
          <w:tcPr>
            <w:tcW w:w="540" w:type="dxa"/>
            <w:tcBorders>
              <w:top w:val="single" w:sz="4" w:space="0" w:color="auto"/>
              <w:left w:val="single" w:sz="4" w:space="0" w:color="auto"/>
              <w:bottom w:val="single" w:sz="4" w:space="0" w:color="auto"/>
              <w:right w:val="single" w:sz="4" w:space="0" w:color="auto"/>
            </w:tcBorders>
          </w:tcPr>
          <w:p w14:paraId="32F99B42"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hint="cs"/>
                <w:sz w:val="20"/>
                <w:rtl/>
              </w:rPr>
              <w:t>1</w:t>
            </w:r>
          </w:p>
        </w:tc>
        <w:tc>
          <w:tcPr>
            <w:tcW w:w="1530" w:type="dxa"/>
            <w:tcBorders>
              <w:top w:val="single" w:sz="4" w:space="0" w:color="auto"/>
              <w:left w:val="single" w:sz="4" w:space="0" w:color="auto"/>
              <w:bottom w:val="single" w:sz="4" w:space="0" w:color="auto"/>
              <w:right w:val="single" w:sz="4" w:space="0" w:color="auto"/>
            </w:tcBorders>
            <w:hideMark/>
          </w:tcPr>
          <w:p w14:paraId="2CC60776"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sz w:val="20"/>
                <w:rtl/>
              </w:rPr>
              <w:t>جامعة الاميرة سمية للتكنولوجيا</w:t>
            </w:r>
          </w:p>
        </w:tc>
        <w:tc>
          <w:tcPr>
            <w:tcW w:w="7020" w:type="dxa"/>
            <w:tcBorders>
              <w:top w:val="single" w:sz="4" w:space="0" w:color="auto"/>
              <w:left w:val="single" w:sz="4" w:space="0" w:color="auto"/>
              <w:bottom w:val="single" w:sz="4" w:space="0" w:color="auto"/>
              <w:right w:val="single" w:sz="4" w:space="0" w:color="auto"/>
            </w:tcBorders>
            <w:hideMark/>
          </w:tcPr>
          <w:p w14:paraId="4418F8D8" w14:textId="77777777" w:rsidR="00EB1BF2" w:rsidRDefault="00EB1BF2" w:rsidP="00816A37">
            <w:pPr>
              <w:pStyle w:val="ListParagraph"/>
              <w:numPr>
                <w:ilvl w:val="0"/>
                <w:numId w:val="104"/>
              </w:numPr>
              <w:bidi/>
              <w:spacing w:after="0" w:line="240" w:lineRule="auto"/>
              <w:ind w:left="360"/>
              <w:jc w:val="both"/>
              <w:rPr>
                <w:rFonts w:ascii="Simplified Arabic" w:hAnsi="Simplified Arabic" w:cs="Simplified Arabic"/>
                <w:sz w:val="20"/>
                <w:rtl/>
              </w:rPr>
            </w:pPr>
            <w:r>
              <w:rPr>
                <w:rFonts w:ascii="Simplified Arabic" w:hAnsi="Simplified Arabic" w:cs="Simplified Arabic"/>
                <w:sz w:val="20"/>
                <w:rtl/>
              </w:rPr>
              <w:t>من اوائل الجامعات التي استخدمت لغة الإشارة على موقعها للإلكتروني (جامعة الكترونية)</w:t>
            </w:r>
            <w:r>
              <w:rPr>
                <w:rFonts w:ascii="Simplified Arabic" w:hAnsi="Simplified Arabic" w:cs="Simplified Arabic" w:hint="cs"/>
                <w:sz w:val="20"/>
                <w:rtl/>
              </w:rPr>
              <w:t>.</w:t>
            </w:r>
          </w:p>
          <w:p w14:paraId="0D0F56CB" w14:textId="2BE2C1AB" w:rsidR="00EB1BF2" w:rsidRDefault="00EB1BF2" w:rsidP="00816A37">
            <w:pPr>
              <w:pStyle w:val="ListParagraph"/>
              <w:numPr>
                <w:ilvl w:val="0"/>
                <w:numId w:val="104"/>
              </w:numPr>
              <w:bidi/>
              <w:spacing w:after="0" w:line="240" w:lineRule="auto"/>
              <w:ind w:left="360"/>
              <w:jc w:val="both"/>
              <w:rPr>
                <w:rFonts w:ascii="Simplified Arabic" w:hAnsi="Simplified Arabic" w:cs="Simplified Arabic"/>
                <w:sz w:val="20"/>
                <w:rtl/>
              </w:rPr>
            </w:pPr>
            <w:r>
              <w:rPr>
                <w:rFonts w:ascii="Simplified Arabic" w:hAnsi="Simplified Arabic" w:cs="Simplified Arabic" w:hint="cs"/>
                <w:sz w:val="20"/>
                <w:rtl/>
              </w:rPr>
              <w:t xml:space="preserve">توفير ترتيبات خاصة اثناء فترة الامتحانات بحيث </w:t>
            </w:r>
            <w:r w:rsidR="00781EEB">
              <w:rPr>
                <w:rFonts w:ascii="Simplified Arabic" w:hAnsi="Simplified Arabic" w:cs="Simplified Arabic" w:hint="cs"/>
                <w:sz w:val="20"/>
                <w:rtl/>
              </w:rPr>
              <w:t>ي</w:t>
            </w:r>
            <w:r>
              <w:rPr>
                <w:rFonts w:ascii="Simplified Arabic" w:hAnsi="Simplified Arabic" w:cs="Simplified Arabic" w:hint="cs"/>
                <w:sz w:val="20"/>
                <w:rtl/>
              </w:rPr>
              <w:t xml:space="preserve">تم اعطاء وقت اضافي كافي وغرف خاصة منفردة </w:t>
            </w:r>
            <w:r w:rsidR="00781EEB">
              <w:rPr>
                <w:rFonts w:ascii="Simplified Arabic" w:hAnsi="Simplified Arabic" w:cs="Simplified Arabic" w:hint="cs"/>
                <w:sz w:val="20"/>
                <w:rtl/>
              </w:rPr>
              <w:t xml:space="preserve">والأخذ </w:t>
            </w:r>
            <w:r>
              <w:rPr>
                <w:rFonts w:ascii="Simplified Arabic" w:hAnsi="Simplified Arabic" w:cs="Simplified Arabic" w:hint="cs"/>
                <w:sz w:val="20"/>
                <w:rtl/>
              </w:rPr>
              <w:t>بعين الاعتبار حجم الورق والخط.</w:t>
            </w:r>
          </w:p>
        </w:tc>
      </w:tr>
      <w:tr w:rsidR="00EB1BF2" w14:paraId="02ECDBDF" w14:textId="77777777" w:rsidTr="005672F1">
        <w:tc>
          <w:tcPr>
            <w:tcW w:w="540" w:type="dxa"/>
            <w:tcBorders>
              <w:top w:val="single" w:sz="4" w:space="0" w:color="auto"/>
              <w:left w:val="single" w:sz="4" w:space="0" w:color="auto"/>
              <w:bottom w:val="single" w:sz="4" w:space="0" w:color="auto"/>
              <w:right w:val="single" w:sz="4" w:space="0" w:color="auto"/>
            </w:tcBorders>
          </w:tcPr>
          <w:p w14:paraId="1DDF4583"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hint="cs"/>
                <w:sz w:val="20"/>
                <w:rtl/>
              </w:rPr>
              <w:t>2</w:t>
            </w:r>
          </w:p>
        </w:tc>
        <w:tc>
          <w:tcPr>
            <w:tcW w:w="1530" w:type="dxa"/>
            <w:tcBorders>
              <w:top w:val="single" w:sz="4" w:space="0" w:color="auto"/>
              <w:left w:val="single" w:sz="4" w:space="0" w:color="auto"/>
              <w:bottom w:val="single" w:sz="4" w:space="0" w:color="auto"/>
              <w:right w:val="single" w:sz="4" w:space="0" w:color="auto"/>
            </w:tcBorders>
          </w:tcPr>
          <w:p w14:paraId="197A69BD"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hint="cs"/>
                <w:sz w:val="20"/>
                <w:rtl/>
              </w:rPr>
              <w:t>جامعة ال البيت</w:t>
            </w:r>
          </w:p>
        </w:tc>
        <w:tc>
          <w:tcPr>
            <w:tcW w:w="7020" w:type="dxa"/>
            <w:tcBorders>
              <w:top w:val="single" w:sz="4" w:space="0" w:color="auto"/>
              <w:left w:val="single" w:sz="4" w:space="0" w:color="auto"/>
              <w:bottom w:val="single" w:sz="4" w:space="0" w:color="auto"/>
              <w:right w:val="single" w:sz="4" w:space="0" w:color="auto"/>
            </w:tcBorders>
          </w:tcPr>
          <w:p w14:paraId="08374584"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hint="cs"/>
                <w:sz w:val="20"/>
                <w:rtl/>
              </w:rPr>
              <w:t xml:space="preserve">- اقرار اجراءات خاصة بالطلبة ذوي الإعاقة لتقديم الامتحانات المحوسبة وامتحانات المستوى. </w:t>
            </w:r>
          </w:p>
          <w:p w14:paraId="4B7281DD"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hint="cs"/>
                <w:sz w:val="20"/>
                <w:rtl/>
              </w:rPr>
              <w:t>- تخصيص وقت اضافي وتوفير موظف لكل طالب لمساعدته.</w:t>
            </w:r>
          </w:p>
        </w:tc>
      </w:tr>
      <w:tr w:rsidR="00EB1BF2" w14:paraId="2D4545A5" w14:textId="77777777" w:rsidTr="005672F1">
        <w:tc>
          <w:tcPr>
            <w:tcW w:w="540" w:type="dxa"/>
            <w:tcBorders>
              <w:top w:val="single" w:sz="4" w:space="0" w:color="auto"/>
              <w:left w:val="single" w:sz="4" w:space="0" w:color="auto"/>
              <w:bottom w:val="single" w:sz="4" w:space="0" w:color="auto"/>
              <w:right w:val="single" w:sz="4" w:space="0" w:color="auto"/>
            </w:tcBorders>
          </w:tcPr>
          <w:p w14:paraId="53BBB2A8"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hint="cs"/>
                <w:sz w:val="20"/>
                <w:rtl/>
              </w:rPr>
              <w:t>3</w:t>
            </w:r>
          </w:p>
        </w:tc>
        <w:tc>
          <w:tcPr>
            <w:tcW w:w="1530" w:type="dxa"/>
            <w:tcBorders>
              <w:top w:val="single" w:sz="4" w:space="0" w:color="auto"/>
              <w:left w:val="single" w:sz="4" w:space="0" w:color="auto"/>
              <w:bottom w:val="single" w:sz="4" w:space="0" w:color="auto"/>
              <w:right w:val="single" w:sz="4" w:space="0" w:color="auto"/>
            </w:tcBorders>
          </w:tcPr>
          <w:p w14:paraId="62C1BD29"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hint="cs"/>
                <w:sz w:val="20"/>
                <w:rtl/>
              </w:rPr>
              <w:t>الجامعة الهاشمية</w:t>
            </w:r>
          </w:p>
        </w:tc>
        <w:tc>
          <w:tcPr>
            <w:tcW w:w="7020" w:type="dxa"/>
            <w:tcBorders>
              <w:top w:val="single" w:sz="4" w:space="0" w:color="auto"/>
              <w:left w:val="single" w:sz="4" w:space="0" w:color="auto"/>
              <w:bottom w:val="single" w:sz="4" w:space="0" w:color="auto"/>
              <w:right w:val="single" w:sz="4" w:space="0" w:color="auto"/>
            </w:tcBorders>
          </w:tcPr>
          <w:p w14:paraId="3D82AE7A" w14:textId="77777777" w:rsidR="00EB1BF2" w:rsidRDefault="00EB1BF2" w:rsidP="00816A37">
            <w:pPr>
              <w:pStyle w:val="ListParagraph"/>
              <w:numPr>
                <w:ilvl w:val="0"/>
                <w:numId w:val="104"/>
              </w:numPr>
              <w:bidi/>
              <w:spacing w:after="0" w:line="240" w:lineRule="auto"/>
              <w:ind w:left="360"/>
              <w:jc w:val="both"/>
              <w:rPr>
                <w:rFonts w:ascii="Simplified Arabic" w:hAnsi="Simplified Arabic" w:cs="Simplified Arabic"/>
                <w:sz w:val="20"/>
                <w:rtl/>
              </w:rPr>
            </w:pPr>
            <w:r>
              <w:rPr>
                <w:rFonts w:ascii="Simplified Arabic" w:hAnsi="Simplified Arabic" w:cs="Simplified Arabic" w:hint="cs"/>
                <w:sz w:val="20"/>
                <w:rtl/>
              </w:rPr>
              <w:t>تأمين الطلبة الصم بمترجمي لغة الإشارة.</w:t>
            </w:r>
          </w:p>
          <w:p w14:paraId="596C5D54" w14:textId="77777777" w:rsidR="00EB1BF2" w:rsidRDefault="00EB1BF2" w:rsidP="00816A37">
            <w:pPr>
              <w:pStyle w:val="ListParagraph"/>
              <w:numPr>
                <w:ilvl w:val="0"/>
                <w:numId w:val="104"/>
              </w:numPr>
              <w:bidi/>
              <w:spacing w:after="0" w:line="240" w:lineRule="auto"/>
              <w:ind w:left="360"/>
              <w:jc w:val="both"/>
              <w:rPr>
                <w:rFonts w:ascii="Simplified Arabic" w:hAnsi="Simplified Arabic" w:cs="Simplified Arabic"/>
                <w:sz w:val="20"/>
                <w:rtl/>
              </w:rPr>
            </w:pPr>
            <w:r>
              <w:rPr>
                <w:rFonts w:ascii="Simplified Arabic" w:hAnsi="Simplified Arabic" w:cs="Simplified Arabic" w:hint="cs"/>
                <w:sz w:val="20"/>
                <w:rtl/>
              </w:rPr>
              <w:t>تأمين الطلبة المستجدين من ذوي الإعاقة بمترجمين قراءة وكتابة خلال امتحانات المستوى.</w:t>
            </w:r>
          </w:p>
        </w:tc>
      </w:tr>
      <w:tr w:rsidR="00EB1BF2" w14:paraId="0FD5B782" w14:textId="77777777" w:rsidTr="005672F1">
        <w:tc>
          <w:tcPr>
            <w:tcW w:w="540" w:type="dxa"/>
            <w:tcBorders>
              <w:top w:val="single" w:sz="4" w:space="0" w:color="auto"/>
              <w:left w:val="single" w:sz="4" w:space="0" w:color="auto"/>
              <w:bottom w:val="single" w:sz="4" w:space="0" w:color="auto"/>
              <w:right w:val="single" w:sz="4" w:space="0" w:color="auto"/>
            </w:tcBorders>
          </w:tcPr>
          <w:p w14:paraId="558D9485"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hint="cs"/>
                <w:sz w:val="20"/>
                <w:rtl/>
              </w:rPr>
              <w:t>4</w:t>
            </w:r>
          </w:p>
        </w:tc>
        <w:tc>
          <w:tcPr>
            <w:tcW w:w="1530" w:type="dxa"/>
            <w:tcBorders>
              <w:top w:val="single" w:sz="4" w:space="0" w:color="auto"/>
              <w:left w:val="single" w:sz="4" w:space="0" w:color="auto"/>
              <w:bottom w:val="single" w:sz="4" w:space="0" w:color="auto"/>
              <w:right w:val="single" w:sz="4" w:space="0" w:color="auto"/>
            </w:tcBorders>
            <w:hideMark/>
          </w:tcPr>
          <w:p w14:paraId="33879A65"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sz w:val="20"/>
                <w:rtl/>
              </w:rPr>
              <w:t>جامعة العلوم الاسلامية</w:t>
            </w:r>
          </w:p>
        </w:tc>
        <w:tc>
          <w:tcPr>
            <w:tcW w:w="7020" w:type="dxa"/>
            <w:tcBorders>
              <w:top w:val="single" w:sz="4" w:space="0" w:color="auto"/>
              <w:left w:val="single" w:sz="4" w:space="0" w:color="auto"/>
              <w:bottom w:val="single" w:sz="4" w:space="0" w:color="auto"/>
              <w:right w:val="single" w:sz="4" w:space="0" w:color="auto"/>
            </w:tcBorders>
            <w:hideMark/>
          </w:tcPr>
          <w:p w14:paraId="743AD3A1"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hint="cs"/>
                <w:sz w:val="20"/>
                <w:rtl/>
              </w:rPr>
              <w:t>تأمين الطلبة بمساعدين عند تقديمهم الامتحانات داخل الحرم الجامعي</w:t>
            </w:r>
          </w:p>
        </w:tc>
      </w:tr>
      <w:tr w:rsidR="00EB1BF2" w14:paraId="636B25C6" w14:textId="77777777" w:rsidTr="005672F1">
        <w:tc>
          <w:tcPr>
            <w:tcW w:w="540" w:type="dxa"/>
            <w:tcBorders>
              <w:top w:val="single" w:sz="4" w:space="0" w:color="auto"/>
              <w:left w:val="single" w:sz="4" w:space="0" w:color="auto"/>
              <w:bottom w:val="single" w:sz="4" w:space="0" w:color="auto"/>
              <w:right w:val="single" w:sz="4" w:space="0" w:color="auto"/>
            </w:tcBorders>
          </w:tcPr>
          <w:p w14:paraId="14EDBEFC"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hint="cs"/>
                <w:sz w:val="20"/>
                <w:rtl/>
              </w:rPr>
              <w:t>5</w:t>
            </w:r>
          </w:p>
        </w:tc>
        <w:tc>
          <w:tcPr>
            <w:tcW w:w="1530" w:type="dxa"/>
            <w:tcBorders>
              <w:top w:val="single" w:sz="4" w:space="0" w:color="auto"/>
              <w:left w:val="single" w:sz="4" w:space="0" w:color="auto"/>
              <w:bottom w:val="single" w:sz="4" w:space="0" w:color="auto"/>
              <w:right w:val="single" w:sz="4" w:space="0" w:color="auto"/>
            </w:tcBorders>
            <w:hideMark/>
          </w:tcPr>
          <w:p w14:paraId="7FC48B55"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sz w:val="20"/>
                <w:rtl/>
              </w:rPr>
              <w:t>الكلية الجامعية العربية للتكنولوجيا</w:t>
            </w:r>
          </w:p>
        </w:tc>
        <w:tc>
          <w:tcPr>
            <w:tcW w:w="7020" w:type="dxa"/>
            <w:tcBorders>
              <w:top w:val="single" w:sz="4" w:space="0" w:color="auto"/>
              <w:left w:val="single" w:sz="4" w:space="0" w:color="auto"/>
              <w:bottom w:val="single" w:sz="4" w:space="0" w:color="auto"/>
              <w:right w:val="single" w:sz="4" w:space="0" w:color="auto"/>
            </w:tcBorders>
            <w:hideMark/>
          </w:tcPr>
          <w:p w14:paraId="32222827" w14:textId="089744D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hint="cs"/>
                <w:sz w:val="20"/>
                <w:rtl/>
              </w:rPr>
              <w:t xml:space="preserve">توفير الامتحانات </w:t>
            </w:r>
            <w:r w:rsidR="00890C2C">
              <w:rPr>
                <w:rFonts w:ascii="Simplified Arabic" w:hAnsi="Simplified Arabic" w:cs="Simplified Arabic" w:hint="cs"/>
                <w:sz w:val="20"/>
                <w:rtl/>
              </w:rPr>
              <w:t>بطرق ميسرة للطلبة</w:t>
            </w:r>
            <w:r>
              <w:rPr>
                <w:rFonts w:ascii="Simplified Arabic" w:hAnsi="Simplified Arabic" w:cs="Simplified Arabic" w:hint="cs"/>
                <w:sz w:val="20"/>
                <w:rtl/>
              </w:rPr>
              <w:t xml:space="preserve"> ذوي الإعاقة ومنحهم </w:t>
            </w:r>
            <w:r w:rsidR="00890C2C">
              <w:rPr>
                <w:rFonts w:ascii="Simplified Arabic" w:hAnsi="Simplified Arabic" w:cs="Simplified Arabic" w:hint="cs"/>
                <w:sz w:val="20"/>
                <w:rtl/>
              </w:rPr>
              <w:t xml:space="preserve">الترتيبات التيسيرية </w:t>
            </w:r>
            <w:r>
              <w:rPr>
                <w:rFonts w:ascii="Simplified Arabic" w:hAnsi="Simplified Arabic" w:cs="Simplified Arabic" w:hint="cs"/>
                <w:sz w:val="20"/>
                <w:rtl/>
              </w:rPr>
              <w:t>الضرورية.</w:t>
            </w:r>
          </w:p>
        </w:tc>
      </w:tr>
      <w:tr w:rsidR="00EB1BF2" w14:paraId="62D252B3" w14:textId="77777777" w:rsidTr="005672F1">
        <w:tc>
          <w:tcPr>
            <w:tcW w:w="540" w:type="dxa"/>
            <w:tcBorders>
              <w:top w:val="single" w:sz="4" w:space="0" w:color="auto"/>
              <w:left w:val="single" w:sz="4" w:space="0" w:color="auto"/>
              <w:bottom w:val="single" w:sz="4" w:space="0" w:color="auto"/>
              <w:right w:val="single" w:sz="4" w:space="0" w:color="auto"/>
            </w:tcBorders>
          </w:tcPr>
          <w:p w14:paraId="20951352"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hint="cs"/>
                <w:sz w:val="20"/>
                <w:rtl/>
              </w:rPr>
              <w:t>6</w:t>
            </w:r>
          </w:p>
        </w:tc>
        <w:tc>
          <w:tcPr>
            <w:tcW w:w="1530" w:type="dxa"/>
            <w:tcBorders>
              <w:top w:val="single" w:sz="4" w:space="0" w:color="auto"/>
              <w:left w:val="single" w:sz="4" w:space="0" w:color="auto"/>
              <w:bottom w:val="single" w:sz="4" w:space="0" w:color="auto"/>
              <w:right w:val="single" w:sz="4" w:space="0" w:color="auto"/>
            </w:tcBorders>
            <w:hideMark/>
          </w:tcPr>
          <w:p w14:paraId="1212E3F8"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sz w:val="20"/>
                <w:rtl/>
              </w:rPr>
              <w:t>جامعة العلوم التطبيقية الخاصة</w:t>
            </w:r>
          </w:p>
        </w:tc>
        <w:tc>
          <w:tcPr>
            <w:tcW w:w="7020" w:type="dxa"/>
            <w:tcBorders>
              <w:top w:val="single" w:sz="4" w:space="0" w:color="auto"/>
              <w:left w:val="single" w:sz="4" w:space="0" w:color="auto"/>
              <w:bottom w:val="single" w:sz="4" w:space="0" w:color="auto"/>
              <w:right w:val="single" w:sz="4" w:space="0" w:color="auto"/>
            </w:tcBorders>
            <w:hideMark/>
          </w:tcPr>
          <w:p w14:paraId="79C056E4"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hint="cs"/>
                <w:sz w:val="20"/>
                <w:rtl/>
              </w:rPr>
              <w:t>تطبيق مشروع التعليم الرقمي.</w:t>
            </w:r>
          </w:p>
        </w:tc>
      </w:tr>
      <w:tr w:rsidR="00EB1BF2" w14:paraId="0A52E689" w14:textId="77777777" w:rsidTr="005672F1">
        <w:tc>
          <w:tcPr>
            <w:tcW w:w="540" w:type="dxa"/>
            <w:tcBorders>
              <w:top w:val="single" w:sz="4" w:space="0" w:color="auto"/>
              <w:left w:val="single" w:sz="4" w:space="0" w:color="auto"/>
              <w:bottom w:val="single" w:sz="4" w:space="0" w:color="auto"/>
              <w:right w:val="single" w:sz="4" w:space="0" w:color="auto"/>
            </w:tcBorders>
          </w:tcPr>
          <w:p w14:paraId="39BB9031"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hint="cs"/>
                <w:sz w:val="20"/>
                <w:rtl/>
              </w:rPr>
              <w:t>7</w:t>
            </w:r>
          </w:p>
        </w:tc>
        <w:tc>
          <w:tcPr>
            <w:tcW w:w="1530" w:type="dxa"/>
            <w:tcBorders>
              <w:top w:val="single" w:sz="4" w:space="0" w:color="auto"/>
              <w:left w:val="single" w:sz="4" w:space="0" w:color="auto"/>
              <w:bottom w:val="single" w:sz="4" w:space="0" w:color="auto"/>
              <w:right w:val="single" w:sz="4" w:space="0" w:color="auto"/>
            </w:tcBorders>
            <w:hideMark/>
          </w:tcPr>
          <w:p w14:paraId="6B97889B"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sz w:val="20"/>
                <w:rtl/>
              </w:rPr>
              <w:t>جامعة عمان العربية</w:t>
            </w:r>
          </w:p>
        </w:tc>
        <w:tc>
          <w:tcPr>
            <w:tcW w:w="7020" w:type="dxa"/>
            <w:tcBorders>
              <w:top w:val="single" w:sz="4" w:space="0" w:color="auto"/>
              <w:left w:val="single" w:sz="4" w:space="0" w:color="auto"/>
              <w:bottom w:val="single" w:sz="4" w:space="0" w:color="auto"/>
              <w:right w:val="single" w:sz="4" w:space="0" w:color="auto"/>
            </w:tcBorders>
            <w:hideMark/>
          </w:tcPr>
          <w:p w14:paraId="2F609639" w14:textId="2E389624" w:rsidR="00EB1BF2" w:rsidRPr="008E2837" w:rsidRDefault="00EB1BF2" w:rsidP="00816A37">
            <w:pPr>
              <w:pStyle w:val="ListParagraph"/>
              <w:numPr>
                <w:ilvl w:val="0"/>
                <w:numId w:val="112"/>
              </w:numPr>
              <w:shd w:val="clear" w:color="auto" w:fill="FFFFFF"/>
              <w:bidi/>
              <w:spacing w:after="0" w:line="240" w:lineRule="auto"/>
              <w:ind w:left="360"/>
              <w:rPr>
                <w:rFonts w:ascii="Simplified Arabic" w:hAnsi="Simplified Arabic" w:cs="Simplified Arabic"/>
                <w:color w:val="222222"/>
                <w:sz w:val="20"/>
                <w:rtl/>
              </w:rPr>
            </w:pPr>
            <w:r w:rsidRPr="008E2837">
              <w:rPr>
                <w:rFonts w:ascii="Simplified Arabic" w:hAnsi="Simplified Arabic" w:cs="Simplified Arabic"/>
                <w:color w:val="222222"/>
                <w:sz w:val="20"/>
                <w:rtl/>
              </w:rPr>
              <w:t xml:space="preserve">توفر الجامعة موادها التعليمية للطلبة من ذوي </w:t>
            </w:r>
            <w:r w:rsidR="00890C2C">
              <w:rPr>
                <w:rFonts w:ascii="Simplified Arabic" w:hAnsi="Simplified Arabic" w:cs="Simplified Arabic" w:hint="cs"/>
                <w:color w:val="222222"/>
                <w:sz w:val="20"/>
                <w:rtl/>
              </w:rPr>
              <w:t>الإعاقة</w:t>
            </w:r>
            <w:r w:rsidR="00890C2C" w:rsidRPr="008E2837">
              <w:rPr>
                <w:rFonts w:ascii="Simplified Arabic" w:hAnsi="Simplified Arabic" w:cs="Simplified Arabic"/>
                <w:color w:val="222222"/>
                <w:sz w:val="20"/>
                <w:rtl/>
              </w:rPr>
              <w:t xml:space="preserve"> </w:t>
            </w:r>
            <w:r w:rsidRPr="008E2837">
              <w:rPr>
                <w:rFonts w:ascii="Simplified Arabic" w:hAnsi="Simplified Arabic" w:cs="Simplified Arabic"/>
                <w:color w:val="222222"/>
                <w:sz w:val="20"/>
                <w:rtl/>
              </w:rPr>
              <w:t xml:space="preserve">بصيغة </w:t>
            </w:r>
            <w:r w:rsidRPr="008E2837">
              <w:rPr>
                <w:rFonts w:ascii="Simplified Arabic" w:hAnsi="Simplified Arabic" w:cs="Simplified Arabic"/>
                <w:color w:val="222222"/>
                <w:sz w:val="20"/>
              </w:rPr>
              <w:t>word</w:t>
            </w:r>
            <w:r w:rsidRPr="008E2837">
              <w:rPr>
                <w:rFonts w:ascii="Simplified Arabic" w:hAnsi="Simplified Arabic" w:cs="Simplified Arabic"/>
                <w:color w:val="222222"/>
                <w:sz w:val="20"/>
                <w:rtl/>
              </w:rPr>
              <w:t>.</w:t>
            </w:r>
          </w:p>
          <w:p w14:paraId="276FE28C" w14:textId="77777777" w:rsidR="00EB1BF2" w:rsidRPr="008E2837" w:rsidRDefault="00EB1BF2" w:rsidP="00816A37">
            <w:pPr>
              <w:pStyle w:val="ListParagraph"/>
              <w:numPr>
                <w:ilvl w:val="0"/>
                <w:numId w:val="112"/>
              </w:numPr>
              <w:shd w:val="clear" w:color="auto" w:fill="FFFFFF"/>
              <w:bidi/>
              <w:spacing w:after="0" w:line="240" w:lineRule="auto"/>
              <w:ind w:left="360"/>
              <w:rPr>
                <w:rFonts w:ascii="Simplified Arabic" w:hAnsi="Simplified Arabic" w:cs="Simplified Arabic"/>
                <w:color w:val="222222"/>
                <w:sz w:val="20"/>
                <w:rtl/>
              </w:rPr>
            </w:pPr>
            <w:r w:rsidRPr="008E2837">
              <w:rPr>
                <w:rFonts w:ascii="Simplified Arabic" w:hAnsi="Simplified Arabic" w:cs="Simplified Arabic"/>
                <w:color w:val="222222"/>
                <w:sz w:val="20"/>
                <w:rtl/>
              </w:rPr>
              <w:t>يقوم أعضاء هيئة التدريس في حالات معينة بإعطاء وقت إضافي أثناء الامتحانات.</w:t>
            </w:r>
          </w:p>
        </w:tc>
      </w:tr>
      <w:tr w:rsidR="00EB1BF2" w14:paraId="1177809E" w14:textId="77777777" w:rsidTr="005672F1">
        <w:tc>
          <w:tcPr>
            <w:tcW w:w="540" w:type="dxa"/>
            <w:tcBorders>
              <w:top w:val="single" w:sz="4" w:space="0" w:color="auto"/>
              <w:left w:val="single" w:sz="4" w:space="0" w:color="auto"/>
              <w:bottom w:val="single" w:sz="4" w:space="0" w:color="auto"/>
              <w:right w:val="single" w:sz="4" w:space="0" w:color="auto"/>
            </w:tcBorders>
          </w:tcPr>
          <w:p w14:paraId="2962C8CC"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hint="cs"/>
                <w:sz w:val="20"/>
                <w:rtl/>
              </w:rPr>
              <w:t>8</w:t>
            </w:r>
          </w:p>
        </w:tc>
        <w:tc>
          <w:tcPr>
            <w:tcW w:w="1530" w:type="dxa"/>
            <w:tcBorders>
              <w:top w:val="single" w:sz="4" w:space="0" w:color="auto"/>
              <w:left w:val="single" w:sz="4" w:space="0" w:color="auto"/>
              <w:bottom w:val="single" w:sz="4" w:space="0" w:color="auto"/>
              <w:right w:val="single" w:sz="4" w:space="0" w:color="auto"/>
            </w:tcBorders>
            <w:hideMark/>
          </w:tcPr>
          <w:p w14:paraId="4DBE0856" w14:textId="77777777" w:rsidR="00EB1BF2" w:rsidRPr="00607C13" w:rsidRDefault="00EB1BF2" w:rsidP="003263BB">
            <w:pPr>
              <w:pStyle w:val="ListParagraph"/>
              <w:bidi/>
              <w:spacing w:after="0" w:line="240" w:lineRule="auto"/>
              <w:ind w:left="0"/>
              <w:jc w:val="both"/>
              <w:rPr>
                <w:rFonts w:ascii="Simplified Arabic" w:hAnsi="Simplified Arabic" w:cs="Simplified Arabic"/>
                <w:sz w:val="20"/>
                <w:rtl/>
              </w:rPr>
            </w:pPr>
            <w:r w:rsidRPr="00607C13">
              <w:rPr>
                <w:rFonts w:ascii="Simplified Arabic" w:hAnsi="Simplified Arabic" w:cs="Simplified Arabic"/>
                <w:sz w:val="20"/>
                <w:rtl/>
              </w:rPr>
              <w:t>جامعة جرش</w:t>
            </w:r>
          </w:p>
        </w:tc>
        <w:tc>
          <w:tcPr>
            <w:tcW w:w="7020" w:type="dxa"/>
            <w:tcBorders>
              <w:top w:val="single" w:sz="4" w:space="0" w:color="auto"/>
              <w:left w:val="single" w:sz="4" w:space="0" w:color="auto"/>
              <w:bottom w:val="single" w:sz="4" w:space="0" w:color="auto"/>
              <w:right w:val="single" w:sz="4" w:space="0" w:color="auto"/>
            </w:tcBorders>
            <w:hideMark/>
          </w:tcPr>
          <w:p w14:paraId="0E529700" w14:textId="41361A56" w:rsidR="00EB1BF2" w:rsidRPr="00607C13" w:rsidRDefault="00EB1BF2" w:rsidP="003263BB">
            <w:pPr>
              <w:shd w:val="clear" w:color="auto" w:fill="FFFFFF"/>
              <w:bidi/>
              <w:spacing w:after="0" w:line="240" w:lineRule="auto"/>
              <w:jc w:val="both"/>
              <w:rPr>
                <w:rFonts w:ascii="Simplified Arabic" w:eastAsia="Times New Roman" w:hAnsi="Simplified Arabic" w:cs="Simplified Arabic"/>
                <w:color w:val="222222"/>
                <w:sz w:val="20"/>
                <w:rtl/>
              </w:rPr>
            </w:pPr>
            <w:r w:rsidRPr="00607C13">
              <w:rPr>
                <w:rFonts w:ascii="Simplified Arabic" w:eastAsia="Times New Roman" w:hAnsi="Simplified Arabic" w:cs="Simplified Arabic" w:hint="cs"/>
                <w:color w:val="222222"/>
                <w:sz w:val="20"/>
                <w:rtl/>
              </w:rPr>
              <w:t>وفرت</w:t>
            </w:r>
            <w:r w:rsidRPr="00607C13">
              <w:rPr>
                <w:rFonts w:ascii="Simplified Arabic" w:eastAsia="Times New Roman" w:hAnsi="Simplified Arabic" w:cs="Simplified Arabic"/>
                <w:color w:val="222222"/>
                <w:sz w:val="20"/>
                <w:rtl/>
              </w:rPr>
              <w:t xml:space="preserve"> الجامعة الحلول التكنولوجية وخوارزميات الذكاء الاصطناعي </w:t>
            </w:r>
            <w:r w:rsidR="00890C2C">
              <w:rPr>
                <w:rFonts w:ascii="Simplified Arabic" w:eastAsia="Times New Roman" w:hAnsi="Simplified Arabic" w:cs="Simplified Arabic" w:hint="cs"/>
                <w:color w:val="222222"/>
                <w:sz w:val="20"/>
                <w:rtl/>
              </w:rPr>
              <w:t xml:space="preserve">للطلبة </w:t>
            </w:r>
            <w:r w:rsidRPr="00607C13">
              <w:rPr>
                <w:rFonts w:ascii="Simplified Arabic" w:eastAsia="Times New Roman" w:hAnsi="Simplified Arabic" w:cs="Simplified Arabic"/>
                <w:color w:val="222222"/>
                <w:sz w:val="20"/>
                <w:rtl/>
              </w:rPr>
              <w:t xml:space="preserve">الصم لكي تمكنهم من تصفح وقراءة المواقع الإلكترونية </w:t>
            </w:r>
            <w:r w:rsidR="00890C2C">
              <w:rPr>
                <w:rFonts w:ascii="Simplified Arabic" w:eastAsia="Times New Roman" w:hAnsi="Simplified Arabic" w:cs="Simplified Arabic" w:hint="cs"/>
                <w:color w:val="222222"/>
                <w:sz w:val="20"/>
                <w:rtl/>
              </w:rPr>
              <w:t>بلغة الإشارة</w:t>
            </w:r>
            <w:r w:rsidRPr="00607C13">
              <w:rPr>
                <w:rFonts w:ascii="Simplified Arabic" w:eastAsia="Times New Roman" w:hAnsi="Simplified Arabic" w:cs="Simplified Arabic"/>
                <w:color w:val="222222"/>
                <w:sz w:val="20"/>
                <w:rtl/>
              </w:rPr>
              <w:t xml:space="preserve"> وبأعلى درجات المرونة واليسر، حيث تمت الاستفادة من الطفرة الرقمية والتحول التكنولوجي في ظل الإقبال الكبير على مواقع الجامعة الإلكترونية ولاسيما </w:t>
            </w:r>
            <w:r w:rsidR="00890C2C">
              <w:rPr>
                <w:rFonts w:ascii="Simplified Arabic" w:eastAsia="Times New Roman" w:hAnsi="Simplified Arabic" w:cs="Simplified Arabic" w:hint="cs"/>
                <w:color w:val="222222"/>
                <w:sz w:val="20"/>
                <w:rtl/>
              </w:rPr>
              <w:t>من قبل الطلبة الصم.</w:t>
            </w:r>
          </w:p>
        </w:tc>
      </w:tr>
      <w:tr w:rsidR="00EB1BF2" w14:paraId="2F471309" w14:textId="77777777" w:rsidTr="005672F1">
        <w:tc>
          <w:tcPr>
            <w:tcW w:w="540" w:type="dxa"/>
            <w:tcBorders>
              <w:top w:val="single" w:sz="4" w:space="0" w:color="auto"/>
              <w:left w:val="single" w:sz="4" w:space="0" w:color="auto"/>
              <w:bottom w:val="single" w:sz="4" w:space="0" w:color="auto"/>
              <w:right w:val="single" w:sz="4" w:space="0" w:color="auto"/>
            </w:tcBorders>
          </w:tcPr>
          <w:p w14:paraId="308DE7EB"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hint="cs"/>
                <w:sz w:val="20"/>
                <w:rtl/>
              </w:rPr>
              <w:t>9</w:t>
            </w:r>
          </w:p>
        </w:tc>
        <w:tc>
          <w:tcPr>
            <w:tcW w:w="1530" w:type="dxa"/>
            <w:tcBorders>
              <w:top w:val="single" w:sz="4" w:space="0" w:color="auto"/>
              <w:left w:val="single" w:sz="4" w:space="0" w:color="auto"/>
              <w:bottom w:val="single" w:sz="4" w:space="0" w:color="auto"/>
              <w:right w:val="single" w:sz="4" w:space="0" w:color="auto"/>
            </w:tcBorders>
            <w:hideMark/>
          </w:tcPr>
          <w:p w14:paraId="4F06F6E4" w14:textId="77777777" w:rsidR="00EB1BF2" w:rsidRDefault="00EB1BF2" w:rsidP="003263BB">
            <w:pPr>
              <w:pStyle w:val="ListParagraph"/>
              <w:bidi/>
              <w:spacing w:after="0" w:line="240" w:lineRule="auto"/>
              <w:ind w:left="0"/>
              <w:jc w:val="both"/>
              <w:rPr>
                <w:rFonts w:ascii="Simplified Arabic" w:eastAsia="Times New Roman" w:hAnsi="Simplified Arabic" w:cs="Simplified Arabic"/>
                <w:sz w:val="20"/>
                <w:rtl/>
              </w:rPr>
            </w:pPr>
            <w:r>
              <w:rPr>
                <w:rFonts w:ascii="Simplified Arabic" w:hAnsi="Simplified Arabic" w:cs="Simplified Arabic"/>
                <w:sz w:val="20"/>
                <w:rtl/>
              </w:rPr>
              <w:t>جامعة العلوم  والتكنولوجيا الاردنية.</w:t>
            </w:r>
          </w:p>
        </w:tc>
        <w:tc>
          <w:tcPr>
            <w:tcW w:w="7020" w:type="dxa"/>
            <w:tcBorders>
              <w:top w:val="single" w:sz="4" w:space="0" w:color="auto"/>
              <w:left w:val="single" w:sz="4" w:space="0" w:color="auto"/>
              <w:bottom w:val="single" w:sz="4" w:space="0" w:color="auto"/>
              <w:right w:val="single" w:sz="4" w:space="0" w:color="auto"/>
            </w:tcBorders>
            <w:hideMark/>
          </w:tcPr>
          <w:p w14:paraId="593A5E78" w14:textId="707D1486" w:rsidR="00EB1BF2" w:rsidRDefault="00EB1BF2" w:rsidP="003263BB">
            <w:pPr>
              <w:shd w:val="clear" w:color="auto" w:fill="FFFFFF"/>
              <w:bidi/>
              <w:spacing w:after="0" w:line="240" w:lineRule="auto"/>
              <w:jc w:val="both"/>
              <w:rPr>
                <w:rFonts w:ascii="Simplified Arabic" w:eastAsia="Times New Roman" w:hAnsi="Simplified Arabic" w:cs="Simplified Arabic"/>
                <w:color w:val="222222"/>
                <w:sz w:val="20"/>
                <w:rtl/>
              </w:rPr>
            </w:pPr>
            <w:r>
              <w:rPr>
                <w:rFonts w:ascii="Simplified Arabic" w:eastAsia="Times New Roman" w:hAnsi="Simplified Arabic" w:cs="Simplified Arabic" w:hint="cs"/>
                <w:color w:val="222222"/>
                <w:sz w:val="20"/>
                <w:rtl/>
              </w:rPr>
              <w:t xml:space="preserve">يستطيع الطالب التواصل مع مدرس المساق مسبقا قبل موعد الامتحان في حال عدم قدرته على الكتابة ومن ثم يقوم المدرس بتوفير شخص يساعد بالقراءة والكتابة وايضا </w:t>
            </w:r>
            <w:r w:rsidR="00B47D8E">
              <w:rPr>
                <w:rFonts w:ascii="Simplified Arabic" w:eastAsia="Times New Roman" w:hAnsi="Simplified Arabic" w:cs="Simplified Arabic" w:hint="cs"/>
                <w:color w:val="222222"/>
                <w:sz w:val="20"/>
                <w:rtl/>
              </w:rPr>
              <w:t xml:space="preserve">إعطاء </w:t>
            </w:r>
            <w:r>
              <w:rPr>
                <w:rFonts w:ascii="Simplified Arabic" w:eastAsia="Times New Roman" w:hAnsi="Simplified Arabic" w:cs="Simplified Arabic" w:hint="cs"/>
                <w:color w:val="222222"/>
                <w:sz w:val="20"/>
                <w:rtl/>
              </w:rPr>
              <w:t>وقت اضافي خلال الامتحانات.</w:t>
            </w:r>
          </w:p>
        </w:tc>
      </w:tr>
      <w:tr w:rsidR="00EB1BF2" w14:paraId="51039962" w14:textId="77777777" w:rsidTr="005672F1">
        <w:tc>
          <w:tcPr>
            <w:tcW w:w="540" w:type="dxa"/>
            <w:tcBorders>
              <w:top w:val="single" w:sz="4" w:space="0" w:color="auto"/>
              <w:left w:val="single" w:sz="4" w:space="0" w:color="auto"/>
              <w:bottom w:val="single" w:sz="4" w:space="0" w:color="auto"/>
              <w:right w:val="single" w:sz="4" w:space="0" w:color="auto"/>
            </w:tcBorders>
          </w:tcPr>
          <w:p w14:paraId="54B21A42"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hint="cs"/>
                <w:sz w:val="20"/>
                <w:rtl/>
              </w:rPr>
              <w:t>10</w:t>
            </w:r>
          </w:p>
        </w:tc>
        <w:tc>
          <w:tcPr>
            <w:tcW w:w="1530" w:type="dxa"/>
            <w:tcBorders>
              <w:top w:val="single" w:sz="4" w:space="0" w:color="auto"/>
              <w:left w:val="single" w:sz="4" w:space="0" w:color="auto"/>
              <w:bottom w:val="single" w:sz="4" w:space="0" w:color="auto"/>
              <w:right w:val="single" w:sz="4" w:space="0" w:color="auto"/>
            </w:tcBorders>
            <w:hideMark/>
          </w:tcPr>
          <w:p w14:paraId="4FA63596" w14:textId="77777777" w:rsidR="00EB1BF2" w:rsidRDefault="00EB1BF2" w:rsidP="003263BB">
            <w:pPr>
              <w:pStyle w:val="ListParagraph"/>
              <w:bidi/>
              <w:spacing w:after="0" w:line="240" w:lineRule="auto"/>
              <w:ind w:left="0"/>
              <w:jc w:val="both"/>
              <w:rPr>
                <w:rFonts w:ascii="Simplified Arabic" w:eastAsia="Times New Roman" w:hAnsi="Simplified Arabic" w:cs="Simplified Arabic"/>
                <w:sz w:val="20"/>
                <w:rtl/>
              </w:rPr>
            </w:pPr>
            <w:r>
              <w:rPr>
                <w:rFonts w:ascii="Simplified Arabic" w:hAnsi="Simplified Arabic" w:cs="Simplified Arabic"/>
                <w:sz w:val="20"/>
                <w:rtl/>
              </w:rPr>
              <w:t>جامعة الزرقاء</w:t>
            </w:r>
          </w:p>
        </w:tc>
        <w:tc>
          <w:tcPr>
            <w:tcW w:w="7020" w:type="dxa"/>
            <w:tcBorders>
              <w:top w:val="single" w:sz="4" w:space="0" w:color="auto"/>
              <w:left w:val="single" w:sz="4" w:space="0" w:color="auto"/>
              <w:bottom w:val="single" w:sz="4" w:space="0" w:color="auto"/>
              <w:right w:val="single" w:sz="4" w:space="0" w:color="auto"/>
            </w:tcBorders>
            <w:hideMark/>
          </w:tcPr>
          <w:p w14:paraId="36628CA4" w14:textId="77777777" w:rsidR="00EB1BF2" w:rsidRDefault="00EB1BF2" w:rsidP="00816A37">
            <w:pPr>
              <w:pStyle w:val="ListParagraph"/>
              <w:numPr>
                <w:ilvl w:val="0"/>
                <w:numId w:val="110"/>
              </w:numPr>
              <w:shd w:val="clear" w:color="auto" w:fill="FFFFFF"/>
              <w:bidi/>
              <w:spacing w:after="0" w:line="240" w:lineRule="auto"/>
              <w:ind w:left="360"/>
              <w:jc w:val="both"/>
              <w:rPr>
                <w:rFonts w:ascii="Simplified Arabic" w:eastAsia="Times New Roman" w:hAnsi="Simplified Arabic" w:cs="Simplified Arabic"/>
                <w:color w:val="222222"/>
                <w:sz w:val="20"/>
              </w:rPr>
            </w:pPr>
            <w:r>
              <w:rPr>
                <w:rFonts w:ascii="Simplified Arabic" w:eastAsia="Times New Roman" w:hAnsi="Simplified Arabic" w:cs="Simplified Arabic" w:hint="cs"/>
                <w:color w:val="222222"/>
                <w:sz w:val="20"/>
                <w:rtl/>
              </w:rPr>
              <w:t>ترجمة المواد بلغة الإشارة</w:t>
            </w:r>
          </w:p>
          <w:p w14:paraId="7DBA3E8D" w14:textId="77777777" w:rsidR="00EB1BF2" w:rsidRDefault="00EB1BF2" w:rsidP="00816A37">
            <w:pPr>
              <w:pStyle w:val="ListParagraph"/>
              <w:numPr>
                <w:ilvl w:val="0"/>
                <w:numId w:val="110"/>
              </w:numPr>
              <w:shd w:val="clear" w:color="auto" w:fill="FFFFFF"/>
              <w:bidi/>
              <w:spacing w:after="0" w:line="240" w:lineRule="auto"/>
              <w:ind w:left="360"/>
              <w:jc w:val="both"/>
              <w:rPr>
                <w:rFonts w:ascii="Simplified Arabic" w:eastAsia="Times New Roman" w:hAnsi="Simplified Arabic" w:cs="Simplified Arabic"/>
                <w:color w:val="222222"/>
                <w:sz w:val="20"/>
              </w:rPr>
            </w:pPr>
            <w:r>
              <w:rPr>
                <w:rFonts w:ascii="Simplified Arabic" w:eastAsia="Times New Roman" w:hAnsi="Simplified Arabic" w:cs="Simplified Arabic" w:hint="cs"/>
                <w:color w:val="222222"/>
                <w:sz w:val="20"/>
                <w:rtl/>
              </w:rPr>
              <w:t xml:space="preserve">توفر المواد بصيغة </w:t>
            </w:r>
            <w:r>
              <w:rPr>
                <w:rFonts w:ascii="Simplified Arabic" w:eastAsia="Times New Roman" w:hAnsi="Simplified Arabic" w:cs="Simplified Arabic"/>
                <w:color w:val="222222"/>
                <w:sz w:val="20"/>
              </w:rPr>
              <w:t>pdf</w:t>
            </w:r>
            <w:r>
              <w:rPr>
                <w:rFonts w:ascii="Simplified Arabic" w:eastAsia="Times New Roman" w:hAnsi="Simplified Arabic" w:cs="Simplified Arabic"/>
                <w:color w:val="222222"/>
                <w:sz w:val="20"/>
                <w:rtl/>
              </w:rPr>
              <w:t>،</w:t>
            </w:r>
            <w:r>
              <w:rPr>
                <w:rFonts w:ascii="Simplified Arabic" w:eastAsia="Times New Roman" w:hAnsi="Simplified Arabic" w:cs="Simplified Arabic" w:hint="cs"/>
                <w:color w:val="222222"/>
                <w:sz w:val="20"/>
                <w:rtl/>
              </w:rPr>
              <w:t xml:space="preserve"> </w:t>
            </w:r>
            <w:r>
              <w:rPr>
                <w:rFonts w:ascii="Simplified Arabic" w:eastAsia="Times New Roman" w:hAnsi="Simplified Arabic" w:cs="Simplified Arabic"/>
                <w:color w:val="222222"/>
                <w:sz w:val="20"/>
                <w:lang w:bidi="ar-JO"/>
              </w:rPr>
              <w:t xml:space="preserve"> word</w:t>
            </w:r>
            <w:r>
              <w:rPr>
                <w:rFonts w:ascii="Simplified Arabic" w:eastAsia="Times New Roman" w:hAnsi="Simplified Arabic" w:cs="Simplified Arabic" w:hint="cs"/>
                <w:color w:val="222222"/>
                <w:sz w:val="20"/>
                <w:rtl/>
                <w:lang w:bidi="ar-JO"/>
              </w:rPr>
              <w:t xml:space="preserve">والوقت الكافي للمحاضرات والامتحانات </w:t>
            </w:r>
          </w:p>
          <w:p w14:paraId="6CFE924B" w14:textId="77777777" w:rsidR="00EB1BF2" w:rsidRDefault="00EB1BF2" w:rsidP="00816A37">
            <w:pPr>
              <w:pStyle w:val="ListParagraph"/>
              <w:numPr>
                <w:ilvl w:val="0"/>
                <w:numId w:val="110"/>
              </w:numPr>
              <w:shd w:val="clear" w:color="auto" w:fill="FFFFFF"/>
              <w:bidi/>
              <w:spacing w:after="0" w:line="240" w:lineRule="auto"/>
              <w:ind w:left="360"/>
              <w:jc w:val="both"/>
              <w:rPr>
                <w:rFonts w:ascii="Simplified Arabic" w:eastAsia="Times New Roman" w:hAnsi="Simplified Arabic" w:cs="Simplified Arabic"/>
                <w:color w:val="222222"/>
                <w:sz w:val="20"/>
              </w:rPr>
            </w:pPr>
            <w:r>
              <w:rPr>
                <w:rFonts w:ascii="Simplified Arabic" w:eastAsia="Times New Roman" w:hAnsi="Simplified Arabic" w:cs="Simplified Arabic" w:hint="cs"/>
                <w:color w:val="222222"/>
                <w:sz w:val="20"/>
                <w:rtl/>
                <w:lang w:bidi="ar-JO"/>
              </w:rPr>
              <w:t>رفع الصوت قدر الامكان من قبل المحاضر.</w:t>
            </w:r>
          </w:p>
          <w:p w14:paraId="7D3F36D0" w14:textId="77777777" w:rsidR="00EB1BF2" w:rsidRDefault="00EB1BF2" w:rsidP="00816A37">
            <w:pPr>
              <w:pStyle w:val="ListParagraph"/>
              <w:numPr>
                <w:ilvl w:val="0"/>
                <w:numId w:val="110"/>
              </w:numPr>
              <w:shd w:val="clear" w:color="auto" w:fill="FFFFFF"/>
              <w:bidi/>
              <w:spacing w:after="0" w:line="240" w:lineRule="auto"/>
              <w:ind w:left="360"/>
              <w:jc w:val="both"/>
              <w:rPr>
                <w:rFonts w:ascii="Simplified Arabic" w:eastAsia="Times New Roman" w:hAnsi="Simplified Arabic" w:cs="Simplified Arabic"/>
                <w:color w:val="222222"/>
                <w:sz w:val="20"/>
              </w:rPr>
            </w:pPr>
            <w:r>
              <w:rPr>
                <w:rFonts w:ascii="Simplified Arabic" w:eastAsia="Times New Roman" w:hAnsi="Simplified Arabic" w:cs="Simplified Arabic" w:hint="cs"/>
                <w:color w:val="222222"/>
                <w:sz w:val="20"/>
                <w:rtl/>
                <w:lang w:bidi="ar-JO"/>
              </w:rPr>
              <w:t>توفير خاصية تكبير الخط لتسهيل القراءة على الطلبة ذوي الإعاقة.</w:t>
            </w:r>
          </w:p>
          <w:p w14:paraId="7D26B53B" w14:textId="77777777" w:rsidR="00EB1BF2" w:rsidRPr="003C49B2" w:rsidRDefault="00EB1BF2" w:rsidP="00816A37">
            <w:pPr>
              <w:pStyle w:val="ListParagraph"/>
              <w:numPr>
                <w:ilvl w:val="0"/>
                <w:numId w:val="110"/>
              </w:numPr>
              <w:shd w:val="clear" w:color="auto" w:fill="FFFFFF"/>
              <w:bidi/>
              <w:spacing w:after="0" w:line="240" w:lineRule="auto"/>
              <w:ind w:left="360"/>
              <w:jc w:val="both"/>
              <w:rPr>
                <w:rFonts w:ascii="Simplified Arabic" w:eastAsia="Times New Roman" w:hAnsi="Simplified Arabic" w:cs="Simplified Arabic"/>
                <w:color w:val="222222"/>
                <w:sz w:val="20"/>
                <w:rtl/>
              </w:rPr>
            </w:pPr>
            <w:r>
              <w:rPr>
                <w:rFonts w:ascii="Simplified Arabic" w:eastAsia="Times New Roman" w:hAnsi="Simplified Arabic" w:cs="Simplified Arabic" w:hint="cs"/>
                <w:color w:val="222222"/>
                <w:sz w:val="20"/>
                <w:rtl/>
                <w:lang w:bidi="ar-JO"/>
              </w:rPr>
              <w:t>الاتصال مع  الطلبة ذوي الإعاقة من خلال الاتصال بشكل شخصي لإبلاغهم عن الامتحانات والواجبات والمشاريع والبحوث، او بالتواصل مع أهليهم.</w:t>
            </w:r>
          </w:p>
        </w:tc>
      </w:tr>
    </w:tbl>
    <w:p w14:paraId="122035AC" w14:textId="77777777" w:rsidR="00EB1BF2" w:rsidRDefault="00EB1BF2" w:rsidP="00EB1BF2">
      <w:pPr>
        <w:bidi/>
        <w:spacing w:after="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يتضح من ردود الجامعات التي أجابت على هذا التساؤل عدم قيامها بإجراءات حقيقية لتوفير متطلبات التعلم عن بعد او توفير الترجمة الإشارية او تقديم المحتوى العلمي بأشكال ميسرة تتفق مع متطلبات الطلبة من مختلف الاعاقات، فكان يؤمل من الجامعات ان تعمل على توفير منصات تعليم تمكن الطلبة من ذوي الإعاقة من تلقي المعارف والتفاعل مع أساتذته</w:t>
      </w:r>
      <w:r>
        <w:rPr>
          <w:rFonts w:ascii="Simplified Arabic" w:hAnsi="Simplified Arabic" w:cs="Simplified Arabic" w:hint="eastAsia"/>
          <w:sz w:val="28"/>
          <w:szCs w:val="28"/>
          <w:rtl/>
          <w:lang w:bidi="ar-JO"/>
        </w:rPr>
        <w:t>م</w:t>
      </w:r>
      <w:r>
        <w:rPr>
          <w:rFonts w:ascii="Simplified Arabic" w:hAnsi="Simplified Arabic" w:cs="Simplified Arabic" w:hint="cs"/>
          <w:sz w:val="28"/>
          <w:szCs w:val="28"/>
          <w:rtl/>
          <w:lang w:bidi="ar-JO"/>
        </w:rPr>
        <w:t xml:space="preserve"> لتحقيق الغاية المرجوة في التعلم عن بعد.</w:t>
      </w:r>
    </w:p>
    <w:p w14:paraId="78B7BEA1" w14:textId="77777777" w:rsidR="00EB1BF2" w:rsidRPr="00E86861" w:rsidRDefault="00EB1BF2" w:rsidP="00EB1BF2">
      <w:pPr>
        <w:bidi/>
        <w:spacing w:after="0" w:line="240" w:lineRule="auto"/>
        <w:jc w:val="both"/>
        <w:rPr>
          <w:rFonts w:ascii="Simplified Arabic" w:hAnsi="Simplified Arabic" w:cs="Simplified Arabic"/>
          <w:sz w:val="28"/>
          <w:szCs w:val="28"/>
        </w:rPr>
      </w:pPr>
      <w:r>
        <w:rPr>
          <w:rFonts w:ascii="Simplified Arabic" w:hAnsi="Simplified Arabic" w:cs="Simplified Arabic" w:hint="cs"/>
          <w:b/>
          <w:bCs/>
          <w:sz w:val="28"/>
          <w:szCs w:val="28"/>
          <w:rtl/>
          <w:lang w:bidi="ar-JO"/>
        </w:rPr>
        <w:t xml:space="preserve">سادساً: </w:t>
      </w:r>
      <w:r w:rsidRPr="00E86861">
        <w:rPr>
          <w:rFonts w:ascii="Simplified Arabic" w:hAnsi="Simplified Arabic" w:cs="Simplified Arabic"/>
          <w:b/>
          <w:bCs/>
          <w:sz w:val="28"/>
          <w:szCs w:val="28"/>
          <w:rtl/>
          <w:lang w:bidi="ar-JO"/>
        </w:rPr>
        <w:t>الإجراءات التي قامت بها مؤسسات التعليم العالي</w:t>
      </w:r>
      <w:r>
        <w:rPr>
          <w:rFonts w:ascii="Simplified Arabic" w:hAnsi="Simplified Arabic" w:cs="Simplified Arabic" w:hint="cs"/>
          <w:b/>
          <w:bCs/>
          <w:sz w:val="28"/>
          <w:szCs w:val="28"/>
          <w:rtl/>
          <w:lang w:bidi="ar-JO"/>
        </w:rPr>
        <w:t xml:space="preserve"> </w:t>
      </w:r>
      <w:r w:rsidRPr="00E86861">
        <w:rPr>
          <w:rFonts w:ascii="Simplified Arabic" w:hAnsi="Simplified Arabic" w:cs="Simplified Arabic"/>
          <w:b/>
          <w:bCs/>
          <w:sz w:val="28"/>
          <w:szCs w:val="28"/>
          <w:rtl/>
        </w:rPr>
        <w:t>خلال</w:t>
      </w:r>
      <w:r>
        <w:rPr>
          <w:rFonts w:ascii="Simplified Arabic" w:hAnsi="Simplified Arabic" w:cs="Simplified Arabic" w:hint="cs"/>
          <w:b/>
          <w:bCs/>
          <w:sz w:val="28"/>
          <w:szCs w:val="28"/>
          <w:rtl/>
        </w:rPr>
        <w:t xml:space="preserve"> العامين</w:t>
      </w:r>
      <w:r w:rsidRPr="00E86861">
        <w:rPr>
          <w:rFonts w:ascii="Simplified Arabic" w:hAnsi="Simplified Arabic" w:cs="Simplified Arabic"/>
          <w:b/>
          <w:bCs/>
          <w:sz w:val="28"/>
          <w:szCs w:val="28"/>
          <w:rtl/>
        </w:rPr>
        <w:t xml:space="preserve"> 2019-202</w:t>
      </w:r>
      <w:r>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lang w:bidi="ar-JO"/>
        </w:rPr>
        <w:t>ل</w:t>
      </w:r>
      <w:r>
        <w:rPr>
          <w:rFonts w:ascii="Simplified Arabic" w:hAnsi="Simplified Arabic" w:cs="Simplified Arabic"/>
          <w:b/>
          <w:bCs/>
          <w:sz w:val="28"/>
          <w:szCs w:val="28"/>
          <w:rtl/>
          <w:lang w:bidi="ar-JO"/>
        </w:rPr>
        <w:t xml:space="preserve">تضمين </w:t>
      </w:r>
      <w:r w:rsidRPr="00E86861">
        <w:rPr>
          <w:rFonts w:ascii="Simplified Arabic" w:hAnsi="Simplified Arabic" w:cs="Simplified Arabic"/>
          <w:b/>
          <w:bCs/>
          <w:sz w:val="28"/>
          <w:szCs w:val="28"/>
          <w:rtl/>
          <w:lang w:bidi="ar-JO"/>
        </w:rPr>
        <w:t>خطط</w:t>
      </w:r>
      <w:r>
        <w:rPr>
          <w:rFonts w:ascii="Simplified Arabic" w:hAnsi="Simplified Arabic" w:cs="Simplified Arabic" w:hint="cs"/>
          <w:b/>
          <w:bCs/>
          <w:sz w:val="28"/>
          <w:szCs w:val="28"/>
          <w:rtl/>
          <w:lang w:bidi="ar-JO"/>
        </w:rPr>
        <w:t>ها</w:t>
      </w:r>
      <w:r w:rsidRPr="00E86861">
        <w:rPr>
          <w:rFonts w:ascii="Simplified Arabic" w:hAnsi="Simplified Arabic" w:cs="Simplified Arabic"/>
          <w:b/>
          <w:bCs/>
          <w:sz w:val="28"/>
          <w:szCs w:val="28"/>
          <w:rtl/>
          <w:lang w:bidi="ar-JO"/>
        </w:rPr>
        <w:t xml:space="preserve"> الدراسية مساقات عملية توهل الطل</w:t>
      </w:r>
      <w:r w:rsidRPr="00E86861">
        <w:rPr>
          <w:rFonts w:ascii="Simplified Arabic" w:hAnsi="Simplified Arabic" w:cs="Simplified Arabic"/>
          <w:b/>
          <w:bCs/>
          <w:sz w:val="28"/>
          <w:szCs w:val="28"/>
          <w:rtl/>
        </w:rPr>
        <w:t>ب</w:t>
      </w:r>
      <w:r>
        <w:rPr>
          <w:rFonts w:ascii="Simplified Arabic" w:hAnsi="Simplified Arabic" w:cs="Simplified Arabic" w:hint="cs"/>
          <w:b/>
          <w:bCs/>
          <w:sz w:val="28"/>
          <w:szCs w:val="28"/>
          <w:rtl/>
        </w:rPr>
        <w:t>ة</w:t>
      </w:r>
      <w:r w:rsidRPr="00E86861">
        <w:rPr>
          <w:rFonts w:ascii="Simplified Arabic" w:hAnsi="Simplified Arabic" w:cs="Simplified Arabic"/>
          <w:b/>
          <w:bCs/>
          <w:sz w:val="28"/>
          <w:szCs w:val="28"/>
          <w:rtl/>
        </w:rPr>
        <w:t xml:space="preserve"> ذوي </w:t>
      </w:r>
      <w:r>
        <w:rPr>
          <w:rFonts w:ascii="Simplified Arabic" w:hAnsi="Simplified Arabic" w:cs="Simplified Arabic"/>
          <w:b/>
          <w:bCs/>
          <w:sz w:val="28"/>
          <w:szCs w:val="28"/>
          <w:rtl/>
        </w:rPr>
        <w:t>الإعاقة</w:t>
      </w:r>
      <w:r w:rsidRPr="00E86861">
        <w:rPr>
          <w:rFonts w:ascii="Simplified Arabic" w:hAnsi="Simplified Arabic" w:cs="Simplified Arabic"/>
          <w:b/>
          <w:bCs/>
          <w:sz w:val="28"/>
          <w:szCs w:val="28"/>
          <w:rtl/>
        </w:rPr>
        <w:t xml:space="preserve"> لسوق العمل </w:t>
      </w:r>
      <w:r>
        <w:rPr>
          <w:rFonts w:ascii="Simplified Arabic" w:hAnsi="Simplified Arabic" w:cs="Simplified Arabic" w:hint="cs"/>
          <w:b/>
          <w:bCs/>
          <w:sz w:val="28"/>
          <w:szCs w:val="28"/>
          <w:rtl/>
        </w:rPr>
        <w:t xml:space="preserve">واستحداث </w:t>
      </w:r>
      <w:r w:rsidRPr="00E86861">
        <w:rPr>
          <w:rFonts w:ascii="Simplified Arabic" w:hAnsi="Simplified Arabic" w:cs="Simplified Arabic"/>
          <w:b/>
          <w:bCs/>
          <w:sz w:val="28"/>
          <w:szCs w:val="28"/>
          <w:rtl/>
        </w:rPr>
        <w:t>المساقات</w:t>
      </w:r>
      <w:r>
        <w:rPr>
          <w:rFonts w:ascii="Simplified Arabic" w:hAnsi="Simplified Arabic" w:cs="Simplified Arabic" w:hint="cs"/>
          <w:b/>
          <w:bCs/>
          <w:sz w:val="28"/>
          <w:szCs w:val="28"/>
          <w:rtl/>
        </w:rPr>
        <w:t xml:space="preserve"> المناسبة لهذه الغاية</w:t>
      </w:r>
      <w:r w:rsidRPr="00E86861">
        <w:rPr>
          <w:rFonts w:ascii="Simplified Arabic" w:hAnsi="Simplified Arabic" w:cs="Simplified Arabic"/>
          <w:sz w:val="28"/>
          <w:szCs w:val="28"/>
          <w:rtl/>
        </w:rPr>
        <w:t>: بين رد وزارة التعليم العالي ان ال</w:t>
      </w:r>
      <w:r>
        <w:rPr>
          <w:rFonts w:ascii="Simplified Arabic" w:hAnsi="Simplified Arabic" w:cs="Simplified Arabic"/>
          <w:sz w:val="28"/>
          <w:szCs w:val="28"/>
          <w:rtl/>
        </w:rPr>
        <w:t>إجابة</w:t>
      </w:r>
      <w:r w:rsidRPr="00E86861">
        <w:rPr>
          <w:rFonts w:ascii="Simplified Arabic" w:hAnsi="Simplified Arabic" w:cs="Simplified Arabic"/>
          <w:sz w:val="28"/>
          <w:szCs w:val="28"/>
          <w:rtl/>
        </w:rPr>
        <w:t xml:space="preserve"> على هذه المسألة سيتم من</w:t>
      </w:r>
      <w:r>
        <w:rPr>
          <w:rFonts w:ascii="Simplified Arabic" w:hAnsi="Simplified Arabic" w:cs="Simplified Arabic" w:hint="cs"/>
          <w:sz w:val="28"/>
          <w:szCs w:val="28"/>
          <w:rtl/>
        </w:rPr>
        <w:t xml:space="preserve"> قبل</w:t>
      </w:r>
      <w:r w:rsidRPr="00E86861">
        <w:rPr>
          <w:rFonts w:ascii="Simplified Arabic" w:hAnsi="Simplified Arabic" w:cs="Simplified Arabic"/>
          <w:sz w:val="28"/>
          <w:szCs w:val="28"/>
          <w:rtl/>
        </w:rPr>
        <w:t xml:space="preserve"> الجامعات والكليات الجامعية</w:t>
      </w:r>
      <w:r>
        <w:rPr>
          <w:rFonts w:ascii="Simplified Arabic" w:hAnsi="Simplified Arabic" w:cs="Simplified Arabic" w:hint="cs"/>
          <w:sz w:val="28"/>
          <w:szCs w:val="28"/>
          <w:rtl/>
        </w:rPr>
        <w:t xml:space="preserve">، وللأسف فقد أجابت (7) جامعات فقط على هذا التساؤل </w:t>
      </w:r>
      <w:r w:rsidRPr="00E86861">
        <w:rPr>
          <w:rFonts w:ascii="Simplified Arabic" w:hAnsi="Simplified Arabic" w:cs="Simplified Arabic" w:hint="cs"/>
          <w:sz w:val="28"/>
          <w:szCs w:val="28"/>
          <w:rtl/>
        </w:rPr>
        <w:t xml:space="preserve">وكانت </w:t>
      </w:r>
      <w:r>
        <w:rPr>
          <w:rFonts w:ascii="Simplified Arabic" w:hAnsi="Simplified Arabic" w:cs="Simplified Arabic" w:hint="cs"/>
          <w:sz w:val="28"/>
          <w:szCs w:val="28"/>
          <w:rtl/>
        </w:rPr>
        <w:t>اجاباتها على</w:t>
      </w:r>
      <w:r w:rsidR="003F0D73">
        <w:rPr>
          <w:rFonts w:ascii="Simplified Arabic" w:hAnsi="Simplified Arabic" w:cs="Simplified Arabic" w:hint="cs"/>
          <w:sz w:val="28"/>
          <w:szCs w:val="28"/>
          <w:rtl/>
        </w:rPr>
        <w:t xml:space="preserve"> النحو المبين في الجدول رقم (9</w:t>
      </w:r>
      <w:r>
        <w:rPr>
          <w:rFonts w:ascii="Simplified Arabic" w:hAnsi="Simplified Arabic" w:cs="Simplified Arabic" w:hint="cs"/>
          <w:sz w:val="28"/>
          <w:szCs w:val="28"/>
          <w:rtl/>
        </w:rPr>
        <w:t xml:space="preserve">) </w:t>
      </w:r>
    </w:p>
    <w:tbl>
      <w:tblPr>
        <w:tblStyle w:val="TableGrid"/>
        <w:bidiVisual/>
        <w:tblW w:w="0" w:type="auto"/>
        <w:tblInd w:w="-100" w:type="dxa"/>
        <w:tblLook w:val="04A0" w:firstRow="1" w:lastRow="0" w:firstColumn="1" w:lastColumn="0" w:noHBand="0" w:noVBand="1"/>
      </w:tblPr>
      <w:tblGrid>
        <w:gridCol w:w="383"/>
        <w:gridCol w:w="2240"/>
        <w:gridCol w:w="5999"/>
      </w:tblGrid>
      <w:tr w:rsidR="00EB1BF2" w14:paraId="2A223ABE" w14:textId="77777777" w:rsidTr="003263BB">
        <w:tc>
          <w:tcPr>
            <w:tcW w:w="945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191AB4" w14:textId="77777777" w:rsidR="00EB1BF2" w:rsidRPr="00DB71BD" w:rsidRDefault="003F0D73" w:rsidP="00BA08EC">
            <w:pPr>
              <w:pStyle w:val="ListParagraph"/>
              <w:bidi/>
              <w:spacing w:after="0" w:line="240" w:lineRule="auto"/>
              <w:ind w:left="0"/>
              <w:jc w:val="center"/>
              <w:rPr>
                <w:rFonts w:ascii="Simplified Arabic" w:hAnsi="Simplified Arabic" w:cs="Simplified Arabic"/>
                <w:b/>
                <w:bCs/>
                <w:sz w:val="28"/>
                <w:szCs w:val="28"/>
                <w:rtl/>
              </w:rPr>
            </w:pPr>
            <w:r>
              <w:rPr>
                <w:rFonts w:ascii="Simplified Arabic" w:hAnsi="Simplified Arabic" w:cs="Simplified Arabic" w:hint="cs"/>
                <w:b/>
                <w:bCs/>
                <w:sz w:val="24"/>
                <w:szCs w:val="24"/>
                <w:rtl/>
              </w:rPr>
              <w:t>الجدول رقم (9</w:t>
            </w:r>
            <w:r w:rsidR="00EB1BF2" w:rsidRPr="00DB71BD">
              <w:rPr>
                <w:rFonts w:ascii="Simplified Arabic" w:hAnsi="Simplified Arabic" w:cs="Simplified Arabic" w:hint="cs"/>
                <w:b/>
                <w:bCs/>
                <w:sz w:val="24"/>
                <w:szCs w:val="24"/>
                <w:rtl/>
              </w:rPr>
              <w:t xml:space="preserve">) يبين </w:t>
            </w:r>
            <w:r w:rsidR="00EB1BF2" w:rsidRPr="00DB71BD">
              <w:rPr>
                <w:rFonts w:ascii="Simplified Arabic" w:hAnsi="Simplified Arabic" w:cs="Simplified Arabic"/>
                <w:b/>
                <w:bCs/>
                <w:sz w:val="24"/>
                <w:szCs w:val="24"/>
                <w:rtl/>
                <w:lang w:bidi="ar-JO"/>
              </w:rPr>
              <w:t>الإجراءات التي قامت بها مؤسسات التعليم العالي</w:t>
            </w:r>
            <w:r w:rsidR="00EB1BF2" w:rsidRPr="00DB71BD">
              <w:rPr>
                <w:rFonts w:ascii="Simplified Arabic" w:hAnsi="Simplified Arabic" w:cs="Simplified Arabic"/>
                <w:b/>
                <w:bCs/>
                <w:sz w:val="24"/>
                <w:szCs w:val="24"/>
                <w:rtl/>
              </w:rPr>
              <w:t xml:space="preserve"> خلال</w:t>
            </w:r>
            <w:r w:rsidR="00EB1BF2" w:rsidRPr="00DB71BD">
              <w:rPr>
                <w:rFonts w:ascii="Simplified Arabic" w:hAnsi="Simplified Arabic" w:cs="Simplified Arabic" w:hint="cs"/>
                <w:b/>
                <w:bCs/>
                <w:sz w:val="24"/>
                <w:szCs w:val="24"/>
                <w:rtl/>
              </w:rPr>
              <w:t xml:space="preserve"> العامين</w:t>
            </w:r>
            <w:r w:rsidR="00EB1BF2" w:rsidRPr="00DB71BD">
              <w:rPr>
                <w:rFonts w:ascii="Simplified Arabic" w:hAnsi="Simplified Arabic" w:cs="Simplified Arabic"/>
                <w:b/>
                <w:bCs/>
                <w:sz w:val="24"/>
                <w:szCs w:val="24"/>
                <w:rtl/>
              </w:rPr>
              <w:t xml:space="preserve"> 2019-202</w:t>
            </w:r>
            <w:r w:rsidR="00EB1BF2">
              <w:rPr>
                <w:rFonts w:ascii="Simplified Arabic" w:hAnsi="Simplified Arabic" w:cs="Simplified Arabic" w:hint="cs"/>
                <w:b/>
                <w:bCs/>
                <w:sz w:val="24"/>
                <w:szCs w:val="24"/>
                <w:rtl/>
              </w:rPr>
              <w:t xml:space="preserve"> </w:t>
            </w:r>
            <w:r w:rsidR="00EB1BF2" w:rsidRPr="00DB71BD">
              <w:rPr>
                <w:rFonts w:ascii="Simplified Arabic" w:hAnsi="Simplified Arabic" w:cs="Simplified Arabic" w:hint="cs"/>
                <w:b/>
                <w:bCs/>
                <w:sz w:val="24"/>
                <w:szCs w:val="24"/>
                <w:rtl/>
                <w:lang w:bidi="ar-JO"/>
              </w:rPr>
              <w:t>ل</w:t>
            </w:r>
            <w:r w:rsidR="00EB1BF2" w:rsidRPr="00DB71BD">
              <w:rPr>
                <w:rFonts w:ascii="Simplified Arabic" w:hAnsi="Simplified Arabic" w:cs="Simplified Arabic"/>
                <w:b/>
                <w:bCs/>
                <w:sz w:val="24"/>
                <w:szCs w:val="24"/>
                <w:rtl/>
                <w:lang w:bidi="ar-JO"/>
              </w:rPr>
              <w:t>تضمين خطط</w:t>
            </w:r>
            <w:r w:rsidR="00EB1BF2" w:rsidRPr="00DB71BD">
              <w:rPr>
                <w:rFonts w:ascii="Simplified Arabic" w:hAnsi="Simplified Arabic" w:cs="Simplified Arabic" w:hint="cs"/>
                <w:b/>
                <w:bCs/>
                <w:sz w:val="24"/>
                <w:szCs w:val="24"/>
                <w:rtl/>
                <w:lang w:bidi="ar-JO"/>
              </w:rPr>
              <w:t>ها</w:t>
            </w:r>
            <w:r w:rsidR="00EB1BF2" w:rsidRPr="00DB71BD">
              <w:rPr>
                <w:rFonts w:ascii="Simplified Arabic" w:hAnsi="Simplified Arabic" w:cs="Simplified Arabic"/>
                <w:b/>
                <w:bCs/>
                <w:sz w:val="24"/>
                <w:szCs w:val="24"/>
                <w:rtl/>
                <w:lang w:bidi="ar-JO"/>
              </w:rPr>
              <w:t xml:space="preserve"> الدراسية مساقات عملية ت</w:t>
            </w:r>
            <w:r w:rsidR="00EB1BF2">
              <w:rPr>
                <w:rFonts w:ascii="Simplified Arabic" w:hAnsi="Simplified Arabic" w:cs="Simplified Arabic" w:hint="cs"/>
                <w:b/>
                <w:bCs/>
                <w:sz w:val="24"/>
                <w:szCs w:val="24"/>
                <w:rtl/>
                <w:lang w:bidi="ar-JO"/>
              </w:rPr>
              <w:t>ؤ</w:t>
            </w:r>
            <w:r w:rsidR="00BA08EC">
              <w:rPr>
                <w:rFonts w:ascii="Simplified Arabic" w:hAnsi="Simplified Arabic" w:cs="Simplified Arabic"/>
                <w:b/>
                <w:bCs/>
                <w:sz w:val="24"/>
                <w:szCs w:val="24"/>
                <w:rtl/>
                <w:lang w:bidi="ar-JO"/>
              </w:rPr>
              <w:t xml:space="preserve">هل </w:t>
            </w:r>
            <w:r w:rsidR="00BA08EC">
              <w:rPr>
                <w:rFonts w:ascii="Simplified Arabic" w:hAnsi="Simplified Arabic" w:cs="Simplified Arabic" w:hint="cs"/>
                <w:b/>
                <w:bCs/>
                <w:sz w:val="24"/>
                <w:szCs w:val="24"/>
                <w:rtl/>
                <w:lang w:bidi="ar-JO"/>
              </w:rPr>
              <w:t xml:space="preserve">الطلبة </w:t>
            </w:r>
            <w:r w:rsidR="00BA08EC">
              <w:rPr>
                <w:rFonts w:ascii="Simplified Arabic" w:hAnsi="Simplified Arabic" w:cs="Simplified Arabic" w:hint="cs"/>
                <w:b/>
                <w:bCs/>
                <w:sz w:val="24"/>
                <w:szCs w:val="24"/>
                <w:rtl/>
              </w:rPr>
              <w:t>من</w:t>
            </w:r>
            <w:r w:rsidR="00EB1BF2" w:rsidRPr="00DB71BD">
              <w:rPr>
                <w:rFonts w:ascii="Simplified Arabic" w:hAnsi="Simplified Arabic" w:cs="Simplified Arabic"/>
                <w:b/>
                <w:bCs/>
                <w:sz w:val="24"/>
                <w:szCs w:val="24"/>
                <w:rtl/>
              </w:rPr>
              <w:t xml:space="preserve"> ذوي </w:t>
            </w:r>
            <w:r w:rsidR="00EB1BF2">
              <w:rPr>
                <w:rFonts w:ascii="Simplified Arabic" w:hAnsi="Simplified Arabic" w:cs="Simplified Arabic"/>
                <w:b/>
                <w:bCs/>
                <w:sz w:val="24"/>
                <w:szCs w:val="24"/>
                <w:rtl/>
              </w:rPr>
              <w:t>الإعاقة</w:t>
            </w:r>
            <w:r w:rsidR="00EB1BF2" w:rsidRPr="00DB71BD">
              <w:rPr>
                <w:rFonts w:ascii="Simplified Arabic" w:hAnsi="Simplified Arabic" w:cs="Simplified Arabic"/>
                <w:b/>
                <w:bCs/>
                <w:sz w:val="24"/>
                <w:szCs w:val="24"/>
                <w:rtl/>
              </w:rPr>
              <w:t xml:space="preserve"> لسوق العمل </w:t>
            </w:r>
            <w:r w:rsidR="00EB1BF2" w:rsidRPr="00DB71BD">
              <w:rPr>
                <w:rFonts w:ascii="Simplified Arabic" w:hAnsi="Simplified Arabic" w:cs="Simplified Arabic" w:hint="cs"/>
                <w:b/>
                <w:bCs/>
                <w:sz w:val="24"/>
                <w:szCs w:val="24"/>
                <w:rtl/>
              </w:rPr>
              <w:t xml:space="preserve">واستحداث </w:t>
            </w:r>
            <w:r w:rsidR="00EB1BF2" w:rsidRPr="00DB71BD">
              <w:rPr>
                <w:rFonts w:ascii="Simplified Arabic" w:hAnsi="Simplified Arabic" w:cs="Simplified Arabic"/>
                <w:b/>
                <w:bCs/>
                <w:sz w:val="24"/>
                <w:szCs w:val="24"/>
                <w:rtl/>
              </w:rPr>
              <w:t>المساقات</w:t>
            </w:r>
            <w:r w:rsidR="00EB1BF2" w:rsidRPr="00DB71BD">
              <w:rPr>
                <w:rFonts w:ascii="Simplified Arabic" w:hAnsi="Simplified Arabic" w:cs="Simplified Arabic" w:hint="cs"/>
                <w:b/>
                <w:bCs/>
                <w:sz w:val="24"/>
                <w:szCs w:val="24"/>
                <w:rtl/>
              </w:rPr>
              <w:t xml:space="preserve"> المناسبة لهذه الغاية</w:t>
            </w:r>
          </w:p>
        </w:tc>
      </w:tr>
      <w:tr w:rsidR="00EB1BF2" w14:paraId="7D16A913" w14:textId="77777777" w:rsidTr="003263BB">
        <w:tc>
          <w:tcPr>
            <w:tcW w:w="3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344C35" w14:textId="77777777" w:rsidR="00EB1BF2" w:rsidRPr="00DB71BD" w:rsidRDefault="00EB1BF2" w:rsidP="003263BB">
            <w:pPr>
              <w:pStyle w:val="ListParagraph"/>
              <w:bidi/>
              <w:spacing w:after="0" w:line="240" w:lineRule="auto"/>
              <w:ind w:left="0"/>
              <w:jc w:val="center"/>
              <w:rPr>
                <w:rFonts w:ascii="Simplified Arabic" w:hAnsi="Simplified Arabic" w:cs="Simplified Arabic"/>
                <w:sz w:val="24"/>
                <w:szCs w:val="24"/>
                <w:rtl/>
              </w:rPr>
            </w:pPr>
            <w:r>
              <w:rPr>
                <w:rFonts w:ascii="Simplified Arabic" w:hAnsi="Simplified Arabic" w:cs="Simplified Arabic" w:hint="cs"/>
                <w:sz w:val="24"/>
                <w:szCs w:val="24"/>
                <w:rtl/>
              </w:rPr>
              <w:t>#</w:t>
            </w: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5C8E82" w14:textId="77777777" w:rsidR="00EB1BF2" w:rsidRPr="00DB71BD" w:rsidRDefault="00EB1BF2" w:rsidP="003263BB">
            <w:pPr>
              <w:pStyle w:val="ListParagraph"/>
              <w:bidi/>
              <w:spacing w:after="0" w:line="240" w:lineRule="auto"/>
              <w:ind w:left="0"/>
              <w:jc w:val="center"/>
              <w:rPr>
                <w:rFonts w:ascii="Simplified Arabic" w:hAnsi="Simplified Arabic" w:cs="Simplified Arabic"/>
                <w:sz w:val="24"/>
                <w:szCs w:val="24"/>
              </w:rPr>
            </w:pPr>
            <w:r w:rsidRPr="00DB71BD">
              <w:rPr>
                <w:rFonts w:ascii="Simplified Arabic" w:hAnsi="Simplified Arabic" w:cs="Simplified Arabic"/>
                <w:sz w:val="24"/>
                <w:szCs w:val="24"/>
                <w:rtl/>
              </w:rPr>
              <w:t>اسم الجامعة/ الكلية</w:t>
            </w:r>
          </w:p>
        </w:tc>
        <w:tc>
          <w:tcPr>
            <w:tcW w:w="6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4D3D170" w14:textId="77777777" w:rsidR="00EB1BF2" w:rsidRPr="00DB71BD" w:rsidRDefault="00EB1BF2" w:rsidP="003263BB">
            <w:pPr>
              <w:pStyle w:val="ListParagraph"/>
              <w:bidi/>
              <w:spacing w:after="0" w:line="240" w:lineRule="auto"/>
              <w:ind w:left="0"/>
              <w:jc w:val="center"/>
              <w:rPr>
                <w:rFonts w:ascii="Simplified Arabic" w:hAnsi="Simplified Arabic" w:cs="Simplified Arabic"/>
                <w:sz w:val="24"/>
                <w:szCs w:val="24"/>
                <w:rtl/>
              </w:rPr>
            </w:pPr>
            <w:r w:rsidRPr="00DB71BD">
              <w:rPr>
                <w:rFonts w:ascii="Simplified Arabic" w:hAnsi="Simplified Arabic" w:cs="Simplified Arabic"/>
                <w:sz w:val="24"/>
                <w:szCs w:val="24"/>
                <w:rtl/>
              </w:rPr>
              <w:t>الرد</w:t>
            </w:r>
          </w:p>
        </w:tc>
      </w:tr>
      <w:tr w:rsidR="00EB1BF2" w14:paraId="04EB685D" w14:textId="77777777" w:rsidTr="003263BB">
        <w:tc>
          <w:tcPr>
            <w:tcW w:w="390" w:type="dxa"/>
            <w:tcBorders>
              <w:top w:val="single" w:sz="4" w:space="0" w:color="auto"/>
              <w:left w:val="single" w:sz="4" w:space="0" w:color="auto"/>
              <w:bottom w:val="single" w:sz="4" w:space="0" w:color="auto"/>
              <w:right w:val="single" w:sz="4" w:space="0" w:color="auto"/>
            </w:tcBorders>
          </w:tcPr>
          <w:p w14:paraId="6961339D"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hint="cs"/>
                <w:sz w:val="20"/>
                <w:rtl/>
              </w:rPr>
              <w:t>1</w:t>
            </w:r>
          </w:p>
        </w:tc>
        <w:tc>
          <w:tcPr>
            <w:tcW w:w="2409" w:type="dxa"/>
            <w:tcBorders>
              <w:top w:val="single" w:sz="4" w:space="0" w:color="auto"/>
              <w:left w:val="single" w:sz="4" w:space="0" w:color="auto"/>
              <w:bottom w:val="single" w:sz="4" w:space="0" w:color="auto"/>
              <w:right w:val="single" w:sz="4" w:space="0" w:color="auto"/>
            </w:tcBorders>
            <w:hideMark/>
          </w:tcPr>
          <w:p w14:paraId="5105F5A9"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sz w:val="20"/>
                <w:rtl/>
              </w:rPr>
              <w:t>جامعة الاميرة سمية للتكنولوجيا</w:t>
            </w:r>
          </w:p>
        </w:tc>
        <w:tc>
          <w:tcPr>
            <w:tcW w:w="6651" w:type="dxa"/>
            <w:tcBorders>
              <w:top w:val="single" w:sz="4" w:space="0" w:color="auto"/>
              <w:left w:val="single" w:sz="4" w:space="0" w:color="auto"/>
              <w:bottom w:val="single" w:sz="4" w:space="0" w:color="auto"/>
              <w:right w:val="single" w:sz="4" w:space="0" w:color="auto"/>
            </w:tcBorders>
            <w:hideMark/>
          </w:tcPr>
          <w:p w14:paraId="6CAE3640"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sz w:val="20"/>
                <w:rtl/>
              </w:rPr>
              <w:t>تنظم الجامعة محاضرات ضمن مادة مدخل الى المجتمع حول حقوق الأشخاص ذوي الإعاقة.</w:t>
            </w:r>
          </w:p>
          <w:p w14:paraId="726417A1"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hint="cs"/>
                <w:sz w:val="20"/>
                <w:rtl/>
              </w:rPr>
              <w:t xml:space="preserve">اعداد دورات تدريبية وورش عمل للطلبة ذوي الإعاقة لغرض تهيئتهم لسوق العمل </w:t>
            </w:r>
          </w:p>
        </w:tc>
      </w:tr>
      <w:tr w:rsidR="00EB1BF2" w14:paraId="1F2BC435" w14:textId="77777777" w:rsidTr="003263BB">
        <w:tc>
          <w:tcPr>
            <w:tcW w:w="390" w:type="dxa"/>
            <w:tcBorders>
              <w:top w:val="single" w:sz="4" w:space="0" w:color="auto"/>
              <w:left w:val="single" w:sz="4" w:space="0" w:color="auto"/>
              <w:bottom w:val="single" w:sz="4" w:space="0" w:color="auto"/>
              <w:right w:val="single" w:sz="4" w:space="0" w:color="auto"/>
            </w:tcBorders>
          </w:tcPr>
          <w:p w14:paraId="560F686A"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hint="cs"/>
                <w:sz w:val="20"/>
                <w:rtl/>
              </w:rPr>
              <w:t>2</w:t>
            </w:r>
          </w:p>
        </w:tc>
        <w:tc>
          <w:tcPr>
            <w:tcW w:w="2409" w:type="dxa"/>
            <w:tcBorders>
              <w:top w:val="single" w:sz="4" w:space="0" w:color="auto"/>
              <w:left w:val="single" w:sz="4" w:space="0" w:color="auto"/>
              <w:bottom w:val="single" w:sz="4" w:space="0" w:color="auto"/>
              <w:right w:val="single" w:sz="4" w:space="0" w:color="auto"/>
            </w:tcBorders>
            <w:hideMark/>
          </w:tcPr>
          <w:p w14:paraId="28257FEE"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sz w:val="20"/>
                <w:rtl/>
              </w:rPr>
              <w:t>جامعة العلوم التطبيقية الخاصة</w:t>
            </w:r>
          </w:p>
        </w:tc>
        <w:tc>
          <w:tcPr>
            <w:tcW w:w="6651" w:type="dxa"/>
            <w:tcBorders>
              <w:top w:val="single" w:sz="4" w:space="0" w:color="auto"/>
              <w:left w:val="single" w:sz="4" w:space="0" w:color="auto"/>
              <w:bottom w:val="single" w:sz="4" w:space="0" w:color="auto"/>
              <w:right w:val="single" w:sz="4" w:space="0" w:color="auto"/>
            </w:tcBorders>
            <w:hideMark/>
          </w:tcPr>
          <w:p w14:paraId="41A983A2"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hint="cs"/>
                <w:sz w:val="20"/>
                <w:rtl/>
              </w:rPr>
              <w:t>عمل تقييم مستمر للخطط الدراسية ومدى ملاءمتها لحاجات سوق العمل</w:t>
            </w:r>
          </w:p>
        </w:tc>
      </w:tr>
      <w:tr w:rsidR="00EB1BF2" w14:paraId="6379FBD2" w14:textId="77777777" w:rsidTr="003263BB">
        <w:tc>
          <w:tcPr>
            <w:tcW w:w="390" w:type="dxa"/>
            <w:tcBorders>
              <w:top w:val="single" w:sz="4" w:space="0" w:color="auto"/>
              <w:left w:val="single" w:sz="4" w:space="0" w:color="auto"/>
              <w:bottom w:val="single" w:sz="4" w:space="0" w:color="auto"/>
              <w:right w:val="single" w:sz="4" w:space="0" w:color="auto"/>
            </w:tcBorders>
          </w:tcPr>
          <w:p w14:paraId="6D12DD5F"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hint="cs"/>
                <w:sz w:val="20"/>
                <w:rtl/>
              </w:rPr>
              <w:t>3</w:t>
            </w:r>
          </w:p>
        </w:tc>
        <w:tc>
          <w:tcPr>
            <w:tcW w:w="2409" w:type="dxa"/>
            <w:tcBorders>
              <w:top w:val="single" w:sz="4" w:space="0" w:color="auto"/>
              <w:left w:val="single" w:sz="4" w:space="0" w:color="auto"/>
              <w:bottom w:val="single" w:sz="4" w:space="0" w:color="auto"/>
              <w:right w:val="single" w:sz="4" w:space="0" w:color="auto"/>
            </w:tcBorders>
            <w:hideMark/>
          </w:tcPr>
          <w:p w14:paraId="07C38797"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sz w:val="20"/>
                <w:rtl/>
              </w:rPr>
              <w:t>جامعة البلقاء التطبيقية</w:t>
            </w:r>
          </w:p>
        </w:tc>
        <w:tc>
          <w:tcPr>
            <w:tcW w:w="6651" w:type="dxa"/>
            <w:tcBorders>
              <w:top w:val="single" w:sz="4" w:space="0" w:color="auto"/>
              <w:left w:val="single" w:sz="4" w:space="0" w:color="auto"/>
              <w:bottom w:val="single" w:sz="4" w:space="0" w:color="auto"/>
              <w:right w:val="single" w:sz="4" w:space="0" w:color="auto"/>
            </w:tcBorders>
            <w:hideMark/>
          </w:tcPr>
          <w:p w14:paraId="73356BEB" w14:textId="77777777" w:rsidR="00EB1BF2" w:rsidRDefault="00EB1BF2" w:rsidP="003263BB">
            <w:pPr>
              <w:shd w:val="clear" w:color="auto" w:fill="FFFFFF"/>
              <w:bidi/>
              <w:spacing w:after="0" w:line="240" w:lineRule="auto"/>
              <w:jc w:val="both"/>
              <w:rPr>
                <w:rFonts w:ascii="Simplified Arabic" w:hAnsi="Simplified Arabic" w:cs="Simplified Arabic"/>
                <w:sz w:val="20"/>
                <w:rtl/>
              </w:rPr>
            </w:pPr>
            <w:r>
              <w:rPr>
                <w:rFonts w:ascii="Simplified Arabic" w:hAnsi="Simplified Arabic" w:cs="Simplified Arabic"/>
                <w:sz w:val="20"/>
                <w:rtl/>
              </w:rPr>
              <w:t>لا يوجد في الخطط الدراسية في الجامعة مساقات للطلبة من ذوي الإعاقة لتأهيلهم السوق العمل في أي من التخصصات في الجامعة، باستثناء المساقات الموجودة في التخصصات التي يقوم الطلبة بدراستها وتعن</w:t>
            </w:r>
            <w:r>
              <w:rPr>
                <w:rFonts w:ascii="Simplified Arabic" w:hAnsi="Simplified Arabic" w:cs="Simplified Arabic" w:hint="cs"/>
                <w:sz w:val="20"/>
                <w:rtl/>
              </w:rPr>
              <w:t>ى</w:t>
            </w:r>
            <w:r>
              <w:rPr>
                <w:rFonts w:ascii="Simplified Arabic" w:hAnsi="Simplified Arabic" w:cs="Simplified Arabic"/>
                <w:sz w:val="20"/>
                <w:rtl/>
              </w:rPr>
              <w:t xml:space="preserve"> بالأشخاص من ذوي الإعاقة مثل تخصص (التربية الخاصة المرحلة البكالوريوس)، وتخصص</w:t>
            </w:r>
            <w:r>
              <w:rPr>
                <w:rFonts w:ascii="Simplified Arabic" w:hAnsi="Simplified Arabic" w:cs="Simplified Arabic" w:hint="cs"/>
                <w:sz w:val="20"/>
                <w:rtl/>
              </w:rPr>
              <w:t xml:space="preserve"> </w:t>
            </w:r>
            <w:r>
              <w:rPr>
                <w:rFonts w:ascii="Simplified Arabic" w:hAnsi="Simplified Arabic" w:cs="Simplified Arabic"/>
                <w:sz w:val="20"/>
                <w:rtl/>
              </w:rPr>
              <w:t>(القياس والتشخيص - اضطرابات التوحد</w:t>
            </w:r>
            <w:r>
              <w:rPr>
                <w:rFonts w:ascii="Simplified Arabic" w:hAnsi="Simplified Arabic" w:cs="Simplified Arabic" w:hint="cs"/>
                <w:sz w:val="20"/>
                <w:rtl/>
              </w:rPr>
              <w:t xml:space="preserve">) </w:t>
            </w:r>
            <w:r>
              <w:rPr>
                <w:rFonts w:ascii="Simplified Arabic" w:hAnsi="Simplified Arabic" w:cs="Simplified Arabic"/>
                <w:sz w:val="20"/>
                <w:rtl/>
              </w:rPr>
              <w:t>والتي تحتوي على مواد تؤهل الأشخاص من ذوي الإعاقة في حال دراسة هذه التخصصات لسوق العمل.</w:t>
            </w:r>
          </w:p>
        </w:tc>
      </w:tr>
      <w:tr w:rsidR="00EB1BF2" w14:paraId="5F87474F" w14:textId="77777777" w:rsidTr="003263BB">
        <w:tc>
          <w:tcPr>
            <w:tcW w:w="390" w:type="dxa"/>
            <w:tcBorders>
              <w:top w:val="single" w:sz="4" w:space="0" w:color="auto"/>
              <w:left w:val="single" w:sz="4" w:space="0" w:color="auto"/>
              <w:bottom w:val="single" w:sz="4" w:space="0" w:color="auto"/>
              <w:right w:val="single" w:sz="4" w:space="0" w:color="auto"/>
            </w:tcBorders>
          </w:tcPr>
          <w:p w14:paraId="59BEA564"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hint="cs"/>
                <w:sz w:val="20"/>
                <w:rtl/>
              </w:rPr>
              <w:t>4</w:t>
            </w:r>
          </w:p>
        </w:tc>
        <w:tc>
          <w:tcPr>
            <w:tcW w:w="2409" w:type="dxa"/>
            <w:tcBorders>
              <w:top w:val="single" w:sz="4" w:space="0" w:color="auto"/>
              <w:left w:val="single" w:sz="4" w:space="0" w:color="auto"/>
              <w:bottom w:val="single" w:sz="4" w:space="0" w:color="auto"/>
              <w:right w:val="single" w:sz="4" w:space="0" w:color="auto"/>
            </w:tcBorders>
            <w:hideMark/>
          </w:tcPr>
          <w:p w14:paraId="01DBE212"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sz w:val="20"/>
                <w:rtl/>
              </w:rPr>
              <w:t>جامعة عمان العربية</w:t>
            </w:r>
          </w:p>
        </w:tc>
        <w:tc>
          <w:tcPr>
            <w:tcW w:w="6651" w:type="dxa"/>
            <w:tcBorders>
              <w:top w:val="single" w:sz="4" w:space="0" w:color="auto"/>
              <w:left w:val="single" w:sz="4" w:space="0" w:color="auto"/>
              <w:bottom w:val="single" w:sz="4" w:space="0" w:color="auto"/>
              <w:right w:val="single" w:sz="4" w:space="0" w:color="auto"/>
            </w:tcBorders>
            <w:hideMark/>
          </w:tcPr>
          <w:p w14:paraId="6B7C7FDD" w14:textId="77777777" w:rsidR="00EB1BF2" w:rsidRDefault="00EB1BF2" w:rsidP="00816A37">
            <w:pPr>
              <w:pStyle w:val="ListParagraph"/>
              <w:numPr>
                <w:ilvl w:val="0"/>
                <w:numId w:val="89"/>
              </w:numPr>
              <w:shd w:val="clear" w:color="auto" w:fill="FFFFFF"/>
              <w:bidi/>
              <w:spacing w:after="0" w:line="240" w:lineRule="auto"/>
              <w:ind w:left="360"/>
              <w:jc w:val="both"/>
              <w:rPr>
                <w:rFonts w:ascii="Simplified Arabic" w:hAnsi="Simplified Arabic" w:cs="Simplified Arabic"/>
                <w:sz w:val="20"/>
                <w:rtl/>
              </w:rPr>
            </w:pPr>
            <w:r>
              <w:rPr>
                <w:rFonts w:ascii="Simplified Arabic" w:hAnsi="Simplified Arabic" w:cs="Simplified Arabic"/>
                <w:sz w:val="20"/>
                <w:rtl/>
              </w:rPr>
              <w:t>يوجد في الجامعة تخصص معتمد في مجال التربية الخاصة لمرحلتي البكالوريوس والماجستير.</w:t>
            </w:r>
          </w:p>
          <w:p w14:paraId="22422B63" w14:textId="77777777" w:rsidR="00EB1BF2" w:rsidRDefault="00EB1BF2" w:rsidP="00816A37">
            <w:pPr>
              <w:pStyle w:val="ListParagraph"/>
              <w:numPr>
                <w:ilvl w:val="0"/>
                <w:numId w:val="89"/>
              </w:numPr>
              <w:shd w:val="clear" w:color="auto" w:fill="FFFFFF"/>
              <w:bidi/>
              <w:spacing w:after="0" w:line="240" w:lineRule="auto"/>
              <w:ind w:left="360"/>
              <w:jc w:val="both"/>
              <w:rPr>
                <w:rFonts w:ascii="Simplified Arabic" w:hAnsi="Simplified Arabic" w:cs="Simplified Arabic"/>
                <w:sz w:val="20"/>
                <w:rtl/>
              </w:rPr>
            </w:pPr>
            <w:r>
              <w:rPr>
                <w:rFonts w:ascii="Simplified Arabic" w:hAnsi="Simplified Arabic" w:cs="Simplified Arabic"/>
                <w:sz w:val="20"/>
                <w:rtl/>
              </w:rPr>
              <w:t>سيتم دراسة إضافة مساقات عملية تؤهل الطلبة من ذوي الإعاقة لسوق العمل في خطط برامج الجامعة الأكاديمية.</w:t>
            </w:r>
          </w:p>
        </w:tc>
      </w:tr>
      <w:tr w:rsidR="00EB1BF2" w14:paraId="086C65FB" w14:textId="77777777" w:rsidTr="003263BB">
        <w:tc>
          <w:tcPr>
            <w:tcW w:w="390" w:type="dxa"/>
            <w:tcBorders>
              <w:top w:val="single" w:sz="4" w:space="0" w:color="auto"/>
              <w:left w:val="single" w:sz="4" w:space="0" w:color="auto"/>
              <w:bottom w:val="single" w:sz="4" w:space="0" w:color="auto"/>
              <w:right w:val="single" w:sz="4" w:space="0" w:color="auto"/>
            </w:tcBorders>
          </w:tcPr>
          <w:p w14:paraId="63C79370"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hint="cs"/>
                <w:sz w:val="20"/>
                <w:rtl/>
              </w:rPr>
              <w:t>5</w:t>
            </w:r>
          </w:p>
        </w:tc>
        <w:tc>
          <w:tcPr>
            <w:tcW w:w="2409" w:type="dxa"/>
            <w:tcBorders>
              <w:top w:val="single" w:sz="4" w:space="0" w:color="auto"/>
              <w:left w:val="single" w:sz="4" w:space="0" w:color="auto"/>
              <w:bottom w:val="single" w:sz="4" w:space="0" w:color="auto"/>
              <w:right w:val="single" w:sz="4" w:space="0" w:color="auto"/>
            </w:tcBorders>
            <w:hideMark/>
          </w:tcPr>
          <w:p w14:paraId="7A70258C"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sz w:val="20"/>
                <w:rtl/>
              </w:rPr>
              <w:t>جامعة جرش</w:t>
            </w:r>
          </w:p>
        </w:tc>
        <w:tc>
          <w:tcPr>
            <w:tcW w:w="6651" w:type="dxa"/>
            <w:tcBorders>
              <w:top w:val="single" w:sz="4" w:space="0" w:color="auto"/>
              <w:left w:val="single" w:sz="4" w:space="0" w:color="auto"/>
              <w:bottom w:val="single" w:sz="4" w:space="0" w:color="auto"/>
              <w:right w:val="single" w:sz="4" w:space="0" w:color="auto"/>
            </w:tcBorders>
            <w:hideMark/>
          </w:tcPr>
          <w:p w14:paraId="3B5D6159" w14:textId="09895F2E" w:rsidR="00EB1BF2" w:rsidRDefault="00EB1BF2" w:rsidP="003263BB">
            <w:pPr>
              <w:shd w:val="clear" w:color="auto" w:fill="FFFFFF"/>
              <w:bidi/>
              <w:spacing w:after="0" w:line="240" w:lineRule="auto"/>
              <w:jc w:val="both"/>
              <w:rPr>
                <w:rFonts w:ascii="Simplified Arabic" w:eastAsia="Times New Roman" w:hAnsi="Simplified Arabic" w:cs="Simplified Arabic"/>
                <w:color w:val="222222"/>
                <w:sz w:val="20"/>
                <w:rtl/>
              </w:rPr>
            </w:pPr>
            <w:r>
              <w:rPr>
                <w:rFonts w:ascii="Simplified Arabic" w:eastAsia="Times New Roman" w:hAnsi="Simplified Arabic" w:cs="Simplified Arabic"/>
                <w:color w:val="222222"/>
                <w:sz w:val="20"/>
                <w:rtl/>
              </w:rPr>
              <w:t xml:space="preserve">بالنسبة للمساقات التدريسية يوجد بعض المواد التدريسية في الجامعة من أجل ذوي الإعاقة حيث تتضمن كيفية دمجهم في الصفوف، وطريقة التعامل معهم، وكيفية انطلاقهم للحياة العملية، وفي حال وجود ذوي إعاقة </w:t>
            </w:r>
            <w:r w:rsidR="00B47D8E">
              <w:rPr>
                <w:rFonts w:ascii="Simplified Arabic" w:eastAsia="Times New Roman" w:hAnsi="Simplified Arabic" w:cs="Simplified Arabic" w:hint="cs"/>
                <w:color w:val="222222"/>
                <w:sz w:val="20"/>
                <w:rtl/>
              </w:rPr>
              <w:t>بصرية كلية</w:t>
            </w:r>
            <w:r w:rsidR="00B47D8E">
              <w:rPr>
                <w:rFonts w:ascii="Simplified Arabic" w:eastAsia="Times New Roman" w:hAnsi="Simplified Arabic" w:cs="Simplified Arabic"/>
                <w:color w:val="222222"/>
                <w:sz w:val="20"/>
                <w:rtl/>
              </w:rPr>
              <w:t xml:space="preserve"> </w:t>
            </w:r>
            <w:r>
              <w:rPr>
                <w:rFonts w:ascii="Simplified Arabic" w:eastAsia="Times New Roman" w:hAnsi="Simplified Arabic" w:cs="Simplified Arabic"/>
                <w:color w:val="222222"/>
                <w:sz w:val="20"/>
                <w:rtl/>
              </w:rPr>
              <w:t>تقوم الجامعة بتدريسهم على طريقة لغة ( بريل).</w:t>
            </w:r>
          </w:p>
        </w:tc>
      </w:tr>
      <w:tr w:rsidR="00EB1BF2" w14:paraId="7FF56031" w14:textId="77777777" w:rsidTr="003263BB">
        <w:tc>
          <w:tcPr>
            <w:tcW w:w="390" w:type="dxa"/>
            <w:tcBorders>
              <w:top w:val="single" w:sz="4" w:space="0" w:color="auto"/>
              <w:left w:val="single" w:sz="4" w:space="0" w:color="auto"/>
              <w:bottom w:val="single" w:sz="4" w:space="0" w:color="auto"/>
              <w:right w:val="single" w:sz="4" w:space="0" w:color="auto"/>
            </w:tcBorders>
          </w:tcPr>
          <w:p w14:paraId="41910F12"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hint="cs"/>
                <w:sz w:val="20"/>
                <w:rtl/>
              </w:rPr>
              <w:lastRenderedPageBreak/>
              <w:t>6</w:t>
            </w:r>
          </w:p>
        </w:tc>
        <w:tc>
          <w:tcPr>
            <w:tcW w:w="2409" w:type="dxa"/>
            <w:tcBorders>
              <w:top w:val="single" w:sz="4" w:space="0" w:color="auto"/>
              <w:left w:val="single" w:sz="4" w:space="0" w:color="auto"/>
              <w:bottom w:val="single" w:sz="4" w:space="0" w:color="auto"/>
              <w:right w:val="single" w:sz="4" w:space="0" w:color="auto"/>
            </w:tcBorders>
          </w:tcPr>
          <w:p w14:paraId="74FC0AEA"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hint="cs"/>
                <w:sz w:val="20"/>
                <w:rtl/>
              </w:rPr>
              <w:t>جامعة العلوم والتكنولوجيا الاردنية</w:t>
            </w:r>
          </w:p>
        </w:tc>
        <w:tc>
          <w:tcPr>
            <w:tcW w:w="6651" w:type="dxa"/>
            <w:tcBorders>
              <w:top w:val="single" w:sz="4" w:space="0" w:color="auto"/>
              <w:left w:val="single" w:sz="4" w:space="0" w:color="auto"/>
              <w:bottom w:val="single" w:sz="4" w:space="0" w:color="auto"/>
              <w:right w:val="single" w:sz="4" w:space="0" w:color="auto"/>
            </w:tcBorders>
          </w:tcPr>
          <w:p w14:paraId="043BA9FF" w14:textId="77777777" w:rsidR="00EB1BF2" w:rsidRDefault="00EB1BF2" w:rsidP="003263BB">
            <w:pPr>
              <w:shd w:val="clear" w:color="auto" w:fill="FFFFFF"/>
              <w:bidi/>
              <w:spacing w:after="0" w:line="240" w:lineRule="auto"/>
              <w:jc w:val="both"/>
              <w:rPr>
                <w:rFonts w:ascii="Simplified Arabic" w:eastAsia="Times New Roman" w:hAnsi="Simplified Arabic" w:cs="Simplified Arabic"/>
                <w:color w:val="222222"/>
                <w:sz w:val="20"/>
                <w:rtl/>
              </w:rPr>
            </w:pPr>
            <w:r>
              <w:rPr>
                <w:rFonts w:ascii="Simplified Arabic" w:eastAsia="Times New Roman" w:hAnsi="Simplified Arabic" w:cs="Simplified Arabic" w:hint="cs"/>
                <w:color w:val="222222"/>
                <w:sz w:val="20"/>
                <w:rtl/>
              </w:rPr>
              <w:t>قامت الجامعة بتعديل واستحداث مساقات تدريسية حول حقوق الأشخاص ذوي الإعاقة (الإعاقة والمجتمع) كمتطلب جامعة اختياري يتم تدريسه في كلية العلوم الطبية التطبيقية يهدف الى تقديم ثقافة جامعية مبسطة للمساعدة في تفهم ومساعدة الأشخاص ذوي الإعاقة</w:t>
            </w:r>
          </w:p>
        </w:tc>
      </w:tr>
      <w:tr w:rsidR="00EB1BF2" w14:paraId="385B3449" w14:textId="77777777" w:rsidTr="003263BB">
        <w:tc>
          <w:tcPr>
            <w:tcW w:w="390" w:type="dxa"/>
            <w:tcBorders>
              <w:top w:val="single" w:sz="4" w:space="0" w:color="auto"/>
              <w:left w:val="single" w:sz="4" w:space="0" w:color="auto"/>
              <w:bottom w:val="single" w:sz="4" w:space="0" w:color="auto"/>
              <w:right w:val="single" w:sz="4" w:space="0" w:color="auto"/>
            </w:tcBorders>
          </w:tcPr>
          <w:p w14:paraId="03783FBA"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hint="cs"/>
                <w:sz w:val="20"/>
                <w:rtl/>
              </w:rPr>
              <w:t>7</w:t>
            </w:r>
          </w:p>
        </w:tc>
        <w:tc>
          <w:tcPr>
            <w:tcW w:w="2409" w:type="dxa"/>
            <w:tcBorders>
              <w:top w:val="single" w:sz="4" w:space="0" w:color="auto"/>
              <w:left w:val="single" w:sz="4" w:space="0" w:color="auto"/>
              <w:bottom w:val="single" w:sz="4" w:space="0" w:color="auto"/>
              <w:right w:val="single" w:sz="4" w:space="0" w:color="auto"/>
            </w:tcBorders>
            <w:hideMark/>
          </w:tcPr>
          <w:p w14:paraId="373162DE" w14:textId="77777777" w:rsidR="00EB1BF2" w:rsidRDefault="00EB1BF2" w:rsidP="003263BB">
            <w:pPr>
              <w:pStyle w:val="ListParagraph"/>
              <w:bidi/>
              <w:spacing w:after="0" w:line="240" w:lineRule="auto"/>
              <w:ind w:left="0"/>
              <w:jc w:val="both"/>
              <w:rPr>
                <w:rFonts w:ascii="Simplified Arabic" w:eastAsia="Times New Roman" w:hAnsi="Simplified Arabic" w:cs="Simplified Arabic"/>
                <w:sz w:val="20"/>
                <w:rtl/>
              </w:rPr>
            </w:pPr>
            <w:r>
              <w:rPr>
                <w:rFonts w:ascii="Simplified Arabic" w:hAnsi="Simplified Arabic" w:cs="Simplified Arabic"/>
                <w:sz w:val="20"/>
                <w:rtl/>
              </w:rPr>
              <w:t>جامعة الزرقاء</w:t>
            </w:r>
          </w:p>
        </w:tc>
        <w:tc>
          <w:tcPr>
            <w:tcW w:w="6651" w:type="dxa"/>
            <w:tcBorders>
              <w:top w:val="single" w:sz="4" w:space="0" w:color="auto"/>
              <w:left w:val="single" w:sz="4" w:space="0" w:color="auto"/>
              <w:bottom w:val="single" w:sz="4" w:space="0" w:color="auto"/>
              <w:right w:val="single" w:sz="4" w:space="0" w:color="auto"/>
            </w:tcBorders>
            <w:hideMark/>
          </w:tcPr>
          <w:p w14:paraId="7CAA9D23" w14:textId="77777777" w:rsidR="00EB1BF2" w:rsidRDefault="00EB1BF2" w:rsidP="003263BB">
            <w:pPr>
              <w:shd w:val="clear" w:color="auto" w:fill="FFFFFF"/>
              <w:bidi/>
              <w:spacing w:after="0" w:line="240" w:lineRule="auto"/>
              <w:jc w:val="both"/>
              <w:rPr>
                <w:rFonts w:ascii="Simplified Arabic" w:eastAsia="Times New Roman" w:hAnsi="Simplified Arabic" w:cs="Simplified Arabic"/>
                <w:color w:val="222222"/>
                <w:sz w:val="20"/>
                <w:rtl/>
              </w:rPr>
            </w:pPr>
            <w:r>
              <w:rPr>
                <w:rFonts w:ascii="Simplified Arabic" w:eastAsia="Times New Roman" w:hAnsi="Simplified Arabic" w:cs="Simplified Arabic"/>
                <w:color w:val="222222"/>
                <w:sz w:val="20"/>
                <w:rtl/>
              </w:rPr>
              <w:t>يتم ذلك من خلال عمادة شؤون الطلبة إذ تطرح دورات متخصصة تؤهل الطلبة ذوي الإعاقة لسوق العمل، من خلال مكتب الإرشاد الوظيفي ومتابعة الخريجين - صندوق الملك عبدالله للتنمية، أو شعبة تكنولوجيا المعلومات، أو شعبة النشاط الثقافي والهيئات الطلابية، أو مكتب تنمية المجتمع المحلي، ويشار إلى أنه تم عقد ( 50 ) دورة وورشة عمل في مجالات عديدة، منها: العلوم الإدارية والمالية وتكنولوجيا المعلومات والاتصال والتواصل والهندسة والتبريد والعمل التطوعي والصحة النفسية والرسم والموسيقى  والشعر والرياضة.</w:t>
            </w:r>
          </w:p>
        </w:tc>
      </w:tr>
    </w:tbl>
    <w:p w14:paraId="1DF1B601" w14:textId="266A6123" w:rsidR="00EB1BF2" w:rsidRDefault="00EB1BF2" w:rsidP="00EB1BF2">
      <w:pPr>
        <w:bidi/>
        <w:spacing w:after="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يتضح من ردود الجامعات عدم قيامها بطرح مساقات عملية تؤهل الطلبة ذوي الإعاقة لسوق العمل </w:t>
      </w:r>
      <w:r w:rsidR="00B47D8E">
        <w:rPr>
          <w:rFonts w:ascii="Simplified Arabic" w:hAnsi="Simplified Arabic" w:cs="Simplified Arabic" w:hint="cs"/>
          <w:sz w:val="28"/>
          <w:szCs w:val="28"/>
          <w:rtl/>
          <w:lang w:bidi="ar-JO"/>
        </w:rPr>
        <w:t xml:space="preserve">أو استحداث برامج لتهيئتهم لسوق العمل </w:t>
      </w:r>
      <w:r>
        <w:rPr>
          <w:rFonts w:ascii="Simplified Arabic" w:hAnsi="Simplified Arabic" w:cs="Simplified Arabic" w:hint="cs"/>
          <w:sz w:val="28"/>
          <w:szCs w:val="28"/>
          <w:rtl/>
          <w:lang w:bidi="ar-JO"/>
        </w:rPr>
        <w:t>وأن بعض الردود التي جاءت من بعض الجامعات ليس لها علاقة بهذا الصدد.</w:t>
      </w:r>
    </w:p>
    <w:p w14:paraId="5CE003E7" w14:textId="77777777" w:rsidR="00EB1BF2" w:rsidRPr="00E86861" w:rsidRDefault="00EB1BF2" w:rsidP="00EB1BF2">
      <w:pPr>
        <w:bidi/>
        <w:spacing w:after="0" w:line="240" w:lineRule="auto"/>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سابعاً: </w:t>
      </w:r>
      <w:r w:rsidRPr="00E86861">
        <w:rPr>
          <w:rFonts w:ascii="Simplified Arabic" w:hAnsi="Simplified Arabic" w:cs="Simplified Arabic"/>
          <w:b/>
          <w:bCs/>
          <w:sz w:val="28"/>
          <w:szCs w:val="28"/>
          <w:rtl/>
        </w:rPr>
        <w:t>الإجراءات المتخذة</w:t>
      </w:r>
      <w:r>
        <w:rPr>
          <w:rFonts w:ascii="Simplified Arabic" w:hAnsi="Simplified Arabic" w:cs="Simplified Arabic" w:hint="cs"/>
          <w:b/>
          <w:bCs/>
          <w:sz w:val="28"/>
          <w:szCs w:val="28"/>
          <w:rtl/>
        </w:rPr>
        <w:t xml:space="preserve"> من قبل مؤسسات التعليم العالي</w:t>
      </w:r>
      <w:r w:rsidRPr="00E86861">
        <w:rPr>
          <w:rFonts w:ascii="Simplified Arabic" w:hAnsi="Simplified Arabic" w:cs="Simplified Arabic"/>
          <w:b/>
          <w:bCs/>
          <w:sz w:val="28"/>
          <w:szCs w:val="28"/>
          <w:rtl/>
        </w:rPr>
        <w:t xml:space="preserve"> لتمكين الطلبة من ذوي </w:t>
      </w:r>
      <w:r>
        <w:rPr>
          <w:rFonts w:ascii="Simplified Arabic" w:hAnsi="Simplified Arabic" w:cs="Simplified Arabic"/>
          <w:b/>
          <w:bCs/>
          <w:sz w:val="28"/>
          <w:szCs w:val="28"/>
          <w:rtl/>
        </w:rPr>
        <w:t>الإعاقة</w:t>
      </w:r>
      <w:r w:rsidRPr="00E86861">
        <w:rPr>
          <w:rFonts w:ascii="Simplified Arabic" w:hAnsi="Simplified Arabic" w:cs="Simplified Arabic"/>
          <w:b/>
          <w:bCs/>
          <w:sz w:val="28"/>
          <w:szCs w:val="28"/>
          <w:rtl/>
        </w:rPr>
        <w:t xml:space="preserve"> لاجتياز الامتحان الوطني (التوفل) للغة الإنجليزية لطلبة الدراسات العليا، وامتحان المستوى للغتين العربية والانجليزية لطلبة الدبلوم والبكالوريوس من خلال توفير متطلبات وصول </w:t>
      </w:r>
      <w:r>
        <w:rPr>
          <w:rFonts w:ascii="Simplified Arabic" w:hAnsi="Simplified Arabic" w:cs="Simplified Arabic"/>
          <w:b/>
          <w:bCs/>
          <w:sz w:val="28"/>
          <w:szCs w:val="28"/>
          <w:rtl/>
        </w:rPr>
        <w:t>الأشخاص</w:t>
      </w:r>
      <w:r w:rsidRPr="00E86861">
        <w:rPr>
          <w:rFonts w:ascii="Simplified Arabic" w:hAnsi="Simplified Arabic" w:cs="Simplified Arabic"/>
          <w:b/>
          <w:bCs/>
          <w:sz w:val="28"/>
          <w:szCs w:val="28"/>
          <w:rtl/>
        </w:rPr>
        <w:t xml:space="preserve"> ذوي </w:t>
      </w:r>
      <w:r>
        <w:rPr>
          <w:rFonts w:ascii="Simplified Arabic" w:hAnsi="Simplified Arabic" w:cs="Simplified Arabic"/>
          <w:b/>
          <w:bCs/>
          <w:sz w:val="28"/>
          <w:szCs w:val="28"/>
          <w:rtl/>
        </w:rPr>
        <w:t>الإعاقة</w:t>
      </w:r>
      <w:r>
        <w:rPr>
          <w:rFonts w:ascii="Simplified Arabic" w:hAnsi="Simplified Arabic" w:cs="Simplified Arabic" w:hint="cs"/>
          <w:b/>
          <w:bCs/>
          <w:sz w:val="28"/>
          <w:szCs w:val="28"/>
          <w:rtl/>
        </w:rPr>
        <w:t xml:space="preserve">، </w:t>
      </w:r>
      <w:r w:rsidRPr="00E86861">
        <w:rPr>
          <w:rFonts w:ascii="Simplified Arabic" w:hAnsi="Simplified Arabic" w:cs="Simplified Arabic"/>
          <w:b/>
          <w:bCs/>
          <w:sz w:val="28"/>
          <w:szCs w:val="28"/>
          <w:rtl/>
        </w:rPr>
        <w:t>مثل اعطاؤهم وقت إضافي، تكبير الخط وتغيير لون الخلفية والترجمة بلغة ال</w:t>
      </w:r>
      <w:r>
        <w:rPr>
          <w:rFonts w:ascii="Simplified Arabic" w:hAnsi="Simplified Arabic" w:cs="Simplified Arabic"/>
          <w:b/>
          <w:bCs/>
          <w:sz w:val="28"/>
          <w:szCs w:val="28"/>
          <w:rtl/>
        </w:rPr>
        <w:t>إشارة</w:t>
      </w:r>
      <w:r w:rsidRPr="00E86861">
        <w:rPr>
          <w:rFonts w:ascii="Simplified Arabic" w:hAnsi="Simplified Arabic" w:cs="Simplified Arabic"/>
          <w:b/>
          <w:bCs/>
          <w:sz w:val="28"/>
          <w:szCs w:val="28"/>
          <w:rtl/>
        </w:rPr>
        <w:t xml:space="preserve"> وغيرها:</w:t>
      </w:r>
      <w:r w:rsidRPr="00E86861">
        <w:rPr>
          <w:rFonts w:ascii="Simplified Arabic" w:hAnsi="Simplified Arabic" w:cs="Simplified Arabic"/>
          <w:sz w:val="28"/>
          <w:szCs w:val="28"/>
          <w:rtl/>
        </w:rPr>
        <w:t xml:space="preserve"> بين رد وزارة التعليم العالي ان ال</w:t>
      </w:r>
      <w:r>
        <w:rPr>
          <w:rFonts w:ascii="Simplified Arabic" w:hAnsi="Simplified Arabic" w:cs="Simplified Arabic"/>
          <w:sz w:val="28"/>
          <w:szCs w:val="28"/>
          <w:rtl/>
        </w:rPr>
        <w:t>إجابة</w:t>
      </w:r>
      <w:r w:rsidRPr="00E86861">
        <w:rPr>
          <w:rFonts w:ascii="Simplified Arabic" w:hAnsi="Simplified Arabic" w:cs="Simplified Arabic"/>
          <w:sz w:val="28"/>
          <w:szCs w:val="28"/>
          <w:rtl/>
        </w:rPr>
        <w:t xml:space="preserve"> على هذه المسألة سيتم من</w:t>
      </w:r>
      <w:r>
        <w:rPr>
          <w:rFonts w:ascii="Simplified Arabic" w:hAnsi="Simplified Arabic" w:cs="Simplified Arabic" w:hint="cs"/>
          <w:sz w:val="28"/>
          <w:szCs w:val="28"/>
          <w:rtl/>
        </w:rPr>
        <w:t xml:space="preserve"> قبل</w:t>
      </w:r>
      <w:r w:rsidRPr="00E86861">
        <w:rPr>
          <w:rFonts w:ascii="Simplified Arabic" w:hAnsi="Simplified Arabic" w:cs="Simplified Arabic"/>
          <w:sz w:val="28"/>
          <w:szCs w:val="28"/>
          <w:rtl/>
        </w:rPr>
        <w:t xml:space="preserve"> الجامعات والكليات الجامعية وكانت ردود الجامعات والكليات على النحو الآتي:</w:t>
      </w:r>
      <w:r>
        <w:rPr>
          <w:rFonts w:ascii="Simplified Arabic" w:hAnsi="Simplified Arabic" w:cs="Simplified Arabic" w:hint="cs"/>
          <w:sz w:val="28"/>
          <w:szCs w:val="28"/>
          <w:rtl/>
        </w:rPr>
        <w:t xml:space="preserve"> (5) جامعات لم تجب على هذا التساؤل، فيما اكتفت (4) جامعات من الجامعات الحاصة ببيان ان الامتحان الوطني لا يعقد إلا لدى الجامعات الحكومية، فيما أجابت (8) جامعات على هذا التساؤل على</w:t>
      </w:r>
      <w:r w:rsidR="003F0D73">
        <w:rPr>
          <w:rFonts w:ascii="Simplified Arabic" w:hAnsi="Simplified Arabic" w:cs="Simplified Arabic" w:hint="cs"/>
          <w:sz w:val="28"/>
          <w:szCs w:val="28"/>
          <w:rtl/>
        </w:rPr>
        <w:t xml:space="preserve"> النحو المبين في الجدول رقم (10</w:t>
      </w:r>
      <w:r>
        <w:rPr>
          <w:rFonts w:ascii="Simplified Arabic" w:hAnsi="Simplified Arabic" w:cs="Simplified Arabic" w:hint="cs"/>
          <w:sz w:val="28"/>
          <w:szCs w:val="28"/>
          <w:rtl/>
        </w:rPr>
        <w:t>)</w:t>
      </w:r>
    </w:p>
    <w:tbl>
      <w:tblPr>
        <w:tblStyle w:val="TableGrid"/>
        <w:bidiVisual/>
        <w:tblW w:w="0" w:type="auto"/>
        <w:tblInd w:w="-10" w:type="dxa"/>
        <w:tblLook w:val="04A0" w:firstRow="1" w:lastRow="0" w:firstColumn="1" w:lastColumn="0" w:noHBand="0" w:noVBand="1"/>
      </w:tblPr>
      <w:tblGrid>
        <w:gridCol w:w="424"/>
        <w:gridCol w:w="2109"/>
        <w:gridCol w:w="5999"/>
      </w:tblGrid>
      <w:tr w:rsidR="00EB1BF2" w14:paraId="12597815" w14:textId="77777777" w:rsidTr="003263BB">
        <w:tc>
          <w:tcPr>
            <w:tcW w:w="936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028FF5" w14:textId="77777777" w:rsidR="00EB1BF2" w:rsidRDefault="003F0D73" w:rsidP="003263BB">
            <w:pPr>
              <w:pStyle w:val="ListParagraph"/>
              <w:bidi/>
              <w:spacing w:after="0" w:line="240" w:lineRule="auto"/>
              <w:ind w:left="0"/>
              <w:jc w:val="center"/>
              <w:rPr>
                <w:rFonts w:ascii="Simplified Arabic" w:hAnsi="Simplified Arabic" w:cs="Simplified Arabic"/>
                <w:sz w:val="20"/>
                <w:rtl/>
              </w:rPr>
            </w:pPr>
            <w:r>
              <w:rPr>
                <w:rFonts w:ascii="Simplified Arabic" w:hAnsi="Simplified Arabic" w:cs="Simplified Arabic" w:hint="cs"/>
                <w:b/>
                <w:bCs/>
                <w:sz w:val="20"/>
                <w:rtl/>
              </w:rPr>
              <w:t>الجدول رقم (10</w:t>
            </w:r>
            <w:r w:rsidR="00EB1BF2" w:rsidRPr="00956BA0">
              <w:rPr>
                <w:rFonts w:ascii="Simplified Arabic" w:hAnsi="Simplified Arabic" w:cs="Simplified Arabic" w:hint="cs"/>
                <w:b/>
                <w:bCs/>
                <w:sz w:val="20"/>
                <w:rtl/>
              </w:rPr>
              <w:t>) يبين</w:t>
            </w:r>
            <w:r w:rsidR="00EB1BF2">
              <w:rPr>
                <w:rFonts w:ascii="Simplified Arabic" w:hAnsi="Simplified Arabic" w:cs="Simplified Arabic" w:hint="cs"/>
                <w:b/>
                <w:bCs/>
                <w:sz w:val="20"/>
                <w:rtl/>
              </w:rPr>
              <w:t xml:space="preserve"> </w:t>
            </w:r>
            <w:r w:rsidR="00EB1BF2" w:rsidRPr="00956BA0">
              <w:rPr>
                <w:rFonts w:ascii="Simplified Arabic" w:hAnsi="Simplified Arabic" w:cs="Simplified Arabic"/>
                <w:b/>
                <w:bCs/>
                <w:sz w:val="20"/>
                <w:rtl/>
              </w:rPr>
              <w:t>الإجراءات المتخذة</w:t>
            </w:r>
            <w:r w:rsidR="00EB1BF2" w:rsidRPr="00956BA0">
              <w:rPr>
                <w:rFonts w:ascii="Simplified Arabic" w:hAnsi="Simplified Arabic" w:cs="Simplified Arabic" w:hint="cs"/>
                <w:b/>
                <w:bCs/>
                <w:sz w:val="20"/>
                <w:rtl/>
              </w:rPr>
              <w:t xml:space="preserve"> من قبل مؤسسات التعليم العالي</w:t>
            </w:r>
            <w:r w:rsidR="00EB1BF2" w:rsidRPr="00956BA0">
              <w:rPr>
                <w:rFonts w:ascii="Simplified Arabic" w:hAnsi="Simplified Arabic" w:cs="Simplified Arabic"/>
                <w:b/>
                <w:bCs/>
                <w:sz w:val="20"/>
                <w:rtl/>
              </w:rPr>
              <w:t xml:space="preserve"> لتمكين الطلبة من ذوي </w:t>
            </w:r>
            <w:r w:rsidR="00EB1BF2">
              <w:rPr>
                <w:rFonts w:ascii="Simplified Arabic" w:hAnsi="Simplified Arabic" w:cs="Simplified Arabic"/>
                <w:b/>
                <w:bCs/>
                <w:sz w:val="20"/>
                <w:rtl/>
              </w:rPr>
              <w:t>الإعاقة</w:t>
            </w:r>
            <w:r w:rsidR="00EB1BF2" w:rsidRPr="00956BA0">
              <w:rPr>
                <w:rFonts w:ascii="Simplified Arabic" w:hAnsi="Simplified Arabic" w:cs="Simplified Arabic"/>
                <w:b/>
                <w:bCs/>
                <w:sz w:val="20"/>
                <w:rtl/>
              </w:rPr>
              <w:t xml:space="preserve"> لاجتياز الامتحان الوطني (التوفل) للغة الإنجليزية لطلبة الدراسات العليا، وامتحان المستوى للغتين العربية والانجليزية لطلبة الدبلوم والبكالوريوس</w:t>
            </w:r>
          </w:p>
        </w:tc>
      </w:tr>
      <w:tr w:rsidR="00EB1BF2" w14:paraId="35D0C51C" w14:textId="77777777" w:rsidTr="003263BB">
        <w:tc>
          <w:tcPr>
            <w:tcW w:w="4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607B73" w14:textId="77777777" w:rsidR="00EB1BF2" w:rsidRDefault="00EB1BF2" w:rsidP="003263BB">
            <w:pPr>
              <w:pStyle w:val="ListParagraph"/>
              <w:bidi/>
              <w:spacing w:after="0" w:line="240" w:lineRule="auto"/>
              <w:ind w:left="0"/>
              <w:jc w:val="center"/>
              <w:rPr>
                <w:rFonts w:ascii="Simplified Arabic" w:hAnsi="Simplified Arabic" w:cs="Simplified Arabic"/>
                <w:sz w:val="20"/>
                <w:rtl/>
              </w:rPr>
            </w:pPr>
            <w:r>
              <w:rPr>
                <w:rFonts w:ascii="Simplified Arabic" w:hAnsi="Simplified Arabic" w:cs="Simplified Arabic" w:hint="cs"/>
                <w:sz w:val="20"/>
                <w:rtl/>
              </w:rPr>
              <w:t>#</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6C98A2" w14:textId="77777777" w:rsidR="00EB1BF2" w:rsidRDefault="00EB1BF2" w:rsidP="003263BB">
            <w:pPr>
              <w:pStyle w:val="ListParagraph"/>
              <w:bidi/>
              <w:spacing w:after="0" w:line="240" w:lineRule="auto"/>
              <w:ind w:left="0"/>
              <w:jc w:val="center"/>
              <w:rPr>
                <w:rFonts w:ascii="Simplified Arabic" w:hAnsi="Simplified Arabic" w:cs="Simplified Arabic"/>
                <w:sz w:val="20"/>
                <w:szCs w:val="24"/>
              </w:rPr>
            </w:pPr>
            <w:r>
              <w:rPr>
                <w:rFonts w:ascii="Simplified Arabic" w:hAnsi="Simplified Arabic" w:cs="Simplified Arabic"/>
                <w:sz w:val="20"/>
                <w:rtl/>
              </w:rPr>
              <w:t>اسم الجامعة/ الكلية</w:t>
            </w:r>
          </w:p>
        </w:tc>
        <w:tc>
          <w:tcPr>
            <w:tcW w:w="665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285EFC" w14:textId="77777777" w:rsidR="00EB1BF2" w:rsidRDefault="00EB1BF2" w:rsidP="003263BB">
            <w:pPr>
              <w:pStyle w:val="ListParagraph"/>
              <w:bidi/>
              <w:spacing w:after="0" w:line="240" w:lineRule="auto"/>
              <w:ind w:left="0"/>
              <w:jc w:val="center"/>
              <w:rPr>
                <w:rFonts w:ascii="Simplified Arabic" w:hAnsi="Simplified Arabic" w:cs="Simplified Arabic"/>
                <w:sz w:val="20"/>
                <w:rtl/>
              </w:rPr>
            </w:pPr>
            <w:r>
              <w:rPr>
                <w:rFonts w:ascii="Simplified Arabic" w:hAnsi="Simplified Arabic" w:cs="Simplified Arabic"/>
                <w:sz w:val="20"/>
                <w:rtl/>
              </w:rPr>
              <w:t>الرد</w:t>
            </w:r>
          </w:p>
        </w:tc>
      </w:tr>
      <w:tr w:rsidR="00EB1BF2" w14:paraId="57D11EB0" w14:textId="77777777" w:rsidTr="003263BB">
        <w:tc>
          <w:tcPr>
            <w:tcW w:w="436" w:type="dxa"/>
            <w:tcBorders>
              <w:top w:val="single" w:sz="4" w:space="0" w:color="auto"/>
              <w:left w:val="single" w:sz="4" w:space="0" w:color="auto"/>
              <w:bottom w:val="single" w:sz="4" w:space="0" w:color="auto"/>
              <w:right w:val="single" w:sz="4" w:space="0" w:color="auto"/>
            </w:tcBorders>
          </w:tcPr>
          <w:p w14:paraId="25269BAA"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hint="cs"/>
                <w:sz w:val="20"/>
                <w:rtl/>
              </w:rPr>
              <w:t>1</w:t>
            </w:r>
          </w:p>
        </w:tc>
        <w:tc>
          <w:tcPr>
            <w:tcW w:w="2268" w:type="dxa"/>
            <w:tcBorders>
              <w:top w:val="single" w:sz="4" w:space="0" w:color="auto"/>
              <w:left w:val="single" w:sz="4" w:space="0" w:color="auto"/>
              <w:bottom w:val="single" w:sz="4" w:space="0" w:color="auto"/>
              <w:right w:val="single" w:sz="4" w:space="0" w:color="auto"/>
            </w:tcBorders>
            <w:hideMark/>
          </w:tcPr>
          <w:p w14:paraId="552E9017" w14:textId="77777777" w:rsidR="00EB1BF2" w:rsidRDefault="00EB1BF2" w:rsidP="003263BB">
            <w:pPr>
              <w:pStyle w:val="ListParagraph"/>
              <w:bidi/>
              <w:spacing w:after="0" w:line="240" w:lineRule="auto"/>
              <w:ind w:left="0"/>
              <w:jc w:val="both"/>
              <w:rPr>
                <w:rFonts w:ascii="Simplified Arabic" w:hAnsi="Simplified Arabic" w:cs="Simplified Arabic"/>
                <w:sz w:val="20"/>
                <w:szCs w:val="24"/>
                <w:rtl/>
              </w:rPr>
            </w:pPr>
            <w:r>
              <w:rPr>
                <w:rFonts w:ascii="Simplified Arabic" w:hAnsi="Simplified Arabic" w:cs="Simplified Arabic"/>
                <w:sz w:val="20"/>
                <w:rtl/>
              </w:rPr>
              <w:t>جامعة الاميرة سمية للتكنولوجيا</w:t>
            </w:r>
          </w:p>
        </w:tc>
        <w:tc>
          <w:tcPr>
            <w:tcW w:w="6656" w:type="dxa"/>
            <w:tcBorders>
              <w:top w:val="single" w:sz="4" w:space="0" w:color="auto"/>
              <w:left w:val="single" w:sz="4" w:space="0" w:color="auto"/>
              <w:bottom w:val="single" w:sz="4" w:space="0" w:color="auto"/>
              <w:right w:val="single" w:sz="4" w:space="0" w:color="auto"/>
            </w:tcBorders>
            <w:hideMark/>
          </w:tcPr>
          <w:p w14:paraId="765A9932" w14:textId="77777777" w:rsidR="00EB1BF2" w:rsidRDefault="00EB1BF2" w:rsidP="00816A37">
            <w:pPr>
              <w:pStyle w:val="ListParagraph"/>
              <w:numPr>
                <w:ilvl w:val="0"/>
                <w:numId w:val="89"/>
              </w:numPr>
              <w:bidi/>
              <w:spacing w:after="0" w:line="240" w:lineRule="auto"/>
              <w:ind w:left="360"/>
              <w:jc w:val="both"/>
              <w:rPr>
                <w:rFonts w:ascii="Simplified Arabic" w:hAnsi="Simplified Arabic" w:cs="Simplified Arabic"/>
                <w:sz w:val="20"/>
              </w:rPr>
            </w:pPr>
            <w:r>
              <w:rPr>
                <w:rFonts w:ascii="Simplified Arabic" w:hAnsi="Simplified Arabic" w:cs="Simplified Arabic"/>
                <w:sz w:val="20"/>
                <w:rtl/>
              </w:rPr>
              <w:t>توفير ترتيبات خاصة للطلبة الراغبين اثناء فترة الامتحانات بحيث يتم اعطاء وقت اضافي وكافي خلال الامتحانات وغرف خاصة منفردة لمن يحتاج</w:t>
            </w:r>
            <w:r>
              <w:rPr>
                <w:rFonts w:ascii="Simplified Arabic" w:hAnsi="Simplified Arabic" w:cs="Simplified Arabic" w:hint="cs"/>
                <w:sz w:val="20"/>
                <w:rtl/>
              </w:rPr>
              <w:t>.</w:t>
            </w:r>
          </w:p>
          <w:p w14:paraId="0CB40103" w14:textId="77777777" w:rsidR="00EB1BF2" w:rsidRDefault="00EB1BF2" w:rsidP="00816A37">
            <w:pPr>
              <w:pStyle w:val="ListParagraph"/>
              <w:numPr>
                <w:ilvl w:val="0"/>
                <w:numId w:val="89"/>
              </w:numPr>
              <w:bidi/>
              <w:spacing w:after="0" w:line="240" w:lineRule="auto"/>
              <w:ind w:left="360"/>
              <w:jc w:val="both"/>
              <w:rPr>
                <w:rFonts w:ascii="Simplified Arabic" w:hAnsi="Simplified Arabic" w:cs="Simplified Arabic"/>
                <w:sz w:val="20"/>
              </w:rPr>
            </w:pPr>
            <w:r>
              <w:rPr>
                <w:rFonts w:ascii="Simplified Arabic" w:hAnsi="Simplified Arabic" w:cs="Simplified Arabic"/>
                <w:sz w:val="20"/>
                <w:rtl/>
              </w:rPr>
              <w:t>تمك</w:t>
            </w:r>
            <w:r>
              <w:rPr>
                <w:rFonts w:ascii="Simplified Arabic" w:hAnsi="Simplified Arabic" w:cs="Simplified Arabic" w:hint="cs"/>
                <w:sz w:val="20"/>
                <w:rtl/>
              </w:rPr>
              <w:t>ي</w:t>
            </w:r>
            <w:r>
              <w:rPr>
                <w:rFonts w:ascii="Simplified Arabic" w:hAnsi="Simplified Arabic" w:cs="Simplified Arabic"/>
                <w:sz w:val="20"/>
                <w:rtl/>
              </w:rPr>
              <w:t xml:space="preserve">ن الطالب من تأدية الامتحان في مكتب المدرس، مع تحديد تاريخ مناسب اخذاً بعين الاعتبار الحاجات والمتطلبات من حجم الورق </w:t>
            </w:r>
            <w:r>
              <w:rPr>
                <w:rFonts w:ascii="Simplified Arabic" w:hAnsi="Simplified Arabic" w:cs="Simplified Arabic" w:hint="cs"/>
                <w:sz w:val="20"/>
                <w:rtl/>
              </w:rPr>
              <w:t>والخط.</w:t>
            </w:r>
          </w:p>
          <w:p w14:paraId="70978EA7" w14:textId="77777777" w:rsidR="00EB1BF2" w:rsidRDefault="00EB1BF2" w:rsidP="00816A37">
            <w:pPr>
              <w:pStyle w:val="ListParagraph"/>
              <w:numPr>
                <w:ilvl w:val="0"/>
                <w:numId w:val="89"/>
              </w:numPr>
              <w:bidi/>
              <w:spacing w:after="0" w:line="240" w:lineRule="auto"/>
              <w:ind w:left="360"/>
              <w:jc w:val="both"/>
              <w:rPr>
                <w:rFonts w:ascii="Simplified Arabic" w:hAnsi="Simplified Arabic" w:cs="Simplified Arabic"/>
                <w:sz w:val="20"/>
              </w:rPr>
            </w:pPr>
            <w:r>
              <w:rPr>
                <w:rFonts w:ascii="Simplified Arabic" w:hAnsi="Simplified Arabic" w:cs="Simplified Arabic"/>
                <w:sz w:val="20"/>
                <w:rtl/>
              </w:rPr>
              <w:t>توفير مترجم للإعاقة السمعية و</w:t>
            </w:r>
            <w:r>
              <w:rPr>
                <w:rFonts w:ascii="Simplified Arabic" w:hAnsi="Simplified Arabic" w:cs="Simplified Arabic" w:hint="cs"/>
                <w:sz w:val="20"/>
                <w:rtl/>
              </w:rPr>
              <w:t xml:space="preserve">ذوي الإعاقة </w:t>
            </w:r>
            <w:r>
              <w:rPr>
                <w:rFonts w:ascii="Simplified Arabic" w:hAnsi="Simplified Arabic" w:cs="Simplified Arabic"/>
                <w:sz w:val="20"/>
                <w:rtl/>
              </w:rPr>
              <w:t>بالتعلم الالكتروني والوسائل التعليمية والتكنولوجية المتمثلة بتسجيلات للمحاضرات</w:t>
            </w:r>
            <w:r>
              <w:rPr>
                <w:rFonts w:ascii="Simplified Arabic" w:hAnsi="Simplified Arabic" w:cs="Simplified Arabic" w:hint="cs"/>
                <w:sz w:val="20"/>
                <w:rtl/>
              </w:rPr>
              <w:t>.</w:t>
            </w:r>
          </w:p>
          <w:p w14:paraId="01489036" w14:textId="77777777" w:rsidR="00EB1BF2" w:rsidRDefault="00EB1BF2" w:rsidP="00816A37">
            <w:pPr>
              <w:pStyle w:val="ListParagraph"/>
              <w:numPr>
                <w:ilvl w:val="0"/>
                <w:numId w:val="89"/>
              </w:numPr>
              <w:bidi/>
              <w:spacing w:after="0" w:line="240" w:lineRule="auto"/>
              <w:ind w:left="360"/>
              <w:jc w:val="both"/>
              <w:rPr>
                <w:rFonts w:ascii="Simplified Arabic" w:hAnsi="Simplified Arabic" w:cs="Simplified Arabic"/>
                <w:sz w:val="20"/>
                <w:rtl/>
              </w:rPr>
            </w:pPr>
            <w:r>
              <w:rPr>
                <w:rFonts w:ascii="Simplified Arabic" w:hAnsi="Simplified Arabic" w:cs="Simplified Arabic"/>
                <w:sz w:val="20"/>
                <w:rtl/>
              </w:rPr>
              <w:t xml:space="preserve"> والتزام المدرس بإرسال المحاضرة مسجلة للطالب حتى يستطيع الطالب ان </w:t>
            </w:r>
            <w:r>
              <w:rPr>
                <w:rFonts w:ascii="Simplified Arabic" w:hAnsi="Simplified Arabic" w:cs="Simplified Arabic"/>
                <w:sz w:val="20"/>
                <w:rtl/>
              </w:rPr>
              <w:lastRenderedPageBreak/>
              <w:t>يرسلها للمترجم وحضورها لضمان وصولها له بوضوح وسهولة</w:t>
            </w:r>
            <w:r>
              <w:rPr>
                <w:rFonts w:ascii="Simplified Arabic" w:hAnsi="Simplified Arabic" w:cs="Simplified Arabic" w:hint="cs"/>
                <w:sz w:val="24"/>
                <w:rtl/>
              </w:rPr>
              <w:t>.</w:t>
            </w:r>
          </w:p>
        </w:tc>
      </w:tr>
      <w:tr w:rsidR="00EB1BF2" w14:paraId="492FC046" w14:textId="77777777" w:rsidTr="003263BB">
        <w:tc>
          <w:tcPr>
            <w:tcW w:w="436" w:type="dxa"/>
            <w:tcBorders>
              <w:top w:val="single" w:sz="4" w:space="0" w:color="auto"/>
              <w:left w:val="single" w:sz="4" w:space="0" w:color="auto"/>
              <w:bottom w:val="single" w:sz="4" w:space="0" w:color="auto"/>
              <w:right w:val="single" w:sz="4" w:space="0" w:color="auto"/>
            </w:tcBorders>
          </w:tcPr>
          <w:p w14:paraId="0C933330"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hint="cs"/>
                <w:sz w:val="20"/>
                <w:rtl/>
              </w:rPr>
              <w:lastRenderedPageBreak/>
              <w:t>2</w:t>
            </w:r>
          </w:p>
        </w:tc>
        <w:tc>
          <w:tcPr>
            <w:tcW w:w="2268" w:type="dxa"/>
            <w:tcBorders>
              <w:top w:val="single" w:sz="4" w:space="0" w:color="auto"/>
              <w:left w:val="single" w:sz="4" w:space="0" w:color="auto"/>
              <w:bottom w:val="single" w:sz="4" w:space="0" w:color="auto"/>
              <w:right w:val="single" w:sz="4" w:space="0" w:color="auto"/>
            </w:tcBorders>
            <w:hideMark/>
          </w:tcPr>
          <w:p w14:paraId="061F70F0"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sz w:val="20"/>
                <w:rtl/>
              </w:rPr>
              <w:t>جامعة العلوم الاسلامية</w:t>
            </w:r>
          </w:p>
        </w:tc>
        <w:tc>
          <w:tcPr>
            <w:tcW w:w="6656" w:type="dxa"/>
            <w:tcBorders>
              <w:top w:val="single" w:sz="4" w:space="0" w:color="auto"/>
              <w:left w:val="single" w:sz="4" w:space="0" w:color="auto"/>
              <w:bottom w:val="single" w:sz="4" w:space="0" w:color="auto"/>
              <w:right w:val="single" w:sz="4" w:space="0" w:color="auto"/>
            </w:tcBorders>
            <w:hideMark/>
          </w:tcPr>
          <w:p w14:paraId="7F3C5903"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sz w:val="20"/>
                <w:rtl/>
              </w:rPr>
              <w:t>تأمين الطلبة بمساعدين لمساعدتهم على تقديم الامتحانات داخل الحرم الجامعي.</w:t>
            </w:r>
          </w:p>
        </w:tc>
      </w:tr>
      <w:tr w:rsidR="00EB1BF2" w14:paraId="0B92FC73" w14:textId="77777777" w:rsidTr="003263BB">
        <w:tc>
          <w:tcPr>
            <w:tcW w:w="436" w:type="dxa"/>
            <w:tcBorders>
              <w:top w:val="single" w:sz="4" w:space="0" w:color="auto"/>
              <w:left w:val="single" w:sz="4" w:space="0" w:color="auto"/>
              <w:bottom w:val="single" w:sz="4" w:space="0" w:color="auto"/>
              <w:right w:val="single" w:sz="4" w:space="0" w:color="auto"/>
            </w:tcBorders>
          </w:tcPr>
          <w:p w14:paraId="47F024C1"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hint="cs"/>
                <w:sz w:val="20"/>
                <w:rtl/>
              </w:rPr>
              <w:t>3</w:t>
            </w:r>
          </w:p>
        </w:tc>
        <w:tc>
          <w:tcPr>
            <w:tcW w:w="2268" w:type="dxa"/>
            <w:tcBorders>
              <w:top w:val="single" w:sz="4" w:space="0" w:color="auto"/>
              <w:left w:val="single" w:sz="4" w:space="0" w:color="auto"/>
              <w:bottom w:val="single" w:sz="4" w:space="0" w:color="auto"/>
              <w:right w:val="single" w:sz="4" w:space="0" w:color="auto"/>
            </w:tcBorders>
            <w:hideMark/>
          </w:tcPr>
          <w:p w14:paraId="62BEEC75"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sz w:val="20"/>
                <w:rtl/>
              </w:rPr>
              <w:t>الكلية الجامعية العربية للتكنولوجيا</w:t>
            </w:r>
          </w:p>
        </w:tc>
        <w:tc>
          <w:tcPr>
            <w:tcW w:w="6656" w:type="dxa"/>
            <w:tcBorders>
              <w:top w:val="single" w:sz="4" w:space="0" w:color="auto"/>
              <w:left w:val="single" w:sz="4" w:space="0" w:color="auto"/>
              <w:bottom w:val="single" w:sz="4" w:space="0" w:color="auto"/>
              <w:right w:val="single" w:sz="4" w:space="0" w:color="auto"/>
            </w:tcBorders>
            <w:hideMark/>
          </w:tcPr>
          <w:p w14:paraId="5182375E"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sz w:val="20"/>
                <w:rtl/>
              </w:rPr>
              <w:t>توفير الامتحانات التي تناسب الطلبة ذوي الإعاقة ومنحهم التسهيلات الضرورية.</w:t>
            </w:r>
          </w:p>
        </w:tc>
      </w:tr>
      <w:tr w:rsidR="00EB1BF2" w14:paraId="4E55F739" w14:textId="77777777" w:rsidTr="003263BB">
        <w:tc>
          <w:tcPr>
            <w:tcW w:w="436" w:type="dxa"/>
            <w:tcBorders>
              <w:top w:val="single" w:sz="4" w:space="0" w:color="auto"/>
              <w:left w:val="single" w:sz="4" w:space="0" w:color="auto"/>
              <w:bottom w:val="single" w:sz="4" w:space="0" w:color="auto"/>
              <w:right w:val="single" w:sz="4" w:space="0" w:color="auto"/>
            </w:tcBorders>
          </w:tcPr>
          <w:p w14:paraId="20EB7F74"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hint="cs"/>
                <w:sz w:val="20"/>
                <w:rtl/>
              </w:rPr>
              <w:t>4</w:t>
            </w:r>
          </w:p>
        </w:tc>
        <w:tc>
          <w:tcPr>
            <w:tcW w:w="2268" w:type="dxa"/>
            <w:tcBorders>
              <w:top w:val="single" w:sz="4" w:space="0" w:color="auto"/>
              <w:left w:val="single" w:sz="4" w:space="0" w:color="auto"/>
              <w:bottom w:val="single" w:sz="4" w:space="0" w:color="auto"/>
              <w:right w:val="single" w:sz="4" w:space="0" w:color="auto"/>
            </w:tcBorders>
            <w:hideMark/>
          </w:tcPr>
          <w:p w14:paraId="0585370C"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sz w:val="20"/>
                <w:rtl/>
              </w:rPr>
              <w:t>الجامعة الهاشمية</w:t>
            </w:r>
          </w:p>
        </w:tc>
        <w:tc>
          <w:tcPr>
            <w:tcW w:w="6656" w:type="dxa"/>
            <w:tcBorders>
              <w:top w:val="single" w:sz="4" w:space="0" w:color="auto"/>
              <w:left w:val="single" w:sz="4" w:space="0" w:color="auto"/>
              <w:bottom w:val="single" w:sz="4" w:space="0" w:color="auto"/>
              <w:right w:val="single" w:sz="4" w:space="0" w:color="auto"/>
            </w:tcBorders>
            <w:hideMark/>
          </w:tcPr>
          <w:p w14:paraId="629D79C9" w14:textId="511D6261" w:rsidR="00EB1BF2" w:rsidRDefault="00EB1BF2" w:rsidP="00B875E2">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sz w:val="20"/>
                <w:rtl/>
              </w:rPr>
              <w:t>يعفى من تقديم الامتحان الوطني الامتحان المكافئ</w:t>
            </w:r>
            <w:r>
              <w:rPr>
                <w:rFonts w:ascii="Simplified Arabic" w:hAnsi="Simplified Arabic" w:cs="Simplified Arabic" w:hint="cs"/>
                <w:sz w:val="20"/>
                <w:rtl/>
              </w:rPr>
              <w:t xml:space="preserve"> </w:t>
            </w:r>
            <w:r>
              <w:rPr>
                <w:rFonts w:ascii="Simplified Arabic" w:hAnsi="Simplified Arabic" w:cs="Simplified Arabic"/>
                <w:sz w:val="20"/>
                <w:rtl/>
              </w:rPr>
              <w:t xml:space="preserve">للغة الإنجليزية </w:t>
            </w:r>
            <w:r>
              <w:rPr>
                <w:rFonts w:ascii="Simplified Arabic" w:hAnsi="Simplified Arabic" w:cs="Simplified Arabic"/>
                <w:color w:val="212121"/>
                <w:sz w:val="24"/>
                <w:rtl/>
              </w:rPr>
              <w:t>الط</w:t>
            </w:r>
            <w:r>
              <w:rPr>
                <w:rFonts w:ascii="Simplified Arabic" w:hAnsi="Simplified Arabic" w:cs="Simplified Arabic" w:hint="cs"/>
                <w:color w:val="212121"/>
                <w:sz w:val="24"/>
                <w:rtl/>
              </w:rPr>
              <w:t>ل</w:t>
            </w:r>
            <w:r>
              <w:rPr>
                <w:rFonts w:ascii="Simplified Arabic" w:hAnsi="Simplified Arabic" w:cs="Simplified Arabic"/>
                <w:color w:val="212121"/>
                <w:sz w:val="24"/>
                <w:rtl/>
              </w:rPr>
              <w:t>اب ذ</w:t>
            </w:r>
            <w:r>
              <w:rPr>
                <w:rFonts w:ascii="Simplified Arabic" w:hAnsi="Simplified Arabic" w:cs="Simplified Arabic" w:hint="cs"/>
                <w:color w:val="212121"/>
                <w:sz w:val="24"/>
                <w:rtl/>
              </w:rPr>
              <w:t>و</w:t>
            </w:r>
            <w:r>
              <w:rPr>
                <w:rFonts w:ascii="Simplified Arabic" w:hAnsi="Simplified Arabic" w:cs="Simplified Arabic"/>
                <w:color w:val="212121"/>
                <w:sz w:val="24"/>
                <w:rtl/>
              </w:rPr>
              <w:t>ي الإعاقة والذين تصل نسبة العجز لديه</w:t>
            </w:r>
            <w:r>
              <w:rPr>
                <w:rFonts w:ascii="Simplified Arabic" w:hAnsi="Simplified Arabic" w:cs="Simplified Arabic" w:hint="cs"/>
                <w:color w:val="212121"/>
                <w:sz w:val="24"/>
                <w:rtl/>
              </w:rPr>
              <w:t>م</w:t>
            </w:r>
            <w:r>
              <w:rPr>
                <w:rFonts w:ascii="Simplified Arabic" w:hAnsi="Simplified Arabic" w:cs="Simplified Arabic"/>
                <w:color w:val="212121"/>
                <w:sz w:val="24"/>
                <w:rtl/>
              </w:rPr>
              <w:t xml:space="preserve"> (70</w:t>
            </w:r>
            <w:r>
              <w:rPr>
                <w:rFonts w:ascii="Simplified Arabic" w:hAnsi="Simplified Arabic" w:cs="Simplified Arabic"/>
                <w:color w:val="212121"/>
                <w:sz w:val="24"/>
                <w:rtl/>
                <w:lang w:bidi="fa-IR"/>
              </w:rPr>
              <w:t xml:space="preserve">%) </w:t>
            </w:r>
            <w:r>
              <w:rPr>
                <w:rFonts w:ascii="Simplified Arabic" w:hAnsi="Simplified Arabic" w:cs="Simplified Arabic"/>
                <w:sz w:val="20"/>
                <w:rtl/>
              </w:rPr>
              <w:t xml:space="preserve">بينما يتم مراعاة </w:t>
            </w:r>
            <w:r w:rsidR="00B47D8E">
              <w:rPr>
                <w:rFonts w:ascii="Simplified Arabic" w:hAnsi="Simplified Arabic" w:cs="Simplified Arabic" w:hint="cs"/>
                <w:sz w:val="20"/>
                <w:rtl/>
              </w:rPr>
              <w:t xml:space="preserve">متطلبات الطلبة </w:t>
            </w:r>
            <w:r>
              <w:rPr>
                <w:rFonts w:ascii="Simplified Arabic" w:hAnsi="Simplified Arabic" w:cs="Simplified Arabic"/>
                <w:sz w:val="20"/>
                <w:rtl/>
              </w:rPr>
              <w:t xml:space="preserve">الأقل </w:t>
            </w:r>
            <w:r w:rsidR="00B47D8E">
              <w:rPr>
                <w:rFonts w:ascii="Simplified Arabic" w:hAnsi="Simplified Arabic" w:cs="Simplified Arabic" w:hint="cs"/>
                <w:sz w:val="20"/>
                <w:rtl/>
              </w:rPr>
              <w:t xml:space="preserve">نسبة </w:t>
            </w:r>
            <w:r>
              <w:rPr>
                <w:rFonts w:ascii="Simplified Arabic" w:hAnsi="Simplified Arabic" w:cs="Simplified Arabic"/>
                <w:sz w:val="20"/>
                <w:rtl/>
              </w:rPr>
              <w:t>عجز وكذلك الأمر بالنسبة لطلبة البكالوريوس من ذوي الإعاقة والمتقدمين الامتحانات المستوى في اللغة الإنجليزية واللغة العربية فإنه يتم مراعاة وضعهم بإعطائهم وقت إضافي يمكنهم من الإجابة عن جميع الأسئلة.</w:t>
            </w:r>
          </w:p>
        </w:tc>
      </w:tr>
      <w:tr w:rsidR="00EB1BF2" w14:paraId="5F0D64FB" w14:textId="77777777" w:rsidTr="003263BB">
        <w:tc>
          <w:tcPr>
            <w:tcW w:w="436" w:type="dxa"/>
            <w:tcBorders>
              <w:top w:val="single" w:sz="4" w:space="0" w:color="auto"/>
              <w:left w:val="single" w:sz="4" w:space="0" w:color="auto"/>
              <w:bottom w:val="single" w:sz="4" w:space="0" w:color="auto"/>
              <w:right w:val="single" w:sz="4" w:space="0" w:color="auto"/>
            </w:tcBorders>
          </w:tcPr>
          <w:p w14:paraId="52FA326D"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hint="cs"/>
                <w:sz w:val="20"/>
                <w:rtl/>
              </w:rPr>
              <w:t>5</w:t>
            </w:r>
          </w:p>
        </w:tc>
        <w:tc>
          <w:tcPr>
            <w:tcW w:w="2268" w:type="dxa"/>
            <w:tcBorders>
              <w:top w:val="single" w:sz="4" w:space="0" w:color="auto"/>
              <w:left w:val="single" w:sz="4" w:space="0" w:color="auto"/>
              <w:bottom w:val="single" w:sz="4" w:space="0" w:color="auto"/>
              <w:right w:val="single" w:sz="4" w:space="0" w:color="auto"/>
            </w:tcBorders>
            <w:hideMark/>
          </w:tcPr>
          <w:p w14:paraId="636D6EF0"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sz w:val="20"/>
                <w:rtl/>
              </w:rPr>
              <w:t>جامعة آل البيت</w:t>
            </w:r>
          </w:p>
        </w:tc>
        <w:tc>
          <w:tcPr>
            <w:tcW w:w="6656" w:type="dxa"/>
            <w:tcBorders>
              <w:top w:val="single" w:sz="4" w:space="0" w:color="auto"/>
              <w:left w:val="single" w:sz="4" w:space="0" w:color="auto"/>
              <w:bottom w:val="single" w:sz="4" w:space="0" w:color="auto"/>
              <w:right w:val="single" w:sz="4" w:space="0" w:color="auto"/>
            </w:tcBorders>
            <w:hideMark/>
          </w:tcPr>
          <w:p w14:paraId="7845EA3D" w14:textId="6F53F44F" w:rsidR="00EB1BF2" w:rsidRDefault="00EB1BF2" w:rsidP="00816A37">
            <w:pPr>
              <w:pStyle w:val="ListParagraph"/>
              <w:numPr>
                <w:ilvl w:val="0"/>
                <w:numId w:val="89"/>
              </w:numPr>
              <w:bidi/>
              <w:spacing w:after="0" w:line="240" w:lineRule="auto"/>
              <w:ind w:left="360"/>
              <w:jc w:val="both"/>
              <w:rPr>
                <w:rFonts w:ascii="Simplified Arabic" w:hAnsi="Simplified Arabic" w:cs="Simplified Arabic"/>
                <w:sz w:val="20"/>
                <w:rtl/>
              </w:rPr>
            </w:pPr>
            <w:r>
              <w:rPr>
                <w:rFonts w:ascii="Simplified Arabic" w:hAnsi="Simplified Arabic" w:cs="Simplified Arabic"/>
                <w:color w:val="222222"/>
                <w:sz w:val="24"/>
                <w:rtl/>
              </w:rPr>
              <w:t xml:space="preserve">يقوم مركز اللغات بتسهيل وسرعة انجاز معاملات ذوي الإعاقة والتسجيل للامتحان الوطني المكافئ باللغة الإنجليزية عن بعد لتسهيل الإجراءات على الطلبة من المحافظات المختلفة، ويتم تقديم الامتحانات في الطابق الأرضي عوضا عن الطابق الثاني لمراعاة </w:t>
            </w:r>
            <w:r w:rsidR="00B47D8E">
              <w:rPr>
                <w:rFonts w:ascii="Simplified Arabic" w:hAnsi="Simplified Arabic" w:cs="Simplified Arabic" w:hint="cs"/>
                <w:color w:val="222222"/>
                <w:sz w:val="24"/>
                <w:rtl/>
              </w:rPr>
              <w:t>الطلبة ذوي الإعاقة الحركية</w:t>
            </w:r>
            <w:r>
              <w:rPr>
                <w:rFonts w:ascii="Simplified Arabic" w:hAnsi="Simplified Arabic" w:cs="Simplified Arabic"/>
                <w:sz w:val="20"/>
                <w:rtl/>
              </w:rPr>
              <w:t>.</w:t>
            </w:r>
          </w:p>
          <w:p w14:paraId="2D382C6F" w14:textId="77777777" w:rsidR="00EB1BF2" w:rsidRDefault="00EB1BF2" w:rsidP="00816A37">
            <w:pPr>
              <w:pStyle w:val="ListParagraph"/>
              <w:numPr>
                <w:ilvl w:val="0"/>
                <w:numId w:val="89"/>
              </w:numPr>
              <w:bidi/>
              <w:spacing w:after="0" w:line="240" w:lineRule="auto"/>
              <w:ind w:left="360"/>
              <w:jc w:val="both"/>
              <w:rPr>
                <w:rFonts w:ascii="Simplified Arabic" w:hAnsi="Simplified Arabic" w:cs="Simplified Arabic"/>
                <w:sz w:val="20"/>
                <w:rtl/>
              </w:rPr>
            </w:pPr>
            <w:r>
              <w:rPr>
                <w:rFonts w:ascii="Simplified Arabic" w:hAnsi="Simplified Arabic" w:cs="Simplified Arabic"/>
                <w:color w:val="222222"/>
                <w:sz w:val="24"/>
                <w:rtl/>
              </w:rPr>
              <w:t>إقرار إجراءات خاصة بالطلبة من ذوي الإعاقة لتقديم الامتحانات المحوسبة وامتحانات المستوى تتضمن تخصيص وقت إضافي له</w:t>
            </w:r>
            <w:r>
              <w:rPr>
                <w:rFonts w:ascii="Simplified Arabic" w:hAnsi="Simplified Arabic" w:cs="Simplified Arabic" w:hint="cs"/>
                <w:color w:val="222222"/>
                <w:sz w:val="24"/>
                <w:rtl/>
              </w:rPr>
              <w:t xml:space="preserve">م </w:t>
            </w:r>
            <w:r>
              <w:rPr>
                <w:rFonts w:ascii="Simplified Arabic" w:hAnsi="Simplified Arabic" w:cs="Simplified Arabic"/>
                <w:color w:val="222222"/>
                <w:sz w:val="24"/>
                <w:rtl/>
              </w:rPr>
              <w:t>وتوفير موظف لكل طالب لمساعدته في قراءة الأسئلة ورصد الإجابات، وبما يساهم في تمكين</w:t>
            </w:r>
            <w:r>
              <w:rPr>
                <w:rFonts w:ascii="Simplified Arabic" w:hAnsi="Simplified Arabic" w:cs="Simplified Arabic" w:hint="cs"/>
                <w:color w:val="222222"/>
                <w:sz w:val="24"/>
                <w:rtl/>
              </w:rPr>
              <w:t xml:space="preserve">هم </w:t>
            </w:r>
            <w:r>
              <w:rPr>
                <w:rFonts w:ascii="Simplified Arabic" w:hAnsi="Simplified Arabic" w:cs="Simplified Arabic"/>
                <w:color w:val="222222"/>
                <w:sz w:val="24"/>
                <w:rtl/>
              </w:rPr>
              <w:t>من التقدم للامتحانات پیسر.</w:t>
            </w:r>
          </w:p>
        </w:tc>
      </w:tr>
      <w:tr w:rsidR="00EB1BF2" w14:paraId="315C23EA" w14:textId="77777777" w:rsidTr="003263BB">
        <w:tc>
          <w:tcPr>
            <w:tcW w:w="436" w:type="dxa"/>
            <w:tcBorders>
              <w:top w:val="single" w:sz="4" w:space="0" w:color="auto"/>
              <w:left w:val="single" w:sz="4" w:space="0" w:color="auto"/>
              <w:bottom w:val="single" w:sz="4" w:space="0" w:color="auto"/>
              <w:right w:val="single" w:sz="4" w:space="0" w:color="auto"/>
            </w:tcBorders>
          </w:tcPr>
          <w:p w14:paraId="1FE7D60A"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hint="cs"/>
                <w:sz w:val="20"/>
                <w:rtl/>
              </w:rPr>
              <w:t>6</w:t>
            </w:r>
          </w:p>
        </w:tc>
        <w:tc>
          <w:tcPr>
            <w:tcW w:w="2268" w:type="dxa"/>
            <w:tcBorders>
              <w:top w:val="single" w:sz="4" w:space="0" w:color="auto"/>
              <w:left w:val="single" w:sz="4" w:space="0" w:color="auto"/>
              <w:bottom w:val="single" w:sz="4" w:space="0" w:color="auto"/>
              <w:right w:val="single" w:sz="4" w:space="0" w:color="auto"/>
            </w:tcBorders>
            <w:hideMark/>
          </w:tcPr>
          <w:p w14:paraId="1C0B03D8"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sz w:val="20"/>
                <w:rtl/>
              </w:rPr>
              <w:t>جامعة البلقاء التطبيقية</w:t>
            </w:r>
          </w:p>
        </w:tc>
        <w:tc>
          <w:tcPr>
            <w:tcW w:w="6656" w:type="dxa"/>
            <w:tcBorders>
              <w:top w:val="single" w:sz="4" w:space="0" w:color="auto"/>
              <w:left w:val="single" w:sz="4" w:space="0" w:color="auto"/>
              <w:bottom w:val="single" w:sz="4" w:space="0" w:color="auto"/>
              <w:right w:val="single" w:sz="4" w:space="0" w:color="auto"/>
            </w:tcBorders>
            <w:hideMark/>
          </w:tcPr>
          <w:p w14:paraId="6D9F3083" w14:textId="115F073F" w:rsidR="00EB1BF2" w:rsidRPr="007B467D" w:rsidRDefault="00EB1BF2" w:rsidP="00816A37">
            <w:pPr>
              <w:pStyle w:val="ListParagraph"/>
              <w:numPr>
                <w:ilvl w:val="0"/>
                <w:numId w:val="89"/>
              </w:numPr>
              <w:shd w:val="clear" w:color="auto" w:fill="FFFFFF"/>
              <w:bidi/>
              <w:spacing w:after="0" w:line="240" w:lineRule="auto"/>
              <w:ind w:left="360"/>
              <w:jc w:val="both"/>
              <w:rPr>
                <w:rFonts w:ascii="Simplified Arabic" w:hAnsi="Simplified Arabic" w:cs="Simplified Arabic"/>
                <w:color w:val="212121"/>
                <w:sz w:val="20"/>
                <w:rtl/>
              </w:rPr>
            </w:pPr>
            <w:r>
              <w:rPr>
                <w:rFonts w:ascii="Simplified Arabic" w:hAnsi="Simplified Arabic" w:cs="Simplified Arabic" w:hint="cs"/>
                <w:color w:val="212121"/>
                <w:sz w:val="20"/>
                <w:rtl/>
              </w:rPr>
              <w:t>ال</w:t>
            </w:r>
            <w:r>
              <w:rPr>
                <w:rFonts w:ascii="Simplified Arabic" w:hAnsi="Simplified Arabic" w:cs="Simplified Arabic"/>
                <w:color w:val="212121"/>
                <w:sz w:val="20"/>
                <w:rtl/>
              </w:rPr>
              <w:t xml:space="preserve">نص </w:t>
            </w:r>
            <w:r w:rsidRPr="007B467D">
              <w:rPr>
                <w:rFonts w:ascii="Simplified Arabic" w:hAnsi="Simplified Arabic" w:cs="Simplified Arabic"/>
                <w:color w:val="212121"/>
                <w:sz w:val="20"/>
                <w:rtl/>
              </w:rPr>
              <w:t>في تعليمات امتحانات المستوى لطلبة الدبلوم والبكالوريوس للطلبة الذين يعانون من الإعاقات البصرية بحيث يتم استبدال مادة مهارات الحاسوب بعد تقديم امتحان المستوى بمادة من متطلبات الجامعة الاختيارية، أما فيما يتعلق بطلبة الدراسات العليا فيتم تطبيق السياسة العامة</w:t>
            </w:r>
            <w:r w:rsidR="00F121B9">
              <w:rPr>
                <w:rFonts w:ascii="Simplified Arabic" w:hAnsi="Simplified Arabic" w:cs="Simplified Arabic" w:hint="cs"/>
                <w:color w:val="212121"/>
                <w:sz w:val="20"/>
                <w:rtl/>
              </w:rPr>
              <w:t xml:space="preserve"> </w:t>
            </w:r>
            <w:r w:rsidRPr="007B467D">
              <w:rPr>
                <w:rFonts w:ascii="Simplified Arabic" w:hAnsi="Simplified Arabic" w:cs="Simplified Arabic"/>
                <w:color w:val="212121"/>
                <w:sz w:val="20"/>
                <w:rtl/>
              </w:rPr>
              <w:t>لقبول الطلبة في برامج الدراسات العليا في الجامعات الأردنية.</w:t>
            </w:r>
          </w:p>
          <w:p w14:paraId="0F14F087" w14:textId="105BA073" w:rsidR="00EB1BF2" w:rsidRPr="00EF3A0C" w:rsidRDefault="00EB1BF2" w:rsidP="00816A37">
            <w:pPr>
              <w:pStyle w:val="ListParagraph"/>
              <w:numPr>
                <w:ilvl w:val="0"/>
                <w:numId w:val="89"/>
              </w:numPr>
              <w:shd w:val="clear" w:color="auto" w:fill="FFFFFF"/>
              <w:bidi/>
              <w:spacing w:after="0" w:line="240" w:lineRule="auto"/>
              <w:ind w:left="360"/>
              <w:jc w:val="both"/>
              <w:rPr>
                <w:rFonts w:ascii="Simplified Arabic" w:hAnsi="Simplified Arabic" w:cs="Simplified Arabic"/>
                <w:color w:val="212121"/>
                <w:sz w:val="20"/>
                <w:rtl/>
              </w:rPr>
            </w:pPr>
            <w:r w:rsidRPr="00EF3A0C">
              <w:rPr>
                <w:rFonts w:ascii="Simplified Arabic" w:hAnsi="Simplified Arabic" w:cs="Simplified Arabic"/>
                <w:color w:val="212121"/>
                <w:sz w:val="20"/>
                <w:rtl/>
              </w:rPr>
              <w:t xml:space="preserve">في حالة حاجة أي </w:t>
            </w:r>
            <w:r w:rsidR="00F121B9">
              <w:rPr>
                <w:rFonts w:ascii="Simplified Arabic" w:hAnsi="Simplified Arabic" w:cs="Simplified Arabic" w:hint="cs"/>
                <w:color w:val="212121"/>
                <w:sz w:val="20"/>
                <w:rtl/>
              </w:rPr>
              <w:t xml:space="preserve">من </w:t>
            </w:r>
            <w:r>
              <w:rPr>
                <w:rFonts w:ascii="Simplified Arabic" w:hAnsi="Simplified Arabic" w:cs="Simplified Arabic" w:hint="cs"/>
                <w:color w:val="212121"/>
                <w:sz w:val="20"/>
                <w:rtl/>
              </w:rPr>
              <w:t xml:space="preserve">الطلبة ذوي الإعاقة </w:t>
            </w:r>
            <w:r w:rsidRPr="00EF3A0C">
              <w:rPr>
                <w:rFonts w:ascii="Simplified Arabic" w:hAnsi="Simplified Arabic" w:cs="Simplified Arabic"/>
                <w:color w:val="212121"/>
                <w:sz w:val="20"/>
                <w:rtl/>
              </w:rPr>
              <w:t xml:space="preserve"> للمساعدة</w:t>
            </w:r>
            <w:r w:rsidR="00F121B9">
              <w:rPr>
                <w:rFonts w:ascii="Simplified Arabic" w:hAnsi="Simplified Arabic" w:cs="Simplified Arabic" w:hint="cs"/>
                <w:color w:val="212121"/>
                <w:sz w:val="20"/>
                <w:rtl/>
              </w:rPr>
              <w:t xml:space="preserve">، يتم </w:t>
            </w:r>
            <w:r w:rsidRPr="00EF3A0C">
              <w:rPr>
                <w:rFonts w:ascii="Simplified Arabic" w:hAnsi="Simplified Arabic" w:cs="Simplified Arabic"/>
                <w:color w:val="212121"/>
                <w:sz w:val="20"/>
                <w:rtl/>
              </w:rPr>
              <w:t xml:space="preserve">توفير مترجم لغة </w:t>
            </w:r>
            <w:r>
              <w:rPr>
                <w:rFonts w:ascii="Simplified Arabic" w:hAnsi="Simplified Arabic" w:cs="Simplified Arabic"/>
                <w:color w:val="212121"/>
                <w:sz w:val="20"/>
                <w:rtl/>
              </w:rPr>
              <w:t>إشارة</w:t>
            </w:r>
            <w:r w:rsidRPr="00EF3A0C">
              <w:rPr>
                <w:rFonts w:ascii="Simplified Arabic" w:hAnsi="Simplified Arabic" w:cs="Simplified Arabic"/>
                <w:color w:val="212121"/>
                <w:sz w:val="20"/>
                <w:rtl/>
              </w:rPr>
              <w:t xml:space="preserve"> أو </w:t>
            </w:r>
            <w:r w:rsidR="00F121B9">
              <w:rPr>
                <w:rFonts w:ascii="Simplified Arabic" w:hAnsi="Simplified Arabic" w:cs="Simplified Arabic" w:hint="cs"/>
                <w:color w:val="212121"/>
                <w:sz w:val="20"/>
                <w:rtl/>
              </w:rPr>
              <w:t xml:space="preserve">إعطاء </w:t>
            </w:r>
            <w:r w:rsidRPr="00EF3A0C">
              <w:rPr>
                <w:rFonts w:ascii="Simplified Arabic" w:hAnsi="Simplified Arabic" w:cs="Simplified Arabic"/>
                <w:color w:val="212121"/>
                <w:sz w:val="20"/>
                <w:rtl/>
              </w:rPr>
              <w:t>وقت إضافي للامتحان أو تكبير الخط او تغيير لون الخلفية أو حتى في بعض الأحيان يتم توفير قاعة خاصة لهم لتقديم الامتحانات.</w:t>
            </w:r>
          </w:p>
        </w:tc>
      </w:tr>
      <w:tr w:rsidR="00EB1BF2" w14:paraId="7938144E" w14:textId="77777777" w:rsidTr="003263BB">
        <w:tc>
          <w:tcPr>
            <w:tcW w:w="436" w:type="dxa"/>
            <w:tcBorders>
              <w:top w:val="single" w:sz="4" w:space="0" w:color="auto"/>
              <w:left w:val="single" w:sz="4" w:space="0" w:color="auto"/>
              <w:bottom w:val="single" w:sz="4" w:space="0" w:color="auto"/>
              <w:right w:val="single" w:sz="4" w:space="0" w:color="auto"/>
            </w:tcBorders>
          </w:tcPr>
          <w:p w14:paraId="36DA9CAD"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hint="cs"/>
                <w:sz w:val="20"/>
                <w:rtl/>
              </w:rPr>
              <w:t>7</w:t>
            </w:r>
          </w:p>
        </w:tc>
        <w:tc>
          <w:tcPr>
            <w:tcW w:w="2268" w:type="dxa"/>
            <w:tcBorders>
              <w:top w:val="single" w:sz="4" w:space="0" w:color="auto"/>
              <w:left w:val="single" w:sz="4" w:space="0" w:color="auto"/>
              <w:bottom w:val="single" w:sz="4" w:space="0" w:color="auto"/>
              <w:right w:val="single" w:sz="4" w:space="0" w:color="auto"/>
            </w:tcBorders>
            <w:hideMark/>
          </w:tcPr>
          <w:p w14:paraId="7BB97C6D"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sz w:val="20"/>
                <w:rtl/>
              </w:rPr>
              <w:t>جامعة الزرقاء</w:t>
            </w:r>
          </w:p>
        </w:tc>
        <w:tc>
          <w:tcPr>
            <w:tcW w:w="6656" w:type="dxa"/>
            <w:tcBorders>
              <w:top w:val="single" w:sz="4" w:space="0" w:color="auto"/>
              <w:left w:val="single" w:sz="4" w:space="0" w:color="auto"/>
              <w:bottom w:val="single" w:sz="4" w:space="0" w:color="auto"/>
              <w:right w:val="single" w:sz="4" w:space="0" w:color="auto"/>
            </w:tcBorders>
            <w:hideMark/>
          </w:tcPr>
          <w:p w14:paraId="15E74ACD" w14:textId="77777777" w:rsidR="00EB1BF2" w:rsidRDefault="00EB1BF2" w:rsidP="00816A37">
            <w:pPr>
              <w:pStyle w:val="ListParagraph"/>
              <w:numPr>
                <w:ilvl w:val="0"/>
                <w:numId w:val="113"/>
              </w:numPr>
              <w:shd w:val="clear" w:color="auto" w:fill="FFFFFF"/>
              <w:bidi/>
              <w:spacing w:after="0" w:line="240" w:lineRule="auto"/>
              <w:ind w:left="360"/>
              <w:jc w:val="both"/>
              <w:rPr>
                <w:rFonts w:ascii="Simplified Arabic" w:hAnsi="Simplified Arabic" w:cs="Simplified Arabic"/>
                <w:color w:val="222222"/>
                <w:sz w:val="20"/>
                <w:rtl/>
              </w:rPr>
            </w:pPr>
            <w:r>
              <w:rPr>
                <w:rFonts w:ascii="Simplified Arabic" w:hAnsi="Simplified Arabic" w:cs="Simplified Arabic"/>
                <w:color w:val="222222"/>
                <w:sz w:val="20"/>
                <w:rtl/>
              </w:rPr>
              <w:t>إعطاء الطلبة ذوي الإعاقة وقتا إضافيا لتقديم الامتحانات.</w:t>
            </w:r>
          </w:p>
          <w:p w14:paraId="652D4ED8" w14:textId="77777777" w:rsidR="00EB1BF2" w:rsidRDefault="00EB1BF2" w:rsidP="00816A37">
            <w:pPr>
              <w:pStyle w:val="ListParagraph"/>
              <w:numPr>
                <w:ilvl w:val="0"/>
                <w:numId w:val="113"/>
              </w:numPr>
              <w:shd w:val="clear" w:color="auto" w:fill="FFFFFF"/>
              <w:bidi/>
              <w:spacing w:after="0" w:line="240" w:lineRule="auto"/>
              <w:ind w:left="360"/>
              <w:jc w:val="both"/>
              <w:rPr>
                <w:rFonts w:ascii="Simplified Arabic" w:hAnsi="Simplified Arabic" w:cs="Simplified Arabic"/>
                <w:color w:val="222222"/>
                <w:sz w:val="20"/>
                <w:rtl/>
              </w:rPr>
            </w:pPr>
            <w:r>
              <w:rPr>
                <w:rFonts w:ascii="Simplified Arabic" w:hAnsi="Simplified Arabic" w:cs="Simplified Arabic"/>
                <w:color w:val="222222"/>
                <w:sz w:val="20"/>
                <w:rtl/>
              </w:rPr>
              <w:t>تكبير الخط بشكل يسهل القراءة.</w:t>
            </w:r>
          </w:p>
          <w:p w14:paraId="1636B366" w14:textId="77777777" w:rsidR="00EB1BF2" w:rsidRDefault="00EB1BF2" w:rsidP="00816A37">
            <w:pPr>
              <w:pStyle w:val="ListParagraph"/>
              <w:numPr>
                <w:ilvl w:val="0"/>
                <w:numId w:val="113"/>
              </w:numPr>
              <w:shd w:val="clear" w:color="auto" w:fill="FFFFFF"/>
              <w:bidi/>
              <w:spacing w:after="0" w:line="240" w:lineRule="auto"/>
              <w:ind w:left="360"/>
              <w:jc w:val="both"/>
              <w:rPr>
                <w:rFonts w:ascii="Simplified Arabic" w:hAnsi="Simplified Arabic" w:cs="Simplified Arabic"/>
                <w:color w:val="222222"/>
                <w:sz w:val="20"/>
                <w:rtl/>
              </w:rPr>
            </w:pPr>
            <w:r>
              <w:rPr>
                <w:rFonts w:ascii="Simplified Arabic" w:hAnsi="Simplified Arabic" w:cs="Simplified Arabic"/>
                <w:color w:val="222222"/>
                <w:sz w:val="20"/>
                <w:rtl/>
              </w:rPr>
              <w:t>تغيير لون شاشة للحاسوب.</w:t>
            </w:r>
          </w:p>
          <w:p w14:paraId="4B8D1E5B" w14:textId="77777777" w:rsidR="00EB1BF2" w:rsidRDefault="00EB1BF2" w:rsidP="00816A37">
            <w:pPr>
              <w:pStyle w:val="ListParagraph"/>
              <w:numPr>
                <w:ilvl w:val="0"/>
                <w:numId w:val="113"/>
              </w:numPr>
              <w:shd w:val="clear" w:color="auto" w:fill="FFFFFF"/>
              <w:bidi/>
              <w:spacing w:after="0" w:line="240" w:lineRule="auto"/>
              <w:ind w:left="360"/>
              <w:jc w:val="both"/>
              <w:rPr>
                <w:rFonts w:ascii="Simplified Arabic" w:hAnsi="Simplified Arabic" w:cs="Simplified Arabic"/>
                <w:color w:val="222222"/>
                <w:sz w:val="20"/>
                <w:rtl/>
              </w:rPr>
            </w:pPr>
            <w:r>
              <w:rPr>
                <w:rFonts w:ascii="Simplified Arabic" w:hAnsi="Simplified Arabic" w:cs="Simplified Arabic"/>
                <w:color w:val="222222"/>
                <w:sz w:val="20"/>
                <w:rtl/>
              </w:rPr>
              <w:t>توفير موظف من عمادة شؤون الطلبة لمساعدة الطلبة ذوي الإعاقة.</w:t>
            </w:r>
          </w:p>
          <w:p w14:paraId="7FD25BC7" w14:textId="77777777" w:rsidR="00EB1BF2" w:rsidRDefault="00EB1BF2" w:rsidP="00816A37">
            <w:pPr>
              <w:pStyle w:val="ListParagraph"/>
              <w:numPr>
                <w:ilvl w:val="0"/>
                <w:numId w:val="113"/>
              </w:numPr>
              <w:shd w:val="clear" w:color="auto" w:fill="FFFFFF"/>
              <w:bidi/>
              <w:spacing w:after="0" w:line="240" w:lineRule="auto"/>
              <w:ind w:left="360"/>
              <w:jc w:val="both"/>
              <w:rPr>
                <w:rFonts w:ascii="Simplified Arabic" w:hAnsi="Simplified Arabic" w:cs="Simplified Arabic"/>
                <w:color w:val="222222"/>
                <w:sz w:val="20"/>
                <w:rtl/>
              </w:rPr>
            </w:pPr>
            <w:r>
              <w:rPr>
                <w:rFonts w:ascii="Simplified Arabic" w:hAnsi="Simplified Arabic" w:cs="Simplified Arabic"/>
                <w:color w:val="222222"/>
                <w:sz w:val="20"/>
                <w:rtl/>
              </w:rPr>
              <w:t>توفير مترجم إشارة.</w:t>
            </w:r>
          </w:p>
          <w:p w14:paraId="4417CF83" w14:textId="3ABA51D6" w:rsidR="00EB1BF2" w:rsidRDefault="00EB1BF2" w:rsidP="00816A37">
            <w:pPr>
              <w:pStyle w:val="ListParagraph"/>
              <w:numPr>
                <w:ilvl w:val="0"/>
                <w:numId w:val="113"/>
              </w:numPr>
              <w:shd w:val="clear" w:color="auto" w:fill="FFFFFF"/>
              <w:bidi/>
              <w:spacing w:after="0" w:line="240" w:lineRule="auto"/>
              <w:ind w:left="360"/>
              <w:jc w:val="both"/>
              <w:rPr>
                <w:rFonts w:ascii="Simplified Arabic" w:hAnsi="Simplified Arabic" w:cs="Simplified Arabic"/>
                <w:color w:val="222222"/>
                <w:sz w:val="20"/>
                <w:rtl/>
              </w:rPr>
            </w:pPr>
            <w:r>
              <w:rPr>
                <w:rFonts w:ascii="Simplified Arabic" w:hAnsi="Simplified Arabic" w:cs="Simplified Arabic"/>
                <w:color w:val="222222"/>
                <w:sz w:val="20"/>
                <w:rtl/>
              </w:rPr>
              <w:t>تبل</w:t>
            </w:r>
            <w:r w:rsidR="00F121B9">
              <w:rPr>
                <w:rFonts w:ascii="Simplified Arabic" w:hAnsi="Simplified Arabic" w:cs="Simplified Arabic" w:hint="cs"/>
                <w:color w:val="222222"/>
                <w:sz w:val="20"/>
                <w:rtl/>
              </w:rPr>
              <w:t>ي</w:t>
            </w:r>
            <w:r>
              <w:rPr>
                <w:rFonts w:ascii="Simplified Arabic" w:hAnsi="Simplified Arabic" w:cs="Simplified Arabic"/>
                <w:color w:val="222222"/>
                <w:sz w:val="20"/>
                <w:rtl/>
              </w:rPr>
              <w:t>غ الطالب بالامتحان مسبقا من خلال البوابة الإلكترونية للطالب ذوي الإعاقة أو موظف عمادة شؤون الطلبة.</w:t>
            </w:r>
          </w:p>
          <w:p w14:paraId="6080B5EC" w14:textId="77777777" w:rsidR="00EB1BF2" w:rsidRDefault="00EB1BF2" w:rsidP="00816A37">
            <w:pPr>
              <w:pStyle w:val="ListParagraph"/>
              <w:numPr>
                <w:ilvl w:val="0"/>
                <w:numId w:val="113"/>
              </w:numPr>
              <w:shd w:val="clear" w:color="auto" w:fill="FFFFFF"/>
              <w:bidi/>
              <w:spacing w:after="0" w:line="240" w:lineRule="auto"/>
              <w:ind w:left="360"/>
              <w:jc w:val="both"/>
              <w:rPr>
                <w:rFonts w:ascii="Simplified Arabic" w:hAnsi="Simplified Arabic" w:cs="Simplified Arabic"/>
                <w:color w:val="222222"/>
                <w:sz w:val="20"/>
                <w:rtl/>
              </w:rPr>
            </w:pPr>
            <w:r>
              <w:rPr>
                <w:rFonts w:ascii="Simplified Arabic" w:hAnsi="Simplified Arabic" w:cs="Simplified Arabic"/>
                <w:color w:val="222222"/>
                <w:sz w:val="20"/>
                <w:rtl/>
              </w:rPr>
              <w:t>يتواجد مداخل خاصة وممرات للطلبة ذوي الإعاقة داخل مركز الامتحان</w:t>
            </w:r>
            <w:r>
              <w:rPr>
                <w:rFonts w:ascii="Simplified Arabic" w:hAnsi="Simplified Arabic" w:cs="Simplified Arabic"/>
                <w:color w:val="222222"/>
                <w:sz w:val="20"/>
              </w:rPr>
              <w:t>.</w:t>
            </w:r>
          </w:p>
          <w:p w14:paraId="44CFF6B3" w14:textId="77777777" w:rsidR="00EB1BF2" w:rsidRDefault="00EB1BF2" w:rsidP="00816A37">
            <w:pPr>
              <w:pStyle w:val="ListParagraph"/>
              <w:numPr>
                <w:ilvl w:val="0"/>
                <w:numId w:val="113"/>
              </w:numPr>
              <w:shd w:val="clear" w:color="auto" w:fill="FFFFFF"/>
              <w:bidi/>
              <w:spacing w:after="0" w:line="240" w:lineRule="auto"/>
              <w:ind w:left="360"/>
              <w:jc w:val="both"/>
              <w:rPr>
                <w:rFonts w:ascii="Simplified Arabic" w:hAnsi="Simplified Arabic" w:cs="Simplified Arabic"/>
                <w:color w:val="222222"/>
                <w:sz w:val="20"/>
                <w:rtl/>
              </w:rPr>
            </w:pPr>
            <w:r>
              <w:rPr>
                <w:rFonts w:ascii="Simplified Arabic" w:hAnsi="Simplified Arabic" w:cs="Simplified Arabic"/>
                <w:color w:val="222222"/>
                <w:sz w:val="20"/>
                <w:rtl/>
              </w:rPr>
              <w:t>توفير إضاءة جيدة.</w:t>
            </w:r>
          </w:p>
        </w:tc>
      </w:tr>
      <w:tr w:rsidR="00EB1BF2" w14:paraId="0161604F" w14:textId="77777777" w:rsidTr="003263BB">
        <w:tc>
          <w:tcPr>
            <w:tcW w:w="436" w:type="dxa"/>
            <w:tcBorders>
              <w:top w:val="single" w:sz="4" w:space="0" w:color="auto"/>
              <w:left w:val="single" w:sz="4" w:space="0" w:color="auto"/>
              <w:bottom w:val="single" w:sz="4" w:space="0" w:color="auto"/>
              <w:right w:val="single" w:sz="4" w:space="0" w:color="auto"/>
            </w:tcBorders>
          </w:tcPr>
          <w:p w14:paraId="776FE806"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hint="cs"/>
                <w:sz w:val="20"/>
                <w:rtl/>
              </w:rPr>
              <w:t>8</w:t>
            </w:r>
          </w:p>
        </w:tc>
        <w:tc>
          <w:tcPr>
            <w:tcW w:w="2268" w:type="dxa"/>
            <w:tcBorders>
              <w:top w:val="single" w:sz="4" w:space="0" w:color="auto"/>
              <w:left w:val="single" w:sz="4" w:space="0" w:color="auto"/>
              <w:bottom w:val="single" w:sz="4" w:space="0" w:color="auto"/>
              <w:right w:val="single" w:sz="4" w:space="0" w:color="auto"/>
            </w:tcBorders>
            <w:hideMark/>
          </w:tcPr>
          <w:p w14:paraId="1B251968"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sz w:val="20"/>
                <w:rtl/>
              </w:rPr>
              <w:t>جامعة الحسين</w:t>
            </w:r>
          </w:p>
        </w:tc>
        <w:tc>
          <w:tcPr>
            <w:tcW w:w="6656" w:type="dxa"/>
            <w:tcBorders>
              <w:top w:val="single" w:sz="4" w:space="0" w:color="auto"/>
              <w:left w:val="single" w:sz="4" w:space="0" w:color="auto"/>
              <w:bottom w:val="single" w:sz="4" w:space="0" w:color="auto"/>
              <w:right w:val="single" w:sz="4" w:space="0" w:color="auto"/>
            </w:tcBorders>
            <w:hideMark/>
          </w:tcPr>
          <w:p w14:paraId="794C5B8E" w14:textId="77777777" w:rsidR="00EB1BF2" w:rsidRDefault="00EB1BF2" w:rsidP="003263BB">
            <w:pPr>
              <w:pStyle w:val="ListParagraph"/>
              <w:bidi/>
              <w:spacing w:after="0" w:line="240" w:lineRule="auto"/>
              <w:ind w:left="0"/>
              <w:jc w:val="both"/>
              <w:rPr>
                <w:rFonts w:ascii="Simplified Arabic" w:hAnsi="Simplified Arabic" w:cs="Simplified Arabic"/>
                <w:color w:val="222222"/>
                <w:sz w:val="20"/>
                <w:rtl/>
              </w:rPr>
            </w:pPr>
            <w:r>
              <w:rPr>
                <w:rFonts w:ascii="Simplified Arabic" w:hAnsi="Simplified Arabic" w:cs="Simplified Arabic"/>
                <w:sz w:val="20"/>
                <w:rtl/>
              </w:rPr>
              <w:t>يتعامل مركز اللغات مع كل طالب حسب احتياجاته، حيث يتم تحديد مختبرات في الطابق الأرضي لمن يعانون من تحديات حركية وذوي الإعاقة ممن لا يستطيعون استخدام أيديهم يقوم أعضاء لجنة الامتحان بمساعدتهم في إدخال الخيارات.</w:t>
            </w:r>
          </w:p>
        </w:tc>
      </w:tr>
    </w:tbl>
    <w:p w14:paraId="0FB864C9" w14:textId="1E894331" w:rsidR="00EB1BF2" w:rsidRDefault="00EB1BF2" w:rsidP="00EB1BF2">
      <w:pPr>
        <w:bidi/>
        <w:spacing w:after="0"/>
        <w:jc w:val="both"/>
        <w:rPr>
          <w:rFonts w:ascii="Simplified Arabic" w:hAnsi="Simplified Arabic" w:cs="Simplified Arabic"/>
          <w:sz w:val="28"/>
          <w:szCs w:val="28"/>
          <w:rtl/>
          <w:lang w:bidi="ar-JO"/>
        </w:rPr>
      </w:pPr>
      <w:r w:rsidRPr="00EF3A0C">
        <w:rPr>
          <w:rFonts w:ascii="Simplified Arabic" w:hAnsi="Simplified Arabic" w:cs="Simplified Arabic" w:hint="cs"/>
          <w:sz w:val="28"/>
          <w:szCs w:val="28"/>
          <w:rtl/>
          <w:lang w:bidi="ar-JO"/>
        </w:rPr>
        <w:lastRenderedPageBreak/>
        <w:t xml:space="preserve">يستخلص من ردود الجامعات عدم قيامها باتخاذ الاجراءات التي تمكن الطلبة ذوي </w:t>
      </w:r>
      <w:r>
        <w:rPr>
          <w:rFonts w:ascii="Simplified Arabic" w:hAnsi="Simplified Arabic" w:cs="Simplified Arabic" w:hint="cs"/>
          <w:sz w:val="28"/>
          <w:szCs w:val="28"/>
          <w:rtl/>
          <w:lang w:bidi="ar-JO"/>
        </w:rPr>
        <w:t>الإعاقة</w:t>
      </w:r>
      <w:r w:rsidRPr="00EF3A0C">
        <w:rPr>
          <w:rFonts w:ascii="Simplified Arabic" w:hAnsi="Simplified Arabic" w:cs="Simplified Arabic" w:hint="cs"/>
          <w:sz w:val="28"/>
          <w:szCs w:val="28"/>
          <w:rtl/>
          <w:lang w:bidi="ar-JO"/>
        </w:rPr>
        <w:t xml:space="preserve"> من اجتياز الاختبار الوطني للغة الانجليزية للدراسات العليا وامتحانات المستوى للغة العربية والانجليزية. فقد جاءت ردود الجامعات خالية من اي اجرا</w:t>
      </w:r>
      <w:r>
        <w:rPr>
          <w:rFonts w:ascii="Simplified Arabic" w:hAnsi="Simplified Arabic" w:cs="Simplified Arabic" w:hint="cs"/>
          <w:sz w:val="28"/>
          <w:szCs w:val="28"/>
          <w:rtl/>
          <w:lang w:bidi="ar-JO"/>
        </w:rPr>
        <w:t xml:space="preserve">ءات </w:t>
      </w:r>
      <w:r w:rsidRPr="00607C13">
        <w:rPr>
          <w:rFonts w:ascii="Simplified Arabic" w:hAnsi="Simplified Arabic" w:cs="Simplified Arabic" w:hint="cs"/>
          <w:sz w:val="28"/>
          <w:szCs w:val="28"/>
          <w:rtl/>
          <w:lang w:bidi="ar-JO"/>
        </w:rPr>
        <w:t>حقيقية مثل توفير مختبرات مهي</w:t>
      </w:r>
      <w:r>
        <w:rPr>
          <w:rFonts w:ascii="Simplified Arabic" w:hAnsi="Simplified Arabic" w:cs="Simplified Arabic" w:hint="cs"/>
          <w:sz w:val="28"/>
          <w:szCs w:val="28"/>
          <w:rtl/>
          <w:lang w:bidi="ar-JO"/>
        </w:rPr>
        <w:t>أ</w:t>
      </w:r>
      <w:r w:rsidRPr="00607C13">
        <w:rPr>
          <w:rFonts w:ascii="Simplified Arabic" w:hAnsi="Simplified Arabic" w:cs="Simplified Arabic" w:hint="cs"/>
          <w:sz w:val="28"/>
          <w:szCs w:val="28"/>
          <w:rtl/>
          <w:lang w:bidi="ar-JO"/>
        </w:rPr>
        <w:t>ة لاستعمال الطلبة من ذوي الإعاقة. ناهيك عن ان معظم الجامعات لا تتوفر لديها معلومات كافية ومسبقة عن الطلبة ذوي الإعاقة الذين يتقدمون الى الاخت</w:t>
      </w:r>
      <w:r w:rsidR="00F83BBE">
        <w:rPr>
          <w:rFonts w:ascii="Simplified Arabic" w:hAnsi="Simplified Arabic" w:cs="Simplified Arabic" w:hint="cs"/>
          <w:sz w:val="28"/>
          <w:szCs w:val="28"/>
          <w:rtl/>
          <w:lang w:bidi="ar-JO"/>
        </w:rPr>
        <w:t>ب</w:t>
      </w:r>
      <w:r w:rsidRPr="00607C13">
        <w:rPr>
          <w:rFonts w:ascii="Simplified Arabic" w:hAnsi="Simplified Arabic" w:cs="Simplified Arabic" w:hint="cs"/>
          <w:sz w:val="28"/>
          <w:szCs w:val="28"/>
          <w:rtl/>
          <w:lang w:bidi="ar-JO"/>
        </w:rPr>
        <w:t xml:space="preserve">ار من حيث اعدادهم ونوع الإعاقة ودرجتها. </w:t>
      </w:r>
    </w:p>
    <w:p w14:paraId="2FFF1B55" w14:textId="77777777" w:rsidR="00EB1BF2" w:rsidRPr="00DC3FA7" w:rsidRDefault="00EB1BF2" w:rsidP="00EB1BF2">
      <w:pPr>
        <w:bidi/>
        <w:spacing w:after="0" w:line="240" w:lineRule="auto"/>
        <w:jc w:val="both"/>
        <w:rPr>
          <w:rFonts w:ascii="Simplified Arabic" w:hAnsi="Simplified Arabic" w:cs="Simplified Arabic"/>
          <w:sz w:val="28"/>
          <w:szCs w:val="28"/>
          <w:rtl/>
          <w:lang w:bidi="ar-JO"/>
        </w:rPr>
      </w:pPr>
      <w:r w:rsidRPr="00CD4F70">
        <w:rPr>
          <w:rFonts w:ascii="Simplified Arabic" w:hAnsi="Simplified Arabic" w:cs="Simplified Arabic" w:hint="cs"/>
          <w:b/>
          <w:bCs/>
          <w:sz w:val="28"/>
          <w:szCs w:val="28"/>
          <w:rtl/>
          <w:lang w:bidi="ar-JO"/>
        </w:rPr>
        <w:t xml:space="preserve">ثامناً: </w:t>
      </w:r>
      <w:r w:rsidRPr="00CD4F70">
        <w:rPr>
          <w:rFonts w:ascii="Simplified Arabic" w:hAnsi="Simplified Arabic" w:cs="Simplified Arabic"/>
          <w:b/>
          <w:bCs/>
          <w:sz w:val="28"/>
          <w:szCs w:val="28"/>
          <w:rtl/>
          <w:lang w:bidi="ar-JO"/>
        </w:rPr>
        <w:t xml:space="preserve">الإجراءات التي تم اتخاذها من قبل وزارة التعليم العالي لتضمين متطلبات الطلبة ذوي </w:t>
      </w:r>
      <w:r>
        <w:rPr>
          <w:rFonts w:ascii="Simplified Arabic" w:hAnsi="Simplified Arabic" w:cs="Simplified Arabic"/>
          <w:b/>
          <w:bCs/>
          <w:sz w:val="28"/>
          <w:szCs w:val="28"/>
          <w:rtl/>
          <w:lang w:bidi="ar-JO"/>
        </w:rPr>
        <w:t>الإعاقة</w:t>
      </w:r>
      <w:r w:rsidRPr="00CD4F70">
        <w:rPr>
          <w:rFonts w:ascii="Simplified Arabic" w:hAnsi="Simplified Arabic" w:cs="Simplified Arabic"/>
          <w:b/>
          <w:bCs/>
          <w:sz w:val="28"/>
          <w:szCs w:val="28"/>
          <w:rtl/>
          <w:lang w:bidi="ar-JO"/>
        </w:rPr>
        <w:t xml:space="preserve"> في معايير اعتماد مؤسسات التعليم العالي:</w:t>
      </w:r>
      <w:r w:rsidRPr="00CD4F70">
        <w:rPr>
          <w:rFonts w:ascii="Simplified Arabic" w:hAnsi="Simplified Arabic" w:cs="Simplified Arabic"/>
          <w:sz w:val="28"/>
          <w:szCs w:val="28"/>
          <w:rtl/>
          <w:lang w:bidi="ar-JO"/>
        </w:rPr>
        <w:t xml:space="preserve"> لم يتضمن رد وزارة التعليم العالي أي </w:t>
      </w:r>
      <w:r>
        <w:rPr>
          <w:rFonts w:ascii="Simplified Arabic" w:hAnsi="Simplified Arabic" w:cs="Simplified Arabic"/>
          <w:sz w:val="28"/>
          <w:szCs w:val="28"/>
          <w:rtl/>
          <w:lang w:bidi="ar-JO"/>
        </w:rPr>
        <w:t>إشارة</w:t>
      </w:r>
      <w:r w:rsidRPr="00CD4F70">
        <w:rPr>
          <w:rFonts w:ascii="Simplified Arabic" w:hAnsi="Simplified Arabic" w:cs="Simplified Arabic"/>
          <w:sz w:val="28"/>
          <w:szCs w:val="28"/>
          <w:rtl/>
          <w:lang w:bidi="ar-JO"/>
        </w:rPr>
        <w:t xml:space="preserve"> لهذه الإجراءات</w:t>
      </w:r>
      <w:r w:rsidRPr="00CD4F70">
        <w:rPr>
          <w:rFonts w:ascii="Simplified Arabic" w:hAnsi="Simplified Arabic" w:cs="Simplified Arabic" w:hint="cs"/>
          <w:sz w:val="28"/>
          <w:szCs w:val="28"/>
          <w:rtl/>
          <w:lang w:bidi="ar-JO"/>
        </w:rPr>
        <w:t>، مبيناً ان هذا يدخل في اختصاص هيئة اعتماد مؤسسات التعليم العالي.</w:t>
      </w:r>
    </w:p>
    <w:p w14:paraId="68C86694" w14:textId="77777777" w:rsidR="00EB1BF2" w:rsidRPr="00DC3FA7" w:rsidRDefault="00EB1BF2" w:rsidP="00EB1BF2">
      <w:pPr>
        <w:bidi/>
        <w:spacing w:after="0" w:line="240" w:lineRule="auto"/>
        <w:jc w:val="both"/>
        <w:rPr>
          <w:rFonts w:ascii="Simplified Arabic" w:hAnsi="Simplified Arabic" w:cs="Simplified Arabic"/>
          <w:sz w:val="28"/>
          <w:szCs w:val="28"/>
        </w:rPr>
      </w:pPr>
      <w:r>
        <w:rPr>
          <w:rFonts w:ascii="Simplified Arabic" w:hAnsi="Simplified Arabic" w:cs="Simplified Arabic" w:hint="cs"/>
          <w:b/>
          <w:bCs/>
          <w:sz w:val="28"/>
          <w:szCs w:val="28"/>
          <w:rtl/>
          <w:lang w:bidi="ar-JO"/>
        </w:rPr>
        <w:t xml:space="preserve">تاسعاً: </w:t>
      </w:r>
      <w:r w:rsidRPr="00DC3FA7">
        <w:rPr>
          <w:rFonts w:ascii="Simplified Arabic" w:hAnsi="Simplified Arabic" w:cs="Simplified Arabic"/>
          <w:b/>
          <w:bCs/>
          <w:sz w:val="28"/>
          <w:szCs w:val="28"/>
          <w:rtl/>
        </w:rPr>
        <w:t xml:space="preserve">التدابير الخاصة التي يتم تنفيذها في القبول الموحد للطلبة ذوي </w:t>
      </w:r>
      <w:r>
        <w:rPr>
          <w:rFonts w:ascii="Simplified Arabic" w:hAnsi="Simplified Arabic" w:cs="Simplified Arabic"/>
          <w:b/>
          <w:bCs/>
          <w:sz w:val="28"/>
          <w:szCs w:val="28"/>
          <w:rtl/>
        </w:rPr>
        <w:t>الإعاقة</w:t>
      </w:r>
      <w:r w:rsidRPr="00DC3FA7">
        <w:rPr>
          <w:rFonts w:ascii="Simplified Arabic" w:hAnsi="Simplified Arabic" w:cs="Simplified Arabic"/>
          <w:b/>
          <w:bCs/>
          <w:sz w:val="28"/>
          <w:szCs w:val="28"/>
          <w:rtl/>
        </w:rPr>
        <w:t xml:space="preserve"> في مؤسسات التعليم العالي</w:t>
      </w:r>
      <w:r w:rsidRPr="00DC3FA7">
        <w:rPr>
          <w:rFonts w:ascii="Simplified Arabic" w:hAnsi="Simplified Arabic" w:cs="Simplified Arabic"/>
          <w:sz w:val="28"/>
          <w:szCs w:val="28"/>
          <w:rtl/>
        </w:rPr>
        <w:t>: اكتفت وزارة التعليم العالي بتزويد المجلس بأسس القبول والتي سبق ال</w:t>
      </w:r>
      <w:r>
        <w:rPr>
          <w:rFonts w:ascii="Simplified Arabic" w:hAnsi="Simplified Arabic" w:cs="Simplified Arabic"/>
          <w:sz w:val="28"/>
          <w:szCs w:val="28"/>
          <w:rtl/>
        </w:rPr>
        <w:t>إشارة</w:t>
      </w:r>
      <w:r w:rsidRPr="00DC3FA7">
        <w:rPr>
          <w:rFonts w:ascii="Simplified Arabic" w:hAnsi="Simplified Arabic" w:cs="Simplified Arabic"/>
          <w:sz w:val="28"/>
          <w:szCs w:val="28"/>
          <w:rtl/>
        </w:rPr>
        <w:t xml:space="preserve"> اليها عند بيان التطورات التشريعية والسياسات.</w:t>
      </w:r>
    </w:p>
    <w:p w14:paraId="6B142407" w14:textId="77777777" w:rsidR="00EB1BF2" w:rsidRPr="00DC3FA7" w:rsidRDefault="00EB1BF2" w:rsidP="00EB1BF2">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عاشراً: </w:t>
      </w:r>
      <w:r w:rsidRPr="00DC3FA7">
        <w:rPr>
          <w:rFonts w:ascii="Simplified Arabic" w:hAnsi="Simplified Arabic" w:cs="Simplified Arabic"/>
          <w:b/>
          <w:bCs/>
          <w:sz w:val="28"/>
          <w:szCs w:val="28"/>
          <w:rtl/>
        </w:rPr>
        <w:t xml:space="preserve">الإجراءات المتخذة لتوفير إمكانية الوصول والترتيبات التيسيرية للعاملين من </w:t>
      </w:r>
      <w:r>
        <w:rPr>
          <w:rFonts w:ascii="Simplified Arabic" w:hAnsi="Simplified Arabic" w:cs="Simplified Arabic"/>
          <w:b/>
          <w:bCs/>
          <w:sz w:val="28"/>
          <w:szCs w:val="28"/>
          <w:rtl/>
        </w:rPr>
        <w:t>الأشخاص</w:t>
      </w:r>
      <w:r w:rsidRPr="00DC3FA7">
        <w:rPr>
          <w:rFonts w:ascii="Simplified Arabic" w:hAnsi="Simplified Arabic" w:cs="Simplified Arabic"/>
          <w:b/>
          <w:bCs/>
          <w:sz w:val="28"/>
          <w:szCs w:val="28"/>
          <w:rtl/>
        </w:rPr>
        <w:t xml:space="preserve"> ذوي </w:t>
      </w:r>
      <w:r>
        <w:rPr>
          <w:rFonts w:ascii="Simplified Arabic" w:hAnsi="Simplified Arabic" w:cs="Simplified Arabic"/>
          <w:b/>
          <w:bCs/>
          <w:sz w:val="28"/>
          <w:szCs w:val="28"/>
          <w:rtl/>
        </w:rPr>
        <w:t>الإعاقة</w:t>
      </w:r>
      <w:r w:rsidRPr="00DC3FA7">
        <w:rPr>
          <w:rFonts w:ascii="Simplified Arabic" w:hAnsi="Simplified Arabic" w:cs="Simplified Arabic"/>
          <w:b/>
          <w:bCs/>
          <w:sz w:val="28"/>
          <w:szCs w:val="28"/>
          <w:rtl/>
        </w:rPr>
        <w:t xml:space="preserve"> في الهيئتين الإدارية والتعليمية في مؤسسات التعليم العالي لضمان تكافؤ الفرص وتمكينهم من التدرج الوظيفي</w:t>
      </w:r>
      <w:r>
        <w:rPr>
          <w:rFonts w:ascii="Simplified Arabic" w:hAnsi="Simplified Arabic" w:cs="Simplified Arabic"/>
          <w:sz w:val="28"/>
          <w:szCs w:val="28"/>
          <w:rtl/>
        </w:rPr>
        <w:t xml:space="preserve">: للأسف </w:t>
      </w:r>
      <w:r w:rsidRPr="00DC3FA7">
        <w:rPr>
          <w:rFonts w:ascii="Simplified Arabic" w:hAnsi="Simplified Arabic" w:cs="Simplified Arabic"/>
          <w:sz w:val="28"/>
          <w:szCs w:val="28"/>
          <w:rtl/>
        </w:rPr>
        <w:t>لم يتضمن رد وزارة التعليم العالي ال</w:t>
      </w:r>
      <w:r>
        <w:rPr>
          <w:rFonts w:ascii="Simplified Arabic" w:hAnsi="Simplified Arabic" w:cs="Simplified Arabic"/>
          <w:sz w:val="28"/>
          <w:szCs w:val="28"/>
          <w:rtl/>
        </w:rPr>
        <w:t>إجابة</w:t>
      </w:r>
      <w:r w:rsidRPr="00DC3FA7">
        <w:rPr>
          <w:rFonts w:ascii="Simplified Arabic" w:hAnsi="Simplified Arabic" w:cs="Simplified Arabic"/>
          <w:sz w:val="28"/>
          <w:szCs w:val="28"/>
          <w:rtl/>
        </w:rPr>
        <w:t xml:space="preserve"> على هذا السؤال على الرغم من</w:t>
      </w:r>
      <w:r>
        <w:rPr>
          <w:rFonts w:ascii="Simplified Arabic" w:hAnsi="Simplified Arabic" w:cs="Simplified Arabic" w:hint="cs"/>
          <w:sz w:val="28"/>
          <w:szCs w:val="28"/>
          <w:rtl/>
        </w:rPr>
        <w:t xml:space="preserve"> أن</w:t>
      </w:r>
      <w:r w:rsidRPr="00DC3FA7">
        <w:rPr>
          <w:rFonts w:ascii="Simplified Arabic" w:hAnsi="Simplified Arabic" w:cs="Simplified Arabic"/>
          <w:sz w:val="28"/>
          <w:szCs w:val="28"/>
          <w:rtl/>
        </w:rPr>
        <w:t xml:space="preserve"> رد الوزارة لعام 2018 بين ان هناك (8) موظفين يعملون في الوزارة، اما الجامعات والكليات الجامعية فقد كانت ردودها على النحو الآتي:</w:t>
      </w:r>
      <w:r>
        <w:rPr>
          <w:rFonts w:ascii="Simplified Arabic" w:hAnsi="Simplified Arabic" w:cs="Simplified Arabic" w:hint="cs"/>
          <w:sz w:val="28"/>
          <w:szCs w:val="28"/>
          <w:rtl/>
        </w:rPr>
        <w:t xml:space="preserve"> أغلب الجامعات (15) جامعة للأسف لم تجب على هذا السؤال، فيما أجابت (3) جامعات على هذا التساؤل على</w:t>
      </w:r>
      <w:r w:rsidR="003F0D73">
        <w:rPr>
          <w:rFonts w:ascii="Simplified Arabic" w:hAnsi="Simplified Arabic" w:cs="Simplified Arabic" w:hint="cs"/>
          <w:sz w:val="28"/>
          <w:szCs w:val="28"/>
          <w:rtl/>
        </w:rPr>
        <w:t xml:space="preserve"> النحو المبين في الجدول رقم (11</w:t>
      </w:r>
      <w:r>
        <w:rPr>
          <w:rFonts w:ascii="Simplified Arabic" w:hAnsi="Simplified Arabic" w:cs="Simplified Arabic" w:hint="cs"/>
          <w:sz w:val="28"/>
          <w:szCs w:val="28"/>
          <w:rtl/>
        </w:rPr>
        <w:t>)</w:t>
      </w:r>
    </w:p>
    <w:tbl>
      <w:tblPr>
        <w:tblStyle w:val="TableGrid"/>
        <w:bidiVisual/>
        <w:tblW w:w="0" w:type="auto"/>
        <w:tblInd w:w="-10" w:type="dxa"/>
        <w:tblLook w:val="04A0" w:firstRow="1" w:lastRow="0" w:firstColumn="1" w:lastColumn="0" w:noHBand="0" w:noVBand="1"/>
      </w:tblPr>
      <w:tblGrid>
        <w:gridCol w:w="551"/>
        <w:gridCol w:w="1474"/>
        <w:gridCol w:w="6507"/>
      </w:tblGrid>
      <w:tr w:rsidR="00EB1BF2" w14:paraId="4E232297" w14:textId="77777777" w:rsidTr="003263BB">
        <w:tc>
          <w:tcPr>
            <w:tcW w:w="936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B7040B" w14:textId="77777777" w:rsidR="00EB1BF2" w:rsidRDefault="00EB1BF2" w:rsidP="003263BB">
            <w:pPr>
              <w:pStyle w:val="ListParagraph"/>
              <w:bidi/>
              <w:spacing w:after="0" w:line="240" w:lineRule="auto"/>
              <w:ind w:left="0"/>
              <w:jc w:val="center"/>
              <w:rPr>
                <w:rFonts w:ascii="Simplified Arabic" w:hAnsi="Simplified Arabic" w:cs="Simplified Arabic"/>
                <w:sz w:val="20"/>
                <w:rtl/>
              </w:rPr>
            </w:pPr>
            <w:r w:rsidRPr="00B046E2">
              <w:rPr>
                <w:rFonts w:ascii="Simplified Arabic" w:hAnsi="Simplified Arabic" w:cs="Simplified Arabic" w:hint="cs"/>
                <w:b/>
                <w:bCs/>
                <w:sz w:val="20"/>
                <w:rtl/>
              </w:rPr>
              <w:t xml:space="preserve">الجدول رقم </w:t>
            </w:r>
            <w:r w:rsidR="003F0D73">
              <w:rPr>
                <w:rFonts w:ascii="Simplified Arabic" w:hAnsi="Simplified Arabic" w:cs="Simplified Arabic" w:hint="cs"/>
                <w:b/>
                <w:bCs/>
                <w:sz w:val="20"/>
                <w:rtl/>
              </w:rPr>
              <w:t>(11</w:t>
            </w:r>
            <w:r>
              <w:rPr>
                <w:rFonts w:ascii="Simplified Arabic" w:hAnsi="Simplified Arabic" w:cs="Simplified Arabic" w:hint="cs"/>
                <w:b/>
                <w:bCs/>
                <w:sz w:val="20"/>
                <w:rtl/>
              </w:rPr>
              <w:t xml:space="preserve">) </w:t>
            </w:r>
            <w:r w:rsidRPr="00B046E2">
              <w:rPr>
                <w:rFonts w:ascii="Simplified Arabic" w:hAnsi="Simplified Arabic" w:cs="Simplified Arabic" w:hint="cs"/>
                <w:b/>
                <w:bCs/>
                <w:sz w:val="20"/>
                <w:rtl/>
              </w:rPr>
              <w:t>يبين</w:t>
            </w:r>
            <w:r>
              <w:rPr>
                <w:rFonts w:ascii="Simplified Arabic" w:hAnsi="Simplified Arabic" w:cs="Simplified Arabic" w:hint="cs"/>
                <w:b/>
                <w:bCs/>
                <w:sz w:val="20"/>
                <w:rtl/>
              </w:rPr>
              <w:t xml:space="preserve"> </w:t>
            </w:r>
            <w:r w:rsidRPr="00B046E2">
              <w:rPr>
                <w:rFonts w:ascii="Simplified Arabic" w:hAnsi="Simplified Arabic" w:cs="Simplified Arabic"/>
                <w:b/>
                <w:bCs/>
                <w:sz w:val="20"/>
                <w:rtl/>
              </w:rPr>
              <w:t xml:space="preserve">الإجراءات المتخذة لتوفير إمكانية الوصول والترتيبات التيسيرية للعاملين من </w:t>
            </w:r>
            <w:r>
              <w:rPr>
                <w:rFonts w:ascii="Simplified Arabic" w:hAnsi="Simplified Arabic" w:cs="Simplified Arabic"/>
                <w:b/>
                <w:bCs/>
                <w:sz w:val="20"/>
                <w:rtl/>
              </w:rPr>
              <w:t>الأشخاص</w:t>
            </w:r>
            <w:r w:rsidRPr="00B046E2">
              <w:rPr>
                <w:rFonts w:ascii="Simplified Arabic" w:hAnsi="Simplified Arabic" w:cs="Simplified Arabic"/>
                <w:b/>
                <w:bCs/>
                <w:sz w:val="20"/>
                <w:rtl/>
              </w:rPr>
              <w:t xml:space="preserve"> ذوي </w:t>
            </w:r>
            <w:r>
              <w:rPr>
                <w:rFonts w:ascii="Simplified Arabic" w:hAnsi="Simplified Arabic" w:cs="Simplified Arabic"/>
                <w:b/>
                <w:bCs/>
                <w:sz w:val="20"/>
                <w:rtl/>
              </w:rPr>
              <w:t>الإعاقة</w:t>
            </w:r>
            <w:r w:rsidRPr="00B046E2">
              <w:rPr>
                <w:rFonts w:ascii="Simplified Arabic" w:hAnsi="Simplified Arabic" w:cs="Simplified Arabic"/>
                <w:b/>
                <w:bCs/>
                <w:sz w:val="20"/>
                <w:rtl/>
              </w:rPr>
              <w:t xml:space="preserve"> في الهيئتين الإدارية والتعليمية في مؤسسات التعليم العالي لضمان تكافؤ الفرص وتمكينهم من التدرج الوظيفي</w:t>
            </w:r>
          </w:p>
        </w:tc>
      </w:tr>
      <w:tr w:rsidR="00EB1BF2" w14:paraId="1C11C0DE" w14:textId="77777777" w:rsidTr="003263BB">
        <w:tc>
          <w:tcPr>
            <w:tcW w:w="5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2D9CA" w14:textId="77777777" w:rsidR="00EB1BF2" w:rsidRDefault="00EB1BF2" w:rsidP="003263BB">
            <w:pPr>
              <w:pStyle w:val="ListParagraph"/>
              <w:bidi/>
              <w:spacing w:after="0" w:line="240" w:lineRule="auto"/>
              <w:ind w:left="0"/>
              <w:jc w:val="center"/>
              <w:rPr>
                <w:rFonts w:ascii="Simplified Arabic" w:hAnsi="Simplified Arabic" w:cs="Simplified Arabic"/>
                <w:sz w:val="20"/>
                <w:rtl/>
              </w:rPr>
            </w:pPr>
            <w:r>
              <w:rPr>
                <w:rFonts w:ascii="Simplified Arabic" w:hAnsi="Simplified Arabic" w:cs="Simplified Arabic" w:hint="cs"/>
                <w:sz w:val="20"/>
                <w:rtl/>
              </w:rPr>
              <w:t>#</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99F98A" w14:textId="77777777" w:rsidR="00EB1BF2" w:rsidRDefault="00EB1BF2" w:rsidP="003263BB">
            <w:pPr>
              <w:pStyle w:val="ListParagraph"/>
              <w:bidi/>
              <w:spacing w:after="0" w:line="240" w:lineRule="auto"/>
              <w:ind w:left="0"/>
              <w:jc w:val="center"/>
              <w:rPr>
                <w:rFonts w:ascii="Simplified Arabic" w:hAnsi="Simplified Arabic" w:cs="Simplified Arabic"/>
                <w:sz w:val="20"/>
                <w:szCs w:val="24"/>
              </w:rPr>
            </w:pPr>
            <w:r>
              <w:rPr>
                <w:rFonts w:ascii="Simplified Arabic" w:hAnsi="Simplified Arabic" w:cs="Simplified Arabic"/>
                <w:sz w:val="20"/>
                <w:rtl/>
              </w:rPr>
              <w:t>اسم الجامعة/ الكلية</w:t>
            </w:r>
          </w:p>
        </w:tc>
        <w:tc>
          <w:tcPr>
            <w:tcW w:w="72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5071733" w14:textId="77777777" w:rsidR="00EB1BF2" w:rsidRDefault="00EB1BF2" w:rsidP="003263BB">
            <w:pPr>
              <w:pStyle w:val="ListParagraph"/>
              <w:bidi/>
              <w:spacing w:after="0" w:line="240" w:lineRule="auto"/>
              <w:ind w:left="0"/>
              <w:jc w:val="center"/>
              <w:rPr>
                <w:rFonts w:ascii="Simplified Arabic" w:hAnsi="Simplified Arabic" w:cs="Simplified Arabic"/>
                <w:sz w:val="20"/>
                <w:rtl/>
              </w:rPr>
            </w:pPr>
            <w:r>
              <w:rPr>
                <w:rFonts w:ascii="Simplified Arabic" w:hAnsi="Simplified Arabic" w:cs="Simplified Arabic"/>
                <w:sz w:val="20"/>
                <w:rtl/>
              </w:rPr>
              <w:t>الرد</w:t>
            </w:r>
          </w:p>
        </w:tc>
      </w:tr>
      <w:tr w:rsidR="00EB1BF2" w14:paraId="6CAE3C84" w14:textId="77777777" w:rsidTr="003263BB">
        <w:tc>
          <w:tcPr>
            <w:tcW w:w="578" w:type="dxa"/>
            <w:tcBorders>
              <w:top w:val="single" w:sz="4" w:space="0" w:color="auto"/>
              <w:left w:val="single" w:sz="4" w:space="0" w:color="auto"/>
              <w:bottom w:val="single" w:sz="4" w:space="0" w:color="auto"/>
              <w:right w:val="single" w:sz="4" w:space="0" w:color="auto"/>
            </w:tcBorders>
          </w:tcPr>
          <w:p w14:paraId="7020C71B"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hint="cs"/>
                <w:sz w:val="20"/>
                <w:rtl/>
              </w:rPr>
              <w:t>1</w:t>
            </w:r>
          </w:p>
        </w:tc>
        <w:tc>
          <w:tcPr>
            <w:tcW w:w="1559" w:type="dxa"/>
            <w:tcBorders>
              <w:top w:val="single" w:sz="4" w:space="0" w:color="auto"/>
              <w:left w:val="single" w:sz="4" w:space="0" w:color="auto"/>
              <w:bottom w:val="single" w:sz="4" w:space="0" w:color="auto"/>
              <w:right w:val="single" w:sz="4" w:space="0" w:color="auto"/>
            </w:tcBorders>
            <w:hideMark/>
          </w:tcPr>
          <w:p w14:paraId="34835B6F"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sz w:val="20"/>
                <w:rtl/>
              </w:rPr>
              <w:t>جامعة آل البيت</w:t>
            </w:r>
          </w:p>
        </w:tc>
        <w:tc>
          <w:tcPr>
            <w:tcW w:w="7223" w:type="dxa"/>
            <w:tcBorders>
              <w:top w:val="single" w:sz="4" w:space="0" w:color="auto"/>
              <w:left w:val="single" w:sz="4" w:space="0" w:color="auto"/>
              <w:bottom w:val="single" w:sz="4" w:space="0" w:color="auto"/>
              <w:right w:val="single" w:sz="4" w:space="0" w:color="auto"/>
            </w:tcBorders>
            <w:hideMark/>
          </w:tcPr>
          <w:p w14:paraId="2E577848" w14:textId="77777777" w:rsidR="00EB1BF2" w:rsidRDefault="00EB1BF2" w:rsidP="003263BB">
            <w:pPr>
              <w:shd w:val="clear" w:color="auto" w:fill="FFFFFF"/>
              <w:bidi/>
              <w:spacing w:after="0" w:line="240" w:lineRule="auto"/>
              <w:jc w:val="both"/>
              <w:rPr>
                <w:rFonts w:ascii="Simplified Arabic" w:eastAsia="Times New Roman" w:hAnsi="Simplified Arabic" w:cs="Simplified Arabic"/>
                <w:color w:val="222222"/>
                <w:sz w:val="24"/>
                <w:rtl/>
              </w:rPr>
            </w:pPr>
            <w:r>
              <w:rPr>
                <w:rFonts w:ascii="Simplified Arabic" w:eastAsia="Times New Roman" w:hAnsi="Simplified Arabic" w:cs="Simplified Arabic"/>
                <w:color w:val="222222"/>
                <w:sz w:val="24"/>
                <w:rtl/>
              </w:rPr>
              <w:t xml:space="preserve">حصل عضوي هيئة تدريس من ذوي الإعاقة على رتبة الأستاذية في الجامعة، وعين أحدهم عميدة لإحدى الكليات، كما وتم تعيين أحد الموظفين من ذوي الإعاقة مساعدة المدير </w:t>
            </w:r>
            <w:r>
              <w:rPr>
                <w:rFonts w:ascii="Simplified Arabic" w:eastAsia="Times New Roman" w:hAnsi="Simplified Arabic" w:cs="Simplified Arabic" w:hint="cs"/>
                <w:color w:val="222222"/>
                <w:sz w:val="24"/>
                <w:rtl/>
              </w:rPr>
              <w:t xml:space="preserve">في </w:t>
            </w:r>
            <w:r>
              <w:rPr>
                <w:rFonts w:ascii="Simplified Arabic" w:eastAsia="Times New Roman" w:hAnsi="Simplified Arabic" w:cs="Simplified Arabic"/>
                <w:color w:val="222222"/>
                <w:sz w:val="24"/>
                <w:rtl/>
              </w:rPr>
              <w:t>دائرة إدارية</w:t>
            </w:r>
          </w:p>
        </w:tc>
      </w:tr>
      <w:tr w:rsidR="00EB1BF2" w14:paraId="78C61039" w14:textId="77777777" w:rsidTr="003263BB">
        <w:tc>
          <w:tcPr>
            <w:tcW w:w="578" w:type="dxa"/>
            <w:tcBorders>
              <w:top w:val="single" w:sz="4" w:space="0" w:color="auto"/>
              <w:left w:val="single" w:sz="4" w:space="0" w:color="auto"/>
              <w:bottom w:val="single" w:sz="4" w:space="0" w:color="auto"/>
              <w:right w:val="single" w:sz="4" w:space="0" w:color="auto"/>
            </w:tcBorders>
          </w:tcPr>
          <w:p w14:paraId="73549667"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hint="cs"/>
                <w:sz w:val="20"/>
                <w:rtl/>
              </w:rPr>
              <w:t>2</w:t>
            </w:r>
          </w:p>
        </w:tc>
        <w:tc>
          <w:tcPr>
            <w:tcW w:w="1559" w:type="dxa"/>
            <w:tcBorders>
              <w:top w:val="single" w:sz="4" w:space="0" w:color="auto"/>
              <w:left w:val="single" w:sz="4" w:space="0" w:color="auto"/>
              <w:bottom w:val="single" w:sz="4" w:space="0" w:color="auto"/>
              <w:right w:val="single" w:sz="4" w:space="0" w:color="auto"/>
            </w:tcBorders>
            <w:hideMark/>
          </w:tcPr>
          <w:p w14:paraId="0F1AD067" w14:textId="77777777" w:rsidR="00EB1BF2" w:rsidRDefault="00EB1BF2" w:rsidP="003263BB">
            <w:pPr>
              <w:pStyle w:val="ListParagraph"/>
              <w:bidi/>
              <w:spacing w:after="0" w:line="240" w:lineRule="auto"/>
              <w:ind w:left="0"/>
              <w:jc w:val="both"/>
              <w:rPr>
                <w:rFonts w:ascii="Simplified Arabic" w:eastAsia="Times New Roman" w:hAnsi="Simplified Arabic" w:cs="Simplified Arabic"/>
                <w:sz w:val="20"/>
                <w:rtl/>
              </w:rPr>
            </w:pPr>
            <w:r>
              <w:rPr>
                <w:rFonts w:ascii="Simplified Arabic" w:hAnsi="Simplified Arabic" w:cs="Simplified Arabic"/>
                <w:sz w:val="20"/>
                <w:rtl/>
              </w:rPr>
              <w:t>جامعة جرش</w:t>
            </w:r>
          </w:p>
        </w:tc>
        <w:tc>
          <w:tcPr>
            <w:tcW w:w="7223" w:type="dxa"/>
            <w:tcBorders>
              <w:top w:val="single" w:sz="4" w:space="0" w:color="auto"/>
              <w:left w:val="single" w:sz="4" w:space="0" w:color="auto"/>
              <w:bottom w:val="single" w:sz="4" w:space="0" w:color="auto"/>
              <w:right w:val="single" w:sz="4" w:space="0" w:color="auto"/>
            </w:tcBorders>
            <w:hideMark/>
          </w:tcPr>
          <w:p w14:paraId="12B9B0F3" w14:textId="77777777" w:rsidR="00EB1BF2" w:rsidRDefault="00EB1BF2" w:rsidP="003263BB">
            <w:pPr>
              <w:shd w:val="clear" w:color="auto" w:fill="FFFFFF"/>
              <w:bidi/>
              <w:spacing w:after="0" w:line="240" w:lineRule="auto"/>
              <w:jc w:val="both"/>
              <w:rPr>
                <w:rFonts w:ascii="Simplified Arabic" w:eastAsia="Times New Roman" w:hAnsi="Simplified Arabic" w:cs="Simplified Arabic"/>
                <w:color w:val="222222"/>
                <w:sz w:val="20"/>
                <w:rtl/>
              </w:rPr>
            </w:pPr>
            <w:r>
              <w:rPr>
                <w:rFonts w:ascii="Simplified Arabic" w:eastAsia="Times New Roman" w:hAnsi="Simplified Arabic" w:cs="Simplified Arabic" w:hint="cs"/>
                <w:color w:val="222222"/>
                <w:sz w:val="20"/>
                <w:rtl/>
              </w:rPr>
              <w:t>ي</w:t>
            </w:r>
            <w:r>
              <w:rPr>
                <w:rFonts w:ascii="Simplified Arabic" w:eastAsia="Times New Roman" w:hAnsi="Simplified Arabic" w:cs="Simplified Arabic"/>
                <w:color w:val="222222"/>
                <w:sz w:val="20"/>
                <w:rtl/>
              </w:rPr>
              <w:t>تم اختيار</w:t>
            </w:r>
            <w:r>
              <w:rPr>
                <w:rFonts w:ascii="Simplified Arabic" w:eastAsia="Times New Roman" w:hAnsi="Simplified Arabic" w:cs="Simplified Arabic" w:hint="cs"/>
                <w:color w:val="222222"/>
                <w:sz w:val="20"/>
                <w:rtl/>
              </w:rPr>
              <w:t xml:space="preserve"> الموظفين من ذوي الاعقة</w:t>
            </w:r>
            <w:r>
              <w:rPr>
                <w:rFonts w:ascii="Simplified Arabic" w:eastAsia="Times New Roman" w:hAnsi="Simplified Arabic" w:cs="Simplified Arabic"/>
                <w:color w:val="222222"/>
                <w:sz w:val="20"/>
                <w:rtl/>
              </w:rPr>
              <w:t xml:space="preserve"> وتعيينهم في الأماكن المناسبة لهم، لكي يطوروا أنفسهم ليكونوا أكثر تفاعلية ، حيث أن نسبة العجز لديهم بنسب متفاوتة وليست كاملة.</w:t>
            </w:r>
          </w:p>
        </w:tc>
      </w:tr>
      <w:tr w:rsidR="00EB1BF2" w14:paraId="63305D54" w14:textId="77777777" w:rsidTr="003263BB">
        <w:tc>
          <w:tcPr>
            <w:tcW w:w="578" w:type="dxa"/>
            <w:tcBorders>
              <w:top w:val="single" w:sz="4" w:space="0" w:color="auto"/>
              <w:left w:val="single" w:sz="4" w:space="0" w:color="auto"/>
              <w:bottom w:val="single" w:sz="4" w:space="0" w:color="auto"/>
              <w:right w:val="single" w:sz="4" w:space="0" w:color="auto"/>
            </w:tcBorders>
          </w:tcPr>
          <w:p w14:paraId="61695284"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hint="cs"/>
                <w:sz w:val="20"/>
                <w:rtl/>
              </w:rPr>
              <w:t>3</w:t>
            </w:r>
          </w:p>
        </w:tc>
        <w:tc>
          <w:tcPr>
            <w:tcW w:w="1559" w:type="dxa"/>
            <w:tcBorders>
              <w:top w:val="single" w:sz="4" w:space="0" w:color="auto"/>
              <w:left w:val="single" w:sz="4" w:space="0" w:color="auto"/>
              <w:bottom w:val="single" w:sz="4" w:space="0" w:color="auto"/>
              <w:right w:val="single" w:sz="4" w:space="0" w:color="auto"/>
            </w:tcBorders>
            <w:hideMark/>
          </w:tcPr>
          <w:p w14:paraId="208F7CE1" w14:textId="77777777" w:rsidR="00EB1BF2" w:rsidRDefault="00EB1BF2" w:rsidP="003263BB">
            <w:pPr>
              <w:pStyle w:val="ListParagraph"/>
              <w:bidi/>
              <w:spacing w:after="0" w:line="240" w:lineRule="auto"/>
              <w:ind w:left="0"/>
              <w:jc w:val="both"/>
              <w:rPr>
                <w:rFonts w:ascii="Simplified Arabic" w:eastAsia="Times New Roman" w:hAnsi="Simplified Arabic" w:cs="Simplified Arabic"/>
                <w:sz w:val="20"/>
                <w:rtl/>
              </w:rPr>
            </w:pPr>
            <w:r>
              <w:rPr>
                <w:rFonts w:ascii="Simplified Arabic" w:hAnsi="Simplified Arabic" w:cs="Simplified Arabic"/>
                <w:sz w:val="20"/>
                <w:rtl/>
              </w:rPr>
              <w:t>جامعة جدارا</w:t>
            </w:r>
          </w:p>
        </w:tc>
        <w:tc>
          <w:tcPr>
            <w:tcW w:w="7223" w:type="dxa"/>
            <w:tcBorders>
              <w:top w:val="single" w:sz="4" w:space="0" w:color="auto"/>
              <w:left w:val="single" w:sz="4" w:space="0" w:color="auto"/>
              <w:bottom w:val="single" w:sz="4" w:space="0" w:color="auto"/>
              <w:right w:val="single" w:sz="4" w:space="0" w:color="auto"/>
            </w:tcBorders>
            <w:hideMark/>
          </w:tcPr>
          <w:p w14:paraId="3BB67EEF" w14:textId="77777777" w:rsidR="00EB1BF2" w:rsidRDefault="00EB1BF2" w:rsidP="003263BB">
            <w:pPr>
              <w:shd w:val="clear" w:color="auto" w:fill="FFFFFF"/>
              <w:bidi/>
              <w:spacing w:after="0" w:line="240" w:lineRule="auto"/>
              <w:jc w:val="both"/>
              <w:rPr>
                <w:rFonts w:ascii="Simplified Arabic" w:eastAsia="Times New Roman" w:hAnsi="Simplified Arabic" w:cs="Simplified Arabic"/>
                <w:color w:val="222222"/>
                <w:sz w:val="20"/>
                <w:rtl/>
              </w:rPr>
            </w:pPr>
            <w:r>
              <w:rPr>
                <w:rFonts w:ascii="Simplified Arabic" w:eastAsia="Times New Roman" w:hAnsi="Simplified Arabic" w:cs="Simplified Arabic"/>
                <w:color w:val="222222"/>
                <w:sz w:val="20"/>
                <w:rtl/>
              </w:rPr>
              <w:t>تقوم الجامعة بتوظيف الراغبين ادارياً في اقسام الجامعة.</w:t>
            </w:r>
          </w:p>
        </w:tc>
      </w:tr>
    </w:tbl>
    <w:p w14:paraId="51795CCC" w14:textId="7D60BDD4" w:rsidR="00EB1BF2" w:rsidRDefault="00EB1BF2" w:rsidP="00EB1BF2">
      <w:pPr>
        <w:bidi/>
        <w:spacing w:after="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يتضح من دراسة ردود الجامعات الثلاث التي أجابت وكذلك من عدم رد باقي الجامعات ان مؤسسات التعليم العالي لم تتخذ إجراءات فعلية وحقيقية لتوفير </w:t>
      </w:r>
      <w:r w:rsidRPr="00DC3FA7">
        <w:rPr>
          <w:rFonts w:ascii="Simplified Arabic" w:hAnsi="Simplified Arabic" w:cs="Simplified Arabic"/>
          <w:sz w:val="28"/>
          <w:szCs w:val="28"/>
          <w:rtl/>
          <w:lang w:bidi="ar-JO"/>
        </w:rPr>
        <w:t xml:space="preserve">إمكانية الوصول والترتيبات </w:t>
      </w:r>
      <w:r w:rsidRPr="00DC3FA7">
        <w:rPr>
          <w:rFonts w:ascii="Simplified Arabic" w:hAnsi="Simplified Arabic" w:cs="Simplified Arabic"/>
          <w:sz w:val="28"/>
          <w:szCs w:val="28"/>
          <w:rtl/>
          <w:lang w:bidi="ar-JO"/>
        </w:rPr>
        <w:lastRenderedPageBreak/>
        <w:t xml:space="preserve">التيسيرية للعاملين من </w:t>
      </w:r>
      <w:r>
        <w:rPr>
          <w:rFonts w:ascii="Simplified Arabic" w:hAnsi="Simplified Arabic" w:cs="Simplified Arabic"/>
          <w:sz w:val="28"/>
          <w:szCs w:val="28"/>
          <w:rtl/>
          <w:lang w:bidi="ar-JO"/>
        </w:rPr>
        <w:t>الأشخاص</w:t>
      </w:r>
      <w:r w:rsidRPr="00DC3FA7">
        <w:rPr>
          <w:rFonts w:ascii="Simplified Arabic" w:hAnsi="Simplified Arabic" w:cs="Simplified Arabic"/>
          <w:sz w:val="28"/>
          <w:szCs w:val="28"/>
          <w:rtl/>
          <w:lang w:bidi="ar-JO"/>
        </w:rPr>
        <w:t xml:space="preserve"> ذوي </w:t>
      </w:r>
      <w:r>
        <w:rPr>
          <w:rFonts w:ascii="Simplified Arabic" w:hAnsi="Simplified Arabic" w:cs="Simplified Arabic"/>
          <w:sz w:val="28"/>
          <w:szCs w:val="28"/>
          <w:rtl/>
          <w:lang w:bidi="ar-JO"/>
        </w:rPr>
        <w:t>الإعاقة</w:t>
      </w:r>
      <w:r w:rsidRPr="00DC3FA7">
        <w:rPr>
          <w:rFonts w:ascii="Simplified Arabic" w:hAnsi="Simplified Arabic" w:cs="Simplified Arabic"/>
          <w:sz w:val="28"/>
          <w:szCs w:val="28"/>
          <w:rtl/>
          <w:lang w:bidi="ar-JO"/>
        </w:rPr>
        <w:t xml:space="preserve"> في الهيئتين الإدارية والتعليمية في </w:t>
      </w:r>
      <w:r w:rsidRPr="00DC3FA7">
        <w:rPr>
          <w:rFonts w:ascii="Simplified Arabic" w:hAnsi="Simplified Arabic" w:cs="Simplified Arabic" w:hint="cs"/>
          <w:sz w:val="28"/>
          <w:szCs w:val="28"/>
          <w:rtl/>
          <w:lang w:bidi="ar-JO"/>
        </w:rPr>
        <w:t>الجامعات</w:t>
      </w:r>
      <w:r w:rsidRPr="00DC3FA7">
        <w:rPr>
          <w:rFonts w:ascii="Simplified Arabic" w:hAnsi="Simplified Arabic" w:cs="Simplified Arabic"/>
          <w:sz w:val="28"/>
          <w:szCs w:val="28"/>
          <w:rtl/>
          <w:lang w:bidi="ar-JO"/>
        </w:rPr>
        <w:t xml:space="preserve"> لضمان تكافؤ الفرص وتمكينهم من التدرج الوظيف</w:t>
      </w:r>
      <w:r>
        <w:rPr>
          <w:rFonts w:ascii="Simplified Arabic" w:hAnsi="Simplified Arabic" w:cs="Simplified Arabic" w:hint="cs"/>
          <w:sz w:val="28"/>
          <w:szCs w:val="28"/>
          <w:rtl/>
          <w:lang w:bidi="ar-JO"/>
        </w:rPr>
        <w:t>ي، وهذا مؤشر اما لقلة عدد العاملين في الجامعات من الأشخاص ذوي الإعاقة</w:t>
      </w:r>
      <w:r w:rsidR="00DC4DD0">
        <w:rPr>
          <w:rFonts w:ascii="Simplified Arabic" w:hAnsi="Simplified Arabic" w:cs="Simplified Arabic" w:hint="cs"/>
          <w:sz w:val="28"/>
          <w:szCs w:val="28"/>
          <w:rtl/>
          <w:lang w:bidi="ar-JO"/>
        </w:rPr>
        <w:t>، الاتجاهات السلبية تجاه توظيفهم</w:t>
      </w:r>
      <w:r>
        <w:rPr>
          <w:rFonts w:ascii="Simplified Arabic" w:hAnsi="Simplified Arabic" w:cs="Simplified Arabic" w:hint="cs"/>
          <w:sz w:val="28"/>
          <w:szCs w:val="28"/>
          <w:rtl/>
          <w:lang w:bidi="ar-JO"/>
        </w:rPr>
        <w:t xml:space="preserve"> او عدم اهتمام ادارات الجامعات بهم.</w:t>
      </w:r>
    </w:p>
    <w:p w14:paraId="37E9CC8F" w14:textId="77777777" w:rsidR="00EB1BF2" w:rsidRDefault="00EB1BF2" w:rsidP="003F0D73">
      <w:pPr>
        <w:bidi/>
        <w:spacing w:after="0" w:line="240" w:lineRule="auto"/>
        <w:jc w:val="both"/>
        <w:rPr>
          <w:rFonts w:ascii="Simplified Arabic" w:eastAsia="Times New Roman" w:hAnsi="Simplified Arabic" w:cs="Simplified Arabic"/>
          <w:sz w:val="28"/>
          <w:szCs w:val="28"/>
          <w:rtl/>
        </w:rPr>
      </w:pPr>
      <w:r>
        <w:rPr>
          <w:rFonts w:ascii="Simplified Arabic" w:hAnsi="Simplified Arabic" w:cs="Simplified Arabic" w:hint="cs"/>
          <w:b/>
          <w:bCs/>
          <w:sz w:val="28"/>
          <w:szCs w:val="28"/>
          <w:rtl/>
          <w:lang w:bidi="ar-JO"/>
        </w:rPr>
        <w:t xml:space="preserve">حادي عشر: </w:t>
      </w:r>
      <w:r w:rsidRPr="00DC3FA7">
        <w:rPr>
          <w:rFonts w:ascii="Simplified Arabic" w:hAnsi="Simplified Arabic" w:cs="Simplified Arabic"/>
          <w:b/>
          <w:bCs/>
          <w:sz w:val="28"/>
          <w:szCs w:val="28"/>
          <w:rtl/>
          <w:lang w:bidi="ar-JO"/>
        </w:rPr>
        <w:t xml:space="preserve">الإجراءات التي تم اتخاذها </w:t>
      </w:r>
      <w:r>
        <w:rPr>
          <w:rFonts w:ascii="Simplified Arabic" w:hAnsi="Simplified Arabic" w:cs="Simplified Arabic" w:hint="cs"/>
          <w:b/>
          <w:bCs/>
          <w:sz w:val="28"/>
          <w:szCs w:val="28"/>
          <w:rtl/>
          <w:lang w:bidi="ar-JO"/>
        </w:rPr>
        <w:t xml:space="preserve">من قبل </w:t>
      </w:r>
      <w:r w:rsidRPr="00DC3FA7">
        <w:rPr>
          <w:rFonts w:ascii="Simplified Arabic" w:hAnsi="Simplified Arabic" w:cs="Simplified Arabic"/>
          <w:b/>
          <w:bCs/>
          <w:sz w:val="28"/>
          <w:szCs w:val="28"/>
          <w:rtl/>
          <w:lang w:bidi="ar-JO"/>
        </w:rPr>
        <w:t xml:space="preserve">الوزارة لتعديل أو استحداث مساقات تدريسية حول حقوق </w:t>
      </w:r>
      <w:r>
        <w:rPr>
          <w:rFonts w:ascii="Simplified Arabic" w:hAnsi="Simplified Arabic" w:cs="Simplified Arabic"/>
          <w:b/>
          <w:bCs/>
          <w:sz w:val="28"/>
          <w:szCs w:val="28"/>
          <w:rtl/>
          <w:lang w:bidi="ar-JO"/>
        </w:rPr>
        <w:t>الأشخاص</w:t>
      </w:r>
      <w:r w:rsidRPr="00DC3FA7">
        <w:rPr>
          <w:rFonts w:ascii="Simplified Arabic" w:hAnsi="Simplified Arabic" w:cs="Simplified Arabic"/>
          <w:b/>
          <w:bCs/>
          <w:sz w:val="28"/>
          <w:szCs w:val="28"/>
          <w:rtl/>
          <w:lang w:bidi="ar-JO"/>
        </w:rPr>
        <w:t xml:space="preserve"> ذوي </w:t>
      </w:r>
      <w:r>
        <w:rPr>
          <w:rFonts w:ascii="Simplified Arabic" w:hAnsi="Simplified Arabic" w:cs="Simplified Arabic"/>
          <w:b/>
          <w:bCs/>
          <w:sz w:val="28"/>
          <w:szCs w:val="28"/>
          <w:rtl/>
          <w:lang w:bidi="ar-JO"/>
        </w:rPr>
        <w:t>الإعاقة</w:t>
      </w:r>
      <w:r w:rsidRPr="00DC3FA7">
        <w:rPr>
          <w:rFonts w:ascii="Simplified Arabic" w:hAnsi="Simplified Arabic" w:cs="Simplified Arabic"/>
          <w:b/>
          <w:bCs/>
          <w:sz w:val="28"/>
          <w:szCs w:val="28"/>
          <w:rtl/>
          <w:lang w:bidi="ar-JO"/>
        </w:rPr>
        <w:t xml:space="preserve"> وكودة متطلبات البناء للأشخاص ذوي </w:t>
      </w:r>
      <w:r>
        <w:rPr>
          <w:rFonts w:ascii="Simplified Arabic" w:hAnsi="Simplified Arabic" w:cs="Simplified Arabic"/>
          <w:b/>
          <w:bCs/>
          <w:sz w:val="28"/>
          <w:szCs w:val="28"/>
          <w:rtl/>
          <w:lang w:bidi="ar-JO"/>
        </w:rPr>
        <w:t>الإعاقة</w:t>
      </w:r>
      <w:r w:rsidRPr="00DC3FA7">
        <w:rPr>
          <w:rFonts w:ascii="Simplified Arabic" w:hAnsi="Simplified Arabic" w:cs="Simplified Arabic"/>
          <w:b/>
          <w:bCs/>
          <w:sz w:val="28"/>
          <w:szCs w:val="28"/>
          <w:rtl/>
          <w:lang w:bidi="ar-JO"/>
        </w:rPr>
        <w:t xml:space="preserve"> ليتم تدريسها للطلبة في بعض الكليات مثل كلية الحقوق والهندسة وغيرها من الكليات</w:t>
      </w:r>
      <w:r w:rsidRPr="00DC3FA7">
        <w:rPr>
          <w:rFonts w:ascii="Simplified Arabic" w:hAnsi="Simplified Arabic" w:cs="Simplified Arabic"/>
          <w:sz w:val="28"/>
          <w:szCs w:val="28"/>
          <w:rtl/>
          <w:lang w:bidi="ar-JO"/>
        </w:rPr>
        <w:t xml:space="preserve">: </w:t>
      </w:r>
      <w:r w:rsidRPr="00DC3FA7">
        <w:rPr>
          <w:rFonts w:ascii="Simplified Arabic" w:hAnsi="Simplified Arabic" w:cs="Simplified Arabic"/>
          <w:sz w:val="28"/>
          <w:szCs w:val="28"/>
          <w:rtl/>
        </w:rPr>
        <w:t>بين رد وزارة التعليم العالي ان ال</w:t>
      </w:r>
      <w:r>
        <w:rPr>
          <w:rFonts w:ascii="Simplified Arabic" w:hAnsi="Simplified Arabic" w:cs="Simplified Arabic"/>
          <w:sz w:val="28"/>
          <w:szCs w:val="28"/>
          <w:rtl/>
        </w:rPr>
        <w:t>إجابة</w:t>
      </w:r>
      <w:r w:rsidRPr="00DC3FA7">
        <w:rPr>
          <w:rFonts w:ascii="Simplified Arabic" w:hAnsi="Simplified Arabic" w:cs="Simplified Arabic"/>
          <w:sz w:val="28"/>
          <w:szCs w:val="28"/>
          <w:rtl/>
        </w:rPr>
        <w:t xml:space="preserve"> على هذه المسألة سيتم من</w:t>
      </w:r>
      <w:r>
        <w:rPr>
          <w:rFonts w:ascii="Simplified Arabic" w:hAnsi="Simplified Arabic" w:cs="Simplified Arabic" w:hint="cs"/>
          <w:sz w:val="28"/>
          <w:szCs w:val="28"/>
          <w:rtl/>
        </w:rPr>
        <w:t xml:space="preserve"> قبل</w:t>
      </w:r>
      <w:r w:rsidRPr="00DC3FA7">
        <w:rPr>
          <w:rFonts w:ascii="Simplified Arabic" w:hAnsi="Simplified Arabic" w:cs="Simplified Arabic"/>
          <w:sz w:val="28"/>
          <w:szCs w:val="28"/>
          <w:rtl/>
        </w:rPr>
        <w:t xml:space="preserve"> الجامعات والكليات الجا</w:t>
      </w:r>
      <w:r>
        <w:rPr>
          <w:rFonts w:ascii="Simplified Arabic" w:hAnsi="Simplified Arabic" w:cs="Simplified Arabic"/>
          <w:sz w:val="28"/>
          <w:szCs w:val="28"/>
          <w:rtl/>
        </w:rPr>
        <w:t>معية</w:t>
      </w:r>
      <w:r>
        <w:rPr>
          <w:rFonts w:ascii="Simplified Arabic" w:hAnsi="Simplified Arabic" w:cs="Simplified Arabic" w:hint="cs"/>
          <w:sz w:val="28"/>
          <w:szCs w:val="28"/>
          <w:rtl/>
        </w:rPr>
        <w:t xml:space="preserve">، ولم تجب على هذا التساؤل سوى (5) </w:t>
      </w:r>
      <w:r w:rsidRPr="00607C13">
        <w:rPr>
          <w:rFonts w:ascii="Simplified Arabic" w:hAnsi="Simplified Arabic" w:cs="Simplified Arabic" w:hint="cs"/>
          <w:sz w:val="28"/>
          <w:szCs w:val="28"/>
          <w:rtl/>
        </w:rPr>
        <w:t>جامعات</w:t>
      </w:r>
      <w:r w:rsidRPr="00607C13">
        <w:rPr>
          <w:rFonts w:ascii="Simplified Arabic" w:hAnsi="Simplified Arabic" w:cs="Simplified Arabic" w:hint="cs"/>
          <w:sz w:val="28"/>
          <w:szCs w:val="28"/>
          <w:vertAlign w:val="superscript"/>
          <w:rtl/>
        </w:rPr>
        <w:t>(</w:t>
      </w:r>
      <w:r w:rsidRPr="00607C13">
        <w:rPr>
          <w:rStyle w:val="FootnoteReference"/>
          <w:rFonts w:ascii="Simplified Arabic" w:hAnsi="Simplified Arabic" w:cs="Simplified Arabic"/>
          <w:sz w:val="28"/>
          <w:szCs w:val="28"/>
          <w:rtl/>
        </w:rPr>
        <w:footnoteReference w:id="44"/>
      </w:r>
      <w:r w:rsidRPr="00607C13">
        <w:rPr>
          <w:rFonts w:ascii="Simplified Arabic" w:hAnsi="Simplified Arabic" w:cs="Simplified Arabic" w:hint="cs"/>
          <w:sz w:val="28"/>
          <w:szCs w:val="28"/>
          <w:vertAlign w:val="superscript"/>
          <w:rtl/>
        </w:rPr>
        <w:t>)</w:t>
      </w:r>
      <w:r w:rsidRPr="00607C13">
        <w:rPr>
          <w:rFonts w:ascii="Simplified Arabic" w:hAnsi="Simplified Arabic" w:cs="Simplified Arabic" w:hint="cs"/>
          <w:sz w:val="28"/>
          <w:szCs w:val="28"/>
          <w:rtl/>
        </w:rPr>
        <w:t xml:space="preserve"> </w:t>
      </w:r>
      <w:r w:rsidRPr="00607C13">
        <w:rPr>
          <w:rFonts w:ascii="Simplified Arabic" w:hAnsi="Simplified Arabic" w:cs="Simplified Arabic"/>
          <w:sz w:val="28"/>
          <w:szCs w:val="28"/>
          <w:rtl/>
        </w:rPr>
        <w:t>على النحو</w:t>
      </w:r>
      <w:r w:rsidRPr="00DC3FA7">
        <w:rPr>
          <w:rFonts w:ascii="Simplified Arabic" w:hAnsi="Simplified Arabic" w:cs="Simplified Arabic"/>
          <w:sz w:val="28"/>
          <w:szCs w:val="28"/>
          <w:rtl/>
        </w:rPr>
        <w:t xml:space="preserve"> </w:t>
      </w:r>
      <w:r>
        <w:rPr>
          <w:rFonts w:ascii="Simplified Arabic" w:hAnsi="Simplified Arabic" w:cs="Simplified Arabic" w:hint="cs"/>
          <w:sz w:val="28"/>
          <w:szCs w:val="28"/>
          <w:rtl/>
        </w:rPr>
        <w:t>المبين في الجدول رقم (</w:t>
      </w:r>
      <w:r w:rsidR="003F0D73">
        <w:rPr>
          <w:rFonts w:ascii="Simplified Arabic" w:eastAsia="Times New Roman" w:hAnsi="Simplified Arabic" w:cs="Simplified Arabic" w:hint="cs"/>
          <w:sz w:val="28"/>
          <w:szCs w:val="28"/>
          <w:rtl/>
        </w:rPr>
        <w:t>12</w:t>
      </w:r>
      <w:r>
        <w:rPr>
          <w:rFonts w:ascii="Simplified Arabic" w:eastAsia="Times New Roman" w:hAnsi="Simplified Arabic" w:cs="Simplified Arabic" w:hint="cs"/>
          <w:sz w:val="28"/>
          <w:szCs w:val="28"/>
          <w:rtl/>
        </w:rPr>
        <w:t>).</w:t>
      </w:r>
    </w:p>
    <w:tbl>
      <w:tblPr>
        <w:tblStyle w:val="TableGrid"/>
        <w:bidiVisual/>
        <w:tblW w:w="0" w:type="auto"/>
        <w:tblInd w:w="-100" w:type="dxa"/>
        <w:tblLook w:val="04A0" w:firstRow="1" w:lastRow="0" w:firstColumn="1" w:lastColumn="0" w:noHBand="0" w:noVBand="1"/>
      </w:tblPr>
      <w:tblGrid>
        <w:gridCol w:w="508"/>
        <w:gridCol w:w="1867"/>
        <w:gridCol w:w="6247"/>
      </w:tblGrid>
      <w:tr w:rsidR="00EB1BF2" w14:paraId="445BA249" w14:textId="77777777" w:rsidTr="003263BB">
        <w:tc>
          <w:tcPr>
            <w:tcW w:w="945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596A9C" w14:textId="77777777" w:rsidR="00EB1BF2" w:rsidRPr="00456765" w:rsidRDefault="003F0D73" w:rsidP="003263BB">
            <w:pPr>
              <w:pStyle w:val="ListParagraph"/>
              <w:bidi/>
              <w:spacing w:after="0" w:line="240" w:lineRule="auto"/>
              <w:ind w:left="0"/>
              <w:jc w:val="center"/>
              <w:rPr>
                <w:rFonts w:ascii="Simplified Arabic" w:hAnsi="Simplified Arabic" w:cs="Simplified Arabic"/>
                <w:b/>
                <w:bCs/>
                <w:sz w:val="20"/>
                <w:rtl/>
                <w:lang w:bidi="ar-JO"/>
              </w:rPr>
            </w:pPr>
            <w:r>
              <w:rPr>
                <w:rFonts w:ascii="Simplified Arabic" w:hAnsi="Simplified Arabic" w:cs="Simplified Arabic" w:hint="cs"/>
                <w:b/>
                <w:bCs/>
                <w:sz w:val="20"/>
                <w:rtl/>
              </w:rPr>
              <w:t>الجدول رقم(12</w:t>
            </w:r>
            <w:r w:rsidR="00EB1BF2" w:rsidRPr="00456765">
              <w:rPr>
                <w:rFonts w:ascii="Simplified Arabic" w:hAnsi="Simplified Arabic" w:cs="Simplified Arabic" w:hint="cs"/>
                <w:b/>
                <w:bCs/>
                <w:sz w:val="20"/>
                <w:rtl/>
              </w:rPr>
              <w:t>)</w:t>
            </w:r>
            <w:r w:rsidR="00EB1BF2">
              <w:rPr>
                <w:rFonts w:ascii="Simplified Arabic" w:hAnsi="Simplified Arabic" w:cs="Simplified Arabic" w:hint="cs"/>
                <w:b/>
                <w:bCs/>
                <w:sz w:val="20"/>
                <w:rtl/>
              </w:rPr>
              <w:t xml:space="preserve"> يبين </w:t>
            </w:r>
            <w:r w:rsidR="00EB1BF2" w:rsidRPr="00456765">
              <w:rPr>
                <w:rFonts w:ascii="Simplified Arabic" w:hAnsi="Simplified Arabic" w:cs="Simplified Arabic"/>
                <w:b/>
                <w:bCs/>
                <w:sz w:val="20"/>
                <w:rtl/>
              </w:rPr>
              <w:t xml:space="preserve">الإجراءات التي تم اتخاذها الوزارة لتعديل أو استحداث مساقات تدريسية حول حقوق </w:t>
            </w:r>
            <w:r w:rsidR="00EB1BF2">
              <w:rPr>
                <w:rFonts w:ascii="Simplified Arabic" w:hAnsi="Simplified Arabic" w:cs="Simplified Arabic"/>
                <w:b/>
                <w:bCs/>
                <w:sz w:val="20"/>
                <w:rtl/>
              </w:rPr>
              <w:t>الأشخاص</w:t>
            </w:r>
            <w:r w:rsidR="00EB1BF2" w:rsidRPr="00456765">
              <w:rPr>
                <w:rFonts w:ascii="Simplified Arabic" w:hAnsi="Simplified Arabic" w:cs="Simplified Arabic"/>
                <w:b/>
                <w:bCs/>
                <w:sz w:val="20"/>
                <w:rtl/>
              </w:rPr>
              <w:t xml:space="preserve"> ذوي </w:t>
            </w:r>
            <w:r w:rsidR="00EB1BF2">
              <w:rPr>
                <w:rFonts w:ascii="Simplified Arabic" w:hAnsi="Simplified Arabic" w:cs="Simplified Arabic"/>
                <w:b/>
                <w:bCs/>
                <w:sz w:val="20"/>
                <w:rtl/>
              </w:rPr>
              <w:t>الإعاقة</w:t>
            </w:r>
            <w:r w:rsidR="00EB1BF2" w:rsidRPr="00456765">
              <w:rPr>
                <w:rFonts w:ascii="Simplified Arabic" w:hAnsi="Simplified Arabic" w:cs="Simplified Arabic"/>
                <w:b/>
                <w:bCs/>
                <w:sz w:val="20"/>
                <w:rtl/>
              </w:rPr>
              <w:t xml:space="preserve"> وكودة متطلبات البناء للأشخاص ذوي </w:t>
            </w:r>
            <w:r w:rsidR="00EB1BF2">
              <w:rPr>
                <w:rFonts w:ascii="Simplified Arabic" w:hAnsi="Simplified Arabic" w:cs="Simplified Arabic"/>
                <w:b/>
                <w:bCs/>
                <w:sz w:val="20"/>
                <w:rtl/>
              </w:rPr>
              <w:t>الإعاقة</w:t>
            </w:r>
            <w:r w:rsidR="00EB1BF2" w:rsidRPr="00456765">
              <w:rPr>
                <w:rFonts w:ascii="Simplified Arabic" w:hAnsi="Simplified Arabic" w:cs="Simplified Arabic"/>
                <w:b/>
                <w:bCs/>
                <w:sz w:val="20"/>
                <w:rtl/>
              </w:rPr>
              <w:t xml:space="preserve"> ليتم تدريسها للطلبة في بعض الكليات مثل كلية الحقوق والهندسة وغيرها من الكليات</w:t>
            </w:r>
          </w:p>
        </w:tc>
      </w:tr>
      <w:tr w:rsidR="00EB1BF2" w14:paraId="620B777F" w14:textId="77777777" w:rsidTr="003263BB">
        <w:tc>
          <w:tcPr>
            <w:tcW w:w="5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6DAC88" w14:textId="77777777" w:rsidR="00EB1BF2" w:rsidRPr="00456765" w:rsidRDefault="00EB1BF2" w:rsidP="003263BB">
            <w:pPr>
              <w:pStyle w:val="ListParagraph"/>
              <w:bidi/>
              <w:spacing w:after="0" w:line="240" w:lineRule="auto"/>
              <w:ind w:left="0"/>
              <w:jc w:val="center"/>
              <w:rPr>
                <w:rFonts w:ascii="Simplified Arabic" w:hAnsi="Simplified Arabic" w:cs="Simplified Arabic"/>
                <w:b/>
                <w:bCs/>
                <w:sz w:val="20"/>
                <w:rtl/>
              </w:rPr>
            </w:pPr>
            <w:r w:rsidRPr="00456765">
              <w:rPr>
                <w:rFonts w:ascii="Simplified Arabic" w:hAnsi="Simplified Arabic" w:cs="Simplified Arabic" w:hint="cs"/>
                <w:b/>
                <w:bCs/>
                <w:sz w:val="20"/>
                <w:rtl/>
              </w:rPr>
              <w:t>#</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C808100" w14:textId="77777777" w:rsidR="00EB1BF2" w:rsidRPr="00456765" w:rsidRDefault="00EB1BF2" w:rsidP="003263BB">
            <w:pPr>
              <w:pStyle w:val="ListParagraph"/>
              <w:bidi/>
              <w:spacing w:after="0" w:line="240" w:lineRule="auto"/>
              <w:ind w:left="0"/>
              <w:jc w:val="center"/>
              <w:rPr>
                <w:rFonts w:ascii="Simplified Arabic" w:hAnsi="Simplified Arabic" w:cs="Simplified Arabic"/>
                <w:b/>
                <w:bCs/>
                <w:sz w:val="20"/>
                <w:szCs w:val="24"/>
              </w:rPr>
            </w:pPr>
            <w:r w:rsidRPr="00456765">
              <w:rPr>
                <w:rFonts w:ascii="Simplified Arabic" w:hAnsi="Simplified Arabic" w:cs="Simplified Arabic"/>
                <w:b/>
                <w:bCs/>
                <w:sz w:val="20"/>
                <w:rtl/>
              </w:rPr>
              <w:t>اسم الجامعة/ الكلية</w:t>
            </w:r>
          </w:p>
        </w:tc>
        <w:tc>
          <w:tcPr>
            <w:tcW w:w="69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8E19B30" w14:textId="77777777" w:rsidR="00EB1BF2" w:rsidRPr="00456765" w:rsidRDefault="00EB1BF2" w:rsidP="003263BB">
            <w:pPr>
              <w:pStyle w:val="ListParagraph"/>
              <w:bidi/>
              <w:spacing w:after="0" w:line="240" w:lineRule="auto"/>
              <w:ind w:left="0"/>
              <w:jc w:val="center"/>
              <w:rPr>
                <w:rFonts w:ascii="Simplified Arabic" w:hAnsi="Simplified Arabic" w:cs="Simplified Arabic"/>
                <w:b/>
                <w:bCs/>
                <w:sz w:val="20"/>
                <w:rtl/>
              </w:rPr>
            </w:pPr>
            <w:r w:rsidRPr="00456765">
              <w:rPr>
                <w:rFonts w:ascii="Simplified Arabic" w:hAnsi="Simplified Arabic" w:cs="Simplified Arabic"/>
                <w:b/>
                <w:bCs/>
                <w:sz w:val="20"/>
                <w:rtl/>
              </w:rPr>
              <w:t>الرد</w:t>
            </w:r>
          </w:p>
        </w:tc>
      </w:tr>
      <w:tr w:rsidR="00EB1BF2" w14:paraId="6A568D84" w14:textId="77777777" w:rsidTr="003263BB">
        <w:tc>
          <w:tcPr>
            <w:tcW w:w="531" w:type="dxa"/>
            <w:tcBorders>
              <w:top w:val="single" w:sz="4" w:space="0" w:color="auto"/>
              <w:left w:val="single" w:sz="4" w:space="0" w:color="auto"/>
              <w:bottom w:val="single" w:sz="4" w:space="0" w:color="auto"/>
              <w:right w:val="single" w:sz="4" w:space="0" w:color="auto"/>
            </w:tcBorders>
          </w:tcPr>
          <w:p w14:paraId="6CF43506" w14:textId="77777777" w:rsidR="00EB1BF2" w:rsidRDefault="00EB1BF2" w:rsidP="003263BB">
            <w:pPr>
              <w:pStyle w:val="ListParagraph"/>
              <w:bidi/>
              <w:spacing w:after="0" w:line="240" w:lineRule="auto"/>
              <w:ind w:left="0"/>
              <w:jc w:val="both"/>
              <w:rPr>
                <w:rFonts w:ascii="Simplified Arabic" w:hAnsi="Simplified Arabic" w:cs="Simplified Arabic"/>
                <w:sz w:val="20"/>
                <w:rtl/>
                <w:lang w:bidi="ar-JO"/>
              </w:rPr>
            </w:pPr>
            <w:r>
              <w:rPr>
                <w:rFonts w:ascii="Simplified Arabic" w:hAnsi="Simplified Arabic" w:cs="Simplified Arabic" w:hint="cs"/>
                <w:sz w:val="20"/>
                <w:rtl/>
              </w:rPr>
              <w:t>1</w:t>
            </w:r>
          </w:p>
        </w:tc>
        <w:tc>
          <w:tcPr>
            <w:tcW w:w="1985" w:type="dxa"/>
            <w:tcBorders>
              <w:top w:val="single" w:sz="4" w:space="0" w:color="auto"/>
              <w:left w:val="single" w:sz="4" w:space="0" w:color="auto"/>
              <w:bottom w:val="single" w:sz="4" w:space="0" w:color="auto"/>
              <w:right w:val="single" w:sz="4" w:space="0" w:color="auto"/>
            </w:tcBorders>
            <w:hideMark/>
          </w:tcPr>
          <w:p w14:paraId="6FA32AFA" w14:textId="77777777" w:rsidR="00EB1BF2" w:rsidRDefault="00EB1BF2" w:rsidP="003263BB">
            <w:pPr>
              <w:pStyle w:val="ListParagraph"/>
              <w:bidi/>
              <w:spacing w:after="0" w:line="240" w:lineRule="auto"/>
              <w:ind w:left="0"/>
              <w:jc w:val="both"/>
              <w:rPr>
                <w:rFonts w:ascii="Simplified Arabic" w:hAnsi="Simplified Arabic" w:cs="Simplified Arabic"/>
                <w:sz w:val="20"/>
              </w:rPr>
            </w:pPr>
            <w:r>
              <w:rPr>
                <w:rFonts w:ascii="Simplified Arabic" w:hAnsi="Simplified Arabic" w:cs="Simplified Arabic"/>
                <w:sz w:val="20"/>
                <w:rtl/>
              </w:rPr>
              <w:t>جامعة آل البيت</w:t>
            </w:r>
          </w:p>
        </w:tc>
        <w:tc>
          <w:tcPr>
            <w:tcW w:w="6934" w:type="dxa"/>
            <w:tcBorders>
              <w:top w:val="single" w:sz="4" w:space="0" w:color="auto"/>
              <w:left w:val="single" w:sz="4" w:space="0" w:color="auto"/>
              <w:bottom w:val="single" w:sz="4" w:space="0" w:color="auto"/>
              <w:right w:val="single" w:sz="4" w:space="0" w:color="auto"/>
            </w:tcBorders>
            <w:hideMark/>
          </w:tcPr>
          <w:p w14:paraId="61B4A624"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sz w:val="20"/>
                <w:rtl/>
              </w:rPr>
              <w:t xml:space="preserve">تطرح الجامعة من خلال كليتي الهندسة والقانون مواضيع تتعلق باحتياجات ومتطلبات الطلبة ذوي </w:t>
            </w:r>
            <w:r>
              <w:rPr>
                <w:rFonts w:ascii="Simplified Arabic" w:hAnsi="Simplified Arabic" w:cs="Simplified Arabic" w:hint="cs"/>
                <w:sz w:val="20"/>
                <w:rtl/>
              </w:rPr>
              <w:t>الإعاقة</w:t>
            </w:r>
            <w:r>
              <w:rPr>
                <w:rFonts w:ascii="Simplified Arabic" w:hAnsi="Simplified Arabic" w:cs="Simplified Arabic"/>
                <w:sz w:val="20"/>
                <w:rtl/>
              </w:rPr>
              <w:t xml:space="preserve"> من خلال المساقات التالية: مساق احكام البناء وممارسة المهنة، مساق انشاء مباني (1)  و (2)</w:t>
            </w:r>
            <w:r>
              <w:rPr>
                <w:rFonts w:ascii="Simplified Arabic" w:hAnsi="Simplified Arabic" w:cs="Simplified Arabic" w:hint="cs"/>
                <w:sz w:val="20"/>
                <w:rtl/>
              </w:rPr>
              <w:t xml:space="preserve">، </w:t>
            </w:r>
            <w:r>
              <w:rPr>
                <w:rFonts w:ascii="Simplified Arabic" w:hAnsi="Simplified Arabic" w:cs="Simplified Arabic"/>
                <w:sz w:val="20"/>
                <w:rtl/>
              </w:rPr>
              <w:t xml:space="preserve"> مساق التصميم المعماري من (1) إلى (7)، مساق نظم الإنشاءات المتقدمة، مساق قانون العمل والضمان الاجتماعي.</w:t>
            </w:r>
          </w:p>
        </w:tc>
      </w:tr>
      <w:tr w:rsidR="00EB1BF2" w14:paraId="1396A282" w14:textId="77777777" w:rsidTr="003263BB">
        <w:tc>
          <w:tcPr>
            <w:tcW w:w="531" w:type="dxa"/>
            <w:tcBorders>
              <w:top w:val="single" w:sz="4" w:space="0" w:color="auto"/>
              <w:left w:val="single" w:sz="4" w:space="0" w:color="auto"/>
              <w:bottom w:val="single" w:sz="4" w:space="0" w:color="auto"/>
              <w:right w:val="single" w:sz="4" w:space="0" w:color="auto"/>
            </w:tcBorders>
          </w:tcPr>
          <w:p w14:paraId="157FE403"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hint="cs"/>
                <w:sz w:val="20"/>
                <w:rtl/>
              </w:rPr>
              <w:t>2</w:t>
            </w:r>
          </w:p>
        </w:tc>
        <w:tc>
          <w:tcPr>
            <w:tcW w:w="1985" w:type="dxa"/>
            <w:tcBorders>
              <w:top w:val="single" w:sz="4" w:space="0" w:color="auto"/>
              <w:left w:val="single" w:sz="4" w:space="0" w:color="auto"/>
              <w:bottom w:val="single" w:sz="4" w:space="0" w:color="auto"/>
              <w:right w:val="single" w:sz="4" w:space="0" w:color="auto"/>
            </w:tcBorders>
            <w:hideMark/>
          </w:tcPr>
          <w:p w14:paraId="665AFF82"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sz w:val="20"/>
                <w:rtl/>
              </w:rPr>
              <w:t>جامعة البلقاء التطبيقية</w:t>
            </w:r>
          </w:p>
        </w:tc>
        <w:tc>
          <w:tcPr>
            <w:tcW w:w="6934" w:type="dxa"/>
            <w:tcBorders>
              <w:top w:val="single" w:sz="4" w:space="0" w:color="auto"/>
              <w:left w:val="single" w:sz="4" w:space="0" w:color="auto"/>
              <w:bottom w:val="single" w:sz="4" w:space="0" w:color="auto"/>
              <w:right w:val="single" w:sz="4" w:space="0" w:color="auto"/>
            </w:tcBorders>
            <w:hideMark/>
          </w:tcPr>
          <w:p w14:paraId="4C0915D0" w14:textId="77777777" w:rsidR="00EB1BF2" w:rsidRPr="00EF3A0C" w:rsidRDefault="00EB1BF2" w:rsidP="003263BB">
            <w:pPr>
              <w:shd w:val="clear" w:color="auto" w:fill="FFFFFF"/>
              <w:bidi/>
              <w:spacing w:after="0" w:line="240" w:lineRule="auto"/>
              <w:jc w:val="both"/>
              <w:rPr>
                <w:rFonts w:ascii="Simplified Arabic" w:hAnsi="Simplified Arabic" w:cs="Simplified Arabic"/>
                <w:sz w:val="20"/>
                <w:rtl/>
              </w:rPr>
            </w:pPr>
            <w:r w:rsidRPr="00EF3A0C">
              <w:rPr>
                <w:rFonts w:ascii="Simplified Arabic" w:hAnsi="Simplified Arabic" w:cs="Simplified Arabic"/>
                <w:sz w:val="20"/>
                <w:rtl/>
              </w:rPr>
              <w:t xml:space="preserve">هناك مساقات تدريسية تعنى بتأهيل </w:t>
            </w:r>
            <w:r>
              <w:rPr>
                <w:rFonts w:ascii="Simplified Arabic" w:hAnsi="Simplified Arabic" w:cs="Simplified Arabic"/>
                <w:sz w:val="20"/>
                <w:rtl/>
              </w:rPr>
              <w:t>الأشخاص</w:t>
            </w:r>
            <w:r w:rsidRPr="00EF3A0C">
              <w:rPr>
                <w:rFonts w:ascii="Simplified Arabic" w:hAnsi="Simplified Arabic" w:cs="Simplified Arabic"/>
                <w:sz w:val="20"/>
                <w:rtl/>
              </w:rPr>
              <w:t xml:space="preserve"> من ذوي </w:t>
            </w:r>
            <w:r>
              <w:rPr>
                <w:rFonts w:ascii="Simplified Arabic" w:hAnsi="Simplified Arabic" w:cs="Simplified Arabic"/>
                <w:sz w:val="20"/>
                <w:rtl/>
              </w:rPr>
              <w:t>الإعاقة</w:t>
            </w:r>
            <w:r w:rsidRPr="00EF3A0C">
              <w:rPr>
                <w:rFonts w:ascii="Simplified Arabic" w:hAnsi="Simplified Arabic" w:cs="Simplified Arabic"/>
                <w:sz w:val="20"/>
                <w:rtl/>
              </w:rPr>
              <w:t xml:space="preserve"> يتم تدريسها للطلبة، كما تدرس مادة حقوق الانسان لطلبة كلية الحقوق في الجامعة وتتضمن من ضمن مفرداتها بنود تتعلق بالطلبة من ذوي </w:t>
            </w:r>
            <w:r>
              <w:rPr>
                <w:rFonts w:ascii="Simplified Arabic" w:hAnsi="Simplified Arabic" w:cs="Simplified Arabic"/>
                <w:sz w:val="20"/>
                <w:rtl/>
              </w:rPr>
              <w:t>الإعاقة</w:t>
            </w:r>
            <w:r w:rsidRPr="00EF3A0C">
              <w:rPr>
                <w:rFonts w:ascii="Simplified Arabic" w:hAnsi="Simplified Arabic" w:cs="Simplified Arabic"/>
                <w:sz w:val="20"/>
                <w:rtl/>
              </w:rPr>
              <w:t>.</w:t>
            </w:r>
          </w:p>
        </w:tc>
      </w:tr>
      <w:tr w:rsidR="00EB1BF2" w14:paraId="4B82343F" w14:textId="77777777" w:rsidTr="003263BB">
        <w:tc>
          <w:tcPr>
            <w:tcW w:w="531" w:type="dxa"/>
            <w:tcBorders>
              <w:top w:val="single" w:sz="4" w:space="0" w:color="auto"/>
              <w:left w:val="single" w:sz="4" w:space="0" w:color="auto"/>
              <w:bottom w:val="single" w:sz="4" w:space="0" w:color="auto"/>
              <w:right w:val="single" w:sz="4" w:space="0" w:color="auto"/>
            </w:tcBorders>
          </w:tcPr>
          <w:p w14:paraId="14E515D1"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hint="cs"/>
                <w:sz w:val="20"/>
                <w:rtl/>
              </w:rPr>
              <w:t>3</w:t>
            </w:r>
          </w:p>
        </w:tc>
        <w:tc>
          <w:tcPr>
            <w:tcW w:w="1985" w:type="dxa"/>
            <w:tcBorders>
              <w:top w:val="single" w:sz="4" w:space="0" w:color="auto"/>
              <w:left w:val="single" w:sz="4" w:space="0" w:color="auto"/>
              <w:bottom w:val="single" w:sz="4" w:space="0" w:color="auto"/>
              <w:right w:val="single" w:sz="4" w:space="0" w:color="auto"/>
            </w:tcBorders>
            <w:hideMark/>
          </w:tcPr>
          <w:p w14:paraId="3382BC6E" w14:textId="77777777" w:rsidR="00EB1BF2" w:rsidRDefault="00EB1BF2" w:rsidP="003263BB">
            <w:pPr>
              <w:pStyle w:val="ListParagraph"/>
              <w:bidi/>
              <w:spacing w:after="0" w:line="240" w:lineRule="auto"/>
              <w:ind w:left="0"/>
              <w:jc w:val="both"/>
              <w:rPr>
                <w:rFonts w:ascii="Simplified Arabic" w:eastAsia="Times New Roman" w:hAnsi="Simplified Arabic" w:cs="Simplified Arabic"/>
                <w:sz w:val="20"/>
                <w:rtl/>
              </w:rPr>
            </w:pPr>
            <w:r>
              <w:rPr>
                <w:rFonts w:ascii="Simplified Arabic" w:hAnsi="Simplified Arabic" w:cs="Simplified Arabic"/>
                <w:sz w:val="20"/>
                <w:rtl/>
              </w:rPr>
              <w:t>جامعة عمان العربية</w:t>
            </w:r>
          </w:p>
        </w:tc>
        <w:tc>
          <w:tcPr>
            <w:tcW w:w="6934" w:type="dxa"/>
            <w:tcBorders>
              <w:top w:val="single" w:sz="4" w:space="0" w:color="auto"/>
              <w:left w:val="single" w:sz="4" w:space="0" w:color="auto"/>
              <w:bottom w:val="single" w:sz="4" w:space="0" w:color="auto"/>
              <w:right w:val="single" w:sz="4" w:space="0" w:color="auto"/>
            </w:tcBorders>
            <w:hideMark/>
          </w:tcPr>
          <w:p w14:paraId="3983A912" w14:textId="77777777" w:rsidR="00EB1BF2" w:rsidRDefault="00EB1BF2" w:rsidP="00816A37">
            <w:pPr>
              <w:pStyle w:val="ListParagraph"/>
              <w:numPr>
                <w:ilvl w:val="0"/>
                <w:numId w:val="90"/>
              </w:numPr>
              <w:shd w:val="clear" w:color="auto" w:fill="FFFFFF"/>
              <w:bidi/>
              <w:spacing w:after="0" w:line="240" w:lineRule="auto"/>
              <w:ind w:left="360"/>
              <w:jc w:val="both"/>
              <w:rPr>
                <w:rFonts w:ascii="Simplified Arabic" w:hAnsi="Simplified Arabic" w:cs="Simplified Arabic"/>
                <w:color w:val="222222"/>
                <w:sz w:val="20"/>
                <w:rtl/>
              </w:rPr>
            </w:pPr>
            <w:r>
              <w:rPr>
                <w:rFonts w:ascii="Simplified Arabic" w:hAnsi="Simplified Arabic" w:cs="Simplified Arabic" w:hint="cs"/>
                <w:color w:val="222222"/>
                <w:sz w:val="20"/>
                <w:rtl/>
              </w:rPr>
              <w:t>ت</w:t>
            </w:r>
            <w:r>
              <w:rPr>
                <w:rFonts w:ascii="Simplified Arabic" w:hAnsi="Simplified Arabic" w:cs="Simplified Arabic"/>
                <w:color w:val="222222"/>
                <w:sz w:val="20"/>
                <w:rtl/>
              </w:rPr>
              <w:t>تضمن عدد من المساقات التي تدرس على مستوى الجامعة مواضيع تخص حقوق الانسان، وقضايا ومشكلات في التربية الخاصة، والتشريعات والقوانين الناظمة لحقوق هذه الفئة.</w:t>
            </w:r>
          </w:p>
          <w:p w14:paraId="0AF9DA9A" w14:textId="77777777" w:rsidR="00EB1BF2" w:rsidRDefault="00EB1BF2" w:rsidP="00816A37">
            <w:pPr>
              <w:pStyle w:val="ListParagraph"/>
              <w:numPr>
                <w:ilvl w:val="0"/>
                <w:numId w:val="90"/>
              </w:numPr>
              <w:shd w:val="clear" w:color="auto" w:fill="FFFFFF"/>
              <w:bidi/>
              <w:spacing w:after="0" w:line="240" w:lineRule="auto"/>
              <w:ind w:left="360"/>
              <w:jc w:val="both"/>
              <w:rPr>
                <w:rFonts w:ascii="Simplified Arabic" w:hAnsi="Simplified Arabic" w:cs="Simplified Arabic"/>
                <w:color w:val="222222"/>
                <w:sz w:val="20"/>
                <w:rtl/>
              </w:rPr>
            </w:pPr>
            <w:r>
              <w:rPr>
                <w:rFonts w:ascii="Simplified Arabic" w:hAnsi="Simplified Arabic" w:cs="Simplified Arabic"/>
                <w:color w:val="222222"/>
                <w:sz w:val="20"/>
                <w:rtl/>
              </w:rPr>
              <w:t>سيتم الاستعانة بالخبراء من ذوي الاختصاص في مجال التربية الخاصة في الجامعة لتحديد اهم الإجراءات لإدماج وتأهيل الطلبة من ذوي الإعاقة في سوق العمل.</w:t>
            </w:r>
          </w:p>
          <w:p w14:paraId="2E440F3A" w14:textId="77777777" w:rsidR="00EB1BF2" w:rsidRDefault="00EB1BF2" w:rsidP="00816A37">
            <w:pPr>
              <w:pStyle w:val="ListParagraph"/>
              <w:numPr>
                <w:ilvl w:val="0"/>
                <w:numId w:val="90"/>
              </w:numPr>
              <w:shd w:val="clear" w:color="auto" w:fill="FFFFFF"/>
              <w:bidi/>
              <w:spacing w:after="0" w:line="240" w:lineRule="auto"/>
              <w:ind w:left="360"/>
              <w:jc w:val="both"/>
              <w:rPr>
                <w:rFonts w:ascii="Simplified Arabic" w:hAnsi="Simplified Arabic" w:cs="Simplified Arabic"/>
                <w:color w:val="222222"/>
                <w:sz w:val="20"/>
                <w:rtl/>
              </w:rPr>
            </w:pPr>
            <w:r>
              <w:rPr>
                <w:rFonts w:ascii="Simplified Arabic" w:hAnsi="Simplified Arabic" w:cs="Simplified Arabic"/>
                <w:color w:val="222222"/>
                <w:sz w:val="20"/>
                <w:rtl/>
              </w:rPr>
              <w:t>سيتم العمل على تحديد المساقات العملية لهذه الفئة من الطلبة التي سيتم استحداثها حول الإعاقة وكودة البناء للأشخاص من ذوي الإعاقة بالإضافة إلى تصميم مساقات عملية لتأهيل هذه الفئة من الطلبة لسوق العمل.</w:t>
            </w:r>
          </w:p>
          <w:p w14:paraId="6E314098" w14:textId="77777777" w:rsidR="00532391" w:rsidRDefault="00EB1BF2" w:rsidP="00816A37">
            <w:pPr>
              <w:pStyle w:val="ListParagraph"/>
              <w:numPr>
                <w:ilvl w:val="0"/>
                <w:numId w:val="90"/>
              </w:numPr>
              <w:shd w:val="clear" w:color="auto" w:fill="FFFFFF"/>
              <w:bidi/>
              <w:spacing w:after="0" w:line="240" w:lineRule="auto"/>
              <w:ind w:left="360"/>
              <w:jc w:val="both"/>
              <w:rPr>
                <w:rFonts w:ascii="Simplified Arabic" w:hAnsi="Simplified Arabic" w:cs="Simplified Arabic"/>
                <w:color w:val="222222"/>
                <w:sz w:val="20"/>
              </w:rPr>
            </w:pPr>
            <w:r w:rsidRPr="00532391">
              <w:rPr>
                <w:rFonts w:ascii="Simplified Arabic" w:hAnsi="Simplified Arabic" w:cs="Simplified Arabic" w:hint="cs"/>
                <w:color w:val="222222"/>
                <w:sz w:val="20"/>
                <w:rtl/>
              </w:rPr>
              <w:t>ت</w:t>
            </w:r>
            <w:r w:rsidRPr="00532391">
              <w:rPr>
                <w:rFonts w:ascii="Simplified Arabic" w:hAnsi="Simplified Arabic" w:cs="Simplified Arabic"/>
                <w:color w:val="222222"/>
                <w:sz w:val="20"/>
                <w:rtl/>
              </w:rPr>
              <w:t>تضمن عدد من المساقات التي تدرس على مستوى الجامعة مواضيع تخص حقوق الانسان، وقضايا ومشكلات في التربية الخاصة، والتشريعات والقوانين الناظمة لحقوق هذه الفئة.</w:t>
            </w:r>
            <w:r w:rsidR="00532391" w:rsidRPr="00532391">
              <w:rPr>
                <w:rFonts w:ascii="Simplified Arabic" w:hAnsi="Simplified Arabic" w:cs="Simplified Arabic" w:hint="cs"/>
                <w:color w:val="222222"/>
                <w:sz w:val="20"/>
                <w:rtl/>
              </w:rPr>
              <w:t xml:space="preserve"> </w:t>
            </w:r>
          </w:p>
          <w:p w14:paraId="3C20A5B7" w14:textId="7287F0DD" w:rsidR="00EB1BF2" w:rsidRDefault="00EB1BF2" w:rsidP="00816A37">
            <w:pPr>
              <w:pStyle w:val="ListParagraph"/>
              <w:numPr>
                <w:ilvl w:val="0"/>
                <w:numId w:val="90"/>
              </w:numPr>
              <w:shd w:val="clear" w:color="auto" w:fill="FFFFFF"/>
              <w:bidi/>
              <w:spacing w:after="0" w:line="240" w:lineRule="auto"/>
              <w:ind w:left="360"/>
              <w:jc w:val="both"/>
              <w:rPr>
                <w:rFonts w:ascii="Simplified Arabic" w:hAnsi="Simplified Arabic" w:cs="Simplified Arabic"/>
                <w:color w:val="222222"/>
                <w:sz w:val="20"/>
                <w:rtl/>
              </w:rPr>
            </w:pPr>
            <w:r>
              <w:rPr>
                <w:rFonts w:ascii="Simplified Arabic" w:hAnsi="Simplified Arabic" w:cs="Simplified Arabic"/>
                <w:color w:val="222222"/>
                <w:sz w:val="20"/>
                <w:rtl/>
              </w:rPr>
              <w:lastRenderedPageBreak/>
              <w:t>سيتم العمل على تحديد المساقات العملية التي سيتم استحداثها حول الإعاقة وكودة البناء للأشخاص من ذوي الإعاقة بالإضافة إلى تصميم مساقات عملية لتأهيل هذه الفئة من الطلبة لسوق العمل.</w:t>
            </w:r>
          </w:p>
        </w:tc>
      </w:tr>
      <w:tr w:rsidR="00EB1BF2" w14:paraId="5D62F896" w14:textId="77777777" w:rsidTr="003263BB">
        <w:tc>
          <w:tcPr>
            <w:tcW w:w="531" w:type="dxa"/>
            <w:tcBorders>
              <w:top w:val="single" w:sz="4" w:space="0" w:color="auto"/>
              <w:left w:val="single" w:sz="4" w:space="0" w:color="auto"/>
              <w:bottom w:val="single" w:sz="4" w:space="0" w:color="auto"/>
              <w:right w:val="single" w:sz="4" w:space="0" w:color="auto"/>
            </w:tcBorders>
          </w:tcPr>
          <w:p w14:paraId="5D1B3BC3"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hint="cs"/>
                <w:sz w:val="20"/>
                <w:rtl/>
              </w:rPr>
              <w:lastRenderedPageBreak/>
              <w:t>4</w:t>
            </w:r>
          </w:p>
        </w:tc>
        <w:tc>
          <w:tcPr>
            <w:tcW w:w="1985" w:type="dxa"/>
            <w:tcBorders>
              <w:top w:val="single" w:sz="4" w:space="0" w:color="auto"/>
              <w:left w:val="single" w:sz="4" w:space="0" w:color="auto"/>
              <w:bottom w:val="single" w:sz="4" w:space="0" w:color="auto"/>
              <w:right w:val="single" w:sz="4" w:space="0" w:color="auto"/>
            </w:tcBorders>
            <w:hideMark/>
          </w:tcPr>
          <w:p w14:paraId="78D090BC"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sz w:val="20"/>
                <w:rtl/>
              </w:rPr>
              <w:t xml:space="preserve">جامعة العلوم </w:t>
            </w:r>
            <w:r>
              <w:rPr>
                <w:rFonts w:ascii="Simplified Arabic" w:hAnsi="Simplified Arabic" w:cs="Simplified Arabic" w:hint="cs"/>
                <w:sz w:val="20"/>
                <w:rtl/>
              </w:rPr>
              <w:t>والتكنولوجيا الاردنية</w:t>
            </w:r>
          </w:p>
        </w:tc>
        <w:tc>
          <w:tcPr>
            <w:tcW w:w="6934" w:type="dxa"/>
            <w:tcBorders>
              <w:top w:val="single" w:sz="4" w:space="0" w:color="auto"/>
              <w:left w:val="single" w:sz="4" w:space="0" w:color="auto"/>
              <w:bottom w:val="single" w:sz="4" w:space="0" w:color="auto"/>
              <w:right w:val="single" w:sz="4" w:space="0" w:color="auto"/>
            </w:tcBorders>
            <w:hideMark/>
          </w:tcPr>
          <w:p w14:paraId="744D87E3"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color w:val="222222"/>
                <w:sz w:val="20"/>
                <w:rtl/>
              </w:rPr>
              <w:t>قامت الجامعة بتعديل واستحداث مساقات تدريسية حول حقوق الأشخاص ذوي الإعاقة، حيث تم استحداث مساق "الإعاقة والمجتمع" كمتطلب جامعه اختياري يتم تدريسه في كلية العلوم الطبية التطبيقية) قسم علوم التأهيل</w:t>
            </w:r>
            <w:r>
              <w:rPr>
                <w:rFonts w:ascii="Simplified Arabic" w:hAnsi="Simplified Arabic" w:cs="Simplified Arabic" w:hint="cs"/>
                <w:color w:val="222222"/>
                <w:sz w:val="20"/>
                <w:rtl/>
              </w:rPr>
              <w:t>.</w:t>
            </w:r>
          </w:p>
        </w:tc>
      </w:tr>
      <w:tr w:rsidR="00EB1BF2" w14:paraId="162B18DC" w14:textId="77777777" w:rsidTr="003263BB">
        <w:tc>
          <w:tcPr>
            <w:tcW w:w="531" w:type="dxa"/>
            <w:tcBorders>
              <w:top w:val="single" w:sz="4" w:space="0" w:color="auto"/>
              <w:left w:val="single" w:sz="4" w:space="0" w:color="auto"/>
              <w:bottom w:val="single" w:sz="4" w:space="0" w:color="auto"/>
              <w:right w:val="single" w:sz="4" w:space="0" w:color="auto"/>
            </w:tcBorders>
          </w:tcPr>
          <w:p w14:paraId="38E78CB3"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hint="cs"/>
                <w:sz w:val="20"/>
                <w:rtl/>
              </w:rPr>
              <w:t>5</w:t>
            </w:r>
          </w:p>
        </w:tc>
        <w:tc>
          <w:tcPr>
            <w:tcW w:w="1985" w:type="dxa"/>
            <w:tcBorders>
              <w:top w:val="single" w:sz="4" w:space="0" w:color="auto"/>
              <w:left w:val="single" w:sz="4" w:space="0" w:color="auto"/>
              <w:bottom w:val="single" w:sz="4" w:space="0" w:color="auto"/>
              <w:right w:val="single" w:sz="4" w:space="0" w:color="auto"/>
            </w:tcBorders>
            <w:hideMark/>
          </w:tcPr>
          <w:p w14:paraId="260D92AF" w14:textId="77777777" w:rsidR="00EB1BF2" w:rsidRDefault="00EB1BF2" w:rsidP="003263BB">
            <w:pPr>
              <w:pStyle w:val="ListParagraph"/>
              <w:bidi/>
              <w:spacing w:after="0" w:line="240" w:lineRule="auto"/>
              <w:ind w:left="0"/>
              <w:jc w:val="both"/>
              <w:rPr>
                <w:rFonts w:ascii="Simplified Arabic" w:hAnsi="Simplified Arabic" w:cs="Simplified Arabic"/>
                <w:sz w:val="20"/>
              </w:rPr>
            </w:pPr>
            <w:r>
              <w:rPr>
                <w:rFonts w:ascii="Simplified Arabic" w:hAnsi="Simplified Arabic" w:cs="Simplified Arabic"/>
                <w:sz w:val="20"/>
                <w:rtl/>
              </w:rPr>
              <w:t>جامعة الشرق الاوسط</w:t>
            </w:r>
          </w:p>
        </w:tc>
        <w:tc>
          <w:tcPr>
            <w:tcW w:w="6934" w:type="dxa"/>
            <w:tcBorders>
              <w:top w:val="single" w:sz="4" w:space="0" w:color="auto"/>
              <w:left w:val="single" w:sz="4" w:space="0" w:color="auto"/>
              <w:bottom w:val="single" w:sz="4" w:space="0" w:color="auto"/>
              <w:right w:val="single" w:sz="4" w:space="0" w:color="auto"/>
            </w:tcBorders>
            <w:hideMark/>
          </w:tcPr>
          <w:p w14:paraId="71C10D60" w14:textId="77777777" w:rsidR="00EB1BF2" w:rsidRDefault="00EB1BF2" w:rsidP="003263BB">
            <w:pPr>
              <w:bidi/>
              <w:spacing w:after="0" w:line="240" w:lineRule="auto"/>
              <w:rPr>
                <w:rFonts w:ascii="Times New Roman" w:hAnsi="Times New Roman" w:cs="Traditional Arabic"/>
                <w:sz w:val="20"/>
                <w:rtl/>
              </w:rPr>
            </w:pPr>
            <w:r>
              <w:rPr>
                <w:rFonts w:ascii="Simplified Arabic" w:hAnsi="Simplified Arabic" w:cs="Simplified Arabic" w:hint="cs"/>
                <w:sz w:val="20"/>
                <w:rtl/>
              </w:rPr>
              <w:t>ترجمة كتاب ذوي الإعاقة  وكتاب تكنولوجيا التعليم المساند لذوي الإعاقة من قبل اعضاء هيئة التدريس في كلية العلوم التربوية</w:t>
            </w:r>
          </w:p>
        </w:tc>
      </w:tr>
    </w:tbl>
    <w:p w14:paraId="0E656280" w14:textId="77777777" w:rsidR="00EB1BF2" w:rsidRDefault="00EB1BF2" w:rsidP="00EB1BF2">
      <w:pPr>
        <w:bidi/>
        <w:spacing w:after="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يتضح من ردود الجامعات عدم قيام أغلبها ب</w:t>
      </w:r>
      <w:r w:rsidRPr="008059FF">
        <w:rPr>
          <w:rFonts w:ascii="Simplified Arabic" w:hAnsi="Simplified Arabic" w:cs="Simplified Arabic" w:hint="cs"/>
          <w:sz w:val="28"/>
          <w:szCs w:val="28"/>
          <w:rtl/>
          <w:lang w:bidi="ar-JO"/>
        </w:rPr>
        <w:t xml:space="preserve">استحداث مساقات تدريسية حول حقوق </w:t>
      </w:r>
      <w:r>
        <w:rPr>
          <w:rFonts w:ascii="Simplified Arabic" w:hAnsi="Simplified Arabic" w:cs="Simplified Arabic" w:hint="cs"/>
          <w:sz w:val="28"/>
          <w:szCs w:val="28"/>
          <w:rtl/>
          <w:lang w:bidi="ar-JO"/>
        </w:rPr>
        <w:t>الأشخاص</w:t>
      </w:r>
      <w:r w:rsidRPr="008059FF">
        <w:rPr>
          <w:rFonts w:ascii="Simplified Arabic" w:hAnsi="Simplified Arabic" w:cs="Simplified Arabic" w:hint="cs"/>
          <w:sz w:val="28"/>
          <w:szCs w:val="28"/>
          <w:rtl/>
          <w:lang w:bidi="ar-JO"/>
        </w:rPr>
        <w:t xml:space="preserve"> ذوي </w:t>
      </w:r>
      <w:r>
        <w:rPr>
          <w:rFonts w:ascii="Simplified Arabic" w:hAnsi="Simplified Arabic" w:cs="Simplified Arabic" w:hint="cs"/>
          <w:sz w:val="28"/>
          <w:szCs w:val="28"/>
          <w:rtl/>
          <w:lang w:bidi="ar-JO"/>
        </w:rPr>
        <w:t>الإعاقة، بل ا</w:t>
      </w:r>
      <w:r w:rsidRPr="008059FF">
        <w:rPr>
          <w:rFonts w:ascii="Simplified Arabic" w:hAnsi="Simplified Arabic" w:cs="Simplified Arabic" w:hint="cs"/>
          <w:sz w:val="28"/>
          <w:szCs w:val="28"/>
          <w:rtl/>
          <w:lang w:bidi="ar-JO"/>
        </w:rPr>
        <w:t>لجامعات التي بعثت ردود و</w:t>
      </w:r>
      <w:r>
        <w:rPr>
          <w:rFonts w:ascii="Simplified Arabic" w:hAnsi="Simplified Arabic" w:cs="Simplified Arabic" w:hint="cs"/>
          <w:sz w:val="28"/>
          <w:szCs w:val="28"/>
          <w:rtl/>
          <w:lang w:bidi="ar-JO"/>
        </w:rPr>
        <w:t xml:space="preserve">أشارت </w:t>
      </w:r>
      <w:r w:rsidRPr="008059FF">
        <w:rPr>
          <w:rFonts w:ascii="Simplified Arabic" w:hAnsi="Simplified Arabic" w:cs="Simplified Arabic" w:hint="cs"/>
          <w:sz w:val="28"/>
          <w:szCs w:val="28"/>
          <w:rtl/>
          <w:lang w:bidi="ar-JO"/>
        </w:rPr>
        <w:t>للمساقات ال</w:t>
      </w:r>
      <w:r>
        <w:rPr>
          <w:rFonts w:ascii="Simplified Arabic" w:hAnsi="Simplified Arabic" w:cs="Simplified Arabic" w:hint="cs"/>
          <w:sz w:val="28"/>
          <w:szCs w:val="28"/>
          <w:rtl/>
          <w:lang w:bidi="ar-JO"/>
        </w:rPr>
        <w:t>مقرة لديها</w:t>
      </w:r>
      <w:r>
        <w:rPr>
          <w:rFonts w:ascii="Simplified Arabic" w:hAnsi="Simplified Arabic" w:cs="Simplified Arabic"/>
          <w:sz w:val="28"/>
          <w:szCs w:val="28"/>
          <w:rtl/>
          <w:lang w:bidi="ar-JO"/>
        </w:rPr>
        <w:t xml:space="preserve"> يتضح</w:t>
      </w:r>
      <w:r>
        <w:rPr>
          <w:rFonts w:ascii="Simplified Arabic" w:hAnsi="Simplified Arabic" w:cs="Simplified Arabic" w:hint="cs"/>
          <w:sz w:val="28"/>
          <w:szCs w:val="28"/>
          <w:rtl/>
          <w:lang w:bidi="ar-JO"/>
        </w:rPr>
        <w:t xml:space="preserve"> أن أغلبها </w:t>
      </w:r>
      <w:r w:rsidRPr="008059FF">
        <w:rPr>
          <w:rFonts w:ascii="Simplified Arabic" w:hAnsi="Simplified Arabic" w:cs="Simplified Arabic" w:hint="cs"/>
          <w:sz w:val="28"/>
          <w:szCs w:val="28"/>
          <w:rtl/>
          <w:lang w:bidi="ar-JO"/>
        </w:rPr>
        <w:t xml:space="preserve">متطلبات جامعية او </w:t>
      </w:r>
      <w:r w:rsidRPr="00607C13">
        <w:rPr>
          <w:rFonts w:ascii="Simplified Arabic" w:hAnsi="Simplified Arabic" w:cs="Simplified Arabic" w:hint="cs"/>
          <w:sz w:val="28"/>
          <w:szCs w:val="28"/>
          <w:rtl/>
          <w:lang w:bidi="ar-JO"/>
        </w:rPr>
        <w:t>متطلب تخصص معين</w:t>
      </w:r>
      <w:r w:rsidRPr="008059FF">
        <w:rPr>
          <w:rFonts w:ascii="Simplified Arabic" w:hAnsi="Simplified Arabic" w:cs="Simplified Arabic" w:hint="cs"/>
          <w:sz w:val="28"/>
          <w:szCs w:val="28"/>
          <w:rtl/>
          <w:lang w:bidi="ar-JO"/>
        </w:rPr>
        <w:t xml:space="preserve"> ولم توضع </w:t>
      </w:r>
      <w:r>
        <w:rPr>
          <w:rFonts w:ascii="Simplified Arabic" w:hAnsi="Simplified Arabic" w:cs="Simplified Arabic" w:hint="cs"/>
          <w:sz w:val="28"/>
          <w:szCs w:val="28"/>
          <w:rtl/>
          <w:lang w:bidi="ar-JO"/>
        </w:rPr>
        <w:t>بهدف تعزيز حقوق الأشخاص ذوي الإعاقة</w:t>
      </w:r>
      <w:r w:rsidRPr="008059FF">
        <w:rPr>
          <w:rFonts w:ascii="Simplified Arabic" w:hAnsi="Simplified Arabic" w:cs="Simplified Arabic" w:hint="cs"/>
          <w:sz w:val="28"/>
          <w:szCs w:val="28"/>
          <w:rtl/>
          <w:lang w:bidi="ar-JO"/>
        </w:rPr>
        <w:t>.</w:t>
      </w:r>
    </w:p>
    <w:p w14:paraId="62809347" w14:textId="77777777" w:rsidR="00EB1BF2" w:rsidRPr="008059FF" w:rsidRDefault="00EB1BF2" w:rsidP="00EB1BF2">
      <w:pPr>
        <w:bidi/>
        <w:spacing w:after="0" w:line="240" w:lineRule="auto"/>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ثاني عشر: يتضح  من رد وزارة التعليم العالي والبحث العلمي وردود الجامعات عدم قيامهم </w:t>
      </w:r>
      <w:r w:rsidRPr="00EC7B3A">
        <w:rPr>
          <w:rFonts w:ascii="Simplified Arabic" w:hAnsi="Simplified Arabic" w:cs="Simplified Arabic"/>
          <w:b/>
          <w:bCs/>
          <w:sz w:val="28"/>
          <w:szCs w:val="28"/>
          <w:rtl/>
        </w:rPr>
        <w:t>خلال عامي 2019-2020</w:t>
      </w:r>
      <w:r>
        <w:rPr>
          <w:rFonts w:ascii="Simplified Arabic" w:hAnsi="Simplified Arabic" w:cs="Simplified Arabic" w:hint="cs"/>
          <w:b/>
          <w:bCs/>
          <w:sz w:val="28"/>
          <w:szCs w:val="28"/>
          <w:rtl/>
        </w:rPr>
        <w:t xml:space="preserve"> بتنفيذ </w:t>
      </w:r>
      <w:r>
        <w:rPr>
          <w:rFonts w:ascii="Simplified Arabic" w:hAnsi="Simplified Arabic" w:cs="Simplified Arabic"/>
          <w:b/>
          <w:bCs/>
          <w:sz w:val="28"/>
          <w:szCs w:val="28"/>
          <w:rtl/>
        </w:rPr>
        <w:t>برامج و</w:t>
      </w:r>
      <w:r w:rsidRPr="00EC7B3A">
        <w:rPr>
          <w:rFonts w:ascii="Simplified Arabic" w:hAnsi="Simplified Arabic" w:cs="Simplified Arabic"/>
          <w:b/>
          <w:bCs/>
          <w:sz w:val="28"/>
          <w:szCs w:val="28"/>
          <w:rtl/>
        </w:rPr>
        <w:t xml:space="preserve">خطط </w:t>
      </w:r>
      <w:r>
        <w:rPr>
          <w:rFonts w:ascii="Simplified Arabic" w:hAnsi="Simplified Arabic" w:cs="Simplified Arabic" w:hint="cs"/>
          <w:b/>
          <w:bCs/>
          <w:sz w:val="28"/>
          <w:szCs w:val="28"/>
          <w:rtl/>
        </w:rPr>
        <w:t>ل</w:t>
      </w:r>
      <w:r w:rsidRPr="00EC7B3A">
        <w:rPr>
          <w:rFonts w:ascii="Simplified Arabic" w:hAnsi="Simplified Arabic" w:cs="Simplified Arabic"/>
          <w:b/>
          <w:bCs/>
          <w:sz w:val="28"/>
          <w:szCs w:val="28"/>
          <w:rtl/>
        </w:rPr>
        <w:t>تدريب الكادر الإداري والتعليمي</w:t>
      </w:r>
      <w:r>
        <w:rPr>
          <w:rFonts w:ascii="Simplified Arabic" w:hAnsi="Simplified Arabic" w:cs="Simplified Arabic" w:hint="cs"/>
          <w:b/>
          <w:bCs/>
          <w:sz w:val="28"/>
          <w:szCs w:val="28"/>
          <w:rtl/>
        </w:rPr>
        <w:t xml:space="preserve"> سواء</w:t>
      </w:r>
      <w:r w:rsidRPr="00EC7B3A">
        <w:rPr>
          <w:rFonts w:ascii="Simplified Arabic" w:hAnsi="Simplified Arabic" w:cs="Simplified Arabic"/>
          <w:b/>
          <w:bCs/>
          <w:sz w:val="28"/>
          <w:szCs w:val="28"/>
          <w:rtl/>
        </w:rPr>
        <w:t xml:space="preserve"> في الوزارة </w:t>
      </w:r>
      <w:r>
        <w:rPr>
          <w:rFonts w:ascii="Simplified Arabic" w:hAnsi="Simplified Arabic" w:cs="Simplified Arabic" w:hint="cs"/>
          <w:b/>
          <w:bCs/>
          <w:sz w:val="28"/>
          <w:szCs w:val="28"/>
          <w:rtl/>
        </w:rPr>
        <w:t>أ</w:t>
      </w:r>
      <w:r w:rsidRPr="00EC7B3A">
        <w:rPr>
          <w:rFonts w:ascii="Simplified Arabic" w:hAnsi="Simplified Arabic" w:cs="Simplified Arabic"/>
          <w:b/>
          <w:bCs/>
          <w:sz w:val="28"/>
          <w:szCs w:val="28"/>
          <w:rtl/>
        </w:rPr>
        <w:t>و</w:t>
      </w:r>
      <w:r>
        <w:rPr>
          <w:rFonts w:ascii="Simplified Arabic" w:hAnsi="Simplified Arabic" w:cs="Simplified Arabic" w:hint="cs"/>
          <w:b/>
          <w:bCs/>
          <w:sz w:val="28"/>
          <w:szCs w:val="28"/>
          <w:rtl/>
        </w:rPr>
        <w:t xml:space="preserve"> </w:t>
      </w:r>
      <w:r w:rsidRPr="00EC7B3A">
        <w:rPr>
          <w:rFonts w:ascii="Simplified Arabic" w:hAnsi="Simplified Arabic" w:cs="Simplified Arabic"/>
          <w:b/>
          <w:bCs/>
          <w:sz w:val="28"/>
          <w:szCs w:val="28"/>
          <w:rtl/>
        </w:rPr>
        <w:t xml:space="preserve">مؤسسات التعليم العالي </w:t>
      </w:r>
      <w:r>
        <w:rPr>
          <w:rFonts w:ascii="Simplified Arabic" w:hAnsi="Simplified Arabic" w:cs="Simplified Arabic" w:hint="cs"/>
          <w:b/>
          <w:bCs/>
          <w:sz w:val="28"/>
          <w:szCs w:val="28"/>
          <w:rtl/>
        </w:rPr>
        <w:t>على موضوعات</w:t>
      </w:r>
      <w:r w:rsidRPr="00EC7B3A">
        <w:rPr>
          <w:rFonts w:ascii="Simplified Arabic" w:hAnsi="Simplified Arabic" w:cs="Simplified Arabic"/>
          <w:b/>
          <w:bCs/>
          <w:sz w:val="28"/>
          <w:szCs w:val="28"/>
          <w:rtl/>
        </w:rPr>
        <w:t xml:space="preserve"> حقوق </w:t>
      </w:r>
      <w:r>
        <w:rPr>
          <w:rFonts w:ascii="Simplified Arabic" w:hAnsi="Simplified Arabic" w:cs="Simplified Arabic"/>
          <w:b/>
          <w:bCs/>
          <w:sz w:val="28"/>
          <w:szCs w:val="28"/>
          <w:rtl/>
        </w:rPr>
        <w:t>الأشخاص</w:t>
      </w:r>
      <w:r w:rsidRPr="00EC7B3A">
        <w:rPr>
          <w:rFonts w:ascii="Simplified Arabic" w:hAnsi="Simplified Arabic" w:cs="Simplified Arabic"/>
          <w:b/>
          <w:bCs/>
          <w:sz w:val="28"/>
          <w:szCs w:val="28"/>
          <w:rtl/>
        </w:rPr>
        <w:t xml:space="preserve"> ذوي </w:t>
      </w:r>
      <w:r>
        <w:rPr>
          <w:rFonts w:ascii="Simplified Arabic" w:hAnsi="Simplified Arabic" w:cs="Simplified Arabic"/>
          <w:b/>
          <w:bCs/>
          <w:sz w:val="28"/>
          <w:szCs w:val="28"/>
          <w:rtl/>
        </w:rPr>
        <w:t>الإعاقة</w:t>
      </w:r>
      <w:r w:rsidRPr="00EC7B3A">
        <w:rPr>
          <w:rFonts w:ascii="Simplified Arabic" w:hAnsi="Simplified Arabic" w:cs="Simplified Arabic"/>
          <w:b/>
          <w:bCs/>
          <w:sz w:val="28"/>
          <w:szCs w:val="28"/>
          <w:rtl/>
        </w:rPr>
        <w:t xml:space="preserve"> ومتطلبات إمكانية الوصول والترتيبات التيسيرية لهم </w:t>
      </w:r>
      <w:r>
        <w:rPr>
          <w:rFonts w:ascii="Simplified Arabic" w:hAnsi="Simplified Arabic" w:cs="Simplified Arabic" w:hint="cs"/>
          <w:b/>
          <w:bCs/>
          <w:sz w:val="28"/>
          <w:szCs w:val="28"/>
          <w:rtl/>
        </w:rPr>
        <w:t>باستثنا</w:t>
      </w:r>
      <w:r>
        <w:rPr>
          <w:rFonts w:ascii="Simplified Arabic" w:hAnsi="Simplified Arabic" w:cs="Simplified Arabic" w:hint="eastAsia"/>
          <w:b/>
          <w:bCs/>
          <w:sz w:val="28"/>
          <w:szCs w:val="28"/>
          <w:rtl/>
        </w:rPr>
        <w:t>ء</w:t>
      </w:r>
      <w:r>
        <w:rPr>
          <w:rFonts w:ascii="Simplified Arabic" w:hAnsi="Simplified Arabic" w:cs="Simplified Arabic" w:hint="cs"/>
          <w:b/>
          <w:bCs/>
          <w:sz w:val="28"/>
          <w:szCs w:val="28"/>
          <w:rtl/>
        </w:rPr>
        <w:t xml:space="preserve"> ما جاء برد جامعة الاميرة سمية الذي أوضح انه </w:t>
      </w:r>
      <w:r w:rsidRPr="008059FF">
        <w:rPr>
          <w:rFonts w:ascii="Simplified Arabic" w:hAnsi="Simplified Arabic" w:cs="Simplified Arabic"/>
          <w:b/>
          <w:bCs/>
          <w:sz w:val="28"/>
          <w:szCs w:val="28"/>
          <w:rtl/>
        </w:rPr>
        <w:t xml:space="preserve">يجري تدريب المرشدة الاجتماعية باستمرار على اسس التعامل وحقوق </w:t>
      </w:r>
      <w:r>
        <w:rPr>
          <w:rFonts w:ascii="Simplified Arabic" w:hAnsi="Simplified Arabic" w:cs="Simplified Arabic"/>
          <w:b/>
          <w:bCs/>
          <w:sz w:val="28"/>
          <w:szCs w:val="28"/>
          <w:rtl/>
        </w:rPr>
        <w:t>الأشخاص</w:t>
      </w:r>
      <w:r w:rsidRPr="008059FF">
        <w:rPr>
          <w:rFonts w:ascii="Simplified Arabic" w:hAnsi="Simplified Arabic" w:cs="Simplified Arabic"/>
          <w:b/>
          <w:bCs/>
          <w:sz w:val="28"/>
          <w:szCs w:val="28"/>
          <w:rtl/>
        </w:rPr>
        <w:t xml:space="preserve"> ذوي </w:t>
      </w:r>
      <w:r>
        <w:rPr>
          <w:rFonts w:ascii="Simplified Arabic" w:hAnsi="Simplified Arabic" w:cs="Simplified Arabic"/>
          <w:b/>
          <w:bCs/>
          <w:sz w:val="28"/>
          <w:szCs w:val="28"/>
          <w:rtl/>
        </w:rPr>
        <w:t>الإعاقة</w:t>
      </w:r>
      <w:r w:rsidRPr="008059FF">
        <w:rPr>
          <w:rFonts w:ascii="Simplified Arabic" w:hAnsi="Simplified Arabic" w:cs="Simplified Arabic"/>
          <w:b/>
          <w:bCs/>
          <w:sz w:val="28"/>
          <w:szCs w:val="28"/>
          <w:rtl/>
        </w:rPr>
        <w:t xml:space="preserve"> حيث تلقت تدريب في العام الدراسي2017/2018 والعام 2018/2019 في مجال التعامل مع الطلبة ذوي </w:t>
      </w:r>
      <w:r>
        <w:rPr>
          <w:rFonts w:ascii="Simplified Arabic" w:hAnsi="Simplified Arabic" w:cs="Simplified Arabic" w:hint="cs"/>
          <w:b/>
          <w:bCs/>
          <w:sz w:val="28"/>
          <w:szCs w:val="28"/>
          <w:rtl/>
        </w:rPr>
        <w:t>الإعاقة</w:t>
      </w:r>
      <w:r w:rsidRPr="008059FF">
        <w:rPr>
          <w:rFonts w:ascii="Simplified Arabic" w:hAnsi="Simplified Arabic" w:cs="Simplified Arabic"/>
          <w:b/>
          <w:bCs/>
          <w:sz w:val="28"/>
          <w:szCs w:val="28"/>
          <w:rtl/>
        </w:rPr>
        <w:t xml:space="preserve"> وصعوبات التعلم بالإضافة لتوفير الدعم النفسي لهم.</w:t>
      </w:r>
    </w:p>
    <w:p w14:paraId="799EEF45" w14:textId="77777777" w:rsidR="00EB1BF2" w:rsidRPr="00EC7B3A" w:rsidRDefault="00EB1BF2" w:rsidP="00EB1BF2">
      <w:pPr>
        <w:bidi/>
        <w:spacing w:after="0" w:line="240" w:lineRule="auto"/>
        <w:jc w:val="both"/>
        <w:rPr>
          <w:rFonts w:ascii="Simplified Arabic" w:eastAsia="Times New Roman" w:hAnsi="Simplified Arabic" w:cs="Simplified Arabic"/>
          <w:sz w:val="28"/>
          <w:szCs w:val="28"/>
          <w:rtl/>
        </w:rPr>
      </w:pPr>
      <w:r>
        <w:rPr>
          <w:rFonts w:ascii="Simplified Arabic" w:hAnsi="Simplified Arabic" w:cs="Simplified Arabic" w:hint="cs"/>
          <w:b/>
          <w:bCs/>
          <w:sz w:val="28"/>
          <w:szCs w:val="28"/>
          <w:rtl/>
        </w:rPr>
        <w:t>ثالث</w:t>
      </w:r>
      <w:r w:rsidRPr="00EC7B3A">
        <w:rPr>
          <w:rFonts w:ascii="Simplified Arabic" w:hAnsi="Simplified Arabic" w:cs="Simplified Arabic" w:hint="cs"/>
          <w:b/>
          <w:bCs/>
          <w:sz w:val="28"/>
          <w:szCs w:val="28"/>
          <w:rtl/>
        </w:rPr>
        <w:t xml:space="preserve"> عشر:</w:t>
      </w:r>
      <w:r>
        <w:rPr>
          <w:rFonts w:ascii="Simplified Arabic" w:hAnsi="Simplified Arabic" w:cs="Simplified Arabic" w:hint="cs"/>
          <w:b/>
          <w:bCs/>
          <w:sz w:val="28"/>
          <w:szCs w:val="28"/>
          <w:rtl/>
        </w:rPr>
        <w:t xml:space="preserve"> </w:t>
      </w:r>
      <w:r w:rsidRPr="00456765">
        <w:rPr>
          <w:rFonts w:ascii="Simplified Arabic" w:hAnsi="Simplified Arabic" w:cs="Simplified Arabic"/>
          <w:b/>
          <w:bCs/>
          <w:sz w:val="28"/>
          <w:szCs w:val="28"/>
          <w:rtl/>
        </w:rPr>
        <w:t>للأسف لم يتضمن رد وزارة التعليم العالي بيان</w:t>
      </w:r>
      <w:r w:rsidRPr="00456765">
        <w:rPr>
          <w:rFonts w:ascii="Simplified Arabic" w:hAnsi="Simplified Arabic" w:cs="Simplified Arabic"/>
          <w:b/>
          <w:bCs/>
          <w:color w:val="000000"/>
          <w:sz w:val="28"/>
          <w:szCs w:val="28"/>
          <w:rtl/>
        </w:rPr>
        <w:t xml:space="preserve"> المبالغ المرصودة في موازنة عام 2021 لتنفيذ المهام والالتزامات التي يتضمنها قانون حقوق </w:t>
      </w:r>
      <w:r>
        <w:rPr>
          <w:rFonts w:ascii="Simplified Arabic" w:hAnsi="Simplified Arabic" w:cs="Simplified Arabic"/>
          <w:b/>
          <w:bCs/>
          <w:color w:val="000000"/>
          <w:sz w:val="28"/>
          <w:szCs w:val="28"/>
          <w:rtl/>
        </w:rPr>
        <w:t>الأشخاص</w:t>
      </w:r>
      <w:r w:rsidRPr="00456765">
        <w:rPr>
          <w:rFonts w:ascii="Simplified Arabic" w:hAnsi="Simplified Arabic" w:cs="Simplified Arabic"/>
          <w:b/>
          <w:bCs/>
          <w:color w:val="000000"/>
          <w:sz w:val="28"/>
          <w:szCs w:val="28"/>
          <w:rtl/>
        </w:rPr>
        <w:t xml:space="preserve"> ذوي </w:t>
      </w:r>
      <w:r>
        <w:rPr>
          <w:rFonts w:ascii="Simplified Arabic" w:hAnsi="Simplified Arabic" w:cs="Simplified Arabic"/>
          <w:b/>
          <w:bCs/>
          <w:color w:val="000000"/>
          <w:sz w:val="28"/>
          <w:szCs w:val="28"/>
          <w:rtl/>
        </w:rPr>
        <w:t>الإعاقة</w:t>
      </w:r>
      <w:r w:rsidRPr="00456765">
        <w:rPr>
          <w:rFonts w:ascii="Simplified Arabic" w:hAnsi="Simplified Arabic" w:cs="Simplified Arabic"/>
          <w:b/>
          <w:bCs/>
          <w:color w:val="000000"/>
          <w:sz w:val="28"/>
          <w:szCs w:val="28"/>
          <w:rtl/>
        </w:rPr>
        <w:t xml:space="preserve"> رقم 20 /2017،</w:t>
      </w:r>
      <w:r>
        <w:rPr>
          <w:rFonts w:ascii="Simplified Arabic" w:hAnsi="Simplified Arabic" w:cs="Simplified Arabic" w:hint="cs"/>
          <w:sz w:val="28"/>
          <w:szCs w:val="28"/>
          <w:rtl/>
        </w:rPr>
        <w:t xml:space="preserve"> فيما اجابت (3) جامعات فقط على هذا التساؤل و</w:t>
      </w:r>
      <w:r w:rsidRPr="00EC7B3A">
        <w:rPr>
          <w:rFonts w:ascii="Simplified Arabic" w:hAnsi="Simplified Arabic" w:cs="Simplified Arabic"/>
          <w:sz w:val="28"/>
          <w:szCs w:val="28"/>
          <w:rtl/>
        </w:rPr>
        <w:t xml:space="preserve">كانت </w:t>
      </w:r>
      <w:r>
        <w:rPr>
          <w:rFonts w:ascii="Simplified Arabic" w:hAnsi="Simplified Arabic" w:cs="Simplified Arabic" w:hint="cs"/>
          <w:sz w:val="28"/>
          <w:szCs w:val="28"/>
          <w:rtl/>
        </w:rPr>
        <w:t>اجابتها</w:t>
      </w:r>
      <w:r w:rsidRPr="00EC7B3A">
        <w:rPr>
          <w:rFonts w:ascii="Simplified Arabic" w:hAnsi="Simplified Arabic" w:cs="Simplified Arabic"/>
          <w:sz w:val="28"/>
          <w:szCs w:val="28"/>
          <w:rtl/>
        </w:rPr>
        <w:t xml:space="preserve"> على النحو </w:t>
      </w:r>
      <w:r w:rsidR="003F0D73">
        <w:rPr>
          <w:rFonts w:ascii="Simplified Arabic" w:hAnsi="Simplified Arabic" w:cs="Simplified Arabic" w:hint="cs"/>
          <w:sz w:val="28"/>
          <w:szCs w:val="28"/>
          <w:rtl/>
        </w:rPr>
        <w:t>المبين في الجدول رقم (13</w:t>
      </w:r>
      <w:r>
        <w:rPr>
          <w:rFonts w:ascii="Simplified Arabic" w:hAnsi="Simplified Arabic" w:cs="Simplified Arabic" w:hint="cs"/>
          <w:sz w:val="28"/>
          <w:szCs w:val="28"/>
          <w:rtl/>
        </w:rPr>
        <w:t>)</w:t>
      </w:r>
    </w:p>
    <w:tbl>
      <w:tblPr>
        <w:tblStyle w:val="TableGrid"/>
        <w:bidiVisual/>
        <w:tblW w:w="0" w:type="auto"/>
        <w:tblInd w:w="-280" w:type="dxa"/>
        <w:tblLook w:val="04A0" w:firstRow="1" w:lastRow="0" w:firstColumn="1" w:lastColumn="0" w:noHBand="0" w:noVBand="1"/>
      </w:tblPr>
      <w:tblGrid>
        <w:gridCol w:w="540"/>
        <w:gridCol w:w="1849"/>
        <w:gridCol w:w="6413"/>
      </w:tblGrid>
      <w:tr w:rsidR="00EB1BF2" w14:paraId="0C4E668C" w14:textId="77777777" w:rsidTr="003263BB">
        <w:tc>
          <w:tcPr>
            <w:tcW w:w="963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4E1A28" w14:textId="77777777" w:rsidR="00EB1BF2" w:rsidRPr="00456765" w:rsidRDefault="003F0D73" w:rsidP="003F0D73">
            <w:pPr>
              <w:pStyle w:val="ListParagraph"/>
              <w:bidi/>
              <w:spacing w:after="0" w:line="240" w:lineRule="auto"/>
              <w:ind w:left="0"/>
              <w:jc w:val="center"/>
              <w:rPr>
                <w:rFonts w:ascii="Simplified Arabic" w:hAnsi="Simplified Arabic" w:cs="Simplified Arabic"/>
                <w:b/>
                <w:bCs/>
                <w:sz w:val="20"/>
                <w:rtl/>
              </w:rPr>
            </w:pPr>
            <w:r>
              <w:rPr>
                <w:rFonts w:ascii="Simplified Arabic" w:hAnsi="Simplified Arabic" w:cs="Simplified Arabic" w:hint="cs"/>
                <w:b/>
                <w:bCs/>
                <w:sz w:val="20"/>
                <w:rtl/>
              </w:rPr>
              <w:t>الجدول رقم (13</w:t>
            </w:r>
            <w:r w:rsidR="00EB1BF2" w:rsidRPr="00456765">
              <w:rPr>
                <w:rFonts w:ascii="Simplified Arabic" w:hAnsi="Simplified Arabic" w:cs="Simplified Arabic" w:hint="cs"/>
                <w:b/>
                <w:bCs/>
                <w:sz w:val="20"/>
                <w:rtl/>
              </w:rPr>
              <w:t>) يبين</w:t>
            </w:r>
            <w:r w:rsidR="00EB1BF2" w:rsidRPr="00456765">
              <w:rPr>
                <w:rFonts w:ascii="Simplified Arabic" w:hAnsi="Simplified Arabic" w:cs="Simplified Arabic"/>
                <w:b/>
                <w:bCs/>
                <w:sz w:val="20"/>
                <w:rtl/>
              </w:rPr>
              <w:t xml:space="preserve"> المبالغ المرصودة في موازنة </w:t>
            </w:r>
            <w:r w:rsidR="00EB1BF2" w:rsidRPr="00456765">
              <w:rPr>
                <w:rFonts w:ascii="Simplified Arabic" w:hAnsi="Simplified Arabic" w:cs="Simplified Arabic" w:hint="cs"/>
                <w:b/>
                <w:bCs/>
                <w:sz w:val="20"/>
                <w:rtl/>
              </w:rPr>
              <w:t>الجامعات ل</w:t>
            </w:r>
            <w:r w:rsidR="00EB1BF2" w:rsidRPr="00456765">
              <w:rPr>
                <w:rFonts w:ascii="Simplified Arabic" w:hAnsi="Simplified Arabic" w:cs="Simplified Arabic"/>
                <w:b/>
                <w:bCs/>
                <w:sz w:val="20"/>
                <w:rtl/>
              </w:rPr>
              <w:t xml:space="preserve">عام 2021 لتنفيذ المهام والالتزامات التي يتضمنها قانون حقوق </w:t>
            </w:r>
            <w:r w:rsidR="00EB1BF2">
              <w:rPr>
                <w:rFonts w:ascii="Simplified Arabic" w:hAnsi="Simplified Arabic" w:cs="Simplified Arabic"/>
                <w:b/>
                <w:bCs/>
                <w:sz w:val="20"/>
                <w:rtl/>
              </w:rPr>
              <w:t>الأشخاص</w:t>
            </w:r>
            <w:r w:rsidR="00EB1BF2" w:rsidRPr="00456765">
              <w:rPr>
                <w:rFonts w:ascii="Simplified Arabic" w:hAnsi="Simplified Arabic" w:cs="Simplified Arabic"/>
                <w:b/>
                <w:bCs/>
                <w:sz w:val="20"/>
                <w:rtl/>
              </w:rPr>
              <w:t xml:space="preserve"> ذوي </w:t>
            </w:r>
            <w:r w:rsidR="00EB1BF2">
              <w:rPr>
                <w:rFonts w:ascii="Simplified Arabic" w:hAnsi="Simplified Arabic" w:cs="Simplified Arabic"/>
                <w:b/>
                <w:bCs/>
                <w:sz w:val="20"/>
                <w:rtl/>
              </w:rPr>
              <w:t>الإعاقة</w:t>
            </w:r>
            <w:r w:rsidR="00EB1BF2" w:rsidRPr="00456765">
              <w:rPr>
                <w:rFonts w:ascii="Simplified Arabic" w:hAnsi="Simplified Arabic" w:cs="Simplified Arabic"/>
                <w:b/>
                <w:bCs/>
                <w:sz w:val="20"/>
                <w:rtl/>
              </w:rPr>
              <w:t xml:space="preserve"> رقم 20 </w:t>
            </w:r>
            <w:r w:rsidR="00EB1BF2" w:rsidRPr="00456765">
              <w:rPr>
                <w:rFonts w:ascii="Simplified Arabic" w:hAnsi="Simplified Arabic" w:cs="Simplified Arabic" w:hint="cs"/>
                <w:b/>
                <w:bCs/>
                <w:sz w:val="20"/>
                <w:rtl/>
              </w:rPr>
              <w:t>لسنة 2017</w:t>
            </w:r>
          </w:p>
        </w:tc>
      </w:tr>
      <w:tr w:rsidR="00EB1BF2" w14:paraId="4BC79200" w14:textId="77777777" w:rsidTr="003263BB">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C0BF8F" w14:textId="77777777" w:rsidR="00EB1BF2" w:rsidRPr="00456765" w:rsidRDefault="00EB1BF2" w:rsidP="003263BB">
            <w:pPr>
              <w:pStyle w:val="ListParagraph"/>
              <w:bidi/>
              <w:spacing w:after="0" w:line="240" w:lineRule="auto"/>
              <w:ind w:left="0"/>
              <w:jc w:val="center"/>
              <w:rPr>
                <w:rFonts w:ascii="Simplified Arabic" w:hAnsi="Simplified Arabic" w:cs="Simplified Arabic"/>
                <w:b/>
                <w:bCs/>
                <w:sz w:val="20"/>
                <w:rtl/>
              </w:rPr>
            </w:pPr>
            <w:r w:rsidRPr="00456765">
              <w:rPr>
                <w:rFonts w:ascii="Simplified Arabic" w:hAnsi="Simplified Arabic" w:cs="Simplified Arabic" w:hint="cs"/>
                <w:b/>
                <w:bCs/>
                <w:sz w:val="20"/>
                <w:rtl/>
              </w:rPr>
              <w:t>#</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B819B5B" w14:textId="77777777" w:rsidR="00EB1BF2" w:rsidRPr="00456765" w:rsidRDefault="00EB1BF2" w:rsidP="003263BB">
            <w:pPr>
              <w:pStyle w:val="ListParagraph"/>
              <w:bidi/>
              <w:spacing w:after="0" w:line="240" w:lineRule="auto"/>
              <w:ind w:left="0"/>
              <w:jc w:val="center"/>
              <w:rPr>
                <w:rFonts w:ascii="Simplified Arabic" w:hAnsi="Simplified Arabic" w:cs="Simplified Arabic"/>
                <w:b/>
                <w:bCs/>
                <w:sz w:val="20"/>
                <w:szCs w:val="24"/>
              </w:rPr>
            </w:pPr>
            <w:r w:rsidRPr="00456765">
              <w:rPr>
                <w:rFonts w:ascii="Simplified Arabic" w:hAnsi="Simplified Arabic" w:cs="Simplified Arabic"/>
                <w:b/>
                <w:bCs/>
                <w:sz w:val="20"/>
                <w:rtl/>
              </w:rPr>
              <w:t>اسم الجامعة/ الكلية</w:t>
            </w:r>
          </w:p>
        </w:tc>
        <w:tc>
          <w:tcPr>
            <w:tcW w:w="707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31B3B2" w14:textId="77777777" w:rsidR="00EB1BF2" w:rsidRPr="00456765" w:rsidRDefault="00EB1BF2" w:rsidP="003263BB">
            <w:pPr>
              <w:pStyle w:val="ListParagraph"/>
              <w:bidi/>
              <w:spacing w:after="0" w:line="240" w:lineRule="auto"/>
              <w:ind w:left="0"/>
              <w:jc w:val="center"/>
              <w:rPr>
                <w:rFonts w:ascii="Simplified Arabic" w:hAnsi="Simplified Arabic" w:cs="Simplified Arabic"/>
                <w:b/>
                <w:bCs/>
                <w:sz w:val="20"/>
                <w:rtl/>
              </w:rPr>
            </w:pPr>
            <w:r w:rsidRPr="00456765">
              <w:rPr>
                <w:rFonts w:ascii="Simplified Arabic" w:hAnsi="Simplified Arabic" w:cs="Simplified Arabic"/>
                <w:b/>
                <w:bCs/>
                <w:sz w:val="20"/>
                <w:rtl/>
              </w:rPr>
              <w:t>الرد</w:t>
            </w:r>
          </w:p>
        </w:tc>
      </w:tr>
      <w:tr w:rsidR="00EB1BF2" w14:paraId="5E803627" w14:textId="77777777" w:rsidTr="003263BB">
        <w:tc>
          <w:tcPr>
            <w:tcW w:w="567" w:type="dxa"/>
            <w:tcBorders>
              <w:top w:val="single" w:sz="4" w:space="0" w:color="auto"/>
              <w:left w:val="single" w:sz="4" w:space="0" w:color="auto"/>
              <w:bottom w:val="single" w:sz="4" w:space="0" w:color="auto"/>
              <w:right w:val="single" w:sz="4" w:space="0" w:color="auto"/>
            </w:tcBorders>
          </w:tcPr>
          <w:p w14:paraId="4238D7C7"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hint="cs"/>
                <w:sz w:val="20"/>
                <w:rtl/>
              </w:rPr>
              <w:t>1</w:t>
            </w:r>
          </w:p>
        </w:tc>
        <w:tc>
          <w:tcPr>
            <w:tcW w:w="1984" w:type="dxa"/>
            <w:tcBorders>
              <w:top w:val="single" w:sz="4" w:space="0" w:color="auto"/>
              <w:left w:val="single" w:sz="4" w:space="0" w:color="auto"/>
              <w:bottom w:val="single" w:sz="4" w:space="0" w:color="auto"/>
              <w:right w:val="single" w:sz="4" w:space="0" w:color="auto"/>
            </w:tcBorders>
            <w:hideMark/>
          </w:tcPr>
          <w:p w14:paraId="19BAB59A"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sz w:val="20"/>
                <w:rtl/>
              </w:rPr>
              <w:t>الجامعة الهاشمية</w:t>
            </w:r>
          </w:p>
        </w:tc>
        <w:tc>
          <w:tcPr>
            <w:tcW w:w="7079" w:type="dxa"/>
            <w:tcBorders>
              <w:top w:val="single" w:sz="4" w:space="0" w:color="auto"/>
              <w:left w:val="single" w:sz="4" w:space="0" w:color="auto"/>
              <w:bottom w:val="single" w:sz="4" w:space="0" w:color="auto"/>
              <w:right w:val="single" w:sz="4" w:space="0" w:color="auto"/>
            </w:tcBorders>
            <w:hideMark/>
          </w:tcPr>
          <w:p w14:paraId="2AD5934A"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sz w:val="20"/>
                <w:rtl/>
              </w:rPr>
              <w:t>تمت المطالبة برصد مبلغ (20</w:t>
            </w:r>
            <w:r>
              <w:rPr>
                <w:rFonts w:ascii="Simplified Arabic" w:hAnsi="Simplified Arabic" w:cs="Simplified Arabic" w:hint="cs"/>
                <w:sz w:val="20"/>
                <w:rtl/>
              </w:rPr>
              <w:t>,</w:t>
            </w:r>
            <w:r>
              <w:rPr>
                <w:rFonts w:ascii="Simplified Arabic" w:hAnsi="Simplified Arabic" w:cs="Simplified Arabic"/>
                <w:sz w:val="20"/>
                <w:rtl/>
              </w:rPr>
              <w:t>000) دينار في موازنة عمادة شؤون الطلبة- شعبة الطلبة المعوقين 2020/2021</w:t>
            </w:r>
          </w:p>
        </w:tc>
      </w:tr>
      <w:tr w:rsidR="00EB1BF2" w14:paraId="5E3E9058" w14:textId="77777777" w:rsidTr="003263BB">
        <w:tc>
          <w:tcPr>
            <w:tcW w:w="567" w:type="dxa"/>
            <w:tcBorders>
              <w:top w:val="single" w:sz="4" w:space="0" w:color="auto"/>
              <w:left w:val="single" w:sz="4" w:space="0" w:color="auto"/>
              <w:bottom w:val="single" w:sz="4" w:space="0" w:color="auto"/>
              <w:right w:val="single" w:sz="4" w:space="0" w:color="auto"/>
            </w:tcBorders>
          </w:tcPr>
          <w:p w14:paraId="77AA5FD0"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hint="cs"/>
                <w:sz w:val="20"/>
                <w:rtl/>
              </w:rPr>
              <w:t>2</w:t>
            </w:r>
          </w:p>
        </w:tc>
        <w:tc>
          <w:tcPr>
            <w:tcW w:w="1984" w:type="dxa"/>
            <w:tcBorders>
              <w:top w:val="single" w:sz="4" w:space="0" w:color="auto"/>
              <w:left w:val="single" w:sz="4" w:space="0" w:color="auto"/>
              <w:bottom w:val="single" w:sz="4" w:space="0" w:color="auto"/>
              <w:right w:val="single" w:sz="4" w:space="0" w:color="auto"/>
            </w:tcBorders>
            <w:hideMark/>
          </w:tcPr>
          <w:p w14:paraId="5E2AB31C" w14:textId="77777777" w:rsidR="00EB1BF2" w:rsidRDefault="00EB1BF2" w:rsidP="003263BB">
            <w:pPr>
              <w:pStyle w:val="ListParagraph"/>
              <w:bidi/>
              <w:spacing w:after="0" w:line="240" w:lineRule="auto"/>
              <w:ind w:left="0"/>
              <w:jc w:val="both"/>
              <w:rPr>
                <w:rFonts w:ascii="Simplified Arabic" w:hAnsi="Simplified Arabic" w:cs="Simplified Arabic"/>
                <w:sz w:val="20"/>
              </w:rPr>
            </w:pPr>
            <w:r>
              <w:rPr>
                <w:rFonts w:ascii="Simplified Arabic" w:hAnsi="Simplified Arabic" w:cs="Simplified Arabic"/>
                <w:sz w:val="20"/>
                <w:rtl/>
              </w:rPr>
              <w:t>جامعة البلقاء التطبيقية</w:t>
            </w:r>
          </w:p>
        </w:tc>
        <w:tc>
          <w:tcPr>
            <w:tcW w:w="7079" w:type="dxa"/>
            <w:tcBorders>
              <w:top w:val="single" w:sz="4" w:space="0" w:color="auto"/>
              <w:left w:val="single" w:sz="4" w:space="0" w:color="auto"/>
              <w:bottom w:val="single" w:sz="4" w:space="0" w:color="auto"/>
              <w:right w:val="single" w:sz="4" w:space="0" w:color="auto"/>
            </w:tcBorders>
            <w:hideMark/>
          </w:tcPr>
          <w:p w14:paraId="27261F73" w14:textId="77777777" w:rsidR="00EB1BF2" w:rsidRPr="00F948DE" w:rsidRDefault="00EB1BF2" w:rsidP="00816A37">
            <w:pPr>
              <w:pStyle w:val="ListParagraph"/>
              <w:numPr>
                <w:ilvl w:val="0"/>
                <w:numId w:val="109"/>
              </w:numPr>
              <w:shd w:val="clear" w:color="auto" w:fill="FFFFFF"/>
              <w:bidi/>
              <w:spacing w:after="0" w:line="240" w:lineRule="auto"/>
              <w:ind w:left="360"/>
              <w:jc w:val="both"/>
              <w:rPr>
                <w:rFonts w:ascii="Simplified Arabic" w:hAnsi="Simplified Arabic" w:cs="Simplified Arabic"/>
                <w:color w:val="212121"/>
                <w:sz w:val="20"/>
                <w:rtl/>
              </w:rPr>
            </w:pPr>
            <w:r w:rsidRPr="00F948DE">
              <w:rPr>
                <w:rFonts w:ascii="Simplified Arabic" w:eastAsia="Times New Roman" w:hAnsi="Simplified Arabic" w:cs="Simplified Arabic"/>
                <w:color w:val="212121"/>
                <w:sz w:val="20"/>
                <w:rtl/>
              </w:rPr>
              <w:t xml:space="preserve">المساهمة في رسوم الطلبة ذوي </w:t>
            </w:r>
            <w:r>
              <w:rPr>
                <w:rFonts w:ascii="Simplified Arabic" w:eastAsia="Times New Roman" w:hAnsi="Simplified Arabic" w:cs="Simplified Arabic" w:hint="cs"/>
                <w:color w:val="212121"/>
                <w:sz w:val="20"/>
                <w:rtl/>
              </w:rPr>
              <w:t>الإعاقة</w:t>
            </w:r>
            <w:r w:rsidRPr="00F948DE">
              <w:rPr>
                <w:rFonts w:ascii="Simplified Arabic" w:hAnsi="Simplified Arabic" w:cs="Simplified Arabic"/>
                <w:color w:val="212121"/>
                <w:sz w:val="20"/>
                <w:rtl/>
              </w:rPr>
              <w:t xml:space="preserve"> (</w:t>
            </w:r>
            <w:r w:rsidRPr="00F948DE">
              <w:rPr>
                <w:rFonts w:ascii="Simplified Arabic" w:eastAsia="Times New Roman" w:hAnsi="Simplified Arabic" w:cs="Simplified Arabic" w:hint="cs"/>
                <w:color w:val="212121"/>
                <w:sz w:val="20"/>
                <w:rtl/>
              </w:rPr>
              <w:t>250</w:t>
            </w:r>
            <w:r>
              <w:rPr>
                <w:rFonts w:ascii="Simplified Arabic" w:eastAsia="Times New Roman" w:hAnsi="Simplified Arabic" w:cs="Simplified Arabic" w:hint="cs"/>
                <w:color w:val="212121"/>
                <w:sz w:val="20"/>
                <w:rtl/>
              </w:rPr>
              <w:t>,</w:t>
            </w:r>
            <w:r w:rsidRPr="00F948DE">
              <w:rPr>
                <w:rFonts w:ascii="Simplified Arabic" w:eastAsia="Times New Roman" w:hAnsi="Simplified Arabic" w:cs="Simplified Arabic" w:hint="cs"/>
                <w:color w:val="212121"/>
                <w:sz w:val="20"/>
                <w:rtl/>
              </w:rPr>
              <w:t>000</w:t>
            </w:r>
            <w:r w:rsidRPr="00F948DE">
              <w:rPr>
                <w:rFonts w:ascii="Simplified Arabic" w:hAnsi="Simplified Arabic" w:cs="Simplified Arabic" w:hint="cs"/>
                <w:color w:val="212121"/>
                <w:sz w:val="20"/>
                <w:rtl/>
              </w:rPr>
              <w:t>)</w:t>
            </w:r>
            <w:r>
              <w:rPr>
                <w:rStyle w:val="FootnoteReference"/>
                <w:rFonts w:ascii="Simplified Arabic" w:hAnsi="Simplified Arabic" w:cs="Simplified Arabic"/>
                <w:color w:val="212121"/>
                <w:sz w:val="20"/>
                <w:rtl/>
              </w:rPr>
              <w:footnoteReference w:id="45"/>
            </w:r>
            <w:r>
              <w:rPr>
                <w:rFonts w:ascii="Simplified Arabic" w:hAnsi="Simplified Arabic" w:cs="Simplified Arabic" w:hint="cs"/>
                <w:color w:val="212121"/>
                <w:sz w:val="20"/>
                <w:rtl/>
              </w:rPr>
              <w:t>.</w:t>
            </w:r>
          </w:p>
          <w:p w14:paraId="7C91564A" w14:textId="77777777" w:rsidR="00EB1BF2" w:rsidRPr="00F948DE" w:rsidRDefault="00EB1BF2" w:rsidP="00816A37">
            <w:pPr>
              <w:pStyle w:val="ListParagraph"/>
              <w:numPr>
                <w:ilvl w:val="0"/>
                <w:numId w:val="109"/>
              </w:numPr>
              <w:shd w:val="clear" w:color="auto" w:fill="FFFFFF"/>
              <w:bidi/>
              <w:spacing w:after="0" w:line="240" w:lineRule="auto"/>
              <w:ind w:left="360"/>
              <w:jc w:val="both"/>
              <w:rPr>
                <w:rFonts w:ascii="Simplified Arabic" w:hAnsi="Simplified Arabic" w:cs="Simplified Arabic"/>
                <w:color w:val="212121"/>
                <w:sz w:val="20"/>
                <w:rtl/>
              </w:rPr>
            </w:pPr>
            <w:r w:rsidRPr="00F948DE">
              <w:rPr>
                <w:rFonts w:ascii="Simplified Arabic" w:eastAsia="Times New Roman" w:hAnsi="Simplified Arabic" w:cs="Simplified Arabic"/>
                <w:color w:val="212121"/>
                <w:sz w:val="20"/>
                <w:rtl/>
              </w:rPr>
              <w:t xml:space="preserve">تعديل البنية التحتية لتسهيل وصول ذوي </w:t>
            </w:r>
            <w:r>
              <w:rPr>
                <w:rFonts w:ascii="Simplified Arabic" w:eastAsia="Times New Roman" w:hAnsi="Simplified Arabic" w:cs="Simplified Arabic"/>
                <w:color w:val="212121"/>
                <w:sz w:val="20"/>
                <w:rtl/>
              </w:rPr>
              <w:t>الإعاقة</w:t>
            </w:r>
            <w:r w:rsidRPr="00F948DE">
              <w:rPr>
                <w:rFonts w:ascii="Simplified Arabic" w:eastAsia="Times New Roman" w:hAnsi="Simplified Arabic" w:cs="Simplified Arabic"/>
                <w:color w:val="212121"/>
                <w:sz w:val="20"/>
                <w:rtl/>
              </w:rPr>
              <w:t xml:space="preserve"> من موظفين وطلبة الى </w:t>
            </w:r>
            <w:r w:rsidRPr="00F948DE">
              <w:rPr>
                <w:rFonts w:ascii="Simplified Arabic" w:eastAsia="Times New Roman" w:hAnsi="Simplified Arabic" w:cs="Simplified Arabic" w:hint="cs"/>
                <w:color w:val="212121"/>
                <w:sz w:val="20"/>
                <w:rtl/>
              </w:rPr>
              <w:t>أماكن</w:t>
            </w:r>
            <w:r w:rsidRPr="00F948DE">
              <w:rPr>
                <w:rFonts w:ascii="Simplified Arabic" w:eastAsia="Times New Roman" w:hAnsi="Simplified Arabic" w:cs="Simplified Arabic"/>
                <w:color w:val="212121"/>
                <w:sz w:val="20"/>
                <w:rtl/>
              </w:rPr>
              <w:t xml:space="preserve"> العمل </w:t>
            </w:r>
            <w:r w:rsidRPr="00F948DE">
              <w:rPr>
                <w:rFonts w:ascii="Simplified Arabic" w:eastAsia="Times New Roman" w:hAnsi="Simplified Arabic" w:cs="Simplified Arabic"/>
                <w:color w:val="212121"/>
                <w:sz w:val="20"/>
                <w:rtl/>
              </w:rPr>
              <w:lastRenderedPageBreak/>
              <w:t>والدراسة</w:t>
            </w:r>
            <w:r w:rsidRPr="00F948DE">
              <w:rPr>
                <w:rFonts w:ascii="Simplified Arabic" w:hAnsi="Simplified Arabic" w:cs="Simplified Arabic"/>
                <w:color w:val="212121"/>
                <w:sz w:val="20"/>
                <w:rtl/>
              </w:rPr>
              <w:t xml:space="preserve"> (</w:t>
            </w:r>
            <w:r w:rsidRPr="00F948DE">
              <w:rPr>
                <w:rFonts w:ascii="Simplified Arabic" w:eastAsia="Times New Roman" w:hAnsi="Simplified Arabic" w:cs="Simplified Arabic"/>
                <w:color w:val="212121"/>
                <w:sz w:val="20"/>
                <w:rtl/>
              </w:rPr>
              <w:t>150</w:t>
            </w:r>
            <w:r>
              <w:rPr>
                <w:rFonts w:ascii="Simplified Arabic" w:eastAsia="Times New Roman" w:hAnsi="Simplified Arabic" w:cs="Simplified Arabic" w:hint="cs"/>
                <w:color w:val="212121"/>
                <w:sz w:val="20"/>
                <w:rtl/>
              </w:rPr>
              <w:t>,</w:t>
            </w:r>
            <w:r w:rsidRPr="00F948DE">
              <w:rPr>
                <w:rFonts w:ascii="Simplified Arabic" w:eastAsia="Times New Roman" w:hAnsi="Simplified Arabic" w:cs="Simplified Arabic"/>
                <w:color w:val="212121"/>
                <w:sz w:val="20"/>
                <w:rtl/>
              </w:rPr>
              <w:t>000</w:t>
            </w:r>
            <w:r w:rsidRPr="00F948DE">
              <w:rPr>
                <w:rFonts w:ascii="Simplified Arabic" w:hAnsi="Simplified Arabic" w:cs="Simplified Arabic"/>
                <w:color w:val="212121"/>
                <w:sz w:val="20"/>
                <w:rtl/>
              </w:rPr>
              <w:t>)</w:t>
            </w:r>
            <w:r>
              <w:rPr>
                <w:rFonts w:ascii="Simplified Arabic" w:hAnsi="Simplified Arabic" w:cs="Simplified Arabic" w:hint="cs"/>
                <w:color w:val="212121"/>
                <w:sz w:val="20"/>
                <w:rtl/>
              </w:rPr>
              <w:t>.</w:t>
            </w:r>
          </w:p>
          <w:p w14:paraId="6EA85B14" w14:textId="77777777" w:rsidR="00EB1BF2" w:rsidRPr="00F948DE" w:rsidRDefault="00EB1BF2" w:rsidP="00816A37">
            <w:pPr>
              <w:pStyle w:val="ListParagraph"/>
              <w:numPr>
                <w:ilvl w:val="0"/>
                <w:numId w:val="109"/>
              </w:numPr>
              <w:shd w:val="clear" w:color="auto" w:fill="FFFFFF"/>
              <w:bidi/>
              <w:spacing w:after="0" w:line="240" w:lineRule="auto"/>
              <w:ind w:left="360"/>
              <w:jc w:val="both"/>
              <w:rPr>
                <w:rFonts w:ascii="Simplified Arabic" w:hAnsi="Simplified Arabic" w:cs="Simplified Arabic"/>
                <w:color w:val="212121"/>
                <w:sz w:val="20"/>
                <w:rtl/>
              </w:rPr>
            </w:pPr>
            <w:r w:rsidRPr="00F948DE">
              <w:rPr>
                <w:rFonts w:ascii="Simplified Arabic" w:eastAsia="Times New Roman" w:hAnsi="Simplified Arabic" w:cs="Simplified Arabic"/>
                <w:color w:val="212121"/>
                <w:sz w:val="20"/>
                <w:rtl/>
              </w:rPr>
              <w:t xml:space="preserve">ايجاد مرافق خاصة بالموظفين والطلبة ذوي </w:t>
            </w:r>
            <w:r>
              <w:rPr>
                <w:rFonts w:ascii="Simplified Arabic" w:eastAsia="Times New Roman" w:hAnsi="Simplified Arabic" w:cs="Simplified Arabic" w:hint="cs"/>
                <w:color w:val="212121"/>
                <w:sz w:val="20"/>
                <w:rtl/>
              </w:rPr>
              <w:t>الإعاقة</w:t>
            </w:r>
            <w:r w:rsidRPr="00F948DE">
              <w:rPr>
                <w:rFonts w:ascii="Simplified Arabic" w:hAnsi="Simplified Arabic" w:cs="Simplified Arabic"/>
                <w:color w:val="212121"/>
                <w:sz w:val="20"/>
                <w:rtl/>
              </w:rPr>
              <w:t xml:space="preserve"> (</w:t>
            </w:r>
            <w:r w:rsidRPr="00F948DE">
              <w:rPr>
                <w:rFonts w:ascii="Simplified Arabic" w:eastAsia="Times New Roman" w:hAnsi="Simplified Arabic" w:cs="Simplified Arabic"/>
                <w:color w:val="212121"/>
                <w:sz w:val="20"/>
                <w:rtl/>
              </w:rPr>
              <w:t>175</w:t>
            </w:r>
            <w:r>
              <w:rPr>
                <w:rFonts w:ascii="Simplified Arabic" w:eastAsia="Times New Roman" w:hAnsi="Simplified Arabic" w:cs="Simplified Arabic" w:hint="cs"/>
                <w:color w:val="212121"/>
                <w:sz w:val="20"/>
                <w:rtl/>
              </w:rPr>
              <w:t>,</w:t>
            </w:r>
            <w:r w:rsidRPr="00F948DE">
              <w:rPr>
                <w:rFonts w:ascii="Simplified Arabic" w:eastAsia="Times New Roman" w:hAnsi="Simplified Arabic" w:cs="Simplified Arabic"/>
                <w:color w:val="212121"/>
                <w:sz w:val="20"/>
                <w:rtl/>
              </w:rPr>
              <w:t>000</w:t>
            </w:r>
            <w:r w:rsidRPr="00F948DE">
              <w:rPr>
                <w:rFonts w:ascii="Simplified Arabic" w:hAnsi="Simplified Arabic" w:cs="Simplified Arabic"/>
                <w:color w:val="212121"/>
                <w:sz w:val="20"/>
                <w:rtl/>
              </w:rPr>
              <w:t>)</w:t>
            </w:r>
          </w:p>
          <w:p w14:paraId="4BBAF464" w14:textId="77777777" w:rsidR="00EB1BF2" w:rsidRPr="00F948DE" w:rsidRDefault="00EB1BF2" w:rsidP="00816A37">
            <w:pPr>
              <w:pStyle w:val="ListParagraph"/>
              <w:numPr>
                <w:ilvl w:val="0"/>
                <w:numId w:val="109"/>
              </w:numPr>
              <w:shd w:val="clear" w:color="auto" w:fill="FFFFFF"/>
              <w:bidi/>
              <w:spacing w:after="0" w:line="240" w:lineRule="auto"/>
              <w:ind w:left="360"/>
              <w:jc w:val="both"/>
              <w:rPr>
                <w:rFonts w:ascii="Simplified Arabic" w:hAnsi="Simplified Arabic" w:cs="Simplified Arabic"/>
                <w:color w:val="212121"/>
                <w:sz w:val="20"/>
                <w:rtl/>
              </w:rPr>
            </w:pPr>
            <w:r w:rsidRPr="00F948DE">
              <w:rPr>
                <w:rFonts w:ascii="Simplified Arabic" w:hAnsi="Simplified Arabic" w:cs="Simplified Arabic"/>
                <w:color w:val="212121"/>
                <w:sz w:val="20"/>
                <w:rtl/>
              </w:rPr>
              <w:t>المجموع: (</w:t>
            </w:r>
            <w:r w:rsidRPr="00F948DE">
              <w:rPr>
                <w:rFonts w:ascii="Simplified Arabic" w:eastAsia="Times New Roman" w:hAnsi="Simplified Arabic" w:cs="Simplified Arabic"/>
                <w:b/>
                <w:bCs/>
                <w:color w:val="212121"/>
                <w:sz w:val="20"/>
                <w:rtl/>
              </w:rPr>
              <w:t>575</w:t>
            </w:r>
            <w:r>
              <w:rPr>
                <w:rFonts w:ascii="Simplified Arabic" w:eastAsia="Times New Roman" w:hAnsi="Simplified Arabic" w:cs="Simplified Arabic" w:hint="cs"/>
                <w:b/>
                <w:bCs/>
                <w:color w:val="212121"/>
                <w:sz w:val="20"/>
                <w:rtl/>
              </w:rPr>
              <w:t>,</w:t>
            </w:r>
            <w:r w:rsidRPr="00F948DE">
              <w:rPr>
                <w:rFonts w:ascii="Simplified Arabic" w:eastAsia="Times New Roman" w:hAnsi="Simplified Arabic" w:cs="Simplified Arabic"/>
                <w:b/>
                <w:bCs/>
                <w:color w:val="212121"/>
                <w:sz w:val="20"/>
                <w:rtl/>
              </w:rPr>
              <w:t>000)</w:t>
            </w:r>
          </w:p>
        </w:tc>
      </w:tr>
      <w:tr w:rsidR="00EB1BF2" w14:paraId="41565E07" w14:textId="77777777" w:rsidTr="003263BB">
        <w:tc>
          <w:tcPr>
            <w:tcW w:w="567" w:type="dxa"/>
            <w:tcBorders>
              <w:top w:val="single" w:sz="4" w:space="0" w:color="auto"/>
              <w:left w:val="single" w:sz="4" w:space="0" w:color="auto"/>
              <w:bottom w:val="single" w:sz="4" w:space="0" w:color="auto"/>
              <w:right w:val="single" w:sz="4" w:space="0" w:color="auto"/>
            </w:tcBorders>
          </w:tcPr>
          <w:p w14:paraId="21346F04" w14:textId="77777777" w:rsidR="00EB1BF2" w:rsidRDefault="00EB1BF2" w:rsidP="003263BB">
            <w:pPr>
              <w:pStyle w:val="ListParagraph"/>
              <w:bidi/>
              <w:spacing w:after="0" w:line="240" w:lineRule="auto"/>
              <w:ind w:left="0"/>
              <w:jc w:val="both"/>
              <w:rPr>
                <w:rFonts w:ascii="Simplified Arabic" w:hAnsi="Simplified Arabic" w:cs="Simplified Arabic"/>
                <w:sz w:val="20"/>
                <w:rtl/>
              </w:rPr>
            </w:pPr>
            <w:r>
              <w:rPr>
                <w:rFonts w:ascii="Simplified Arabic" w:hAnsi="Simplified Arabic" w:cs="Simplified Arabic" w:hint="cs"/>
                <w:sz w:val="20"/>
                <w:rtl/>
              </w:rPr>
              <w:lastRenderedPageBreak/>
              <w:t>3</w:t>
            </w:r>
          </w:p>
        </w:tc>
        <w:tc>
          <w:tcPr>
            <w:tcW w:w="1984" w:type="dxa"/>
            <w:tcBorders>
              <w:top w:val="single" w:sz="4" w:space="0" w:color="auto"/>
              <w:left w:val="single" w:sz="4" w:space="0" w:color="auto"/>
              <w:bottom w:val="single" w:sz="4" w:space="0" w:color="auto"/>
              <w:right w:val="single" w:sz="4" w:space="0" w:color="auto"/>
            </w:tcBorders>
            <w:hideMark/>
          </w:tcPr>
          <w:p w14:paraId="7393A745" w14:textId="77777777" w:rsidR="00EB1BF2" w:rsidRDefault="00EB1BF2" w:rsidP="003263BB">
            <w:pPr>
              <w:pStyle w:val="ListParagraph"/>
              <w:bidi/>
              <w:spacing w:after="0" w:line="240" w:lineRule="auto"/>
              <w:ind w:left="0"/>
              <w:jc w:val="both"/>
              <w:rPr>
                <w:rFonts w:ascii="Simplified Arabic" w:hAnsi="Simplified Arabic" w:cs="Simplified Arabic"/>
                <w:sz w:val="20"/>
              </w:rPr>
            </w:pPr>
            <w:r>
              <w:rPr>
                <w:rFonts w:ascii="Simplified Arabic" w:hAnsi="Simplified Arabic" w:cs="Simplified Arabic"/>
                <w:sz w:val="20"/>
                <w:rtl/>
              </w:rPr>
              <w:t>جامعة الشرق الأوسط</w:t>
            </w:r>
          </w:p>
        </w:tc>
        <w:tc>
          <w:tcPr>
            <w:tcW w:w="7079" w:type="dxa"/>
            <w:tcBorders>
              <w:top w:val="single" w:sz="4" w:space="0" w:color="auto"/>
              <w:left w:val="single" w:sz="4" w:space="0" w:color="auto"/>
              <w:bottom w:val="single" w:sz="4" w:space="0" w:color="auto"/>
              <w:right w:val="single" w:sz="4" w:space="0" w:color="auto"/>
            </w:tcBorders>
            <w:hideMark/>
          </w:tcPr>
          <w:p w14:paraId="0284F277" w14:textId="77777777" w:rsidR="00EB1BF2" w:rsidRDefault="00EB1BF2" w:rsidP="003263BB">
            <w:pPr>
              <w:bidi/>
              <w:spacing w:after="0" w:line="240" w:lineRule="auto"/>
              <w:rPr>
                <w:rFonts w:ascii="Times New Roman" w:hAnsi="Times New Roman" w:cs="Traditional Arabic"/>
                <w:sz w:val="20"/>
                <w:rtl/>
              </w:rPr>
            </w:pPr>
            <w:r>
              <w:rPr>
                <w:rFonts w:ascii="Simplified Arabic" w:hAnsi="Simplified Arabic" w:cs="Simplified Arabic" w:hint="cs"/>
                <w:sz w:val="20"/>
                <w:rtl/>
              </w:rPr>
              <w:t>العمل جاري على انشاء غرفة لذوي الإعاقة البصرية في المكتبة مزودة بجهاز حاسوب خاص بتكلفة (15,000) دينار</w:t>
            </w:r>
          </w:p>
        </w:tc>
      </w:tr>
    </w:tbl>
    <w:p w14:paraId="2961FF20" w14:textId="77777777" w:rsidR="00EB1BF2" w:rsidRDefault="00EB1BF2" w:rsidP="00EB1BF2">
      <w:pPr>
        <w:bidi/>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يتضح مما سبق عدم تخصيص كل من وزارة التعليم العالي والبحث العلمي وأغلب مؤسسات التعليم العالي لأي مبالغ مالية تساعد هذه الجهات على تنفيذ احكام قانون حقوق الأشخاص ذوي الإعاقة؛ الأمر الذي يستخلص منه عدم إيلاء هذه الجهات الاهتمام الكافي لقضايا الطلبة من ذوي الإعاقة. ويسجل لجامعة البلقاء التطبيقية تخصيصها مبالغ مالية لتوفير متطلبات الطلبة والعاملين في الجامعة من ذوي الإعاقة.</w:t>
      </w:r>
    </w:p>
    <w:p w14:paraId="2F852B2B" w14:textId="77777777" w:rsidR="00EB1BF2" w:rsidRDefault="00EB1BF2" w:rsidP="00EB1BF2">
      <w:pPr>
        <w:bidi/>
        <w:jc w:val="both"/>
        <w:rPr>
          <w:rFonts w:ascii="Simplified Arabic" w:hAnsi="Simplified Arabic" w:cs="Simplified Arabic"/>
          <w:b/>
          <w:bCs/>
          <w:sz w:val="28"/>
          <w:szCs w:val="28"/>
          <w:rtl/>
          <w:lang w:bidi="ar-JO"/>
        </w:rPr>
      </w:pPr>
      <w:r w:rsidRPr="00960FB3">
        <w:rPr>
          <w:rFonts w:ascii="Simplified Arabic" w:hAnsi="Simplified Arabic" w:cs="Simplified Arabic" w:hint="cs"/>
          <w:b/>
          <w:bCs/>
          <w:sz w:val="28"/>
          <w:szCs w:val="28"/>
          <w:rtl/>
          <w:lang w:bidi="ar-JO"/>
        </w:rPr>
        <w:t>ملاحظات عامة على ردود الجامعات</w:t>
      </w:r>
    </w:p>
    <w:p w14:paraId="22D5E179" w14:textId="77777777" w:rsidR="00EB1BF2" w:rsidRPr="00960FB3" w:rsidRDefault="00EB1BF2" w:rsidP="00EB1BF2">
      <w:pPr>
        <w:bidi/>
        <w:spacing w:after="0"/>
        <w:jc w:val="both"/>
        <w:rPr>
          <w:rFonts w:ascii="Simplified Arabic" w:hAnsi="Simplified Arabic" w:cs="Simplified Arabic"/>
          <w:sz w:val="28"/>
          <w:szCs w:val="28"/>
          <w:rtl/>
          <w:lang w:bidi="ar-JO"/>
        </w:rPr>
      </w:pPr>
      <w:r w:rsidRPr="00960FB3">
        <w:rPr>
          <w:rFonts w:ascii="Simplified Arabic" w:hAnsi="Simplified Arabic" w:cs="Simplified Arabic" w:hint="cs"/>
          <w:sz w:val="28"/>
          <w:szCs w:val="28"/>
          <w:rtl/>
          <w:lang w:bidi="ar-JO"/>
        </w:rPr>
        <w:t xml:space="preserve">1. اكتفى عدد من الجامعات بالرد على قائمة المسائل المرسلة من قبل المجلس بإرسال قائمة بأسماء الطلبة من ذوي </w:t>
      </w:r>
      <w:r>
        <w:rPr>
          <w:rFonts w:ascii="Simplified Arabic" w:hAnsi="Simplified Arabic" w:cs="Simplified Arabic" w:hint="cs"/>
          <w:sz w:val="28"/>
          <w:szCs w:val="28"/>
          <w:rtl/>
          <w:lang w:bidi="ar-JO"/>
        </w:rPr>
        <w:t>الإعاقة</w:t>
      </w:r>
      <w:r w:rsidRPr="00960FB3">
        <w:rPr>
          <w:rFonts w:ascii="Simplified Arabic" w:hAnsi="Simplified Arabic" w:cs="Simplified Arabic" w:hint="cs"/>
          <w:sz w:val="28"/>
          <w:szCs w:val="28"/>
          <w:rtl/>
          <w:lang w:bidi="ar-JO"/>
        </w:rPr>
        <w:t xml:space="preserve"> الملتحقين بالجامعة، فيما اكتفت جامعة بالرد بعدم وجود طلبة ذوي إعاقة في الجامعة.</w:t>
      </w:r>
      <w:r>
        <w:rPr>
          <w:rFonts w:ascii="Simplified Arabic" w:hAnsi="Simplified Arabic" w:cs="Simplified Arabic" w:hint="cs"/>
          <w:sz w:val="28"/>
          <w:szCs w:val="28"/>
          <w:rtl/>
          <w:lang w:bidi="ar-JO"/>
        </w:rPr>
        <w:t xml:space="preserve"> وهذا يظهر عدم الفهم السليم لأحكام قانون حقوق الأشخاص ذوي الإعاقة والتي تتصف كباقي القواعد القانونية بالعموم والتجريد والتي وضعت لتأمين حقوق كل من سيلتحق مستقبلاً بهذه المؤسسات التعليمية.</w:t>
      </w:r>
    </w:p>
    <w:p w14:paraId="02379210" w14:textId="77777777" w:rsidR="00EB1BF2" w:rsidRDefault="00EB1BF2" w:rsidP="00EB1BF2">
      <w:pPr>
        <w:bidi/>
        <w:spacing w:after="0"/>
        <w:jc w:val="both"/>
        <w:rPr>
          <w:rFonts w:ascii="Simplified Arabic" w:hAnsi="Simplified Arabic" w:cs="Simplified Arabic"/>
          <w:sz w:val="28"/>
          <w:szCs w:val="28"/>
          <w:rtl/>
          <w:lang w:bidi="ar-JO"/>
        </w:rPr>
      </w:pPr>
      <w:r w:rsidRPr="00960FB3">
        <w:rPr>
          <w:rFonts w:ascii="Simplified Arabic" w:hAnsi="Simplified Arabic" w:cs="Simplified Arabic" w:hint="cs"/>
          <w:sz w:val="28"/>
          <w:szCs w:val="28"/>
          <w:rtl/>
          <w:lang w:bidi="ar-JO"/>
        </w:rPr>
        <w:t>2. قلة ردود الجامع</w:t>
      </w:r>
      <w:r>
        <w:rPr>
          <w:rFonts w:ascii="Simplified Arabic" w:hAnsi="Simplified Arabic" w:cs="Simplified Arabic" w:hint="cs"/>
          <w:sz w:val="28"/>
          <w:szCs w:val="28"/>
          <w:rtl/>
          <w:lang w:bidi="ar-JO"/>
        </w:rPr>
        <w:t>ات مقارنة بالعدد الكلي للجامعات، ف</w:t>
      </w:r>
      <w:r w:rsidRPr="007D185B">
        <w:rPr>
          <w:rFonts w:ascii="Simplified Arabic" w:hAnsi="Simplified Arabic" w:cs="Simplified Arabic" w:hint="cs"/>
          <w:sz w:val="28"/>
          <w:szCs w:val="28"/>
          <w:rtl/>
          <w:lang w:bidi="ar-JO"/>
        </w:rPr>
        <w:t>قد تلقى المجلس الر</w:t>
      </w:r>
      <w:r>
        <w:rPr>
          <w:rFonts w:ascii="Simplified Arabic" w:hAnsi="Simplified Arabic" w:cs="Simplified Arabic" w:hint="cs"/>
          <w:sz w:val="28"/>
          <w:szCs w:val="28"/>
          <w:rtl/>
          <w:lang w:bidi="ar-JO"/>
        </w:rPr>
        <w:t>د</w:t>
      </w:r>
      <w:r w:rsidRPr="007D185B">
        <w:rPr>
          <w:rFonts w:ascii="Simplified Arabic" w:hAnsi="Simplified Arabic" w:cs="Simplified Arabic" w:hint="cs"/>
          <w:sz w:val="28"/>
          <w:szCs w:val="28"/>
          <w:rtl/>
          <w:lang w:bidi="ar-JO"/>
        </w:rPr>
        <w:t xml:space="preserve"> على قائمة المسائل المرسلة لوزارة التعليم العالي حتى تاريخ 2/3/2021 من (5) جامعات حكومية و (11) جامعة خاصة وكليتين خاصتين</w:t>
      </w:r>
      <w:r>
        <w:rPr>
          <w:rFonts w:ascii="Simplified Arabic" w:hAnsi="Simplified Arabic" w:cs="Simplified Arabic" w:hint="cs"/>
          <w:sz w:val="28"/>
          <w:szCs w:val="28"/>
          <w:rtl/>
          <w:lang w:bidi="ar-JO"/>
        </w:rPr>
        <w:t>، علما بأن</w:t>
      </w:r>
      <w:r w:rsidRPr="007D185B">
        <w:rPr>
          <w:rFonts w:ascii="Simplified Arabic" w:hAnsi="Simplified Arabic" w:cs="Simplified Arabic" w:hint="cs"/>
          <w:sz w:val="28"/>
          <w:szCs w:val="28"/>
          <w:rtl/>
          <w:lang w:bidi="ar-JO"/>
        </w:rPr>
        <w:t xml:space="preserve"> مجموع مؤسسات التعليم العالي قد بلغ (35) مؤسسة منها (10) جامعات حكومية </w:t>
      </w:r>
      <w:r>
        <w:rPr>
          <w:rFonts w:ascii="Simplified Arabic" w:hAnsi="Simplified Arabic" w:cs="Simplified Arabic" w:hint="cs"/>
          <w:sz w:val="28"/>
          <w:szCs w:val="28"/>
          <w:rtl/>
          <w:lang w:bidi="ar-JO"/>
        </w:rPr>
        <w:t>و (25) جامعة وكلية جامعية خاصة.</w:t>
      </w:r>
    </w:p>
    <w:p w14:paraId="28EB1EA5" w14:textId="77777777" w:rsidR="00EB1BF2" w:rsidRPr="00960FB3" w:rsidRDefault="00EB1BF2" w:rsidP="00EB1BF2">
      <w:pPr>
        <w:bidi/>
        <w:spacing w:after="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3. لم تقم جامعات عريقة وتضم عدد كبير من الطلاب بالإجابة على قائمة المسائل المرسلة من قبل المجلس.</w:t>
      </w:r>
    </w:p>
    <w:p w14:paraId="5F036793" w14:textId="77777777" w:rsidR="00EB1BF2" w:rsidRPr="00960FB3" w:rsidRDefault="00EB1BF2" w:rsidP="00EB1BF2">
      <w:pPr>
        <w:bidi/>
        <w:spacing w:after="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4</w:t>
      </w:r>
      <w:r w:rsidRPr="00960FB3">
        <w:rPr>
          <w:rFonts w:ascii="Simplified Arabic" w:hAnsi="Simplified Arabic" w:cs="Simplified Arabic" w:hint="cs"/>
          <w:sz w:val="28"/>
          <w:szCs w:val="28"/>
          <w:rtl/>
          <w:lang w:bidi="ar-JO"/>
        </w:rPr>
        <w:t xml:space="preserve">. تضمين بعض الردود مصطلحات لا تتفق مع المفهوم لحقوقي لحقوق </w:t>
      </w:r>
      <w:r>
        <w:rPr>
          <w:rFonts w:ascii="Simplified Arabic" w:hAnsi="Simplified Arabic" w:cs="Simplified Arabic" w:hint="cs"/>
          <w:sz w:val="28"/>
          <w:szCs w:val="28"/>
          <w:rtl/>
          <w:lang w:bidi="ar-JO"/>
        </w:rPr>
        <w:t>الأشخاص</w:t>
      </w:r>
      <w:r w:rsidRPr="00960FB3">
        <w:rPr>
          <w:rFonts w:ascii="Simplified Arabic" w:hAnsi="Simplified Arabic" w:cs="Simplified Arabic" w:hint="cs"/>
          <w:sz w:val="28"/>
          <w:szCs w:val="28"/>
          <w:rtl/>
          <w:lang w:bidi="ar-JO"/>
        </w:rPr>
        <w:t xml:space="preserve"> ذوي </w:t>
      </w:r>
      <w:r>
        <w:rPr>
          <w:rFonts w:ascii="Simplified Arabic" w:hAnsi="Simplified Arabic" w:cs="Simplified Arabic" w:hint="cs"/>
          <w:sz w:val="28"/>
          <w:szCs w:val="28"/>
          <w:rtl/>
          <w:lang w:bidi="ar-JO"/>
        </w:rPr>
        <w:t>الإعاقة</w:t>
      </w:r>
      <w:r w:rsidRPr="00960FB3">
        <w:rPr>
          <w:rFonts w:ascii="Simplified Arabic" w:hAnsi="Simplified Arabic" w:cs="Simplified Arabic" w:hint="cs"/>
          <w:sz w:val="28"/>
          <w:szCs w:val="28"/>
          <w:rtl/>
          <w:lang w:bidi="ar-JO"/>
        </w:rPr>
        <w:t xml:space="preserve"> كما تضمنها كل من قانون حقوق </w:t>
      </w:r>
      <w:r>
        <w:rPr>
          <w:rFonts w:ascii="Simplified Arabic" w:hAnsi="Simplified Arabic" w:cs="Simplified Arabic" w:hint="cs"/>
          <w:sz w:val="28"/>
          <w:szCs w:val="28"/>
          <w:rtl/>
          <w:lang w:bidi="ar-JO"/>
        </w:rPr>
        <w:t>الأشخاص</w:t>
      </w:r>
      <w:r w:rsidRPr="00960FB3">
        <w:rPr>
          <w:rFonts w:ascii="Simplified Arabic" w:hAnsi="Simplified Arabic" w:cs="Simplified Arabic" w:hint="cs"/>
          <w:sz w:val="28"/>
          <w:szCs w:val="28"/>
          <w:rtl/>
          <w:lang w:bidi="ar-JO"/>
        </w:rPr>
        <w:t xml:space="preserve"> ذوي </w:t>
      </w:r>
      <w:r>
        <w:rPr>
          <w:rFonts w:ascii="Simplified Arabic" w:hAnsi="Simplified Arabic" w:cs="Simplified Arabic" w:hint="cs"/>
          <w:sz w:val="28"/>
          <w:szCs w:val="28"/>
          <w:rtl/>
          <w:lang w:bidi="ar-JO"/>
        </w:rPr>
        <w:t>الإعاقة</w:t>
      </w:r>
      <w:r w:rsidRPr="00960FB3">
        <w:rPr>
          <w:rFonts w:ascii="Simplified Arabic" w:hAnsi="Simplified Arabic" w:cs="Simplified Arabic" w:hint="cs"/>
          <w:sz w:val="28"/>
          <w:szCs w:val="28"/>
          <w:rtl/>
          <w:lang w:bidi="ar-JO"/>
        </w:rPr>
        <w:t xml:space="preserve"> رقم 17 لسنة 2017 والاتفاقية الدولية لحقوق </w:t>
      </w:r>
      <w:r>
        <w:rPr>
          <w:rFonts w:ascii="Simplified Arabic" w:hAnsi="Simplified Arabic" w:cs="Simplified Arabic" w:hint="cs"/>
          <w:sz w:val="28"/>
          <w:szCs w:val="28"/>
          <w:rtl/>
          <w:lang w:bidi="ar-JO"/>
        </w:rPr>
        <w:t>الأشخاص</w:t>
      </w:r>
      <w:r w:rsidRPr="00960FB3">
        <w:rPr>
          <w:rFonts w:ascii="Simplified Arabic" w:hAnsi="Simplified Arabic" w:cs="Simplified Arabic" w:hint="cs"/>
          <w:sz w:val="28"/>
          <w:szCs w:val="28"/>
          <w:rtl/>
          <w:lang w:bidi="ar-JO"/>
        </w:rPr>
        <w:t xml:space="preserve"> ذوي </w:t>
      </w:r>
      <w:r>
        <w:rPr>
          <w:rFonts w:ascii="Simplified Arabic" w:hAnsi="Simplified Arabic" w:cs="Simplified Arabic" w:hint="cs"/>
          <w:sz w:val="28"/>
          <w:szCs w:val="28"/>
          <w:rtl/>
          <w:lang w:bidi="ar-JO"/>
        </w:rPr>
        <w:t>الإعاقة</w:t>
      </w:r>
      <w:r w:rsidRPr="00960FB3">
        <w:rPr>
          <w:rFonts w:ascii="Simplified Arabic" w:hAnsi="Simplified Arabic" w:cs="Simplified Arabic" w:hint="cs"/>
          <w:sz w:val="28"/>
          <w:szCs w:val="28"/>
          <w:rtl/>
          <w:lang w:bidi="ar-JO"/>
        </w:rPr>
        <w:t>.</w:t>
      </w:r>
    </w:p>
    <w:p w14:paraId="20A955C2" w14:textId="77777777" w:rsidR="00EB1BF2" w:rsidRDefault="00EB1BF2" w:rsidP="00EB1BF2">
      <w:pPr>
        <w:bidi/>
        <w:spacing w:after="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5.</w:t>
      </w:r>
      <w:r w:rsidRPr="00960FB3">
        <w:rPr>
          <w:rFonts w:ascii="Simplified Arabic" w:hAnsi="Simplified Arabic" w:cs="Simplified Arabic" w:hint="cs"/>
          <w:sz w:val="28"/>
          <w:szCs w:val="28"/>
          <w:rtl/>
          <w:lang w:bidi="ar-JO"/>
        </w:rPr>
        <w:t xml:space="preserve"> وجود عدد من الردود لم تكن منسجمة مع مضمون التساؤل</w:t>
      </w:r>
      <w:r>
        <w:rPr>
          <w:rFonts w:ascii="Simplified Arabic" w:hAnsi="Simplified Arabic" w:cs="Simplified Arabic" w:hint="cs"/>
          <w:sz w:val="28"/>
          <w:szCs w:val="28"/>
          <w:rtl/>
          <w:lang w:bidi="ar-JO"/>
        </w:rPr>
        <w:t xml:space="preserve"> مما يوحي إما بعدم الاهتمام بقضايا الأشخاص من ذوي الإعاقة او عدم الفهم السليم لأحكام القانون. </w:t>
      </w:r>
    </w:p>
    <w:p w14:paraId="1B4BC7C6" w14:textId="643052FB" w:rsidR="00EB1BF2" w:rsidRPr="00960FB3" w:rsidRDefault="00EB1BF2" w:rsidP="00EB1BF2">
      <w:pPr>
        <w:bidi/>
        <w:spacing w:after="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ويستخلص من هذه الملاحظات عدم إيلاء وزارة التعليم العالي والبحث العلمي ومؤسسات التعليم العالي الاهتمام الكافي لحق الطلبة من ذوي الإعاقة بالحصول على حقهم بالتعليم كما هو مضمون بقانون حقوق الأشخاص ذوي الإعاقة والاتفاقية الدولية لحقوق الأشخاص ذوي الإعاقة.</w:t>
      </w:r>
    </w:p>
    <w:p w14:paraId="453BB7AB" w14:textId="77777777" w:rsidR="00EB1BF2" w:rsidRDefault="00EB1BF2" w:rsidP="00EB1BF2">
      <w:pPr>
        <w:bidi/>
        <w:jc w:val="both"/>
        <w:rPr>
          <w:rFonts w:ascii="Simplified Arabic" w:hAnsi="Simplified Arabic" w:cs="Simplified Arabic"/>
          <w:b/>
          <w:bCs/>
          <w:sz w:val="28"/>
          <w:szCs w:val="28"/>
          <w:rtl/>
          <w:lang w:bidi="ar-JO"/>
        </w:rPr>
      </w:pPr>
      <w:r>
        <w:rPr>
          <w:rFonts w:ascii="Simplified Arabic" w:hAnsi="Simplified Arabic" w:cs="Simplified Arabic"/>
          <w:b/>
          <w:bCs/>
          <w:sz w:val="28"/>
          <w:szCs w:val="28"/>
          <w:rtl/>
          <w:lang w:bidi="ar-JO"/>
        </w:rPr>
        <w:t>ومتابعة من المجلس الأعلى للأشخاص ذوي الإعاقة في تفعيل حق طلبة الجامعات من ذوي الإعاقة في تهيئة المرافق والمباني والخدمات التعليمية في مؤسسات التعليم العالي فقد قام خلال العامين 2019/2020 بالآتي:</w:t>
      </w:r>
    </w:p>
    <w:p w14:paraId="1F01F291" w14:textId="77777777" w:rsidR="00EB1BF2" w:rsidRDefault="00EB1BF2" w:rsidP="00816A37">
      <w:pPr>
        <w:pStyle w:val="ListParagraph"/>
        <w:numPr>
          <w:ilvl w:val="0"/>
          <w:numId w:val="91"/>
        </w:numPr>
        <w:bidi/>
        <w:spacing w:after="0" w:line="256" w:lineRule="auto"/>
        <w:jc w:val="both"/>
        <w:rPr>
          <w:rFonts w:ascii="Simplified Arabic" w:hAnsi="Simplified Arabic" w:cs="Simplified Arabic"/>
          <w:sz w:val="28"/>
          <w:szCs w:val="28"/>
          <w:lang w:bidi="ar-JO"/>
        </w:rPr>
      </w:pPr>
      <w:r>
        <w:rPr>
          <w:rFonts w:ascii="Simplified Arabic" w:hAnsi="Simplified Arabic" w:cs="Simplified Arabic"/>
          <w:sz w:val="28"/>
          <w:szCs w:val="28"/>
          <w:rtl/>
          <w:lang w:bidi="ar-JO"/>
        </w:rPr>
        <w:t>اعداد جدول الترتيبات التيسيرية</w:t>
      </w:r>
      <w:r>
        <w:rPr>
          <w:rFonts w:ascii="Simplified Arabic" w:hAnsi="Simplified Arabic" w:cs="Simplified Arabic" w:hint="cs"/>
          <w:sz w:val="28"/>
          <w:szCs w:val="28"/>
          <w:rtl/>
          <w:lang w:bidi="ar-JO"/>
        </w:rPr>
        <w:t xml:space="preserve"> لمتطلبات وصول الطلبة ذوي الإعاقة في مؤسسات التعليم العالي </w:t>
      </w:r>
      <w:r w:rsidRPr="000E5B41">
        <w:rPr>
          <w:rFonts w:ascii="Simplified Arabic" w:hAnsi="Simplified Arabic" w:cs="Simplified Arabic" w:hint="cs"/>
          <w:sz w:val="28"/>
          <w:szCs w:val="28"/>
          <w:rtl/>
          <w:lang w:bidi="ar-JO"/>
        </w:rPr>
        <w:t>من خلال لجنة</w:t>
      </w:r>
      <w:r>
        <w:rPr>
          <w:rFonts w:ascii="Simplified Arabic" w:hAnsi="Simplified Arabic" w:cs="Simplified Arabic" w:hint="cs"/>
          <w:sz w:val="28"/>
          <w:szCs w:val="28"/>
          <w:rtl/>
          <w:lang w:bidi="ar-JO"/>
        </w:rPr>
        <w:t xml:space="preserve"> تم تشكيلها لهذه الغاية. وقد قامت اللجنة بالرجوع الى الممارسات العالمية والخبراء من ذوي الإعاقة في هذا المجال وعقد جلسات مع طلبة ذوي إعاقة لعرض الجداول الأولية عليهم وأخذ التغذية الراجعة ويتم حالياً العمل على دعم الدليل بمجموعة من الصور التوضيحية لتسهيل الرجوع اليه من قبل المختصين تمهيدا لإطلاقه في الربع الثاني من عام 2021.</w:t>
      </w:r>
    </w:p>
    <w:p w14:paraId="28C3572E" w14:textId="77777777" w:rsidR="00EB1BF2" w:rsidRDefault="00EB1BF2" w:rsidP="00816A37">
      <w:pPr>
        <w:pStyle w:val="ListParagraph"/>
        <w:numPr>
          <w:ilvl w:val="0"/>
          <w:numId w:val="91"/>
        </w:numPr>
        <w:bidi/>
        <w:spacing w:after="0" w:line="256"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تنفيذ </w:t>
      </w:r>
      <w:r w:rsidRPr="000E5B41">
        <w:rPr>
          <w:rFonts w:ascii="Simplified Arabic" w:hAnsi="Simplified Arabic" w:cs="Simplified Arabic" w:hint="cs"/>
          <w:sz w:val="28"/>
          <w:szCs w:val="28"/>
          <w:rtl/>
          <w:lang w:bidi="ar-JO"/>
        </w:rPr>
        <w:t xml:space="preserve">زيارات الى جامعات كاليرموك والعلوم والتكنولوجيا </w:t>
      </w:r>
      <w:r>
        <w:rPr>
          <w:rFonts w:ascii="Simplified Arabic" w:hAnsi="Simplified Arabic" w:cs="Simplified Arabic" w:hint="cs"/>
          <w:sz w:val="28"/>
          <w:szCs w:val="28"/>
          <w:rtl/>
          <w:lang w:bidi="ar-JO"/>
        </w:rPr>
        <w:t>لتقديم الدعم الفني في مجال تهيئة تلك الجامعات.</w:t>
      </w:r>
    </w:p>
    <w:p w14:paraId="68F44385" w14:textId="77777777" w:rsidR="00EB1BF2" w:rsidRDefault="00EB1BF2" w:rsidP="00816A37">
      <w:pPr>
        <w:pStyle w:val="ListParagraph"/>
        <w:numPr>
          <w:ilvl w:val="0"/>
          <w:numId w:val="91"/>
        </w:numPr>
        <w:bidi/>
        <w:spacing w:after="0" w:line="259" w:lineRule="auto"/>
        <w:jc w:val="both"/>
        <w:rPr>
          <w:rFonts w:ascii="Simplified Arabic" w:hAnsi="Simplified Arabic" w:cs="Simplified Arabic"/>
          <w:sz w:val="28"/>
          <w:szCs w:val="28"/>
          <w:lang w:bidi="ar-JO"/>
        </w:rPr>
      </w:pPr>
      <w:r w:rsidRPr="000E5B41">
        <w:rPr>
          <w:rFonts w:ascii="Simplified Arabic" w:hAnsi="Simplified Arabic" w:cs="Simplified Arabic" w:hint="cs"/>
          <w:sz w:val="28"/>
          <w:szCs w:val="28"/>
          <w:rtl/>
          <w:lang w:bidi="ar-JO"/>
        </w:rPr>
        <w:t>توقيع مذكرة مع جامعة اليرموك وبلدية اربد لتهيئة شارع جامعة اليرموك ومرافق الج</w:t>
      </w:r>
      <w:r>
        <w:rPr>
          <w:rFonts w:ascii="Simplified Arabic" w:hAnsi="Simplified Arabic" w:cs="Simplified Arabic" w:hint="cs"/>
          <w:sz w:val="28"/>
          <w:szCs w:val="28"/>
          <w:rtl/>
          <w:lang w:bidi="ar-JO"/>
        </w:rPr>
        <w:t>ا</w:t>
      </w:r>
      <w:r w:rsidRPr="000E5B41">
        <w:rPr>
          <w:rFonts w:ascii="Simplified Arabic" w:hAnsi="Simplified Arabic" w:cs="Simplified Arabic" w:hint="cs"/>
          <w:sz w:val="28"/>
          <w:szCs w:val="28"/>
          <w:rtl/>
          <w:lang w:bidi="ar-JO"/>
        </w:rPr>
        <w:t xml:space="preserve">معة </w:t>
      </w:r>
      <w:r>
        <w:rPr>
          <w:rFonts w:ascii="Simplified Arabic" w:hAnsi="Simplified Arabic" w:cs="Simplified Arabic" w:hint="cs"/>
          <w:sz w:val="28"/>
          <w:szCs w:val="28"/>
          <w:rtl/>
          <w:lang w:bidi="ar-JO"/>
        </w:rPr>
        <w:t>ضمن المنطقة النموذجية التي يتم تهيئتها لمتطلبات وصول واستخدام الأشخاص ذوي الإعاقة في اربد.</w:t>
      </w:r>
    </w:p>
    <w:p w14:paraId="7DCF2DEA" w14:textId="77777777" w:rsidR="00EB1BF2" w:rsidRDefault="00EB1BF2" w:rsidP="00816A37">
      <w:pPr>
        <w:pStyle w:val="ListParagraph"/>
        <w:numPr>
          <w:ilvl w:val="0"/>
          <w:numId w:val="91"/>
        </w:numPr>
        <w:bidi/>
        <w:spacing w:after="0" w:line="259"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شراء خدمات مترجمي لغة إشارة للترجمة للطلبة الملتحقين في مؤسسات التعليم العالي.</w:t>
      </w:r>
    </w:p>
    <w:p w14:paraId="102159BB" w14:textId="77777777" w:rsidR="00EB1BF2" w:rsidRPr="000E5B41" w:rsidRDefault="00EB1BF2" w:rsidP="00816A37">
      <w:pPr>
        <w:pStyle w:val="ListParagraph"/>
        <w:numPr>
          <w:ilvl w:val="0"/>
          <w:numId w:val="91"/>
        </w:numPr>
        <w:bidi/>
        <w:spacing w:after="0" w:line="259"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متابعة أوضاع الطلبة ذوي الإعاقة الملتحقين في مؤسسات التعليم العالي خلال جائحة كورونا وتقديم الدعم لهم بالتنسيق مع الجامعات.</w:t>
      </w:r>
    </w:p>
    <w:p w14:paraId="6A7C07D0" w14:textId="77777777" w:rsidR="00EB1BF2" w:rsidRDefault="00EB1BF2" w:rsidP="00EB1BF2">
      <w:pPr>
        <w:bidi/>
        <w:spacing w:after="0"/>
        <w:jc w:val="both"/>
        <w:rPr>
          <w:rFonts w:ascii="Simplified Arabic" w:hAnsi="Simplified Arabic" w:cs="Simplified Arabic"/>
          <w:b/>
          <w:bCs/>
          <w:sz w:val="28"/>
          <w:szCs w:val="28"/>
          <w:rtl/>
          <w:lang w:bidi="ar-JO"/>
        </w:rPr>
      </w:pPr>
      <w:r>
        <w:rPr>
          <w:rFonts w:ascii="Simplified Arabic" w:hAnsi="Simplified Arabic" w:cs="Simplified Arabic"/>
          <w:b/>
          <w:bCs/>
          <w:sz w:val="28"/>
          <w:szCs w:val="28"/>
          <w:rtl/>
          <w:lang w:bidi="ar-JO"/>
        </w:rPr>
        <w:t>المعيقات حسبما جاء على لسان المشاركين في اللقاءات الحوارية</w:t>
      </w:r>
    </w:p>
    <w:p w14:paraId="3344AF33" w14:textId="77777777" w:rsidR="00EB1BF2" w:rsidRDefault="00EB1BF2" w:rsidP="00816A37">
      <w:pPr>
        <w:pStyle w:val="ListParagraph"/>
        <w:numPr>
          <w:ilvl w:val="0"/>
          <w:numId w:val="92"/>
        </w:numPr>
        <w:bidi/>
        <w:spacing w:after="0" w:line="240" w:lineRule="auto"/>
        <w:ind w:left="427"/>
        <w:jc w:val="both"/>
        <w:rPr>
          <w:rFonts w:ascii="Simplified Arabic" w:hAnsi="Simplified Arabic" w:cs="Simplified Arabic"/>
          <w:sz w:val="28"/>
          <w:szCs w:val="28"/>
          <w:rtl/>
        </w:rPr>
      </w:pPr>
      <w:r>
        <w:rPr>
          <w:rFonts w:ascii="Simplified Arabic" w:hAnsi="Simplified Arabic" w:cs="Simplified Arabic"/>
          <w:sz w:val="28"/>
          <w:szCs w:val="28"/>
          <w:rtl/>
        </w:rPr>
        <w:t xml:space="preserve">معظم </w:t>
      </w:r>
      <w:r>
        <w:rPr>
          <w:rFonts w:ascii="Simplified Arabic" w:hAnsi="Simplified Arabic" w:cs="Simplified Arabic" w:hint="cs"/>
          <w:sz w:val="28"/>
          <w:szCs w:val="28"/>
          <w:rtl/>
        </w:rPr>
        <w:t>مؤسسات التعليم العالي غير مهيأة</w:t>
      </w:r>
      <w:r>
        <w:rPr>
          <w:rFonts w:ascii="Simplified Arabic" w:hAnsi="Simplified Arabic" w:cs="Simplified Arabic"/>
          <w:sz w:val="28"/>
          <w:szCs w:val="28"/>
          <w:rtl/>
        </w:rPr>
        <w:t xml:space="preserve"> لذوي </w:t>
      </w:r>
      <w:r>
        <w:rPr>
          <w:rFonts w:ascii="Simplified Arabic" w:hAnsi="Simplified Arabic" w:cs="Simplified Arabic" w:hint="cs"/>
          <w:sz w:val="28"/>
          <w:szCs w:val="28"/>
          <w:rtl/>
        </w:rPr>
        <w:t>الإعاقة</w:t>
      </w:r>
      <w:r>
        <w:rPr>
          <w:rFonts w:ascii="Simplified Arabic" w:hAnsi="Simplified Arabic" w:cs="Simplified Arabic"/>
          <w:sz w:val="28"/>
          <w:szCs w:val="28"/>
          <w:rtl/>
        </w:rPr>
        <w:t>.</w:t>
      </w:r>
    </w:p>
    <w:p w14:paraId="6D01FBEF" w14:textId="3A96F0C2" w:rsidR="00EB1BF2" w:rsidRDefault="00EB1BF2" w:rsidP="00816A37">
      <w:pPr>
        <w:pStyle w:val="ListParagraph"/>
        <w:numPr>
          <w:ilvl w:val="0"/>
          <w:numId w:val="92"/>
        </w:numPr>
        <w:bidi/>
        <w:spacing w:after="0" w:line="240" w:lineRule="auto"/>
        <w:ind w:left="427"/>
        <w:jc w:val="mediumKashida"/>
        <w:rPr>
          <w:rFonts w:ascii="Simplified Arabic" w:hAnsi="Simplified Arabic" w:cs="Simplified Arabic"/>
          <w:sz w:val="28"/>
          <w:szCs w:val="28"/>
        </w:rPr>
      </w:pPr>
      <w:r w:rsidRPr="008957D5">
        <w:rPr>
          <w:rFonts w:ascii="Simplified Arabic" w:hAnsi="Simplified Arabic" w:cs="Simplified Arabic" w:hint="cs"/>
          <w:sz w:val="28"/>
          <w:szCs w:val="28"/>
          <w:rtl/>
        </w:rPr>
        <w:t>تركز مؤسسات التعليم العالي على توفير أشكال التهيأة للطلبة ذوي الإعاقة الحركية على الرغم من الحاجة الى توفير أشكال التهيأة لمختلف الإعاقات بما فيها السمعية والبصرية</w:t>
      </w:r>
      <w:r w:rsidR="0065595A">
        <w:rPr>
          <w:rFonts w:ascii="Simplified Arabic" w:hAnsi="Simplified Arabic" w:cs="Simplified Arabic" w:hint="cs"/>
          <w:sz w:val="28"/>
          <w:szCs w:val="28"/>
          <w:rtl/>
        </w:rPr>
        <w:t>.</w:t>
      </w:r>
    </w:p>
    <w:p w14:paraId="002AF9D0" w14:textId="77777777" w:rsidR="00EB1BF2" w:rsidRPr="008957D5" w:rsidRDefault="00EB1BF2" w:rsidP="00816A37">
      <w:pPr>
        <w:pStyle w:val="ListParagraph"/>
        <w:numPr>
          <w:ilvl w:val="0"/>
          <w:numId w:val="92"/>
        </w:numPr>
        <w:bidi/>
        <w:spacing w:after="0" w:line="240" w:lineRule="auto"/>
        <w:ind w:left="427"/>
        <w:jc w:val="mediumKashida"/>
        <w:rPr>
          <w:rFonts w:ascii="Simplified Arabic" w:hAnsi="Simplified Arabic" w:cs="Simplified Arabic"/>
          <w:sz w:val="28"/>
          <w:szCs w:val="28"/>
        </w:rPr>
      </w:pPr>
      <w:r w:rsidRPr="008957D5">
        <w:rPr>
          <w:rFonts w:ascii="Simplified Arabic" w:hAnsi="Simplified Arabic" w:cs="Simplified Arabic"/>
          <w:sz w:val="28"/>
          <w:szCs w:val="28"/>
          <w:rtl/>
        </w:rPr>
        <w:t xml:space="preserve">حرمان الطلبة ذوي الإعاقة المسجلين في الدراسات العليا في جامعة البلقاء التطبيقية وجامعة العلوم والتكنولوجيا الأردنية من الحصول على الخصم الجامعي </w:t>
      </w:r>
      <w:r w:rsidRPr="008957D5">
        <w:rPr>
          <w:rFonts w:ascii="Simplified Arabic" w:hAnsi="Simplified Arabic" w:cs="Simplified Arabic"/>
          <w:sz w:val="28"/>
          <w:szCs w:val="28"/>
          <w:rtl/>
        </w:rPr>
        <w:lastRenderedPageBreak/>
        <w:t>والمنصوص عليه في المادة (22) من قانون حقوق الأشخاص ذوي الإعاقة رقم (20) لسنة 2017.</w:t>
      </w:r>
    </w:p>
    <w:p w14:paraId="0BBE48F4" w14:textId="77777777" w:rsidR="00EB1BF2" w:rsidRDefault="00EB1BF2" w:rsidP="00816A37">
      <w:pPr>
        <w:pStyle w:val="ListParagraph"/>
        <w:numPr>
          <w:ilvl w:val="0"/>
          <w:numId w:val="92"/>
        </w:numPr>
        <w:bidi/>
        <w:spacing w:after="0" w:line="240" w:lineRule="auto"/>
        <w:ind w:left="427"/>
        <w:jc w:val="mediumKashida"/>
        <w:rPr>
          <w:rFonts w:ascii="Simplified Arabic" w:hAnsi="Simplified Arabic" w:cs="Simplified Arabic"/>
          <w:sz w:val="28"/>
          <w:szCs w:val="28"/>
        </w:rPr>
      </w:pPr>
      <w:r>
        <w:rPr>
          <w:rFonts w:ascii="Simplified Arabic" w:hAnsi="Simplified Arabic" w:cs="Simplified Arabic"/>
          <w:sz w:val="28"/>
          <w:szCs w:val="28"/>
          <w:rtl/>
        </w:rPr>
        <w:t xml:space="preserve">عدم ملائمة </w:t>
      </w:r>
      <w:r>
        <w:rPr>
          <w:rFonts w:ascii="Simplified Arabic" w:hAnsi="Simplified Arabic" w:cs="Simplified Arabic" w:hint="cs"/>
          <w:sz w:val="28"/>
          <w:szCs w:val="28"/>
          <w:rtl/>
        </w:rPr>
        <w:t xml:space="preserve">منصات </w:t>
      </w:r>
      <w:r>
        <w:rPr>
          <w:rFonts w:ascii="Simplified Arabic" w:hAnsi="Simplified Arabic" w:cs="Simplified Arabic"/>
          <w:sz w:val="28"/>
          <w:szCs w:val="28"/>
          <w:rtl/>
        </w:rPr>
        <w:t>التعليم عن بعد مع متطلبات الطلبة ذوي الإعاقة.</w:t>
      </w:r>
    </w:p>
    <w:p w14:paraId="1E016873" w14:textId="77777777" w:rsidR="00EB1BF2" w:rsidRDefault="00EB1BF2" w:rsidP="00816A37">
      <w:pPr>
        <w:pStyle w:val="ListParagraph"/>
        <w:numPr>
          <w:ilvl w:val="0"/>
          <w:numId w:val="92"/>
        </w:numPr>
        <w:bidi/>
        <w:spacing w:after="0" w:line="240" w:lineRule="auto"/>
        <w:ind w:left="427"/>
        <w:jc w:val="mediumKashida"/>
        <w:rPr>
          <w:rFonts w:ascii="Simplified Arabic" w:hAnsi="Simplified Arabic" w:cs="Simplified Arabic"/>
          <w:sz w:val="28"/>
          <w:szCs w:val="28"/>
        </w:rPr>
      </w:pPr>
      <w:r>
        <w:rPr>
          <w:rFonts w:ascii="Simplified Arabic" w:hAnsi="Simplified Arabic" w:cs="Simplified Arabic"/>
          <w:sz w:val="28"/>
          <w:szCs w:val="28"/>
          <w:rtl/>
        </w:rPr>
        <w:t>عدم تطبيق كودة متطلبات البناء للأشخاص ذوي الإعاقة والترتيبات التيسيرية المعقولة والأشكال الميسرة وإمكانية الوصول.</w:t>
      </w:r>
    </w:p>
    <w:p w14:paraId="3710C149" w14:textId="77777777" w:rsidR="00EB1BF2" w:rsidRDefault="00EB1BF2" w:rsidP="00816A37">
      <w:pPr>
        <w:pStyle w:val="ListParagraph"/>
        <w:numPr>
          <w:ilvl w:val="0"/>
          <w:numId w:val="92"/>
        </w:numPr>
        <w:bidi/>
        <w:spacing w:after="0" w:line="240" w:lineRule="auto"/>
        <w:ind w:left="427"/>
        <w:jc w:val="mediumKashida"/>
        <w:rPr>
          <w:rFonts w:ascii="Simplified Arabic" w:hAnsi="Simplified Arabic" w:cs="Simplified Arabic"/>
          <w:sz w:val="28"/>
          <w:szCs w:val="28"/>
        </w:rPr>
      </w:pPr>
      <w:r>
        <w:rPr>
          <w:rFonts w:ascii="Simplified Arabic" w:hAnsi="Simplified Arabic" w:cs="Simplified Arabic"/>
          <w:sz w:val="28"/>
          <w:szCs w:val="28"/>
          <w:rtl/>
          <w:lang w:bidi="ar-JO"/>
        </w:rPr>
        <w:t>عدم توفير أغل</w:t>
      </w:r>
      <w:r>
        <w:rPr>
          <w:rFonts w:ascii="Simplified Arabic" w:hAnsi="Simplified Arabic" w:cs="Simplified Arabic" w:hint="cs"/>
          <w:sz w:val="28"/>
          <w:szCs w:val="28"/>
          <w:rtl/>
          <w:lang w:bidi="ar-JO"/>
        </w:rPr>
        <w:t>ب</w:t>
      </w:r>
      <w:r>
        <w:rPr>
          <w:rFonts w:ascii="Simplified Arabic" w:hAnsi="Simplified Arabic" w:cs="Simplified Arabic"/>
          <w:sz w:val="28"/>
          <w:szCs w:val="28"/>
          <w:rtl/>
          <w:lang w:bidi="ar-JO"/>
        </w:rPr>
        <w:t xml:space="preserve"> الجامعات لمترجمي لغة الإشارة في الجامعات و</w:t>
      </w:r>
      <w:r>
        <w:rPr>
          <w:rFonts w:ascii="Simplified Arabic" w:hAnsi="Simplified Arabic" w:cs="Simplified Arabic" w:hint="cs"/>
          <w:sz w:val="28"/>
          <w:szCs w:val="28"/>
          <w:rtl/>
          <w:lang w:bidi="ar-JO"/>
        </w:rPr>
        <w:t>إ</w:t>
      </w:r>
      <w:r>
        <w:rPr>
          <w:rFonts w:ascii="Simplified Arabic" w:hAnsi="Simplified Arabic" w:cs="Simplified Arabic"/>
          <w:sz w:val="28"/>
          <w:szCs w:val="28"/>
          <w:rtl/>
          <w:lang w:bidi="ar-JO"/>
        </w:rPr>
        <w:t>ن وجد ف</w:t>
      </w:r>
      <w:r>
        <w:rPr>
          <w:rFonts w:ascii="Simplified Arabic" w:hAnsi="Simplified Arabic" w:cs="Simplified Arabic" w:hint="cs"/>
          <w:sz w:val="28"/>
          <w:szCs w:val="28"/>
          <w:rtl/>
          <w:lang w:bidi="ar-JO"/>
        </w:rPr>
        <w:t>إ</w:t>
      </w:r>
      <w:r>
        <w:rPr>
          <w:rFonts w:ascii="Simplified Arabic" w:hAnsi="Simplified Arabic" w:cs="Simplified Arabic"/>
          <w:sz w:val="28"/>
          <w:szCs w:val="28"/>
          <w:rtl/>
          <w:lang w:bidi="ar-JO"/>
        </w:rPr>
        <w:t>نه لا يكون من موظفي الجامعة بل يعمل بموجب عقد شراء خدمات من المجلس الأعلى لحقوق الأشخاص ذوي الإعاقة</w:t>
      </w:r>
      <w:r>
        <w:rPr>
          <w:rFonts w:ascii="Simplified Arabic" w:hAnsi="Simplified Arabic" w:cs="Simplified Arabic"/>
          <w:sz w:val="28"/>
          <w:szCs w:val="28"/>
          <w:rtl/>
        </w:rPr>
        <w:t>.</w:t>
      </w:r>
    </w:p>
    <w:p w14:paraId="18D3DCFC" w14:textId="77777777" w:rsidR="00EB1BF2" w:rsidRPr="00A44F2C" w:rsidRDefault="00EB1BF2" w:rsidP="00EB1BF2">
      <w:pPr>
        <w:pStyle w:val="ListParagraph"/>
        <w:bidi/>
        <w:spacing w:line="256" w:lineRule="auto"/>
        <w:ind w:left="84"/>
        <w:rPr>
          <w:rFonts w:ascii="Simplified Arabic" w:hAnsi="Simplified Arabic" w:cs="Simplified Arabic"/>
          <w:b/>
          <w:bCs/>
          <w:sz w:val="28"/>
          <w:szCs w:val="28"/>
          <w:rtl/>
          <w:lang w:bidi="ar-JO"/>
        </w:rPr>
      </w:pPr>
      <w:r w:rsidRPr="00A44F2C">
        <w:rPr>
          <w:rFonts w:ascii="Simplified Arabic" w:hAnsi="Simplified Arabic" w:cs="Simplified Arabic"/>
          <w:b/>
          <w:bCs/>
          <w:sz w:val="28"/>
          <w:szCs w:val="28"/>
          <w:rtl/>
        </w:rPr>
        <w:t>التوصيات</w:t>
      </w:r>
    </w:p>
    <w:p w14:paraId="14CC7AEE" w14:textId="77777777" w:rsidR="00A44F2C" w:rsidRDefault="00A44F2C" w:rsidP="00553BF7">
      <w:pPr>
        <w:pStyle w:val="ListParagraph"/>
        <w:numPr>
          <w:ilvl w:val="0"/>
          <w:numId w:val="157"/>
        </w:numPr>
        <w:bidi/>
        <w:spacing w:after="0" w:line="256" w:lineRule="auto"/>
        <w:ind w:left="368"/>
        <w:jc w:val="both"/>
        <w:rPr>
          <w:rFonts w:ascii="Simplified Arabic" w:hAnsi="Simplified Arabic" w:cs="Simplified Arabic"/>
          <w:sz w:val="28"/>
          <w:szCs w:val="28"/>
        </w:rPr>
      </w:pPr>
      <w:r w:rsidRPr="00A44F2C">
        <w:rPr>
          <w:rFonts w:ascii="Simplified Arabic" w:hAnsi="Simplified Arabic" w:cs="Simplified Arabic" w:hint="cs"/>
          <w:sz w:val="28"/>
          <w:szCs w:val="28"/>
          <w:rtl/>
        </w:rPr>
        <w:t>ضرورة الانتهاء من دليل الترتيبات التيسيرية في مؤسسات التعليم العالي والذي يعمل المجلس الأعلى لحقوق الأشخاص ذوي الإعاقة على إعداده وضرورة البدء في تدريب العاملين في مؤسسات التعليم العالي عليه تمهيدا لوضع معايير لتحديد نسب الخصم الجامعي وفقا لنص المادة (22/ب) من قانون حقوق الأشخاص ذوي الإعاقة رقم 20 لسنة 2017</w:t>
      </w:r>
    </w:p>
    <w:p w14:paraId="06914631" w14:textId="0394BCD4" w:rsidR="00EB1BF2" w:rsidRPr="000E5B41" w:rsidRDefault="00EB1BF2" w:rsidP="00553BF7">
      <w:pPr>
        <w:pStyle w:val="ListParagraph"/>
        <w:numPr>
          <w:ilvl w:val="0"/>
          <w:numId w:val="157"/>
        </w:numPr>
        <w:bidi/>
        <w:spacing w:after="0" w:line="256" w:lineRule="auto"/>
        <w:ind w:left="368"/>
        <w:jc w:val="both"/>
        <w:rPr>
          <w:rFonts w:ascii="Simplified Arabic" w:hAnsi="Simplified Arabic" w:cs="Simplified Arabic"/>
          <w:sz w:val="28"/>
          <w:szCs w:val="28"/>
        </w:rPr>
      </w:pPr>
      <w:r w:rsidRPr="000E5B41">
        <w:rPr>
          <w:rFonts w:ascii="Simplified Arabic" w:hAnsi="Simplified Arabic" w:cs="Simplified Arabic" w:hint="cs"/>
          <w:sz w:val="28"/>
          <w:szCs w:val="28"/>
          <w:rtl/>
        </w:rPr>
        <w:t xml:space="preserve">تطوير السياسة العامة لقبول الطلبة ذوي </w:t>
      </w:r>
      <w:r>
        <w:rPr>
          <w:rFonts w:ascii="Simplified Arabic" w:hAnsi="Simplified Arabic" w:cs="Simplified Arabic" w:hint="cs"/>
          <w:sz w:val="28"/>
          <w:szCs w:val="28"/>
          <w:rtl/>
        </w:rPr>
        <w:t>الإعاقة</w:t>
      </w:r>
      <w:r w:rsidRPr="000E5B41">
        <w:rPr>
          <w:rFonts w:ascii="Simplified Arabic" w:hAnsi="Simplified Arabic" w:cs="Simplified Arabic" w:hint="cs"/>
          <w:sz w:val="28"/>
          <w:szCs w:val="28"/>
          <w:rtl/>
        </w:rPr>
        <w:t xml:space="preserve"> في مرحلتي البكالوريوس والتجسير </w:t>
      </w:r>
      <w:r>
        <w:rPr>
          <w:rFonts w:ascii="Simplified Arabic" w:hAnsi="Simplified Arabic" w:cs="Simplified Arabic" w:hint="cs"/>
          <w:sz w:val="28"/>
          <w:szCs w:val="28"/>
          <w:rtl/>
        </w:rPr>
        <w:t xml:space="preserve">والدراسات العليا وعدم حرمانهم من القبول في بعض التخصصات على أساس الإعاقة </w:t>
      </w:r>
      <w:r w:rsidRPr="000E5B41">
        <w:rPr>
          <w:rFonts w:ascii="Simplified Arabic" w:hAnsi="Simplified Arabic" w:cs="Simplified Arabic" w:hint="cs"/>
          <w:sz w:val="28"/>
          <w:szCs w:val="28"/>
          <w:rtl/>
        </w:rPr>
        <w:t xml:space="preserve">واعطائهم نسبة الخصم والتي </w:t>
      </w:r>
      <w:r>
        <w:rPr>
          <w:rFonts w:ascii="Simplified Arabic" w:hAnsi="Simplified Arabic" w:cs="Simplified Arabic" w:hint="cs"/>
          <w:sz w:val="28"/>
          <w:szCs w:val="28"/>
          <w:rtl/>
        </w:rPr>
        <w:t>ي</w:t>
      </w:r>
      <w:r w:rsidRPr="000E5B41">
        <w:rPr>
          <w:rFonts w:ascii="Simplified Arabic" w:hAnsi="Simplified Arabic" w:cs="Simplified Arabic" w:hint="cs"/>
          <w:sz w:val="28"/>
          <w:szCs w:val="28"/>
          <w:rtl/>
        </w:rPr>
        <w:t xml:space="preserve">نص عليها قانون حقوق </w:t>
      </w:r>
      <w:r>
        <w:rPr>
          <w:rFonts w:ascii="Simplified Arabic" w:hAnsi="Simplified Arabic" w:cs="Simplified Arabic" w:hint="cs"/>
          <w:sz w:val="28"/>
          <w:szCs w:val="28"/>
          <w:rtl/>
        </w:rPr>
        <w:t>الأشخاص</w:t>
      </w:r>
      <w:r w:rsidRPr="000E5B41">
        <w:rPr>
          <w:rFonts w:ascii="Simplified Arabic" w:hAnsi="Simplified Arabic" w:cs="Simplified Arabic" w:hint="cs"/>
          <w:sz w:val="28"/>
          <w:szCs w:val="28"/>
          <w:rtl/>
        </w:rPr>
        <w:t xml:space="preserve"> ذوي </w:t>
      </w:r>
      <w:r>
        <w:rPr>
          <w:rFonts w:ascii="Simplified Arabic" w:hAnsi="Simplified Arabic" w:cs="Simplified Arabic" w:hint="cs"/>
          <w:sz w:val="28"/>
          <w:szCs w:val="28"/>
          <w:rtl/>
        </w:rPr>
        <w:t>الإعاقة</w:t>
      </w:r>
      <w:r w:rsidRPr="000E5B41">
        <w:rPr>
          <w:rFonts w:ascii="Simplified Arabic" w:hAnsi="Simplified Arabic" w:cs="Simplified Arabic" w:hint="cs"/>
          <w:sz w:val="28"/>
          <w:szCs w:val="28"/>
          <w:rtl/>
        </w:rPr>
        <w:t xml:space="preserve"> رقم (20) لسنة 2017.</w:t>
      </w:r>
    </w:p>
    <w:p w14:paraId="0E3E7143" w14:textId="77777777" w:rsidR="00EB1BF2" w:rsidRDefault="00EB1BF2" w:rsidP="00553BF7">
      <w:pPr>
        <w:pStyle w:val="ListParagraph"/>
        <w:numPr>
          <w:ilvl w:val="0"/>
          <w:numId w:val="157"/>
        </w:numPr>
        <w:bidi/>
        <w:spacing w:after="0" w:line="240" w:lineRule="auto"/>
        <w:ind w:left="368"/>
        <w:contextualSpacing w:val="0"/>
        <w:jc w:val="both"/>
        <w:rPr>
          <w:rFonts w:ascii="Simplified Arabic" w:hAnsi="Simplified Arabic" w:cs="Simplified Arabic"/>
          <w:sz w:val="28"/>
          <w:szCs w:val="28"/>
        </w:rPr>
      </w:pPr>
      <w:r>
        <w:rPr>
          <w:rFonts w:ascii="Simplified Arabic" w:hAnsi="Simplified Arabic" w:cs="Simplified Arabic" w:hint="cs"/>
          <w:sz w:val="28"/>
          <w:szCs w:val="28"/>
          <w:rtl/>
        </w:rPr>
        <w:t>سرعة اصدار البطاقة التعريفية وإعطاء الطلبة ذوي الإعاقة الراغبين بالالتحاق بمؤسسات التعليم العالي أولوية في الفحص من قبل اللجان الطبية المشكلة لهذه الغاية بما ي</w:t>
      </w:r>
      <w:r w:rsidRPr="000E5B41">
        <w:rPr>
          <w:rFonts w:ascii="Simplified Arabic" w:hAnsi="Simplified Arabic" w:cs="Simplified Arabic" w:hint="cs"/>
          <w:sz w:val="28"/>
          <w:szCs w:val="28"/>
          <w:rtl/>
        </w:rPr>
        <w:t xml:space="preserve">ضمن حق الطلبة من ذوي </w:t>
      </w:r>
      <w:r>
        <w:rPr>
          <w:rFonts w:ascii="Simplified Arabic" w:hAnsi="Simplified Arabic" w:cs="Simplified Arabic" w:hint="cs"/>
          <w:sz w:val="28"/>
          <w:szCs w:val="28"/>
          <w:rtl/>
        </w:rPr>
        <w:t>الإعاقة</w:t>
      </w:r>
      <w:r w:rsidRPr="000E5B41">
        <w:rPr>
          <w:rFonts w:ascii="Simplified Arabic" w:hAnsi="Simplified Arabic" w:cs="Simplified Arabic" w:hint="cs"/>
          <w:sz w:val="28"/>
          <w:szCs w:val="28"/>
          <w:rtl/>
        </w:rPr>
        <w:t xml:space="preserve"> بالالتحاق بالجامعات والحصول على الخصم المنصوص عليه بالقانون بصورة سليمة وبما يعزز مبدأ تكافؤ الفرص.  </w:t>
      </w:r>
    </w:p>
    <w:p w14:paraId="0C8BD84E" w14:textId="77777777" w:rsidR="00EB1BF2" w:rsidRPr="000E5B41" w:rsidRDefault="00EB1BF2" w:rsidP="00553BF7">
      <w:pPr>
        <w:pStyle w:val="ListParagraph"/>
        <w:numPr>
          <w:ilvl w:val="0"/>
          <w:numId w:val="157"/>
        </w:numPr>
        <w:bidi/>
        <w:spacing w:after="0" w:line="240" w:lineRule="auto"/>
        <w:ind w:left="368"/>
        <w:contextualSpacing w:val="0"/>
        <w:jc w:val="both"/>
        <w:rPr>
          <w:rFonts w:ascii="Simplified Arabic" w:hAnsi="Simplified Arabic" w:cs="Simplified Arabic"/>
          <w:sz w:val="28"/>
          <w:szCs w:val="28"/>
        </w:rPr>
      </w:pPr>
      <w:r w:rsidRPr="000E5B41">
        <w:rPr>
          <w:rFonts w:ascii="Simplified Arabic" w:hAnsi="Simplified Arabic" w:cs="Simplified Arabic" w:hint="cs"/>
          <w:sz w:val="28"/>
          <w:szCs w:val="28"/>
          <w:rtl/>
        </w:rPr>
        <w:t xml:space="preserve">تطوير آليات اصدار التقارير الطبية الخاصة بالإعاقات النفسية بما يضمن اثبات اعاقتهم النفسية وحصولهم على الخصم المنصوص عليه بالقانون بصورة سليمة وبما يعزز مبدأ تكافؤ الفرص.  </w:t>
      </w:r>
    </w:p>
    <w:p w14:paraId="6BF5EE51" w14:textId="77777777" w:rsidR="00EB1BF2" w:rsidRPr="00FA4556" w:rsidRDefault="00EB1BF2" w:rsidP="00553BF7">
      <w:pPr>
        <w:pStyle w:val="ListParagraph"/>
        <w:numPr>
          <w:ilvl w:val="0"/>
          <w:numId w:val="157"/>
        </w:numPr>
        <w:bidi/>
        <w:spacing w:after="0" w:line="259" w:lineRule="auto"/>
        <w:ind w:left="368"/>
        <w:jc w:val="both"/>
        <w:rPr>
          <w:rFonts w:ascii="Simplified Arabic" w:hAnsi="Simplified Arabic" w:cs="Simplified Arabic"/>
          <w:sz w:val="28"/>
          <w:szCs w:val="28"/>
          <w:rtl/>
          <w:lang w:bidi="ar-JO"/>
        </w:rPr>
      </w:pPr>
      <w:r w:rsidRPr="000E5B41">
        <w:rPr>
          <w:rFonts w:ascii="Simplified Arabic" w:eastAsia="Times New Roman" w:hAnsi="Simplified Arabic" w:cs="Simplified Arabic" w:hint="cs"/>
          <w:sz w:val="28"/>
          <w:szCs w:val="28"/>
          <w:rtl/>
        </w:rPr>
        <w:t xml:space="preserve">تطبيق الخصم الجامعي في كافة الجامعات الرسمية بنسبة (90%) لجميع المراحل الدراسية للبرنامج التنافسي و(75%) للبرنامج الموازي </w:t>
      </w:r>
      <w:r>
        <w:rPr>
          <w:rFonts w:ascii="Simplified Arabic" w:eastAsia="Times New Roman" w:hAnsi="Simplified Arabic" w:cs="Simplified Arabic" w:hint="cs"/>
          <w:sz w:val="28"/>
          <w:szCs w:val="28"/>
          <w:rtl/>
        </w:rPr>
        <w:t xml:space="preserve">وللدراسات العليا </w:t>
      </w:r>
      <w:r w:rsidRPr="000E5B41">
        <w:rPr>
          <w:rFonts w:ascii="Simplified Arabic" w:eastAsia="Times New Roman" w:hAnsi="Simplified Arabic" w:cs="Simplified Arabic" w:hint="cs"/>
          <w:sz w:val="28"/>
          <w:szCs w:val="28"/>
          <w:rtl/>
        </w:rPr>
        <w:t xml:space="preserve">حسب ما نصت عليه المادة (22) من قانون حقوق </w:t>
      </w:r>
      <w:r>
        <w:rPr>
          <w:rFonts w:ascii="Simplified Arabic" w:eastAsia="Times New Roman" w:hAnsi="Simplified Arabic" w:cs="Simplified Arabic" w:hint="cs"/>
          <w:sz w:val="28"/>
          <w:szCs w:val="28"/>
          <w:rtl/>
        </w:rPr>
        <w:t>الأشخاص</w:t>
      </w:r>
      <w:r w:rsidRPr="000E5B41">
        <w:rPr>
          <w:rFonts w:ascii="Simplified Arabic" w:eastAsia="Times New Roman" w:hAnsi="Simplified Arabic" w:cs="Simplified Arabic" w:hint="cs"/>
          <w:sz w:val="28"/>
          <w:szCs w:val="28"/>
          <w:rtl/>
        </w:rPr>
        <w:t xml:space="preserve"> ذوي </w:t>
      </w:r>
      <w:r>
        <w:rPr>
          <w:rFonts w:ascii="Simplified Arabic" w:eastAsia="Times New Roman" w:hAnsi="Simplified Arabic" w:cs="Simplified Arabic" w:hint="cs"/>
          <w:sz w:val="28"/>
          <w:szCs w:val="28"/>
          <w:rtl/>
        </w:rPr>
        <w:t>الإعاقة</w:t>
      </w:r>
      <w:r w:rsidRPr="000E5B41">
        <w:rPr>
          <w:rFonts w:ascii="Simplified Arabic" w:eastAsia="Times New Roman" w:hAnsi="Simplified Arabic" w:cs="Simplified Arabic" w:hint="cs"/>
          <w:sz w:val="28"/>
          <w:szCs w:val="28"/>
          <w:rtl/>
        </w:rPr>
        <w:t xml:space="preserve"> رقم (20) لسنة 2017</w:t>
      </w:r>
      <w:r>
        <w:rPr>
          <w:rFonts w:ascii="Simplified Arabic" w:eastAsia="Times New Roman" w:hAnsi="Simplified Arabic" w:cs="Simplified Arabic" w:hint="cs"/>
          <w:sz w:val="28"/>
          <w:szCs w:val="28"/>
          <w:rtl/>
        </w:rPr>
        <w:t>.</w:t>
      </w:r>
    </w:p>
    <w:p w14:paraId="54C48C4A" w14:textId="77777777" w:rsidR="00EB1BF2" w:rsidRPr="00844147" w:rsidRDefault="00EB1BF2" w:rsidP="00553BF7">
      <w:pPr>
        <w:pStyle w:val="ListParagraph"/>
        <w:numPr>
          <w:ilvl w:val="0"/>
          <w:numId w:val="157"/>
        </w:numPr>
        <w:bidi/>
        <w:spacing w:after="0" w:line="259" w:lineRule="auto"/>
        <w:ind w:left="368"/>
        <w:jc w:val="both"/>
        <w:rPr>
          <w:rFonts w:ascii="Simplified Arabic" w:hAnsi="Simplified Arabic" w:cs="Simplified Arabic"/>
          <w:sz w:val="28"/>
          <w:szCs w:val="28"/>
          <w:rtl/>
          <w:lang w:bidi="ar-JO"/>
        </w:rPr>
      </w:pPr>
      <w:r>
        <w:rPr>
          <w:rFonts w:ascii="Simplified Arabic" w:eastAsia="Times New Roman" w:hAnsi="Simplified Arabic" w:cs="Simplified Arabic" w:hint="cs"/>
          <w:sz w:val="28"/>
          <w:szCs w:val="28"/>
          <w:rtl/>
        </w:rPr>
        <w:lastRenderedPageBreak/>
        <w:t>تطوير منصات التعليم عن بعد والتعليم المدمج لتلبي متطلبات وصول واستخدام الطلبة ذوي الإعاقة وبما يتيح إعطائهم وقت إضافي في الامتحانات وتكبير الخط وغيرها من الترتيبات التيسيرية.</w:t>
      </w:r>
    </w:p>
    <w:p w14:paraId="1346DE42" w14:textId="77777777" w:rsidR="00EB1BF2" w:rsidRPr="00844147" w:rsidRDefault="00EB1BF2" w:rsidP="00553BF7">
      <w:pPr>
        <w:pStyle w:val="ListParagraph"/>
        <w:numPr>
          <w:ilvl w:val="0"/>
          <w:numId w:val="157"/>
        </w:numPr>
        <w:bidi/>
        <w:spacing w:after="0" w:line="259" w:lineRule="auto"/>
        <w:ind w:left="368"/>
        <w:jc w:val="both"/>
        <w:rPr>
          <w:rFonts w:ascii="Simplified Arabic" w:hAnsi="Simplified Arabic" w:cs="Simplified Arabic"/>
          <w:sz w:val="28"/>
          <w:szCs w:val="28"/>
          <w:rtl/>
          <w:lang w:bidi="ar-JO"/>
        </w:rPr>
      </w:pPr>
      <w:r>
        <w:rPr>
          <w:rFonts w:ascii="Simplified Arabic" w:eastAsia="Times New Roman" w:hAnsi="Simplified Arabic" w:cs="Simplified Arabic" w:hint="cs"/>
          <w:sz w:val="28"/>
          <w:szCs w:val="28"/>
          <w:rtl/>
        </w:rPr>
        <w:t>تخصيص جزء من مخصصات صندوق البحث العلمي للأبحاث المتعلقة بحقوق الأشخاص ذوي الإعاقة.</w:t>
      </w:r>
    </w:p>
    <w:p w14:paraId="20C9489E" w14:textId="77777777" w:rsidR="00EB1BF2" w:rsidRPr="00844147" w:rsidRDefault="00EB1BF2" w:rsidP="00553BF7">
      <w:pPr>
        <w:pStyle w:val="ListParagraph"/>
        <w:numPr>
          <w:ilvl w:val="0"/>
          <w:numId w:val="157"/>
        </w:numPr>
        <w:bidi/>
        <w:spacing w:after="0" w:line="259" w:lineRule="auto"/>
        <w:ind w:left="368"/>
        <w:jc w:val="both"/>
        <w:rPr>
          <w:rFonts w:ascii="Simplified Arabic" w:hAnsi="Simplified Arabic" w:cs="Simplified Arabic"/>
          <w:sz w:val="28"/>
          <w:szCs w:val="28"/>
          <w:rtl/>
          <w:lang w:bidi="ar-JO"/>
        </w:rPr>
      </w:pPr>
      <w:r>
        <w:rPr>
          <w:rFonts w:ascii="Simplified Arabic" w:eastAsia="Times New Roman" w:hAnsi="Simplified Arabic" w:cs="Simplified Arabic" w:hint="cs"/>
          <w:sz w:val="28"/>
          <w:szCs w:val="28"/>
          <w:rtl/>
        </w:rPr>
        <w:t>تضمين معايير اعتماد مؤسسات التعليم العالي لمتطلبات وصول الطلبة ذوي الإعاقة والترتيبات التيسيرية التي ينبغي توفرها للطلبة ذوي الإعاقة.</w:t>
      </w:r>
    </w:p>
    <w:p w14:paraId="64F3A98A" w14:textId="77777777" w:rsidR="00EB1BF2" w:rsidRPr="00312E59" w:rsidRDefault="00EB1BF2" w:rsidP="00553BF7">
      <w:pPr>
        <w:pStyle w:val="ListParagraph"/>
        <w:numPr>
          <w:ilvl w:val="0"/>
          <w:numId w:val="157"/>
        </w:numPr>
        <w:bidi/>
        <w:spacing w:after="0" w:line="259" w:lineRule="auto"/>
        <w:ind w:left="368"/>
        <w:jc w:val="both"/>
        <w:rPr>
          <w:rFonts w:ascii="Simplified Arabic" w:hAnsi="Simplified Arabic" w:cs="Simplified Arabic"/>
          <w:sz w:val="28"/>
          <w:szCs w:val="28"/>
          <w:lang w:bidi="ar-JO"/>
        </w:rPr>
      </w:pPr>
      <w:r>
        <w:rPr>
          <w:rFonts w:ascii="Simplified Arabic" w:eastAsia="Times New Roman" w:hAnsi="Simplified Arabic" w:cs="Simplified Arabic" w:hint="cs"/>
          <w:sz w:val="28"/>
          <w:szCs w:val="28"/>
          <w:rtl/>
        </w:rPr>
        <w:t xml:space="preserve">تشجيع الجامعات الرسمية والخاصة لتكون انموذج في توفير معايير متطلبات إمكانية الوصول والترتيبات التيسيرية التي ينبغي توفيرها للطلبة ذوي الإعاقة. </w:t>
      </w:r>
    </w:p>
    <w:p w14:paraId="72BC12A8" w14:textId="77777777" w:rsidR="00857F5C" w:rsidRDefault="00857F5C" w:rsidP="00857F5C">
      <w:pPr>
        <w:spacing w:after="160" w:line="259" w:lineRule="auto"/>
        <w:rPr>
          <w:rFonts w:ascii="Arial" w:hAnsi="Arial" w:cs="Arial"/>
          <w:color w:val="FF0000"/>
          <w:sz w:val="28"/>
          <w:szCs w:val="28"/>
          <w:lang w:bidi="ar-JO"/>
        </w:rPr>
      </w:pPr>
      <w:r>
        <w:rPr>
          <w:rFonts w:ascii="Arial" w:hAnsi="Arial" w:cs="Arial"/>
          <w:color w:val="FF0000"/>
          <w:sz w:val="28"/>
          <w:szCs w:val="28"/>
          <w:lang w:bidi="ar-JO"/>
        </w:rPr>
        <w:br w:type="page"/>
      </w:r>
    </w:p>
    <w:p w14:paraId="3424BD14" w14:textId="77777777" w:rsidR="000C6DC2" w:rsidRPr="005313B8" w:rsidRDefault="000C6DC2" w:rsidP="000C6DC2">
      <w:pPr>
        <w:shd w:val="clear" w:color="auto" w:fill="A5A5A5" w:themeFill="accent3"/>
        <w:tabs>
          <w:tab w:val="left" w:pos="2591"/>
        </w:tabs>
        <w:bidi/>
        <w:spacing w:after="0" w:line="240" w:lineRule="auto"/>
        <w:ind w:left="107"/>
        <w:jc w:val="both"/>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lastRenderedPageBreak/>
        <w:t>ال</w:t>
      </w:r>
      <w:r w:rsidRPr="005313B8">
        <w:rPr>
          <w:rFonts w:ascii="Simplified Arabic" w:hAnsi="Simplified Arabic" w:cs="Simplified Arabic"/>
          <w:b/>
          <w:bCs/>
          <w:sz w:val="28"/>
          <w:szCs w:val="28"/>
          <w:rtl/>
          <w:lang w:bidi="ar-JO"/>
        </w:rPr>
        <w:t>محور</w:t>
      </w:r>
      <w:r>
        <w:rPr>
          <w:rFonts w:ascii="Simplified Arabic" w:hAnsi="Simplified Arabic" w:cs="Simplified Arabic" w:hint="cs"/>
          <w:b/>
          <w:bCs/>
          <w:sz w:val="28"/>
          <w:szCs w:val="28"/>
          <w:rtl/>
          <w:lang w:bidi="ar-JO"/>
        </w:rPr>
        <w:t xml:space="preserve"> الثاني:</w:t>
      </w:r>
      <w:r w:rsidRPr="005313B8">
        <w:rPr>
          <w:rFonts w:ascii="Simplified Arabic" w:hAnsi="Simplified Arabic" w:cs="Simplified Arabic"/>
          <w:b/>
          <w:bCs/>
          <w:sz w:val="28"/>
          <w:szCs w:val="28"/>
          <w:rtl/>
          <w:lang w:bidi="ar-JO"/>
        </w:rPr>
        <w:t xml:space="preserve"> الحماية الاجتماعية ويشمل:</w:t>
      </w:r>
    </w:p>
    <w:p w14:paraId="00768076" w14:textId="77777777" w:rsidR="000C6DC2" w:rsidRDefault="000C6DC2" w:rsidP="000C6DC2">
      <w:pPr>
        <w:shd w:val="clear" w:color="auto" w:fill="F2F2F2" w:themeFill="background1" w:themeFillShade="F2"/>
        <w:tabs>
          <w:tab w:val="left" w:pos="1241"/>
        </w:tabs>
        <w:bidi/>
        <w:spacing w:after="0" w:line="240" w:lineRule="auto"/>
        <w:jc w:val="both"/>
        <w:rPr>
          <w:rFonts w:ascii="Simplified Arabic" w:hAnsi="Simplified Arabic" w:cs="Simplified Arabic"/>
          <w:sz w:val="28"/>
          <w:szCs w:val="28"/>
          <w:lang w:bidi="ar-JO"/>
        </w:rPr>
      </w:pPr>
      <w:r>
        <w:rPr>
          <w:rFonts w:ascii="Simplified Arabic" w:hAnsi="Simplified Arabic" w:cs="Simplified Arabic" w:hint="cs"/>
          <w:b/>
          <w:bCs/>
          <w:sz w:val="28"/>
          <w:szCs w:val="28"/>
          <w:rtl/>
          <w:lang w:bidi="ar-JO"/>
        </w:rPr>
        <w:t xml:space="preserve">أ. </w:t>
      </w:r>
      <w:r w:rsidRPr="00B6097D">
        <w:rPr>
          <w:rFonts w:ascii="Simplified Arabic" w:hAnsi="Simplified Arabic" w:cs="Simplified Arabic"/>
          <w:b/>
          <w:bCs/>
          <w:sz w:val="28"/>
          <w:szCs w:val="28"/>
          <w:rtl/>
          <w:lang w:bidi="ar-JO"/>
        </w:rPr>
        <w:t xml:space="preserve">الحماية من العنف الأسري من حيث </w:t>
      </w:r>
      <w:r w:rsidRPr="00047385">
        <w:rPr>
          <w:rFonts w:ascii="Simplified Arabic" w:hAnsi="Simplified Arabic" w:cs="Simplified Arabic"/>
          <w:b/>
          <w:bCs/>
          <w:sz w:val="28"/>
          <w:szCs w:val="28"/>
          <w:rtl/>
          <w:lang w:bidi="ar-JO"/>
        </w:rPr>
        <w:t xml:space="preserve">تهيئة آليات الشكاوى والتوثيق وعدد الحالات ومدى شمولية برامج إعادة تأهيل الضحايا وإيوائهم المؤقت </w:t>
      </w:r>
      <w:r w:rsidRPr="00B6097D">
        <w:rPr>
          <w:rFonts w:ascii="Simplified Arabic" w:hAnsi="Simplified Arabic" w:cs="Simplified Arabic"/>
          <w:b/>
          <w:bCs/>
          <w:sz w:val="28"/>
          <w:szCs w:val="28"/>
          <w:rtl/>
          <w:lang w:bidi="ar-JO"/>
        </w:rPr>
        <w:t>لاستيعاب الضحايا من ذوي الإعاقة</w:t>
      </w:r>
      <w:r w:rsidRPr="005313B8">
        <w:rPr>
          <w:rFonts w:ascii="Simplified Arabic" w:hAnsi="Simplified Arabic" w:cs="Simplified Arabic"/>
          <w:sz w:val="28"/>
          <w:szCs w:val="28"/>
          <w:rtl/>
          <w:lang w:bidi="ar-JO"/>
        </w:rPr>
        <w:t>؛</w:t>
      </w:r>
    </w:p>
    <w:p w14:paraId="5D2ADA53" w14:textId="32777818" w:rsidR="000C6DC2" w:rsidRPr="000C00CD" w:rsidRDefault="000C6DC2" w:rsidP="000C6DC2">
      <w:pPr>
        <w:tabs>
          <w:tab w:val="center" w:pos="4153"/>
        </w:tabs>
        <w:bidi/>
        <w:spacing w:after="0" w:line="240" w:lineRule="auto"/>
        <w:jc w:val="both"/>
        <w:rPr>
          <w:rFonts w:ascii="Simplified Arabic" w:hAnsi="Simplified Arabic" w:cs="Simplified Arabic"/>
          <w:sz w:val="28"/>
          <w:szCs w:val="28"/>
          <w:lang w:bidi="ar-JO"/>
        </w:rPr>
      </w:pPr>
      <w:r>
        <w:rPr>
          <w:rFonts w:ascii="Simplified Arabic" w:hAnsi="Simplified Arabic" w:cs="Simplified Arabic" w:hint="cs"/>
          <w:color w:val="2C2F34"/>
          <w:sz w:val="28"/>
          <w:szCs w:val="28"/>
          <w:shd w:val="clear" w:color="auto" w:fill="FFFFFF"/>
          <w:rtl/>
        </w:rPr>
        <w:t xml:space="preserve">شكل </w:t>
      </w:r>
      <w:r w:rsidRPr="00701665">
        <w:rPr>
          <w:rFonts w:ascii="Simplified Arabic" w:hAnsi="Simplified Arabic" w:cs="Simplified Arabic"/>
          <w:color w:val="2C2F34"/>
          <w:sz w:val="28"/>
          <w:szCs w:val="28"/>
          <w:shd w:val="clear" w:color="auto" w:fill="FFFFFF"/>
          <w:rtl/>
        </w:rPr>
        <w:t xml:space="preserve">قانون </w:t>
      </w:r>
      <w:r>
        <w:rPr>
          <w:rFonts w:ascii="Simplified Arabic" w:hAnsi="Simplified Arabic" w:cs="Simplified Arabic" w:hint="cs"/>
          <w:color w:val="2C2F34"/>
          <w:sz w:val="28"/>
          <w:szCs w:val="28"/>
          <w:shd w:val="clear" w:color="auto" w:fill="FFFFFF"/>
          <w:rtl/>
        </w:rPr>
        <w:t xml:space="preserve">حقوق الاشخاص ذوي الإعاقة  </w:t>
      </w:r>
      <w:r w:rsidRPr="00701665">
        <w:rPr>
          <w:rFonts w:ascii="Simplified Arabic" w:hAnsi="Simplified Arabic" w:cs="Simplified Arabic"/>
          <w:color w:val="2C2F34"/>
          <w:sz w:val="28"/>
          <w:szCs w:val="28"/>
          <w:shd w:val="clear" w:color="auto" w:fill="FFFFFF"/>
          <w:rtl/>
        </w:rPr>
        <w:t>نقلة</w:t>
      </w:r>
      <w:r>
        <w:rPr>
          <w:rFonts w:ascii="Simplified Arabic" w:hAnsi="Simplified Arabic" w:cs="Simplified Arabic" w:hint="cs"/>
          <w:color w:val="2C2F34"/>
          <w:sz w:val="28"/>
          <w:szCs w:val="28"/>
          <w:shd w:val="clear" w:color="auto" w:fill="FFFFFF"/>
          <w:rtl/>
        </w:rPr>
        <w:t xml:space="preserve"> نوعية للحد من هذا العنف الأسري</w:t>
      </w:r>
      <w:r w:rsidRPr="00701665">
        <w:rPr>
          <w:rFonts w:ascii="Simplified Arabic" w:hAnsi="Simplified Arabic" w:cs="Simplified Arabic"/>
          <w:color w:val="2C2F34"/>
          <w:sz w:val="28"/>
          <w:szCs w:val="28"/>
          <w:shd w:val="clear" w:color="auto" w:fill="FFFFFF"/>
          <w:rtl/>
        </w:rPr>
        <w:t xml:space="preserve">، </w:t>
      </w:r>
      <w:r w:rsidR="00A76400">
        <w:rPr>
          <w:rFonts w:ascii="Simplified Arabic" w:hAnsi="Simplified Arabic" w:cs="Simplified Arabic" w:hint="cs"/>
          <w:color w:val="2C2F34"/>
          <w:sz w:val="28"/>
          <w:szCs w:val="28"/>
          <w:shd w:val="clear" w:color="auto" w:fill="FFFFFF"/>
          <w:rtl/>
          <w:lang w:bidi="ar-JO"/>
        </w:rPr>
        <w:t>حيث احتوى</w:t>
      </w:r>
      <w:r>
        <w:rPr>
          <w:rFonts w:ascii="Simplified Arabic" w:hAnsi="Simplified Arabic" w:cs="Simplified Arabic" w:hint="cs"/>
          <w:color w:val="2C2F34"/>
          <w:sz w:val="28"/>
          <w:szCs w:val="28"/>
          <w:shd w:val="clear" w:color="auto" w:fill="FFFFFF"/>
          <w:rtl/>
        </w:rPr>
        <w:t xml:space="preserve"> </w:t>
      </w:r>
      <w:r w:rsidRPr="00701665">
        <w:rPr>
          <w:rFonts w:ascii="Simplified Arabic" w:hAnsi="Simplified Arabic" w:cs="Simplified Arabic"/>
          <w:color w:val="2C2F34"/>
          <w:sz w:val="28"/>
          <w:szCs w:val="28"/>
          <w:shd w:val="clear" w:color="auto" w:fill="FFFFFF"/>
          <w:rtl/>
        </w:rPr>
        <w:t xml:space="preserve">على </w:t>
      </w:r>
      <w:r>
        <w:rPr>
          <w:rFonts w:ascii="Simplified Arabic" w:hAnsi="Simplified Arabic" w:cs="Simplified Arabic" w:hint="cs"/>
          <w:color w:val="2C2F34"/>
          <w:sz w:val="28"/>
          <w:szCs w:val="28"/>
          <w:shd w:val="clear" w:color="auto" w:fill="FFFFFF"/>
          <w:rtl/>
        </w:rPr>
        <w:t>(1</w:t>
      </w:r>
      <w:r w:rsidRPr="00701665">
        <w:rPr>
          <w:rFonts w:ascii="Simplified Arabic" w:hAnsi="Simplified Arabic" w:cs="Simplified Arabic"/>
          <w:color w:val="2C2F34"/>
          <w:sz w:val="28"/>
          <w:szCs w:val="28"/>
          <w:shd w:val="clear" w:color="auto" w:fill="FFFFFF"/>
          <w:rtl/>
        </w:rPr>
        <w:t>1</w:t>
      </w:r>
      <w:r>
        <w:rPr>
          <w:rFonts w:ascii="Simplified Arabic" w:hAnsi="Simplified Arabic" w:cs="Simplified Arabic" w:hint="cs"/>
          <w:color w:val="2C2F34"/>
          <w:sz w:val="28"/>
          <w:szCs w:val="28"/>
          <w:shd w:val="clear" w:color="auto" w:fill="FFFFFF"/>
          <w:rtl/>
        </w:rPr>
        <w:t>)</w:t>
      </w:r>
      <w:r w:rsidRPr="00701665">
        <w:rPr>
          <w:rFonts w:ascii="Simplified Arabic" w:hAnsi="Simplified Arabic" w:cs="Simplified Arabic"/>
          <w:color w:val="2C2F34"/>
          <w:sz w:val="28"/>
          <w:szCs w:val="28"/>
          <w:shd w:val="clear" w:color="auto" w:fill="FFFFFF"/>
          <w:rtl/>
        </w:rPr>
        <w:t xml:space="preserve"> نصا </w:t>
      </w:r>
      <w:r>
        <w:rPr>
          <w:rFonts w:ascii="Simplified Arabic" w:hAnsi="Simplified Arabic" w:cs="Simplified Arabic" w:hint="cs"/>
          <w:color w:val="2C2F34"/>
          <w:sz w:val="28"/>
          <w:szCs w:val="28"/>
          <w:shd w:val="clear" w:color="auto" w:fill="FFFFFF"/>
          <w:rtl/>
        </w:rPr>
        <w:t>تهدف للحد من أعمال</w:t>
      </w:r>
      <w:r w:rsidRPr="00701665">
        <w:rPr>
          <w:rFonts w:ascii="Simplified Arabic" w:hAnsi="Simplified Arabic" w:cs="Simplified Arabic"/>
          <w:color w:val="2C2F34"/>
          <w:sz w:val="28"/>
          <w:szCs w:val="28"/>
          <w:shd w:val="clear" w:color="auto" w:fill="FFFFFF"/>
          <w:rtl/>
        </w:rPr>
        <w:t xml:space="preserve"> العنف </w:t>
      </w:r>
      <w:r>
        <w:rPr>
          <w:rFonts w:ascii="Simplified Arabic" w:hAnsi="Simplified Arabic" w:cs="Simplified Arabic"/>
          <w:color w:val="2C2F34"/>
          <w:sz w:val="28"/>
          <w:szCs w:val="28"/>
          <w:shd w:val="clear" w:color="auto" w:fill="FFFFFF"/>
          <w:rtl/>
        </w:rPr>
        <w:t>ضد ال</w:t>
      </w:r>
      <w:r>
        <w:rPr>
          <w:rFonts w:ascii="Simplified Arabic" w:hAnsi="Simplified Arabic" w:cs="Simplified Arabic" w:hint="cs"/>
          <w:color w:val="2C2F34"/>
          <w:sz w:val="28"/>
          <w:szCs w:val="28"/>
          <w:shd w:val="clear" w:color="auto" w:fill="FFFFFF"/>
          <w:rtl/>
        </w:rPr>
        <w:t>ا</w:t>
      </w:r>
      <w:r>
        <w:rPr>
          <w:rFonts w:ascii="Simplified Arabic" w:hAnsi="Simplified Arabic" w:cs="Simplified Arabic"/>
          <w:color w:val="2C2F34"/>
          <w:sz w:val="28"/>
          <w:szCs w:val="28"/>
          <w:shd w:val="clear" w:color="auto" w:fill="FFFFFF"/>
          <w:rtl/>
        </w:rPr>
        <w:t>شخ</w:t>
      </w:r>
      <w:r>
        <w:rPr>
          <w:rFonts w:ascii="Simplified Arabic" w:hAnsi="Simplified Arabic" w:cs="Simplified Arabic" w:hint="cs"/>
          <w:color w:val="2C2F34"/>
          <w:sz w:val="28"/>
          <w:szCs w:val="28"/>
          <w:shd w:val="clear" w:color="auto" w:fill="FFFFFF"/>
          <w:rtl/>
        </w:rPr>
        <w:t>ا</w:t>
      </w:r>
      <w:r>
        <w:rPr>
          <w:rFonts w:ascii="Simplified Arabic" w:hAnsi="Simplified Arabic" w:cs="Simplified Arabic"/>
          <w:color w:val="2C2F34"/>
          <w:sz w:val="28"/>
          <w:szCs w:val="28"/>
          <w:shd w:val="clear" w:color="auto" w:fill="FFFFFF"/>
          <w:rtl/>
        </w:rPr>
        <w:t>ص من ذوي الاعاقة</w:t>
      </w:r>
      <w:r>
        <w:rPr>
          <w:rStyle w:val="FootnoteReference"/>
          <w:rFonts w:ascii="Simplified Arabic" w:hAnsi="Simplified Arabic" w:cs="Simplified Arabic"/>
          <w:color w:val="2C2F34"/>
          <w:sz w:val="28"/>
          <w:szCs w:val="28"/>
          <w:shd w:val="clear" w:color="auto" w:fill="FFFFFF"/>
          <w:rtl/>
        </w:rPr>
        <w:footnoteReference w:id="46"/>
      </w:r>
      <w:r>
        <w:rPr>
          <w:rFonts w:ascii="Simplified Arabic" w:hAnsi="Simplified Arabic" w:cs="Simplified Arabic" w:hint="cs"/>
          <w:color w:val="2C2F34"/>
          <w:sz w:val="28"/>
          <w:szCs w:val="28"/>
          <w:shd w:val="clear" w:color="auto" w:fill="FFFFFF"/>
          <w:rtl/>
        </w:rPr>
        <w:t xml:space="preserve">، بداية من توسعه في </w:t>
      </w:r>
      <w:r>
        <w:rPr>
          <w:rFonts w:ascii="Simplified Arabic" w:hAnsi="Simplified Arabic" w:cs="Simplified Arabic"/>
          <w:color w:val="2C2F34"/>
          <w:sz w:val="28"/>
          <w:szCs w:val="28"/>
          <w:shd w:val="clear" w:color="auto" w:fill="FFFFFF"/>
          <w:rtl/>
        </w:rPr>
        <w:t xml:space="preserve">تعريف </w:t>
      </w:r>
      <w:r>
        <w:rPr>
          <w:rFonts w:ascii="Simplified Arabic" w:hAnsi="Simplified Arabic" w:cs="Simplified Arabic" w:hint="cs"/>
          <w:color w:val="2C2F34"/>
          <w:sz w:val="28"/>
          <w:szCs w:val="28"/>
          <w:shd w:val="clear" w:color="auto" w:fill="FFFFFF"/>
          <w:rtl/>
        </w:rPr>
        <w:t>ا</w:t>
      </w:r>
      <w:r>
        <w:rPr>
          <w:rFonts w:ascii="Simplified Arabic" w:hAnsi="Simplified Arabic" w:cs="Simplified Arabic"/>
          <w:color w:val="2C2F34"/>
          <w:sz w:val="28"/>
          <w:szCs w:val="28"/>
          <w:shd w:val="clear" w:color="auto" w:fill="FFFFFF"/>
          <w:rtl/>
        </w:rPr>
        <w:t>لعنف</w:t>
      </w:r>
      <w:r>
        <w:rPr>
          <w:rFonts w:ascii="Simplified Arabic" w:hAnsi="Simplified Arabic" w:cs="Simplified Arabic" w:hint="cs"/>
          <w:color w:val="2C2F34"/>
          <w:sz w:val="28"/>
          <w:szCs w:val="28"/>
          <w:shd w:val="clear" w:color="auto" w:fill="FFFFFF"/>
          <w:rtl/>
        </w:rPr>
        <w:t xml:space="preserve">؛ إذ اعتبر </w:t>
      </w:r>
      <w:r w:rsidRPr="000C00CD">
        <w:rPr>
          <w:rFonts w:ascii="Simplified Arabic" w:hAnsi="Simplified Arabic" w:cs="Simplified Arabic" w:hint="cs"/>
          <w:sz w:val="28"/>
          <w:szCs w:val="28"/>
          <w:rtl/>
          <w:lang w:bidi="ar-JO"/>
        </w:rPr>
        <w:t>كل فعل أو امتناع من شأنه حرمان الشخص ذي الإعاقة من حق أو حرية ما، أو تقييد ممارسته لأي منها، أو إلحاق الأذى الجسدي أو العقلي أو النفسي به على أساس الإعاقة أو بسببها</w:t>
      </w:r>
      <w:r>
        <w:rPr>
          <w:rFonts w:ascii="Simplified Arabic" w:hAnsi="Simplified Arabic" w:cs="Simplified Arabic" w:hint="cs"/>
          <w:color w:val="2C2F34"/>
          <w:sz w:val="28"/>
          <w:szCs w:val="28"/>
          <w:shd w:val="clear" w:color="auto" w:fill="FFFFFF"/>
          <w:rtl/>
        </w:rPr>
        <w:t xml:space="preserve"> عنفاً</w:t>
      </w:r>
      <w:r w:rsidRPr="009E3E00">
        <w:rPr>
          <w:rFonts w:ascii="Simplified Arabic" w:hAnsi="Simplified Arabic" w:cs="Simplified Arabic" w:hint="cs"/>
          <w:color w:val="2C2F34"/>
          <w:sz w:val="28"/>
          <w:szCs w:val="28"/>
          <w:shd w:val="clear" w:color="auto" w:fill="FFFFFF"/>
          <w:vertAlign w:val="superscript"/>
          <w:rtl/>
        </w:rPr>
        <w:t>(</w:t>
      </w:r>
      <w:r w:rsidRPr="009E3E00">
        <w:rPr>
          <w:rStyle w:val="FootnoteReference"/>
          <w:rFonts w:ascii="Simplified Arabic" w:hAnsi="Simplified Arabic" w:cs="Simplified Arabic"/>
          <w:color w:val="2C2F34"/>
          <w:sz w:val="28"/>
          <w:szCs w:val="28"/>
          <w:shd w:val="clear" w:color="auto" w:fill="FFFFFF"/>
          <w:rtl/>
        </w:rPr>
        <w:footnoteReference w:id="47"/>
      </w:r>
      <w:r w:rsidRPr="009E3E00">
        <w:rPr>
          <w:rFonts w:ascii="Simplified Arabic" w:hAnsi="Simplified Arabic" w:cs="Simplified Arabic" w:hint="cs"/>
          <w:color w:val="2C2F34"/>
          <w:sz w:val="28"/>
          <w:szCs w:val="28"/>
          <w:shd w:val="clear" w:color="auto" w:fill="FFFFFF"/>
          <w:vertAlign w:val="superscript"/>
          <w:rtl/>
        </w:rPr>
        <w:t>)</w:t>
      </w:r>
      <w:r>
        <w:rPr>
          <w:rFonts w:ascii="Simplified Arabic" w:hAnsi="Simplified Arabic" w:cs="Simplified Arabic" w:hint="cs"/>
          <w:color w:val="2C2F34"/>
          <w:sz w:val="28"/>
          <w:szCs w:val="28"/>
          <w:shd w:val="clear" w:color="auto" w:fill="FFFFFF"/>
          <w:rtl/>
        </w:rPr>
        <w:t>، كما الزام القانون وزارة الصحة بتدريب</w:t>
      </w:r>
      <w:r w:rsidRPr="000C00CD">
        <w:rPr>
          <w:rFonts w:ascii="Simplified Arabic" w:hAnsi="Simplified Arabic" w:cs="Simplified Arabic" w:hint="cs"/>
          <w:sz w:val="28"/>
          <w:szCs w:val="28"/>
          <w:rtl/>
          <w:lang w:bidi="ar-JO"/>
        </w:rPr>
        <w:t xml:space="preserve"> كوادر متخصصة على طرق الكشف عن حالات العنف والإساءة الجسدية والنفسية وكيفية التعامل </w:t>
      </w:r>
      <w:r w:rsidRPr="000C00CD">
        <w:rPr>
          <w:rFonts w:ascii="Simplified Arabic" w:hAnsi="Simplified Arabic" w:cs="Simplified Arabic" w:hint="cs"/>
          <w:sz w:val="28"/>
          <w:szCs w:val="28"/>
          <w:rtl/>
          <w:lang w:bidi="ar-JO"/>
        </w:rPr>
        <w:lastRenderedPageBreak/>
        <w:t>معها</w:t>
      </w:r>
      <w:r>
        <w:rPr>
          <w:rStyle w:val="FootnoteReference"/>
          <w:rFonts w:ascii="Simplified Arabic" w:hAnsi="Simplified Arabic" w:cs="Simplified Arabic"/>
          <w:sz w:val="28"/>
          <w:szCs w:val="28"/>
          <w:rtl/>
          <w:lang w:bidi="ar-JO"/>
        </w:rPr>
        <w:footnoteReference w:id="48"/>
      </w:r>
      <w:r>
        <w:rPr>
          <w:rFonts w:ascii="Simplified Arabic" w:hAnsi="Simplified Arabic" w:cs="Simplified Arabic" w:hint="cs"/>
          <w:color w:val="2C2F34"/>
          <w:sz w:val="28"/>
          <w:szCs w:val="28"/>
          <w:shd w:val="clear" w:color="auto" w:fill="FFFFFF"/>
          <w:rtl/>
          <w:lang w:bidi="ar-JO"/>
        </w:rPr>
        <w:t xml:space="preserve">، </w:t>
      </w:r>
      <w:r>
        <w:rPr>
          <w:rFonts w:ascii="Simplified Arabic" w:hAnsi="Simplified Arabic" w:cs="Simplified Arabic" w:hint="cs"/>
          <w:b/>
          <w:bCs/>
          <w:color w:val="FF0000"/>
          <w:sz w:val="32"/>
          <w:szCs w:val="32"/>
          <w:rtl/>
          <w:lang w:bidi="ar-JO"/>
        </w:rPr>
        <w:t xml:space="preserve"> </w:t>
      </w:r>
      <w:r>
        <w:rPr>
          <w:rFonts w:ascii="Simplified Arabic" w:hAnsi="Simplified Arabic" w:cs="Simplified Arabic" w:hint="cs"/>
          <w:sz w:val="28"/>
          <w:szCs w:val="28"/>
          <w:rtl/>
          <w:lang w:bidi="ar-JO"/>
        </w:rPr>
        <w:t>والزام</w:t>
      </w:r>
      <w:r w:rsidRPr="000C00CD">
        <w:rPr>
          <w:rFonts w:ascii="Simplified Arabic" w:hAnsi="Simplified Arabic" w:cs="Simplified Arabic" w:hint="cs"/>
          <w:sz w:val="28"/>
          <w:szCs w:val="28"/>
          <w:rtl/>
          <w:lang w:bidi="ar-JO"/>
        </w:rPr>
        <w:t xml:space="preserve"> وزارة التنمية الاجتماعية العمل على أن تكون دور الحضانة ومراكز ومؤسسات رعاية الأيتام والأحداث وكبار السن وضحايا العنف الأسري دامجة للأشخاص ذوي الإعاقة، من خلال توفير الترتيبات التيسيرية المعقولة والأشكال الميسرة وإمكانية الوصول</w:t>
      </w:r>
      <w:r w:rsidRPr="0021790F">
        <w:rPr>
          <w:rFonts w:ascii="Simplified Arabic" w:hAnsi="Simplified Arabic" w:cs="Simplified Arabic" w:hint="cs"/>
          <w:sz w:val="28"/>
          <w:szCs w:val="28"/>
          <w:rtl/>
          <w:lang w:bidi="ar-JO"/>
        </w:rPr>
        <w:t>، والزام</w:t>
      </w:r>
      <w:r w:rsidRPr="000C00CD">
        <w:rPr>
          <w:rFonts w:ascii="Simplified Arabic" w:hAnsi="Simplified Arabic" w:cs="Simplified Arabic" w:hint="cs"/>
          <w:sz w:val="28"/>
          <w:szCs w:val="28"/>
          <w:rtl/>
          <w:lang w:bidi="ar-JO"/>
        </w:rPr>
        <w:t xml:space="preserve"> فرق المتابعة والتفتيش والتقييم التابعة أو المرخصة أو المعتمدة من وزارة التنمية الاجتماعية أو وزارة التربية والتعليم أو وزارة الصحة أو المجلس أو المركز الوطني لحقوق الإنسان </w:t>
      </w:r>
      <w:r>
        <w:rPr>
          <w:rFonts w:ascii="Simplified Arabic" w:hAnsi="Simplified Arabic" w:cs="Simplified Arabic" w:hint="cs"/>
          <w:sz w:val="28"/>
          <w:szCs w:val="28"/>
          <w:rtl/>
          <w:lang w:bidi="ar-JO"/>
        </w:rPr>
        <w:t>_التي يحق لها ال</w:t>
      </w:r>
      <w:r w:rsidRPr="000C00CD">
        <w:rPr>
          <w:rFonts w:ascii="Simplified Arabic" w:hAnsi="Simplified Arabic" w:cs="Simplified Arabic" w:hint="cs"/>
          <w:sz w:val="28"/>
          <w:szCs w:val="28"/>
          <w:rtl/>
          <w:lang w:bidi="ar-JO"/>
        </w:rPr>
        <w:t xml:space="preserve">دخول </w:t>
      </w:r>
      <w:r>
        <w:rPr>
          <w:rFonts w:ascii="Simplified Arabic" w:hAnsi="Simplified Arabic" w:cs="Simplified Arabic" w:hint="cs"/>
          <w:sz w:val="28"/>
          <w:szCs w:val="28"/>
          <w:rtl/>
          <w:lang w:bidi="ar-JO"/>
        </w:rPr>
        <w:t xml:space="preserve">الى المراكز التي </w:t>
      </w:r>
      <w:r w:rsidRPr="000C00CD">
        <w:rPr>
          <w:rFonts w:ascii="Simplified Arabic" w:hAnsi="Simplified Arabic" w:cs="Simplified Arabic" w:hint="cs"/>
          <w:sz w:val="28"/>
          <w:szCs w:val="28"/>
          <w:rtl/>
          <w:lang w:bidi="ar-JO"/>
        </w:rPr>
        <w:t>تقدم خدمات الرعاية الإيوائية والنهارية والتأهيلية للأشخاص ذوي الإعاقة والاطلاع على سير العمل فيها وعلى أوضاع الملتحقين بها</w:t>
      </w:r>
      <w:r>
        <w:rPr>
          <w:rFonts w:ascii="Simplified Arabic" w:hAnsi="Simplified Arabic" w:cs="Simplified Arabic" w:hint="cs"/>
          <w:sz w:val="28"/>
          <w:szCs w:val="28"/>
          <w:rtl/>
          <w:lang w:bidi="ar-JO"/>
        </w:rPr>
        <w:t>- ب</w:t>
      </w:r>
      <w:r w:rsidRPr="000C00CD">
        <w:rPr>
          <w:rFonts w:ascii="Simplified Arabic" w:hAnsi="Simplified Arabic" w:cs="Simplified Arabic" w:hint="cs"/>
          <w:sz w:val="28"/>
          <w:szCs w:val="28"/>
          <w:rtl/>
          <w:lang w:bidi="ar-JO"/>
        </w:rPr>
        <w:t>التبليغ عن أي حالة عنف أو إساءة أو إهمال يشتبه في ارتكابها ضد أحد الأشخاص ذوي الإعاقة</w:t>
      </w:r>
      <w:r>
        <w:rPr>
          <w:rStyle w:val="FootnoteReference"/>
          <w:rFonts w:ascii="Simplified Arabic" w:hAnsi="Simplified Arabic" w:cs="Simplified Arabic"/>
          <w:sz w:val="28"/>
          <w:szCs w:val="28"/>
          <w:rtl/>
          <w:lang w:bidi="ar-JO"/>
        </w:rPr>
        <w:footnoteReference w:id="49"/>
      </w:r>
      <w:r>
        <w:rPr>
          <w:rFonts w:ascii="Simplified Arabic" w:hAnsi="Simplified Arabic" w:cs="Simplified Arabic" w:hint="cs"/>
          <w:sz w:val="28"/>
          <w:szCs w:val="28"/>
          <w:rtl/>
          <w:lang w:bidi="ar-JO"/>
        </w:rPr>
        <w:t xml:space="preserve"> (م 28/ج)</w:t>
      </w:r>
      <w:r w:rsidRPr="000C00CD">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كما </w:t>
      </w:r>
      <w:r w:rsidRPr="00526D16">
        <w:rPr>
          <w:rFonts w:ascii="Simplified Arabic" w:hAnsi="Simplified Arabic" w:cs="Simplified Arabic" w:hint="cs"/>
          <w:sz w:val="28"/>
          <w:szCs w:val="28"/>
          <w:rtl/>
          <w:lang w:bidi="ar-JO"/>
        </w:rPr>
        <w:t xml:space="preserve">الزم القانون </w:t>
      </w:r>
      <w:r w:rsidRPr="000C00CD">
        <w:rPr>
          <w:rFonts w:ascii="Simplified Arabic" w:hAnsi="Simplified Arabic" w:cs="Simplified Arabic" w:hint="cs"/>
          <w:sz w:val="28"/>
          <w:szCs w:val="28"/>
          <w:rtl/>
          <w:lang w:bidi="ar-JO"/>
        </w:rPr>
        <w:t>وزارة التنمية الاجتماعية ووزارة الصحة كل حسب اختصاصه بالتنسيق مع المجلس القيام بما يلي</w:t>
      </w:r>
      <w:r>
        <w:rPr>
          <w:rStyle w:val="FootnoteReference"/>
          <w:rFonts w:ascii="Simplified Arabic" w:hAnsi="Simplified Arabic" w:cs="Simplified Arabic"/>
          <w:sz w:val="28"/>
          <w:szCs w:val="28"/>
          <w:rtl/>
          <w:lang w:bidi="ar-JO"/>
        </w:rPr>
        <w:footnoteReference w:id="50"/>
      </w:r>
      <w:r w:rsidRPr="00526D16">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w:t>
      </w:r>
      <w:r w:rsidRPr="000C00CD">
        <w:rPr>
          <w:rFonts w:ascii="Simplified Arabic" w:hAnsi="Simplified Arabic" w:cs="Simplified Arabic" w:hint="cs"/>
          <w:sz w:val="28"/>
          <w:szCs w:val="28"/>
          <w:rtl/>
          <w:lang w:bidi="ar-JO"/>
        </w:rPr>
        <w:t xml:space="preserve">تصميم وتنفيذ برنامج متكامل للرعاية البديلة لضحايا العنف من الأشخاص ذوي الإعاقة، </w:t>
      </w:r>
      <w:r>
        <w:rPr>
          <w:rFonts w:ascii="Simplified Arabic" w:hAnsi="Simplified Arabic" w:cs="Simplified Arabic" w:hint="cs"/>
          <w:sz w:val="28"/>
          <w:szCs w:val="28"/>
          <w:rtl/>
          <w:lang w:bidi="ar-JO"/>
        </w:rPr>
        <w:t>يلتزم</w:t>
      </w:r>
      <w:r w:rsidRPr="000C00CD">
        <w:rPr>
          <w:rFonts w:ascii="Simplified Arabic" w:hAnsi="Simplified Arabic" w:cs="Simplified Arabic" w:hint="cs"/>
          <w:sz w:val="28"/>
          <w:szCs w:val="28"/>
          <w:rtl/>
          <w:lang w:bidi="ar-JO"/>
        </w:rPr>
        <w:t xml:space="preserve"> فيه </w:t>
      </w:r>
      <w:r>
        <w:rPr>
          <w:rFonts w:ascii="Simplified Arabic" w:hAnsi="Simplified Arabic" w:cs="Simplified Arabic" w:hint="cs"/>
          <w:sz w:val="28"/>
          <w:szCs w:val="28"/>
          <w:rtl/>
          <w:lang w:bidi="ar-JO"/>
        </w:rPr>
        <w:t>ب</w:t>
      </w:r>
      <w:r w:rsidRPr="000C00CD">
        <w:rPr>
          <w:rFonts w:ascii="Simplified Arabic" w:hAnsi="Simplified Arabic" w:cs="Simplified Arabic" w:hint="cs"/>
          <w:sz w:val="28"/>
          <w:szCs w:val="28"/>
          <w:rtl/>
          <w:lang w:bidi="ar-JO"/>
        </w:rPr>
        <w:t>المبادئ العامة</w:t>
      </w:r>
      <w:r>
        <w:rPr>
          <w:rFonts w:ascii="Simplified Arabic" w:hAnsi="Simplified Arabic" w:cs="Simplified Arabic" w:hint="cs"/>
          <w:sz w:val="28"/>
          <w:szCs w:val="28"/>
          <w:rtl/>
          <w:lang w:bidi="ar-JO"/>
        </w:rPr>
        <w:t xml:space="preserve"> التي يجب مراعاتها عند تطبيق أحكام </w:t>
      </w:r>
      <w:r w:rsidRPr="000C00CD">
        <w:rPr>
          <w:rFonts w:ascii="Simplified Arabic" w:hAnsi="Simplified Arabic" w:cs="Simplified Arabic" w:hint="cs"/>
          <w:sz w:val="28"/>
          <w:szCs w:val="28"/>
          <w:rtl/>
          <w:lang w:bidi="ar-JO"/>
        </w:rPr>
        <w:t>هذا القانون</w:t>
      </w:r>
      <w:r>
        <w:rPr>
          <w:rStyle w:val="FootnoteReference"/>
          <w:rFonts w:ascii="Simplified Arabic" w:hAnsi="Simplified Arabic" w:cs="Simplified Arabic"/>
          <w:sz w:val="28"/>
          <w:szCs w:val="28"/>
          <w:rtl/>
          <w:lang w:bidi="ar-JO"/>
        </w:rPr>
        <w:footnoteReference w:id="51"/>
      </w:r>
      <w:r>
        <w:rPr>
          <w:rFonts w:ascii="Simplified Arabic" w:hAnsi="Simplified Arabic" w:cs="Simplified Arabic" w:hint="cs"/>
          <w:sz w:val="28"/>
          <w:szCs w:val="28"/>
          <w:rtl/>
          <w:lang w:bidi="ar-JO"/>
        </w:rPr>
        <w:t>، وت</w:t>
      </w:r>
      <w:r w:rsidRPr="000C00CD">
        <w:rPr>
          <w:rFonts w:ascii="Simplified Arabic" w:hAnsi="Simplified Arabic" w:cs="Simplified Arabic" w:hint="cs"/>
          <w:sz w:val="28"/>
          <w:szCs w:val="28"/>
          <w:rtl/>
          <w:lang w:bidi="ar-JO"/>
        </w:rPr>
        <w:t>وفير خدمات الدعم النفسي الاجتماعي والصحي، بما في ذلك إعادة التأهيل والعلاج بأنواعه لضحايا العنف وا</w:t>
      </w:r>
      <w:r>
        <w:rPr>
          <w:rFonts w:ascii="Simplified Arabic" w:hAnsi="Simplified Arabic" w:cs="Simplified Arabic" w:hint="cs"/>
          <w:sz w:val="28"/>
          <w:szCs w:val="28"/>
          <w:rtl/>
          <w:lang w:bidi="ar-JO"/>
        </w:rPr>
        <w:t>لاستغلال من الأشخاص ذوي الإعاقة، و</w:t>
      </w:r>
      <w:r w:rsidRPr="000C00CD">
        <w:rPr>
          <w:rFonts w:ascii="Simplified Arabic" w:hAnsi="Simplified Arabic" w:cs="Simplified Arabic" w:hint="cs"/>
          <w:sz w:val="28"/>
          <w:szCs w:val="28"/>
          <w:rtl/>
          <w:lang w:bidi="ar-JO"/>
        </w:rPr>
        <w:t>توفير برامج الوقاية من العنف والكشف عنه، وكيفية التبليغ والإخبار عند وقوعه وتدريب الأشخاص ذوي الإعاقة على ذلك، بمن فيهم الأطفال والنساء وكبار السن والأشخاص ذوو الإعاقة الذهنية والأشخاص ذوو الإعاقة النفسية وأسرهم.</w:t>
      </w:r>
      <w:r>
        <w:rPr>
          <w:rFonts w:ascii="Simplified Arabic" w:hAnsi="Simplified Arabic" w:cs="Simplified Arabic" w:hint="cs"/>
          <w:sz w:val="28"/>
          <w:szCs w:val="28"/>
          <w:rtl/>
          <w:lang w:bidi="ar-JO"/>
        </w:rPr>
        <w:t xml:space="preserve"> و</w:t>
      </w:r>
      <w:r w:rsidRPr="000C00CD">
        <w:rPr>
          <w:rFonts w:ascii="Simplified Arabic" w:hAnsi="Simplified Arabic" w:cs="Simplified Arabic" w:hint="cs"/>
          <w:sz w:val="28"/>
          <w:szCs w:val="28"/>
          <w:rtl/>
          <w:lang w:bidi="ar-JO"/>
        </w:rPr>
        <w:t>تدريب وإعداد كوادر متخصصة للكشف عن حلات العنف، وكيفية التعامل معها في مختلف المراحل.</w:t>
      </w:r>
    </w:p>
    <w:p w14:paraId="5006897B" w14:textId="77777777" w:rsidR="000C6DC2" w:rsidRPr="000C00CD" w:rsidRDefault="000C6DC2" w:rsidP="000C6DC2">
      <w:pPr>
        <w:tabs>
          <w:tab w:val="center" w:pos="4153"/>
        </w:tabs>
        <w:bidi/>
        <w:spacing w:after="0" w:line="240" w:lineRule="auto"/>
        <w:jc w:val="both"/>
        <w:rPr>
          <w:rFonts w:ascii="Simplified Arabic" w:hAnsi="Simplified Arabic" w:cs="Simplified Arabic"/>
          <w:sz w:val="28"/>
          <w:szCs w:val="28"/>
          <w:lang w:bidi="ar-JO"/>
        </w:rPr>
      </w:pPr>
      <w:r w:rsidRPr="00526D16">
        <w:rPr>
          <w:rFonts w:ascii="Simplified Arabic" w:hAnsi="Simplified Arabic" w:cs="Simplified Arabic" w:hint="cs"/>
          <w:sz w:val="28"/>
          <w:szCs w:val="28"/>
          <w:rtl/>
          <w:lang w:bidi="ar-JO"/>
        </w:rPr>
        <w:t>ولضمان النجاح في الحد من العنف الموجه للأشخاص ذوي الإعاقة فقد</w:t>
      </w:r>
      <w:r>
        <w:rPr>
          <w:rFonts w:ascii="Simplified Arabic" w:hAnsi="Simplified Arabic" w:cs="Simplified Arabic" w:hint="cs"/>
          <w:sz w:val="28"/>
          <w:szCs w:val="28"/>
          <w:rtl/>
          <w:lang w:bidi="ar-JO"/>
        </w:rPr>
        <w:t xml:space="preserve"> ألزم القانون </w:t>
      </w:r>
      <w:r w:rsidRPr="000C00CD">
        <w:rPr>
          <w:rFonts w:ascii="Simplified Arabic" w:hAnsi="Simplified Arabic" w:cs="Simplified Arabic" w:hint="cs"/>
          <w:sz w:val="28"/>
          <w:szCs w:val="28"/>
          <w:rtl/>
          <w:lang w:bidi="ar-JO"/>
        </w:rPr>
        <w:t>كل من يعلم بوقوع عنف ضد شخص ذي إعاقة تبليغ الجهات المختصة</w:t>
      </w:r>
      <w:r>
        <w:rPr>
          <w:rFonts w:ascii="Simplified Arabic" w:hAnsi="Simplified Arabic" w:cs="Simplified Arabic" w:hint="cs"/>
          <w:sz w:val="28"/>
          <w:szCs w:val="28"/>
          <w:rtl/>
          <w:lang w:bidi="ar-JO"/>
        </w:rPr>
        <w:t xml:space="preserve">، وأوكل الى </w:t>
      </w:r>
      <w:r w:rsidRPr="000C00CD">
        <w:rPr>
          <w:rFonts w:ascii="Simplified Arabic" w:hAnsi="Simplified Arabic" w:cs="Simplified Arabic" w:hint="cs"/>
          <w:sz w:val="28"/>
          <w:szCs w:val="28"/>
          <w:rtl/>
          <w:lang w:bidi="ar-JO"/>
        </w:rPr>
        <w:t>الجهات القضائية المختصة توفير الحماية اللازمة للمبلغين والشهود وغيرهم ممن يقومون بالكشف أو التبليغ عن حالات العنف المرتكبة ضد الأشخاص ذوي الإعاقة، أو بإعداد تقارير أو تحقيقات استقصائية</w:t>
      </w:r>
      <w:r>
        <w:rPr>
          <w:rStyle w:val="FootnoteReference"/>
          <w:rFonts w:ascii="Simplified Arabic" w:hAnsi="Simplified Arabic" w:cs="Simplified Arabic"/>
          <w:sz w:val="28"/>
          <w:szCs w:val="28"/>
          <w:rtl/>
          <w:lang w:bidi="ar-JO"/>
        </w:rPr>
        <w:footnoteReference w:id="52"/>
      </w:r>
      <w:r>
        <w:rPr>
          <w:rFonts w:ascii="Simplified Arabic" w:hAnsi="Simplified Arabic" w:cs="Simplified Arabic" w:hint="cs"/>
          <w:sz w:val="28"/>
          <w:szCs w:val="28"/>
          <w:rtl/>
          <w:lang w:bidi="ar-JO"/>
        </w:rPr>
        <w:t xml:space="preserve">. </w:t>
      </w:r>
      <w:r w:rsidRPr="000C00CD">
        <w:rPr>
          <w:rFonts w:ascii="Simplified Arabic" w:hAnsi="Simplified Arabic" w:cs="Simplified Arabic" w:hint="cs"/>
          <w:sz w:val="28"/>
          <w:szCs w:val="28"/>
          <w:rtl/>
          <w:lang w:bidi="ar-JO"/>
        </w:rPr>
        <w:t xml:space="preserve"> </w:t>
      </w:r>
    </w:p>
    <w:p w14:paraId="25D50522" w14:textId="77777777" w:rsidR="000C6DC2" w:rsidRPr="000C00CD" w:rsidRDefault="000C6DC2" w:rsidP="000C6DC2">
      <w:pPr>
        <w:bidi/>
        <w:spacing w:after="0" w:line="24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lastRenderedPageBreak/>
        <w:t xml:space="preserve">وقد  تشدد القانون في معاقبة من يرتكب العنف بحق الأشخاص ذوي الإعاقة بان  </w:t>
      </w:r>
      <w:r w:rsidRPr="00283943">
        <w:rPr>
          <w:rFonts w:ascii="Simplified Arabic" w:hAnsi="Simplified Arabic" w:cs="Simplified Arabic" w:hint="cs"/>
          <w:sz w:val="28"/>
          <w:szCs w:val="28"/>
          <w:rtl/>
          <w:lang w:bidi="ar-JO"/>
        </w:rPr>
        <w:t>اعتبر الإعاقة ظرف مشدد للعقوبة بحيث يعاقب الشخص بالعقوبة الأشد المنصوص عليها</w:t>
      </w:r>
      <w:r>
        <w:rPr>
          <w:rFonts w:ascii="Simplified Arabic" w:hAnsi="Simplified Arabic" w:cs="Simplified Arabic" w:hint="cs"/>
          <w:sz w:val="28"/>
          <w:szCs w:val="28"/>
          <w:rtl/>
          <w:lang w:bidi="ar-JO"/>
        </w:rPr>
        <w:t xml:space="preserve"> ، وفي حال عدم النص على عقوبة أشد في تشريع أخر </w:t>
      </w:r>
      <w:r w:rsidRPr="000C00CD">
        <w:rPr>
          <w:rFonts w:ascii="Simplified Arabic" w:hAnsi="Simplified Arabic" w:cs="Simplified Arabic" w:hint="cs"/>
          <w:sz w:val="28"/>
          <w:szCs w:val="28"/>
          <w:rtl/>
          <w:lang w:bidi="ar-JO"/>
        </w:rPr>
        <w:t xml:space="preserve">يعاقب </w:t>
      </w:r>
      <w:r>
        <w:rPr>
          <w:rFonts w:ascii="Simplified Arabic" w:hAnsi="Simplified Arabic" w:cs="Simplified Arabic" w:hint="cs"/>
          <w:sz w:val="28"/>
          <w:szCs w:val="28"/>
          <w:rtl/>
          <w:lang w:bidi="ar-JO"/>
        </w:rPr>
        <w:t xml:space="preserve">مرتكب العنف </w:t>
      </w:r>
      <w:r w:rsidRPr="000C00CD">
        <w:rPr>
          <w:rFonts w:ascii="Simplified Arabic" w:hAnsi="Simplified Arabic" w:cs="Simplified Arabic" w:hint="cs"/>
          <w:sz w:val="28"/>
          <w:szCs w:val="28"/>
          <w:rtl/>
          <w:lang w:bidi="ar-JO"/>
        </w:rPr>
        <w:t xml:space="preserve">المنصوص عليها في الفقرة (أ) من المادة (30) من هذا القانون بالحبس مدة لا تتجاوز سنة أو بغرامة لا تزيد على ألف دينار أو بكلتا هاتين العقوبتين </w:t>
      </w:r>
      <w:r>
        <w:rPr>
          <w:rFonts w:ascii="Simplified Arabic" w:hAnsi="Simplified Arabic" w:cs="Simplified Arabic" w:hint="cs"/>
          <w:sz w:val="28"/>
          <w:szCs w:val="28"/>
          <w:rtl/>
          <w:lang w:bidi="ar-JO"/>
        </w:rPr>
        <w:t xml:space="preserve">كما نص القانون على مضاعفة </w:t>
      </w:r>
      <w:r w:rsidRPr="000C00CD">
        <w:rPr>
          <w:rFonts w:ascii="Simplified Arabic" w:hAnsi="Simplified Arabic" w:cs="Simplified Arabic" w:hint="cs"/>
          <w:sz w:val="28"/>
          <w:szCs w:val="28"/>
          <w:rtl/>
          <w:lang w:bidi="ar-JO"/>
        </w:rPr>
        <w:t>العقوبة في حالة التكرار</w:t>
      </w:r>
      <w:r>
        <w:rPr>
          <w:rStyle w:val="FootnoteReference"/>
          <w:rFonts w:ascii="Simplified Arabic" w:hAnsi="Simplified Arabic" w:cs="Simplified Arabic"/>
          <w:sz w:val="28"/>
          <w:szCs w:val="28"/>
          <w:rtl/>
          <w:lang w:bidi="ar-JO"/>
        </w:rPr>
        <w:footnoteReference w:id="53"/>
      </w:r>
      <w:r w:rsidRPr="000C00CD">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w:t>
      </w:r>
    </w:p>
    <w:p w14:paraId="7832ADD5" w14:textId="77777777" w:rsidR="000C6DC2" w:rsidRDefault="000C6DC2" w:rsidP="000C6DC2">
      <w:pPr>
        <w:tabs>
          <w:tab w:val="center" w:pos="4153"/>
        </w:tabs>
        <w:bidi/>
        <w:spacing w:after="0" w:line="240" w:lineRule="auto"/>
        <w:jc w:val="both"/>
        <w:rPr>
          <w:rFonts w:ascii="Simplified Arabic" w:hAnsi="Simplified Arabic" w:cs="Simplified Arabic"/>
          <w:sz w:val="28"/>
          <w:szCs w:val="28"/>
          <w:rtl/>
          <w:lang w:val="en-GB" w:bidi="ar-JO"/>
        </w:rPr>
      </w:pPr>
      <w:r w:rsidRPr="00A15C45">
        <w:rPr>
          <w:rFonts w:ascii="Simplified Arabic" w:hAnsi="Simplified Arabic" w:cs="Simplified Arabic" w:hint="cs"/>
          <w:sz w:val="28"/>
          <w:szCs w:val="28"/>
          <w:rtl/>
          <w:lang w:bidi="ar-JO"/>
        </w:rPr>
        <w:t>ونظراً لان الأشخاص ذوي الاعاقة قد</w:t>
      </w:r>
      <w:r>
        <w:rPr>
          <w:rFonts w:ascii="Simplified Arabic" w:hAnsi="Simplified Arabic" w:cs="Simplified Arabic" w:hint="cs"/>
          <w:color w:val="2C2F34"/>
          <w:sz w:val="28"/>
          <w:szCs w:val="28"/>
          <w:shd w:val="clear" w:color="auto" w:fill="FFFFFF"/>
          <w:rtl/>
        </w:rPr>
        <w:t xml:space="preserve"> يتعرضون ل</w:t>
      </w:r>
      <w:r w:rsidRPr="009E3E00">
        <w:rPr>
          <w:rFonts w:ascii="Simplified Arabic" w:hAnsi="Simplified Arabic" w:cs="Simplified Arabic"/>
          <w:color w:val="2C2F34"/>
          <w:sz w:val="28"/>
          <w:szCs w:val="28"/>
          <w:shd w:val="clear" w:color="auto" w:fill="FFFFFF"/>
          <w:rtl/>
        </w:rPr>
        <w:t>لعنف والاستغلال والإيذاء من قبل شخص</w:t>
      </w:r>
      <w:r>
        <w:rPr>
          <w:rFonts w:ascii="Simplified Arabic" w:hAnsi="Simplified Arabic" w:cs="Simplified Arabic" w:hint="cs"/>
          <w:color w:val="2C2F34"/>
          <w:sz w:val="28"/>
          <w:szCs w:val="28"/>
          <w:shd w:val="clear" w:color="auto" w:fill="FFFFFF"/>
          <w:rtl/>
        </w:rPr>
        <w:t>/أشخاص</w:t>
      </w:r>
      <w:r w:rsidRPr="009E3E00">
        <w:rPr>
          <w:rFonts w:ascii="Simplified Arabic" w:hAnsi="Simplified Arabic" w:cs="Simplified Arabic"/>
          <w:color w:val="2C2F34"/>
          <w:sz w:val="28"/>
          <w:szCs w:val="28"/>
          <w:shd w:val="clear" w:color="auto" w:fill="FFFFFF"/>
          <w:rtl/>
        </w:rPr>
        <w:t xml:space="preserve"> معروف</w:t>
      </w:r>
      <w:r>
        <w:rPr>
          <w:rFonts w:ascii="Simplified Arabic" w:hAnsi="Simplified Arabic" w:cs="Simplified Arabic" w:hint="cs"/>
          <w:color w:val="2C2F34"/>
          <w:sz w:val="28"/>
          <w:szCs w:val="28"/>
          <w:shd w:val="clear" w:color="auto" w:fill="FFFFFF"/>
          <w:rtl/>
        </w:rPr>
        <w:t>ين لهم</w:t>
      </w:r>
      <w:r w:rsidRPr="009E3E00">
        <w:rPr>
          <w:rFonts w:ascii="Simplified Arabic" w:hAnsi="Simplified Arabic" w:cs="Simplified Arabic"/>
          <w:color w:val="2C2F34"/>
          <w:sz w:val="28"/>
          <w:szCs w:val="28"/>
          <w:shd w:val="clear" w:color="auto" w:fill="FFFFFF"/>
          <w:rtl/>
        </w:rPr>
        <w:t xml:space="preserve"> بما في ذلك الآباء والأمهات وغيرهم من أفراد الأسرة والمربون والمعلمون وأرباب العمل وسلطات إنفاذ القانون</w:t>
      </w:r>
      <w:r>
        <w:rPr>
          <w:rFonts w:ascii="Simplified Arabic" w:hAnsi="Simplified Arabic" w:cs="Simplified Arabic"/>
          <w:color w:val="2C2F34"/>
          <w:sz w:val="28"/>
          <w:szCs w:val="28"/>
          <w:shd w:val="clear" w:color="auto" w:fill="FFFFFF"/>
          <w:rtl/>
        </w:rPr>
        <w:t>. و</w:t>
      </w:r>
      <w:r>
        <w:rPr>
          <w:rFonts w:ascii="Simplified Arabic" w:hAnsi="Simplified Arabic" w:cs="Simplified Arabic" w:hint="cs"/>
          <w:color w:val="2C2F34"/>
          <w:sz w:val="28"/>
          <w:szCs w:val="28"/>
          <w:shd w:val="clear" w:color="auto" w:fill="FFFFFF"/>
          <w:rtl/>
        </w:rPr>
        <w:t>ب</w:t>
      </w:r>
      <w:r>
        <w:rPr>
          <w:rFonts w:ascii="Simplified Arabic" w:hAnsi="Simplified Arabic" w:cs="Simplified Arabic"/>
          <w:color w:val="2C2F34"/>
          <w:sz w:val="28"/>
          <w:szCs w:val="28"/>
          <w:shd w:val="clear" w:color="auto" w:fill="FFFFFF"/>
          <w:rtl/>
        </w:rPr>
        <w:t>سب</w:t>
      </w:r>
      <w:r>
        <w:rPr>
          <w:rFonts w:ascii="Simplified Arabic" w:hAnsi="Simplified Arabic" w:cs="Simplified Arabic" w:hint="cs"/>
          <w:color w:val="2C2F34"/>
          <w:sz w:val="28"/>
          <w:szCs w:val="28"/>
          <w:shd w:val="clear" w:color="auto" w:fill="FFFFFF"/>
          <w:rtl/>
        </w:rPr>
        <w:t xml:space="preserve">ب تدني نسبة التبليغ </w:t>
      </w:r>
      <w:r w:rsidRPr="009E3E00">
        <w:rPr>
          <w:rFonts w:ascii="Simplified Arabic" w:hAnsi="Simplified Arabic" w:cs="Simplified Arabic"/>
          <w:color w:val="2C2F34"/>
          <w:sz w:val="28"/>
          <w:szCs w:val="28"/>
          <w:shd w:val="clear" w:color="auto" w:fill="FFFFFF"/>
          <w:rtl/>
        </w:rPr>
        <w:t xml:space="preserve"> </w:t>
      </w:r>
      <w:r>
        <w:rPr>
          <w:rFonts w:ascii="Simplified Arabic" w:hAnsi="Simplified Arabic" w:cs="Simplified Arabic" w:hint="cs"/>
          <w:color w:val="2C2F34"/>
          <w:sz w:val="28"/>
          <w:szCs w:val="28"/>
          <w:shd w:val="clear" w:color="auto" w:fill="FFFFFF"/>
          <w:rtl/>
        </w:rPr>
        <w:t>عن</w:t>
      </w:r>
      <w:r w:rsidRPr="009E3E00">
        <w:rPr>
          <w:rFonts w:ascii="Simplified Arabic" w:hAnsi="Simplified Arabic" w:cs="Simplified Arabic"/>
          <w:color w:val="2C2F34"/>
          <w:sz w:val="28"/>
          <w:szCs w:val="28"/>
          <w:shd w:val="clear" w:color="auto" w:fill="FFFFFF"/>
          <w:rtl/>
        </w:rPr>
        <w:t xml:space="preserve"> أعمال العنف والاستغلال والإيذاء </w:t>
      </w:r>
      <w:r>
        <w:rPr>
          <w:rFonts w:ascii="Simplified Arabic" w:hAnsi="Simplified Arabic" w:cs="Simplified Arabic" w:hint="cs"/>
          <w:color w:val="2C2F34"/>
          <w:sz w:val="28"/>
          <w:szCs w:val="28"/>
          <w:shd w:val="clear" w:color="auto" w:fill="FFFFFF"/>
          <w:rtl/>
        </w:rPr>
        <w:t xml:space="preserve">التي يتعرض لها الاشخاص ذوي الاعاقة في المحيط الأسري، </w:t>
      </w:r>
      <w:r w:rsidRPr="009E3E00">
        <w:rPr>
          <w:rFonts w:ascii="Simplified Arabic" w:hAnsi="Simplified Arabic" w:cs="Simplified Arabic"/>
          <w:color w:val="2C2F34"/>
          <w:sz w:val="28"/>
          <w:szCs w:val="28"/>
          <w:shd w:val="clear" w:color="auto" w:fill="FFFFFF"/>
          <w:rtl/>
        </w:rPr>
        <w:t>و</w:t>
      </w:r>
      <w:r>
        <w:rPr>
          <w:rFonts w:ascii="Simplified Arabic" w:hAnsi="Simplified Arabic" w:cs="Simplified Arabic" w:hint="cs"/>
          <w:color w:val="2C2F34"/>
          <w:sz w:val="28"/>
          <w:szCs w:val="28"/>
          <w:shd w:val="clear" w:color="auto" w:fill="FFFFFF"/>
          <w:rtl/>
        </w:rPr>
        <w:t xml:space="preserve">ما ينتج عن ذلك من قلة مسألة </w:t>
      </w:r>
      <w:r w:rsidRPr="009E3E00">
        <w:rPr>
          <w:rFonts w:ascii="Simplified Arabic" w:hAnsi="Simplified Arabic" w:cs="Simplified Arabic"/>
          <w:color w:val="2C2F34"/>
          <w:sz w:val="28"/>
          <w:szCs w:val="28"/>
          <w:shd w:val="clear" w:color="auto" w:fill="FFFFFF"/>
          <w:rtl/>
        </w:rPr>
        <w:t xml:space="preserve">الجناة </w:t>
      </w:r>
      <w:r>
        <w:rPr>
          <w:rFonts w:ascii="Simplified Arabic" w:hAnsi="Simplified Arabic" w:cs="Simplified Arabic" w:hint="cs"/>
          <w:color w:val="2C2F34"/>
          <w:sz w:val="28"/>
          <w:szCs w:val="28"/>
          <w:shd w:val="clear" w:color="auto" w:fill="FFFFFF"/>
          <w:rtl/>
        </w:rPr>
        <w:t xml:space="preserve">الذين يرتكون هكذا أفعال </w:t>
      </w:r>
      <w:r>
        <w:rPr>
          <w:rFonts w:ascii="Simplified Arabic" w:hAnsi="Simplified Arabic" w:cs="Simplified Arabic" w:hint="cs"/>
          <w:color w:val="2C2F34"/>
          <w:sz w:val="28"/>
          <w:szCs w:val="28"/>
          <w:shd w:val="clear" w:color="auto" w:fill="FFFFFF"/>
          <w:rtl/>
          <w:lang w:val="en-GB" w:bidi="ar-JO"/>
        </w:rPr>
        <w:t xml:space="preserve">فقد وجد المجلس الأعلى لحقوق الأشخاص ذوي الإعاقة من الأهمية بمكان التركيز في تقرير هذا العامين على مدى قدرة السلطات المختصة على الكشف عن العنف الاسري وتقديم مرتكبيه للعدالة، تمهيداً لتطوير هذه الوسائل ووصولاً </w:t>
      </w:r>
      <w:r>
        <w:rPr>
          <w:rFonts w:ascii="Simplified Arabic" w:hAnsi="Simplified Arabic" w:cs="Simplified Arabic" w:hint="cs"/>
          <w:color w:val="2C2F34"/>
          <w:sz w:val="28"/>
          <w:szCs w:val="28"/>
          <w:shd w:val="clear" w:color="auto" w:fill="FFFFFF"/>
          <w:rtl/>
        </w:rPr>
        <w:t>للحد من حالات</w:t>
      </w:r>
      <w:r w:rsidRPr="00701665">
        <w:rPr>
          <w:rFonts w:ascii="Simplified Arabic" w:hAnsi="Simplified Arabic" w:cs="Simplified Arabic"/>
          <w:color w:val="2C2F34"/>
          <w:sz w:val="28"/>
          <w:szCs w:val="28"/>
          <w:shd w:val="clear" w:color="auto" w:fill="FFFFFF"/>
          <w:rtl/>
        </w:rPr>
        <w:t xml:space="preserve"> </w:t>
      </w:r>
      <w:r>
        <w:rPr>
          <w:rFonts w:ascii="Simplified Arabic" w:hAnsi="Simplified Arabic" w:cs="Simplified Arabic" w:hint="cs"/>
          <w:color w:val="2C2F34"/>
          <w:sz w:val="28"/>
          <w:szCs w:val="28"/>
          <w:shd w:val="clear" w:color="auto" w:fill="FFFFFF"/>
          <w:rtl/>
        </w:rPr>
        <w:t>ا</w:t>
      </w:r>
      <w:r w:rsidRPr="00701665">
        <w:rPr>
          <w:rFonts w:ascii="Simplified Arabic" w:hAnsi="Simplified Arabic" w:cs="Simplified Arabic"/>
          <w:color w:val="2C2F34"/>
          <w:sz w:val="28"/>
          <w:szCs w:val="28"/>
          <w:shd w:val="clear" w:color="auto" w:fill="FFFFFF"/>
          <w:rtl/>
        </w:rPr>
        <w:t>لإفلات من العقاب ع</w:t>
      </w:r>
      <w:r>
        <w:rPr>
          <w:rFonts w:ascii="Simplified Arabic" w:hAnsi="Simplified Arabic" w:cs="Simplified Arabic" w:hint="cs"/>
          <w:color w:val="2C2F34"/>
          <w:sz w:val="28"/>
          <w:szCs w:val="28"/>
          <w:shd w:val="clear" w:color="auto" w:fill="FFFFFF"/>
          <w:rtl/>
        </w:rPr>
        <w:t>ن</w:t>
      </w:r>
      <w:r>
        <w:rPr>
          <w:rFonts w:ascii="Simplified Arabic" w:hAnsi="Simplified Arabic" w:cs="Simplified Arabic"/>
          <w:color w:val="2C2F34"/>
          <w:sz w:val="28"/>
          <w:szCs w:val="28"/>
          <w:shd w:val="clear" w:color="auto" w:fill="FFFFFF"/>
          <w:rtl/>
        </w:rPr>
        <w:t xml:space="preserve"> </w:t>
      </w:r>
      <w:r w:rsidRPr="00701665">
        <w:rPr>
          <w:rFonts w:ascii="Simplified Arabic" w:hAnsi="Simplified Arabic" w:cs="Simplified Arabic"/>
          <w:color w:val="2C2F34"/>
          <w:sz w:val="28"/>
          <w:szCs w:val="28"/>
          <w:shd w:val="clear" w:color="auto" w:fill="FFFFFF"/>
          <w:rtl/>
        </w:rPr>
        <w:t xml:space="preserve">أعمال </w:t>
      </w:r>
      <w:r>
        <w:rPr>
          <w:rFonts w:ascii="Simplified Arabic" w:hAnsi="Simplified Arabic" w:cs="Simplified Arabic" w:hint="cs"/>
          <w:color w:val="2C2F34"/>
          <w:sz w:val="28"/>
          <w:szCs w:val="28"/>
          <w:shd w:val="clear" w:color="auto" w:fill="FFFFFF"/>
          <w:rtl/>
        </w:rPr>
        <w:t xml:space="preserve">العنف الموجهة للأشخاص ذوي الاعاقة الى أقصى حد ممكن </w:t>
      </w:r>
      <w:r w:rsidRPr="00701665">
        <w:rPr>
          <w:rFonts w:ascii="Simplified Arabic" w:hAnsi="Simplified Arabic" w:cs="Simplified Arabic" w:hint="cs"/>
          <w:color w:val="2C2F34"/>
          <w:sz w:val="28"/>
          <w:szCs w:val="28"/>
          <w:shd w:val="clear" w:color="auto" w:fill="FFFFFF"/>
          <w:rtl/>
        </w:rPr>
        <w:t>و</w:t>
      </w:r>
      <w:r>
        <w:rPr>
          <w:rFonts w:ascii="Simplified Arabic" w:hAnsi="Simplified Arabic" w:cs="Simplified Arabic" w:hint="cs"/>
          <w:color w:val="2C2F34"/>
          <w:sz w:val="28"/>
          <w:szCs w:val="28"/>
          <w:shd w:val="clear" w:color="auto" w:fill="FFFFFF"/>
          <w:rtl/>
        </w:rPr>
        <w:t>ل</w:t>
      </w:r>
      <w:r w:rsidRPr="00701665">
        <w:rPr>
          <w:rFonts w:ascii="Simplified Arabic" w:hAnsi="Simplified Arabic" w:cs="Simplified Arabic" w:hint="cs"/>
          <w:color w:val="2C2F34"/>
          <w:sz w:val="28"/>
          <w:szCs w:val="28"/>
          <w:shd w:val="clear" w:color="auto" w:fill="FFFFFF"/>
          <w:rtl/>
        </w:rPr>
        <w:t>ضمان</w:t>
      </w:r>
      <w:r w:rsidRPr="00701665">
        <w:rPr>
          <w:rFonts w:ascii="Simplified Arabic" w:hAnsi="Simplified Arabic" w:cs="Simplified Arabic"/>
          <w:color w:val="2C2F34"/>
          <w:sz w:val="28"/>
          <w:szCs w:val="28"/>
          <w:shd w:val="clear" w:color="auto" w:fill="FFFFFF"/>
          <w:rtl/>
        </w:rPr>
        <w:t xml:space="preserve"> وصول هؤلاء الأشخاص إلى العدالة وسبل الانتصاف الفعالة، والتعويض حسب الاقتضاء</w:t>
      </w:r>
      <w:r>
        <w:rPr>
          <w:rFonts w:ascii="Simplified Arabic" w:hAnsi="Simplified Arabic" w:cs="Simplified Arabic" w:hint="cs"/>
          <w:sz w:val="28"/>
          <w:szCs w:val="28"/>
          <w:rtl/>
          <w:lang w:val="en-GB" w:bidi="ar-JO"/>
        </w:rPr>
        <w:t>، وشمولهم ببرامج تأهيل ضحايا العنف الأسري من الأشخاص ذوي الإعاقة.</w:t>
      </w:r>
    </w:p>
    <w:p w14:paraId="4B43C555" w14:textId="77777777" w:rsidR="000C6DC2" w:rsidRDefault="000C6DC2" w:rsidP="000C6DC2">
      <w:pPr>
        <w:tabs>
          <w:tab w:val="center" w:pos="4153"/>
        </w:tabs>
        <w:bidi/>
        <w:spacing w:after="0" w:line="240" w:lineRule="auto"/>
        <w:jc w:val="both"/>
        <w:rPr>
          <w:rFonts w:ascii="Simplified Arabic" w:hAnsi="Simplified Arabic" w:cs="Simplified Arabic"/>
          <w:sz w:val="28"/>
          <w:szCs w:val="28"/>
          <w:rtl/>
          <w:lang w:val="en-GB" w:bidi="ar-JO"/>
        </w:rPr>
      </w:pPr>
      <w:r>
        <w:rPr>
          <w:rFonts w:ascii="Simplified Arabic" w:hAnsi="Simplified Arabic" w:cs="Simplified Arabic" w:hint="cs"/>
          <w:sz w:val="28"/>
          <w:szCs w:val="28"/>
          <w:rtl/>
          <w:lang w:val="en-GB" w:bidi="ar-JO"/>
        </w:rPr>
        <w:t xml:space="preserve">وللإحاطة بإجراءات الجهات المعنية بالحد من اعمال العنف ومعاقبة مرتكبيه سيسلط التقرير على الإجراءات والخطوات المتبعة لدى كل من الامن العام، ووزارة التنمية الاجتماعية، ووزارة الصحة، ووزارة التربية والتعليم، ووزارة الداخلية، والمجلس القضائي، وقد خاطب المجلس الأعلى لحقوق الأشخاص ذوي الإعاقة هذه الجهات وطلب منها تزويده بجملة من المعلومات والبيانات إجابة على قائمة المسائل التي حددها المجلس بهدف تقييم واقع العنف الأسري والاجراءات المتخذة لحدمنها وكانت إجابات هذه الجهات على النحو المبين أدناه: </w:t>
      </w:r>
    </w:p>
    <w:p w14:paraId="01F61896" w14:textId="77777777" w:rsidR="000C6DC2" w:rsidRDefault="000C6DC2" w:rsidP="000C6DC2">
      <w:pPr>
        <w:tabs>
          <w:tab w:val="center" w:pos="4153"/>
        </w:tabs>
        <w:bidi/>
        <w:spacing w:after="0" w:line="240" w:lineRule="auto"/>
        <w:jc w:val="both"/>
        <w:rPr>
          <w:rFonts w:ascii="Simplified Arabic" w:hAnsi="Simplified Arabic" w:cs="Simplified Arabic"/>
          <w:b/>
          <w:bCs/>
          <w:sz w:val="28"/>
          <w:szCs w:val="28"/>
          <w:rtl/>
          <w:lang w:val="en-GB" w:bidi="ar-JO"/>
        </w:rPr>
      </w:pPr>
      <w:r w:rsidRPr="00E62085">
        <w:rPr>
          <w:rFonts w:ascii="Simplified Arabic" w:hAnsi="Simplified Arabic" w:cs="Simplified Arabic" w:hint="cs"/>
          <w:b/>
          <w:bCs/>
          <w:sz w:val="28"/>
          <w:szCs w:val="28"/>
          <w:rtl/>
          <w:lang w:val="en-GB" w:bidi="ar-JO"/>
        </w:rPr>
        <w:t>أولا: جهاز الامن العام</w:t>
      </w:r>
      <w:r>
        <w:rPr>
          <w:rStyle w:val="FootnoteReference"/>
          <w:rFonts w:ascii="Simplified Arabic" w:hAnsi="Simplified Arabic" w:cs="Simplified Arabic"/>
          <w:b/>
          <w:bCs/>
          <w:sz w:val="28"/>
          <w:szCs w:val="28"/>
          <w:rtl/>
          <w:lang w:val="en-GB" w:bidi="ar-JO"/>
        </w:rPr>
        <w:footnoteReference w:id="54"/>
      </w:r>
    </w:p>
    <w:p w14:paraId="5919E9A3" w14:textId="77777777" w:rsidR="000C6DC2" w:rsidRPr="00496F55" w:rsidRDefault="000C6DC2" w:rsidP="00113699">
      <w:pPr>
        <w:tabs>
          <w:tab w:val="center" w:pos="4153"/>
        </w:tabs>
        <w:bidi/>
        <w:spacing w:after="0" w:line="240" w:lineRule="auto"/>
        <w:jc w:val="both"/>
        <w:rPr>
          <w:rFonts w:ascii="Simplified Arabic" w:hAnsi="Simplified Arabic" w:cs="Simplified Arabic"/>
          <w:sz w:val="28"/>
          <w:szCs w:val="28"/>
          <w:rtl/>
          <w:lang w:val="en-GB" w:bidi="ar-JO"/>
        </w:rPr>
      </w:pPr>
      <w:r w:rsidRPr="00496F55">
        <w:rPr>
          <w:rFonts w:ascii="Simplified Arabic" w:hAnsi="Simplified Arabic" w:cs="Simplified Arabic" w:hint="cs"/>
          <w:sz w:val="28"/>
          <w:szCs w:val="28"/>
          <w:rtl/>
          <w:lang w:val="en-GB" w:bidi="ar-JO"/>
        </w:rPr>
        <w:t>جاءت إجابات مديرية الامن العام على النحو المبين في الجدول رقم (</w:t>
      </w:r>
      <w:r w:rsidR="00113699">
        <w:rPr>
          <w:rFonts w:ascii="Simplified Arabic" w:hAnsi="Simplified Arabic" w:cs="Simplified Arabic" w:hint="cs"/>
          <w:sz w:val="28"/>
          <w:szCs w:val="28"/>
          <w:rtl/>
          <w:lang w:val="en-GB" w:bidi="ar-JO"/>
        </w:rPr>
        <w:t>14</w:t>
      </w:r>
      <w:r w:rsidRPr="00496F55">
        <w:rPr>
          <w:rFonts w:ascii="Simplified Arabic" w:hAnsi="Simplified Arabic" w:cs="Simplified Arabic" w:hint="cs"/>
          <w:sz w:val="28"/>
          <w:szCs w:val="28"/>
          <w:rtl/>
          <w:lang w:val="en-GB" w:bidi="ar-JO"/>
        </w:rPr>
        <w:t>)</w:t>
      </w:r>
    </w:p>
    <w:tbl>
      <w:tblPr>
        <w:tblStyle w:val="TableGrid"/>
        <w:bidiVisual/>
        <w:tblW w:w="0" w:type="auto"/>
        <w:tblLook w:val="04A0" w:firstRow="1" w:lastRow="0" w:firstColumn="1" w:lastColumn="0" w:noHBand="0" w:noVBand="1"/>
      </w:tblPr>
      <w:tblGrid>
        <w:gridCol w:w="4055"/>
        <w:gridCol w:w="4241"/>
      </w:tblGrid>
      <w:tr w:rsidR="000C6DC2" w:rsidRPr="00496F55" w14:paraId="7174903C" w14:textId="77777777" w:rsidTr="0072380F">
        <w:trPr>
          <w:trHeight w:val="556"/>
        </w:trPr>
        <w:tc>
          <w:tcPr>
            <w:tcW w:w="8296" w:type="dxa"/>
            <w:gridSpan w:val="2"/>
            <w:shd w:val="clear" w:color="auto" w:fill="F2F2F2" w:themeFill="background1" w:themeFillShade="F2"/>
          </w:tcPr>
          <w:p w14:paraId="5225066E" w14:textId="77777777" w:rsidR="000C6DC2" w:rsidRPr="00496F55" w:rsidRDefault="00113699" w:rsidP="00113699">
            <w:pPr>
              <w:bidi/>
              <w:spacing w:after="0"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الجدول رقم (</w:t>
            </w:r>
            <w:r>
              <w:rPr>
                <w:rFonts w:ascii="Simplified Arabic" w:hAnsi="Simplified Arabic" w:cs="Simplified Arabic" w:hint="cs"/>
                <w:b/>
                <w:bCs/>
                <w:sz w:val="24"/>
                <w:szCs w:val="24"/>
                <w:rtl/>
              </w:rPr>
              <w:t>14</w:t>
            </w:r>
            <w:r w:rsidR="000C6DC2" w:rsidRPr="00496F55">
              <w:rPr>
                <w:rFonts w:ascii="Simplified Arabic" w:hAnsi="Simplified Arabic" w:cs="Simplified Arabic"/>
                <w:b/>
                <w:bCs/>
                <w:sz w:val="24"/>
                <w:szCs w:val="24"/>
                <w:rtl/>
              </w:rPr>
              <w:t>) يبين الاجراءات والخطوات التي قامت بها مديرية الامن العام خلال عامي 2019/2020 للحد من العنف الأسري على الاشخاص ذوي الاعاقة</w:t>
            </w:r>
          </w:p>
        </w:tc>
      </w:tr>
      <w:tr w:rsidR="000C6DC2" w:rsidRPr="00496F55" w14:paraId="75DEF843" w14:textId="77777777" w:rsidTr="0072380F">
        <w:trPr>
          <w:trHeight w:val="556"/>
        </w:trPr>
        <w:tc>
          <w:tcPr>
            <w:tcW w:w="4055" w:type="dxa"/>
            <w:shd w:val="clear" w:color="auto" w:fill="F2F2F2" w:themeFill="background1" w:themeFillShade="F2"/>
          </w:tcPr>
          <w:p w14:paraId="1FCE4BAE" w14:textId="77777777" w:rsidR="000C6DC2" w:rsidRPr="00496F55" w:rsidRDefault="000C6DC2" w:rsidP="0072380F">
            <w:pPr>
              <w:bidi/>
              <w:spacing w:after="0" w:line="240" w:lineRule="auto"/>
              <w:jc w:val="center"/>
              <w:rPr>
                <w:rFonts w:ascii="Simplified Arabic" w:hAnsi="Simplified Arabic" w:cs="Simplified Arabic"/>
                <w:b/>
                <w:bCs/>
                <w:sz w:val="24"/>
                <w:szCs w:val="24"/>
                <w:rtl/>
              </w:rPr>
            </w:pPr>
            <w:r w:rsidRPr="00496F55">
              <w:rPr>
                <w:rFonts w:ascii="Simplified Arabic" w:hAnsi="Simplified Arabic" w:cs="Simplified Arabic"/>
                <w:b/>
                <w:bCs/>
                <w:sz w:val="24"/>
                <w:szCs w:val="24"/>
                <w:rtl/>
              </w:rPr>
              <w:t xml:space="preserve">محور الحماية </w:t>
            </w:r>
          </w:p>
        </w:tc>
        <w:tc>
          <w:tcPr>
            <w:tcW w:w="4241" w:type="dxa"/>
            <w:shd w:val="clear" w:color="auto" w:fill="F2F2F2" w:themeFill="background1" w:themeFillShade="F2"/>
          </w:tcPr>
          <w:p w14:paraId="483A0BAE" w14:textId="77777777" w:rsidR="000C6DC2" w:rsidRPr="00496F55" w:rsidRDefault="000C6DC2" w:rsidP="0072380F">
            <w:pPr>
              <w:bidi/>
              <w:spacing w:after="0" w:line="240" w:lineRule="auto"/>
              <w:jc w:val="center"/>
              <w:rPr>
                <w:rFonts w:ascii="Simplified Arabic" w:hAnsi="Simplified Arabic" w:cs="Simplified Arabic"/>
                <w:b/>
                <w:bCs/>
                <w:sz w:val="24"/>
                <w:szCs w:val="24"/>
                <w:rtl/>
              </w:rPr>
            </w:pPr>
            <w:r w:rsidRPr="00496F55">
              <w:rPr>
                <w:rFonts w:ascii="Simplified Arabic" w:hAnsi="Simplified Arabic" w:cs="Simplified Arabic"/>
                <w:b/>
                <w:bCs/>
                <w:sz w:val="24"/>
                <w:szCs w:val="24"/>
                <w:rtl/>
              </w:rPr>
              <w:t>الاجراءات والخطوات التي قامت بها مديرية الامن العام خلال عامي 2019/2020</w:t>
            </w:r>
          </w:p>
        </w:tc>
      </w:tr>
      <w:tr w:rsidR="000C6DC2" w:rsidRPr="00496F55" w14:paraId="31FAD636" w14:textId="77777777" w:rsidTr="0072380F">
        <w:trPr>
          <w:trHeight w:val="466"/>
        </w:trPr>
        <w:tc>
          <w:tcPr>
            <w:tcW w:w="4055" w:type="dxa"/>
          </w:tcPr>
          <w:p w14:paraId="05E70B51" w14:textId="77777777" w:rsidR="000C6DC2" w:rsidRPr="005319E4" w:rsidRDefault="000C6DC2" w:rsidP="005319E4">
            <w:pPr>
              <w:bidi/>
              <w:spacing w:after="0" w:line="240" w:lineRule="auto"/>
              <w:jc w:val="both"/>
              <w:rPr>
                <w:rFonts w:ascii="Simplified Arabic" w:hAnsi="Simplified Arabic" w:cs="Simplified Arabic"/>
                <w:sz w:val="24"/>
                <w:szCs w:val="24"/>
                <w:rtl/>
              </w:rPr>
            </w:pPr>
            <w:r w:rsidRPr="005319E4">
              <w:rPr>
                <w:rFonts w:ascii="Simplified Arabic" w:hAnsi="Simplified Arabic" w:cs="Simplified Arabic"/>
                <w:sz w:val="24"/>
                <w:szCs w:val="24"/>
                <w:rtl/>
              </w:rPr>
              <w:lastRenderedPageBreak/>
              <w:t>الآليات المعتمدة  والمهيأة  لاستقبال شكاوى العنف الأسري والتي يكون ضحاياها من الأشخاص ذوي الإعاقة.</w:t>
            </w:r>
          </w:p>
        </w:tc>
        <w:tc>
          <w:tcPr>
            <w:tcW w:w="4241" w:type="dxa"/>
          </w:tcPr>
          <w:p w14:paraId="0BA9E856" w14:textId="77777777" w:rsidR="000C6DC2" w:rsidRDefault="000C6DC2" w:rsidP="0072380F">
            <w:pPr>
              <w:bidi/>
              <w:spacing w:after="0" w:line="240" w:lineRule="auto"/>
              <w:jc w:val="both"/>
              <w:rPr>
                <w:rFonts w:ascii="Simplified Arabic" w:hAnsi="Simplified Arabic" w:cs="Simplified Arabic"/>
                <w:sz w:val="24"/>
                <w:szCs w:val="24"/>
                <w:rtl/>
              </w:rPr>
            </w:pPr>
            <w:r w:rsidRPr="004252F0">
              <w:rPr>
                <w:rFonts w:ascii="Simplified Arabic" w:hAnsi="Simplified Arabic" w:cs="Simplified Arabic"/>
                <w:sz w:val="24"/>
                <w:szCs w:val="24"/>
                <w:rtl/>
              </w:rPr>
              <w:t xml:space="preserve">لم يتضمن رد مديرية الامن العام ذكر واضح </w:t>
            </w:r>
            <w:r w:rsidR="00A37DB3" w:rsidRPr="004252F0">
              <w:rPr>
                <w:rFonts w:ascii="Simplified Arabic" w:hAnsi="Simplified Arabic" w:cs="Simplified Arabic" w:hint="cs"/>
                <w:sz w:val="24"/>
                <w:szCs w:val="24"/>
                <w:rtl/>
              </w:rPr>
              <w:t>وصريح للآليات</w:t>
            </w:r>
            <w:r w:rsidRPr="004252F0">
              <w:rPr>
                <w:rFonts w:ascii="Simplified Arabic" w:hAnsi="Simplified Arabic" w:cs="Simplified Arabic"/>
                <w:sz w:val="24"/>
                <w:szCs w:val="24"/>
                <w:rtl/>
              </w:rPr>
              <w:t xml:space="preserve"> </w:t>
            </w:r>
            <w:r w:rsidR="00A37DB3" w:rsidRPr="004252F0">
              <w:rPr>
                <w:rFonts w:ascii="Simplified Arabic" w:hAnsi="Simplified Arabic" w:cs="Simplified Arabic" w:hint="cs"/>
                <w:sz w:val="24"/>
                <w:szCs w:val="24"/>
                <w:rtl/>
              </w:rPr>
              <w:t>المعتمدة والمهيأة لاستقبال</w:t>
            </w:r>
            <w:r w:rsidRPr="004252F0">
              <w:rPr>
                <w:rFonts w:ascii="Simplified Arabic" w:hAnsi="Simplified Arabic" w:cs="Simplified Arabic"/>
                <w:sz w:val="24"/>
                <w:szCs w:val="24"/>
                <w:rtl/>
              </w:rPr>
              <w:t xml:space="preserve"> شكاوى العنف الأسري والتي يكون ضحاياها من الأشخاص ذوي الإعاقة، واكتفى الرد ببيان</w:t>
            </w:r>
            <w:r>
              <w:rPr>
                <w:rFonts w:ascii="Simplified Arabic" w:hAnsi="Simplified Arabic" w:cs="Simplified Arabic" w:hint="cs"/>
                <w:sz w:val="24"/>
                <w:szCs w:val="24"/>
                <w:rtl/>
              </w:rPr>
              <w:t xml:space="preserve"> ما يلي:</w:t>
            </w:r>
          </w:p>
          <w:p w14:paraId="1042F0C7" w14:textId="77777777" w:rsidR="000C6DC2" w:rsidRDefault="000C6DC2" w:rsidP="00816A37">
            <w:pPr>
              <w:pStyle w:val="ListParagraph"/>
              <w:numPr>
                <w:ilvl w:val="0"/>
                <w:numId w:val="93"/>
              </w:numPr>
              <w:bidi/>
              <w:spacing w:after="0" w:line="240" w:lineRule="auto"/>
              <w:ind w:left="360"/>
              <w:jc w:val="both"/>
              <w:rPr>
                <w:rFonts w:ascii="Simplified Arabic" w:hAnsi="Simplified Arabic" w:cs="Simplified Arabic"/>
                <w:sz w:val="24"/>
                <w:szCs w:val="24"/>
              </w:rPr>
            </w:pPr>
            <w:r w:rsidRPr="004252F0">
              <w:rPr>
                <w:rFonts w:ascii="Simplified Arabic" w:hAnsi="Simplified Arabic" w:cs="Simplified Arabic"/>
                <w:sz w:val="24"/>
                <w:szCs w:val="24"/>
                <w:rtl/>
              </w:rPr>
              <w:t xml:space="preserve"> يتم استقبال </w:t>
            </w:r>
            <w:r>
              <w:rPr>
                <w:rFonts w:ascii="Simplified Arabic" w:hAnsi="Simplified Arabic" w:cs="Simplified Arabic" w:hint="cs"/>
                <w:sz w:val="24"/>
                <w:szCs w:val="24"/>
                <w:rtl/>
              </w:rPr>
              <w:t>الشخص ذو الإعاقة</w:t>
            </w:r>
            <w:r w:rsidRPr="004252F0">
              <w:rPr>
                <w:rFonts w:ascii="Simplified Arabic" w:hAnsi="Simplified Arabic" w:cs="Simplified Arabic"/>
                <w:sz w:val="24"/>
                <w:szCs w:val="24"/>
                <w:rtl/>
              </w:rPr>
              <w:t xml:space="preserve"> الذي يتعرض للعنف الأسري في مكتب الاستقبال و</w:t>
            </w:r>
            <w:r>
              <w:rPr>
                <w:rFonts w:ascii="Simplified Arabic" w:hAnsi="Simplified Arabic" w:cs="Simplified Arabic" w:hint="cs"/>
                <w:sz w:val="24"/>
                <w:szCs w:val="24"/>
                <w:rtl/>
              </w:rPr>
              <w:t>شرح</w:t>
            </w:r>
            <w:r w:rsidRPr="004252F0">
              <w:rPr>
                <w:rFonts w:ascii="Simplified Arabic" w:hAnsi="Simplified Arabic" w:cs="Simplified Arabic"/>
                <w:sz w:val="24"/>
                <w:szCs w:val="24"/>
                <w:rtl/>
              </w:rPr>
              <w:t xml:space="preserve"> الاجراءات وتبعاتها من خلال تقديم المعلومات اللازمة لهم باستخدام بدائل التواصل المتنوعة </w:t>
            </w:r>
            <w:r w:rsidRPr="004252F0">
              <w:rPr>
                <w:rFonts w:ascii="Simplified Arabic" w:hAnsi="Simplified Arabic" w:cs="Simplified Arabic" w:hint="cs"/>
                <w:sz w:val="24"/>
                <w:szCs w:val="24"/>
                <w:rtl/>
              </w:rPr>
              <w:t>(لغة</w:t>
            </w:r>
            <w:r w:rsidRPr="004252F0">
              <w:rPr>
                <w:rFonts w:ascii="Simplified Arabic" w:hAnsi="Simplified Arabic" w:cs="Simplified Arabic"/>
                <w:sz w:val="24"/>
                <w:szCs w:val="24"/>
                <w:rtl/>
              </w:rPr>
              <w:t xml:space="preserve"> الاشارة، الصور، المعلومات الشفوية والمكتوبة)</w:t>
            </w:r>
            <w:r>
              <w:rPr>
                <w:rFonts w:ascii="Simplified Arabic" w:hAnsi="Simplified Arabic" w:cs="Simplified Arabic" w:hint="cs"/>
                <w:sz w:val="24"/>
                <w:szCs w:val="24"/>
                <w:rtl/>
              </w:rPr>
              <w:t>.</w:t>
            </w:r>
          </w:p>
          <w:p w14:paraId="731BCB58" w14:textId="77777777" w:rsidR="000C6DC2" w:rsidRDefault="000C6DC2" w:rsidP="00816A37">
            <w:pPr>
              <w:pStyle w:val="ListParagraph"/>
              <w:numPr>
                <w:ilvl w:val="0"/>
                <w:numId w:val="93"/>
              </w:numPr>
              <w:bidi/>
              <w:spacing w:after="0" w:line="240" w:lineRule="auto"/>
              <w:ind w:left="360"/>
              <w:jc w:val="both"/>
              <w:rPr>
                <w:rFonts w:ascii="Simplified Arabic" w:hAnsi="Simplified Arabic" w:cs="Simplified Arabic"/>
                <w:sz w:val="24"/>
                <w:szCs w:val="24"/>
              </w:rPr>
            </w:pPr>
            <w:r w:rsidRPr="004252F0">
              <w:rPr>
                <w:rFonts w:ascii="Simplified Arabic" w:hAnsi="Simplified Arabic" w:cs="Simplified Arabic"/>
                <w:sz w:val="24"/>
                <w:szCs w:val="24"/>
                <w:rtl/>
              </w:rPr>
              <w:t>يتم أخذ المعلومات والاستفسارات اللازمة بمنتهى السرية وتدوين المعلومات وتوفير مترجم لغة الاشارة مع الاشخاص الصم وتحويله الى غرفة المقابلات وهي غرفة مخصصة لمقابلة المجني عليهم تعطي شعور بالارتياح للنساء المعفنات من ذوي الاعاقة، وكذلك غرفة مخصصة للأطفال ذوي الاعاقة جهزت بتوفير جو دافئ وهادئ دون أي تأثيرات او ضغوطات</w:t>
            </w:r>
            <w:r>
              <w:rPr>
                <w:rFonts w:ascii="Simplified Arabic" w:hAnsi="Simplified Arabic" w:cs="Simplified Arabic" w:hint="cs"/>
                <w:sz w:val="24"/>
                <w:szCs w:val="24"/>
                <w:rtl/>
              </w:rPr>
              <w:t>.</w:t>
            </w:r>
          </w:p>
          <w:p w14:paraId="0C54F2FF" w14:textId="77777777" w:rsidR="000C6DC2" w:rsidRPr="004252F0" w:rsidRDefault="000C6DC2" w:rsidP="00816A37">
            <w:pPr>
              <w:pStyle w:val="ListParagraph"/>
              <w:numPr>
                <w:ilvl w:val="0"/>
                <w:numId w:val="93"/>
              </w:numPr>
              <w:bidi/>
              <w:spacing w:after="0" w:line="240" w:lineRule="auto"/>
              <w:ind w:left="360"/>
              <w:jc w:val="both"/>
              <w:rPr>
                <w:rFonts w:ascii="Simplified Arabic" w:hAnsi="Simplified Arabic" w:cs="Simplified Arabic"/>
                <w:sz w:val="24"/>
                <w:szCs w:val="24"/>
                <w:rtl/>
              </w:rPr>
            </w:pPr>
            <w:r w:rsidRPr="004252F0">
              <w:rPr>
                <w:rFonts w:ascii="Simplified Arabic" w:hAnsi="Simplified Arabic" w:cs="Simplified Arabic"/>
                <w:sz w:val="24"/>
                <w:szCs w:val="24"/>
                <w:rtl/>
              </w:rPr>
              <w:t>يتم بعدها اتخاذ الاجراءات القانونية اللازمة واجراء الدراسة الاجتماعية وتقديم الخدمات الإيوائية للطفل او الانثى اذا كانت من فئة الاطفال المعرضين للخطر وذلك من خلال استضافته في دور الايواء المخصصة لهذه الفئة والتابعة لوزارة التنمية الاجتماعية عندما يتعذر ايجاد أسره ملائمة او تكون الاسرة هي أحد اسباب العنف أو الاهمال.</w:t>
            </w:r>
          </w:p>
        </w:tc>
      </w:tr>
      <w:tr w:rsidR="000C6DC2" w:rsidRPr="00496F55" w14:paraId="5209CDEB" w14:textId="77777777" w:rsidTr="0072380F">
        <w:tc>
          <w:tcPr>
            <w:tcW w:w="4055" w:type="dxa"/>
          </w:tcPr>
          <w:p w14:paraId="7EF8AA95" w14:textId="77777777" w:rsidR="000C6DC2" w:rsidRPr="00496F55" w:rsidRDefault="000C6DC2" w:rsidP="0072380F">
            <w:pPr>
              <w:bidi/>
              <w:spacing w:after="0" w:line="240" w:lineRule="auto"/>
              <w:rPr>
                <w:rFonts w:ascii="Simplified Arabic" w:hAnsi="Simplified Arabic" w:cs="Simplified Arabic"/>
                <w:sz w:val="24"/>
                <w:szCs w:val="24"/>
                <w:rtl/>
              </w:rPr>
            </w:pPr>
            <w:r w:rsidRPr="00496F55">
              <w:rPr>
                <w:rFonts w:ascii="Simplified Arabic" w:hAnsi="Simplified Arabic" w:cs="Simplified Arabic"/>
                <w:sz w:val="24"/>
                <w:szCs w:val="24"/>
                <w:rtl/>
              </w:rPr>
              <w:t>الآليات المعتمدة  والمهيأة لتوثيق شكاوى العنف الأسري والتي يكون ضحاياها من الأشخاص ذوي الإعاقة.</w:t>
            </w:r>
          </w:p>
        </w:tc>
        <w:tc>
          <w:tcPr>
            <w:tcW w:w="4241" w:type="dxa"/>
          </w:tcPr>
          <w:p w14:paraId="24B51595" w14:textId="77777777" w:rsidR="000C6DC2" w:rsidRPr="00496F55" w:rsidRDefault="000C6DC2" w:rsidP="0072380F">
            <w:pPr>
              <w:bidi/>
              <w:spacing w:after="0" w:line="240" w:lineRule="auto"/>
              <w:jc w:val="both"/>
              <w:rPr>
                <w:rFonts w:ascii="Simplified Arabic" w:hAnsi="Simplified Arabic" w:cs="Simplified Arabic"/>
                <w:sz w:val="24"/>
                <w:szCs w:val="24"/>
                <w:rtl/>
              </w:rPr>
            </w:pPr>
            <w:r w:rsidRPr="00496F55">
              <w:rPr>
                <w:rFonts w:ascii="Simplified Arabic" w:hAnsi="Simplified Arabic" w:cs="Simplified Arabic"/>
                <w:sz w:val="24"/>
                <w:szCs w:val="24"/>
                <w:rtl/>
              </w:rPr>
              <w:t>لم يتضمن رد مديرية الامن العام ذكر للأليات المعتمدة  والمهيأة لتوثيق شكاوى العنف الأسري.</w:t>
            </w:r>
          </w:p>
        </w:tc>
      </w:tr>
      <w:tr w:rsidR="000C6DC2" w:rsidRPr="00496F55" w14:paraId="224BA39B" w14:textId="77777777" w:rsidTr="0072380F">
        <w:tc>
          <w:tcPr>
            <w:tcW w:w="4055" w:type="dxa"/>
          </w:tcPr>
          <w:p w14:paraId="5D2D9393" w14:textId="77777777" w:rsidR="000C6DC2" w:rsidRPr="00496F55" w:rsidRDefault="000C6DC2" w:rsidP="00113699">
            <w:pPr>
              <w:bidi/>
              <w:spacing w:after="0" w:line="240" w:lineRule="auto"/>
              <w:rPr>
                <w:rFonts w:ascii="Simplified Arabic" w:hAnsi="Simplified Arabic" w:cs="Simplified Arabic"/>
                <w:sz w:val="24"/>
                <w:szCs w:val="24"/>
                <w:rtl/>
              </w:rPr>
            </w:pPr>
            <w:r w:rsidRPr="00496F55">
              <w:rPr>
                <w:rFonts w:ascii="Simplified Arabic" w:hAnsi="Simplified Arabic" w:cs="Simplified Arabic"/>
                <w:sz w:val="24"/>
                <w:szCs w:val="24"/>
                <w:rtl/>
              </w:rPr>
              <w:t>الخطوات التي قامت بها مديري</w:t>
            </w:r>
            <w:r w:rsidR="00113699">
              <w:rPr>
                <w:rFonts w:ascii="Simplified Arabic" w:hAnsi="Simplified Arabic" w:cs="Simplified Arabic" w:hint="cs"/>
                <w:sz w:val="24"/>
                <w:szCs w:val="24"/>
                <w:rtl/>
              </w:rPr>
              <w:t xml:space="preserve">ة الامن العام </w:t>
            </w:r>
            <w:r w:rsidRPr="00496F55">
              <w:rPr>
                <w:rFonts w:ascii="Simplified Arabic" w:hAnsi="Simplified Arabic" w:cs="Simplified Arabic"/>
                <w:sz w:val="24"/>
                <w:szCs w:val="24"/>
                <w:rtl/>
              </w:rPr>
              <w:t>لتوفير آليات شكاوى تضمن مبادئ (السرية، السلامة، الشفافية) وإمكانية وصول الأشخاص ذوي الإعاقة؟</w:t>
            </w:r>
          </w:p>
        </w:tc>
        <w:tc>
          <w:tcPr>
            <w:tcW w:w="4241" w:type="dxa"/>
          </w:tcPr>
          <w:p w14:paraId="38835B20" w14:textId="77777777" w:rsidR="000C6DC2" w:rsidRPr="00496F55" w:rsidRDefault="000C6DC2" w:rsidP="0072380F">
            <w:pPr>
              <w:bidi/>
              <w:spacing w:after="0" w:line="240" w:lineRule="auto"/>
              <w:jc w:val="both"/>
              <w:rPr>
                <w:rFonts w:ascii="Simplified Arabic" w:hAnsi="Simplified Arabic" w:cs="Simplified Arabic"/>
                <w:sz w:val="24"/>
                <w:szCs w:val="24"/>
                <w:rtl/>
              </w:rPr>
            </w:pPr>
            <w:r w:rsidRPr="00496F55">
              <w:rPr>
                <w:rFonts w:ascii="Simplified Arabic" w:hAnsi="Simplified Arabic" w:cs="Simplified Arabic"/>
                <w:sz w:val="24"/>
                <w:szCs w:val="24"/>
                <w:rtl/>
              </w:rPr>
              <w:t>أشار رد مديرية الامن العام بشكل صريح لاعتماد مبدأ السرية</w:t>
            </w:r>
            <w:r>
              <w:rPr>
                <w:rFonts w:ascii="Simplified Arabic" w:hAnsi="Simplified Arabic" w:cs="Simplified Arabic" w:hint="cs"/>
                <w:sz w:val="24"/>
                <w:szCs w:val="24"/>
                <w:rtl/>
              </w:rPr>
              <w:t xml:space="preserve"> وكما هو واضح من بيان آليات استقبال الشكاوى</w:t>
            </w:r>
            <w:r w:rsidRPr="00496F55">
              <w:rPr>
                <w:rFonts w:ascii="Simplified Arabic" w:hAnsi="Simplified Arabic" w:cs="Simplified Arabic"/>
                <w:sz w:val="24"/>
                <w:szCs w:val="24"/>
                <w:rtl/>
              </w:rPr>
              <w:t xml:space="preserve">، ولكنه لم </w:t>
            </w:r>
            <w:r w:rsidRPr="00496F55">
              <w:rPr>
                <w:rFonts w:ascii="Simplified Arabic" w:hAnsi="Simplified Arabic" w:cs="Simplified Arabic" w:hint="cs"/>
                <w:sz w:val="24"/>
                <w:szCs w:val="24"/>
                <w:rtl/>
              </w:rPr>
              <w:t>يشر لمبادئ</w:t>
            </w:r>
            <w:r w:rsidRPr="00496F55">
              <w:rPr>
                <w:rFonts w:ascii="Simplified Arabic" w:hAnsi="Simplified Arabic" w:cs="Simplified Arabic"/>
                <w:sz w:val="24"/>
                <w:szCs w:val="24"/>
                <w:rtl/>
              </w:rPr>
              <w:t xml:space="preserve"> </w:t>
            </w:r>
            <w:r>
              <w:rPr>
                <w:rFonts w:ascii="Simplified Arabic" w:hAnsi="Simplified Arabic" w:cs="Simplified Arabic" w:hint="cs"/>
                <w:sz w:val="24"/>
                <w:szCs w:val="24"/>
                <w:rtl/>
              </w:rPr>
              <w:t>ا</w:t>
            </w:r>
            <w:r w:rsidRPr="00496F55">
              <w:rPr>
                <w:rFonts w:ascii="Simplified Arabic" w:hAnsi="Simplified Arabic" w:cs="Simplified Arabic"/>
                <w:sz w:val="24"/>
                <w:szCs w:val="24"/>
                <w:rtl/>
              </w:rPr>
              <w:t>لسلامة، الشفافية، وإمكانية وصول الأشخاص ذوي الإعاقة</w:t>
            </w:r>
          </w:p>
        </w:tc>
      </w:tr>
      <w:tr w:rsidR="000C6DC2" w:rsidRPr="00496F55" w14:paraId="12A73C4E" w14:textId="77777777" w:rsidTr="0072380F">
        <w:tc>
          <w:tcPr>
            <w:tcW w:w="4055" w:type="dxa"/>
          </w:tcPr>
          <w:p w14:paraId="4AD04800" w14:textId="77777777" w:rsidR="000C6DC2" w:rsidRPr="00496F55" w:rsidRDefault="000C6DC2" w:rsidP="0072380F">
            <w:pPr>
              <w:bidi/>
              <w:spacing w:after="0" w:line="240" w:lineRule="auto"/>
              <w:jc w:val="both"/>
              <w:rPr>
                <w:rFonts w:ascii="Simplified Arabic" w:hAnsi="Simplified Arabic" w:cs="Simplified Arabic"/>
                <w:sz w:val="24"/>
                <w:szCs w:val="24"/>
                <w:rtl/>
              </w:rPr>
            </w:pPr>
            <w:r w:rsidRPr="00496F55">
              <w:rPr>
                <w:rFonts w:ascii="Simplified Arabic" w:hAnsi="Simplified Arabic" w:cs="Simplified Arabic"/>
                <w:sz w:val="24"/>
                <w:szCs w:val="24"/>
                <w:rtl/>
              </w:rPr>
              <w:t xml:space="preserve">عدد الشكاوى الواردة لمديرية الأمن العام خلال </w:t>
            </w:r>
            <w:r w:rsidRPr="00496F55">
              <w:rPr>
                <w:rFonts w:ascii="Simplified Arabic" w:hAnsi="Simplified Arabic" w:cs="Simplified Arabic"/>
                <w:sz w:val="24"/>
                <w:szCs w:val="24"/>
                <w:rtl/>
              </w:rPr>
              <w:lastRenderedPageBreak/>
              <w:t>العامين 2019/2020 بخصوص العنف الأسري التي يكون ضحاياها من الأشخاص ذوي الإعاقة موزعة حسب آلية استقبال الشكوى والمحافظة والنوع الاجتماعي والفئة العمرية ونوع الإعاقة.</w:t>
            </w:r>
          </w:p>
        </w:tc>
        <w:tc>
          <w:tcPr>
            <w:tcW w:w="4241" w:type="dxa"/>
            <w:vMerge w:val="restart"/>
          </w:tcPr>
          <w:p w14:paraId="336707E9" w14:textId="77777777" w:rsidR="000C6DC2" w:rsidRPr="00496F55" w:rsidRDefault="000C6DC2" w:rsidP="0072380F">
            <w:pPr>
              <w:bidi/>
              <w:spacing w:after="0" w:line="240" w:lineRule="auto"/>
              <w:jc w:val="both"/>
              <w:rPr>
                <w:rFonts w:ascii="Simplified Arabic" w:hAnsi="Simplified Arabic" w:cs="Simplified Arabic"/>
                <w:sz w:val="24"/>
                <w:szCs w:val="24"/>
                <w:rtl/>
                <w:lang w:bidi="ar-JO"/>
              </w:rPr>
            </w:pPr>
            <w:r w:rsidRPr="00496F55">
              <w:rPr>
                <w:rFonts w:ascii="Simplified Arabic" w:hAnsi="Simplified Arabic" w:cs="Simplified Arabic"/>
                <w:sz w:val="24"/>
                <w:szCs w:val="24"/>
                <w:rtl/>
              </w:rPr>
              <w:lastRenderedPageBreak/>
              <w:t xml:space="preserve">لم يتضمن رد مديرية الامن العام تفاصيل خاصة </w:t>
            </w:r>
            <w:r w:rsidRPr="00496F55">
              <w:rPr>
                <w:rFonts w:ascii="Simplified Arabic" w:hAnsi="Simplified Arabic" w:cs="Simplified Arabic"/>
                <w:sz w:val="24"/>
                <w:szCs w:val="24"/>
                <w:rtl/>
              </w:rPr>
              <w:lastRenderedPageBreak/>
              <w:t xml:space="preserve">بالشكاوى التي </w:t>
            </w:r>
            <w:r>
              <w:rPr>
                <w:rFonts w:ascii="Simplified Arabic" w:hAnsi="Simplified Arabic" w:cs="Simplified Arabic" w:hint="cs"/>
                <w:sz w:val="24"/>
                <w:szCs w:val="24"/>
                <w:rtl/>
              </w:rPr>
              <w:t xml:space="preserve">تقدم بها أشخاص من ذوي الاعاقة </w:t>
            </w:r>
            <w:r w:rsidRPr="00496F55">
              <w:rPr>
                <w:rFonts w:ascii="Simplified Arabic" w:hAnsi="Simplified Arabic" w:cs="Simplified Arabic"/>
                <w:sz w:val="24"/>
                <w:szCs w:val="24"/>
                <w:rtl/>
              </w:rPr>
              <w:t>لإدارة حماية الاسرة بشكل</w:t>
            </w:r>
            <w:r>
              <w:rPr>
                <w:rFonts w:ascii="Simplified Arabic" w:hAnsi="Simplified Arabic" w:cs="Simplified Arabic" w:hint="cs"/>
                <w:sz w:val="24"/>
                <w:szCs w:val="24"/>
                <w:rtl/>
              </w:rPr>
              <w:t xml:space="preserve"> عام </w:t>
            </w:r>
            <w:r w:rsidRPr="00496F55">
              <w:rPr>
                <w:rFonts w:ascii="Simplified Arabic" w:hAnsi="Simplified Arabic" w:cs="Simplified Arabic" w:hint="cs"/>
                <w:sz w:val="24"/>
                <w:szCs w:val="24"/>
                <w:rtl/>
              </w:rPr>
              <w:t>والشكاوى</w:t>
            </w:r>
            <w:r w:rsidRPr="00496F55">
              <w:rPr>
                <w:rFonts w:ascii="Simplified Arabic" w:hAnsi="Simplified Arabic" w:cs="Simplified Arabic"/>
                <w:sz w:val="24"/>
                <w:szCs w:val="24"/>
                <w:rtl/>
              </w:rPr>
              <w:t xml:space="preserve"> التي ثبت صحتها </w:t>
            </w:r>
            <w:r>
              <w:rPr>
                <w:rFonts w:ascii="Simplified Arabic" w:hAnsi="Simplified Arabic" w:cs="Simplified Arabic" w:hint="cs"/>
                <w:sz w:val="24"/>
                <w:szCs w:val="24"/>
                <w:rtl/>
              </w:rPr>
              <w:t xml:space="preserve">بشكل خاص، </w:t>
            </w:r>
            <w:r w:rsidRPr="00496F55">
              <w:rPr>
                <w:rFonts w:ascii="Simplified Arabic" w:hAnsi="Simplified Arabic" w:cs="Simplified Arabic"/>
                <w:sz w:val="24"/>
                <w:szCs w:val="24"/>
                <w:rtl/>
              </w:rPr>
              <w:t>وانما اكتفى ببيان ان مجموع القضايا كان (10) قضايا موزعة على النحو الآتي: خمس قضايا هتك عرض وأربع قضايا إيذاء وقضية واحدة اغتصاب، وكان ست م</w:t>
            </w:r>
            <w:r>
              <w:rPr>
                <w:rFonts w:ascii="Simplified Arabic" w:hAnsi="Simplified Arabic" w:cs="Simplified Arabic" w:hint="cs"/>
                <w:sz w:val="24"/>
                <w:szCs w:val="24"/>
                <w:rtl/>
              </w:rPr>
              <w:t>ن</w:t>
            </w:r>
            <w:r w:rsidRPr="00496F55">
              <w:rPr>
                <w:rFonts w:ascii="Simplified Arabic" w:hAnsi="Simplified Arabic" w:cs="Simplified Arabic"/>
                <w:sz w:val="24"/>
                <w:szCs w:val="24"/>
                <w:rtl/>
              </w:rPr>
              <w:t xml:space="preserve"> الضحايا ذكور وأربع أناث، وكان من بين مجموع الضحايا طفلين</w:t>
            </w:r>
            <w:r>
              <w:rPr>
                <w:rFonts w:ascii="Simplified Arabic" w:hAnsi="Simplified Arabic" w:cs="Simplified Arabic" w:hint="cs"/>
                <w:sz w:val="24"/>
                <w:szCs w:val="24"/>
                <w:rtl/>
              </w:rPr>
              <w:t xml:space="preserve"> ذوي الاعاقة</w:t>
            </w:r>
            <w:r w:rsidRPr="00496F55">
              <w:rPr>
                <w:rFonts w:ascii="Simplified Arabic" w:hAnsi="Simplified Arabic" w:cs="Simplified Arabic"/>
                <w:sz w:val="24"/>
                <w:szCs w:val="24"/>
                <w:rtl/>
              </w:rPr>
              <w:t>.</w:t>
            </w:r>
            <w:r w:rsidRPr="00496F55">
              <w:rPr>
                <w:rFonts w:ascii="Simplified Arabic" w:hAnsi="Simplified Arabic" w:cs="Simplified Arabic"/>
                <w:sz w:val="24"/>
                <w:szCs w:val="24"/>
                <w:rtl/>
                <w:lang w:bidi="ar-JO"/>
              </w:rPr>
              <w:t xml:space="preserve"> </w:t>
            </w:r>
          </w:p>
        </w:tc>
      </w:tr>
      <w:tr w:rsidR="000C6DC2" w:rsidRPr="00496F55" w14:paraId="706E751C" w14:textId="77777777" w:rsidTr="0072380F">
        <w:tc>
          <w:tcPr>
            <w:tcW w:w="4055" w:type="dxa"/>
          </w:tcPr>
          <w:p w14:paraId="34C13AD4" w14:textId="77777777" w:rsidR="000C6DC2" w:rsidRPr="00496F55" w:rsidRDefault="000C6DC2" w:rsidP="0072380F">
            <w:pPr>
              <w:bidi/>
              <w:spacing w:after="0" w:line="240" w:lineRule="auto"/>
              <w:jc w:val="both"/>
              <w:rPr>
                <w:rFonts w:ascii="Simplified Arabic" w:hAnsi="Simplified Arabic" w:cs="Simplified Arabic"/>
                <w:sz w:val="24"/>
                <w:szCs w:val="24"/>
                <w:rtl/>
              </w:rPr>
            </w:pPr>
            <w:r w:rsidRPr="00496F55">
              <w:rPr>
                <w:rFonts w:ascii="Simplified Arabic" w:hAnsi="Simplified Arabic" w:cs="Simplified Arabic"/>
                <w:sz w:val="24"/>
                <w:szCs w:val="24"/>
                <w:rtl/>
              </w:rPr>
              <w:lastRenderedPageBreak/>
              <w:t>عدد الشكاوى الواردة لمديرية الأمن العام بخصوص العنف الأسري التي يكون ضحاياها من الأشخاص ذوي الإعاقة وثبت وجود انتهاك والاجراءات التي تم اتخاذها لوقف الانتهاك ومحاسبة المعتدي.</w:t>
            </w:r>
          </w:p>
        </w:tc>
        <w:tc>
          <w:tcPr>
            <w:tcW w:w="4241" w:type="dxa"/>
            <w:vMerge/>
          </w:tcPr>
          <w:p w14:paraId="73FA9D38" w14:textId="77777777" w:rsidR="000C6DC2" w:rsidRPr="00496F55" w:rsidRDefault="000C6DC2" w:rsidP="0072380F">
            <w:pPr>
              <w:spacing w:after="0" w:line="240" w:lineRule="auto"/>
              <w:rPr>
                <w:rFonts w:ascii="Simplified Arabic" w:hAnsi="Simplified Arabic" w:cs="Simplified Arabic"/>
                <w:sz w:val="24"/>
                <w:szCs w:val="24"/>
                <w:rtl/>
              </w:rPr>
            </w:pPr>
          </w:p>
        </w:tc>
      </w:tr>
      <w:tr w:rsidR="000C6DC2" w:rsidRPr="00496F55" w14:paraId="7BCA7427" w14:textId="77777777" w:rsidTr="0072380F">
        <w:tc>
          <w:tcPr>
            <w:tcW w:w="4055" w:type="dxa"/>
          </w:tcPr>
          <w:p w14:paraId="588FB878" w14:textId="77777777" w:rsidR="000C6DC2" w:rsidRPr="00496F55" w:rsidRDefault="000C6DC2" w:rsidP="0072380F">
            <w:pPr>
              <w:bidi/>
              <w:spacing w:after="0" w:line="240" w:lineRule="auto"/>
              <w:jc w:val="both"/>
              <w:rPr>
                <w:rFonts w:ascii="Simplified Arabic" w:hAnsi="Simplified Arabic" w:cs="Simplified Arabic"/>
                <w:sz w:val="24"/>
                <w:szCs w:val="24"/>
                <w:rtl/>
              </w:rPr>
            </w:pPr>
            <w:r w:rsidRPr="00496F55">
              <w:rPr>
                <w:rFonts w:ascii="Simplified Arabic" w:hAnsi="Simplified Arabic" w:cs="Simplified Arabic"/>
                <w:sz w:val="24"/>
                <w:szCs w:val="24"/>
                <w:rtl/>
              </w:rPr>
              <w:t>الخطوات التي قامت بها مديرية الأمن العام لتدريب وتأهيل العاملين في استقبال شكاوى الأشخاص ذوي الإعاقة لضمان حسن استقبال الشكاوى وتوثيقها بالصور المثلى بما في ذلك آليات الكشف عن حالات العنف التي</w:t>
            </w:r>
            <w:r>
              <w:rPr>
                <w:rFonts w:ascii="Simplified Arabic" w:hAnsi="Simplified Arabic" w:cs="Simplified Arabic"/>
                <w:sz w:val="24"/>
                <w:szCs w:val="24"/>
                <w:rtl/>
              </w:rPr>
              <w:t xml:space="preserve"> يتعرض لها الأشخاص ذوي الإعاقة</w:t>
            </w:r>
            <w:r>
              <w:rPr>
                <w:rFonts w:ascii="Simplified Arabic" w:hAnsi="Simplified Arabic" w:cs="Simplified Arabic" w:hint="cs"/>
                <w:sz w:val="24"/>
                <w:szCs w:val="24"/>
                <w:rtl/>
              </w:rPr>
              <w:t>.</w:t>
            </w:r>
          </w:p>
        </w:tc>
        <w:tc>
          <w:tcPr>
            <w:tcW w:w="4241" w:type="dxa"/>
          </w:tcPr>
          <w:p w14:paraId="1CA4B2D5" w14:textId="77777777" w:rsidR="000C6DC2" w:rsidRDefault="000C6DC2" w:rsidP="00816A37">
            <w:pPr>
              <w:pStyle w:val="ListParagraph"/>
              <w:numPr>
                <w:ilvl w:val="0"/>
                <w:numId w:val="93"/>
              </w:numPr>
              <w:bidi/>
              <w:spacing w:after="0" w:line="240" w:lineRule="auto"/>
              <w:ind w:left="360"/>
              <w:jc w:val="both"/>
              <w:rPr>
                <w:rFonts w:ascii="Simplified Arabic" w:hAnsi="Simplified Arabic" w:cs="Simplified Arabic"/>
                <w:sz w:val="24"/>
                <w:szCs w:val="24"/>
              </w:rPr>
            </w:pPr>
            <w:r w:rsidRPr="004252F0">
              <w:rPr>
                <w:rFonts w:ascii="Simplified Arabic" w:hAnsi="Simplified Arabic" w:cs="Simplified Arabic"/>
                <w:sz w:val="24"/>
                <w:szCs w:val="24"/>
                <w:rtl/>
              </w:rPr>
              <w:t>تركز إدارة حماية الأسرة بالتدريب على حقوق الأشخاص ذوي عاقة من خلال عقد دورات يتم عقدها في مركز التدريب الإقليمي وبالأخص دورات حقوق الانسان</w:t>
            </w:r>
            <w:r>
              <w:rPr>
                <w:rFonts w:ascii="Simplified Arabic" w:hAnsi="Simplified Arabic" w:cs="Simplified Arabic" w:hint="cs"/>
                <w:sz w:val="24"/>
                <w:szCs w:val="24"/>
                <w:rtl/>
              </w:rPr>
              <w:t>.</w:t>
            </w:r>
          </w:p>
          <w:p w14:paraId="756D43AF" w14:textId="77777777" w:rsidR="000C6DC2" w:rsidRPr="004252F0" w:rsidRDefault="000C6DC2" w:rsidP="00816A37">
            <w:pPr>
              <w:pStyle w:val="ListParagraph"/>
              <w:numPr>
                <w:ilvl w:val="0"/>
                <w:numId w:val="93"/>
              </w:numPr>
              <w:bidi/>
              <w:spacing w:after="0" w:line="240" w:lineRule="auto"/>
              <w:ind w:left="360"/>
              <w:jc w:val="both"/>
              <w:rPr>
                <w:rFonts w:ascii="Simplified Arabic" w:hAnsi="Simplified Arabic" w:cs="Simplified Arabic"/>
                <w:sz w:val="24"/>
                <w:szCs w:val="24"/>
                <w:rtl/>
              </w:rPr>
            </w:pPr>
            <w:r w:rsidRPr="004252F0">
              <w:rPr>
                <w:rFonts w:ascii="Simplified Arabic" w:hAnsi="Simplified Arabic" w:cs="Simplified Arabic"/>
                <w:sz w:val="24"/>
                <w:szCs w:val="24"/>
                <w:rtl/>
              </w:rPr>
              <w:t xml:space="preserve"> تنف</w:t>
            </w:r>
            <w:r>
              <w:rPr>
                <w:rFonts w:ascii="Simplified Arabic" w:hAnsi="Simplified Arabic" w:cs="Simplified Arabic" w:hint="cs"/>
                <w:sz w:val="24"/>
                <w:szCs w:val="24"/>
                <w:rtl/>
              </w:rPr>
              <w:t>ي</w:t>
            </w:r>
            <w:r w:rsidRPr="004252F0">
              <w:rPr>
                <w:rFonts w:ascii="Simplified Arabic" w:hAnsi="Simplified Arabic" w:cs="Simplified Arabic"/>
                <w:sz w:val="24"/>
                <w:szCs w:val="24"/>
                <w:rtl/>
              </w:rPr>
              <w:t>ذ برامج توعوية وتثقيفية من خلال إعطاء محاضرات تستهدف أسر الأشخاص ذوي الإعاقة وكوادر المؤسسات العاملة مع الأشخاص ذوي الإعاقة بالإضافة للمجتمع المحلي للتعريف بالعنف اتجاه الأشخاص ذوي الإعاقة ووجوب التبليغ عن حالات العنف الى الجهات المختصة.</w:t>
            </w:r>
          </w:p>
        </w:tc>
      </w:tr>
      <w:tr w:rsidR="000C6DC2" w:rsidRPr="00496F55" w14:paraId="2CAC23CB" w14:textId="77777777" w:rsidTr="0072380F">
        <w:tc>
          <w:tcPr>
            <w:tcW w:w="4055" w:type="dxa"/>
          </w:tcPr>
          <w:p w14:paraId="20D6E572" w14:textId="77777777" w:rsidR="000C6DC2" w:rsidRPr="00496F55" w:rsidRDefault="000C6DC2" w:rsidP="0072380F">
            <w:pPr>
              <w:bidi/>
              <w:spacing w:after="0" w:line="240" w:lineRule="auto"/>
              <w:jc w:val="both"/>
              <w:rPr>
                <w:rFonts w:ascii="Simplified Arabic" w:hAnsi="Simplified Arabic" w:cs="Simplified Arabic"/>
                <w:sz w:val="24"/>
                <w:szCs w:val="24"/>
                <w:rtl/>
                <w:lang w:bidi="ar-JO"/>
              </w:rPr>
            </w:pPr>
            <w:r w:rsidRPr="00496F55">
              <w:rPr>
                <w:rFonts w:ascii="Simplified Arabic" w:hAnsi="Simplified Arabic" w:cs="Simplified Arabic"/>
                <w:sz w:val="24"/>
                <w:szCs w:val="24"/>
                <w:rtl/>
              </w:rPr>
              <w:t>عدد البرامج التدريبية التي نفذت خلال عامي 2019/2020 وعدد المشاركين بهذه الدورات</w:t>
            </w:r>
            <w:r>
              <w:rPr>
                <w:rFonts w:ascii="Simplified Arabic" w:hAnsi="Simplified Arabic" w:cs="Simplified Arabic" w:hint="cs"/>
                <w:sz w:val="24"/>
                <w:szCs w:val="24"/>
                <w:rtl/>
              </w:rPr>
              <w:t>.</w:t>
            </w:r>
          </w:p>
        </w:tc>
        <w:tc>
          <w:tcPr>
            <w:tcW w:w="4241" w:type="dxa"/>
          </w:tcPr>
          <w:p w14:paraId="6F2D01D4" w14:textId="77777777" w:rsidR="000C6DC2" w:rsidRPr="00496F55" w:rsidRDefault="000C6DC2" w:rsidP="0072380F">
            <w:pPr>
              <w:bidi/>
              <w:spacing w:after="0" w:line="240" w:lineRule="auto"/>
              <w:jc w:val="both"/>
              <w:rPr>
                <w:rFonts w:ascii="Simplified Arabic" w:hAnsi="Simplified Arabic" w:cs="Simplified Arabic"/>
                <w:sz w:val="24"/>
                <w:szCs w:val="24"/>
                <w:rtl/>
              </w:rPr>
            </w:pPr>
            <w:r w:rsidRPr="00496F55">
              <w:rPr>
                <w:rFonts w:ascii="Simplified Arabic" w:hAnsi="Simplified Arabic" w:cs="Simplified Arabic"/>
                <w:sz w:val="24"/>
                <w:szCs w:val="24"/>
                <w:rtl/>
              </w:rPr>
              <w:t xml:space="preserve">لم يذكر الرد عدد الدورات </w:t>
            </w:r>
            <w:r>
              <w:rPr>
                <w:rFonts w:ascii="Simplified Arabic" w:hAnsi="Simplified Arabic" w:cs="Simplified Arabic" w:hint="cs"/>
                <w:sz w:val="24"/>
                <w:szCs w:val="24"/>
                <w:rtl/>
              </w:rPr>
              <w:t xml:space="preserve">التي نفذت خلال عامي 2019/2020 </w:t>
            </w:r>
            <w:r w:rsidRPr="00496F55">
              <w:rPr>
                <w:rFonts w:ascii="Simplified Arabic" w:hAnsi="Simplified Arabic" w:cs="Simplified Arabic"/>
                <w:sz w:val="24"/>
                <w:szCs w:val="24"/>
                <w:rtl/>
              </w:rPr>
              <w:t>و</w:t>
            </w:r>
            <w:r>
              <w:rPr>
                <w:rFonts w:ascii="Simplified Arabic" w:hAnsi="Simplified Arabic" w:cs="Simplified Arabic" w:hint="cs"/>
                <w:sz w:val="24"/>
                <w:szCs w:val="24"/>
                <w:rtl/>
              </w:rPr>
              <w:t xml:space="preserve">لا </w:t>
            </w:r>
            <w:r>
              <w:rPr>
                <w:rFonts w:ascii="Simplified Arabic" w:hAnsi="Simplified Arabic" w:cs="Simplified Arabic"/>
                <w:sz w:val="24"/>
                <w:szCs w:val="24"/>
                <w:rtl/>
              </w:rPr>
              <w:t>عدد المشاركين بها</w:t>
            </w:r>
            <w:r>
              <w:rPr>
                <w:rFonts w:ascii="Simplified Arabic" w:hAnsi="Simplified Arabic" w:cs="Simplified Arabic" w:hint="cs"/>
                <w:sz w:val="24"/>
                <w:szCs w:val="24"/>
                <w:rtl/>
              </w:rPr>
              <w:t>.</w:t>
            </w:r>
          </w:p>
        </w:tc>
      </w:tr>
      <w:tr w:rsidR="000C6DC2" w:rsidRPr="00496F55" w14:paraId="49B03AF4" w14:textId="77777777" w:rsidTr="0072380F">
        <w:tc>
          <w:tcPr>
            <w:tcW w:w="4055" w:type="dxa"/>
          </w:tcPr>
          <w:p w14:paraId="62E5ED4C" w14:textId="77777777" w:rsidR="000C6DC2" w:rsidRPr="00496F55" w:rsidRDefault="000C6DC2" w:rsidP="0072380F">
            <w:pPr>
              <w:bidi/>
              <w:spacing w:after="0" w:line="240" w:lineRule="auto"/>
              <w:jc w:val="both"/>
              <w:rPr>
                <w:rFonts w:ascii="Simplified Arabic" w:hAnsi="Simplified Arabic" w:cs="Simplified Arabic"/>
                <w:sz w:val="24"/>
                <w:szCs w:val="24"/>
                <w:rtl/>
              </w:rPr>
            </w:pPr>
            <w:r w:rsidRPr="00496F55">
              <w:rPr>
                <w:rFonts w:ascii="Simplified Arabic" w:hAnsi="Simplified Arabic" w:cs="Simplified Arabic"/>
                <w:sz w:val="24"/>
                <w:szCs w:val="24"/>
                <w:rtl/>
              </w:rPr>
              <w:t>الخطوات التي تقوم بها مديرية الأمن العام لتقييم نجاعة</w:t>
            </w:r>
            <w:r>
              <w:rPr>
                <w:rFonts w:ascii="Simplified Arabic" w:hAnsi="Simplified Arabic" w:cs="Simplified Arabic"/>
                <w:sz w:val="24"/>
                <w:szCs w:val="24"/>
                <w:rtl/>
              </w:rPr>
              <w:t xml:space="preserve"> آليات استقبال الشكاوى وتوثيقها</w:t>
            </w:r>
            <w:r>
              <w:rPr>
                <w:rFonts w:ascii="Simplified Arabic" w:hAnsi="Simplified Arabic" w:cs="Simplified Arabic" w:hint="cs"/>
                <w:sz w:val="24"/>
                <w:szCs w:val="24"/>
                <w:rtl/>
              </w:rPr>
              <w:t>.</w:t>
            </w:r>
          </w:p>
        </w:tc>
        <w:tc>
          <w:tcPr>
            <w:tcW w:w="4241" w:type="dxa"/>
          </w:tcPr>
          <w:p w14:paraId="29CD728C" w14:textId="77777777" w:rsidR="000C6DC2" w:rsidRPr="00496F55" w:rsidRDefault="000C6DC2" w:rsidP="0072380F">
            <w:pPr>
              <w:bidi/>
              <w:spacing w:after="0" w:line="240" w:lineRule="auto"/>
              <w:jc w:val="both"/>
              <w:rPr>
                <w:rFonts w:ascii="Simplified Arabic" w:hAnsi="Simplified Arabic" w:cs="Simplified Arabic"/>
                <w:sz w:val="24"/>
                <w:szCs w:val="24"/>
                <w:rtl/>
              </w:rPr>
            </w:pPr>
            <w:r w:rsidRPr="00496F55">
              <w:rPr>
                <w:rFonts w:ascii="Simplified Arabic" w:hAnsi="Simplified Arabic" w:cs="Simplified Arabic"/>
                <w:sz w:val="24"/>
                <w:szCs w:val="24"/>
                <w:rtl/>
              </w:rPr>
              <w:t>لم يتضمن الرد الإشارة الى قيام مديرية الامن العام بتقييم استقبال الشكاوى وتوثيقها.</w:t>
            </w:r>
          </w:p>
        </w:tc>
      </w:tr>
      <w:tr w:rsidR="000C6DC2" w:rsidRPr="00496F55" w14:paraId="643BA2F5" w14:textId="77777777" w:rsidTr="0072380F">
        <w:trPr>
          <w:trHeight w:val="853"/>
        </w:trPr>
        <w:tc>
          <w:tcPr>
            <w:tcW w:w="4055" w:type="dxa"/>
          </w:tcPr>
          <w:p w14:paraId="08D2712B" w14:textId="77777777" w:rsidR="000C6DC2" w:rsidRPr="00496F55" w:rsidRDefault="000C6DC2" w:rsidP="0072380F">
            <w:pPr>
              <w:bidi/>
              <w:spacing w:after="0" w:line="240" w:lineRule="auto"/>
              <w:jc w:val="both"/>
              <w:rPr>
                <w:rFonts w:ascii="Simplified Arabic" w:hAnsi="Simplified Arabic" w:cs="Simplified Arabic"/>
                <w:sz w:val="24"/>
                <w:szCs w:val="24"/>
                <w:rtl/>
                <w:lang w:bidi="ar-JO"/>
              </w:rPr>
            </w:pPr>
            <w:r w:rsidRPr="00496F55">
              <w:rPr>
                <w:rFonts w:ascii="Simplified Arabic" w:hAnsi="Simplified Arabic" w:cs="Simplified Arabic"/>
                <w:sz w:val="24"/>
                <w:szCs w:val="24"/>
                <w:rtl/>
              </w:rPr>
              <w:t>الإجراءات التي قامت بها مديرية الأمن العام أثناء جائحة كورونا للاستمرار بتقديم الخدمات للأشخاص ذوي الإعاقة لضمان استمرار استقبال شكاوى الأشخاص ذوي الإعاقة من خلال أرقام الطوارئ (911) و (114).</w:t>
            </w:r>
          </w:p>
        </w:tc>
        <w:tc>
          <w:tcPr>
            <w:tcW w:w="4241" w:type="dxa"/>
            <w:vMerge w:val="restart"/>
          </w:tcPr>
          <w:p w14:paraId="0C4C3FE3" w14:textId="77777777" w:rsidR="000C6DC2" w:rsidRPr="00496F55" w:rsidRDefault="000C6DC2" w:rsidP="0072380F">
            <w:pPr>
              <w:bidi/>
              <w:spacing w:after="0" w:line="240" w:lineRule="auto"/>
              <w:jc w:val="both"/>
              <w:rPr>
                <w:rFonts w:ascii="Simplified Arabic" w:hAnsi="Simplified Arabic" w:cs="Simplified Arabic"/>
                <w:sz w:val="24"/>
                <w:szCs w:val="24"/>
                <w:rtl/>
              </w:rPr>
            </w:pPr>
            <w:r w:rsidRPr="00496F55">
              <w:rPr>
                <w:rFonts w:ascii="Simplified Arabic" w:hAnsi="Simplified Arabic" w:cs="Simplified Arabic"/>
                <w:sz w:val="24"/>
                <w:szCs w:val="24"/>
                <w:rtl/>
              </w:rPr>
              <w:t>تم الانتهاء من اعداد تطبيق خاص للربط المباشر بين الأشخاص ذوي الإعاقة (الصم) ومديرية الامن العام وسيكون متاح على كافة الشبكات وكافة أنواع أجهزة الاتصال وبشكل مجاني خلال شهرين من</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ت</w:t>
            </w:r>
            <w:r w:rsidRPr="00496F55">
              <w:rPr>
                <w:rFonts w:ascii="Simplified Arabic" w:hAnsi="Simplified Arabic" w:cs="Simplified Arabic"/>
                <w:sz w:val="24"/>
                <w:szCs w:val="24"/>
                <w:rtl/>
              </w:rPr>
              <w:t>اريخ ورود رد مديرية الامن العام</w:t>
            </w:r>
            <w:r>
              <w:rPr>
                <w:rFonts w:ascii="Simplified Arabic" w:hAnsi="Simplified Arabic" w:cs="Simplified Arabic" w:hint="cs"/>
                <w:sz w:val="24"/>
                <w:szCs w:val="24"/>
                <w:rtl/>
              </w:rPr>
              <w:t xml:space="preserve"> (27/1/2021)</w:t>
            </w:r>
            <w:r w:rsidRPr="00496F55">
              <w:rPr>
                <w:rFonts w:ascii="Simplified Arabic" w:hAnsi="Simplified Arabic" w:cs="Simplified Arabic"/>
                <w:sz w:val="24"/>
                <w:szCs w:val="24"/>
                <w:rtl/>
              </w:rPr>
              <w:t>، مما يسهل عملية التواصل الفعال وبالشكل المناسب بين مرتبات الامن العام والأشخاص ذوي الإعاقة (الصم)</w:t>
            </w:r>
            <w:r>
              <w:rPr>
                <w:rStyle w:val="FootnoteReference"/>
                <w:rFonts w:ascii="Simplified Arabic" w:hAnsi="Simplified Arabic" w:cs="Simplified Arabic"/>
                <w:sz w:val="24"/>
                <w:szCs w:val="24"/>
                <w:rtl/>
              </w:rPr>
              <w:footnoteReference w:id="55"/>
            </w:r>
            <w:r>
              <w:rPr>
                <w:rFonts w:ascii="Simplified Arabic" w:hAnsi="Simplified Arabic" w:cs="Simplified Arabic" w:hint="cs"/>
                <w:sz w:val="24"/>
                <w:szCs w:val="24"/>
                <w:rtl/>
              </w:rPr>
              <w:t>.</w:t>
            </w:r>
            <w:r w:rsidRPr="00496F55">
              <w:rPr>
                <w:rFonts w:ascii="Simplified Arabic" w:hAnsi="Simplified Arabic" w:cs="Simplified Arabic"/>
                <w:sz w:val="24"/>
                <w:szCs w:val="24"/>
                <w:rtl/>
              </w:rPr>
              <w:t xml:space="preserve"> </w:t>
            </w:r>
          </w:p>
        </w:tc>
      </w:tr>
      <w:tr w:rsidR="000C6DC2" w:rsidRPr="00496F55" w14:paraId="3DEC1001" w14:textId="77777777" w:rsidTr="0072380F">
        <w:trPr>
          <w:trHeight w:val="708"/>
        </w:trPr>
        <w:tc>
          <w:tcPr>
            <w:tcW w:w="4055" w:type="dxa"/>
          </w:tcPr>
          <w:p w14:paraId="5EE77362" w14:textId="77777777" w:rsidR="000C6DC2" w:rsidRPr="00496F55" w:rsidRDefault="000C6DC2" w:rsidP="0072380F">
            <w:pPr>
              <w:bidi/>
              <w:spacing w:after="0" w:line="240" w:lineRule="auto"/>
              <w:jc w:val="both"/>
              <w:rPr>
                <w:rFonts w:ascii="Simplified Arabic" w:hAnsi="Simplified Arabic" w:cs="Simplified Arabic"/>
                <w:sz w:val="24"/>
                <w:szCs w:val="24"/>
                <w:rtl/>
                <w:lang w:bidi="ar-JO"/>
              </w:rPr>
            </w:pPr>
            <w:r w:rsidRPr="00496F55">
              <w:rPr>
                <w:rFonts w:ascii="Simplified Arabic" w:hAnsi="Simplified Arabic" w:cs="Simplified Arabic"/>
                <w:sz w:val="24"/>
                <w:szCs w:val="24"/>
                <w:rtl/>
              </w:rPr>
              <w:t>إجراءات التي قامت بها مديرية الأمن العام أثناء جائحة كورونا لتطوير خطوط الطوارئ وفق المعايير العالمية، وبما يضمن مشاركة كافة شركات الاتصال العاملة في تقديم خدمة الاتصال المريء</w:t>
            </w:r>
            <w:r w:rsidRPr="00496F55">
              <w:rPr>
                <w:rFonts w:ascii="Simplified Arabic" w:hAnsi="Simplified Arabic" w:cs="Simplified Arabic"/>
                <w:sz w:val="24"/>
                <w:szCs w:val="24"/>
                <w:rtl/>
                <w:lang w:bidi="ar-JO"/>
              </w:rPr>
              <w:t>.</w:t>
            </w:r>
          </w:p>
        </w:tc>
        <w:tc>
          <w:tcPr>
            <w:tcW w:w="4241" w:type="dxa"/>
            <w:vMerge/>
          </w:tcPr>
          <w:p w14:paraId="70426365" w14:textId="77777777" w:rsidR="000C6DC2" w:rsidRPr="00496F55" w:rsidRDefault="000C6DC2" w:rsidP="0072380F">
            <w:pPr>
              <w:spacing w:after="0" w:line="240" w:lineRule="auto"/>
              <w:rPr>
                <w:rFonts w:ascii="Simplified Arabic" w:hAnsi="Simplified Arabic" w:cs="Simplified Arabic"/>
                <w:sz w:val="24"/>
                <w:szCs w:val="24"/>
                <w:rtl/>
              </w:rPr>
            </w:pPr>
          </w:p>
        </w:tc>
      </w:tr>
    </w:tbl>
    <w:p w14:paraId="59C6B62A" w14:textId="77777777" w:rsidR="00EC1065" w:rsidRDefault="00EC1065" w:rsidP="000C6DC2">
      <w:pPr>
        <w:tabs>
          <w:tab w:val="center" w:pos="4153"/>
        </w:tabs>
        <w:bidi/>
        <w:spacing w:after="0" w:line="240" w:lineRule="auto"/>
        <w:jc w:val="both"/>
        <w:rPr>
          <w:rFonts w:ascii="Simplified Arabic" w:hAnsi="Simplified Arabic" w:cs="Simplified Arabic"/>
          <w:b/>
          <w:bCs/>
          <w:sz w:val="28"/>
          <w:szCs w:val="28"/>
          <w:rtl/>
          <w:lang w:val="en-GB" w:bidi="ar-JO"/>
        </w:rPr>
      </w:pPr>
    </w:p>
    <w:p w14:paraId="242EC903" w14:textId="77777777" w:rsidR="000C6DC2" w:rsidRPr="006C1032" w:rsidRDefault="000C6DC2" w:rsidP="00EC1065">
      <w:pPr>
        <w:tabs>
          <w:tab w:val="center" w:pos="4153"/>
        </w:tabs>
        <w:bidi/>
        <w:spacing w:after="0" w:line="240" w:lineRule="auto"/>
        <w:jc w:val="both"/>
        <w:rPr>
          <w:rFonts w:ascii="Simplified Arabic" w:hAnsi="Simplified Arabic" w:cs="Simplified Arabic"/>
          <w:b/>
          <w:bCs/>
          <w:sz w:val="28"/>
          <w:szCs w:val="28"/>
          <w:rtl/>
          <w:lang w:val="en-GB" w:bidi="ar-JO"/>
        </w:rPr>
      </w:pPr>
      <w:r w:rsidRPr="006C1032">
        <w:rPr>
          <w:rFonts w:ascii="Simplified Arabic" w:hAnsi="Simplified Arabic" w:cs="Simplified Arabic" w:hint="cs"/>
          <w:b/>
          <w:bCs/>
          <w:sz w:val="28"/>
          <w:szCs w:val="28"/>
          <w:rtl/>
          <w:lang w:val="en-GB" w:bidi="ar-JO"/>
        </w:rPr>
        <w:lastRenderedPageBreak/>
        <w:t>يمكن للمجلس تسجيل الملاحظات الآتية على رد مديرية الامن العام:</w:t>
      </w:r>
    </w:p>
    <w:p w14:paraId="31E238FB" w14:textId="77777777" w:rsidR="000C6DC2" w:rsidRPr="00EA0CFD" w:rsidRDefault="000C6DC2" w:rsidP="000C6DC2">
      <w:pPr>
        <w:tabs>
          <w:tab w:val="center" w:pos="4153"/>
        </w:tabs>
        <w:bidi/>
        <w:spacing w:after="0" w:line="240" w:lineRule="auto"/>
        <w:jc w:val="both"/>
        <w:rPr>
          <w:rFonts w:ascii="Simplified Arabic" w:hAnsi="Simplified Arabic" w:cs="Simplified Arabic"/>
          <w:sz w:val="28"/>
          <w:szCs w:val="28"/>
          <w:rtl/>
          <w:lang w:val="en-GB" w:bidi="ar-JO"/>
        </w:rPr>
      </w:pPr>
      <w:r w:rsidRPr="00EA0CFD">
        <w:rPr>
          <w:rFonts w:ascii="Simplified Arabic" w:hAnsi="Simplified Arabic" w:cs="Simplified Arabic" w:hint="cs"/>
          <w:sz w:val="28"/>
          <w:szCs w:val="28"/>
          <w:rtl/>
          <w:lang w:val="en-GB" w:bidi="ar-JO"/>
        </w:rPr>
        <w:t xml:space="preserve">1. </w:t>
      </w:r>
      <w:r>
        <w:rPr>
          <w:rFonts w:ascii="Simplified Arabic" w:hAnsi="Simplified Arabic" w:cs="Simplified Arabic" w:hint="cs"/>
          <w:sz w:val="28"/>
          <w:szCs w:val="28"/>
          <w:rtl/>
          <w:lang w:val="en-GB" w:bidi="ar-JO"/>
        </w:rPr>
        <w:t>لم يتضمن الرد</w:t>
      </w:r>
      <w:r w:rsidRPr="00EA0CFD">
        <w:rPr>
          <w:rFonts w:ascii="Simplified Arabic" w:hAnsi="Simplified Arabic" w:cs="Simplified Arabic" w:hint="cs"/>
          <w:sz w:val="28"/>
          <w:szCs w:val="28"/>
          <w:rtl/>
          <w:lang w:val="en-GB" w:bidi="ar-JO"/>
        </w:rPr>
        <w:t xml:space="preserve"> عدد الدورات وعدد المشاركين بها مما يستنتج منه عدم وجود برامج تدريب حقيقية.</w:t>
      </w:r>
    </w:p>
    <w:p w14:paraId="4EB0B433" w14:textId="77777777" w:rsidR="000C6DC2" w:rsidRDefault="000C6DC2" w:rsidP="000C6DC2">
      <w:pPr>
        <w:tabs>
          <w:tab w:val="center" w:pos="4153"/>
        </w:tabs>
        <w:bidi/>
        <w:spacing w:after="0" w:line="240" w:lineRule="auto"/>
        <w:jc w:val="both"/>
        <w:rPr>
          <w:rFonts w:ascii="Simplified Arabic" w:hAnsi="Simplified Arabic" w:cs="Simplified Arabic"/>
          <w:sz w:val="28"/>
          <w:szCs w:val="28"/>
          <w:rtl/>
          <w:lang w:val="en-GB" w:bidi="ar-JO"/>
        </w:rPr>
      </w:pPr>
      <w:r w:rsidRPr="00EA0CFD">
        <w:rPr>
          <w:rFonts w:ascii="Simplified Arabic" w:hAnsi="Simplified Arabic" w:cs="Simplified Arabic" w:hint="cs"/>
          <w:sz w:val="28"/>
          <w:szCs w:val="28"/>
          <w:rtl/>
          <w:lang w:val="en-GB" w:bidi="ar-JO"/>
        </w:rPr>
        <w:t xml:space="preserve">2. لم يتضمن الرد </w:t>
      </w:r>
      <w:r>
        <w:rPr>
          <w:rFonts w:ascii="Simplified Arabic" w:hAnsi="Simplified Arabic" w:cs="Simplified Arabic" w:hint="cs"/>
          <w:sz w:val="28"/>
          <w:szCs w:val="28"/>
          <w:rtl/>
          <w:lang w:val="en-GB" w:bidi="ar-JO"/>
        </w:rPr>
        <w:t xml:space="preserve">بيان </w:t>
      </w:r>
      <w:r w:rsidRPr="00EA0CFD">
        <w:rPr>
          <w:rFonts w:ascii="Simplified Arabic" w:hAnsi="Simplified Arabic" w:cs="Simplified Arabic"/>
          <w:sz w:val="28"/>
          <w:szCs w:val="28"/>
          <w:rtl/>
          <w:lang w:val="en-GB" w:bidi="ar-JO"/>
        </w:rPr>
        <w:t>آلية</w:t>
      </w:r>
      <w:r w:rsidRPr="00EA0CFD">
        <w:rPr>
          <w:rFonts w:ascii="Simplified Arabic" w:hAnsi="Simplified Arabic" w:cs="Simplified Arabic" w:hint="cs"/>
          <w:sz w:val="28"/>
          <w:szCs w:val="28"/>
          <w:rtl/>
          <w:lang w:val="en-GB" w:bidi="ar-JO"/>
        </w:rPr>
        <w:t xml:space="preserve"> استقبال </w:t>
      </w:r>
      <w:r w:rsidRPr="00EA0CFD">
        <w:rPr>
          <w:rFonts w:ascii="Simplified Arabic" w:hAnsi="Simplified Arabic" w:cs="Simplified Arabic"/>
          <w:sz w:val="28"/>
          <w:szCs w:val="28"/>
          <w:rtl/>
          <w:lang w:val="en-GB" w:bidi="ar-JO"/>
        </w:rPr>
        <w:t>الشك</w:t>
      </w:r>
      <w:r>
        <w:rPr>
          <w:rFonts w:ascii="Simplified Arabic" w:hAnsi="Simplified Arabic" w:cs="Simplified Arabic" w:hint="cs"/>
          <w:sz w:val="28"/>
          <w:szCs w:val="28"/>
          <w:rtl/>
          <w:lang w:val="en-GB" w:bidi="ar-JO"/>
        </w:rPr>
        <w:t>ا</w:t>
      </w:r>
      <w:r w:rsidRPr="00EA0CFD">
        <w:rPr>
          <w:rFonts w:ascii="Simplified Arabic" w:hAnsi="Simplified Arabic" w:cs="Simplified Arabic"/>
          <w:sz w:val="28"/>
          <w:szCs w:val="28"/>
          <w:rtl/>
          <w:lang w:val="en-GB" w:bidi="ar-JO"/>
        </w:rPr>
        <w:t>وى</w:t>
      </w:r>
      <w:r w:rsidRPr="00EA0CFD">
        <w:rPr>
          <w:rFonts w:ascii="Simplified Arabic" w:hAnsi="Simplified Arabic" w:cs="Simplified Arabic" w:hint="cs"/>
          <w:sz w:val="28"/>
          <w:szCs w:val="28"/>
          <w:rtl/>
          <w:lang w:val="en-GB" w:bidi="ar-JO"/>
        </w:rPr>
        <w:t xml:space="preserve"> </w:t>
      </w:r>
      <w:r>
        <w:rPr>
          <w:rFonts w:ascii="Simplified Arabic" w:hAnsi="Simplified Arabic" w:cs="Simplified Arabic" w:hint="cs"/>
          <w:sz w:val="28"/>
          <w:szCs w:val="28"/>
          <w:rtl/>
          <w:lang w:val="en-GB" w:bidi="ar-JO"/>
        </w:rPr>
        <w:t xml:space="preserve">توزيعها على: </w:t>
      </w:r>
      <w:r w:rsidRPr="00EA0CFD">
        <w:rPr>
          <w:rFonts w:ascii="Simplified Arabic" w:hAnsi="Simplified Arabic" w:cs="Simplified Arabic" w:hint="cs"/>
          <w:sz w:val="28"/>
          <w:szCs w:val="28"/>
          <w:rtl/>
          <w:lang w:val="en-GB" w:bidi="ar-JO"/>
        </w:rPr>
        <w:t>المحافظة والفئة العمرية ونوع الإعاقة</w:t>
      </w:r>
      <w:r>
        <w:rPr>
          <w:rFonts w:ascii="Simplified Arabic" w:hAnsi="Simplified Arabic" w:cs="Simplified Arabic" w:hint="cs"/>
          <w:sz w:val="28"/>
          <w:szCs w:val="28"/>
          <w:rtl/>
          <w:lang w:val="en-GB" w:bidi="ar-JO"/>
        </w:rPr>
        <w:t>، مما يصعب معه الوقوف على واقع العنف الأسري الذي يتعرض له الأشخاص ذوي الإعاقة.</w:t>
      </w:r>
    </w:p>
    <w:p w14:paraId="6BFDD926" w14:textId="77777777" w:rsidR="000C6DC2" w:rsidRDefault="000C6DC2" w:rsidP="000C6DC2">
      <w:pPr>
        <w:tabs>
          <w:tab w:val="center" w:pos="4153"/>
        </w:tabs>
        <w:bidi/>
        <w:spacing w:after="0" w:line="240" w:lineRule="auto"/>
        <w:jc w:val="both"/>
        <w:rPr>
          <w:rFonts w:ascii="Simplified Arabic" w:hAnsi="Simplified Arabic" w:cs="Simplified Arabic"/>
          <w:sz w:val="28"/>
          <w:szCs w:val="28"/>
          <w:rtl/>
          <w:lang w:val="en-GB" w:bidi="ar-JO"/>
        </w:rPr>
      </w:pPr>
      <w:r>
        <w:rPr>
          <w:rFonts w:ascii="Simplified Arabic" w:hAnsi="Simplified Arabic" w:cs="Simplified Arabic" w:hint="cs"/>
          <w:sz w:val="28"/>
          <w:szCs w:val="28"/>
          <w:rtl/>
          <w:lang w:val="en-GB" w:bidi="ar-JO"/>
        </w:rPr>
        <w:t>3. غياب عملية التقيي</w:t>
      </w:r>
      <w:r>
        <w:rPr>
          <w:rFonts w:ascii="Simplified Arabic" w:hAnsi="Simplified Arabic" w:cs="Simplified Arabic" w:hint="eastAsia"/>
          <w:sz w:val="28"/>
          <w:szCs w:val="28"/>
          <w:rtl/>
          <w:lang w:val="en-GB" w:bidi="ar-JO"/>
        </w:rPr>
        <w:t>م</w:t>
      </w:r>
      <w:r>
        <w:rPr>
          <w:rFonts w:ascii="Simplified Arabic" w:hAnsi="Simplified Arabic" w:cs="Simplified Arabic" w:hint="cs"/>
          <w:sz w:val="28"/>
          <w:szCs w:val="28"/>
          <w:rtl/>
          <w:lang w:val="en-GB" w:bidi="ar-JO"/>
        </w:rPr>
        <w:t xml:space="preserve"> لآليات استقبال الشكوى وتوثيقها مما يعني غياب عملية التطوير لهذه الاليات.</w:t>
      </w:r>
    </w:p>
    <w:p w14:paraId="048071BB" w14:textId="77777777" w:rsidR="000C6DC2" w:rsidRDefault="000C6DC2" w:rsidP="000C6DC2">
      <w:pPr>
        <w:tabs>
          <w:tab w:val="center" w:pos="4153"/>
        </w:tabs>
        <w:bidi/>
        <w:spacing w:after="0" w:line="240" w:lineRule="auto"/>
        <w:jc w:val="both"/>
        <w:rPr>
          <w:rFonts w:ascii="Simplified Arabic" w:hAnsi="Simplified Arabic" w:cs="Simplified Arabic"/>
          <w:sz w:val="28"/>
          <w:szCs w:val="28"/>
          <w:rtl/>
          <w:lang w:val="en-GB" w:bidi="ar-JO"/>
        </w:rPr>
      </w:pPr>
      <w:r>
        <w:rPr>
          <w:rFonts w:ascii="Simplified Arabic" w:hAnsi="Simplified Arabic" w:cs="Simplified Arabic" w:hint="cs"/>
          <w:sz w:val="28"/>
          <w:szCs w:val="28"/>
          <w:rtl/>
          <w:lang w:val="en-GB" w:bidi="ar-JO"/>
        </w:rPr>
        <w:t>4. يسجل لمديرية الامن العام تطوير ا</w:t>
      </w:r>
      <w:r w:rsidRPr="006C1032">
        <w:rPr>
          <w:rFonts w:ascii="Simplified Arabic" w:hAnsi="Simplified Arabic" w:cs="Simplified Arabic" w:hint="cs"/>
          <w:sz w:val="28"/>
          <w:szCs w:val="28"/>
          <w:rtl/>
          <w:lang w:val="en-GB" w:bidi="ar-JO"/>
        </w:rPr>
        <w:t>لربط المباشر بين الأشخاص ذوي الإعاقة (الصم) ومديرية الامن العام</w:t>
      </w:r>
      <w:r>
        <w:rPr>
          <w:rFonts w:ascii="Simplified Arabic" w:hAnsi="Simplified Arabic" w:cs="Simplified Arabic" w:hint="cs"/>
          <w:sz w:val="28"/>
          <w:szCs w:val="28"/>
          <w:rtl/>
          <w:lang w:val="en-GB" w:bidi="ar-JO"/>
        </w:rPr>
        <w:t xml:space="preserve"> مما سينعكس إيجابا على تسهيل عملية التقدم بالإبلاغ والشكوى بخصوص العنف الأسري، لذا يدعو المجلس الأعلى لحقوق الأشخاص ذوي الإعاقة مديرية الامن العام لسرعة تفعيل التطبيق المباشر الخاص بالأشخاص الصم.</w:t>
      </w:r>
    </w:p>
    <w:p w14:paraId="4E97CE34" w14:textId="77777777" w:rsidR="000C6DC2" w:rsidRPr="00EA0CFD" w:rsidRDefault="000C6DC2" w:rsidP="000C6DC2">
      <w:pPr>
        <w:tabs>
          <w:tab w:val="center" w:pos="4153"/>
        </w:tabs>
        <w:bidi/>
        <w:spacing w:after="0" w:line="240" w:lineRule="auto"/>
        <w:jc w:val="both"/>
        <w:rPr>
          <w:rFonts w:ascii="Simplified Arabic" w:hAnsi="Simplified Arabic" w:cs="Simplified Arabic"/>
          <w:sz w:val="28"/>
          <w:szCs w:val="28"/>
          <w:rtl/>
          <w:lang w:val="en-GB" w:bidi="ar-JO"/>
        </w:rPr>
      </w:pPr>
      <w:r>
        <w:rPr>
          <w:rFonts w:ascii="Simplified Arabic" w:hAnsi="Simplified Arabic" w:cs="Simplified Arabic" w:hint="cs"/>
          <w:sz w:val="28"/>
          <w:szCs w:val="28"/>
          <w:rtl/>
          <w:lang w:val="en-GB" w:bidi="ar-JO"/>
        </w:rPr>
        <w:t>5. قلة عدد حالات العنف الأسري الموثقة لدى مديرية الامن العام مما يستنتج منه عدم فعالية أليات استقبال الشكوى من الأشخاص ذوي الإعاقة وعدم اتاحتها امام الأشخاص ذوي الإعاقة من حيث اتاحتها بطرق ميسرة لهم والتوعية بطرق ميسرة بوجود هذه الآليات وطرق الوصول اليها واستخدامها؛ الأمر الذي قد يؤدي الى استمرار العنف الواقع على الأشخاص ذوي الإعاقة في ظل التعتيم المجتمعي على هذه الظاهرة وفي ظل عدم قدرة أجهزة انفاذ القانون عن الكشف عن هذه الحالات وعدم تهيئة الوسائل المناسبة للأشخاص ذوي الإعاقة للإبلاغ عنها.</w:t>
      </w:r>
    </w:p>
    <w:p w14:paraId="30CE6E5E" w14:textId="77777777" w:rsidR="000C6DC2" w:rsidRDefault="000C6DC2" w:rsidP="000C6DC2">
      <w:pPr>
        <w:tabs>
          <w:tab w:val="center" w:pos="4153"/>
        </w:tabs>
        <w:bidi/>
        <w:spacing w:after="0" w:line="240" w:lineRule="auto"/>
        <w:jc w:val="both"/>
        <w:rPr>
          <w:rFonts w:ascii="Simplified Arabic" w:hAnsi="Simplified Arabic" w:cs="Simplified Arabic"/>
          <w:b/>
          <w:bCs/>
          <w:sz w:val="28"/>
          <w:szCs w:val="28"/>
          <w:rtl/>
          <w:lang w:val="en-GB" w:bidi="ar-JO"/>
        </w:rPr>
      </w:pPr>
      <w:r w:rsidRPr="00E62085">
        <w:rPr>
          <w:rFonts w:ascii="Simplified Arabic" w:hAnsi="Simplified Arabic" w:cs="Simplified Arabic" w:hint="cs"/>
          <w:b/>
          <w:bCs/>
          <w:sz w:val="28"/>
          <w:szCs w:val="28"/>
          <w:rtl/>
          <w:lang w:val="en-GB" w:bidi="ar-JO"/>
        </w:rPr>
        <w:t>ثانياً: وزارة التنمية الاجتماعية</w:t>
      </w:r>
      <w:r>
        <w:rPr>
          <w:rStyle w:val="FootnoteReference"/>
          <w:rFonts w:ascii="Simplified Arabic" w:hAnsi="Simplified Arabic" w:cs="Simplified Arabic"/>
          <w:b/>
          <w:bCs/>
          <w:sz w:val="28"/>
          <w:szCs w:val="28"/>
          <w:rtl/>
          <w:lang w:val="en-GB" w:bidi="ar-JO"/>
        </w:rPr>
        <w:footnoteReference w:id="56"/>
      </w:r>
    </w:p>
    <w:p w14:paraId="7A6CDEF1" w14:textId="77777777" w:rsidR="000C6DC2" w:rsidRPr="00496F55" w:rsidRDefault="000C6DC2" w:rsidP="00113699">
      <w:pPr>
        <w:tabs>
          <w:tab w:val="center" w:pos="4153"/>
        </w:tabs>
        <w:bidi/>
        <w:spacing w:after="0" w:line="240" w:lineRule="auto"/>
        <w:jc w:val="both"/>
        <w:rPr>
          <w:rFonts w:ascii="Simplified Arabic" w:hAnsi="Simplified Arabic" w:cs="Simplified Arabic"/>
          <w:sz w:val="28"/>
          <w:szCs w:val="28"/>
          <w:rtl/>
          <w:lang w:val="en-GB" w:bidi="ar-JO"/>
        </w:rPr>
      </w:pPr>
      <w:r w:rsidRPr="00496F55">
        <w:rPr>
          <w:rFonts w:ascii="Simplified Arabic" w:hAnsi="Simplified Arabic" w:cs="Simplified Arabic" w:hint="cs"/>
          <w:sz w:val="28"/>
          <w:szCs w:val="28"/>
          <w:rtl/>
          <w:lang w:val="en-GB" w:bidi="ar-JO"/>
        </w:rPr>
        <w:t xml:space="preserve">جاءت إجابات </w:t>
      </w:r>
      <w:r w:rsidRPr="008F22D2">
        <w:rPr>
          <w:rFonts w:ascii="Simplified Arabic" w:hAnsi="Simplified Arabic" w:cs="Simplified Arabic" w:hint="cs"/>
          <w:sz w:val="28"/>
          <w:szCs w:val="28"/>
          <w:rtl/>
          <w:lang w:val="en-GB" w:bidi="ar-JO"/>
        </w:rPr>
        <w:t>وزارة التنمية الاجتماعية</w:t>
      </w:r>
      <w:r w:rsidRPr="00496F55">
        <w:rPr>
          <w:rFonts w:ascii="Simplified Arabic" w:hAnsi="Simplified Arabic" w:cs="Simplified Arabic" w:hint="cs"/>
          <w:sz w:val="28"/>
          <w:szCs w:val="28"/>
          <w:rtl/>
          <w:lang w:val="en-GB" w:bidi="ar-JO"/>
        </w:rPr>
        <w:t xml:space="preserve"> على النحو المبين في الجدول رقم (</w:t>
      </w:r>
      <w:r w:rsidR="00113699">
        <w:rPr>
          <w:rFonts w:ascii="Simplified Arabic" w:hAnsi="Simplified Arabic" w:cs="Simplified Arabic" w:hint="cs"/>
          <w:sz w:val="28"/>
          <w:szCs w:val="28"/>
          <w:rtl/>
          <w:lang w:val="en-GB" w:bidi="ar-JO"/>
        </w:rPr>
        <w:t>15</w:t>
      </w:r>
      <w:r w:rsidRPr="00496F55">
        <w:rPr>
          <w:rFonts w:ascii="Simplified Arabic" w:hAnsi="Simplified Arabic" w:cs="Simplified Arabic" w:hint="cs"/>
          <w:sz w:val="28"/>
          <w:szCs w:val="28"/>
          <w:rtl/>
          <w:lang w:val="en-GB" w:bidi="ar-JO"/>
        </w:rPr>
        <w:t>)</w:t>
      </w:r>
    </w:p>
    <w:tbl>
      <w:tblPr>
        <w:tblStyle w:val="TableGrid"/>
        <w:bidiVisual/>
        <w:tblW w:w="0" w:type="auto"/>
        <w:tblLook w:val="04A0" w:firstRow="1" w:lastRow="0" w:firstColumn="1" w:lastColumn="0" w:noHBand="0" w:noVBand="1"/>
      </w:tblPr>
      <w:tblGrid>
        <w:gridCol w:w="3622"/>
        <w:gridCol w:w="4674"/>
      </w:tblGrid>
      <w:tr w:rsidR="000C6DC2" w:rsidRPr="00EE28A7" w14:paraId="660907CB" w14:textId="77777777" w:rsidTr="0072380F">
        <w:trPr>
          <w:trHeight w:val="556"/>
        </w:trPr>
        <w:tc>
          <w:tcPr>
            <w:tcW w:w="8296" w:type="dxa"/>
            <w:gridSpan w:val="2"/>
            <w:shd w:val="clear" w:color="auto" w:fill="F2F2F2" w:themeFill="background1" w:themeFillShade="F2"/>
          </w:tcPr>
          <w:p w14:paraId="3DB1B8BD" w14:textId="77777777" w:rsidR="000C6DC2" w:rsidRPr="00CE4A0A" w:rsidRDefault="000C6DC2" w:rsidP="00113699">
            <w:pPr>
              <w:spacing w:line="240" w:lineRule="auto"/>
              <w:jc w:val="center"/>
              <w:rPr>
                <w:rFonts w:ascii="Simplified Arabic" w:hAnsi="Simplified Arabic" w:cs="Simplified Arabic"/>
                <w:b/>
                <w:bCs/>
                <w:sz w:val="24"/>
                <w:szCs w:val="24"/>
                <w:lang w:bidi="ar-JO"/>
              </w:rPr>
            </w:pPr>
            <w:r w:rsidRPr="00425F50">
              <w:rPr>
                <w:rFonts w:ascii="Simplified Arabic" w:hAnsi="Simplified Arabic" w:cs="Simplified Arabic" w:hint="cs"/>
                <w:b/>
                <w:bCs/>
                <w:color w:val="FF0000"/>
                <w:sz w:val="28"/>
                <w:szCs w:val="28"/>
                <w:rtl/>
                <w:lang w:val="en-GB" w:bidi="ar-JO"/>
              </w:rPr>
              <w:t xml:space="preserve"> </w:t>
            </w:r>
            <w:r w:rsidR="00113699">
              <w:rPr>
                <w:rFonts w:ascii="Simplified Arabic" w:hAnsi="Simplified Arabic" w:cs="Simplified Arabic" w:hint="cs"/>
                <w:b/>
                <w:bCs/>
                <w:sz w:val="24"/>
                <w:szCs w:val="24"/>
                <w:rtl/>
                <w:lang w:val="en-GB" w:bidi="ar-JO"/>
              </w:rPr>
              <w:t>الجدول رقم (15</w:t>
            </w:r>
            <w:r>
              <w:rPr>
                <w:rFonts w:ascii="Simplified Arabic" w:hAnsi="Simplified Arabic" w:cs="Simplified Arabic" w:hint="cs"/>
                <w:b/>
                <w:bCs/>
                <w:sz w:val="24"/>
                <w:szCs w:val="24"/>
                <w:rtl/>
                <w:lang w:val="en-GB" w:bidi="ar-JO"/>
              </w:rPr>
              <w:t>) يبين</w:t>
            </w:r>
            <w:r w:rsidRPr="00EE28A7">
              <w:rPr>
                <w:rFonts w:ascii="Simplified Arabic" w:hAnsi="Simplified Arabic" w:cs="Simplified Arabic"/>
                <w:b/>
                <w:bCs/>
                <w:sz w:val="24"/>
                <w:szCs w:val="24"/>
                <w:rtl/>
              </w:rPr>
              <w:t xml:space="preserve"> الاجراءات والخطوات التي قامت وزارة التنمية الاجتماعية خلال عامي 2019/</w:t>
            </w:r>
            <w:r>
              <w:rPr>
                <w:rFonts w:ascii="Simplified Arabic" w:hAnsi="Simplified Arabic" w:cs="Simplified Arabic" w:hint="cs"/>
                <w:b/>
                <w:bCs/>
                <w:sz w:val="24"/>
                <w:szCs w:val="24"/>
                <w:rtl/>
              </w:rPr>
              <w:t>2020 للحد من العنف الأسري الذي يتعرض له الأشخاص ذوي الاعاقة</w:t>
            </w:r>
          </w:p>
        </w:tc>
      </w:tr>
      <w:tr w:rsidR="000C6DC2" w:rsidRPr="00EE28A7" w14:paraId="267C1B06" w14:textId="77777777" w:rsidTr="0072380F">
        <w:trPr>
          <w:trHeight w:val="556"/>
        </w:trPr>
        <w:tc>
          <w:tcPr>
            <w:tcW w:w="3622" w:type="dxa"/>
            <w:shd w:val="clear" w:color="auto" w:fill="F2F2F2" w:themeFill="background1" w:themeFillShade="F2"/>
          </w:tcPr>
          <w:p w14:paraId="037CEE7C" w14:textId="77777777" w:rsidR="000C6DC2" w:rsidRPr="00EE28A7" w:rsidRDefault="000C6DC2" w:rsidP="0072380F">
            <w:pPr>
              <w:bidi/>
              <w:spacing w:after="0" w:line="240" w:lineRule="auto"/>
              <w:jc w:val="center"/>
              <w:rPr>
                <w:rFonts w:ascii="Simplified Arabic" w:hAnsi="Simplified Arabic" w:cs="Simplified Arabic"/>
                <w:b/>
                <w:bCs/>
                <w:sz w:val="24"/>
                <w:szCs w:val="24"/>
                <w:rtl/>
              </w:rPr>
            </w:pPr>
            <w:r w:rsidRPr="00EE28A7">
              <w:rPr>
                <w:rFonts w:ascii="Simplified Arabic" w:hAnsi="Simplified Arabic" w:cs="Simplified Arabic"/>
                <w:b/>
                <w:bCs/>
                <w:sz w:val="24"/>
                <w:szCs w:val="24"/>
                <w:rtl/>
              </w:rPr>
              <w:t xml:space="preserve">محور الحماية </w:t>
            </w:r>
          </w:p>
        </w:tc>
        <w:tc>
          <w:tcPr>
            <w:tcW w:w="4674" w:type="dxa"/>
            <w:shd w:val="clear" w:color="auto" w:fill="F2F2F2" w:themeFill="background1" w:themeFillShade="F2"/>
          </w:tcPr>
          <w:p w14:paraId="6AD5C890" w14:textId="77777777" w:rsidR="000C6DC2" w:rsidRPr="00EE28A7" w:rsidRDefault="000C6DC2" w:rsidP="0072380F">
            <w:pPr>
              <w:spacing w:line="240" w:lineRule="auto"/>
              <w:jc w:val="center"/>
              <w:rPr>
                <w:rFonts w:ascii="Simplified Arabic" w:hAnsi="Simplified Arabic" w:cs="Simplified Arabic"/>
                <w:b/>
                <w:bCs/>
                <w:sz w:val="24"/>
                <w:szCs w:val="24"/>
              </w:rPr>
            </w:pPr>
            <w:r w:rsidRPr="00EE28A7">
              <w:rPr>
                <w:rFonts w:ascii="Simplified Arabic" w:hAnsi="Simplified Arabic" w:cs="Simplified Arabic"/>
                <w:b/>
                <w:bCs/>
                <w:sz w:val="24"/>
                <w:szCs w:val="24"/>
                <w:rtl/>
              </w:rPr>
              <w:t>الاجراءات والخطوات التي قامت وزارة التنمية الاجتماعية خلال عامي 2019/2020</w:t>
            </w:r>
          </w:p>
        </w:tc>
      </w:tr>
      <w:tr w:rsidR="000C6DC2" w:rsidRPr="00EE28A7" w14:paraId="746D7F8B" w14:textId="77777777" w:rsidTr="0072380F">
        <w:trPr>
          <w:trHeight w:val="466"/>
        </w:trPr>
        <w:tc>
          <w:tcPr>
            <w:tcW w:w="3622" w:type="dxa"/>
          </w:tcPr>
          <w:p w14:paraId="02257F70" w14:textId="77777777" w:rsidR="000C6DC2" w:rsidRPr="00EE28A7" w:rsidRDefault="000C6DC2" w:rsidP="0072380F">
            <w:pPr>
              <w:bidi/>
              <w:spacing w:after="0" w:line="240" w:lineRule="auto"/>
              <w:jc w:val="both"/>
              <w:rPr>
                <w:rFonts w:ascii="Simplified Arabic" w:hAnsi="Simplified Arabic" w:cs="Simplified Arabic"/>
                <w:sz w:val="24"/>
                <w:szCs w:val="24"/>
                <w:rtl/>
              </w:rPr>
            </w:pPr>
            <w:r w:rsidRPr="00EE28A7">
              <w:rPr>
                <w:rFonts w:ascii="Simplified Arabic" w:hAnsi="Simplified Arabic" w:cs="Simplified Arabic"/>
                <w:sz w:val="24"/>
                <w:szCs w:val="24"/>
                <w:rtl/>
              </w:rPr>
              <w:t xml:space="preserve">الآليات المعتمدة والمهيأة من قبل الوزارة لاستقبال شكاوى العنف الأسري التي يكون ضحاياها من الأشخاص ذوي الإعاقة </w:t>
            </w:r>
            <w:r w:rsidRPr="00EE28A7">
              <w:rPr>
                <w:rFonts w:ascii="Simplified Arabic" w:hAnsi="Simplified Arabic" w:cs="Simplified Arabic"/>
                <w:sz w:val="24"/>
                <w:szCs w:val="24"/>
                <w:rtl/>
              </w:rPr>
              <w:lastRenderedPageBreak/>
              <w:t xml:space="preserve">ولمختلف الإعاقات بمن فيهم الأشخاص الصم، سواء وقعت حالات العنف داخل الأسرة أو في مراكز الإيواء أو الرعاية الخاضعة لإشراف الوزارة. </w:t>
            </w:r>
          </w:p>
        </w:tc>
        <w:tc>
          <w:tcPr>
            <w:tcW w:w="4674" w:type="dxa"/>
          </w:tcPr>
          <w:p w14:paraId="73969F63" w14:textId="77777777" w:rsidR="000C6DC2" w:rsidRPr="00EE28A7" w:rsidRDefault="000C6DC2" w:rsidP="0072380F">
            <w:pPr>
              <w:bidi/>
              <w:spacing w:line="240" w:lineRule="auto"/>
              <w:jc w:val="both"/>
              <w:rPr>
                <w:rFonts w:ascii="Simplified Arabic" w:hAnsi="Simplified Arabic" w:cs="Simplified Arabic"/>
                <w:sz w:val="24"/>
                <w:szCs w:val="24"/>
                <w:rtl/>
              </w:rPr>
            </w:pPr>
            <w:r w:rsidRPr="00EE28A7">
              <w:rPr>
                <w:rFonts w:ascii="Simplified Arabic" w:hAnsi="Simplified Arabic" w:cs="Simplified Arabic"/>
                <w:sz w:val="24"/>
                <w:szCs w:val="24"/>
                <w:rtl/>
              </w:rPr>
              <w:lastRenderedPageBreak/>
              <w:t xml:space="preserve">يتم تلقي البلاغات عن حالات العنف عن طريق الخط الساخن او أحد المقربين للحالة، كما يتم اتخاذ الاجراء بإحضار الحالة ومتابعتها وأخذ الاجراء المناسب. </w:t>
            </w:r>
          </w:p>
        </w:tc>
      </w:tr>
      <w:tr w:rsidR="000C6DC2" w:rsidRPr="00EE28A7" w14:paraId="54EC8866" w14:textId="77777777" w:rsidTr="0072380F">
        <w:trPr>
          <w:trHeight w:val="466"/>
        </w:trPr>
        <w:tc>
          <w:tcPr>
            <w:tcW w:w="3622" w:type="dxa"/>
          </w:tcPr>
          <w:p w14:paraId="27C2DB87" w14:textId="77777777" w:rsidR="000C6DC2" w:rsidRPr="00EE28A7" w:rsidRDefault="000C6DC2" w:rsidP="0072380F">
            <w:pPr>
              <w:bidi/>
              <w:spacing w:after="0" w:line="240" w:lineRule="auto"/>
              <w:jc w:val="both"/>
              <w:rPr>
                <w:rFonts w:ascii="Simplified Arabic" w:hAnsi="Simplified Arabic" w:cs="Simplified Arabic"/>
                <w:sz w:val="24"/>
                <w:szCs w:val="24"/>
                <w:rtl/>
              </w:rPr>
            </w:pPr>
            <w:r w:rsidRPr="00EE28A7">
              <w:rPr>
                <w:rFonts w:ascii="Simplified Arabic" w:hAnsi="Simplified Arabic" w:cs="Simplified Arabic"/>
                <w:sz w:val="24"/>
                <w:szCs w:val="24"/>
                <w:rtl/>
              </w:rPr>
              <w:t xml:space="preserve">الخطوات التي قامت بها الوزارة لتوفير آليات شكاوى تضمن مبادئ (السرية، السلامة، الشفافية) وإمكانية وصول الأشخاص ذوي الإعاقة؟ </w:t>
            </w:r>
          </w:p>
        </w:tc>
        <w:tc>
          <w:tcPr>
            <w:tcW w:w="4674" w:type="dxa"/>
          </w:tcPr>
          <w:p w14:paraId="796C9066" w14:textId="77777777" w:rsidR="000C6DC2" w:rsidRPr="00EE28A7" w:rsidRDefault="000C6DC2" w:rsidP="0072380F">
            <w:pPr>
              <w:bidi/>
              <w:spacing w:line="240" w:lineRule="auto"/>
              <w:jc w:val="both"/>
              <w:rPr>
                <w:rFonts w:ascii="Simplified Arabic" w:hAnsi="Simplified Arabic" w:cs="Simplified Arabic"/>
                <w:sz w:val="24"/>
                <w:szCs w:val="24"/>
                <w:rtl/>
                <w:lang w:bidi="ar-JO"/>
              </w:rPr>
            </w:pPr>
            <w:r w:rsidRPr="00EE28A7">
              <w:rPr>
                <w:rFonts w:ascii="Simplified Arabic" w:hAnsi="Simplified Arabic" w:cs="Simplified Arabic"/>
                <w:sz w:val="24"/>
                <w:szCs w:val="24"/>
                <w:rtl/>
                <w:lang w:bidi="ar-JO"/>
              </w:rPr>
              <w:t xml:space="preserve">الحفاظ على سرية وخصوصية الحالة وأخذ الموافقة المستنيرة من ولي الأمر غير المسيء او من الحالة نفسها في حال مقدرتها على أخذ القرار وتقييم عوامل الخطورة </w:t>
            </w:r>
          </w:p>
        </w:tc>
      </w:tr>
      <w:tr w:rsidR="000C6DC2" w:rsidRPr="00EE28A7" w14:paraId="3668200D" w14:textId="77777777" w:rsidTr="0072380F">
        <w:tc>
          <w:tcPr>
            <w:tcW w:w="3622" w:type="dxa"/>
          </w:tcPr>
          <w:p w14:paraId="113987E6" w14:textId="77777777" w:rsidR="000C6DC2" w:rsidRPr="00EE28A7" w:rsidRDefault="000C6DC2" w:rsidP="0072380F">
            <w:pPr>
              <w:bidi/>
              <w:spacing w:after="0" w:line="240" w:lineRule="auto"/>
              <w:jc w:val="both"/>
              <w:rPr>
                <w:rFonts w:ascii="Simplified Arabic" w:hAnsi="Simplified Arabic" w:cs="Simplified Arabic"/>
                <w:sz w:val="24"/>
                <w:szCs w:val="24"/>
                <w:rtl/>
              </w:rPr>
            </w:pPr>
            <w:r w:rsidRPr="00EE28A7">
              <w:rPr>
                <w:rFonts w:ascii="Simplified Arabic" w:hAnsi="Simplified Arabic" w:cs="Simplified Arabic"/>
                <w:sz w:val="24"/>
                <w:szCs w:val="24"/>
                <w:rtl/>
              </w:rPr>
              <w:t xml:space="preserve">الآليات </w:t>
            </w:r>
            <w:r w:rsidRPr="00EE28A7">
              <w:rPr>
                <w:rFonts w:ascii="Simplified Arabic" w:hAnsi="Simplified Arabic" w:cs="Simplified Arabic" w:hint="cs"/>
                <w:sz w:val="24"/>
                <w:szCs w:val="24"/>
                <w:rtl/>
              </w:rPr>
              <w:t>المعتمدة والمهيأة</w:t>
            </w:r>
            <w:r w:rsidRPr="00EE28A7">
              <w:rPr>
                <w:rFonts w:ascii="Simplified Arabic" w:hAnsi="Simplified Arabic" w:cs="Simplified Arabic"/>
                <w:sz w:val="24"/>
                <w:szCs w:val="24"/>
                <w:rtl/>
              </w:rPr>
              <w:t xml:space="preserve"> من قبل الوزارة  لتوثيق شكاوى العنف الأسري والتي يكون ضحاياها من الأشخاص ذوي الإعاقة.</w:t>
            </w:r>
          </w:p>
        </w:tc>
        <w:tc>
          <w:tcPr>
            <w:tcW w:w="4674" w:type="dxa"/>
          </w:tcPr>
          <w:p w14:paraId="671F4A09" w14:textId="77777777" w:rsidR="000C6DC2" w:rsidRPr="00EE28A7" w:rsidRDefault="000C6DC2" w:rsidP="0072380F">
            <w:pPr>
              <w:bidi/>
              <w:spacing w:line="240" w:lineRule="auto"/>
              <w:jc w:val="both"/>
              <w:rPr>
                <w:rFonts w:ascii="Simplified Arabic" w:hAnsi="Simplified Arabic" w:cs="Simplified Arabic"/>
                <w:sz w:val="24"/>
                <w:szCs w:val="24"/>
                <w:rtl/>
              </w:rPr>
            </w:pPr>
            <w:r w:rsidRPr="00EE28A7">
              <w:rPr>
                <w:rFonts w:ascii="Simplified Arabic" w:hAnsi="Simplified Arabic" w:cs="Simplified Arabic"/>
                <w:sz w:val="24"/>
                <w:szCs w:val="24"/>
                <w:rtl/>
              </w:rPr>
              <w:t>يتم توثيق الشكوى من خلال افادة بالتعاون مع الشركاء من مرتبات الامن العام.</w:t>
            </w:r>
          </w:p>
        </w:tc>
      </w:tr>
      <w:tr w:rsidR="000C6DC2" w:rsidRPr="00EE28A7" w14:paraId="0506A26F" w14:textId="77777777" w:rsidTr="0072380F">
        <w:tc>
          <w:tcPr>
            <w:tcW w:w="3622" w:type="dxa"/>
          </w:tcPr>
          <w:p w14:paraId="53A251F6" w14:textId="77777777" w:rsidR="000C6DC2" w:rsidRPr="00EE28A7" w:rsidRDefault="000C6DC2" w:rsidP="0072380F">
            <w:pPr>
              <w:bidi/>
              <w:spacing w:after="0" w:line="240" w:lineRule="auto"/>
              <w:jc w:val="both"/>
              <w:rPr>
                <w:rFonts w:ascii="Simplified Arabic" w:hAnsi="Simplified Arabic" w:cs="Simplified Arabic"/>
                <w:sz w:val="24"/>
                <w:szCs w:val="24"/>
                <w:rtl/>
              </w:rPr>
            </w:pPr>
            <w:r w:rsidRPr="00EE28A7">
              <w:rPr>
                <w:rFonts w:ascii="Simplified Arabic" w:hAnsi="Simplified Arabic" w:cs="Simplified Arabic"/>
                <w:sz w:val="24"/>
                <w:szCs w:val="24"/>
                <w:rtl/>
              </w:rPr>
              <w:t>عدد الشكاوى الواردة للوزارة بخصوص العنف الأسري التي كان ضحاياها من الأشخاص ذوي الإعاقة موزعة حسب آلية الشكوى ونوع الإعاقة والنوع الاجتماعي والعمر والتوزيع على المحافظات.</w:t>
            </w:r>
            <w:r>
              <w:rPr>
                <w:rFonts w:ascii="Simplified Arabic" w:hAnsi="Simplified Arabic" w:cs="Simplified Arabic" w:hint="cs"/>
                <w:sz w:val="24"/>
                <w:szCs w:val="24"/>
                <w:rtl/>
              </w:rPr>
              <w:t xml:space="preserve">   </w:t>
            </w:r>
          </w:p>
        </w:tc>
        <w:tc>
          <w:tcPr>
            <w:tcW w:w="4674" w:type="dxa"/>
          </w:tcPr>
          <w:p w14:paraId="152F2FE6" w14:textId="77777777" w:rsidR="000C6DC2" w:rsidRDefault="000C6DC2" w:rsidP="00816A37">
            <w:pPr>
              <w:pStyle w:val="ListParagraph"/>
              <w:numPr>
                <w:ilvl w:val="0"/>
                <w:numId w:val="93"/>
              </w:numPr>
              <w:bidi/>
              <w:spacing w:line="240" w:lineRule="auto"/>
              <w:ind w:left="360"/>
              <w:jc w:val="both"/>
              <w:rPr>
                <w:rFonts w:ascii="Simplified Arabic" w:hAnsi="Simplified Arabic" w:cs="Simplified Arabic"/>
                <w:sz w:val="24"/>
                <w:szCs w:val="24"/>
              </w:rPr>
            </w:pPr>
            <w:r w:rsidRPr="003F3AEB">
              <w:rPr>
                <w:rFonts w:ascii="Simplified Arabic" w:hAnsi="Simplified Arabic" w:cs="Simplified Arabic" w:hint="cs"/>
                <w:sz w:val="24"/>
                <w:szCs w:val="24"/>
                <w:rtl/>
              </w:rPr>
              <w:t>بلغ عدد حالات ال</w:t>
            </w:r>
            <w:r w:rsidRPr="003F3AEB">
              <w:rPr>
                <w:rFonts w:ascii="Simplified Arabic" w:hAnsi="Simplified Arabic" w:cs="Simplified Arabic"/>
                <w:sz w:val="24"/>
                <w:szCs w:val="24"/>
                <w:rtl/>
              </w:rPr>
              <w:t xml:space="preserve">عنف </w:t>
            </w:r>
            <w:r w:rsidRPr="003F3AEB">
              <w:rPr>
                <w:rFonts w:ascii="Simplified Arabic" w:hAnsi="Simplified Arabic" w:cs="Simplified Arabic" w:hint="cs"/>
                <w:sz w:val="24"/>
                <w:szCs w:val="24"/>
                <w:rtl/>
              </w:rPr>
              <w:t>ال</w:t>
            </w:r>
            <w:r w:rsidRPr="003F3AEB">
              <w:rPr>
                <w:rFonts w:ascii="Simplified Arabic" w:hAnsi="Simplified Arabic" w:cs="Simplified Arabic"/>
                <w:sz w:val="24"/>
                <w:szCs w:val="24"/>
                <w:rtl/>
              </w:rPr>
              <w:t>أسري</w:t>
            </w:r>
            <w:r w:rsidRPr="003F3AEB">
              <w:rPr>
                <w:rFonts w:ascii="Simplified Arabic" w:hAnsi="Simplified Arabic" w:cs="Simplified Arabic" w:hint="cs"/>
                <w:sz w:val="24"/>
                <w:szCs w:val="24"/>
                <w:rtl/>
              </w:rPr>
              <w:t xml:space="preserve"> التي كان ضحاياها</w:t>
            </w:r>
            <w:r w:rsidRPr="003F3AEB">
              <w:rPr>
                <w:rFonts w:ascii="Simplified Arabic" w:hAnsi="Simplified Arabic" w:cs="Simplified Arabic"/>
                <w:sz w:val="24"/>
                <w:szCs w:val="24"/>
                <w:rtl/>
              </w:rPr>
              <w:t xml:space="preserve"> من الأشخاص ذوي الإعاقة ولمختلف </w:t>
            </w:r>
            <w:r w:rsidRPr="003F3AEB">
              <w:rPr>
                <w:rFonts w:ascii="Simplified Arabic" w:hAnsi="Simplified Arabic" w:cs="Simplified Arabic" w:hint="cs"/>
                <w:sz w:val="24"/>
                <w:szCs w:val="24"/>
                <w:rtl/>
              </w:rPr>
              <w:t xml:space="preserve">الاعاقات </w:t>
            </w:r>
            <w:r w:rsidRPr="003F3AEB">
              <w:rPr>
                <w:rFonts w:ascii="Simplified Arabic" w:hAnsi="Simplified Arabic" w:cs="Simplified Arabic"/>
                <w:sz w:val="24"/>
                <w:szCs w:val="24"/>
                <w:rtl/>
              </w:rPr>
              <w:t>(248</w:t>
            </w:r>
            <w:r w:rsidRPr="003F3AEB">
              <w:rPr>
                <w:rFonts w:ascii="Simplified Arabic" w:hAnsi="Simplified Arabic" w:cs="Simplified Arabic" w:hint="cs"/>
                <w:sz w:val="24"/>
                <w:szCs w:val="24"/>
                <w:rtl/>
              </w:rPr>
              <w:t>) حالة</w:t>
            </w:r>
            <w:r w:rsidRPr="003F3AEB">
              <w:rPr>
                <w:rFonts w:ascii="Simplified Arabic" w:hAnsi="Simplified Arabic" w:cs="Simplified Arabic"/>
                <w:sz w:val="24"/>
                <w:szCs w:val="24"/>
                <w:rtl/>
              </w:rPr>
              <w:t>.</w:t>
            </w:r>
            <w:r>
              <w:rPr>
                <w:rFonts w:ascii="Simplified Arabic" w:hAnsi="Simplified Arabic" w:cs="Simplified Arabic" w:hint="cs"/>
                <w:sz w:val="24"/>
                <w:szCs w:val="24"/>
                <w:rtl/>
              </w:rPr>
              <w:t xml:space="preserve"> </w:t>
            </w:r>
          </w:p>
          <w:p w14:paraId="4E4D42C0" w14:textId="77777777" w:rsidR="000C6DC2" w:rsidRPr="00EE28A7" w:rsidRDefault="000C6DC2" w:rsidP="00816A37">
            <w:pPr>
              <w:pStyle w:val="ListParagraph"/>
              <w:numPr>
                <w:ilvl w:val="0"/>
                <w:numId w:val="93"/>
              </w:numPr>
              <w:bidi/>
              <w:spacing w:line="240" w:lineRule="auto"/>
              <w:ind w:left="360"/>
              <w:jc w:val="both"/>
              <w:rPr>
                <w:rFonts w:ascii="Simplified Arabic" w:hAnsi="Simplified Arabic" w:cs="Simplified Arabic"/>
                <w:sz w:val="24"/>
                <w:szCs w:val="24"/>
                <w:rtl/>
              </w:rPr>
            </w:pPr>
            <w:r w:rsidRPr="00EE28A7">
              <w:rPr>
                <w:rFonts w:ascii="Simplified Arabic" w:hAnsi="Simplified Arabic" w:cs="Simplified Arabic"/>
                <w:sz w:val="24"/>
                <w:szCs w:val="24"/>
                <w:rtl/>
              </w:rPr>
              <w:t>لم يبين رد الوزارة توزيع</w:t>
            </w:r>
            <w:r>
              <w:rPr>
                <w:rFonts w:ascii="Simplified Arabic" w:hAnsi="Simplified Arabic" w:cs="Simplified Arabic" w:hint="cs"/>
                <w:sz w:val="24"/>
                <w:szCs w:val="24"/>
                <w:rtl/>
              </w:rPr>
              <w:t xml:space="preserve"> هذه الحالات</w:t>
            </w:r>
            <w:r w:rsidRPr="00EE28A7">
              <w:rPr>
                <w:rFonts w:ascii="Simplified Arabic" w:hAnsi="Simplified Arabic" w:cs="Simplified Arabic"/>
                <w:sz w:val="24"/>
                <w:szCs w:val="24"/>
                <w:rtl/>
              </w:rPr>
              <w:t xml:space="preserve"> حسب الية استقبالها</w:t>
            </w:r>
            <w:r w:rsidRPr="00EE28A7">
              <w:rPr>
                <w:rFonts w:ascii="Simplified Arabic" w:hAnsi="Simplified Arabic" w:cs="Simplified Arabic"/>
                <w:sz w:val="24"/>
                <w:szCs w:val="24"/>
                <w:rtl/>
                <w:lang w:bidi="ar-JO"/>
              </w:rPr>
              <w:t xml:space="preserve"> </w:t>
            </w:r>
            <w:r w:rsidRPr="00EE28A7">
              <w:rPr>
                <w:rFonts w:ascii="Simplified Arabic" w:hAnsi="Simplified Arabic" w:cs="Simplified Arabic"/>
                <w:sz w:val="24"/>
                <w:szCs w:val="24"/>
                <w:rtl/>
              </w:rPr>
              <w:t>والنوع الاجتماعي والعمر والتوزيع على المحافظات.</w:t>
            </w:r>
          </w:p>
        </w:tc>
      </w:tr>
      <w:tr w:rsidR="000C6DC2" w:rsidRPr="00EE28A7" w14:paraId="61464A37" w14:textId="77777777" w:rsidTr="0072380F">
        <w:tc>
          <w:tcPr>
            <w:tcW w:w="3622" w:type="dxa"/>
          </w:tcPr>
          <w:p w14:paraId="6A923844" w14:textId="77777777" w:rsidR="000C6DC2" w:rsidRPr="00EE28A7" w:rsidRDefault="000C6DC2" w:rsidP="0072380F">
            <w:pPr>
              <w:bidi/>
              <w:spacing w:after="0" w:line="240" w:lineRule="auto"/>
              <w:jc w:val="both"/>
              <w:rPr>
                <w:rFonts w:ascii="Simplified Arabic" w:hAnsi="Simplified Arabic" w:cs="Simplified Arabic"/>
                <w:sz w:val="24"/>
                <w:szCs w:val="24"/>
                <w:rtl/>
              </w:rPr>
            </w:pPr>
            <w:r w:rsidRPr="00EE28A7">
              <w:rPr>
                <w:rFonts w:ascii="Simplified Arabic" w:hAnsi="Simplified Arabic" w:cs="Simplified Arabic"/>
                <w:sz w:val="24"/>
                <w:szCs w:val="24"/>
                <w:rtl/>
              </w:rPr>
              <w:t>عدد الشكاوى الواردة للوزارة بخصوص العنف الأسري التي كان ضحاياها من الأشخاص ذوي الإعاقة وثبت وجود انتهاك والاجراءات التي تم اتخاذها لوقف الانتهاك ومحاسبة المعتدي.</w:t>
            </w:r>
          </w:p>
        </w:tc>
        <w:tc>
          <w:tcPr>
            <w:tcW w:w="4674" w:type="dxa"/>
          </w:tcPr>
          <w:p w14:paraId="06856E89" w14:textId="77777777" w:rsidR="000C6DC2" w:rsidRDefault="000C6DC2" w:rsidP="0072380F">
            <w:pPr>
              <w:bidi/>
              <w:spacing w:after="0" w:line="240" w:lineRule="auto"/>
              <w:jc w:val="both"/>
              <w:rPr>
                <w:rFonts w:ascii="Simplified Arabic" w:hAnsi="Simplified Arabic" w:cs="Simplified Arabic"/>
                <w:sz w:val="24"/>
                <w:szCs w:val="24"/>
                <w:rtl/>
              </w:rPr>
            </w:pPr>
            <w:r w:rsidRPr="00EE28A7">
              <w:rPr>
                <w:rFonts w:ascii="Simplified Arabic" w:hAnsi="Simplified Arabic" w:cs="Simplified Arabic"/>
                <w:sz w:val="24"/>
                <w:szCs w:val="24"/>
                <w:rtl/>
              </w:rPr>
              <w:t xml:space="preserve">لم يبين رد الوزارة عدد هذه الحالات واكتفى ببيان إجراءات وطرق وقف </w:t>
            </w:r>
            <w:r w:rsidRPr="00EE28A7">
              <w:rPr>
                <w:rFonts w:ascii="Simplified Arabic" w:hAnsi="Simplified Arabic" w:cs="Simplified Arabic" w:hint="cs"/>
                <w:sz w:val="24"/>
                <w:szCs w:val="24"/>
                <w:rtl/>
              </w:rPr>
              <w:t xml:space="preserve">الانتهاك </w:t>
            </w:r>
            <w:r>
              <w:rPr>
                <w:rFonts w:ascii="Simplified Arabic" w:hAnsi="Simplified Arabic" w:cs="Simplified Arabic" w:hint="cs"/>
                <w:sz w:val="24"/>
                <w:szCs w:val="24"/>
                <w:rtl/>
              </w:rPr>
              <w:t xml:space="preserve">والتي كانت </w:t>
            </w:r>
            <w:r w:rsidRPr="00EE28A7">
              <w:rPr>
                <w:rFonts w:ascii="Simplified Arabic" w:hAnsi="Simplified Arabic" w:cs="Simplified Arabic"/>
                <w:sz w:val="24"/>
                <w:szCs w:val="24"/>
                <w:rtl/>
              </w:rPr>
              <w:t>على النحو الآتي:</w:t>
            </w:r>
          </w:p>
          <w:p w14:paraId="47EE2B7A" w14:textId="77777777" w:rsidR="000C6DC2" w:rsidRDefault="000C6DC2" w:rsidP="0072380F">
            <w:pPr>
              <w:bidi/>
              <w:spacing w:after="0" w:line="240" w:lineRule="auto"/>
              <w:jc w:val="both"/>
              <w:rPr>
                <w:rFonts w:ascii="Simplified Arabic" w:hAnsi="Simplified Arabic" w:cs="Simplified Arabic"/>
                <w:sz w:val="24"/>
                <w:szCs w:val="24"/>
                <w:rtl/>
              </w:rPr>
            </w:pPr>
            <w:r w:rsidRPr="00EE28A7">
              <w:rPr>
                <w:rFonts w:ascii="Simplified Arabic" w:hAnsi="Simplified Arabic" w:cs="Simplified Arabic"/>
                <w:sz w:val="24"/>
                <w:szCs w:val="24"/>
                <w:rtl/>
              </w:rPr>
              <w:t>(أ) أخذ الإجراءات والتعهدات اللازمة لوقف الإساءة للحالة. (ب) الاحتفاظ ببعض الحالات في دور الاستضافة التابعة لمديرية الدفاع الاجتماعي.</w:t>
            </w:r>
          </w:p>
          <w:p w14:paraId="1706B985" w14:textId="77777777" w:rsidR="000C6DC2" w:rsidRDefault="000C6DC2" w:rsidP="0072380F">
            <w:pPr>
              <w:bidi/>
              <w:spacing w:after="0" w:line="240" w:lineRule="auto"/>
              <w:jc w:val="both"/>
              <w:rPr>
                <w:rFonts w:ascii="Simplified Arabic" w:hAnsi="Simplified Arabic" w:cs="Simplified Arabic"/>
                <w:sz w:val="24"/>
                <w:szCs w:val="24"/>
                <w:rtl/>
              </w:rPr>
            </w:pPr>
            <w:r w:rsidRPr="00EE28A7">
              <w:rPr>
                <w:rFonts w:ascii="Simplified Arabic" w:hAnsi="Simplified Arabic" w:cs="Simplified Arabic"/>
                <w:sz w:val="24"/>
                <w:szCs w:val="24"/>
                <w:rtl/>
              </w:rPr>
              <w:t>(ج) تحويل بعض الحالات التي تحتاج الى الحماية والرعاية والتأهيل داخل المراكز.</w:t>
            </w:r>
          </w:p>
          <w:p w14:paraId="7807E0C1" w14:textId="77777777" w:rsidR="000C6DC2" w:rsidRPr="00EE28A7" w:rsidRDefault="000C6DC2" w:rsidP="0072380F">
            <w:pPr>
              <w:bidi/>
              <w:spacing w:after="0" w:line="240" w:lineRule="auto"/>
              <w:jc w:val="both"/>
              <w:rPr>
                <w:rFonts w:ascii="Simplified Arabic" w:hAnsi="Simplified Arabic" w:cs="Simplified Arabic"/>
                <w:sz w:val="24"/>
                <w:szCs w:val="24"/>
                <w:rtl/>
                <w:lang w:bidi="ar-JO"/>
              </w:rPr>
            </w:pPr>
            <w:r w:rsidRPr="00EE28A7">
              <w:rPr>
                <w:rFonts w:ascii="Simplified Arabic" w:hAnsi="Simplified Arabic" w:cs="Simplified Arabic"/>
                <w:sz w:val="24"/>
                <w:szCs w:val="24"/>
                <w:rtl/>
              </w:rPr>
              <w:t>(د) تحويل مرتكبي العنف للقضاء لاتخاذ الاجراءات اللازمة بموجب القوانين المحلية.</w:t>
            </w:r>
            <w:r w:rsidRPr="00EE28A7">
              <w:rPr>
                <w:rFonts w:ascii="Simplified Arabic" w:hAnsi="Simplified Arabic" w:cs="Simplified Arabic"/>
                <w:sz w:val="24"/>
                <w:szCs w:val="24"/>
                <w:rtl/>
                <w:lang w:bidi="ar-JO"/>
              </w:rPr>
              <w:t xml:space="preserve"> </w:t>
            </w:r>
          </w:p>
        </w:tc>
      </w:tr>
      <w:tr w:rsidR="000C6DC2" w:rsidRPr="00EE28A7" w14:paraId="6CDCA565" w14:textId="77777777" w:rsidTr="0072380F">
        <w:tc>
          <w:tcPr>
            <w:tcW w:w="3622" w:type="dxa"/>
          </w:tcPr>
          <w:p w14:paraId="609A14CB" w14:textId="77777777" w:rsidR="000C6DC2" w:rsidRPr="00EE28A7" w:rsidRDefault="000C6DC2" w:rsidP="0072380F">
            <w:pPr>
              <w:bidi/>
              <w:spacing w:after="0" w:line="240" w:lineRule="auto"/>
              <w:jc w:val="both"/>
              <w:rPr>
                <w:rFonts w:ascii="Simplified Arabic" w:hAnsi="Simplified Arabic" w:cs="Simplified Arabic"/>
                <w:sz w:val="24"/>
                <w:szCs w:val="24"/>
                <w:rtl/>
              </w:rPr>
            </w:pPr>
            <w:r w:rsidRPr="00EE28A7">
              <w:rPr>
                <w:rFonts w:ascii="Simplified Arabic" w:hAnsi="Simplified Arabic" w:cs="Simplified Arabic"/>
                <w:sz w:val="24"/>
                <w:szCs w:val="24"/>
                <w:rtl/>
              </w:rPr>
              <w:t>الخطوات التي قامت بها الوزارة لتدريب وتأهيل العاملين في استقبال شكاوى الأشخاص ذوي الإعاقة لضمان حسن استقبال الشكاوى وتوثيقها بالصور المثلى بما في ذلك آليات الكشف عن حالات العنف التي يتعرض لها الأشخاص ذوي الإعاقة.</w:t>
            </w:r>
          </w:p>
        </w:tc>
        <w:tc>
          <w:tcPr>
            <w:tcW w:w="4674" w:type="dxa"/>
          </w:tcPr>
          <w:p w14:paraId="121C9068" w14:textId="77777777" w:rsidR="000C6DC2" w:rsidRPr="00EE28A7" w:rsidRDefault="000C6DC2" w:rsidP="0072380F">
            <w:pPr>
              <w:bidi/>
              <w:spacing w:line="240" w:lineRule="auto"/>
              <w:jc w:val="both"/>
              <w:rPr>
                <w:rFonts w:ascii="Simplified Arabic" w:hAnsi="Simplified Arabic" w:cs="Simplified Arabic"/>
                <w:sz w:val="24"/>
                <w:szCs w:val="24"/>
                <w:rtl/>
              </w:rPr>
            </w:pPr>
            <w:r w:rsidRPr="00EE28A7">
              <w:rPr>
                <w:rFonts w:ascii="Simplified Arabic" w:hAnsi="Simplified Arabic" w:cs="Simplified Arabic"/>
                <w:sz w:val="24"/>
                <w:szCs w:val="24"/>
                <w:rtl/>
              </w:rPr>
              <w:t>اكتفى رد الوزارة بالقول أن هناك اشخاص مدربين وعلى قدر من الكفاءة من موظفي مكاتب الخدمة الاجتماعية في إدارة الحالة والتعامل معها بمهنية.</w:t>
            </w:r>
          </w:p>
        </w:tc>
      </w:tr>
      <w:tr w:rsidR="000C6DC2" w:rsidRPr="00EE28A7" w14:paraId="4DE88ABD" w14:textId="77777777" w:rsidTr="0072380F">
        <w:tc>
          <w:tcPr>
            <w:tcW w:w="3622" w:type="dxa"/>
          </w:tcPr>
          <w:p w14:paraId="67C1F5B2" w14:textId="77777777" w:rsidR="000C6DC2" w:rsidRPr="00EE28A7" w:rsidRDefault="000C6DC2" w:rsidP="0072380F">
            <w:pPr>
              <w:bidi/>
              <w:spacing w:after="0" w:line="240" w:lineRule="auto"/>
              <w:jc w:val="both"/>
              <w:rPr>
                <w:rFonts w:ascii="Simplified Arabic" w:hAnsi="Simplified Arabic" w:cs="Simplified Arabic"/>
                <w:sz w:val="24"/>
                <w:szCs w:val="24"/>
                <w:rtl/>
                <w:lang w:bidi="ar-JO"/>
              </w:rPr>
            </w:pPr>
            <w:r w:rsidRPr="00EE28A7">
              <w:rPr>
                <w:rFonts w:ascii="Simplified Arabic" w:hAnsi="Simplified Arabic" w:cs="Simplified Arabic"/>
                <w:sz w:val="24"/>
                <w:szCs w:val="24"/>
                <w:rtl/>
              </w:rPr>
              <w:t xml:space="preserve">عدد البرامج التدريبية التي نفذتها الوزارة خلال عامي 2019/2020 وعدد المشاركين بهذه </w:t>
            </w:r>
            <w:r w:rsidRPr="00EE28A7">
              <w:rPr>
                <w:rFonts w:ascii="Simplified Arabic" w:hAnsi="Simplified Arabic" w:cs="Simplified Arabic"/>
                <w:sz w:val="24"/>
                <w:szCs w:val="24"/>
                <w:rtl/>
              </w:rPr>
              <w:lastRenderedPageBreak/>
              <w:t>الدورات.</w:t>
            </w:r>
          </w:p>
        </w:tc>
        <w:tc>
          <w:tcPr>
            <w:tcW w:w="4674" w:type="dxa"/>
          </w:tcPr>
          <w:p w14:paraId="16FB9DFC" w14:textId="77777777" w:rsidR="000C6DC2" w:rsidRPr="00EE28A7" w:rsidRDefault="000C6DC2" w:rsidP="0072380F">
            <w:pPr>
              <w:bidi/>
              <w:spacing w:line="240" w:lineRule="auto"/>
              <w:jc w:val="both"/>
              <w:rPr>
                <w:rFonts w:ascii="Simplified Arabic" w:hAnsi="Simplified Arabic" w:cs="Simplified Arabic"/>
                <w:sz w:val="24"/>
                <w:szCs w:val="24"/>
                <w:rtl/>
                <w:lang w:bidi="ar-JO"/>
              </w:rPr>
            </w:pPr>
            <w:r w:rsidRPr="00EE28A7">
              <w:rPr>
                <w:rFonts w:ascii="Simplified Arabic" w:hAnsi="Simplified Arabic" w:cs="Simplified Arabic"/>
                <w:sz w:val="24"/>
                <w:szCs w:val="24"/>
                <w:rtl/>
              </w:rPr>
              <w:lastRenderedPageBreak/>
              <w:t>لم يبين الرد عدد الدورات</w:t>
            </w:r>
            <w:r w:rsidRPr="00EE28A7">
              <w:rPr>
                <w:rFonts w:ascii="Simplified Arabic" w:hAnsi="Simplified Arabic" w:cs="Simplified Arabic"/>
                <w:sz w:val="24"/>
                <w:szCs w:val="24"/>
                <w:rtl/>
                <w:lang w:bidi="ar-JO"/>
              </w:rPr>
              <w:t xml:space="preserve"> </w:t>
            </w:r>
            <w:r w:rsidRPr="00EE28A7">
              <w:rPr>
                <w:rFonts w:ascii="Simplified Arabic" w:hAnsi="Simplified Arabic" w:cs="Simplified Arabic"/>
                <w:sz w:val="24"/>
                <w:szCs w:val="24"/>
                <w:rtl/>
              </w:rPr>
              <w:t xml:space="preserve">التي نفذتها الوزارة خلال عامي </w:t>
            </w:r>
            <w:r w:rsidRPr="00EE28A7">
              <w:rPr>
                <w:rFonts w:ascii="Simplified Arabic" w:hAnsi="Simplified Arabic" w:cs="Simplified Arabic"/>
                <w:sz w:val="24"/>
                <w:szCs w:val="24"/>
                <w:rtl/>
              </w:rPr>
              <w:lastRenderedPageBreak/>
              <w:t>2019/2020 وعدد المشاركين بهذه الدورات</w:t>
            </w:r>
            <w:r w:rsidRPr="00EE28A7">
              <w:rPr>
                <w:rFonts w:ascii="Simplified Arabic" w:hAnsi="Simplified Arabic" w:cs="Simplified Arabic"/>
                <w:sz w:val="24"/>
                <w:szCs w:val="24"/>
                <w:rtl/>
                <w:lang w:bidi="ar-JO"/>
              </w:rPr>
              <w:t>.</w:t>
            </w:r>
          </w:p>
        </w:tc>
      </w:tr>
      <w:tr w:rsidR="000C6DC2" w:rsidRPr="00EE28A7" w14:paraId="244F38B7" w14:textId="77777777" w:rsidTr="0072380F">
        <w:trPr>
          <w:trHeight w:val="278"/>
        </w:trPr>
        <w:tc>
          <w:tcPr>
            <w:tcW w:w="3622" w:type="dxa"/>
          </w:tcPr>
          <w:p w14:paraId="6D1F455B" w14:textId="77777777" w:rsidR="000C6DC2" w:rsidRPr="00EE28A7" w:rsidRDefault="000C6DC2" w:rsidP="0072380F">
            <w:pPr>
              <w:bidi/>
              <w:spacing w:after="0" w:line="240" w:lineRule="auto"/>
              <w:jc w:val="both"/>
              <w:rPr>
                <w:rFonts w:ascii="Simplified Arabic" w:hAnsi="Simplified Arabic" w:cs="Simplified Arabic"/>
                <w:sz w:val="24"/>
                <w:szCs w:val="24"/>
                <w:rtl/>
              </w:rPr>
            </w:pPr>
            <w:r w:rsidRPr="00EE28A7">
              <w:rPr>
                <w:rFonts w:ascii="Simplified Arabic" w:hAnsi="Simplified Arabic" w:cs="Simplified Arabic"/>
                <w:sz w:val="24"/>
                <w:szCs w:val="24"/>
                <w:rtl/>
              </w:rPr>
              <w:lastRenderedPageBreak/>
              <w:t>لتقييم نجاعة آليات استقبال الشكاوى وتوثيقها آليات استقبال الشكاوى وتوثيقها.</w:t>
            </w:r>
          </w:p>
        </w:tc>
        <w:tc>
          <w:tcPr>
            <w:tcW w:w="4674" w:type="dxa"/>
          </w:tcPr>
          <w:p w14:paraId="63B4A5F3" w14:textId="77777777" w:rsidR="000C6DC2" w:rsidRPr="00EE28A7" w:rsidRDefault="000C6DC2" w:rsidP="0072380F">
            <w:pPr>
              <w:bidi/>
              <w:spacing w:line="240" w:lineRule="auto"/>
              <w:rPr>
                <w:rFonts w:ascii="Simplified Arabic" w:hAnsi="Simplified Arabic" w:cs="Simplified Arabic"/>
                <w:sz w:val="24"/>
                <w:szCs w:val="24"/>
                <w:rtl/>
              </w:rPr>
            </w:pPr>
            <w:r w:rsidRPr="00EE28A7">
              <w:rPr>
                <w:rFonts w:ascii="Simplified Arabic" w:hAnsi="Simplified Arabic" w:cs="Simplified Arabic"/>
                <w:sz w:val="24"/>
                <w:szCs w:val="24"/>
                <w:rtl/>
              </w:rPr>
              <w:t>لم يبين الرد أي خطوات تقوم بها الوزارة لتقييم نجاعة آليات استقبال الشكاوى وتوثيقها</w:t>
            </w:r>
          </w:p>
        </w:tc>
      </w:tr>
      <w:tr w:rsidR="000C6DC2" w:rsidRPr="00EE28A7" w14:paraId="3B41BEEB" w14:textId="77777777" w:rsidTr="0072380F">
        <w:trPr>
          <w:trHeight w:val="853"/>
        </w:trPr>
        <w:tc>
          <w:tcPr>
            <w:tcW w:w="3622" w:type="dxa"/>
          </w:tcPr>
          <w:p w14:paraId="0E3F8B5E" w14:textId="77777777" w:rsidR="000C6DC2" w:rsidRPr="00EE28A7" w:rsidRDefault="000C6DC2" w:rsidP="0072380F">
            <w:pPr>
              <w:bidi/>
              <w:spacing w:after="0" w:line="240" w:lineRule="auto"/>
              <w:jc w:val="both"/>
              <w:rPr>
                <w:rFonts w:ascii="Simplified Arabic" w:hAnsi="Simplified Arabic" w:cs="Simplified Arabic"/>
                <w:sz w:val="24"/>
                <w:szCs w:val="24"/>
                <w:rtl/>
                <w:lang w:bidi="ar-JO"/>
              </w:rPr>
            </w:pPr>
            <w:r w:rsidRPr="00EE28A7">
              <w:rPr>
                <w:rFonts w:ascii="Simplified Arabic" w:hAnsi="Simplified Arabic" w:cs="Simplified Arabic"/>
                <w:sz w:val="24"/>
                <w:szCs w:val="24"/>
                <w:rtl/>
              </w:rPr>
              <w:t>الإجراءات التي قامت بها الوزارة أثناء جائحة كورونا للاستمرار بتقديم الخدمات للأشخاص ذوي الإعاقة لضمان استمرار استقبال شكاوى الأشخاص ذوي الإعاقة.</w:t>
            </w:r>
          </w:p>
        </w:tc>
        <w:tc>
          <w:tcPr>
            <w:tcW w:w="4674" w:type="dxa"/>
          </w:tcPr>
          <w:p w14:paraId="36D2422E" w14:textId="77777777" w:rsidR="000C6DC2" w:rsidRPr="00EE28A7" w:rsidRDefault="000C6DC2" w:rsidP="0072380F">
            <w:pPr>
              <w:bidi/>
              <w:spacing w:line="240" w:lineRule="auto"/>
              <w:rPr>
                <w:rFonts w:ascii="Simplified Arabic" w:hAnsi="Simplified Arabic" w:cs="Simplified Arabic"/>
                <w:sz w:val="24"/>
                <w:szCs w:val="24"/>
                <w:rtl/>
              </w:rPr>
            </w:pPr>
            <w:r w:rsidRPr="00EE28A7">
              <w:rPr>
                <w:rFonts w:ascii="Simplified Arabic" w:hAnsi="Simplified Arabic" w:cs="Simplified Arabic"/>
                <w:sz w:val="24"/>
                <w:szCs w:val="24"/>
                <w:rtl/>
              </w:rPr>
              <w:t>لم يبين الرد أي خطوات قامت بها الوزارة أثناء جائحة كورونا للاستمرار بتقديم الخدمات للأشخاص ذوي الإعاقة لضمان استمرار استقبال شكاوى الأشخاص ذوي الإعاقة.</w:t>
            </w:r>
          </w:p>
        </w:tc>
      </w:tr>
    </w:tbl>
    <w:p w14:paraId="64461FE6" w14:textId="77777777" w:rsidR="000C6DC2" w:rsidRPr="00DC0F6D" w:rsidRDefault="000C6DC2" w:rsidP="000C6DC2">
      <w:pPr>
        <w:tabs>
          <w:tab w:val="center" w:pos="4153"/>
        </w:tabs>
        <w:bidi/>
        <w:spacing w:after="0" w:line="240" w:lineRule="auto"/>
        <w:jc w:val="both"/>
        <w:rPr>
          <w:rFonts w:ascii="Simplified Arabic" w:hAnsi="Simplified Arabic" w:cs="Simplified Arabic"/>
          <w:sz w:val="28"/>
          <w:szCs w:val="28"/>
          <w:rtl/>
          <w:lang w:val="en-GB" w:bidi="ar-JO"/>
        </w:rPr>
      </w:pPr>
      <w:r w:rsidRPr="00DC0F6D">
        <w:rPr>
          <w:rFonts w:ascii="Simplified Arabic" w:hAnsi="Simplified Arabic" w:cs="Simplified Arabic" w:hint="cs"/>
          <w:sz w:val="28"/>
          <w:szCs w:val="28"/>
          <w:rtl/>
          <w:lang w:val="en-GB" w:bidi="ar-JO"/>
        </w:rPr>
        <w:t xml:space="preserve">يمكن للمجلس تسجيل الملاحظات الآتية على رد </w:t>
      </w:r>
      <w:r>
        <w:rPr>
          <w:rFonts w:ascii="Simplified Arabic" w:hAnsi="Simplified Arabic" w:cs="Simplified Arabic" w:hint="cs"/>
          <w:sz w:val="28"/>
          <w:szCs w:val="28"/>
          <w:rtl/>
          <w:lang w:val="en-GB" w:bidi="ar-JO"/>
        </w:rPr>
        <w:t>وزارة التنمية الاجتماعية</w:t>
      </w:r>
      <w:r w:rsidRPr="00DC0F6D">
        <w:rPr>
          <w:rFonts w:ascii="Simplified Arabic" w:hAnsi="Simplified Arabic" w:cs="Simplified Arabic" w:hint="cs"/>
          <w:sz w:val="28"/>
          <w:szCs w:val="28"/>
          <w:rtl/>
          <w:lang w:val="en-GB" w:bidi="ar-JO"/>
        </w:rPr>
        <w:t>:</w:t>
      </w:r>
    </w:p>
    <w:p w14:paraId="7142B549" w14:textId="77777777" w:rsidR="000C6DC2" w:rsidRPr="00DC0F6D" w:rsidRDefault="000C6DC2" w:rsidP="000C6DC2">
      <w:pPr>
        <w:tabs>
          <w:tab w:val="center" w:pos="4153"/>
        </w:tabs>
        <w:bidi/>
        <w:spacing w:after="0" w:line="240" w:lineRule="auto"/>
        <w:jc w:val="both"/>
        <w:rPr>
          <w:rFonts w:ascii="Simplified Arabic" w:hAnsi="Simplified Arabic" w:cs="Simplified Arabic"/>
          <w:sz w:val="28"/>
          <w:szCs w:val="28"/>
          <w:rtl/>
          <w:lang w:val="en-GB" w:bidi="ar-JO"/>
        </w:rPr>
      </w:pPr>
      <w:r w:rsidRPr="00DC0F6D">
        <w:rPr>
          <w:rFonts w:ascii="Simplified Arabic" w:hAnsi="Simplified Arabic" w:cs="Simplified Arabic" w:hint="cs"/>
          <w:sz w:val="28"/>
          <w:szCs w:val="28"/>
          <w:rtl/>
          <w:lang w:val="en-GB" w:bidi="ar-JO"/>
        </w:rPr>
        <w:t>1.</w:t>
      </w:r>
      <w:r>
        <w:rPr>
          <w:rFonts w:ascii="Simplified Arabic" w:hAnsi="Simplified Arabic" w:cs="Simplified Arabic" w:hint="cs"/>
          <w:sz w:val="28"/>
          <w:szCs w:val="28"/>
          <w:rtl/>
          <w:lang w:val="en-GB" w:bidi="ar-JO"/>
        </w:rPr>
        <w:t xml:space="preserve"> عدم وجود آليات واضحة لاستقبال ضحايا العنف الأسري من الأشخاص ذوي الإعاقة وتوثيقها.</w:t>
      </w:r>
    </w:p>
    <w:p w14:paraId="27319F97" w14:textId="77777777" w:rsidR="000C6DC2" w:rsidRDefault="000C6DC2" w:rsidP="000C6DC2">
      <w:pPr>
        <w:tabs>
          <w:tab w:val="center" w:pos="4153"/>
        </w:tabs>
        <w:bidi/>
        <w:spacing w:after="0" w:line="240" w:lineRule="auto"/>
        <w:jc w:val="both"/>
        <w:rPr>
          <w:rFonts w:ascii="Simplified Arabic" w:hAnsi="Simplified Arabic" w:cs="Simplified Arabic"/>
          <w:sz w:val="28"/>
          <w:szCs w:val="28"/>
          <w:rtl/>
          <w:lang w:val="en-GB" w:bidi="ar-JO"/>
        </w:rPr>
      </w:pPr>
      <w:r w:rsidRPr="00DC0F6D">
        <w:rPr>
          <w:rFonts w:ascii="Simplified Arabic" w:hAnsi="Simplified Arabic" w:cs="Simplified Arabic" w:hint="cs"/>
          <w:sz w:val="28"/>
          <w:szCs w:val="28"/>
          <w:rtl/>
          <w:lang w:val="en-GB" w:bidi="ar-JO"/>
        </w:rPr>
        <w:t>2.</w:t>
      </w:r>
      <w:r>
        <w:rPr>
          <w:rFonts w:ascii="Simplified Arabic" w:hAnsi="Simplified Arabic" w:cs="Simplified Arabic" w:hint="cs"/>
          <w:sz w:val="28"/>
          <w:szCs w:val="28"/>
          <w:rtl/>
          <w:lang w:val="en-GB" w:bidi="ar-JO"/>
        </w:rPr>
        <w:t xml:space="preserve"> ارتفاع عدد حالات العنف الأسري التي استقبلتها الوزارة مقارنة بالحالات التي وصلت للأمن العام والنيابة العامة مم يثير أسئلة حول دقة ارقام هذه الجهات، خصوصا وان رد وزارة التنمية الاجتماعية لم يبين عدد الحالات التي ثبت وجود انتهاك فيها.</w:t>
      </w:r>
    </w:p>
    <w:p w14:paraId="35C43740" w14:textId="6CE2835E" w:rsidR="000C6DC2" w:rsidRDefault="000C6DC2" w:rsidP="000C6DC2">
      <w:pPr>
        <w:tabs>
          <w:tab w:val="center" w:pos="4153"/>
        </w:tabs>
        <w:bidi/>
        <w:spacing w:after="0" w:line="240" w:lineRule="auto"/>
        <w:jc w:val="both"/>
        <w:rPr>
          <w:rFonts w:ascii="Simplified Arabic" w:hAnsi="Simplified Arabic" w:cs="Simplified Arabic"/>
          <w:sz w:val="28"/>
          <w:szCs w:val="28"/>
          <w:rtl/>
          <w:lang w:val="en-GB" w:bidi="ar-JO"/>
        </w:rPr>
      </w:pPr>
      <w:r>
        <w:rPr>
          <w:rFonts w:ascii="Simplified Arabic" w:hAnsi="Simplified Arabic" w:cs="Simplified Arabic" w:hint="cs"/>
          <w:sz w:val="28"/>
          <w:szCs w:val="28"/>
          <w:rtl/>
          <w:lang w:val="en-GB" w:bidi="ar-JO"/>
        </w:rPr>
        <w:t>3. عدم وجود آليات لتقييم آليات استقبال الشكاوى وتوثيقها ومحاسبة الجناة مما يستدل منه على عدم جدية العاملين في الوزارة لاستقبال الشكوى وتوثيقها والحد من هذه الانتهاكا</w:t>
      </w:r>
      <w:r>
        <w:rPr>
          <w:rFonts w:ascii="Simplified Arabic" w:hAnsi="Simplified Arabic" w:cs="Simplified Arabic" w:hint="eastAsia"/>
          <w:sz w:val="28"/>
          <w:szCs w:val="28"/>
          <w:rtl/>
          <w:lang w:val="en-GB" w:bidi="ar-JO"/>
        </w:rPr>
        <w:t>ت</w:t>
      </w:r>
      <w:r>
        <w:rPr>
          <w:rFonts w:ascii="Simplified Arabic" w:hAnsi="Simplified Arabic" w:cs="Simplified Arabic" w:hint="cs"/>
          <w:sz w:val="28"/>
          <w:szCs w:val="28"/>
          <w:rtl/>
          <w:lang w:val="en-GB" w:bidi="ar-JO"/>
        </w:rPr>
        <w:t xml:space="preserve"> خصوصا وان مراكز الايواء والرعاية </w:t>
      </w:r>
      <w:r w:rsidR="0069748D">
        <w:rPr>
          <w:rFonts w:ascii="Simplified Arabic" w:hAnsi="Simplified Arabic" w:cs="Simplified Arabic" w:hint="cs"/>
          <w:sz w:val="28"/>
          <w:szCs w:val="28"/>
          <w:rtl/>
          <w:lang w:val="en-GB" w:bidi="ar-JO"/>
        </w:rPr>
        <w:t xml:space="preserve">شهدت </w:t>
      </w:r>
      <w:r>
        <w:rPr>
          <w:rFonts w:ascii="Simplified Arabic" w:hAnsi="Simplified Arabic" w:cs="Simplified Arabic" w:hint="cs"/>
          <w:sz w:val="28"/>
          <w:szCs w:val="28"/>
          <w:rtl/>
          <w:lang w:val="en-GB" w:bidi="ar-JO"/>
        </w:rPr>
        <w:t xml:space="preserve">العديد من حالات العنف بصورة مقلقة تستدعي جدية تعامل الوزارة مع هذه الحالات.    </w:t>
      </w:r>
    </w:p>
    <w:p w14:paraId="43887275" w14:textId="77777777" w:rsidR="000C6DC2" w:rsidRDefault="000C6DC2" w:rsidP="000C6DC2">
      <w:pPr>
        <w:tabs>
          <w:tab w:val="center" w:pos="4153"/>
        </w:tabs>
        <w:bidi/>
        <w:spacing w:after="0" w:line="240" w:lineRule="auto"/>
        <w:jc w:val="both"/>
        <w:rPr>
          <w:rFonts w:ascii="Simplified Arabic" w:hAnsi="Simplified Arabic" w:cs="Simplified Arabic"/>
          <w:sz w:val="28"/>
          <w:szCs w:val="28"/>
          <w:rtl/>
          <w:lang w:val="en-GB" w:bidi="ar-JO"/>
        </w:rPr>
      </w:pPr>
      <w:r>
        <w:rPr>
          <w:rFonts w:ascii="Simplified Arabic" w:hAnsi="Simplified Arabic" w:cs="Simplified Arabic" w:hint="cs"/>
          <w:sz w:val="28"/>
          <w:szCs w:val="28"/>
          <w:rtl/>
          <w:lang w:val="en-GB" w:bidi="ar-JO"/>
        </w:rPr>
        <w:t>4. عدم تأهيل وتدريب العاملين في الوزارة بشكل عام والعاملين في مراكز الايواء والرعاية بشكل خاص على آليات استقبال شكاوى الأشخاص ذوي الإعاقة وتوثيقها بالصور المثلى.</w:t>
      </w:r>
    </w:p>
    <w:p w14:paraId="649BD508" w14:textId="0C0C9162" w:rsidR="000C6DC2" w:rsidRDefault="000C6DC2" w:rsidP="000C6DC2">
      <w:pPr>
        <w:tabs>
          <w:tab w:val="center" w:pos="4153"/>
        </w:tabs>
        <w:bidi/>
        <w:spacing w:after="0" w:line="240" w:lineRule="auto"/>
        <w:jc w:val="both"/>
        <w:rPr>
          <w:rFonts w:ascii="Simplified Arabic" w:hAnsi="Simplified Arabic" w:cs="Simplified Arabic"/>
          <w:sz w:val="28"/>
          <w:szCs w:val="28"/>
          <w:rtl/>
          <w:lang w:val="en-GB" w:bidi="ar-JO"/>
        </w:rPr>
      </w:pPr>
      <w:r>
        <w:rPr>
          <w:rFonts w:ascii="Simplified Arabic" w:hAnsi="Simplified Arabic" w:cs="Simplified Arabic" w:hint="cs"/>
          <w:sz w:val="28"/>
          <w:szCs w:val="28"/>
          <w:rtl/>
          <w:lang w:val="en-GB" w:bidi="ar-JO"/>
        </w:rPr>
        <w:t>5. غياب فلسفة تق</w:t>
      </w:r>
      <w:r w:rsidR="00342A26">
        <w:rPr>
          <w:rFonts w:ascii="Simplified Arabic" w:hAnsi="Simplified Arabic" w:cs="Simplified Arabic" w:hint="cs"/>
          <w:sz w:val="28"/>
          <w:szCs w:val="28"/>
          <w:rtl/>
          <w:lang w:val="en-GB" w:bidi="ar-JO"/>
        </w:rPr>
        <w:t>ي</w:t>
      </w:r>
      <w:r>
        <w:rPr>
          <w:rFonts w:ascii="Simplified Arabic" w:hAnsi="Simplified Arabic" w:cs="Simplified Arabic" w:hint="cs"/>
          <w:sz w:val="28"/>
          <w:szCs w:val="28"/>
          <w:rtl/>
          <w:lang w:val="en-GB" w:bidi="ar-JO"/>
        </w:rPr>
        <w:t xml:space="preserve">يم إجراءات استقبال الشكاوى وتوثيقها ودور الوزارة في الحد من العنف الأسري مما سيؤخر من تطور الإجراءات القادرة على الحد من العنف الأسري الذي يتعرض له الأشخاص ذوي الإعاقة في المجتمع الأردني بشكل عام في المؤسسات التابعة او الخاضعة لرقابة وزارة التنمية الاجتماعية. </w:t>
      </w:r>
    </w:p>
    <w:p w14:paraId="49488EA3" w14:textId="77777777" w:rsidR="000C6DC2" w:rsidRPr="00EF6499" w:rsidRDefault="000C6DC2" w:rsidP="000C6DC2">
      <w:pPr>
        <w:tabs>
          <w:tab w:val="center" w:pos="4153"/>
        </w:tabs>
        <w:bidi/>
        <w:spacing w:after="0" w:line="240" w:lineRule="auto"/>
        <w:jc w:val="both"/>
        <w:rPr>
          <w:rFonts w:ascii="Simplified Arabic" w:hAnsi="Simplified Arabic" w:cs="Simplified Arabic"/>
          <w:sz w:val="28"/>
          <w:szCs w:val="28"/>
          <w:rtl/>
          <w:lang w:val="en-GB" w:bidi="ar-JO"/>
        </w:rPr>
      </w:pPr>
      <w:r>
        <w:rPr>
          <w:rFonts w:ascii="Simplified Arabic" w:hAnsi="Simplified Arabic" w:cs="Simplified Arabic" w:hint="cs"/>
          <w:sz w:val="28"/>
          <w:szCs w:val="28"/>
          <w:rtl/>
          <w:lang w:val="en-GB" w:bidi="ar-JO"/>
        </w:rPr>
        <w:t xml:space="preserve">6. </w:t>
      </w:r>
      <w:r w:rsidRPr="00EF6499">
        <w:rPr>
          <w:rFonts w:ascii="Simplified Arabic" w:hAnsi="Simplified Arabic" w:cs="Simplified Arabic" w:hint="cs"/>
          <w:sz w:val="28"/>
          <w:szCs w:val="28"/>
          <w:rtl/>
          <w:lang w:val="en-GB" w:bidi="ar-JO"/>
        </w:rPr>
        <w:t xml:space="preserve">غياب البرامج الخاصة بإعادة تأهيل ضحايا العنف الأسري سواء وقع داخل الأسرة او داخل المؤسسات التابعة لوزارة التنمية الاجتماعية؛ إذ طلب المجلس الأعلى لحقوق الأشخاص ذوي الإعاقة من وزارة التنمية الاجتماعية ولأكثر من تزويده ببرامج التأهيل التي تنفذها الوزارة والمراكز التي يودع بها ضحايا العنف الأسري وعدد النزلاء الذين شاركوا ببرامج إعادة التأهيل، إلا انه لم يتلق رداً بهذا الخصوص مما يستنتج مه عدم وجود هكذا برامج. </w:t>
      </w:r>
    </w:p>
    <w:p w14:paraId="7F94F148" w14:textId="77777777" w:rsidR="000C6DC2" w:rsidRDefault="000C6DC2" w:rsidP="000C6DC2">
      <w:pPr>
        <w:tabs>
          <w:tab w:val="center" w:pos="4153"/>
        </w:tabs>
        <w:bidi/>
        <w:spacing w:after="0" w:line="240" w:lineRule="auto"/>
        <w:jc w:val="both"/>
        <w:rPr>
          <w:rFonts w:ascii="Simplified Arabic" w:hAnsi="Simplified Arabic" w:cs="Simplified Arabic"/>
          <w:b/>
          <w:bCs/>
          <w:sz w:val="28"/>
          <w:szCs w:val="28"/>
          <w:rtl/>
          <w:lang w:val="en-GB" w:bidi="ar-JO"/>
        </w:rPr>
      </w:pPr>
      <w:r w:rsidRPr="00F35C2A">
        <w:rPr>
          <w:rFonts w:ascii="Simplified Arabic" w:hAnsi="Simplified Arabic" w:cs="Simplified Arabic" w:hint="cs"/>
          <w:b/>
          <w:bCs/>
          <w:sz w:val="28"/>
          <w:szCs w:val="28"/>
          <w:rtl/>
          <w:lang w:val="en-GB" w:bidi="ar-JO"/>
        </w:rPr>
        <w:lastRenderedPageBreak/>
        <w:t>ثالثاً: ووزارة الصحة</w:t>
      </w:r>
      <w:r>
        <w:rPr>
          <w:rStyle w:val="FootnoteReference"/>
          <w:rFonts w:ascii="Simplified Arabic" w:hAnsi="Simplified Arabic" w:cs="Simplified Arabic"/>
          <w:b/>
          <w:bCs/>
          <w:sz w:val="28"/>
          <w:szCs w:val="28"/>
          <w:rtl/>
          <w:lang w:val="en-GB" w:bidi="ar-JO"/>
        </w:rPr>
        <w:footnoteReference w:id="57"/>
      </w:r>
    </w:p>
    <w:p w14:paraId="0FF950D8" w14:textId="77777777" w:rsidR="000C6DC2" w:rsidRPr="00496F55" w:rsidRDefault="000C6DC2" w:rsidP="00113699">
      <w:pPr>
        <w:tabs>
          <w:tab w:val="center" w:pos="4153"/>
        </w:tabs>
        <w:bidi/>
        <w:spacing w:after="0" w:line="240" w:lineRule="auto"/>
        <w:jc w:val="both"/>
        <w:rPr>
          <w:rFonts w:ascii="Simplified Arabic" w:hAnsi="Simplified Arabic" w:cs="Simplified Arabic"/>
          <w:sz w:val="28"/>
          <w:szCs w:val="28"/>
          <w:rtl/>
          <w:lang w:val="en-GB" w:bidi="ar-JO"/>
        </w:rPr>
      </w:pPr>
      <w:r w:rsidRPr="00496F55">
        <w:rPr>
          <w:rFonts w:ascii="Simplified Arabic" w:hAnsi="Simplified Arabic" w:cs="Simplified Arabic" w:hint="cs"/>
          <w:sz w:val="28"/>
          <w:szCs w:val="28"/>
          <w:rtl/>
          <w:lang w:val="en-GB" w:bidi="ar-JO"/>
        </w:rPr>
        <w:t xml:space="preserve">جاءت إجابات </w:t>
      </w:r>
      <w:r w:rsidRPr="008F22D2">
        <w:rPr>
          <w:rFonts w:ascii="Simplified Arabic" w:hAnsi="Simplified Arabic" w:cs="Simplified Arabic" w:hint="cs"/>
          <w:sz w:val="28"/>
          <w:szCs w:val="28"/>
          <w:rtl/>
          <w:lang w:val="en-GB" w:bidi="ar-JO"/>
        </w:rPr>
        <w:t xml:space="preserve">وزارة </w:t>
      </w:r>
      <w:r>
        <w:rPr>
          <w:rFonts w:ascii="Simplified Arabic" w:hAnsi="Simplified Arabic" w:cs="Simplified Arabic" w:hint="cs"/>
          <w:sz w:val="28"/>
          <w:szCs w:val="28"/>
          <w:rtl/>
          <w:lang w:val="en-GB" w:bidi="ar-JO"/>
        </w:rPr>
        <w:t>الصحة</w:t>
      </w:r>
      <w:r w:rsidRPr="00496F55">
        <w:rPr>
          <w:rFonts w:ascii="Simplified Arabic" w:hAnsi="Simplified Arabic" w:cs="Simplified Arabic" w:hint="cs"/>
          <w:sz w:val="28"/>
          <w:szCs w:val="28"/>
          <w:rtl/>
          <w:lang w:val="en-GB" w:bidi="ar-JO"/>
        </w:rPr>
        <w:t xml:space="preserve"> عل</w:t>
      </w:r>
      <w:r w:rsidR="00113699">
        <w:rPr>
          <w:rFonts w:ascii="Simplified Arabic" w:hAnsi="Simplified Arabic" w:cs="Simplified Arabic" w:hint="cs"/>
          <w:sz w:val="28"/>
          <w:szCs w:val="28"/>
          <w:rtl/>
          <w:lang w:val="en-GB" w:bidi="ar-JO"/>
        </w:rPr>
        <w:t>ى النحو المبين في الجدول رقم (16</w:t>
      </w:r>
      <w:r w:rsidRPr="00496F55">
        <w:rPr>
          <w:rFonts w:ascii="Simplified Arabic" w:hAnsi="Simplified Arabic" w:cs="Simplified Arabic" w:hint="cs"/>
          <w:sz w:val="28"/>
          <w:szCs w:val="28"/>
          <w:rtl/>
          <w:lang w:val="en-GB" w:bidi="ar-JO"/>
        </w:rPr>
        <w:t>)</w:t>
      </w:r>
    </w:p>
    <w:tbl>
      <w:tblPr>
        <w:tblStyle w:val="TableGrid"/>
        <w:bidiVisual/>
        <w:tblW w:w="0" w:type="auto"/>
        <w:tblLook w:val="04A0" w:firstRow="1" w:lastRow="0" w:firstColumn="1" w:lastColumn="0" w:noHBand="0" w:noVBand="1"/>
      </w:tblPr>
      <w:tblGrid>
        <w:gridCol w:w="4055"/>
        <w:gridCol w:w="4241"/>
      </w:tblGrid>
      <w:tr w:rsidR="000C6DC2" w:rsidRPr="00EE28A7" w14:paraId="75CF139E" w14:textId="77777777" w:rsidTr="0072380F">
        <w:trPr>
          <w:trHeight w:val="556"/>
        </w:trPr>
        <w:tc>
          <w:tcPr>
            <w:tcW w:w="8296" w:type="dxa"/>
            <w:gridSpan w:val="2"/>
            <w:shd w:val="clear" w:color="auto" w:fill="F2F2F2" w:themeFill="background1" w:themeFillShade="F2"/>
          </w:tcPr>
          <w:p w14:paraId="6A9F2158" w14:textId="77777777" w:rsidR="000C6DC2" w:rsidRPr="00EF6499" w:rsidRDefault="00113699" w:rsidP="00113699">
            <w:pPr>
              <w:spacing w:line="240" w:lineRule="auto"/>
              <w:jc w:val="center"/>
              <w:rPr>
                <w:rFonts w:ascii="Simplified Arabic" w:hAnsi="Simplified Arabic" w:cs="Simplified Arabic"/>
                <w:b/>
                <w:bCs/>
                <w:sz w:val="24"/>
                <w:szCs w:val="24"/>
                <w:lang w:bidi="ar-JO"/>
              </w:rPr>
            </w:pPr>
            <w:r>
              <w:rPr>
                <w:rFonts w:ascii="Simplified Arabic" w:hAnsi="Simplified Arabic" w:cs="Simplified Arabic" w:hint="cs"/>
                <w:b/>
                <w:bCs/>
                <w:sz w:val="24"/>
                <w:szCs w:val="24"/>
                <w:rtl/>
                <w:lang w:val="en-GB" w:bidi="ar-JO"/>
              </w:rPr>
              <w:t>الجدول رقم (16</w:t>
            </w:r>
            <w:r w:rsidR="000C6DC2">
              <w:rPr>
                <w:rFonts w:ascii="Simplified Arabic" w:hAnsi="Simplified Arabic" w:cs="Simplified Arabic" w:hint="cs"/>
                <w:b/>
                <w:bCs/>
                <w:sz w:val="24"/>
                <w:szCs w:val="24"/>
                <w:rtl/>
                <w:lang w:val="en-GB" w:bidi="ar-JO"/>
              </w:rPr>
              <w:t xml:space="preserve">) يبين </w:t>
            </w:r>
            <w:r w:rsidR="000C6DC2" w:rsidRPr="00EE28A7">
              <w:rPr>
                <w:rFonts w:ascii="Simplified Arabic" w:hAnsi="Simplified Arabic" w:cs="Simplified Arabic"/>
                <w:b/>
                <w:bCs/>
                <w:sz w:val="24"/>
                <w:szCs w:val="24"/>
                <w:rtl/>
              </w:rPr>
              <w:t>الاجراءات والخطوات التي قامت وزارة الصحة خلال عامي 2019/</w:t>
            </w:r>
            <w:r w:rsidR="000C6DC2">
              <w:rPr>
                <w:rFonts w:ascii="Simplified Arabic" w:hAnsi="Simplified Arabic" w:cs="Simplified Arabic" w:hint="cs"/>
                <w:b/>
                <w:bCs/>
                <w:sz w:val="24"/>
                <w:szCs w:val="24"/>
                <w:rtl/>
              </w:rPr>
              <w:t>2020 للحد من العنف الأسري الذي يتعرض له الأشخاص ذوي الاعاقة</w:t>
            </w:r>
          </w:p>
        </w:tc>
      </w:tr>
      <w:tr w:rsidR="000C6DC2" w:rsidRPr="00EE28A7" w14:paraId="6523882F" w14:textId="77777777" w:rsidTr="0072380F">
        <w:trPr>
          <w:trHeight w:val="556"/>
        </w:trPr>
        <w:tc>
          <w:tcPr>
            <w:tcW w:w="4055" w:type="dxa"/>
            <w:shd w:val="clear" w:color="auto" w:fill="F2F2F2" w:themeFill="background1" w:themeFillShade="F2"/>
          </w:tcPr>
          <w:p w14:paraId="24308EC2" w14:textId="77777777" w:rsidR="000C6DC2" w:rsidRPr="00EE28A7" w:rsidRDefault="000C6DC2" w:rsidP="0072380F">
            <w:pPr>
              <w:bidi/>
              <w:spacing w:after="0" w:line="240" w:lineRule="auto"/>
              <w:jc w:val="center"/>
              <w:rPr>
                <w:rFonts w:ascii="Simplified Arabic" w:hAnsi="Simplified Arabic" w:cs="Simplified Arabic"/>
                <w:b/>
                <w:bCs/>
                <w:sz w:val="24"/>
                <w:szCs w:val="24"/>
                <w:rtl/>
              </w:rPr>
            </w:pPr>
            <w:r w:rsidRPr="00EE28A7">
              <w:rPr>
                <w:rFonts w:ascii="Simplified Arabic" w:hAnsi="Simplified Arabic" w:cs="Simplified Arabic"/>
                <w:b/>
                <w:bCs/>
                <w:sz w:val="24"/>
                <w:szCs w:val="24"/>
                <w:rtl/>
              </w:rPr>
              <w:t>محور الحماية</w:t>
            </w:r>
          </w:p>
        </w:tc>
        <w:tc>
          <w:tcPr>
            <w:tcW w:w="4241" w:type="dxa"/>
            <w:shd w:val="clear" w:color="auto" w:fill="F2F2F2" w:themeFill="background1" w:themeFillShade="F2"/>
          </w:tcPr>
          <w:p w14:paraId="75E173C7" w14:textId="77777777" w:rsidR="000C6DC2" w:rsidRPr="00EE28A7" w:rsidRDefault="000C6DC2" w:rsidP="0072380F">
            <w:pPr>
              <w:spacing w:line="240" w:lineRule="auto"/>
              <w:jc w:val="center"/>
              <w:rPr>
                <w:rFonts w:ascii="Simplified Arabic" w:hAnsi="Simplified Arabic" w:cs="Simplified Arabic"/>
                <w:b/>
                <w:bCs/>
                <w:sz w:val="24"/>
                <w:szCs w:val="24"/>
              </w:rPr>
            </w:pPr>
            <w:r w:rsidRPr="00EE28A7">
              <w:rPr>
                <w:rFonts w:ascii="Simplified Arabic" w:hAnsi="Simplified Arabic" w:cs="Simplified Arabic"/>
                <w:b/>
                <w:bCs/>
                <w:sz w:val="24"/>
                <w:szCs w:val="24"/>
                <w:rtl/>
              </w:rPr>
              <w:t>الاجراءات والخطوات التي قامت وزارة الصحة خلال عامي 2019/2020</w:t>
            </w:r>
          </w:p>
        </w:tc>
      </w:tr>
      <w:tr w:rsidR="000C6DC2" w:rsidRPr="00EE28A7" w14:paraId="61646224" w14:textId="77777777" w:rsidTr="0072380F">
        <w:trPr>
          <w:trHeight w:val="466"/>
        </w:trPr>
        <w:tc>
          <w:tcPr>
            <w:tcW w:w="4055" w:type="dxa"/>
          </w:tcPr>
          <w:p w14:paraId="1F2C6CAF" w14:textId="77777777" w:rsidR="000C6DC2" w:rsidRPr="00EE28A7" w:rsidRDefault="000C6DC2" w:rsidP="0072380F">
            <w:pPr>
              <w:bidi/>
              <w:spacing w:after="0" w:line="240" w:lineRule="auto"/>
              <w:jc w:val="both"/>
              <w:rPr>
                <w:rFonts w:ascii="Simplified Arabic" w:eastAsia="Times New Roman" w:hAnsi="Simplified Arabic" w:cs="Simplified Arabic"/>
                <w:sz w:val="24"/>
                <w:szCs w:val="24"/>
              </w:rPr>
            </w:pPr>
            <w:r w:rsidRPr="00EE28A7">
              <w:rPr>
                <w:rFonts w:ascii="Simplified Arabic" w:hAnsi="Simplified Arabic" w:cs="Simplified Arabic"/>
                <w:sz w:val="24"/>
                <w:szCs w:val="24"/>
                <w:rtl/>
              </w:rPr>
              <w:t>الآليات المعتمدة والمهيأة من قبل الوزارة لاستقبال</w:t>
            </w:r>
            <w:r w:rsidRPr="00EE28A7">
              <w:rPr>
                <w:rFonts w:ascii="Simplified Arabic" w:eastAsia="Times New Roman" w:hAnsi="Simplified Arabic" w:cs="Simplified Arabic"/>
                <w:sz w:val="24"/>
                <w:szCs w:val="24"/>
                <w:rtl/>
              </w:rPr>
              <w:t xml:space="preserve"> ضحايا العنف من الأشخاص ذوي الإعاقة ولمختلف الإعاقات في المؤسسات الخاضعة لإشراف وزراتكم.</w:t>
            </w:r>
          </w:p>
          <w:p w14:paraId="065247D9" w14:textId="77777777" w:rsidR="000C6DC2" w:rsidRPr="00EE28A7" w:rsidRDefault="000C6DC2" w:rsidP="0072380F">
            <w:pPr>
              <w:bidi/>
              <w:spacing w:after="0" w:line="240" w:lineRule="auto"/>
              <w:jc w:val="both"/>
              <w:rPr>
                <w:rFonts w:ascii="Simplified Arabic" w:hAnsi="Simplified Arabic" w:cs="Simplified Arabic"/>
                <w:sz w:val="24"/>
                <w:szCs w:val="24"/>
                <w:rtl/>
              </w:rPr>
            </w:pPr>
          </w:p>
        </w:tc>
        <w:tc>
          <w:tcPr>
            <w:tcW w:w="4241" w:type="dxa"/>
          </w:tcPr>
          <w:p w14:paraId="1D9B143E" w14:textId="77777777" w:rsidR="000C6DC2" w:rsidRPr="00EE28A7" w:rsidRDefault="000C6DC2" w:rsidP="0072380F">
            <w:pPr>
              <w:bidi/>
              <w:spacing w:line="240" w:lineRule="auto"/>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w:t>
            </w:r>
          </w:p>
        </w:tc>
      </w:tr>
      <w:tr w:rsidR="000C6DC2" w:rsidRPr="00EE28A7" w14:paraId="554519FF" w14:textId="77777777" w:rsidTr="0072380F">
        <w:tc>
          <w:tcPr>
            <w:tcW w:w="4055" w:type="dxa"/>
          </w:tcPr>
          <w:p w14:paraId="6315F430" w14:textId="77777777" w:rsidR="000C6DC2" w:rsidRPr="00EE28A7" w:rsidRDefault="000C6DC2" w:rsidP="0072380F">
            <w:pPr>
              <w:bidi/>
              <w:spacing w:after="0" w:line="240" w:lineRule="auto"/>
              <w:jc w:val="both"/>
              <w:rPr>
                <w:rFonts w:ascii="Simplified Arabic" w:eastAsia="Times New Roman" w:hAnsi="Simplified Arabic" w:cs="Simplified Arabic"/>
                <w:sz w:val="24"/>
                <w:szCs w:val="24"/>
                <w:rtl/>
              </w:rPr>
            </w:pPr>
            <w:r w:rsidRPr="00EE28A7">
              <w:rPr>
                <w:rFonts w:ascii="Simplified Arabic" w:eastAsia="Times New Roman" w:hAnsi="Simplified Arabic" w:cs="Simplified Arabic"/>
                <w:sz w:val="24"/>
                <w:szCs w:val="24"/>
                <w:rtl/>
              </w:rPr>
              <w:t xml:space="preserve"> آليات التوثيق المعتمدة والمهيأة من قبل الوزارة لاستقبال حالات المعنفين من الأشخاص ذوي الإعاقة؟</w:t>
            </w:r>
          </w:p>
        </w:tc>
        <w:tc>
          <w:tcPr>
            <w:tcW w:w="4241" w:type="dxa"/>
          </w:tcPr>
          <w:p w14:paraId="5C45D1F8" w14:textId="77777777" w:rsidR="000C6DC2" w:rsidRPr="00EE28A7" w:rsidRDefault="000C6DC2" w:rsidP="0072380F">
            <w:pPr>
              <w:shd w:val="clear" w:color="auto" w:fill="FFFFFF"/>
              <w:bidi/>
              <w:spacing w:after="0" w:line="240" w:lineRule="auto"/>
              <w:jc w:val="both"/>
              <w:rPr>
                <w:rFonts w:ascii="Simplified Arabic" w:eastAsia="Times New Roman" w:hAnsi="Simplified Arabic" w:cs="Simplified Arabic"/>
                <w:color w:val="212121"/>
                <w:sz w:val="24"/>
                <w:szCs w:val="24"/>
                <w:rtl/>
              </w:rPr>
            </w:pPr>
            <w:r w:rsidRPr="00EE28A7">
              <w:rPr>
                <w:rFonts w:ascii="Simplified Arabic" w:eastAsia="Times New Roman" w:hAnsi="Simplified Arabic" w:cs="Simplified Arabic"/>
                <w:color w:val="212121"/>
                <w:sz w:val="24"/>
                <w:szCs w:val="24"/>
                <w:rtl/>
              </w:rPr>
              <w:t>إضافة بند " هل يعاني من إعاقة</w:t>
            </w:r>
            <w:r w:rsidRPr="00EE28A7">
              <w:rPr>
                <w:rFonts w:ascii="Simplified Arabic" w:eastAsia="Times New Roman" w:hAnsi="Simplified Arabic" w:cs="Simplified Arabic" w:hint="cs"/>
                <w:color w:val="212121"/>
                <w:sz w:val="24"/>
                <w:szCs w:val="24"/>
                <w:rtl/>
              </w:rPr>
              <w:t>"؟</w:t>
            </w:r>
            <w:r w:rsidRPr="00EE28A7">
              <w:rPr>
                <w:rFonts w:ascii="Simplified Arabic" w:eastAsia="Times New Roman" w:hAnsi="Simplified Arabic" w:cs="Simplified Arabic"/>
                <w:color w:val="212121"/>
                <w:sz w:val="24"/>
                <w:szCs w:val="24"/>
                <w:rtl/>
              </w:rPr>
              <w:t xml:space="preserve"> إلى نماذج التوثيق </w:t>
            </w:r>
            <w:r w:rsidRPr="00EE28A7">
              <w:rPr>
                <w:rFonts w:ascii="Simplified Arabic" w:eastAsia="Times New Roman" w:hAnsi="Simplified Arabic" w:cs="Simplified Arabic" w:hint="cs"/>
                <w:color w:val="212121"/>
                <w:sz w:val="24"/>
                <w:szCs w:val="24"/>
                <w:rtl/>
              </w:rPr>
              <w:t>(التبليغ</w:t>
            </w:r>
            <w:r w:rsidRPr="00EE28A7">
              <w:rPr>
                <w:rFonts w:ascii="Simplified Arabic" w:eastAsia="Times New Roman" w:hAnsi="Simplified Arabic" w:cs="Simplified Arabic"/>
                <w:color w:val="212121"/>
                <w:sz w:val="24"/>
                <w:szCs w:val="24"/>
                <w:rtl/>
              </w:rPr>
              <w:t xml:space="preserve"> والإحالة والإحصائية الشهرية للحالات) </w:t>
            </w:r>
          </w:p>
          <w:p w14:paraId="7D94EC95" w14:textId="77777777" w:rsidR="000C6DC2" w:rsidRPr="00EE28A7" w:rsidRDefault="000C6DC2" w:rsidP="0072380F">
            <w:pPr>
              <w:bidi/>
              <w:spacing w:line="240" w:lineRule="auto"/>
              <w:rPr>
                <w:rFonts w:ascii="Simplified Arabic" w:hAnsi="Simplified Arabic" w:cs="Simplified Arabic"/>
                <w:sz w:val="24"/>
                <w:szCs w:val="24"/>
                <w:rtl/>
                <w:lang w:bidi="ar-JO"/>
              </w:rPr>
            </w:pPr>
          </w:p>
        </w:tc>
      </w:tr>
      <w:tr w:rsidR="000C6DC2" w:rsidRPr="00EE28A7" w14:paraId="10CC5F6C" w14:textId="77777777" w:rsidTr="0072380F">
        <w:tc>
          <w:tcPr>
            <w:tcW w:w="4055" w:type="dxa"/>
          </w:tcPr>
          <w:p w14:paraId="57032DDE" w14:textId="77777777" w:rsidR="000C6DC2" w:rsidRPr="00EE28A7" w:rsidRDefault="000C6DC2" w:rsidP="0072380F">
            <w:pPr>
              <w:bidi/>
              <w:spacing w:after="0" w:line="240" w:lineRule="auto"/>
              <w:rPr>
                <w:rFonts w:ascii="Simplified Arabic" w:hAnsi="Simplified Arabic" w:cs="Simplified Arabic"/>
                <w:sz w:val="24"/>
                <w:szCs w:val="24"/>
                <w:rtl/>
              </w:rPr>
            </w:pPr>
            <w:r w:rsidRPr="00EE28A7">
              <w:rPr>
                <w:rFonts w:ascii="Simplified Arabic" w:eastAsia="Times New Roman" w:hAnsi="Simplified Arabic" w:cs="Simplified Arabic"/>
                <w:sz w:val="24"/>
                <w:szCs w:val="24"/>
                <w:rtl/>
              </w:rPr>
              <w:t>عدد حالات العنف التي تم تسجيلها في الوزارة التي يكون ضحاياها من الأشخاص ذوي الإعاقة موزعة حسب نوع العنف ونوع الإعاقة والنوع الاجتماعي والعمر والتوزيع على المحافظات</w:t>
            </w:r>
            <w:r w:rsidRPr="00EE28A7">
              <w:rPr>
                <w:rFonts w:ascii="Simplified Arabic" w:hAnsi="Simplified Arabic" w:cs="Simplified Arabic"/>
                <w:sz w:val="24"/>
                <w:szCs w:val="24"/>
                <w:rtl/>
              </w:rPr>
              <w:t>.</w:t>
            </w:r>
          </w:p>
        </w:tc>
        <w:tc>
          <w:tcPr>
            <w:tcW w:w="4241" w:type="dxa"/>
          </w:tcPr>
          <w:p w14:paraId="30037C82" w14:textId="77777777" w:rsidR="000C6DC2" w:rsidRPr="00EE28A7" w:rsidRDefault="000C6DC2" w:rsidP="0072380F">
            <w:pPr>
              <w:bidi/>
              <w:spacing w:line="240" w:lineRule="auto"/>
              <w:rPr>
                <w:rFonts w:ascii="Simplified Arabic" w:hAnsi="Simplified Arabic" w:cs="Simplified Arabic"/>
                <w:sz w:val="24"/>
                <w:szCs w:val="24"/>
                <w:rtl/>
              </w:rPr>
            </w:pPr>
            <w:r>
              <w:rPr>
                <w:rFonts w:ascii="Simplified Arabic" w:hAnsi="Simplified Arabic" w:cs="Simplified Arabic" w:hint="cs"/>
                <w:sz w:val="24"/>
                <w:szCs w:val="24"/>
                <w:rtl/>
                <w:lang w:bidi="ar-JO"/>
              </w:rPr>
              <w:t>/</w:t>
            </w:r>
          </w:p>
        </w:tc>
      </w:tr>
      <w:tr w:rsidR="000C6DC2" w:rsidRPr="00EE28A7" w14:paraId="5A748478" w14:textId="77777777" w:rsidTr="0072380F">
        <w:tc>
          <w:tcPr>
            <w:tcW w:w="4055" w:type="dxa"/>
          </w:tcPr>
          <w:p w14:paraId="0B755DB2" w14:textId="77777777" w:rsidR="000C6DC2" w:rsidRPr="00EE28A7" w:rsidRDefault="000C6DC2" w:rsidP="00113699">
            <w:pPr>
              <w:bidi/>
              <w:spacing w:after="0" w:line="240" w:lineRule="auto"/>
              <w:jc w:val="both"/>
              <w:rPr>
                <w:rFonts w:ascii="Simplified Arabic" w:hAnsi="Simplified Arabic" w:cs="Simplified Arabic"/>
                <w:sz w:val="24"/>
                <w:szCs w:val="24"/>
                <w:rtl/>
              </w:rPr>
            </w:pPr>
            <w:r w:rsidRPr="00EE28A7">
              <w:rPr>
                <w:rFonts w:ascii="Simplified Arabic" w:hAnsi="Simplified Arabic" w:cs="Simplified Arabic"/>
                <w:sz w:val="24"/>
                <w:szCs w:val="24"/>
                <w:rtl/>
              </w:rPr>
              <w:t>عدد الشكاوى الواردة ل</w:t>
            </w:r>
            <w:r w:rsidR="00113699">
              <w:rPr>
                <w:rFonts w:ascii="Simplified Arabic" w:hAnsi="Simplified Arabic" w:cs="Simplified Arabic" w:hint="cs"/>
                <w:sz w:val="24"/>
                <w:szCs w:val="24"/>
                <w:rtl/>
              </w:rPr>
              <w:t>ل</w:t>
            </w:r>
            <w:r w:rsidRPr="00EE28A7">
              <w:rPr>
                <w:rFonts w:ascii="Simplified Arabic" w:hAnsi="Simplified Arabic" w:cs="Simplified Arabic"/>
                <w:sz w:val="24"/>
                <w:szCs w:val="24"/>
                <w:rtl/>
              </w:rPr>
              <w:t>وزار</w:t>
            </w:r>
            <w:r w:rsidR="00113699">
              <w:rPr>
                <w:rFonts w:ascii="Simplified Arabic" w:hAnsi="Simplified Arabic" w:cs="Simplified Arabic" w:hint="cs"/>
                <w:sz w:val="24"/>
                <w:szCs w:val="24"/>
                <w:rtl/>
              </w:rPr>
              <w:t xml:space="preserve">ة </w:t>
            </w:r>
            <w:r w:rsidRPr="00EE28A7">
              <w:rPr>
                <w:rFonts w:ascii="Simplified Arabic" w:hAnsi="Simplified Arabic" w:cs="Simplified Arabic"/>
                <w:sz w:val="24"/>
                <w:szCs w:val="24"/>
                <w:rtl/>
              </w:rPr>
              <w:t>خلال العامين 2019/2020 بخصوص العنف الأسري التي يكون ضحاياها من الأشخاص ذوي الإعاقة.</w:t>
            </w:r>
          </w:p>
        </w:tc>
        <w:tc>
          <w:tcPr>
            <w:tcW w:w="4241" w:type="dxa"/>
          </w:tcPr>
          <w:p w14:paraId="309836A1" w14:textId="77777777" w:rsidR="000C6DC2" w:rsidRPr="00EE28A7" w:rsidRDefault="000C6DC2" w:rsidP="0072380F">
            <w:pPr>
              <w:bidi/>
              <w:spacing w:line="240" w:lineRule="auto"/>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w:t>
            </w:r>
          </w:p>
        </w:tc>
      </w:tr>
      <w:tr w:rsidR="000C6DC2" w:rsidRPr="00EE28A7" w14:paraId="1AEF90D5" w14:textId="77777777" w:rsidTr="0072380F">
        <w:tc>
          <w:tcPr>
            <w:tcW w:w="4055" w:type="dxa"/>
          </w:tcPr>
          <w:p w14:paraId="430AE275" w14:textId="77777777" w:rsidR="000C6DC2" w:rsidRPr="00EE28A7" w:rsidRDefault="000C6DC2" w:rsidP="00113699">
            <w:pPr>
              <w:bidi/>
              <w:spacing w:after="0" w:line="240" w:lineRule="auto"/>
              <w:jc w:val="both"/>
              <w:rPr>
                <w:rFonts w:ascii="Simplified Arabic" w:hAnsi="Simplified Arabic" w:cs="Simplified Arabic"/>
                <w:sz w:val="24"/>
                <w:szCs w:val="24"/>
                <w:rtl/>
              </w:rPr>
            </w:pPr>
            <w:r w:rsidRPr="00EE28A7">
              <w:rPr>
                <w:rFonts w:ascii="Simplified Arabic" w:eastAsia="Times New Roman" w:hAnsi="Simplified Arabic" w:cs="Simplified Arabic"/>
                <w:sz w:val="24"/>
                <w:szCs w:val="24"/>
                <w:rtl/>
              </w:rPr>
              <w:t xml:space="preserve">ما الخطوات التي قامت بها </w:t>
            </w:r>
            <w:r w:rsidR="00113699">
              <w:rPr>
                <w:rFonts w:ascii="Simplified Arabic" w:eastAsia="Times New Roman" w:hAnsi="Simplified Arabic" w:cs="Simplified Arabic" w:hint="cs"/>
                <w:sz w:val="24"/>
                <w:szCs w:val="24"/>
                <w:rtl/>
              </w:rPr>
              <w:t>الوزارة</w:t>
            </w:r>
            <w:r w:rsidRPr="00EE28A7">
              <w:rPr>
                <w:rFonts w:ascii="Simplified Arabic" w:eastAsia="Times New Roman" w:hAnsi="Simplified Arabic" w:cs="Simplified Arabic"/>
                <w:sz w:val="24"/>
                <w:szCs w:val="24"/>
                <w:rtl/>
              </w:rPr>
              <w:t xml:space="preserve"> لتدريب وتأهيل العاملين في الكشف عن حالات العنف التي يعترض لها  الأشخاص ذوي الإعاقة وتوثيقها بالصور المثلى بما في ذلك آليات الكشف الجسدي عن حالات العنف الذي يتعرض لها الأشخاص ذوي الإعاقة</w:t>
            </w:r>
          </w:p>
        </w:tc>
        <w:tc>
          <w:tcPr>
            <w:tcW w:w="4241" w:type="dxa"/>
          </w:tcPr>
          <w:p w14:paraId="139E8DCE" w14:textId="1ACA628D" w:rsidR="000C6DC2" w:rsidRPr="00A12EC1" w:rsidRDefault="000C6DC2" w:rsidP="00816A37">
            <w:pPr>
              <w:pStyle w:val="ListParagraph"/>
              <w:numPr>
                <w:ilvl w:val="0"/>
                <w:numId w:val="123"/>
              </w:numPr>
              <w:shd w:val="clear" w:color="auto" w:fill="FFFFFF"/>
              <w:bidi/>
              <w:spacing w:after="0" w:line="240" w:lineRule="auto"/>
              <w:ind w:left="360"/>
              <w:jc w:val="both"/>
              <w:rPr>
                <w:rFonts w:ascii="Simplified Arabic" w:eastAsia="Times New Roman" w:hAnsi="Simplified Arabic" w:cs="Simplified Arabic"/>
                <w:color w:val="212121"/>
                <w:sz w:val="24"/>
                <w:szCs w:val="24"/>
                <w:rtl/>
              </w:rPr>
            </w:pPr>
            <w:r w:rsidRPr="00A12EC1">
              <w:rPr>
                <w:rFonts w:ascii="Simplified Arabic" w:eastAsia="Times New Roman" w:hAnsi="Simplified Arabic" w:cs="Simplified Arabic"/>
                <w:color w:val="212121"/>
                <w:sz w:val="24"/>
                <w:szCs w:val="24"/>
                <w:rtl/>
              </w:rPr>
              <w:t xml:space="preserve">التدريب سنويا بالتعاون مع المنظمات الداعمة للكوادر الصحية من أطباء وتمريض وقبالة وفنيين على نظام </w:t>
            </w:r>
            <w:r w:rsidR="00A3570D">
              <w:rPr>
                <w:rFonts w:ascii="Simplified Arabic" w:eastAsia="Times New Roman" w:hAnsi="Simplified Arabic" w:cs="Simplified Arabic" w:hint="cs"/>
                <w:color w:val="212121"/>
                <w:sz w:val="24"/>
                <w:szCs w:val="24"/>
                <w:rtl/>
              </w:rPr>
              <w:t>أت</w:t>
            </w:r>
            <w:r w:rsidRPr="00A12EC1">
              <w:rPr>
                <w:rFonts w:ascii="Simplified Arabic" w:eastAsia="Times New Roman" w:hAnsi="Simplified Arabic" w:cs="Simplified Arabic"/>
                <w:color w:val="212121"/>
                <w:sz w:val="24"/>
                <w:szCs w:val="24"/>
                <w:rtl/>
              </w:rPr>
              <w:t>م</w:t>
            </w:r>
            <w:r w:rsidR="00A3570D">
              <w:rPr>
                <w:rFonts w:ascii="Simplified Arabic" w:eastAsia="Times New Roman" w:hAnsi="Simplified Arabic" w:cs="Simplified Arabic" w:hint="cs"/>
                <w:color w:val="212121"/>
                <w:sz w:val="24"/>
                <w:szCs w:val="24"/>
                <w:rtl/>
              </w:rPr>
              <w:t>ت</w:t>
            </w:r>
            <w:r w:rsidRPr="00A12EC1">
              <w:rPr>
                <w:rFonts w:ascii="Simplified Arabic" w:eastAsia="Times New Roman" w:hAnsi="Simplified Arabic" w:cs="Simplified Arabic"/>
                <w:color w:val="212121"/>
                <w:sz w:val="24"/>
                <w:szCs w:val="24"/>
                <w:rtl/>
              </w:rPr>
              <w:t xml:space="preserve"> حالات العنف الأسري وإدارة الحالة المعمول به وبشكل مبدئي في قسم الإسعاف والطوارئ في مستشفيات البشير والذي سيتم التوسع بتنفيذه في باقي محافظات المملكة</w:t>
            </w:r>
            <w:r w:rsidRPr="00A12EC1">
              <w:rPr>
                <w:rFonts w:ascii="Simplified Arabic" w:eastAsia="Times New Roman" w:hAnsi="Simplified Arabic" w:cs="Simplified Arabic" w:hint="cs"/>
                <w:color w:val="212121"/>
                <w:sz w:val="24"/>
                <w:szCs w:val="24"/>
                <w:rtl/>
              </w:rPr>
              <w:t>.</w:t>
            </w:r>
          </w:p>
          <w:p w14:paraId="44B2CF82" w14:textId="77777777" w:rsidR="000C6DC2" w:rsidRPr="00A12EC1" w:rsidRDefault="000C6DC2" w:rsidP="00816A37">
            <w:pPr>
              <w:pStyle w:val="ListParagraph"/>
              <w:numPr>
                <w:ilvl w:val="0"/>
                <w:numId w:val="123"/>
              </w:numPr>
              <w:shd w:val="clear" w:color="auto" w:fill="FFFFFF"/>
              <w:bidi/>
              <w:spacing w:after="0" w:line="240" w:lineRule="auto"/>
              <w:ind w:left="360"/>
              <w:jc w:val="both"/>
              <w:rPr>
                <w:rFonts w:ascii="Simplified Arabic" w:eastAsia="Times New Roman" w:hAnsi="Simplified Arabic" w:cs="Simplified Arabic"/>
                <w:color w:val="212121"/>
                <w:sz w:val="24"/>
                <w:szCs w:val="24"/>
                <w:rtl/>
              </w:rPr>
            </w:pPr>
            <w:r w:rsidRPr="00A12EC1">
              <w:rPr>
                <w:rFonts w:ascii="Simplified Arabic" w:eastAsia="Times New Roman" w:hAnsi="Simplified Arabic" w:cs="Simplified Arabic"/>
                <w:color w:val="212121"/>
                <w:sz w:val="24"/>
                <w:szCs w:val="24"/>
                <w:rtl/>
              </w:rPr>
              <w:t>عمل ورش تنشيطية للجان المشكلة في المستشفيات والمراكز الصحية الشاملة وهي لجان حماية الأسرة المعنية بالتعامل مع حالات العنف الأسري</w:t>
            </w:r>
            <w:r w:rsidRPr="00A12EC1">
              <w:rPr>
                <w:rFonts w:ascii="Simplified Arabic" w:eastAsia="Times New Roman" w:hAnsi="Simplified Arabic" w:cs="Simplified Arabic" w:hint="cs"/>
                <w:color w:val="212121"/>
                <w:sz w:val="24"/>
                <w:szCs w:val="24"/>
                <w:rtl/>
              </w:rPr>
              <w:t>.</w:t>
            </w:r>
          </w:p>
          <w:p w14:paraId="1ACF867F" w14:textId="77777777" w:rsidR="000C6DC2" w:rsidRPr="00A12EC1" w:rsidRDefault="000C6DC2" w:rsidP="00816A37">
            <w:pPr>
              <w:pStyle w:val="ListParagraph"/>
              <w:numPr>
                <w:ilvl w:val="0"/>
                <w:numId w:val="123"/>
              </w:numPr>
              <w:shd w:val="clear" w:color="auto" w:fill="FFFFFF"/>
              <w:bidi/>
              <w:spacing w:after="0" w:line="240" w:lineRule="auto"/>
              <w:ind w:left="360"/>
              <w:jc w:val="both"/>
              <w:rPr>
                <w:rFonts w:ascii="Simplified Arabic" w:eastAsia="Times New Roman" w:hAnsi="Simplified Arabic" w:cs="Simplified Arabic"/>
                <w:color w:val="212121"/>
                <w:sz w:val="24"/>
                <w:szCs w:val="24"/>
                <w:rtl/>
              </w:rPr>
            </w:pPr>
            <w:r w:rsidRPr="00A12EC1">
              <w:rPr>
                <w:rFonts w:ascii="Simplified Arabic" w:eastAsia="Times New Roman" w:hAnsi="Simplified Arabic" w:cs="Simplified Arabic"/>
                <w:color w:val="212121"/>
                <w:sz w:val="24"/>
                <w:szCs w:val="24"/>
                <w:rtl/>
              </w:rPr>
              <w:lastRenderedPageBreak/>
              <w:t>تدريب الكوادر الطبية على آلية التعامل مع حالات الاعتداء الجنسي</w:t>
            </w:r>
            <w:r w:rsidRPr="00A12EC1">
              <w:rPr>
                <w:rFonts w:ascii="Simplified Arabic" w:eastAsia="Times New Roman" w:hAnsi="Simplified Arabic" w:cs="Simplified Arabic"/>
                <w:color w:val="212121"/>
                <w:sz w:val="24"/>
                <w:szCs w:val="24"/>
              </w:rPr>
              <w:t xml:space="preserve"> CMR </w:t>
            </w:r>
            <w:r w:rsidRPr="00A12EC1">
              <w:rPr>
                <w:rFonts w:ascii="Simplified Arabic" w:eastAsia="Times New Roman" w:hAnsi="Simplified Arabic" w:cs="Simplified Arabic"/>
                <w:color w:val="212121"/>
                <w:sz w:val="24"/>
                <w:szCs w:val="24"/>
                <w:rtl/>
              </w:rPr>
              <w:t>في جميع محافظات المملكة.</w:t>
            </w:r>
          </w:p>
          <w:p w14:paraId="26676891" w14:textId="77777777" w:rsidR="000C6DC2" w:rsidRPr="00A12EC1" w:rsidRDefault="000C6DC2" w:rsidP="00816A37">
            <w:pPr>
              <w:pStyle w:val="ListParagraph"/>
              <w:numPr>
                <w:ilvl w:val="0"/>
                <w:numId w:val="123"/>
              </w:numPr>
              <w:shd w:val="clear" w:color="auto" w:fill="FFFFFF"/>
              <w:bidi/>
              <w:spacing w:after="0" w:line="240" w:lineRule="auto"/>
              <w:ind w:left="360"/>
              <w:jc w:val="both"/>
              <w:rPr>
                <w:rFonts w:ascii="Simplified Arabic" w:eastAsia="Times New Roman" w:hAnsi="Simplified Arabic" w:cs="Simplified Arabic"/>
                <w:color w:val="212121"/>
                <w:sz w:val="24"/>
                <w:szCs w:val="24"/>
                <w:rtl/>
                <w:lang w:bidi="fa-IR"/>
              </w:rPr>
            </w:pPr>
            <w:r w:rsidRPr="00A12EC1">
              <w:rPr>
                <w:rFonts w:ascii="Simplified Arabic" w:eastAsia="Times New Roman" w:hAnsi="Simplified Arabic" w:cs="Simplified Arabic"/>
                <w:color w:val="212121"/>
                <w:sz w:val="24"/>
                <w:szCs w:val="24"/>
                <w:rtl/>
              </w:rPr>
              <w:t>تدريب الكوادر العا</w:t>
            </w:r>
            <w:r>
              <w:rPr>
                <w:rFonts w:ascii="Simplified Arabic" w:eastAsia="Times New Roman" w:hAnsi="Simplified Arabic" w:cs="Simplified Arabic"/>
                <w:color w:val="212121"/>
                <w:sz w:val="24"/>
                <w:szCs w:val="24"/>
                <w:rtl/>
              </w:rPr>
              <w:t>ملة في المستشفيات والتي ع</w:t>
            </w:r>
            <w:r>
              <w:rPr>
                <w:rFonts w:ascii="Simplified Arabic" w:eastAsia="Times New Roman" w:hAnsi="Simplified Arabic" w:cs="Simplified Arabic" w:hint="cs"/>
                <w:color w:val="212121"/>
                <w:sz w:val="24"/>
                <w:szCs w:val="24"/>
                <w:rtl/>
              </w:rPr>
              <w:t>د</w:t>
            </w:r>
            <w:r w:rsidRPr="00A12EC1">
              <w:rPr>
                <w:rFonts w:ascii="Simplified Arabic" w:eastAsia="Times New Roman" w:hAnsi="Simplified Arabic" w:cs="Simplified Arabic"/>
                <w:color w:val="212121"/>
                <w:sz w:val="24"/>
                <w:szCs w:val="24"/>
                <w:rtl/>
              </w:rPr>
              <w:t>دها (</w:t>
            </w:r>
            <w:r w:rsidRPr="00A12EC1">
              <w:rPr>
                <w:rFonts w:ascii="Simplified Arabic" w:eastAsia="Times New Roman" w:hAnsi="Simplified Arabic" w:cs="Simplified Arabic" w:hint="cs"/>
                <w:color w:val="212121"/>
                <w:sz w:val="24"/>
                <w:szCs w:val="24"/>
                <w:rtl/>
                <w:lang w:bidi="fa-IR"/>
              </w:rPr>
              <w:t>۳۲)</w:t>
            </w:r>
            <w:r w:rsidRPr="00A12EC1">
              <w:rPr>
                <w:rFonts w:ascii="Simplified Arabic" w:eastAsia="Times New Roman" w:hAnsi="Simplified Arabic" w:cs="Simplified Arabic"/>
                <w:color w:val="212121"/>
                <w:sz w:val="24"/>
                <w:szCs w:val="24"/>
                <w:rtl/>
                <w:lang w:bidi="fa-IR"/>
              </w:rPr>
              <w:t xml:space="preserve"> </w:t>
            </w:r>
            <w:r w:rsidRPr="00A12EC1">
              <w:rPr>
                <w:rFonts w:ascii="Simplified Arabic" w:eastAsia="Times New Roman" w:hAnsi="Simplified Arabic" w:cs="Simplified Arabic" w:hint="cs"/>
                <w:color w:val="212121"/>
                <w:sz w:val="24"/>
                <w:szCs w:val="24"/>
                <w:rtl/>
              </w:rPr>
              <w:t>مستشفى</w:t>
            </w:r>
            <w:r w:rsidRPr="00A12EC1">
              <w:rPr>
                <w:rFonts w:ascii="Simplified Arabic" w:eastAsia="Times New Roman" w:hAnsi="Simplified Arabic" w:cs="Simplified Arabic"/>
                <w:color w:val="212121"/>
                <w:sz w:val="24"/>
                <w:szCs w:val="24"/>
                <w:rtl/>
              </w:rPr>
              <w:t xml:space="preserve"> واللجان المشكلة بها وفي المراكز الصحية الشاملة وعددها (</w:t>
            </w:r>
            <w:r w:rsidRPr="00A12EC1">
              <w:rPr>
                <w:rFonts w:ascii="Simplified Arabic" w:eastAsia="Times New Roman" w:hAnsi="Simplified Arabic" w:cs="Simplified Arabic"/>
                <w:color w:val="212121"/>
                <w:sz w:val="24"/>
                <w:szCs w:val="24"/>
                <w:rtl/>
                <w:lang w:bidi="fa-IR"/>
              </w:rPr>
              <w:t xml:space="preserve">۱۱۲) </w:t>
            </w:r>
            <w:r w:rsidRPr="00A12EC1">
              <w:rPr>
                <w:rFonts w:ascii="Simplified Arabic" w:eastAsia="Times New Roman" w:hAnsi="Simplified Arabic" w:cs="Simplified Arabic"/>
                <w:color w:val="212121"/>
                <w:sz w:val="24"/>
                <w:szCs w:val="24"/>
                <w:rtl/>
              </w:rPr>
              <w:t>مركز على رفع الوعي والمعرفة حول الكش</w:t>
            </w:r>
            <w:r>
              <w:rPr>
                <w:rFonts w:ascii="Simplified Arabic" w:eastAsia="Times New Roman" w:hAnsi="Simplified Arabic" w:cs="Simplified Arabic"/>
                <w:color w:val="212121"/>
                <w:sz w:val="24"/>
                <w:szCs w:val="24"/>
                <w:rtl/>
              </w:rPr>
              <w:t xml:space="preserve">ف المبكر عن حالات العنف الأسري </w:t>
            </w:r>
            <w:r>
              <w:rPr>
                <w:rFonts w:ascii="Simplified Arabic" w:eastAsia="Times New Roman" w:hAnsi="Simplified Arabic" w:cs="Simplified Arabic" w:hint="cs"/>
                <w:color w:val="212121"/>
                <w:sz w:val="24"/>
                <w:szCs w:val="24"/>
                <w:rtl/>
              </w:rPr>
              <w:t xml:space="preserve">من خلال </w:t>
            </w:r>
            <w:r w:rsidRPr="00A12EC1">
              <w:rPr>
                <w:rFonts w:ascii="Simplified Arabic" w:eastAsia="Times New Roman" w:hAnsi="Simplified Arabic" w:cs="Simplified Arabic"/>
                <w:color w:val="212121"/>
                <w:sz w:val="24"/>
                <w:szCs w:val="24"/>
                <w:rtl/>
              </w:rPr>
              <w:t xml:space="preserve">خمس ورشات تدريبية بواقع </w:t>
            </w:r>
            <w:r w:rsidRPr="00A12EC1">
              <w:rPr>
                <w:rFonts w:ascii="Simplified Arabic" w:eastAsia="Times New Roman" w:hAnsi="Simplified Arabic" w:cs="Simplified Arabic" w:hint="cs"/>
                <w:color w:val="212121"/>
                <w:sz w:val="24"/>
                <w:szCs w:val="24"/>
                <w:rtl/>
              </w:rPr>
              <w:t>(</w:t>
            </w:r>
            <w:r w:rsidRPr="00A12EC1">
              <w:rPr>
                <w:rFonts w:ascii="Simplified Arabic" w:eastAsia="Times New Roman" w:hAnsi="Simplified Arabic" w:cs="Simplified Arabic" w:hint="cs"/>
                <w:color w:val="212121"/>
                <w:sz w:val="24"/>
                <w:szCs w:val="24"/>
                <w:rtl/>
                <w:lang w:bidi="fa-IR"/>
              </w:rPr>
              <w:t>۲۰)</w:t>
            </w:r>
            <w:r w:rsidRPr="00A12EC1">
              <w:rPr>
                <w:rFonts w:ascii="Simplified Arabic" w:eastAsia="Times New Roman" w:hAnsi="Simplified Arabic" w:cs="Simplified Arabic"/>
                <w:color w:val="212121"/>
                <w:sz w:val="24"/>
                <w:szCs w:val="24"/>
                <w:rtl/>
                <w:lang w:bidi="fa-IR"/>
              </w:rPr>
              <w:t xml:space="preserve"> </w:t>
            </w:r>
            <w:r w:rsidRPr="00A12EC1">
              <w:rPr>
                <w:rFonts w:ascii="Simplified Arabic" w:eastAsia="Times New Roman" w:hAnsi="Simplified Arabic" w:cs="Simplified Arabic"/>
                <w:color w:val="212121"/>
                <w:sz w:val="24"/>
                <w:szCs w:val="24"/>
                <w:rtl/>
              </w:rPr>
              <w:t xml:space="preserve">مشارك في كل ورشة تدريبية في العام </w:t>
            </w:r>
            <w:r w:rsidRPr="00A12EC1">
              <w:rPr>
                <w:rFonts w:ascii="Simplified Arabic" w:eastAsia="Times New Roman" w:hAnsi="Simplified Arabic" w:cs="Simplified Arabic"/>
                <w:color w:val="212121"/>
                <w:sz w:val="24"/>
                <w:szCs w:val="24"/>
                <w:rtl/>
                <w:lang w:bidi="fa-IR"/>
              </w:rPr>
              <w:t>۲۰۱۹</w:t>
            </w:r>
            <w:r w:rsidRPr="00A12EC1">
              <w:rPr>
                <w:rFonts w:ascii="Simplified Arabic" w:eastAsia="Times New Roman" w:hAnsi="Simplified Arabic" w:cs="Simplified Arabic" w:hint="cs"/>
                <w:color w:val="212121"/>
                <w:sz w:val="24"/>
                <w:szCs w:val="24"/>
                <w:rtl/>
                <w:lang w:bidi="fa-IR"/>
              </w:rPr>
              <w:t>.</w:t>
            </w:r>
            <w:r w:rsidRPr="00A12EC1">
              <w:rPr>
                <w:rFonts w:ascii="Simplified Arabic" w:eastAsia="Times New Roman" w:hAnsi="Simplified Arabic" w:cs="Simplified Arabic"/>
                <w:color w:val="212121"/>
                <w:sz w:val="24"/>
                <w:szCs w:val="24"/>
                <w:rtl/>
                <w:lang w:bidi="fa-IR"/>
              </w:rPr>
              <w:t xml:space="preserve"> </w:t>
            </w:r>
          </w:p>
          <w:p w14:paraId="68233F84" w14:textId="77777777" w:rsidR="000C6DC2" w:rsidRPr="00A12EC1" w:rsidRDefault="000C6DC2" w:rsidP="00816A37">
            <w:pPr>
              <w:pStyle w:val="ListParagraph"/>
              <w:numPr>
                <w:ilvl w:val="0"/>
                <w:numId w:val="123"/>
              </w:numPr>
              <w:shd w:val="clear" w:color="auto" w:fill="FFFFFF"/>
              <w:bidi/>
              <w:spacing w:after="0" w:line="240" w:lineRule="auto"/>
              <w:ind w:left="360"/>
              <w:jc w:val="both"/>
              <w:rPr>
                <w:rFonts w:ascii="Simplified Arabic" w:eastAsia="Times New Roman" w:hAnsi="Simplified Arabic" w:cs="Simplified Arabic"/>
                <w:color w:val="212121"/>
                <w:sz w:val="24"/>
                <w:szCs w:val="24"/>
                <w:rtl/>
              </w:rPr>
            </w:pPr>
            <w:r>
              <w:rPr>
                <w:rFonts w:ascii="Simplified Arabic" w:eastAsia="Times New Roman" w:hAnsi="Simplified Arabic" w:cs="Simplified Arabic"/>
                <w:color w:val="212121"/>
                <w:sz w:val="24"/>
                <w:szCs w:val="24"/>
                <w:rtl/>
              </w:rPr>
              <w:t xml:space="preserve">عقد </w:t>
            </w:r>
            <w:r w:rsidRPr="00A12EC1">
              <w:rPr>
                <w:rFonts w:ascii="Simplified Arabic" w:eastAsia="Times New Roman" w:hAnsi="Simplified Arabic" w:cs="Simplified Arabic" w:hint="cs"/>
                <w:color w:val="212121"/>
                <w:sz w:val="24"/>
                <w:szCs w:val="24"/>
                <w:rtl/>
              </w:rPr>
              <w:t>(</w:t>
            </w:r>
            <w:r w:rsidRPr="00A12EC1">
              <w:rPr>
                <w:rFonts w:ascii="Simplified Arabic" w:eastAsia="Times New Roman" w:hAnsi="Simplified Arabic" w:cs="Simplified Arabic" w:hint="cs"/>
                <w:color w:val="212121"/>
                <w:sz w:val="24"/>
                <w:szCs w:val="24"/>
                <w:rtl/>
                <w:lang w:bidi="fa-IR"/>
              </w:rPr>
              <w:t>۱۰۲)</w:t>
            </w:r>
            <w:r w:rsidRPr="00A12EC1">
              <w:rPr>
                <w:rFonts w:ascii="Simplified Arabic" w:eastAsia="Times New Roman" w:hAnsi="Simplified Arabic" w:cs="Simplified Arabic"/>
                <w:color w:val="212121"/>
                <w:sz w:val="24"/>
                <w:szCs w:val="24"/>
                <w:rtl/>
                <w:lang w:bidi="fa-IR"/>
              </w:rPr>
              <w:t xml:space="preserve"> </w:t>
            </w:r>
            <w:r w:rsidRPr="00A12EC1">
              <w:rPr>
                <w:rFonts w:ascii="Simplified Arabic" w:eastAsia="Times New Roman" w:hAnsi="Simplified Arabic" w:cs="Simplified Arabic"/>
                <w:color w:val="212121"/>
                <w:sz w:val="24"/>
                <w:szCs w:val="24"/>
                <w:rtl/>
              </w:rPr>
              <w:t>ندوة</w:t>
            </w:r>
            <w:r>
              <w:rPr>
                <w:rFonts w:ascii="Simplified Arabic" w:eastAsia="Times New Roman" w:hAnsi="Simplified Arabic" w:cs="Simplified Arabic"/>
                <w:color w:val="212121"/>
                <w:sz w:val="24"/>
                <w:szCs w:val="24"/>
                <w:rtl/>
              </w:rPr>
              <w:t xml:space="preserve"> توعوية </w:t>
            </w:r>
            <w:r w:rsidRPr="00A12EC1">
              <w:rPr>
                <w:rFonts w:ascii="Simplified Arabic" w:eastAsia="Times New Roman" w:hAnsi="Simplified Arabic" w:cs="Simplified Arabic"/>
                <w:color w:val="212121"/>
                <w:sz w:val="24"/>
                <w:szCs w:val="24"/>
                <w:rtl/>
              </w:rPr>
              <w:t>في جميع محافظات المملكة حول كيفية التعامل مع حالات العنف الأسري في المراكز الصحية الشاملة.</w:t>
            </w:r>
          </w:p>
          <w:p w14:paraId="2B4897AD" w14:textId="77777777" w:rsidR="000C6DC2" w:rsidRPr="00A12EC1" w:rsidRDefault="000C6DC2" w:rsidP="00816A37">
            <w:pPr>
              <w:pStyle w:val="ListParagraph"/>
              <w:numPr>
                <w:ilvl w:val="0"/>
                <w:numId w:val="123"/>
              </w:numPr>
              <w:shd w:val="clear" w:color="auto" w:fill="FFFFFF"/>
              <w:bidi/>
              <w:spacing w:after="0" w:line="240" w:lineRule="auto"/>
              <w:ind w:left="360"/>
              <w:jc w:val="both"/>
              <w:rPr>
                <w:rFonts w:ascii="Simplified Arabic" w:eastAsia="Times New Roman" w:hAnsi="Simplified Arabic" w:cs="Simplified Arabic"/>
                <w:color w:val="212121"/>
                <w:sz w:val="24"/>
                <w:szCs w:val="24"/>
                <w:rtl/>
              </w:rPr>
            </w:pPr>
            <w:r w:rsidRPr="00A12EC1">
              <w:rPr>
                <w:rFonts w:ascii="Simplified Arabic" w:eastAsia="Times New Roman" w:hAnsi="Simplified Arabic" w:cs="Simplified Arabic"/>
                <w:color w:val="212121"/>
                <w:sz w:val="24"/>
                <w:szCs w:val="24"/>
                <w:rtl/>
              </w:rPr>
              <w:t>تدريب الكوادر العاملة في وزارة الصحة على آلية الكشف المبكر عن حالات العنف الأسري وآلية التبليغ عنها ورفع القدرات</w:t>
            </w:r>
            <w:r w:rsidRPr="00A12EC1">
              <w:rPr>
                <w:rFonts w:ascii="Simplified Arabic" w:eastAsia="Times New Roman" w:hAnsi="Simplified Arabic" w:cs="Simplified Arabic" w:hint="cs"/>
                <w:color w:val="212121"/>
                <w:sz w:val="24"/>
                <w:szCs w:val="24"/>
                <w:rtl/>
              </w:rPr>
              <w:t>.</w:t>
            </w:r>
          </w:p>
        </w:tc>
      </w:tr>
      <w:tr w:rsidR="000C6DC2" w:rsidRPr="00EE28A7" w14:paraId="312A666B" w14:textId="77777777" w:rsidTr="0072380F">
        <w:tc>
          <w:tcPr>
            <w:tcW w:w="4055" w:type="dxa"/>
          </w:tcPr>
          <w:p w14:paraId="7393EBB4" w14:textId="77777777" w:rsidR="000C6DC2" w:rsidRPr="00EE28A7" w:rsidRDefault="000C6DC2" w:rsidP="0072380F">
            <w:pPr>
              <w:bidi/>
              <w:spacing w:after="0" w:line="240" w:lineRule="auto"/>
              <w:jc w:val="both"/>
              <w:rPr>
                <w:rFonts w:ascii="Simplified Arabic" w:hAnsi="Simplified Arabic" w:cs="Simplified Arabic"/>
                <w:sz w:val="24"/>
                <w:szCs w:val="24"/>
                <w:rtl/>
              </w:rPr>
            </w:pPr>
            <w:r w:rsidRPr="00EE28A7">
              <w:rPr>
                <w:rFonts w:ascii="Simplified Arabic" w:hAnsi="Simplified Arabic" w:cs="Simplified Arabic"/>
                <w:sz w:val="24"/>
                <w:szCs w:val="24"/>
                <w:rtl/>
              </w:rPr>
              <w:lastRenderedPageBreak/>
              <w:t xml:space="preserve"> عدد البرامج التدريبية التي نفذت خلال عامي 2019/2020 وعدد المشاركين بهذه الدورات؟</w:t>
            </w:r>
          </w:p>
        </w:tc>
        <w:tc>
          <w:tcPr>
            <w:tcW w:w="4241" w:type="dxa"/>
          </w:tcPr>
          <w:p w14:paraId="0CC65EAA" w14:textId="77777777" w:rsidR="000C6DC2" w:rsidRPr="00EE28A7" w:rsidRDefault="000C6DC2" w:rsidP="0072380F">
            <w:pPr>
              <w:shd w:val="clear" w:color="auto" w:fill="FFFFFF"/>
              <w:bidi/>
              <w:spacing w:after="0" w:line="240" w:lineRule="auto"/>
              <w:jc w:val="both"/>
              <w:rPr>
                <w:rFonts w:ascii="Simplified Arabic" w:eastAsia="Times New Roman" w:hAnsi="Simplified Arabic" w:cs="Simplified Arabic"/>
                <w:color w:val="212121"/>
                <w:sz w:val="24"/>
                <w:szCs w:val="24"/>
                <w:rtl/>
              </w:rPr>
            </w:pPr>
            <w:r>
              <w:rPr>
                <w:rFonts w:ascii="Simplified Arabic" w:eastAsia="Times New Roman" w:hAnsi="Simplified Arabic" w:cs="Simplified Arabic" w:hint="cs"/>
                <w:color w:val="212121"/>
                <w:sz w:val="24"/>
                <w:szCs w:val="24"/>
                <w:rtl/>
              </w:rPr>
              <w:t>/</w:t>
            </w:r>
          </w:p>
        </w:tc>
      </w:tr>
    </w:tbl>
    <w:p w14:paraId="42A7D55D" w14:textId="77777777" w:rsidR="000C6DC2" w:rsidRDefault="000C6DC2" w:rsidP="000C6DC2">
      <w:pPr>
        <w:tabs>
          <w:tab w:val="center" w:pos="4153"/>
        </w:tabs>
        <w:bidi/>
        <w:spacing w:after="0" w:line="240" w:lineRule="auto"/>
        <w:jc w:val="both"/>
        <w:rPr>
          <w:rFonts w:ascii="Simplified Arabic" w:hAnsi="Simplified Arabic" w:cs="Simplified Arabic"/>
          <w:sz w:val="28"/>
          <w:szCs w:val="28"/>
          <w:rtl/>
          <w:lang w:val="en-GB" w:bidi="ar-JO"/>
        </w:rPr>
      </w:pPr>
      <w:r w:rsidRPr="00DC0F6D">
        <w:rPr>
          <w:rFonts w:ascii="Simplified Arabic" w:hAnsi="Simplified Arabic" w:cs="Simplified Arabic" w:hint="cs"/>
          <w:sz w:val="28"/>
          <w:szCs w:val="28"/>
          <w:rtl/>
          <w:lang w:val="en-GB" w:bidi="ar-JO"/>
        </w:rPr>
        <w:t>يمكن للمجلس تسجيل الملاحظات الآتية على رد</w:t>
      </w:r>
      <w:r>
        <w:rPr>
          <w:rFonts w:ascii="Simplified Arabic" w:hAnsi="Simplified Arabic" w:cs="Simplified Arabic" w:hint="cs"/>
          <w:b/>
          <w:bCs/>
          <w:sz w:val="28"/>
          <w:szCs w:val="28"/>
          <w:rtl/>
          <w:lang w:val="en-GB" w:bidi="ar-JO"/>
        </w:rPr>
        <w:t xml:space="preserve"> </w:t>
      </w:r>
      <w:r w:rsidRPr="00A12EC1">
        <w:rPr>
          <w:rFonts w:ascii="Simplified Arabic" w:hAnsi="Simplified Arabic" w:cs="Simplified Arabic" w:hint="cs"/>
          <w:sz w:val="28"/>
          <w:szCs w:val="28"/>
          <w:rtl/>
          <w:lang w:val="en-GB" w:bidi="ar-JO"/>
        </w:rPr>
        <w:t>وزارة الصحة:</w:t>
      </w:r>
    </w:p>
    <w:p w14:paraId="3BB116FE" w14:textId="2C47077D" w:rsidR="000C6DC2" w:rsidRDefault="000C6DC2" w:rsidP="000C6DC2">
      <w:pPr>
        <w:tabs>
          <w:tab w:val="center" w:pos="4153"/>
        </w:tabs>
        <w:bidi/>
        <w:spacing w:after="0" w:line="240" w:lineRule="auto"/>
        <w:jc w:val="both"/>
        <w:rPr>
          <w:rFonts w:ascii="Simplified Arabic" w:hAnsi="Simplified Arabic" w:cs="Simplified Arabic"/>
          <w:sz w:val="28"/>
          <w:szCs w:val="28"/>
          <w:rtl/>
          <w:lang w:val="en-GB" w:bidi="ar-JO"/>
        </w:rPr>
      </w:pPr>
      <w:r>
        <w:rPr>
          <w:rFonts w:ascii="Simplified Arabic" w:hAnsi="Simplified Arabic" w:cs="Simplified Arabic" w:hint="cs"/>
          <w:sz w:val="28"/>
          <w:szCs w:val="28"/>
          <w:rtl/>
          <w:lang w:val="en-GB" w:bidi="ar-JO"/>
        </w:rPr>
        <w:t>1. جاء الرد مقتضبًا واكتفى فقط ببيا</w:t>
      </w:r>
      <w:r w:rsidR="00342A26">
        <w:rPr>
          <w:rFonts w:ascii="Simplified Arabic" w:hAnsi="Simplified Arabic" w:cs="Simplified Arabic" w:hint="cs"/>
          <w:sz w:val="28"/>
          <w:szCs w:val="28"/>
          <w:rtl/>
          <w:lang w:val="en-GB" w:bidi="ar-JO"/>
        </w:rPr>
        <w:t>ن</w:t>
      </w:r>
      <w:r>
        <w:rPr>
          <w:rFonts w:ascii="Simplified Arabic" w:hAnsi="Simplified Arabic" w:cs="Simplified Arabic" w:hint="cs"/>
          <w:sz w:val="28"/>
          <w:szCs w:val="28"/>
          <w:rtl/>
          <w:lang w:val="en-GB" w:bidi="ar-JO"/>
        </w:rPr>
        <w:t xml:space="preserve"> الإجراءات التي قامت بها الوزارة لتدريب منتسبيها في مجال العنف الأسري بشكل عام ولم يشر للعنف الأسري بحق الأشخاص ذوي الإعاقة.</w:t>
      </w:r>
    </w:p>
    <w:p w14:paraId="13CBEFAF" w14:textId="77777777" w:rsidR="000C6DC2" w:rsidRDefault="000C6DC2" w:rsidP="000C6DC2">
      <w:pPr>
        <w:tabs>
          <w:tab w:val="center" w:pos="4153"/>
        </w:tabs>
        <w:bidi/>
        <w:spacing w:after="0" w:line="240" w:lineRule="auto"/>
        <w:jc w:val="both"/>
        <w:rPr>
          <w:rFonts w:ascii="Simplified Arabic" w:hAnsi="Simplified Arabic" w:cs="Simplified Arabic"/>
          <w:sz w:val="28"/>
          <w:szCs w:val="28"/>
          <w:rtl/>
          <w:lang w:val="en-GB" w:bidi="ar-JO"/>
        </w:rPr>
      </w:pPr>
      <w:r>
        <w:rPr>
          <w:rFonts w:ascii="Simplified Arabic" w:hAnsi="Simplified Arabic" w:cs="Simplified Arabic" w:hint="cs"/>
          <w:sz w:val="28"/>
          <w:szCs w:val="28"/>
          <w:rtl/>
          <w:lang w:val="en-GB" w:bidi="ar-JO"/>
        </w:rPr>
        <w:t xml:space="preserve">2. عدم تبني وزارة الصحة لإجراءات محددة لاستقبال حالات العنف والكشف عنها وتوثيقها مما يعني حدوث العديد من حالات العنف الأسري والتي قد يراجع ضحاياه الجهات التابعة لوزارة الصحة دون قيامها باكتشاف هذه الحالات وتوثيقها وتقديم مرتكبيها للعدالة. </w:t>
      </w:r>
    </w:p>
    <w:p w14:paraId="11B6C526" w14:textId="77777777" w:rsidR="000C6DC2" w:rsidRDefault="000C6DC2" w:rsidP="000C6DC2">
      <w:pPr>
        <w:tabs>
          <w:tab w:val="center" w:pos="4153"/>
        </w:tabs>
        <w:bidi/>
        <w:spacing w:after="0" w:line="240" w:lineRule="auto"/>
        <w:jc w:val="both"/>
        <w:rPr>
          <w:rFonts w:ascii="Simplified Arabic" w:hAnsi="Simplified Arabic" w:cs="Simplified Arabic"/>
          <w:sz w:val="28"/>
          <w:szCs w:val="28"/>
          <w:rtl/>
          <w:lang w:val="en-GB" w:bidi="ar-JO"/>
        </w:rPr>
      </w:pPr>
      <w:r>
        <w:rPr>
          <w:rFonts w:ascii="Simplified Arabic" w:hAnsi="Simplified Arabic" w:cs="Simplified Arabic" w:hint="cs"/>
          <w:sz w:val="28"/>
          <w:szCs w:val="28"/>
          <w:rtl/>
          <w:lang w:val="en-GB" w:bidi="ar-JO"/>
        </w:rPr>
        <w:t>3. خلا رد الوزارة من بيان عدد لحالات العنف الاسري التي اكتشفتها كوادر وزارة الصحة كما لم يبين الرد آليات استقبال شكاوى العنف الأسري وآليات توثيقها مما يستخلص منه عدم وجود منهجية مقرة من قبل الوزارة لاستقبال الشكاوى من الأشخاص ذوي الإعاقة.</w:t>
      </w:r>
    </w:p>
    <w:p w14:paraId="2BB5FB9A" w14:textId="77777777" w:rsidR="000C6DC2" w:rsidRDefault="000C6DC2" w:rsidP="000C6DC2">
      <w:pPr>
        <w:tabs>
          <w:tab w:val="center" w:pos="4153"/>
        </w:tabs>
        <w:bidi/>
        <w:spacing w:after="0" w:line="240" w:lineRule="auto"/>
        <w:jc w:val="both"/>
        <w:rPr>
          <w:rFonts w:ascii="Simplified Arabic" w:hAnsi="Simplified Arabic" w:cs="Simplified Arabic"/>
          <w:sz w:val="28"/>
          <w:szCs w:val="28"/>
          <w:rtl/>
          <w:lang w:val="en-GB" w:bidi="ar-JO"/>
        </w:rPr>
      </w:pPr>
      <w:r>
        <w:rPr>
          <w:rFonts w:ascii="Simplified Arabic" w:hAnsi="Simplified Arabic" w:cs="Simplified Arabic" w:hint="cs"/>
          <w:sz w:val="28"/>
          <w:szCs w:val="28"/>
          <w:rtl/>
          <w:lang w:val="en-GB" w:bidi="ar-JO"/>
        </w:rPr>
        <w:t>4.غياب فلسفة تقييم إجراءات استقبال الشكاوى وتوثيقها ودور الوزارة في الحد من العنف الأسري مما سيؤخر من تطور الإجراءات القادرة على الحد من العنف الأسري الذي يتعرض له الأشخاص ذوي الإعاقة في المجتمع الأردني بشكل عام في المؤسسات التابعة او الخاضعة لرقابة وزارة التنمية الاجتماعية.</w:t>
      </w:r>
    </w:p>
    <w:p w14:paraId="7F8210A4" w14:textId="77777777" w:rsidR="000C6DC2" w:rsidRDefault="000C6DC2" w:rsidP="000C6DC2">
      <w:pPr>
        <w:tabs>
          <w:tab w:val="center" w:pos="4153"/>
        </w:tabs>
        <w:bidi/>
        <w:spacing w:after="0" w:line="240" w:lineRule="auto"/>
        <w:jc w:val="both"/>
        <w:rPr>
          <w:rFonts w:ascii="Simplified Arabic" w:hAnsi="Simplified Arabic" w:cs="Simplified Arabic"/>
          <w:b/>
          <w:bCs/>
          <w:sz w:val="28"/>
          <w:szCs w:val="28"/>
          <w:rtl/>
          <w:lang w:val="en-GB" w:bidi="ar-JO"/>
        </w:rPr>
      </w:pPr>
      <w:r w:rsidRPr="00F35C2A">
        <w:rPr>
          <w:rFonts w:ascii="Simplified Arabic" w:hAnsi="Simplified Arabic" w:cs="Simplified Arabic" w:hint="cs"/>
          <w:b/>
          <w:bCs/>
          <w:sz w:val="28"/>
          <w:szCs w:val="28"/>
          <w:rtl/>
          <w:lang w:val="en-GB" w:bidi="ar-JO"/>
        </w:rPr>
        <w:t>رابعاً: وزارة التربية والتعليم</w:t>
      </w:r>
    </w:p>
    <w:p w14:paraId="3BC571A5" w14:textId="77777777" w:rsidR="000C6DC2" w:rsidRPr="00496F55" w:rsidRDefault="000C6DC2" w:rsidP="00113699">
      <w:pPr>
        <w:tabs>
          <w:tab w:val="center" w:pos="4153"/>
        </w:tabs>
        <w:bidi/>
        <w:spacing w:after="0" w:line="240" w:lineRule="auto"/>
        <w:jc w:val="both"/>
        <w:rPr>
          <w:rFonts w:ascii="Simplified Arabic" w:hAnsi="Simplified Arabic" w:cs="Simplified Arabic"/>
          <w:sz w:val="28"/>
          <w:szCs w:val="28"/>
          <w:rtl/>
          <w:lang w:val="en-GB" w:bidi="ar-JO"/>
        </w:rPr>
      </w:pPr>
      <w:r w:rsidRPr="00496F55">
        <w:rPr>
          <w:rFonts w:ascii="Simplified Arabic" w:hAnsi="Simplified Arabic" w:cs="Simplified Arabic" w:hint="cs"/>
          <w:sz w:val="28"/>
          <w:szCs w:val="28"/>
          <w:rtl/>
          <w:lang w:val="en-GB" w:bidi="ar-JO"/>
        </w:rPr>
        <w:lastRenderedPageBreak/>
        <w:t xml:space="preserve">جاءت إجابات </w:t>
      </w:r>
      <w:r w:rsidRPr="008F22D2">
        <w:rPr>
          <w:rFonts w:ascii="Simplified Arabic" w:hAnsi="Simplified Arabic" w:cs="Simplified Arabic" w:hint="cs"/>
          <w:sz w:val="28"/>
          <w:szCs w:val="28"/>
          <w:rtl/>
          <w:lang w:val="en-GB" w:bidi="ar-JO"/>
        </w:rPr>
        <w:t>وزارة الت</w:t>
      </w:r>
      <w:r>
        <w:rPr>
          <w:rFonts w:ascii="Simplified Arabic" w:hAnsi="Simplified Arabic" w:cs="Simplified Arabic" w:hint="cs"/>
          <w:sz w:val="28"/>
          <w:szCs w:val="28"/>
          <w:rtl/>
          <w:lang w:val="en-GB" w:bidi="ar-JO"/>
        </w:rPr>
        <w:t xml:space="preserve">ربية والتعليم </w:t>
      </w:r>
      <w:r w:rsidRPr="00496F55">
        <w:rPr>
          <w:rFonts w:ascii="Simplified Arabic" w:hAnsi="Simplified Arabic" w:cs="Simplified Arabic" w:hint="cs"/>
          <w:sz w:val="28"/>
          <w:szCs w:val="28"/>
          <w:rtl/>
          <w:lang w:val="en-GB" w:bidi="ar-JO"/>
        </w:rPr>
        <w:t>ع</w:t>
      </w:r>
      <w:r w:rsidR="00113699">
        <w:rPr>
          <w:rFonts w:ascii="Simplified Arabic" w:hAnsi="Simplified Arabic" w:cs="Simplified Arabic" w:hint="cs"/>
          <w:sz w:val="28"/>
          <w:szCs w:val="28"/>
          <w:rtl/>
          <w:lang w:val="en-GB" w:bidi="ar-JO"/>
        </w:rPr>
        <w:t>لى النحو المبين في الجدول رقم (17</w:t>
      </w:r>
      <w:r w:rsidRPr="00496F55">
        <w:rPr>
          <w:rFonts w:ascii="Simplified Arabic" w:hAnsi="Simplified Arabic" w:cs="Simplified Arabic" w:hint="cs"/>
          <w:sz w:val="28"/>
          <w:szCs w:val="28"/>
          <w:rtl/>
          <w:lang w:val="en-GB" w:bidi="ar-JO"/>
        </w:rPr>
        <w:t>)</w:t>
      </w:r>
    </w:p>
    <w:tbl>
      <w:tblPr>
        <w:tblStyle w:val="TableGrid"/>
        <w:bidiVisual/>
        <w:tblW w:w="0" w:type="auto"/>
        <w:tblLook w:val="04A0" w:firstRow="1" w:lastRow="0" w:firstColumn="1" w:lastColumn="0" w:noHBand="0" w:noVBand="1"/>
      </w:tblPr>
      <w:tblGrid>
        <w:gridCol w:w="4055"/>
        <w:gridCol w:w="4241"/>
      </w:tblGrid>
      <w:tr w:rsidR="000C6DC2" w:rsidRPr="00EF6499" w14:paraId="099512AE" w14:textId="77777777" w:rsidTr="0072380F">
        <w:trPr>
          <w:trHeight w:val="556"/>
        </w:trPr>
        <w:tc>
          <w:tcPr>
            <w:tcW w:w="8296" w:type="dxa"/>
            <w:gridSpan w:val="2"/>
            <w:shd w:val="clear" w:color="auto" w:fill="F2F2F2" w:themeFill="background1" w:themeFillShade="F2"/>
          </w:tcPr>
          <w:p w14:paraId="20A58968" w14:textId="73C8BC48" w:rsidR="000C6DC2" w:rsidRPr="00EF6499" w:rsidRDefault="00113699" w:rsidP="00113699">
            <w:pPr>
              <w:spacing w:line="240" w:lineRule="auto"/>
              <w:jc w:val="center"/>
              <w:rPr>
                <w:rFonts w:ascii="Simplified Arabic" w:hAnsi="Simplified Arabic" w:cs="Simplified Arabic"/>
                <w:b/>
                <w:bCs/>
                <w:sz w:val="24"/>
                <w:szCs w:val="24"/>
              </w:rPr>
            </w:pPr>
            <w:r>
              <w:rPr>
                <w:rFonts w:ascii="Simplified Arabic" w:hAnsi="Simplified Arabic" w:cs="Simplified Arabic" w:hint="cs"/>
                <w:b/>
                <w:bCs/>
                <w:sz w:val="24"/>
                <w:szCs w:val="24"/>
                <w:rtl/>
              </w:rPr>
              <w:t>الجدول رقم (17</w:t>
            </w:r>
            <w:r w:rsidR="000C6DC2">
              <w:rPr>
                <w:rFonts w:ascii="Simplified Arabic" w:hAnsi="Simplified Arabic" w:cs="Simplified Arabic" w:hint="cs"/>
                <w:b/>
                <w:bCs/>
                <w:sz w:val="24"/>
                <w:szCs w:val="24"/>
                <w:rtl/>
              </w:rPr>
              <w:t xml:space="preserve">) يبين </w:t>
            </w:r>
            <w:r w:rsidR="000C6DC2" w:rsidRPr="00EF6499">
              <w:rPr>
                <w:rFonts w:ascii="Simplified Arabic" w:hAnsi="Simplified Arabic" w:cs="Simplified Arabic"/>
                <w:b/>
                <w:bCs/>
                <w:sz w:val="24"/>
                <w:szCs w:val="24"/>
                <w:rtl/>
              </w:rPr>
              <w:t>الاجراءات والخطوات التي قامت وزارة التربية والتعليم خلال عامي 2019/</w:t>
            </w:r>
            <w:r w:rsidR="000C6DC2">
              <w:rPr>
                <w:rFonts w:ascii="Simplified Arabic" w:hAnsi="Simplified Arabic" w:cs="Simplified Arabic" w:hint="cs"/>
                <w:b/>
                <w:bCs/>
                <w:sz w:val="24"/>
                <w:szCs w:val="24"/>
                <w:rtl/>
              </w:rPr>
              <w:t>2020</w:t>
            </w:r>
            <w:r w:rsidR="00D200D4">
              <w:rPr>
                <w:rFonts w:ascii="Simplified Arabic" w:hAnsi="Simplified Arabic" w:cs="Simplified Arabic" w:hint="cs"/>
                <w:b/>
                <w:bCs/>
                <w:sz w:val="24"/>
                <w:szCs w:val="24"/>
                <w:rtl/>
              </w:rPr>
              <w:t xml:space="preserve"> </w:t>
            </w:r>
            <w:r w:rsidR="0081625A">
              <w:rPr>
                <w:rFonts w:ascii="Simplified Arabic" w:hAnsi="Simplified Arabic" w:cs="Simplified Arabic" w:hint="cs"/>
                <w:b/>
                <w:bCs/>
                <w:sz w:val="24"/>
                <w:szCs w:val="24"/>
                <w:rtl/>
              </w:rPr>
              <w:t xml:space="preserve"> </w:t>
            </w:r>
            <w:r w:rsidR="000C6DC2">
              <w:rPr>
                <w:rFonts w:ascii="Simplified Arabic" w:hAnsi="Simplified Arabic" w:cs="Simplified Arabic" w:hint="cs"/>
                <w:b/>
                <w:bCs/>
                <w:sz w:val="24"/>
                <w:szCs w:val="24"/>
                <w:rtl/>
              </w:rPr>
              <w:t>للحد من العنف الأسري الذي يتعرض له الاشخاص ذوي الاعاقة</w:t>
            </w:r>
          </w:p>
        </w:tc>
      </w:tr>
      <w:tr w:rsidR="000C6DC2" w:rsidRPr="00EF6499" w14:paraId="14368EDB" w14:textId="77777777" w:rsidTr="0072380F">
        <w:trPr>
          <w:trHeight w:val="556"/>
        </w:trPr>
        <w:tc>
          <w:tcPr>
            <w:tcW w:w="4055" w:type="dxa"/>
            <w:shd w:val="clear" w:color="auto" w:fill="F2F2F2" w:themeFill="background1" w:themeFillShade="F2"/>
          </w:tcPr>
          <w:p w14:paraId="36FA6405" w14:textId="77777777" w:rsidR="000C6DC2" w:rsidRPr="00EF6499" w:rsidRDefault="000C6DC2" w:rsidP="0072380F">
            <w:pPr>
              <w:bidi/>
              <w:spacing w:after="0" w:line="240" w:lineRule="auto"/>
              <w:jc w:val="center"/>
              <w:rPr>
                <w:rFonts w:ascii="Simplified Arabic" w:hAnsi="Simplified Arabic" w:cs="Simplified Arabic"/>
                <w:b/>
                <w:bCs/>
                <w:sz w:val="24"/>
                <w:szCs w:val="24"/>
                <w:rtl/>
              </w:rPr>
            </w:pPr>
            <w:r w:rsidRPr="00EF6499">
              <w:rPr>
                <w:rFonts w:ascii="Simplified Arabic" w:hAnsi="Simplified Arabic" w:cs="Simplified Arabic"/>
                <w:b/>
                <w:bCs/>
                <w:sz w:val="24"/>
                <w:szCs w:val="24"/>
                <w:rtl/>
              </w:rPr>
              <w:t xml:space="preserve">محور الحماية </w:t>
            </w:r>
          </w:p>
        </w:tc>
        <w:tc>
          <w:tcPr>
            <w:tcW w:w="4241" w:type="dxa"/>
            <w:shd w:val="clear" w:color="auto" w:fill="F2F2F2" w:themeFill="background1" w:themeFillShade="F2"/>
          </w:tcPr>
          <w:p w14:paraId="3EDBE03E" w14:textId="77777777" w:rsidR="000C6DC2" w:rsidRPr="00EF6499" w:rsidRDefault="000C6DC2" w:rsidP="0072380F">
            <w:pPr>
              <w:spacing w:line="240" w:lineRule="auto"/>
              <w:jc w:val="center"/>
              <w:rPr>
                <w:rFonts w:ascii="Simplified Arabic" w:hAnsi="Simplified Arabic" w:cs="Simplified Arabic"/>
                <w:b/>
                <w:bCs/>
                <w:sz w:val="24"/>
                <w:szCs w:val="24"/>
              </w:rPr>
            </w:pPr>
            <w:r w:rsidRPr="00EF6499">
              <w:rPr>
                <w:rFonts w:ascii="Simplified Arabic" w:hAnsi="Simplified Arabic" w:cs="Simplified Arabic"/>
                <w:b/>
                <w:bCs/>
                <w:sz w:val="24"/>
                <w:szCs w:val="24"/>
                <w:rtl/>
              </w:rPr>
              <w:t>الاجراءات والخطوات التي قامت وزارة التربية والتعليم خلال عامي 2019/2020</w:t>
            </w:r>
          </w:p>
        </w:tc>
      </w:tr>
      <w:tr w:rsidR="000C6DC2" w:rsidRPr="00EF6499" w14:paraId="205B9AF4" w14:textId="77777777" w:rsidTr="0072380F">
        <w:trPr>
          <w:trHeight w:val="466"/>
        </w:trPr>
        <w:tc>
          <w:tcPr>
            <w:tcW w:w="4055" w:type="dxa"/>
          </w:tcPr>
          <w:p w14:paraId="0C13235B" w14:textId="3BF706ED" w:rsidR="000C6DC2" w:rsidRPr="00EF6499" w:rsidRDefault="000C6DC2" w:rsidP="0072380F">
            <w:pPr>
              <w:bidi/>
              <w:spacing w:after="0" w:line="240" w:lineRule="auto"/>
              <w:jc w:val="both"/>
              <w:rPr>
                <w:rFonts w:ascii="Simplified Arabic" w:hAnsi="Simplified Arabic" w:cs="Simplified Arabic"/>
                <w:sz w:val="24"/>
                <w:szCs w:val="24"/>
                <w:rtl/>
                <w:lang w:bidi="ar-JO"/>
              </w:rPr>
            </w:pPr>
            <w:r w:rsidRPr="00EF6499">
              <w:rPr>
                <w:rFonts w:ascii="Simplified Arabic" w:hAnsi="Simplified Arabic" w:cs="Simplified Arabic"/>
                <w:sz w:val="24"/>
                <w:szCs w:val="24"/>
                <w:rtl/>
              </w:rPr>
              <w:t xml:space="preserve">الآليات المعتمدة والمهيأة من قبل الوزارة لاستقبال شكاوى العنف الواقعة في المؤسسات التعليمية الخاضعة لإشراف </w:t>
            </w:r>
            <w:r w:rsidR="00342A26">
              <w:rPr>
                <w:rFonts w:ascii="Simplified Arabic" w:hAnsi="Simplified Arabic" w:cs="Simplified Arabic" w:hint="cs"/>
                <w:sz w:val="24"/>
                <w:szCs w:val="24"/>
                <w:rtl/>
              </w:rPr>
              <w:t>الوزارة</w:t>
            </w:r>
            <w:r w:rsidR="00342A26" w:rsidRPr="00EF6499">
              <w:rPr>
                <w:rFonts w:ascii="Simplified Arabic" w:hAnsi="Simplified Arabic" w:cs="Simplified Arabic"/>
                <w:sz w:val="24"/>
                <w:szCs w:val="24"/>
                <w:rtl/>
              </w:rPr>
              <w:t xml:space="preserve"> </w:t>
            </w:r>
            <w:r w:rsidRPr="00EF6499">
              <w:rPr>
                <w:rFonts w:ascii="Simplified Arabic" w:hAnsi="Simplified Arabic" w:cs="Simplified Arabic"/>
                <w:sz w:val="24"/>
                <w:szCs w:val="24"/>
                <w:rtl/>
              </w:rPr>
              <w:t>والتي يكون ضحاياها من الطلبة ذوي الاعاقة ولمختلف الاعاقات.</w:t>
            </w:r>
          </w:p>
        </w:tc>
        <w:tc>
          <w:tcPr>
            <w:tcW w:w="4241" w:type="dxa"/>
          </w:tcPr>
          <w:p w14:paraId="55400B96" w14:textId="77777777" w:rsidR="000C6DC2" w:rsidRPr="00EF6499" w:rsidRDefault="000C6DC2" w:rsidP="0072380F">
            <w:pPr>
              <w:bidi/>
              <w:spacing w:after="0" w:line="240" w:lineRule="auto"/>
              <w:jc w:val="both"/>
              <w:rPr>
                <w:rFonts w:ascii="Simplified Arabic" w:hAnsi="Simplified Arabic" w:cs="Simplified Arabic"/>
                <w:sz w:val="24"/>
                <w:szCs w:val="24"/>
                <w:rtl/>
              </w:rPr>
            </w:pPr>
            <w:r w:rsidRPr="00EF6499">
              <w:rPr>
                <w:rFonts w:ascii="Simplified Arabic" w:hAnsi="Simplified Arabic" w:cs="Simplified Arabic"/>
                <w:sz w:val="24"/>
                <w:szCs w:val="24"/>
                <w:rtl/>
              </w:rPr>
              <w:t>- تشكيل لجنة تحقيق مكون من الرئيس وأعضاء يتم اختيارهم من قبل الوزارة.</w:t>
            </w:r>
          </w:p>
          <w:p w14:paraId="150955CF" w14:textId="77777777" w:rsidR="000C6DC2" w:rsidRPr="00EF6499" w:rsidRDefault="000C6DC2" w:rsidP="0072380F">
            <w:pPr>
              <w:bidi/>
              <w:spacing w:after="0" w:line="240" w:lineRule="auto"/>
              <w:jc w:val="both"/>
              <w:rPr>
                <w:rFonts w:ascii="Simplified Arabic" w:hAnsi="Simplified Arabic" w:cs="Simplified Arabic"/>
                <w:sz w:val="24"/>
                <w:szCs w:val="24"/>
                <w:rtl/>
              </w:rPr>
            </w:pPr>
            <w:r w:rsidRPr="00EF6499">
              <w:rPr>
                <w:rFonts w:ascii="Simplified Arabic" w:hAnsi="Simplified Arabic" w:cs="Simplified Arabic"/>
                <w:sz w:val="24"/>
                <w:szCs w:val="24"/>
                <w:rtl/>
              </w:rPr>
              <w:t>- عرض الشكوى على إدارة الشؤون القانونية للاستئناس بالرأي القانوني.</w:t>
            </w:r>
          </w:p>
          <w:p w14:paraId="222D9149" w14:textId="77777777" w:rsidR="000C6DC2" w:rsidRPr="00EF6499" w:rsidRDefault="000C6DC2" w:rsidP="0072380F">
            <w:pPr>
              <w:bidi/>
              <w:spacing w:after="0" w:line="240" w:lineRule="auto"/>
              <w:jc w:val="both"/>
              <w:rPr>
                <w:rFonts w:ascii="Simplified Arabic" w:hAnsi="Simplified Arabic" w:cs="Simplified Arabic"/>
                <w:sz w:val="24"/>
                <w:szCs w:val="24"/>
                <w:rtl/>
              </w:rPr>
            </w:pPr>
            <w:r w:rsidRPr="00EF6499">
              <w:rPr>
                <w:rFonts w:ascii="Simplified Arabic" w:hAnsi="Simplified Arabic" w:cs="Simplified Arabic"/>
                <w:sz w:val="24"/>
                <w:szCs w:val="24"/>
                <w:rtl/>
              </w:rPr>
              <w:t>- إصدار توصيات للعمل في وضع حلول للشكوى.</w:t>
            </w:r>
          </w:p>
          <w:p w14:paraId="492B6201" w14:textId="21CC8A04" w:rsidR="000C6DC2" w:rsidRPr="00EF6499" w:rsidRDefault="000C6DC2" w:rsidP="0072380F">
            <w:pPr>
              <w:bidi/>
              <w:spacing w:after="0" w:line="240" w:lineRule="auto"/>
              <w:jc w:val="both"/>
              <w:rPr>
                <w:rFonts w:ascii="Simplified Arabic" w:hAnsi="Simplified Arabic" w:cs="Simplified Arabic"/>
                <w:sz w:val="24"/>
                <w:szCs w:val="24"/>
                <w:rtl/>
              </w:rPr>
            </w:pPr>
            <w:r w:rsidRPr="00EF6499">
              <w:rPr>
                <w:rFonts w:ascii="Simplified Arabic" w:hAnsi="Simplified Arabic" w:cs="Simplified Arabic"/>
                <w:sz w:val="24"/>
                <w:szCs w:val="24"/>
                <w:rtl/>
              </w:rPr>
              <w:t>- إصدار كتاب رسمي يتعلق بالشكوى وكيفية التعامل معه</w:t>
            </w:r>
            <w:r w:rsidR="002D4A64">
              <w:rPr>
                <w:rFonts w:ascii="Simplified Arabic" w:hAnsi="Simplified Arabic" w:cs="Simplified Arabic" w:hint="cs"/>
                <w:sz w:val="24"/>
                <w:szCs w:val="24"/>
                <w:rtl/>
              </w:rPr>
              <w:t>ا</w:t>
            </w:r>
            <w:r w:rsidRPr="00EF6499">
              <w:rPr>
                <w:rFonts w:ascii="Simplified Arabic" w:hAnsi="Simplified Arabic" w:cs="Simplified Arabic"/>
                <w:sz w:val="24"/>
                <w:szCs w:val="24"/>
                <w:rtl/>
              </w:rPr>
              <w:t>.</w:t>
            </w:r>
          </w:p>
        </w:tc>
      </w:tr>
      <w:tr w:rsidR="000C6DC2" w:rsidRPr="00EF6499" w14:paraId="29477846" w14:textId="77777777" w:rsidTr="0072380F">
        <w:tc>
          <w:tcPr>
            <w:tcW w:w="4055" w:type="dxa"/>
          </w:tcPr>
          <w:p w14:paraId="75544D44" w14:textId="77777777" w:rsidR="000C6DC2" w:rsidRPr="00EF6499" w:rsidRDefault="000C6DC2" w:rsidP="0072380F">
            <w:pPr>
              <w:bidi/>
              <w:spacing w:after="0" w:line="240" w:lineRule="auto"/>
              <w:jc w:val="both"/>
              <w:rPr>
                <w:rFonts w:ascii="Simplified Arabic" w:eastAsia="Times New Roman" w:hAnsi="Simplified Arabic" w:cs="Simplified Arabic"/>
                <w:sz w:val="24"/>
                <w:szCs w:val="24"/>
                <w:rtl/>
              </w:rPr>
            </w:pPr>
            <w:r w:rsidRPr="00EF6499">
              <w:rPr>
                <w:rFonts w:ascii="Simplified Arabic" w:eastAsia="Times New Roman" w:hAnsi="Simplified Arabic" w:cs="Simplified Arabic"/>
                <w:sz w:val="24"/>
                <w:szCs w:val="24"/>
                <w:rtl/>
              </w:rPr>
              <w:t xml:space="preserve"> آليات التوثيق المعتمدة والمهيأة </w:t>
            </w:r>
            <w:r w:rsidRPr="00EF6499">
              <w:rPr>
                <w:rFonts w:ascii="Simplified Arabic" w:hAnsi="Simplified Arabic" w:cs="Simplified Arabic"/>
                <w:sz w:val="24"/>
                <w:szCs w:val="24"/>
                <w:rtl/>
              </w:rPr>
              <w:t>التوثيق من قبل الوزارة لاستقبال شكاوى العنف التي يكون ضحاياها من الطلبة ذوي الاعاقة</w:t>
            </w:r>
            <w:r w:rsidRPr="00EF6499">
              <w:rPr>
                <w:rFonts w:ascii="Simplified Arabic" w:eastAsia="Times New Roman" w:hAnsi="Simplified Arabic" w:cs="Simplified Arabic"/>
                <w:sz w:val="24"/>
                <w:szCs w:val="24"/>
                <w:rtl/>
              </w:rPr>
              <w:t>.</w:t>
            </w:r>
          </w:p>
        </w:tc>
        <w:tc>
          <w:tcPr>
            <w:tcW w:w="4241" w:type="dxa"/>
          </w:tcPr>
          <w:p w14:paraId="3E25269C" w14:textId="77777777" w:rsidR="000C6DC2" w:rsidRPr="00EF6499" w:rsidRDefault="000C6DC2" w:rsidP="0072380F">
            <w:pPr>
              <w:bidi/>
              <w:spacing w:after="0" w:line="240" w:lineRule="auto"/>
              <w:jc w:val="both"/>
              <w:rPr>
                <w:rFonts w:ascii="Simplified Arabic" w:hAnsi="Simplified Arabic" w:cs="Simplified Arabic"/>
                <w:sz w:val="24"/>
                <w:szCs w:val="24"/>
                <w:rtl/>
              </w:rPr>
            </w:pPr>
            <w:r w:rsidRPr="00EF6499">
              <w:rPr>
                <w:rFonts w:ascii="Simplified Arabic" w:hAnsi="Simplified Arabic" w:cs="Simplified Arabic"/>
                <w:sz w:val="24"/>
                <w:szCs w:val="24"/>
                <w:rtl/>
              </w:rPr>
              <w:t>- التواصل عبر الإيميل الإلكتروني للوزارة (يتم الحصول عليه من الموقع).</w:t>
            </w:r>
          </w:p>
          <w:p w14:paraId="324700B8" w14:textId="77777777" w:rsidR="000C6DC2" w:rsidRPr="00EF6499" w:rsidRDefault="000C6DC2" w:rsidP="0072380F">
            <w:pPr>
              <w:bidi/>
              <w:spacing w:after="0" w:line="240" w:lineRule="auto"/>
              <w:jc w:val="both"/>
              <w:rPr>
                <w:rFonts w:ascii="Simplified Arabic" w:hAnsi="Simplified Arabic" w:cs="Simplified Arabic"/>
                <w:sz w:val="24"/>
                <w:szCs w:val="24"/>
                <w:rtl/>
              </w:rPr>
            </w:pPr>
            <w:r w:rsidRPr="00EF6499">
              <w:rPr>
                <w:rFonts w:ascii="Simplified Arabic" w:hAnsi="Simplified Arabic" w:cs="Simplified Arabic"/>
                <w:sz w:val="24"/>
                <w:szCs w:val="24"/>
                <w:rtl/>
              </w:rPr>
              <w:t>- الاتصال الهاتفي والرسائل النصية التي يتم إرسالها إلى مدراء الإدارات والمدراء المختصين ورؤساء وأعضاء القسم.</w:t>
            </w:r>
          </w:p>
          <w:p w14:paraId="68F368B6" w14:textId="77777777" w:rsidR="000C6DC2" w:rsidRPr="00EF6499" w:rsidRDefault="000C6DC2" w:rsidP="0072380F">
            <w:pPr>
              <w:bidi/>
              <w:spacing w:after="0" w:line="240" w:lineRule="auto"/>
              <w:jc w:val="both"/>
              <w:rPr>
                <w:rFonts w:ascii="Simplified Arabic" w:hAnsi="Simplified Arabic" w:cs="Simplified Arabic"/>
                <w:sz w:val="24"/>
                <w:szCs w:val="24"/>
                <w:rtl/>
              </w:rPr>
            </w:pPr>
            <w:r w:rsidRPr="00EF6499">
              <w:rPr>
                <w:rFonts w:ascii="Simplified Arabic" w:hAnsi="Simplified Arabic" w:cs="Simplified Arabic"/>
                <w:sz w:val="24"/>
                <w:szCs w:val="24"/>
                <w:rtl/>
              </w:rPr>
              <w:t>- تقديم شكوى خطية إلى قسم الرقابة في مديريات التربية والتعليم ويتم متابعتها وفق الأصول.</w:t>
            </w:r>
          </w:p>
          <w:p w14:paraId="5D04EE19" w14:textId="77777777" w:rsidR="000C6DC2" w:rsidRPr="00EF6499" w:rsidRDefault="000C6DC2" w:rsidP="0072380F">
            <w:pPr>
              <w:bidi/>
              <w:spacing w:after="0" w:line="240" w:lineRule="auto"/>
              <w:jc w:val="both"/>
              <w:rPr>
                <w:rFonts w:ascii="Simplified Arabic" w:hAnsi="Simplified Arabic" w:cs="Simplified Arabic"/>
                <w:sz w:val="24"/>
                <w:szCs w:val="24"/>
                <w:rtl/>
              </w:rPr>
            </w:pPr>
            <w:r w:rsidRPr="00EF6499">
              <w:rPr>
                <w:rFonts w:ascii="Simplified Arabic" w:hAnsi="Simplified Arabic" w:cs="Simplified Arabic"/>
                <w:sz w:val="24"/>
                <w:szCs w:val="24"/>
                <w:rtl/>
              </w:rPr>
              <w:t>- حضور أولياء الأمور إلى الوزارة لتقديم الشكوى في وحدة الرقابة والشكاوى/مركز الوزارة خطيًا.</w:t>
            </w:r>
          </w:p>
          <w:p w14:paraId="212F2913" w14:textId="77777777" w:rsidR="000C6DC2" w:rsidRPr="00EF6499" w:rsidRDefault="000C6DC2" w:rsidP="0072380F">
            <w:pPr>
              <w:bidi/>
              <w:spacing w:after="0" w:line="240" w:lineRule="auto"/>
              <w:jc w:val="both"/>
              <w:rPr>
                <w:rFonts w:ascii="Simplified Arabic" w:hAnsi="Simplified Arabic" w:cs="Simplified Arabic"/>
                <w:sz w:val="24"/>
                <w:szCs w:val="24"/>
                <w:rtl/>
              </w:rPr>
            </w:pPr>
            <w:r w:rsidRPr="00EF6499">
              <w:rPr>
                <w:rFonts w:ascii="Simplified Arabic" w:hAnsi="Simplified Arabic" w:cs="Simplified Arabic"/>
                <w:sz w:val="24"/>
                <w:szCs w:val="24"/>
                <w:rtl/>
              </w:rPr>
              <w:t>- تلقي شكاوى من المركز الوطني لحقوق الإنسان رسميًا.</w:t>
            </w:r>
          </w:p>
        </w:tc>
      </w:tr>
      <w:tr w:rsidR="000C6DC2" w:rsidRPr="00EF6499" w14:paraId="23860D27" w14:textId="77777777" w:rsidTr="0072380F">
        <w:tc>
          <w:tcPr>
            <w:tcW w:w="4055" w:type="dxa"/>
          </w:tcPr>
          <w:p w14:paraId="35DDDC03" w14:textId="77777777" w:rsidR="000C6DC2" w:rsidRPr="00EF6499" w:rsidRDefault="000C6DC2" w:rsidP="00113699">
            <w:pPr>
              <w:bidi/>
              <w:spacing w:after="0" w:line="240" w:lineRule="auto"/>
              <w:jc w:val="both"/>
              <w:rPr>
                <w:rFonts w:ascii="Simplified Arabic" w:hAnsi="Simplified Arabic" w:cs="Simplified Arabic"/>
                <w:sz w:val="24"/>
                <w:szCs w:val="24"/>
                <w:rtl/>
              </w:rPr>
            </w:pPr>
            <w:r w:rsidRPr="00EF6499">
              <w:rPr>
                <w:rFonts w:ascii="Simplified Arabic" w:hAnsi="Simplified Arabic" w:cs="Simplified Arabic"/>
                <w:sz w:val="24"/>
                <w:szCs w:val="24"/>
                <w:rtl/>
              </w:rPr>
              <w:t>عدد الشكاوى الواردة ل</w:t>
            </w:r>
            <w:r w:rsidR="00113699">
              <w:rPr>
                <w:rFonts w:ascii="Simplified Arabic" w:hAnsi="Simplified Arabic" w:cs="Simplified Arabic" w:hint="cs"/>
                <w:sz w:val="24"/>
                <w:szCs w:val="24"/>
                <w:rtl/>
              </w:rPr>
              <w:t>ل</w:t>
            </w:r>
            <w:r w:rsidRPr="00EF6499">
              <w:rPr>
                <w:rFonts w:ascii="Simplified Arabic" w:hAnsi="Simplified Arabic" w:cs="Simplified Arabic"/>
                <w:sz w:val="24"/>
                <w:szCs w:val="24"/>
                <w:rtl/>
              </w:rPr>
              <w:t>وزار</w:t>
            </w:r>
            <w:r w:rsidR="00113699">
              <w:rPr>
                <w:rFonts w:ascii="Simplified Arabic" w:hAnsi="Simplified Arabic" w:cs="Simplified Arabic" w:hint="cs"/>
                <w:sz w:val="24"/>
                <w:szCs w:val="24"/>
                <w:rtl/>
              </w:rPr>
              <w:t xml:space="preserve">ة </w:t>
            </w:r>
            <w:r w:rsidRPr="00EF6499">
              <w:rPr>
                <w:rFonts w:ascii="Simplified Arabic" w:hAnsi="Simplified Arabic" w:cs="Simplified Arabic"/>
                <w:sz w:val="24"/>
                <w:szCs w:val="24"/>
                <w:rtl/>
              </w:rPr>
              <w:t>بخصوص العنف الواقع في المؤسسات التعليمية التي يكون ضحاياها من الطلبة ذوي الاعاقة موزعة حسب آلية الشكوى ونوع الإعاقة والنوع الاجتماعي والعمر والتوزيع على المحافظات.</w:t>
            </w:r>
          </w:p>
        </w:tc>
        <w:tc>
          <w:tcPr>
            <w:tcW w:w="4241" w:type="dxa"/>
          </w:tcPr>
          <w:p w14:paraId="1B4E3CFA" w14:textId="77777777" w:rsidR="000C6DC2" w:rsidRPr="00EF6499" w:rsidRDefault="000C6DC2" w:rsidP="0072380F">
            <w:pPr>
              <w:bidi/>
              <w:spacing w:after="0"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بلغ عدد الشكاوى المقدمة من الطلبة من ذوي الاعاقة </w:t>
            </w:r>
            <w:r w:rsidRPr="00EF6499">
              <w:rPr>
                <w:rFonts w:ascii="Simplified Arabic" w:hAnsi="Simplified Arabic" w:cs="Simplified Arabic"/>
                <w:sz w:val="24"/>
                <w:szCs w:val="24"/>
                <w:rtl/>
              </w:rPr>
              <w:t xml:space="preserve">(34) </w:t>
            </w:r>
            <w:r>
              <w:rPr>
                <w:rFonts w:ascii="Simplified Arabic" w:hAnsi="Simplified Arabic" w:cs="Simplified Arabic" w:hint="cs"/>
                <w:sz w:val="24"/>
                <w:szCs w:val="24"/>
                <w:rtl/>
              </w:rPr>
              <w:t>شكوى توزعت على الاعاقات الآتية: الإ</w:t>
            </w:r>
            <w:r w:rsidRPr="00EF6499">
              <w:rPr>
                <w:rFonts w:ascii="Simplified Arabic" w:hAnsi="Simplified Arabic" w:cs="Simplified Arabic"/>
                <w:sz w:val="24"/>
                <w:szCs w:val="24"/>
                <w:rtl/>
              </w:rPr>
              <w:t xml:space="preserve">عاقة سمعية، </w:t>
            </w:r>
            <w:r>
              <w:rPr>
                <w:rFonts w:ascii="Simplified Arabic" w:hAnsi="Simplified Arabic" w:cs="Simplified Arabic" w:hint="cs"/>
                <w:sz w:val="24"/>
                <w:szCs w:val="24"/>
                <w:rtl/>
              </w:rPr>
              <w:t>الإعاقة ال</w:t>
            </w:r>
            <w:r w:rsidRPr="00EF6499">
              <w:rPr>
                <w:rFonts w:ascii="Simplified Arabic" w:hAnsi="Simplified Arabic" w:cs="Simplified Arabic"/>
                <w:sz w:val="24"/>
                <w:szCs w:val="24"/>
                <w:rtl/>
              </w:rPr>
              <w:t xml:space="preserve">بصرية، </w:t>
            </w:r>
            <w:r>
              <w:rPr>
                <w:rFonts w:ascii="Simplified Arabic" w:hAnsi="Simplified Arabic" w:cs="Simplified Arabic" w:hint="cs"/>
                <w:sz w:val="24"/>
                <w:szCs w:val="24"/>
                <w:rtl/>
              </w:rPr>
              <w:t>ال</w:t>
            </w:r>
            <w:r w:rsidRPr="00EF6499">
              <w:rPr>
                <w:rFonts w:ascii="Simplified Arabic" w:hAnsi="Simplified Arabic" w:cs="Simplified Arabic"/>
                <w:sz w:val="24"/>
                <w:szCs w:val="24"/>
                <w:rtl/>
              </w:rPr>
              <w:t xml:space="preserve">إعاقة </w:t>
            </w:r>
            <w:r>
              <w:rPr>
                <w:rFonts w:ascii="Simplified Arabic" w:hAnsi="Simplified Arabic" w:cs="Simplified Arabic" w:hint="cs"/>
                <w:sz w:val="24"/>
                <w:szCs w:val="24"/>
                <w:rtl/>
              </w:rPr>
              <w:t>ال</w:t>
            </w:r>
            <w:r w:rsidRPr="00EF6499">
              <w:rPr>
                <w:rFonts w:ascii="Simplified Arabic" w:hAnsi="Simplified Arabic" w:cs="Simplified Arabic"/>
                <w:sz w:val="24"/>
                <w:szCs w:val="24"/>
                <w:rtl/>
              </w:rPr>
              <w:t xml:space="preserve">ذهنية، اضطراب طيف التوحد، </w:t>
            </w:r>
            <w:r>
              <w:rPr>
                <w:rFonts w:ascii="Simplified Arabic" w:hAnsi="Simplified Arabic" w:cs="Simplified Arabic" w:hint="cs"/>
                <w:sz w:val="24"/>
                <w:szCs w:val="24"/>
                <w:rtl/>
              </w:rPr>
              <w:t xml:space="preserve">وقد راوحت اعمار الطلبة </w:t>
            </w:r>
            <w:r w:rsidRPr="00EF6499">
              <w:rPr>
                <w:rFonts w:ascii="Simplified Arabic" w:hAnsi="Simplified Arabic" w:cs="Simplified Arabic"/>
                <w:sz w:val="24"/>
                <w:szCs w:val="24"/>
                <w:rtl/>
              </w:rPr>
              <w:t>من (11</w:t>
            </w:r>
            <w:r>
              <w:rPr>
                <w:rFonts w:ascii="Simplified Arabic" w:hAnsi="Simplified Arabic" w:cs="Simplified Arabic" w:hint="cs"/>
                <w:sz w:val="24"/>
                <w:szCs w:val="24"/>
                <w:rtl/>
              </w:rPr>
              <w:t>)</w:t>
            </w:r>
            <w:r w:rsidRPr="00EF6499">
              <w:rPr>
                <w:rFonts w:ascii="Simplified Arabic" w:hAnsi="Simplified Arabic" w:cs="Simplified Arabic"/>
                <w:sz w:val="24"/>
                <w:szCs w:val="24"/>
                <w:rtl/>
              </w:rPr>
              <w:t xml:space="preserve"> سنة حتى </w:t>
            </w:r>
            <w:r>
              <w:rPr>
                <w:rFonts w:ascii="Simplified Arabic" w:hAnsi="Simplified Arabic" w:cs="Simplified Arabic" w:hint="cs"/>
                <w:sz w:val="24"/>
                <w:szCs w:val="24"/>
                <w:rtl/>
              </w:rPr>
              <w:t>(</w:t>
            </w:r>
            <w:r w:rsidRPr="00EF6499">
              <w:rPr>
                <w:rFonts w:ascii="Simplified Arabic" w:hAnsi="Simplified Arabic" w:cs="Simplified Arabic"/>
                <w:sz w:val="24"/>
                <w:szCs w:val="24"/>
                <w:rtl/>
              </w:rPr>
              <w:t>16</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 xml:space="preserve"> سنة</w:t>
            </w:r>
            <w:r>
              <w:rPr>
                <w:rFonts w:ascii="Simplified Arabic" w:hAnsi="Simplified Arabic" w:cs="Simplified Arabic" w:hint="cs"/>
                <w:sz w:val="24"/>
                <w:szCs w:val="24"/>
                <w:rtl/>
              </w:rPr>
              <w:t xml:space="preserve"> وكانت جميع الشكاوى في محافظة العاصمة </w:t>
            </w:r>
            <w:r w:rsidRPr="00EF6499">
              <w:rPr>
                <w:rFonts w:ascii="Simplified Arabic" w:hAnsi="Simplified Arabic" w:cs="Simplified Arabic"/>
                <w:sz w:val="24"/>
                <w:szCs w:val="24"/>
                <w:rtl/>
              </w:rPr>
              <w:t>عمان.</w:t>
            </w:r>
          </w:p>
        </w:tc>
      </w:tr>
      <w:tr w:rsidR="000C6DC2" w:rsidRPr="00EF6499" w14:paraId="2EC5F8EE" w14:textId="77777777" w:rsidTr="0072380F">
        <w:tc>
          <w:tcPr>
            <w:tcW w:w="4055" w:type="dxa"/>
          </w:tcPr>
          <w:p w14:paraId="68B34BD6" w14:textId="77777777" w:rsidR="000C6DC2" w:rsidRPr="00EF6499" w:rsidRDefault="000C6DC2" w:rsidP="00113699">
            <w:pPr>
              <w:bidi/>
              <w:spacing w:after="0" w:line="240" w:lineRule="auto"/>
              <w:jc w:val="both"/>
              <w:rPr>
                <w:rFonts w:ascii="Simplified Arabic" w:hAnsi="Simplified Arabic" w:cs="Simplified Arabic"/>
                <w:sz w:val="24"/>
                <w:szCs w:val="24"/>
                <w:rtl/>
              </w:rPr>
            </w:pPr>
            <w:r w:rsidRPr="00EF6499">
              <w:rPr>
                <w:rFonts w:ascii="Simplified Arabic" w:hAnsi="Simplified Arabic" w:cs="Simplified Arabic"/>
                <w:sz w:val="24"/>
                <w:szCs w:val="24"/>
                <w:rtl/>
              </w:rPr>
              <w:t>عدد الشكاوى الواردة ل</w:t>
            </w:r>
            <w:r w:rsidR="00113699">
              <w:rPr>
                <w:rFonts w:ascii="Simplified Arabic" w:hAnsi="Simplified Arabic" w:cs="Simplified Arabic" w:hint="cs"/>
                <w:sz w:val="24"/>
                <w:szCs w:val="24"/>
                <w:rtl/>
              </w:rPr>
              <w:t>ل</w:t>
            </w:r>
            <w:r w:rsidR="00113699">
              <w:rPr>
                <w:rFonts w:ascii="Simplified Arabic" w:hAnsi="Simplified Arabic" w:cs="Simplified Arabic"/>
                <w:sz w:val="24"/>
                <w:szCs w:val="24"/>
                <w:rtl/>
              </w:rPr>
              <w:t>وزار</w:t>
            </w:r>
            <w:r w:rsidR="00113699">
              <w:rPr>
                <w:rFonts w:ascii="Simplified Arabic" w:hAnsi="Simplified Arabic" w:cs="Simplified Arabic" w:hint="cs"/>
                <w:sz w:val="24"/>
                <w:szCs w:val="24"/>
                <w:rtl/>
              </w:rPr>
              <w:t>ة</w:t>
            </w:r>
            <w:r w:rsidRPr="00EF6499">
              <w:rPr>
                <w:rFonts w:ascii="Simplified Arabic" w:hAnsi="Simplified Arabic" w:cs="Simplified Arabic"/>
                <w:sz w:val="24"/>
                <w:szCs w:val="24"/>
                <w:rtl/>
              </w:rPr>
              <w:t xml:space="preserve"> بخصوص العنف التي يكون ضحاياها من الطلبة ذوي الاعاقة وثبت وجود انتهاك والاجراءات التي تم اتخاذها لوقف الانتهاك ومحاسبة المعتدي.</w:t>
            </w:r>
          </w:p>
        </w:tc>
        <w:tc>
          <w:tcPr>
            <w:tcW w:w="4241" w:type="dxa"/>
          </w:tcPr>
          <w:p w14:paraId="41713333" w14:textId="77777777" w:rsidR="000C6DC2" w:rsidRPr="00EF6499" w:rsidRDefault="000C6DC2" w:rsidP="0072380F">
            <w:pPr>
              <w:bidi/>
              <w:spacing w:after="0"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بلغ عدد ال</w:t>
            </w:r>
            <w:r w:rsidRPr="00EF6499">
              <w:rPr>
                <w:rFonts w:ascii="Simplified Arabic" w:hAnsi="Simplified Arabic" w:cs="Simplified Arabic"/>
                <w:sz w:val="24"/>
                <w:szCs w:val="24"/>
                <w:rtl/>
              </w:rPr>
              <w:t>شكاو</w:t>
            </w:r>
            <w:r>
              <w:rPr>
                <w:rFonts w:ascii="Simplified Arabic" w:hAnsi="Simplified Arabic" w:cs="Simplified Arabic" w:hint="cs"/>
                <w:sz w:val="24"/>
                <w:szCs w:val="24"/>
                <w:rtl/>
              </w:rPr>
              <w:t xml:space="preserve">ى التي </w:t>
            </w:r>
            <w:r w:rsidRPr="00EF6499">
              <w:rPr>
                <w:rFonts w:ascii="Simplified Arabic" w:hAnsi="Simplified Arabic" w:cs="Simplified Arabic"/>
                <w:sz w:val="24"/>
                <w:szCs w:val="24"/>
                <w:rtl/>
              </w:rPr>
              <w:t xml:space="preserve">تم تحويلها إلى وزارة العدل لاتخاذ الإجراءات </w:t>
            </w:r>
            <w:r>
              <w:rPr>
                <w:rFonts w:ascii="Simplified Arabic" w:hAnsi="Simplified Arabic" w:cs="Simplified Arabic" w:hint="cs"/>
                <w:sz w:val="24"/>
                <w:szCs w:val="24"/>
                <w:rtl/>
              </w:rPr>
              <w:t>ل</w:t>
            </w:r>
            <w:r w:rsidRPr="00EF6499">
              <w:rPr>
                <w:rFonts w:ascii="Simplified Arabic" w:hAnsi="Simplified Arabic" w:cs="Simplified Arabic"/>
                <w:sz w:val="24"/>
                <w:szCs w:val="24"/>
                <w:rtl/>
              </w:rPr>
              <w:t>وقف الانتهاك ومحاسبة المعتدي(3)</w:t>
            </w:r>
            <w:r>
              <w:rPr>
                <w:rFonts w:ascii="Simplified Arabic" w:hAnsi="Simplified Arabic" w:cs="Simplified Arabic" w:hint="cs"/>
                <w:sz w:val="24"/>
                <w:szCs w:val="24"/>
                <w:rtl/>
              </w:rPr>
              <w:t xml:space="preserve"> شكاوى فقط</w:t>
            </w:r>
            <w:r w:rsidRPr="00EF6499">
              <w:rPr>
                <w:rFonts w:ascii="Simplified Arabic" w:hAnsi="Simplified Arabic" w:cs="Simplified Arabic"/>
                <w:sz w:val="24"/>
                <w:szCs w:val="24"/>
                <w:rtl/>
              </w:rPr>
              <w:t>.</w:t>
            </w:r>
          </w:p>
        </w:tc>
      </w:tr>
      <w:tr w:rsidR="000C6DC2" w:rsidRPr="00EF6499" w14:paraId="253AC4DB" w14:textId="77777777" w:rsidTr="0072380F">
        <w:tc>
          <w:tcPr>
            <w:tcW w:w="4055" w:type="dxa"/>
          </w:tcPr>
          <w:p w14:paraId="7BEB8E49" w14:textId="77777777" w:rsidR="000C6DC2" w:rsidRPr="00EF6499" w:rsidRDefault="000C6DC2" w:rsidP="00113699">
            <w:pPr>
              <w:bidi/>
              <w:spacing w:after="0" w:line="240" w:lineRule="auto"/>
              <w:jc w:val="both"/>
              <w:rPr>
                <w:rFonts w:ascii="Simplified Arabic" w:hAnsi="Simplified Arabic" w:cs="Simplified Arabic"/>
                <w:sz w:val="24"/>
                <w:szCs w:val="24"/>
                <w:rtl/>
                <w:lang w:bidi="ar-JO"/>
              </w:rPr>
            </w:pPr>
            <w:r w:rsidRPr="00EF6499">
              <w:rPr>
                <w:rFonts w:ascii="Simplified Arabic" w:eastAsia="Times New Roman" w:hAnsi="Simplified Arabic" w:cs="Simplified Arabic"/>
                <w:sz w:val="24"/>
                <w:szCs w:val="24"/>
                <w:rtl/>
              </w:rPr>
              <w:lastRenderedPageBreak/>
              <w:t xml:space="preserve">ما الخطوات التي قامت بها </w:t>
            </w:r>
            <w:r w:rsidR="00113699">
              <w:rPr>
                <w:rFonts w:ascii="Simplified Arabic" w:eastAsia="Times New Roman" w:hAnsi="Simplified Arabic" w:cs="Simplified Arabic" w:hint="cs"/>
                <w:sz w:val="24"/>
                <w:szCs w:val="24"/>
                <w:rtl/>
              </w:rPr>
              <w:t>ال</w:t>
            </w:r>
            <w:r w:rsidRPr="00EF6499">
              <w:rPr>
                <w:rFonts w:ascii="Simplified Arabic" w:eastAsia="Times New Roman" w:hAnsi="Simplified Arabic" w:cs="Simplified Arabic"/>
                <w:sz w:val="24"/>
                <w:szCs w:val="24"/>
                <w:rtl/>
              </w:rPr>
              <w:t>وزار</w:t>
            </w:r>
            <w:r w:rsidR="00113699">
              <w:rPr>
                <w:rFonts w:ascii="Simplified Arabic" w:eastAsia="Times New Roman" w:hAnsi="Simplified Arabic" w:cs="Simplified Arabic" w:hint="cs"/>
                <w:sz w:val="24"/>
                <w:szCs w:val="24"/>
                <w:rtl/>
              </w:rPr>
              <w:t xml:space="preserve">ة </w:t>
            </w:r>
            <w:r w:rsidRPr="00EF6499">
              <w:rPr>
                <w:rFonts w:ascii="Simplified Arabic" w:eastAsia="Times New Roman" w:hAnsi="Simplified Arabic" w:cs="Simplified Arabic"/>
                <w:sz w:val="24"/>
                <w:szCs w:val="24"/>
                <w:rtl/>
              </w:rPr>
              <w:t>لتدريب وتأهيل العاملين في الكشف عن حالات العنف التي يعترض لها  الأشخاص ذوي الإعاقة وتوثيقها بالصور المثلى بما في ذلك آليات الكشف الجسدي عن حالات العنف الذي يتعرض لها الأشخاص ذوي الإعاقة</w:t>
            </w:r>
          </w:p>
        </w:tc>
        <w:tc>
          <w:tcPr>
            <w:tcW w:w="4241" w:type="dxa"/>
            <w:vMerge w:val="restart"/>
          </w:tcPr>
          <w:p w14:paraId="16BE7FD5" w14:textId="77777777" w:rsidR="000C6DC2" w:rsidRPr="00EF6499" w:rsidRDefault="000C6DC2" w:rsidP="0072380F">
            <w:pPr>
              <w:bidi/>
              <w:spacing w:after="0" w:line="240" w:lineRule="auto"/>
              <w:jc w:val="both"/>
              <w:rPr>
                <w:rFonts w:ascii="Simplified Arabic" w:hAnsi="Simplified Arabic" w:cs="Simplified Arabic"/>
                <w:sz w:val="24"/>
                <w:szCs w:val="24"/>
                <w:rtl/>
              </w:rPr>
            </w:pPr>
            <w:r w:rsidRPr="00EF6499">
              <w:rPr>
                <w:rFonts w:ascii="Simplified Arabic" w:hAnsi="Simplified Arabic" w:cs="Simplified Arabic"/>
                <w:sz w:val="24"/>
                <w:szCs w:val="24"/>
                <w:rtl/>
              </w:rPr>
              <w:t>لم يتم عقد تدريب وتأهيل المعلمين على استقبال الشكوى والاكتفاء بتوجيه المشتكي إلى قسم الرقابة في المديرية.</w:t>
            </w:r>
          </w:p>
        </w:tc>
      </w:tr>
      <w:tr w:rsidR="000C6DC2" w:rsidRPr="00EF6499" w14:paraId="0733A4FE" w14:textId="77777777" w:rsidTr="0072380F">
        <w:tc>
          <w:tcPr>
            <w:tcW w:w="4055" w:type="dxa"/>
          </w:tcPr>
          <w:p w14:paraId="5A9EBB0E" w14:textId="77777777" w:rsidR="000C6DC2" w:rsidRPr="00EF6499" w:rsidRDefault="000C6DC2" w:rsidP="0072380F">
            <w:pPr>
              <w:bidi/>
              <w:spacing w:after="0" w:line="240" w:lineRule="auto"/>
              <w:jc w:val="both"/>
              <w:rPr>
                <w:rFonts w:ascii="Simplified Arabic" w:hAnsi="Simplified Arabic" w:cs="Simplified Arabic"/>
                <w:sz w:val="24"/>
                <w:szCs w:val="24"/>
                <w:rtl/>
              </w:rPr>
            </w:pPr>
            <w:r w:rsidRPr="00EF6499">
              <w:rPr>
                <w:rFonts w:ascii="Simplified Arabic" w:hAnsi="Simplified Arabic" w:cs="Simplified Arabic"/>
                <w:sz w:val="24"/>
                <w:szCs w:val="24"/>
                <w:rtl/>
              </w:rPr>
              <w:t xml:space="preserve"> الخطوات التي قامت بها الوزارة لتدريب وتأهيل العاملين في استقبال شكاوى العنف لضمان استقبال الشكاوى وتوثيقها بالصور المثلى بما في ذلك اليات الكشف.</w:t>
            </w:r>
          </w:p>
        </w:tc>
        <w:tc>
          <w:tcPr>
            <w:tcW w:w="4241" w:type="dxa"/>
            <w:vMerge/>
          </w:tcPr>
          <w:p w14:paraId="167AFC74" w14:textId="77777777" w:rsidR="000C6DC2" w:rsidRPr="00EF6499" w:rsidRDefault="000C6DC2" w:rsidP="0072380F">
            <w:pPr>
              <w:bidi/>
              <w:spacing w:line="240" w:lineRule="auto"/>
              <w:rPr>
                <w:rFonts w:ascii="Simplified Arabic" w:hAnsi="Simplified Arabic" w:cs="Simplified Arabic"/>
                <w:sz w:val="24"/>
                <w:szCs w:val="24"/>
                <w:rtl/>
                <w:lang w:bidi="ar-JO"/>
              </w:rPr>
            </w:pPr>
          </w:p>
        </w:tc>
      </w:tr>
      <w:tr w:rsidR="000C6DC2" w:rsidRPr="00EF6499" w14:paraId="0216ECD1" w14:textId="77777777" w:rsidTr="0072380F">
        <w:tc>
          <w:tcPr>
            <w:tcW w:w="4055" w:type="dxa"/>
          </w:tcPr>
          <w:p w14:paraId="634D5640" w14:textId="77777777" w:rsidR="000C6DC2" w:rsidRPr="00EF6499" w:rsidRDefault="000C6DC2" w:rsidP="0072380F">
            <w:pPr>
              <w:bidi/>
              <w:spacing w:after="0" w:line="240" w:lineRule="auto"/>
              <w:jc w:val="both"/>
              <w:rPr>
                <w:rFonts w:ascii="Simplified Arabic" w:hAnsi="Simplified Arabic" w:cs="Simplified Arabic"/>
                <w:sz w:val="24"/>
                <w:szCs w:val="24"/>
                <w:rtl/>
              </w:rPr>
            </w:pPr>
            <w:r w:rsidRPr="00EF6499">
              <w:rPr>
                <w:rFonts w:ascii="Simplified Arabic" w:hAnsi="Simplified Arabic" w:cs="Simplified Arabic"/>
                <w:sz w:val="24"/>
                <w:szCs w:val="24"/>
                <w:rtl/>
              </w:rPr>
              <w:t>عدد البرامج التدريبية التي نفذت خلال عامي 2019/2020 وعدد المشاركين بهذه البرامج.</w:t>
            </w:r>
          </w:p>
        </w:tc>
        <w:tc>
          <w:tcPr>
            <w:tcW w:w="4241" w:type="dxa"/>
            <w:vMerge/>
          </w:tcPr>
          <w:p w14:paraId="28F2B503" w14:textId="77777777" w:rsidR="000C6DC2" w:rsidRPr="00EF6499" w:rsidRDefault="000C6DC2" w:rsidP="0072380F">
            <w:pPr>
              <w:spacing w:line="240" w:lineRule="auto"/>
              <w:rPr>
                <w:rFonts w:ascii="Simplified Arabic" w:hAnsi="Simplified Arabic" w:cs="Simplified Arabic"/>
                <w:sz w:val="24"/>
                <w:szCs w:val="24"/>
                <w:rtl/>
              </w:rPr>
            </w:pPr>
          </w:p>
        </w:tc>
      </w:tr>
      <w:tr w:rsidR="000C6DC2" w:rsidRPr="00EF6499" w14:paraId="11F27A34" w14:textId="77777777" w:rsidTr="0072380F">
        <w:tc>
          <w:tcPr>
            <w:tcW w:w="4055" w:type="dxa"/>
          </w:tcPr>
          <w:p w14:paraId="4487AE4B" w14:textId="77777777" w:rsidR="000C6DC2" w:rsidRPr="00EF6499" w:rsidRDefault="000C6DC2" w:rsidP="0072380F">
            <w:pPr>
              <w:bidi/>
              <w:spacing w:after="0" w:line="240" w:lineRule="auto"/>
              <w:jc w:val="both"/>
              <w:rPr>
                <w:rFonts w:ascii="Simplified Arabic" w:hAnsi="Simplified Arabic" w:cs="Simplified Arabic"/>
                <w:sz w:val="24"/>
                <w:szCs w:val="24"/>
                <w:rtl/>
              </w:rPr>
            </w:pPr>
            <w:r w:rsidRPr="00EF6499">
              <w:rPr>
                <w:rFonts w:ascii="Simplified Arabic" w:hAnsi="Simplified Arabic" w:cs="Simplified Arabic"/>
                <w:sz w:val="24"/>
                <w:szCs w:val="24"/>
                <w:rtl/>
              </w:rPr>
              <w:t>الخطوات التي قامت بها الوزارة لتوفير آليات شكاوى تضمن مبادئ (السرية، السلامة، الشفافية وإمكانية الوصول للطلبة ذوي الإعاقة) في حال تعرضهم للعنف</w:t>
            </w:r>
          </w:p>
        </w:tc>
        <w:tc>
          <w:tcPr>
            <w:tcW w:w="4241" w:type="dxa"/>
          </w:tcPr>
          <w:p w14:paraId="24365F13" w14:textId="77777777" w:rsidR="000C6DC2" w:rsidRPr="00EF6499" w:rsidRDefault="000C6DC2" w:rsidP="0072380F">
            <w:pPr>
              <w:bidi/>
              <w:spacing w:after="0" w:line="240" w:lineRule="auto"/>
              <w:jc w:val="both"/>
              <w:rPr>
                <w:rFonts w:ascii="Simplified Arabic" w:hAnsi="Simplified Arabic" w:cs="Simplified Arabic"/>
                <w:sz w:val="24"/>
                <w:szCs w:val="24"/>
                <w:rtl/>
              </w:rPr>
            </w:pPr>
            <w:r w:rsidRPr="00EF6499">
              <w:rPr>
                <w:rFonts w:ascii="Simplified Arabic" w:hAnsi="Simplified Arabic" w:cs="Simplified Arabic"/>
                <w:sz w:val="24"/>
                <w:szCs w:val="24"/>
                <w:rtl/>
              </w:rPr>
              <w:t>- وضع الخط الساخن لاستقبال الشكاوى.</w:t>
            </w:r>
          </w:p>
          <w:p w14:paraId="54EA0EA1" w14:textId="77777777" w:rsidR="000C6DC2" w:rsidRPr="00EF6499" w:rsidRDefault="000C6DC2" w:rsidP="0072380F">
            <w:pPr>
              <w:bidi/>
              <w:spacing w:after="0" w:line="240" w:lineRule="auto"/>
              <w:jc w:val="both"/>
              <w:rPr>
                <w:rFonts w:ascii="Simplified Arabic" w:hAnsi="Simplified Arabic" w:cs="Simplified Arabic"/>
                <w:sz w:val="24"/>
                <w:szCs w:val="24"/>
                <w:rtl/>
              </w:rPr>
            </w:pPr>
            <w:r w:rsidRPr="00EF6499">
              <w:rPr>
                <w:rFonts w:ascii="Simplified Arabic" w:hAnsi="Simplified Arabic" w:cs="Simplified Arabic"/>
                <w:sz w:val="24"/>
                <w:szCs w:val="24"/>
                <w:rtl/>
              </w:rPr>
              <w:t>- رصد الشكوى موثقة عن طريق الإيميل أو تقديمها باليد.</w:t>
            </w:r>
          </w:p>
          <w:p w14:paraId="32400F34" w14:textId="77777777" w:rsidR="000C6DC2" w:rsidRPr="00EF6499" w:rsidRDefault="000C6DC2" w:rsidP="0072380F">
            <w:pPr>
              <w:bidi/>
              <w:spacing w:after="0" w:line="240" w:lineRule="auto"/>
              <w:jc w:val="both"/>
              <w:rPr>
                <w:rFonts w:ascii="Simplified Arabic" w:hAnsi="Simplified Arabic" w:cs="Simplified Arabic"/>
                <w:sz w:val="24"/>
                <w:szCs w:val="24"/>
                <w:rtl/>
              </w:rPr>
            </w:pPr>
            <w:r w:rsidRPr="00EF6499">
              <w:rPr>
                <w:rFonts w:ascii="Simplified Arabic" w:hAnsi="Simplified Arabic" w:cs="Simplified Arabic"/>
                <w:sz w:val="24"/>
                <w:szCs w:val="24"/>
                <w:rtl/>
              </w:rPr>
              <w:t>- يتم معاملة الشكوى وفق درجة خطورتها وفق الأصول المعمول في الوزارة (تحديد الإدارة المسؤولة عن المتابعة).</w:t>
            </w:r>
          </w:p>
          <w:p w14:paraId="5E941A20" w14:textId="77777777" w:rsidR="000C6DC2" w:rsidRPr="00EF6499" w:rsidRDefault="000C6DC2" w:rsidP="0072380F">
            <w:pPr>
              <w:bidi/>
              <w:spacing w:after="0" w:line="240" w:lineRule="auto"/>
              <w:jc w:val="both"/>
              <w:rPr>
                <w:rFonts w:ascii="Simplified Arabic" w:hAnsi="Simplified Arabic" w:cs="Simplified Arabic"/>
                <w:sz w:val="24"/>
                <w:szCs w:val="24"/>
                <w:rtl/>
              </w:rPr>
            </w:pPr>
            <w:r w:rsidRPr="00EF6499">
              <w:rPr>
                <w:rFonts w:ascii="Simplified Arabic" w:hAnsi="Simplified Arabic" w:cs="Simplified Arabic"/>
                <w:sz w:val="24"/>
                <w:szCs w:val="24"/>
                <w:rtl/>
              </w:rPr>
              <w:t>- تشكيل لجنة تحقيق بحيث يتم اختيار الرئيس وأعضائها من قبل الوزارة.</w:t>
            </w:r>
          </w:p>
          <w:p w14:paraId="72BB2E77" w14:textId="77777777" w:rsidR="000C6DC2" w:rsidRPr="00EF6499" w:rsidRDefault="000C6DC2" w:rsidP="0072380F">
            <w:pPr>
              <w:bidi/>
              <w:spacing w:line="240" w:lineRule="auto"/>
              <w:rPr>
                <w:rFonts w:ascii="Simplified Arabic" w:hAnsi="Simplified Arabic" w:cs="Simplified Arabic"/>
                <w:sz w:val="24"/>
                <w:szCs w:val="24"/>
                <w:rtl/>
              </w:rPr>
            </w:pPr>
            <w:r w:rsidRPr="00EF6499">
              <w:rPr>
                <w:rFonts w:ascii="Simplified Arabic" w:hAnsi="Simplified Arabic" w:cs="Simplified Arabic"/>
                <w:sz w:val="24"/>
                <w:szCs w:val="24"/>
                <w:rtl/>
              </w:rPr>
              <w:t>- المتابعة في موضوع الشكوى من قبل لجنة التحقيق وكتابة التوصيات ورفعها إلى الأمين العام للشؤون الإدارية والمالية لتنفيذ التوصيات.</w:t>
            </w:r>
          </w:p>
        </w:tc>
      </w:tr>
      <w:tr w:rsidR="000C6DC2" w:rsidRPr="00EF6499" w14:paraId="087F49A8" w14:textId="77777777" w:rsidTr="0072380F">
        <w:tc>
          <w:tcPr>
            <w:tcW w:w="4055" w:type="dxa"/>
          </w:tcPr>
          <w:p w14:paraId="1E46D0D1" w14:textId="7BCEF6A7" w:rsidR="000C6DC2" w:rsidRPr="00EF6499" w:rsidRDefault="000C6DC2" w:rsidP="0072380F">
            <w:pPr>
              <w:bidi/>
              <w:spacing w:after="0" w:line="240" w:lineRule="auto"/>
              <w:jc w:val="both"/>
              <w:rPr>
                <w:rFonts w:ascii="Simplified Arabic" w:hAnsi="Simplified Arabic" w:cs="Simplified Arabic"/>
                <w:sz w:val="24"/>
                <w:szCs w:val="24"/>
                <w:rtl/>
              </w:rPr>
            </w:pPr>
            <w:r w:rsidRPr="00EF6499">
              <w:rPr>
                <w:rFonts w:ascii="Simplified Arabic" w:hAnsi="Simplified Arabic" w:cs="Simplified Arabic"/>
                <w:sz w:val="24"/>
                <w:szCs w:val="24"/>
                <w:rtl/>
              </w:rPr>
              <w:t xml:space="preserve">الخطوات التي قامت </w:t>
            </w:r>
            <w:r w:rsidR="002D4A64">
              <w:rPr>
                <w:rFonts w:ascii="Simplified Arabic" w:hAnsi="Simplified Arabic" w:cs="Simplified Arabic" w:hint="cs"/>
                <w:sz w:val="24"/>
                <w:szCs w:val="24"/>
                <w:rtl/>
              </w:rPr>
              <w:t xml:space="preserve">بها </w:t>
            </w:r>
            <w:r w:rsidRPr="00EF6499">
              <w:rPr>
                <w:rFonts w:ascii="Simplified Arabic" w:hAnsi="Simplified Arabic" w:cs="Simplified Arabic"/>
                <w:sz w:val="24"/>
                <w:szCs w:val="24"/>
                <w:rtl/>
              </w:rPr>
              <w:t>الوزارة لتقييم نجاعة آليات استقبال شكاوى العنف والتنمر اتجاه الطلبة من ذوي الإعاقة وتوثيقها ومعالجتها.</w:t>
            </w:r>
          </w:p>
        </w:tc>
        <w:tc>
          <w:tcPr>
            <w:tcW w:w="4241" w:type="dxa"/>
          </w:tcPr>
          <w:p w14:paraId="1DC5B70C" w14:textId="1CD61D13" w:rsidR="000C6DC2" w:rsidRPr="00EF6499" w:rsidRDefault="000C6DC2" w:rsidP="0072380F">
            <w:pPr>
              <w:bidi/>
              <w:spacing w:after="0" w:line="240" w:lineRule="auto"/>
              <w:jc w:val="both"/>
              <w:rPr>
                <w:rFonts w:ascii="Simplified Arabic" w:hAnsi="Simplified Arabic" w:cs="Simplified Arabic"/>
                <w:sz w:val="24"/>
                <w:szCs w:val="24"/>
                <w:rtl/>
              </w:rPr>
            </w:pPr>
            <w:r w:rsidRPr="00EF6499">
              <w:rPr>
                <w:rFonts w:ascii="Simplified Arabic" w:hAnsi="Simplified Arabic" w:cs="Simplified Arabic"/>
                <w:sz w:val="24"/>
                <w:szCs w:val="24"/>
                <w:rtl/>
              </w:rPr>
              <w:t>- التحويل إلى الجهة القضائية في حال كان</w:t>
            </w:r>
            <w:r w:rsidR="002D4A64">
              <w:rPr>
                <w:rFonts w:ascii="Simplified Arabic" w:hAnsi="Simplified Arabic" w:cs="Simplified Arabic" w:hint="cs"/>
                <w:sz w:val="24"/>
                <w:szCs w:val="24"/>
                <w:rtl/>
              </w:rPr>
              <w:t>ت</w:t>
            </w:r>
            <w:r w:rsidRPr="00EF6499">
              <w:rPr>
                <w:rFonts w:ascii="Simplified Arabic" w:hAnsi="Simplified Arabic" w:cs="Simplified Arabic"/>
                <w:sz w:val="24"/>
                <w:szCs w:val="24"/>
                <w:rtl/>
              </w:rPr>
              <w:t xml:space="preserve"> الشكوى على درجة </w:t>
            </w:r>
            <w:r w:rsidR="002D4A64">
              <w:rPr>
                <w:rFonts w:ascii="Simplified Arabic" w:hAnsi="Simplified Arabic" w:cs="Simplified Arabic" w:hint="cs"/>
                <w:sz w:val="24"/>
                <w:szCs w:val="24"/>
                <w:rtl/>
              </w:rPr>
              <w:t xml:space="preserve">من </w:t>
            </w:r>
            <w:r w:rsidRPr="00EF6499">
              <w:rPr>
                <w:rFonts w:ascii="Simplified Arabic" w:hAnsi="Simplified Arabic" w:cs="Simplified Arabic"/>
                <w:sz w:val="24"/>
                <w:szCs w:val="24"/>
                <w:rtl/>
              </w:rPr>
              <w:t>الخطورة.</w:t>
            </w:r>
          </w:p>
          <w:p w14:paraId="450C0806" w14:textId="77777777" w:rsidR="000C6DC2" w:rsidRPr="00EF6499" w:rsidRDefault="000C6DC2" w:rsidP="0072380F">
            <w:pPr>
              <w:bidi/>
              <w:spacing w:after="0" w:line="240" w:lineRule="auto"/>
              <w:jc w:val="both"/>
              <w:rPr>
                <w:rFonts w:ascii="Simplified Arabic" w:hAnsi="Simplified Arabic" w:cs="Simplified Arabic"/>
                <w:sz w:val="24"/>
                <w:szCs w:val="24"/>
                <w:rtl/>
              </w:rPr>
            </w:pPr>
            <w:r w:rsidRPr="00EF6499">
              <w:rPr>
                <w:rFonts w:ascii="Simplified Arabic" w:hAnsi="Simplified Arabic" w:cs="Simplified Arabic"/>
                <w:sz w:val="24"/>
                <w:szCs w:val="24"/>
                <w:rtl/>
              </w:rPr>
              <w:t>- المتابعة الدورية ما بعد التدخل للشكوى وتقديم الحلول لها.</w:t>
            </w:r>
          </w:p>
          <w:p w14:paraId="799C9EA6" w14:textId="77777777" w:rsidR="000C6DC2" w:rsidRPr="00EF6499" w:rsidRDefault="000C6DC2" w:rsidP="0072380F">
            <w:pPr>
              <w:bidi/>
              <w:spacing w:after="0" w:line="240" w:lineRule="auto"/>
              <w:jc w:val="both"/>
              <w:rPr>
                <w:rFonts w:ascii="Simplified Arabic" w:hAnsi="Simplified Arabic" w:cs="Simplified Arabic"/>
                <w:sz w:val="24"/>
                <w:szCs w:val="24"/>
                <w:rtl/>
              </w:rPr>
            </w:pPr>
            <w:r w:rsidRPr="00EF6499">
              <w:rPr>
                <w:rFonts w:ascii="Simplified Arabic" w:hAnsi="Simplified Arabic" w:cs="Simplified Arabic"/>
                <w:sz w:val="24"/>
                <w:szCs w:val="24"/>
                <w:rtl/>
              </w:rPr>
              <w:t>- الاتصال الهاتفي مع أولياء الأمور للتأكد من زوال العنف والتنمر</w:t>
            </w:r>
          </w:p>
        </w:tc>
      </w:tr>
      <w:tr w:rsidR="000C6DC2" w:rsidRPr="00EF6499" w14:paraId="208AD289" w14:textId="77777777" w:rsidTr="0072380F">
        <w:tc>
          <w:tcPr>
            <w:tcW w:w="4055" w:type="dxa"/>
          </w:tcPr>
          <w:p w14:paraId="1639758B" w14:textId="77777777" w:rsidR="000C6DC2" w:rsidRPr="00EF6499" w:rsidRDefault="000C6DC2" w:rsidP="0072380F">
            <w:pPr>
              <w:bidi/>
              <w:spacing w:after="0" w:line="240" w:lineRule="auto"/>
              <w:jc w:val="both"/>
              <w:rPr>
                <w:rFonts w:ascii="Simplified Arabic" w:hAnsi="Simplified Arabic" w:cs="Simplified Arabic"/>
                <w:sz w:val="24"/>
                <w:szCs w:val="24"/>
                <w:rtl/>
              </w:rPr>
            </w:pPr>
            <w:r w:rsidRPr="00EF6499">
              <w:rPr>
                <w:rFonts w:ascii="Simplified Arabic" w:hAnsi="Simplified Arabic" w:cs="Simplified Arabic"/>
                <w:sz w:val="24"/>
                <w:szCs w:val="24"/>
                <w:rtl/>
              </w:rPr>
              <w:t>الإجراءات التي قامت بها الوزارة أثناء جائحة كورونا للاستمرار في متابعة شكاوى العنف المؤسسي.</w:t>
            </w:r>
          </w:p>
        </w:tc>
        <w:tc>
          <w:tcPr>
            <w:tcW w:w="4241" w:type="dxa"/>
          </w:tcPr>
          <w:p w14:paraId="355F2239" w14:textId="714F79E0" w:rsidR="000C6DC2" w:rsidRPr="00EF6499" w:rsidRDefault="000C6DC2" w:rsidP="0072380F">
            <w:pPr>
              <w:bidi/>
              <w:spacing w:after="0" w:line="240" w:lineRule="auto"/>
              <w:jc w:val="both"/>
              <w:rPr>
                <w:rFonts w:ascii="Simplified Arabic" w:hAnsi="Simplified Arabic" w:cs="Simplified Arabic"/>
                <w:sz w:val="24"/>
                <w:szCs w:val="24"/>
                <w:rtl/>
              </w:rPr>
            </w:pPr>
            <w:r w:rsidRPr="00EF6499">
              <w:rPr>
                <w:rFonts w:ascii="Simplified Arabic" w:hAnsi="Simplified Arabic" w:cs="Simplified Arabic"/>
                <w:sz w:val="24"/>
                <w:szCs w:val="24"/>
                <w:rtl/>
              </w:rPr>
              <w:t xml:space="preserve">- استقبلت الوزارة شكاوى من أولياء أمور الطلبة الصم بخصوص عدم توفر منصات تعليمية لهم مقارنة بالطلبة من غير ذوي الإعاقة، وكذلك </w:t>
            </w:r>
            <w:r w:rsidR="00E62C63">
              <w:rPr>
                <w:rFonts w:ascii="Simplified Arabic" w:hAnsi="Simplified Arabic" w:cs="Simplified Arabic" w:hint="cs"/>
                <w:sz w:val="24"/>
                <w:szCs w:val="24"/>
                <w:rtl/>
              </w:rPr>
              <w:t xml:space="preserve">عدم قيام </w:t>
            </w:r>
            <w:r w:rsidRPr="00EF6499">
              <w:rPr>
                <w:rFonts w:ascii="Simplified Arabic" w:hAnsi="Simplified Arabic" w:cs="Simplified Arabic"/>
                <w:sz w:val="24"/>
                <w:szCs w:val="24"/>
                <w:rtl/>
              </w:rPr>
              <w:t xml:space="preserve">مدارس الأشخاص الصم بإرسال الدروس على مجموعات التواصل الاجتماعي بسبب قرار الوزير </w:t>
            </w:r>
            <w:r w:rsidR="002D4A64">
              <w:rPr>
                <w:rFonts w:ascii="Simplified Arabic" w:hAnsi="Simplified Arabic" w:cs="Simplified Arabic" w:hint="cs"/>
                <w:sz w:val="24"/>
                <w:szCs w:val="24"/>
                <w:rtl/>
              </w:rPr>
              <w:t>ب</w:t>
            </w:r>
            <w:r w:rsidR="002D4A64" w:rsidRPr="00EF6499">
              <w:rPr>
                <w:rFonts w:ascii="Simplified Arabic" w:hAnsi="Simplified Arabic" w:cs="Simplified Arabic"/>
                <w:sz w:val="24"/>
                <w:szCs w:val="24"/>
                <w:rtl/>
              </w:rPr>
              <w:t xml:space="preserve">الرجوع </w:t>
            </w:r>
            <w:r w:rsidRPr="00EF6499">
              <w:rPr>
                <w:rFonts w:ascii="Simplified Arabic" w:hAnsi="Simplified Arabic" w:cs="Simplified Arabic"/>
                <w:sz w:val="24"/>
                <w:szCs w:val="24"/>
                <w:rtl/>
              </w:rPr>
              <w:t xml:space="preserve">إلى </w:t>
            </w:r>
            <w:r w:rsidRPr="00EF6499">
              <w:rPr>
                <w:rFonts w:ascii="Simplified Arabic" w:hAnsi="Simplified Arabic" w:cs="Simplified Arabic"/>
                <w:sz w:val="24"/>
                <w:szCs w:val="24"/>
                <w:rtl/>
              </w:rPr>
              <w:lastRenderedPageBreak/>
              <w:t>منصة درسك للدراسة</w:t>
            </w:r>
            <w:r w:rsidR="00E62C63">
              <w:rPr>
                <w:rFonts w:ascii="Simplified Arabic" w:hAnsi="Simplified Arabic" w:cs="Simplified Arabic" w:hint="cs"/>
                <w:sz w:val="24"/>
                <w:szCs w:val="24"/>
                <w:rtl/>
              </w:rPr>
              <w:t>.</w:t>
            </w:r>
          </w:p>
          <w:p w14:paraId="1DB0BE8C" w14:textId="77777777" w:rsidR="000C6DC2" w:rsidRPr="00EF6499" w:rsidRDefault="000C6DC2" w:rsidP="0072380F">
            <w:pPr>
              <w:bidi/>
              <w:spacing w:after="0" w:line="240" w:lineRule="auto"/>
              <w:jc w:val="both"/>
              <w:rPr>
                <w:rFonts w:ascii="Simplified Arabic" w:hAnsi="Simplified Arabic" w:cs="Simplified Arabic"/>
                <w:sz w:val="24"/>
                <w:szCs w:val="24"/>
                <w:rtl/>
                <w:lang w:bidi="ar-JO"/>
              </w:rPr>
            </w:pPr>
            <w:r w:rsidRPr="00EF6499">
              <w:rPr>
                <w:rFonts w:ascii="Simplified Arabic" w:hAnsi="Simplified Arabic" w:cs="Simplified Arabic"/>
                <w:sz w:val="24"/>
                <w:szCs w:val="24"/>
                <w:rtl/>
              </w:rPr>
              <w:t>- الطلب المتكرر من أولياء الأمور بضرورة عودة أبنائهم ذوي الإعاقة إلى مدارسهم (التعلم الوجاهي).</w:t>
            </w:r>
          </w:p>
        </w:tc>
      </w:tr>
      <w:tr w:rsidR="000C6DC2" w:rsidRPr="00EF6499" w14:paraId="31CA32FF" w14:textId="77777777" w:rsidTr="0072380F">
        <w:trPr>
          <w:trHeight w:val="290"/>
        </w:trPr>
        <w:tc>
          <w:tcPr>
            <w:tcW w:w="4055" w:type="dxa"/>
          </w:tcPr>
          <w:p w14:paraId="08BB84CD" w14:textId="77777777" w:rsidR="000C6DC2" w:rsidRPr="00EF6499" w:rsidRDefault="000C6DC2" w:rsidP="0072380F">
            <w:pPr>
              <w:bidi/>
              <w:spacing w:after="0" w:line="240" w:lineRule="auto"/>
              <w:jc w:val="both"/>
              <w:rPr>
                <w:rFonts w:ascii="Simplified Arabic" w:hAnsi="Simplified Arabic" w:cs="Simplified Arabic"/>
                <w:sz w:val="24"/>
                <w:szCs w:val="24"/>
                <w:rtl/>
              </w:rPr>
            </w:pPr>
            <w:r w:rsidRPr="00EF6499">
              <w:rPr>
                <w:rFonts w:ascii="Simplified Arabic" w:hAnsi="Simplified Arabic" w:cs="Simplified Arabic"/>
                <w:sz w:val="24"/>
                <w:szCs w:val="24"/>
                <w:rtl/>
              </w:rPr>
              <w:lastRenderedPageBreak/>
              <w:t>وعدد الشكاوى التي استقبلت خلال فترة الحظر</w:t>
            </w:r>
          </w:p>
        </w:tc>
        <w:tc>
          <w:tcPr>
            <w:tcW w:w="4241" w:type="dxa"/>
          </w:tcPr>
          <w:p w14:paraId="1CE25456" w14:textId="77777777" w:rsidR="000C6DC2" w:rsidRPr="00EF6499" w:rsidRDefault="000C6DC2" w:rsidP="0072380F">
            <w:pPr>
              <w:bidi/>
              <w:spacing w:line="240" w:lineRule="auto"/>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w:t>
            </w:r>
          </w:p>
        </w:tc>
      </w:tr>
      <w:tr w:rsidR="000C6DC2" w:rsidRPr="00EF6499" w14:paraId="063D02E5" w14:textId="77777777" w:rsidTr="0072380F">
        <w:tc>
          <w:tcPr>
            <w:tcW w:w="4055" w:type="dxa"/>
          </w:tcPr>
          <w:p w14:paraId="35132C9D" w14:textId="77777777" w:rsidR="000C6DC2" w:rsidRPr="00EF6499" w:rsidRDefault="000C6DC2" w:rsidP="0072380F">
            <w:pPr>
              <w:bidi/>
              <w:spacing w:after="0" w:line="240" w:lineRule="auto"/>
              <w:jc w:val="both"/>
              <w:rPr>
                <w:rFonts w:ascii="Simplified Arabic" w:hAnsi="Simplified Arabic" w:cs="Simplified Arabic"/>
                <w:sz w:val="24"/>
                <w:szCs w:val="24"/>
                <w:rtl/>
              </w:rPr>
            </w:pPr>
            <w:r w:rsidRPr="00EF6499">
              <w:rPr>
                <w:rFonts w:ascii="Simplified Arabic" w:hAnsi="Simplified Arabic" w:cs="Simplified Arabic"/>
                <w:sz w:val="24"/>
                <w:szCs w:val="24"/>
                <w:rtl/>
              </w:rPr>
              <w:t>وما هي أهم التحديات التي واجهت الطلبة ذوي الإعاقة في إيصال الشكاوى</w:t>
            </w:r>
          </w:p>
        </w:tc>
        <w:tc>
          <w:tcPr>
            <w:tcW w:w="4241" w:type="dxa"/>
          </w:tcPr>
          <w:p w14:paraId="3BA363EB" w14:textId="77777777" w:rsidR="000C6DC2" w:rsidRPr="00EF6499" w:rsidRDefault="000C6DC2" w:rsidP="0072380F">
            <w:pPr>
              <w:bidi/>
              <w:spacing w:line="240" w:lineRule="auto"/>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w:t>
            </w:r>
          </w:p>
        </w:tc>
      </w:tr>
    </w:tbl>
    <w:p w14:paraId="6DA4BA78" w14:textId="77777777" w:rsidR="000C6DC2" w:rsidRDefault="000C6DC2" w:rsidP="000C6DC2">
      <w:pPr>
        <w:tabs>
          <w:tab w:val="center" w:pos="4153"/>
        </w:tabs>
        <w:bidi/>
        <w:spacing w:after="0" w:line="240" w:lineRule="auto"/>
        <w:jc w:val="both"/>
        <w:rPr>
          <w:rFonts w:ascii="Simplified Arabic" w:hAnsi="Simplified Arabic" w:cs="Simplified Arabic"/>
          <w:sz w:val="28"/>
          <w:szCs w:val="28"/>
          <w:rtl/>
          <w:lang w:val="en-GB" w:bidi="ar-JO"/>
        </w:rPr>
      </w:pPr>
      <w:r w:rsidRPr="00990114">
        <w:rPr>
          <w:rFonts w:ascii="Simplified Arabic" w:hAnsi="Simplified Arabic" w:cs="Simplified Arabic" w:hint="cs"/>
          <w:sz w:val="28"/>
          <w:szCs w:val="28"/>
          <w:rtl/>
          <w:lang w:val="en-GB" w:bidi="ar-JO"/>
        </w:rPr>
        <w:t xml:space="preserve">يمكن للمجلس تسجيل الملاحظات الآتية على رد </w:t>
      </w:r>
      <w:r>
        <w:rPr>
          <w:rFonts w:ascii="Simplified Arabic" w:hAnsi="Simplified Arabic" w:cs="Simplified Arabic" w:hint="cs"/>
          <w:sz w:val="28"/>
          <w:szCs w:val="28"/>
          <w:rtl/>
          <w:lang w:val="en-GB" w:bidi="ar-JO"/>
        </w:rPr>
        <w:t>وزارة التربية والتعليم</w:t>
      </w:r>
      <w:r w:rsidRPr="00990114">
        <w:rPr>
          <w:rFonts w:ascii="Simplified Arabic" w:hAnsi="Simplified Arabic" w:cs="Simplified Arabic" w:hint="cs"/>
          <w:sz w:val="28"/>
          <w:szCs w:val="28"/>
          <w:rtl/>
          <w:lang w:val="en-GB" w:bidi="ar-JO"/>
        </w:rPr>
        <w:t>:</w:t>
      </w:r>
    </w:p>
    <w:p w14:paraId="63927F09" w14:textId="77777777" w:rsidR="000C6DC2" w:rsidRDefault="000C6DC2" w:rsidP="000C6DC2">
      <w:pPr>
        <w:tabs>
          <w:tab w:val="center" w:pos="4153"/>
        </w:tabs>
        <w:bidi/>
        <w:spacing w:after="0" w:line="240" w:lineRule="auto"/>
        <w:jc w:val="both"/>
        <w:rPr>
          <w:rFonts w:ascii="Simplified Arabic" w:hAnsi="Simplified Arabic" w:cs="Simplified Arabic"/>
          <w:sz w:val="28"/>
          <w:szCs w:val="28"/>
          <w:rtl/>
          <w:lang w:val="en-GB" w:bidi="ar-JO"/>
        </w:rPr>
      </w:pPr>
      <w:r>
        <w:rPr>
          <w:rFonts w:ascii="Simplified Arabic" w:hAnsi="Simplified Arabic" w:cs="Simplified Arabic" w:hint="cs"/>
          <w:sz w:val="28"/>
          <w:szCs w:val="28"/>
          <w:rtl/>
          <w:lang w:val="en-GB" w:bidi="ar-JO"/>
        </w:rPr>
        <w:t>1. لم يبين الرد بشكل واضح الآليات المطبقة في المرحلة الأولى من استقبال الشكوى من الطالب المعنف على الرغم من أن هذه المرحلة هي المرحلة الأهم وتحتاج لتواصل فعال مع الطلبة من ذوي الاعاقة.</w:t>
      </w:r>
    </w:p>
    <w:p w14:paraId="0620566A" w14:textId="77777777" w:rsidR="000C6DC2" w:rsidRDefault="000C6DC2" w:rsidP="000C6DC2">
      <w:pPr>
        <w:tabs>
          <w:tab w:val="center" w:pos="4153"/>
        </w:tabs>
        <w:bidi/>
        <w:spacing w:after="0" w:line="240" w:lineRule="auto"/>
        <w:jc w:val="both"/>
        <w:rPr>
          <w:rFonts w:ascii="Simplified Arabic" w:hAnsi="Simplified Arabic" w:cs="Simplified Arabic"/>
          <w:sz w:val="28"/>
          <w:szCs w:val="28"/>
          <w:rtl/>
          <w:lang w:val="en-GB" w:bidi="ar-JO"/>
        </w:rPr>
      </w:pPr>
      <w:r>
        <w:rPr>
          <w:rFonts w:ascii="Simplified Arabic" w:hAnsi="Simplified Arabic" w:cs="Simplified Arabic" w:hint="cs"/>
          <w:sz w:val="28"/>
          <w:szCs w:val="28"/>
          <w:rtl/>
          <w:lang w:val="en-GB" w:bidi="ar-JO"/>
        </w:rPr>
        <w:t>2. لم يتضمن الرد توضيح آليات التوثيق فما ورد برد الوزارة لا يشكل إجراءات توثيق للشكاوى.</w:t>
      </w:r>
    </w:p>
    <w:p w14:paraId="219FC154" w14:textId="77777777" w:rsidR="000C6DC2" w:rsidRDefault="000C6DC2" w:rsidP="000C6DC2">
      <w:pPr>
        <w:tabs>
          <w:tab w:val="center" w:pos="4153"/>
        </w:tabs>
        <w:bidi/>
        <w:spacing w:after="0" w:line="240" w:lineRule="auto"/>
        <w:jc w:val="both"/>
        <w:rPr>
          <w:rFonts w:ascii="Simplified Arabic" w:hAnsi="Simplified Arabic" w:cs="Simplified Arabic"/>
          <w:sz w:val="28"/>
          <w:szCs w:val="28"/>
          <w:rtl/>
          <w:lang w:val="en-GB" w:bidi="ar-JO"/>
        </w:rPr>
      </w:pPr>
      <w:r>
        <w:rPr>
          <w:rFonts w:ascii="Simplified Arabic" w:hAnsi="Simplified Arabic" w:cs="Simplified Arabic" w:hint="cs"/>
          <w:sz w:val="28"/>
          <w:szCs w:val="28"/>
          <w:rtl/>
          <w:lang w:val="en-GB" w:bidi="ar-JO"/>
        </w:rPr>
        <w:t>3. عدم اهتمام وزارة التربية والتعليم بتدريب المعلمين على آليات استقبال الشكاوى وتوثيقها بصورة سليمة وعدم وجود برامج للمساهمة إعادة تأهيل ضحايا العنف الأسري.</w:t>
      </w:r>
    </w:p>
    <w:p w14:paraId="08C87C6D" w14:textId="77777777" w:rsidR="000C6DC2" w:rsidRDefault="000C6DC2" w:rsidP="000C6DC2">
      <w:pPr>
        <w:tabs>
          <w:tab w:val="center" w:pos="4153"/>
        </w:tabs>
        <w:bidi/>
        <w:spacing w:after="0" w:line="240" w:lineRule="auto"/>
        <w:jc w:val="both"/>
        <w:rPr>
          <w:rFonts w:ascii="Simplified Arabic" w:hAnsi="Simplified Arabic" w:cs="Simplified Arabic"/>
          <w:sz w:val="28"/>
          <w:szCs w:val="28"/>
          <w:rtl/>
          <w:lang w:val="en-GB" w:bidi="ar-JO"/>
        </w:rPr>
      </w:pPr>
      <w:r>
        <w:rPr>
          <w:rFonts w:ascii="Simplified Arabic" w:hAnsi="Simplified Arabic" w:cs="Simplified Arabic" w:hint="cs"/>
          <w:sz w:val="28"/>
          <w:szCs w:val="28"/>
          <w:rtl/>
          <w:lang w:val="en-GB" w:bidi="ar-JO"/>
        </w:rPr>
        <w:t>4. عدم فاعلية الإجراءات التي قامت بها الوزارة خلال جائحة كورنا لضمان المساهمة في رصد حالات العنف الأسري والحد منها.</w:t>
      </w:r>
    </w:p>
    <w:p w14:paraId="0E5A0AF6" w14:textId="77777777" w:rsidR="000C6DC2" w:rsidRPr="00990114" w:rsidRDefault="000C6DC2" w:rsidP="000C6DC2">
      <w:pPr>
        <w:tabs>
          <w:tab w:val="center" w:pos="4153"/>
        </w:tabs>
        <w:bidi/>
        <w:spacing w:after="0" w:line="240" w:lineRule="auto"/>
        <w:jc w:val="both"/>
        <w:rPr>
          <w:rFonts w:ascii="Simplified Arabic" w:hAnsi="Simplified Arabic" w:cs="Simplified Arabic"/>
          <w:sz w:val="28"/>
          <w:szCs w:val="28"/>
          <w:rtl/>
          <w:lang w:val="en-GB" w:bidi="ar-JO"/>
        </w:rPr>
      </w:pPr>
      <w:r>
        <w:rPr>
          <w:rFonts w:ascii="Simplified Arabic" w:hAnsi="Simplified Arabic" w:cs="Simplified Arabic" w:hint="cs"/>
          <w:sz w:val="28"/>
          <w:szCs w:val="28"/>
          <w:rtl/>
          <w:lang w:val="en-GB" w:bidi="ar-JO"/>
        </w:rPr>
        <w:t xml:space="preserve">5. لم يبين رد وزارة التربية والتعليم قيامها بتقييم إجراءات استقبال الشكاوى وتوثيقها على الرغم من الدور الهام لعملية التقييم في تحسين وتطوير إجراءات استقبال الشكاوى ومحاسبة من تثبت إدانتهم. </w:t>
      </w:r>
    </w:p>
    <w:p w14:paraId="2F633D09" w14:textId="77777777" w:rsidR="000C6DC2" w:rsidRDefault="000C6DC2" w:rsidP="000C6DC2">
      <w:pPr>
        <w:tabs>
          <w:tab w:val="center" w:pos="4153"/>
        </w:tabs>
        <w:bidi/>
        <w:spacing w:after="0" w:line="240" w:lineRule="auto"/>
        <w:jc w:val="both"/>
        <w:rPr>
          <w:rFonts w:ascii="Simplified Arabic" w:hAnsi="Simplified Arabic" w:cs="Simplified Arabic"/>
          <w:b/>
          <w:bCs/>
          <w:sz w:val="28"/>
          <w:szCs w:val="28"/>
          <w:rtl/>
          <w:lang w:val="en-GB" w:bidi="ar-JO"/>
        </w:rPr>
      </w:pPr>
      <w:r w:rsidRPr="00F35C2A">
        <w:rPr>
          <w:rFonts w:ascii="Simplified Arabic" w:hAnsi="Simplified Arabic" w:cs="Simplified Arabic" w:hint="cs"/>
          <w:b/>
          <w:bCs/>
          <w:sz w:val="28"/>
          <w:szCs w:val="28"/>
          <w:rtl/>
          <w:lang w:val="en-GB" w:bidi="ar-JO"/>
        </w:rPr>
        <w:t>خامساً: المجلس القضائي/ النيابة العامة</w:t>
      </w:r>
      <w:r w:rsidRPr="00F35C2A">
        <w:rPr>
          <w:rStyle w:val="FootnoteReference"/>
          <w:rFonts w:ascii="Simplified Arabic" w:hAnsi="Simplified Arabic" w:cs="Simplified Arabic"/>
          <w:b/>
          <w:bCs/>
          <w:sz w:val="28"/>
          <w:szCs w:val="28"/>
          <w:rtl/>
          <w:lang w:val="en-GB" w:bidi="ar-JO"/>
        </w:rPr>
        <w:footnoteReference w:id="58"/>
      </w:r>
    </w:p>
    <w:p w14:paraId="0D29488E" w14:textId="77777777" w:rsidR="000C6DC2" w:rsidRPr="00496F55" w:rsidRDefault="000C6DC2" w:rsidP="00113699">
      <w:pPr>
        <w:tabs>
          <w:tab w:val="center" w:pos="4153"/>
        </w:tabs>
        <w:bidi/>
        <w:spacing w:after="0" w:line="240" w:lineRule="auto"/>
        <w:jc w:val="both"/>
        <w:rPr>
          <w:rFonts w:ascii="Simplified Arabic" w:hAnsi="Simplified Arabic" w:cs="Simplified Arabic"/>
          <w:sz w:val="28"/>
          <w:szCs w:val="28"/>
          <w:rtl/>
          <w:lang w:val="en-GB" w:bidi="ar-JO"/>
        </w:rPr>
      </w:pPr>
      <w:r w:rsidRPr="00496F55">
        <w:rPr>
          <w:rFonts w:ascii="Simplified Arabic" w:hAnsi="Simplified Arabic" w:cs="Simplified Arabic" w:hint="cs"/>
          <w:sz w:val="28"/>
          <w:szCs w:val="28"/>
          <w:rtl/>
          <w:lang w:val="en-GB" w:bidi="ar-JO"/>
        </w:rPr>
        <w:t xml:space="preserve">جاءت إجابات </w:t>
      </w:r>
      <w:r>
        <w:rPr>
          <w:rFonts w:ascii="Simplified Arabic" w:hAnsi="Simplified Arabic" w:cs="Simplified Arabic" w:hint="cs"/>
          <w:sz w:val="28"/>
          <w:szCs w:val="28"/>
          <w:rtl/>
          <w:lang w:val="en-GB" w:bidi="ar-JO"/>
        </w:rPr>
        <w:t xml:space="preserve">المجلس القضائي </w:t>
      </w:r>
      <w:r w:rsidRPr="00496F55">
        <w:rPr>
          <w:rFonts w:ascii="Simplified Arabic" w:hAnsi="Simplified Arabic" w:cs="Simplified Arabic" w:hint="cs"/>
          <w:sz w:val="28"/>
          <w:szCs w:val="28"/>
          <w:rtl/>
          <w:lang w:val="en-GB" w:bidi="ar-JO"/>
        </w:rPr>
        <w:t>عل</w:t>
      </w:r>
      <w:r w:rsidR="00113699">
        <w:rPr>
          <w:rFonts w:ascii="Simplified Arabic" w:hAnsi="Simplified Arabic" w:cs="Simplified Arabic" w:hint="cs"/>
          <w:sz w:val="28"/>
          <w:szCs w:val="28"/>
          <w:rtl/>
          <w:lang w:val="en-GB" w:bidi="ar-JO"/>
        </w:rPr>
        <w:t>ى النحو المبين في الجدول رقم (18</w:t>
      </w:r>
      <w:r w:rsidRPr="00496F55">
        <w:rPr>
          <w:rFonts w:ascii="Simplified Arabic" w:hAnsi="Simplified Arabic" w:cs="Simplified Arabic" w:hint="cs"/>
          <w:sz w:val="28"/>
          <w:szCs w:val="28"/>
          <w:rtl/>
          <w:lang w:val="en-GB" w:bidi="ar-JO"/>
        </w:rPr>
        <w:t>)</w:t>
      </w:r>
    </w:p>
    <w:tbl>
      <w:tblPr>
        <w:tblStyle w:val="TableGrid"/>
        <w:bidiVisual/>
        <w:tblW w:w="0" w:type="auto"/>
        <w:tblLook w:val="04A0" w:firstRow="1" w:lastRow="0" w:firstColumn="1" w:lastColumn="0" w:noHBand="0" w:noVBand="1"/>
      </w:tblPr>
      <w:tblGrid>
        <w:gridCol w:w="4055"/>
        <w:gridCol w:w="4241"/>
      </w:tblGrid>
      <w:tr w:rsidR="000C6DC2" w:rsidRPr="00172DD0" w14:paraId="0B689566" w14:textId="77777777" w:rsidTr="0072380F">
        <w:trPr>
          <w:trHeight w:val="556"/>
        </w:trPr>
        <w:tc>
          <w:tcPr>
            <w:tcW w:w="8296" w:type="dxa"/>
            <w:gridSpan w:val="2"/>
            <w:shd w:val="clear" w:color="auto" w:fill="F2F2F2" w:themeFill="background1" w:themeFillShade="F2"/>
          </w:tcPr>
          <w:p w14:paraId="03D1319A" w14:textId="77777777" w:rsidR="000C6DC2" w:rsidRPr="00172DD0" w:rsidRDefault="00113699" w:rsidP="00113699">
            <w:pPr>
              <w:bidi/>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الجدول رقم (18</w:t>
            </w:r>
            <w:r w:rsidR="000C6DC2">
              <w:rPr>
                <w:rFonts w:ascii="Simplified Arabic" w:hAnsi="Simplified Arabic" w:cs="Simplified Arabic" w:hint="cs"/>
                <w:b/>
                <w:bCs/>
                <w:sz w:val="24"/>
                <w:szCs w:val="24"/>
                <w:rtl/>
              </w:rPr>
              <w:t xml:space="preserve">) يبين </w:t>
            </w:r>
            <w:r w:rsidR="000C6DC2" w:rsidRPr="00EF6499">
              <w:rPr>
                <w:rFonts w:ascii="Simplified Arabic" w:hAnsi="Simplified Arabic" w:cs="Simplified Arabic"/>
                <w:b/>
                <w:bCs/>
                <w:sz w:val="24"/>
                <w:szCs w:val="24"/>
                <w:rtl/>
              </w:rPr>
              <w:t>الاجراءات والخطوات التي قام</w:t>
            </w:r>
            <w:r w:rsidR="000C6DC2">
              <w:rPr>
                <w:rFonts w:ascii="Simplified Arabic" w:hAnsi="Simplified Arabic" w:cs="Simplified Arabic" w:hint="cs"/>
                <w:b/>
                <w:bCs/>
                <w:sz w:val="24"/>
                <w:szCs w:val="24"/>
                <w:rtl/>
                <w:lang w:bidi="ar-JO"/>
              </w:rPr>
              <w:t xml:space="preserve"> بها </w:t>
            </w:r>
            <w:r w:rsidR="000C6DC2">
              <w:rPr>
                <w:rFonts w:ascii="Simplified Arabic" w:hAnsi="Simplified Arabic" w:cs="Simplified Arabic" w:hint="cs"/>
                <w:b/>
                <w:bCs/>
                <w:sz w:val="24"/>
                <w:szCs w:val="24"/>
                <w:rtl/>
              </w:rPr>
              <w:t>المجلس القضائي</w:t>
            </w:r>
            <w:r w:rsidR="000C6DC2" w:rsidRPr="00EF6499">
              <w:rPr>
                <w:rFonts w:ascii="Simplified Arabic" w:hAnsi="Simplified Arabic" w:cs="Simplified Arabic"/>
                <w:b/>
                <w:bCs/>
                <w:sz w:val="24"/>
                <w:szCs w:val="24"/>
                <w:rtl/>
              </w:rPr>
              <w:t xml:space="preserve"> خلال عامي </w:t>
            </w:r>
            <w:r w:rsidR="000C6DC2">
              <w:rPr>
                <w:rFonts w:ascii="Simplified Arabic" w:hAnsi="Simplified Arabic" w:cs="Simplified Arabic" w:hint="cs"/>
                <w:b/>
                <w:bCs/>
                <w:sz w:val="24"/>
                <w:szCs w:val="24"/>
                <w:rtl/>
              </w:rPr>
              <w:t xml:space="preserve">  </w:t>
            </w:r>
            <w:r w:rsidR="000C6DC2" w:rsidRPr="00EF6499">
              <w:rPr>
                <w:rFonts w:ascii="Simplified Arabic" w:hAnsi="Simplified Arabic" w:cs="Simplified Arabic"/>
                <w:b/>
                <w:bCs/>
                <w:sz w:val="24"/>
                <w:szCs w:val="24"/>
                <w:rtl/>
              </w:rPr>
              <w:t>2019/</w:t>
            </w:r>
            <w:r w:rsidR="000C6DC2">
              <w:rPr>
                <w:rFonts w:ascii="Simplified Arabic" w:hAnsi="Simplified Arabic" w:cs="Simplified Arabic" w:hint="cs"/>
                <w:b/>
                <w:bCs/>
                <w:sz w:val="24"/>
                <w:szCs w:val="24"/>
                <w:rtl/>
              </w:rPr>
              <w:t>2020 للحد من العنف الأسري الذي يتعرض له الاشخاص ذوي الاعاقة</w:t>
            </w:r>
          </w:p>
        </w:tc>
      </w:tr>
      <w:tr w:rsidR="000C6DC2" w:rsidRPr="00172DD0" w14:paraId="53109458" w14:textId="77777777" w:rsidTr="0072380F">
        <w:trPr>
          <w:trHeight w:val="556"/>
        </w:trPr>
        <w:tc>
          <w:tcPr>
            <w:tcW w:w="4055" w:type="dxa"/>
            <w:shd w:val="clear" w:color="auto" w:fill="F2F2F2" w:themeFill="background1" w:themeFillShade="F2"/>
          </w:tcPr>
          <w:p w14:paraId="4638233A" w14:textId="77777777" w:rsidR="000C6DC2" w:rsidRPr="00172DD0" w:rsidRDefault="000C6DC2" w:rsidP="0072380F">
            <w:pPr>
              <w:bidi/>
              <w:spacing w:after="0" w:line="240" w:lineRule="auto"/>
              <w:jc w:val="center"/>
              <w:rPr>
                <w:rFonts w:ascii="Simplified Arabic" w:hAnsi="Simplified Arabic" w:cs="Simplified Arabic"/>
                <w:b/>
                <w:bCs/>
                <w:sz w:val="24"/>
                <w:szCs w:val="24"/>
                <w:rtl/>
              </w:rPr>
            </w:pPr>
            <w:r w:rsidRPr="00172DD0">
              <w:rPr>
                <w:rFonts w:ascii="Simplified Arabic" w:hAnsi="Simplified Arabic" w:cs="Simplified Arabic"/>
                <w:b/>
                <w:bCs/>
                <w:sz w:val="24"/>
                <w:szCs w:val="24"/>
                <w:rtl/>
              </w:rPr>
              <w:t>محور الحماية</w:t>
            </w:r>
          </w:p>
        </w:tc>
        <w:tc>
          <w:tcPr>
            <w:tcW w:w="4241" w:type="dxa"/>
            <w:shd w:val="clear" w:color="auto" w:fill="F2F2F2" w:themeFill="background1" w:themeFillShade="F2"/>
          </w:tcPr>
          <w:p w14:paraId="72AC323F" w14:textId="77777777" w:rsidR="000C6DC2" w:rsidRPr="00172DD0" w:rsidRDefault="000C6DC2" w:rsidP="0072380F">
            <w:pPr>
              <w:spacing w:line="240" w:lineRule="auto"/>
              <w:jc w:val="center"/>
              <w:rPr>
                <w:rFonts w:ascii="Simplified Arabic" w:hAnsi="Simplified Arabic" w:cs="Simplified Arabic"/>
                <w:b/>
                <w:bCs/>
                <w:sz w:val="24"/>
                <w:szCs w:val="24"/>
              </w:rPr>
            </w:pPr>
            <w:r w:rsidRPr="00172DD0">
              <w:rPr>
                <w:rFonts w:ascii="Simplified Arabic" w:hAnsi="Simplified Arabic" w:cs="Simplified Arabic"/>
                <w:b/>
                <w:bCs/>
                <w:sz w:val="24"/>
                <w:szCs w:val="24"/>
                <w:rtl/>
              </w:rPr>
              <w:t>الاجراءات والخطوات التي قام بها المجلس القائي/ النيابة خلال عامي 2019/2020</w:t>
            </w:r>
          </w:p>
        </w:tc>
      </w:tr>
      <w:tr w:rsidR="000C6DC2" w:rsidRPr="00172DD0" w14:paraId="6469C677" w14:textId="77777777" w:rsidTr="0072380F">
        <w:trPr>
          <w:trHeight w:val="466"/>
        </w:trPr>
        <w:tc>
          <w:tcPr>
            <w:tcW w:w="4055" w:type="dxa"/>
          </w:tcPr>
          <w:p w14:paraId="3E17DEBE" w14:textId="77777777" w:rsidR="000C6DC2" w:rsidRPr="00172DD0" w:rsidRDefault="000C6DC2" w:rsidP="0072380F">
            <w:pPr>
              <w:bidi/>
              <w:spacing w:after="0" w:line="240" w:lineRule="auto"/>
              <w:jc w:val="both"/>
              <w:rPr>
                <w:rFonts w:ascii="Simplified Arabic" w:hAnsi="Simplified Arabic" w:cs="Simplified Arabic"/>
                <w:sz w:val="24"/>
                <w:szCs w:val="24"/>
                <w:rtl/>
              </w:rPr>
            </w:pPr>
            <w:r w:rsidRPr="00172DD0">
              <w:rPr>
                <w:rFonts w:ascii="Simplified Arabic" w:hAnsi="Simplified Arabic" w:cs="Simplified Arabic"/>
                <w:sz w:val="24"/>
                <w:szCs w:val="24"/>
                <w:rtl/>
              </w:rPr>
              <w:t>الآليات معتمدة لدى النيابة العامة لاستقبال شكاوى العنف الأسري التي يكون ضحاياها من الأشخاص ذوي الإعاقة ولمختلف الاعاقات بمن فيهم الأشخاص الصم سواء وقعت حالات العنف داخل الاسرة او عنف داخل المؤسسات التي تعنى بهم؟</w:t>
            </w:r>
          </w:p>
        </w:tc>
        <w:tc>
          <w:tcPr>
            <w:tcW w:w="4241" w:type="dxa"/>
            <w:vMerge w:val="restart"/>
          </w:tcPr>
          <w:p w14:paraId="34C8F2A5" w14:textId="4D7742B9" w:rsidR="000C6DC2" w:rsidRPr="00172DD0" w:rsidRDefault="000C6DC2" w:rsidP="0072380F">
            <w:pPr>
              <w:bidi/>
              <w:spacing w:after="0" w:line="240" w:lineRule="auto"/>
              <w:jc w:val="both"/>
              <w:rPr>
                <w:rFonts w:ascii="Simplified Arabic" w:hAnsi="Simplified Arabic" w:cs="Simplified Arabic"/>
                <w:sz w:val="24"/>
                <w:szCs w:val="24"/>
                <w:rtl/>
              </w:rPr>
            </w:pPr>
            <w:r w:rsidRPr="00172DD0">
              <w:rPr>
                <w:rFonts w:ascii="Simplified Arabic" w:hAnsi="Simplified Arabic" w:cs="Simplified Arabic"/>
                <w:sz w:val="24"/>
                <w:szCs w:val="24"/>
                <w:rtl/>
              </w:rPr>
              <w:t xml:space="preserve">جاء رد المجلس القضائي مقتضبا دون بيان ردود واضحة وكاملة على قائمة المسائل التي طلبها المجلس الأعلى لحقوق الأشخاص ذوي الإعاقة واكتفى الرد ببيان </w:t>
            </w:r>
            <w:r w:rsidR="00E62C63">
              <w:rPr>
                <w:rFonts w:ascii="Simplified Arabic" w:hAnsi="Simplified Arabic" w:cs="Simplified Arabic" w:hint="cs"/>
                <w:sz w:val="24"/>
                <w:szCs w:val="24"/>
                <w:rtl/>
              </w:rPr>
              <w:t xml:space="preserve">أن </w:t>
            </w:r>
            <w:r w:rsidRPr="00172DD0">
              <w:rPr>
                <w:rFonts w:ascii="Simplified Arabic" w:hAnsi="Simplified Arabic" w:cs="Simplified Arabic"/>
                <w:sz w:val="24"/>
                <w:szCs w:val="24"/>
                <w:rtl/>
              </w:rPr>
              <w:t xml:space="preserve">عدد قضايا العنف الاسري خلال عامي 2019/2020 بلغ (15) قضية من مجموع </w:t>
            </w:r>
            <w:r w:rsidRPr="00172DD0">
              <w:rPr>
                <w:rFonts w:ascii="Simplified Arabic" w:hAnsi="Simplified Arabic" w:cs="Simplified Arabic"/>
                <w:sz w:val="24"/>
                <w:szCs w:val="24"/>
                <w:rtl/>
              </w:rPr>
              <w:lastRenderedPageBreak/>
              <w:t>قضايا العنف الأسري البالغة 3328 قضية.</w:t>
            </w:r>
          </w:p>
          <w:p w14:paraId="1C1172B2" w14:textId="77777777" w:rsidR="000C6DC2" w:rsidRPr="00172DD0" w:rsidRDefault="000C6DC2" w:rsidP="0072380F">
            <w:pPr>
              <w:bidi/>
              <w:spacing w:line="240" w:lineRule="auto"/>
              <w:jc w:val="both"/>
              <w:rPr>
                <w:rFonts w:ascii="Simplified Arabic" w:hAnsi="Simplified Arabic" w:cs="Simplified Arabic"/>
                <w:sz w:val="24"/>
                <w:szCs w:val="24"/>
                <w:rtl/>
                <w:lang w:bidi="ar-JO"/>
              </w:rPr>
            </w:pPr>
            <w:r w:rsidRPr="00172DD0">
              <w:rPr>
                <w:rFonts w:ascii="Simplified Arabic" w:hAnsi="Simplified Arabic" w:cs="Simplified Arabic"/>
                <w:sz w:val="24"/>
                <w:szCs w:val="24"/>
                <w:rtl/>
              </w:rPr>
              <w:t xml:space="preserve">اما عن تدريب القضاة وأعوانهم فقد أكتفى رد المجلس بيان ان الدورات التي نفذت خلال عامي 2019/2020 قد بلغت خمس دورات ولم تكن مخصصة لقضايا الأشخاص ذوي الإعاقة  وانما </w:t>
            </w:r>
            <w:r>
              <w:rPr>
                <w:rFonts w:ascii="Simplified Arabic" w:hAnsi="Simplified Arabic" w:cs="Simplified Arabic" w:hint="cs"/>
                <w:sz w:val="24"/>
                <w:szCs w:val="24"/>
                <w:rtl/>
              </w:rPr>
              <w:t>ك</w:t>
            </w:r>
            <w:r w:rsidRPr="00172DD0">
              <w:rPr>
                <w:rFonts w:ascii="Simplified Arabic" w:hAnsi="Simplified Arabic" w:cs="Simplified Arabic"/>
                <w:sz w:val="24"/>
                <w:szCs w:val="24"/>
                <w:rtl/>
              </w:rPr>
              <w:t>انت ضمن الدورات التي مخصصة للتعريف بالاتفاقيات الدولية لحقوق الانسان وأهمية تطبيقها على المستوى الوطني.</w:t>
            </w:r>
          </w:p>
        </w:tc>
      </w:tr>
      <w:tr w:rsidR="000C6DC2" w:rsidRPr="00172DD0" w14:paraId="1C3AF45F" w14:textId="77777777" w:rsidTr="0072380F">
        <w:tc>
          <w:tcPr>
            <w:tcW w:w="4055" w:type="dxa"/>
          </w:tcPr>
          <w:p w14:paraId="48EFBF16" w14:textId="77777777" w:rsidR="000C6DC2" w:rsidRPr="00172DD0" w:rsidRDefault="000C6DC2" w:rsidP="0072380F">
            <w:pPr>
              <w:bidi/>
              <w:spacing w:after="0" w:line="240" w:lineRule="auto"/>
              <w:jc w:val="both"/>
              <w:rPr>
                <w:rFonts w:ascii="Simplified Arabic" w:hAnsi="Simplified Arabic" w:cs="Simplified Arabic"/>
                <w:sz w:val="24"/>
                <w:szCs w:val="24"/>
                <w:rtl/>
              </w:rPr>
            </w:pPr>
            <w:r w:rsidRPr="00172DD0">
              <w:rPr>
                <w:rFonts w:ascii="Simplified Arabic" w:hAnsi="Simplified Arabic" w:cs="Simplified Arabic"/>
                <w:sz w:val="24"/>
                <w:szCs w:val="24"/>
                <w:rtl/>
              </w:rPr>
              <w:lastRenderedPageBreak/>
              <w:t>عدد الشكاوى الواردة مباشرة للنيابات العامة خلال العامين 2019/2020 بخصوص العنف الأسري التي يكون ضحاياها من الأشخاص ذوي الإعاقة موزعة حسب آلية استقبال الشكوى والمحافظة والنوع الاجتماعي والفئة العمرية ونوع الإعاقة.</w:t>
            </w:r>
          </w:p>
        </w:tc>
        <w:tc>
          <w:tcPr>
            <w:tcW w:w="4241" w:type="dxa"/>
            <w:vMerge/>
          </w:tcPr>
          <w:p w14:paraId="30829280" w14:textId="77777777" w:rsidR="000C6DC2" w:rsidRPr="00172DD0" w:rsidRDefault="000C6DC2" w:rsidP="0072380F">
            <w:pPr>
              <w:spacing w:line="240" w:lineRule="auto"/>
              <w:rPr>
                <w:rFonts w:ascii="Simplified Arabic" w:hAnsi="Simplified Arabic" w:cs="Simplified Arabic"/>
                <w:sz w:val="24"/>
                <w:szCs w:val="24"/>
                <w:rtl/>
              </w:rPr>
            </w:pPr>
          </w:p>
        </w:tc>
      </w:tr>
      <w:tr w:rsidR="000C6DC2" w:rsidRPr="00172DD0" w14:paraId="14203E32" w14:textId="77777777" w:rsidTr="0072380F">
        <w:tc>
          <w:tcPr>
            <w:tcW w:w="4055" w:type="dxa"/>
          </w:tcPr>
          <w:p w14:paraId="1CBD9903" w14:textId="77777777" w:rsidR="000C6DC2" w:rsidRPr="00172DD0" w:rsidRDefault="000C6DC2" w:rsidP="0072380F">
            <w:pPr>
              <w:bidi/>
              <w:spacing w:after="0" w:line="240" w:lineRule="auto"/>
              <w:jc w:val="both"/>
              <w:rPr>
                <w:rFonts w:ascii="Simplified Arabic" w:hAnsi="Simplified Arabic" w:cs="Simplified Arabic"/>
                <w:sz w:val="24"/>
                <w:szCs w:val="24"/>
                <w:rtl/>
              </w:rPr>
            </w:pPr>
            <w:r w:rsidRPr="00172DD0">
              <w:rPr>
                <w:rFonts w:ascii="Simplified Arabic" w:hAnsi="Simplified Arabic" w:cs="Simplified Arabic"/>
                <w:sz w:val="24"/>
                <w:szCs w:val="24"/>
                <w:rtl/>
              </w:rPr>
              <w:t>عدد القضايا المحالة للنيابة العامة ومحاكم الصلح خلال العامين 2019/2020 بخصوص العنف الأسري التي يكون ضحاياها من الأشخاص ذوي الإعاقة موزعة حسب آلية استقبال الشكوى والمحافظة والنوع الاجتماعي والفئة العمرية ونوع الإعاقة.</w:t>
            </w:r>
          </w:p>
        </w:tc>
        <w:tc>
          <w:tcPr>
            <w:tcW w:w="4241" w:type="dxa"/>
            <w:vMerge/>
          </w:tcPr>
          <w:p w14:paraId="30A3B9EB" w14:textId="77777777" w:rsidR="000C6DC2" w:rsidRPr="00172DD0" w:rsidRDefault="000C6DC2" w:rsidP="0072380F">
            <w:pPr>
              <w:spacing w:line="240" w:lineRule="auto"/>
              <w:rPr>
                <w:rFonts w:ascii="Simplified Arabic" w:hAnsi="Simplified Arabic" w:cs="Simplified Arabic"/>
                <w:sz w:val="24"/>
                <w:szCs w:val="24"/>
                <w:rtl/>
              </w:rPr>
            </w:pPr>
          </w:p>
        </w:tc>
      </w:tr>
      <w:tr w:rsidR="000C6DC2" w:rsidRPr="00172DD0" w14:paraId="774544F5" w14:textId="77777777" w:rsidTr="0072380F">
        <w:tc>
          <w:tcPr>
            <w:tcW w:w="4055" w:type="dxa"/>
          </w:tcPr>
          <w:p w14:paraId="33FEC521" w14:textId="77777777" w:rsidR="000C6DC2" w:rsidRPr="00172DD0" w:rsidRDefault="000C6DC2" w:rsidP="0072380F">
            <w:pPr>
              <w:bidi/>
              <w:spacing w:after="0" w:line="240" w:lineRule="auto"/>
              <w:jc w:val="both"/>
              <w:rPr>
                <w:rFonts w:ascii="Simplified Arabic" w:hAnsi="Simplified Arabic" w:cs="Simplified Arabic"/>
                <w:sz w:val="24"/>
                <w:szCs w:val="24"/>
                <w:rtl/>
              </w:rPr>
            </w:pPr>
            <w:r w:rsidRPr="00172DD0">
              <w:rPr>
                <w:rFonts w:ascii="Simplified Arabic" w:hAnsi="Simplified Arabic" w:cs="Simplified Arabic"/>
                <w:sz w:val="24"/>
                <w:szCs w:val="24"/>
                <w:rtl/>
              </w:rPr>
              <w:t>عدد  قضايا العنف الأسري التي نظرتها المحاكم وكان ضحاياها من الأشخاص ذوي الإعاقة وثبت وجود انتهاك والعقوبات الصادرة بحق المعتدين خلال عامي 2019-2020 موزعة حسب النوع الاجتماعي ونوع الإعاقة ونوع العنف والمحافظات؟</w:t>
            </w:r>
          </w:p>
        </w:tc>
        <w:tc>
          <w:tcPr>
            <w:tcW w:w="4241" w:type="dxa"/>
            <w:vMerge/>
          </w:tcPr>
          <w:p w14:paraId="4FDD48F8" w14:textId="77777777" w:rsidR="000C6DC2" w:rsidRPr="00172DD0" w:rsidRDefault="000C6DC2" w:rsidP="0072380F">
            <w:pPr>
              <w:spacing w:line="240" w:lineRule="auto"/>
              <w:rPr>
                <w:rFonts w:ascii="Simplified Arabic" w:hAnsi="Simplified Arabic" w:cs="Simplified Arabic"/>
                <w:sz w:val="24"/>
                <w:szCs w:val="24"/>
                <w:rtl/>
              </w:rPr>
            </w:pPr>
          </w:p>
        </w:tc>
      </w:tr>
      <w:tr w:rsidR="000C6DC2" w:rsidRPr="00172DD0" w14:paraId="6C6772FD" w14:textId="77777777" w:rsidTr="0072380F">
        <w:tc>
          <w:tcPr>
            <w:tcW w:w="4055" w:type="dxa"/>
          </w:tcPr>
          <w:p w14:paraId="3773564D" w14:textId="77777777" w:rsidR="000C6DC2" w:rsidRPr="00172DD0" w:rsidRDefault="000C6DC2" w:rsidP="0072380F">
            <w:pPr>
              <w:bidi/>
              <w:spacing w:after="0" w:line="240" w:lineRule="auto"/>
              <w:jc w:val="both"/>
              <w:rPr>
                <w:rFonts w:ascii="Simplified Arabic" w:hAnsi="Simplified Arabic" w:cs="Simplified Arabic"/>
                <w:sz w:val="24"/>
                <w:szCs w:val="24"/>
                <w:rtl/>
              </w:rPr>
            </w:pPr>
            <w:r w:rsidRPr="00172DD0">
              <w:rPr>
                <w:rFonts w:ascii="Simplified Arabic" w:hAnsi="Simplified Arabic" w:cs="Simplified Arabic"/>
                <w:sz w:val="24"/>
                <w:szCs w:val="24"/>
                <w:rtl/>
              </w:rPr>
              <w:t>الخطوات التي قام بها المجلس القضائي الاردني لتدريب القضاة وأعوانهم والعاملين لضمان متابعة الشكاوى الواردة من الأشخاص ذوي الإعاقة المتعرضين للعنف بالصور المثلى بما في ذلك اتيكيت التواصل الفعال مع الأشخاص ذوي الإعاقة.</w:t>
            </w:r>
          </w:p>
        </w:tc>
        <w:tc>
          <w:tcPr>
            <w:tcW w:w="4241" w:type="dxa"/>
            <w:vMerge/>
          </w:tcPr>
          <w:p w14:paraId="5EC2A602" w14:textId="77777777" w:rsidR="000C6DC2" w:rsidRPr="00172DD0" w:rsidRDefault="000C6DC2" w:rsidP="0072380F">
            <w:pPr>
              <w:spacing w:line="240" w:lineRule="auto"/>
              <w:rPr>
                <w:rFonts w:ascii="Simplified Arabic" w:hAnsi="Simplified Arabic" w:cs="Simplified Arabic"/>
                <w:sz w:val="24"/>
                <w:szCs w:val="24"/>
                <w:rtl/>
              </w:rPr>
            </w:pPr>
          </w:p>
        </w:tc>
      </w:tr>
      <w:tr w:rsidR="000C6DC2" w:rsidRPr="00172DD0" w14:paraId="6187160B" w14:textId="77777777" w:rsidTr="0072380F">
        <w:tc>
          <w:tcPr>
            <w:tcW w:w="4055" w:type="dxa"/>
          </w:tcPr>
          <w:p w14:paraId="57B35310" w14:textId="77777777" w:rsidR="000C6DC2" w:rsidRPr="00172DD0" w:rsidRDefault="000C6DC2" w:rsidP="0072380F">
            <w:pPr>
              <w:bidi/>
              <w:spacing w:after="0" w:line="240" w:lineRule="auto"/>
              <w:jc w:val="both"/>
              <w:rPr>
                <w:rFonts w:ascii="Simplified Arabic" w:hAnsi="Simplified Arabic" w:cs="Simplified Arabic"/>
                <w:sz w:val="24"/>
                <w:szCs w:val="24"/>
                <w:rtl/>
              </w:rPr>
            </w:pPr>
            <w:r w:rsidRPr="00172DD0">
              <w:rPr>
                <w:rFonts w:ascii="Simplified Arabic" w:hAnsi="Simplified Arabic" w:cs="Simplified Arabic"/>
                <w:sz w:val="24"/>
                <w:szCs w:val="24"/>
                <w:rtl/>
              </w:rPr>
              <w:t xml:space="preserve"> عدد البرامج التدريبية التي نفذت خلال عامي 2019/2020 وعدد المشاركين بهذه الدورات.</w:t>
            </w:r>
          </w:p>
        </w:tc>
        <w:tc>
          <w:tcPr>
            <w:tcW w:w="4241" w:type="dxa"/>
            <w:vMerge/>
          </w:tcPr>
          <w:p w14:paraId="15867018" w14:textId="77777777" w:rsidR="000C6DC2" w:rsidRPr="00172DD0" w:rsidRDefault="000C6DC2" w:rsidP="0072380F">
            <w:pPr>
              <w:spacing w:line="240" w:lineRule="auto"/>
              <w:rPr>
                <w:rFonts w:ascii="Simplified Arabic" w:hAnsi="Simplified Arabic" w:cs="Simplified Arabic"/>
                <w:sz w:val="24"/>
                <w:szCs w:val="24"/>
                <w:rtl/>
              </w:rPr>
            </w:pPr>
          </w:p>
        </w:tc>
      </w:tr>
    </w:tbl>
    <w:p w14:paraId="16658F39" w14:textId="77777777" w:rsidR="000C6DC2" w:rsidRPr="00990114" w:rsidRDefault="000C6DC2" w:rsidP="000C6DC2">
      <w:pPr>
        <w:tabs>
          <w:tab w:val="center" w:pos="4153"/>
        </w:tabs>
        <w:bidi/>
        <w:spacing w:after="0" w:line="240" w:lineRule="auto"/>
        <w:jc w:val="both"/>
        <w:rPr>
          <w:rFonts w:ascii="Simplified Arabic" w:hAnsi="Simplified Arabic" w:cs="Simplified Arabic"/>
          <w:sz w:val="28"/>
          <w:szCs w:val="28"/>
          <w:rtl/>
          <w:lang w:val="en-GB" w:bidi="ar-JO"/>
        </w:rPr>
      </w:pPr>
      <w:r w:rsidRPr="00990114">
        <w:rPr>
          <w:rFonts w:ascii="Simplified Arabic" w:hAnsi="Simplified Arabic" w:cs="Simplified Arabic" w:hint="cs"/>
          <w:sz w:val="28"/>
          <w:szCs w:val="28"/>
          <w:rtl/>
          <w:lang w:val="en-GB" w:bidi="ar-JO"/>
        </w:rPr>
        <w:t xml:space="preserve">يمكن للمجلس تسجيل الملاحظات الآتية على رد </w:t>
      </w:r>
      <w:r>
        <w:rPr>
          <w:rFonts w:ascii="Simplified Arabic" w:hAnsi="Simplified Arabic" w:cs="Simplified Arabic" w:hint="cs"/>
          <w:sz w:val="28"/>
          <w:szCs w:val="28"/>
          <w:rtl/>
          <w:lang w:val="en-GB" w:bidi="ar-JO"/>
        </w:rPr>
        <w:t>المجلس القضائي</w:t>
      </w:r>
      <w:r w:rsidRPr="00990114">
        <w:rPr>
          <w:rFonts w:ascii="Simplified Arabic" w:hAnsi="Simplified Arabic" w:cs="Simplified Arabic" w:hint="cs"/>
          <w:sz w:val="28"/>
          <w:szCs w:val="28"/>
          <w:rtl/>
          <w:lang w:val="en-GB" w:bidi="ar-JO"/>
        </w:rPr>
        <w:t>:</w:t>
      </w:r>
    </w:p>
    <w:p w14:paraId="51342E69" w14:textId="77777777" w:rsidR="000C6DC2" w:rsidRDefault="000C6DC2" w:rsidP="000C6DC2">
      <w:pPr>
        <w:tabs>
          <w:tab w:val="center" w:pos="4153"/>
        </w:tabs>
        <w:bidi/>
        <w:spacing w:after="0" w:line="240" w:lineRule="auto"/>
        <w:jc w:val="both"/>
        <w:rPr>
          <w:rFonts w:ascii="Simplified Arabic" w:hAnsi="Simplified Arabic" w:cs="Simplified Arabic"/>
          <w:sz w:val="28"/>
          <w:szCs w:val="28"/>
          <w:rtl/>
          <w:lang w:val="en-GB" w:bidi="ar-JO"/>
        </w:rPr>
      </w:pPr>
      <w:r w:rsidRPr="00990114">
        <w:rPr>
          <w:rFonts w:ascii="Simplified Arabic" w:hAnsi="Simplified Arabic" w:cs="Simplified Arabic" w:hint="cs"/>
          <w:sz w:val="28"/>
          <w:szCs w:val="28"/>
          <w:rtl/>
          <w:lang w:val="en-GB" w:bidi="ar-JO"/>
        </w:rPr>
        <w:t>1.</w:t>
      </w:r>
      <w:r>
        <w:rPr>
          <w:rFonts w:ascii="Simplified Arabic" w:hAnsi="Simplified Arabic" w:cs="Simplified Arabic" w:hint="cs"/>
          <w:sz w:val="28"/>
          <w:szCs w:val="28"/>
          <w:rtl/>
          <w:lang w:val="en-GB" w:bidi="ar-JO"/>
        </w:rPr>
        <w:t xml:space="preserve"> استخدم المجلس القضائي مصطلح لا يتفق مع النهج الحقوقي؛ اذ استخدم مصطلح ذوي الاحتياجات الخاصة.</w:t>
      </w:r>
    </w:p>
    <w:p w14:paraId="59E54E88" w14:textId="77777777" w:rsidR="000C6DC2" w:rsidRDefault="000C6DC2" w:rsidP="000C6DC2">
      <w:pPr>
        <w:tabs>
          <w:tab w:val="center" w:pos="4153"/>
        </w:tabs>
        <w:bidi/>
        <w:spacing w:after="0" w:line="240" w:lineRule="auto"/>
        <w:jc w:val="both"/>
        <w:rPr>
          <w:rFonts w:ascii="Simplified Arabic" w:hAnsi="Simplified Arabic" w:cs="Simplified Arabic"/>
          <w:sz w:val="28"/>
          <w:szCs w:val="28"/>
          <w:rtl/>
          <w:lang w:val="en-GB" w:bidi="ar-JO"/>
        </w:rPr>
      </w:pPr>
      <w:r w:rsidRPr="00990114">
        <w:rPr>
          <w:rFonts w:ascii="Simplified Arabic" w:hAnsi="Simplified Arabic" w:cs="Simplified Arabic" w:hint="cs"/>
          <w:sz w:val="28"/>
          <w:szCs w:val="28"/>
          <w:rtl/>
          <w:lang w:val="en-GB" w:bidi="ar-JO"/>
        </w:rPr>
        <w:t>2.</w:t>
      </w:r>
      <w:r>
        <w:rPr>
          <w:rFonts w:ascii="Simplified Arabic" w:hAnsi="Simplified Arabic" w:cs="Simplified Arabic" w:hint="cs"/>
          <w:sz w:val="28"/>
          <w:szCs w:val="28"/>
          <w:rtl/>
          <w:lang w:val="en-GB" w:bidi="ar-JO"/>
        </w:rPr>
        <w:t>عدم وجود توثيق سليم للقضايا فلم يتضمن الرد أي تفصيلات خاصة بتوزيع القضايا حسب</w:t>
      </w:r>
      <w:r w:rsidRPr="00990114">
        <w:rPr>
          <w:rFonts w:ascii="Arabic Typesetting" w:hAnsi="Arabic Typesetting" w:cs="Arabic Typesetting"/>
          <w:sz w:val="24"/>
          <w:szCs w:val="24"/>
          <w:rtl/>
        </w:rPr>
        <w:t xml:space="preserve"> </w:t>
      </w:r>
      <w:r w:rsidRPr="00990114">
        <w:rPr>
          <w:rFonts w:ascii="Simplified Arabic" w:hAnsi="Simplified Arabic" w:cs="Simplified Arabic"/>
          <w:sz w:val="28"/>
          <w:szCs w:val="28"/>
          <w:rtl/>
          <w:lang w:val="en-GB" w:bidi="ar-JO"/>
        </w:rPr>
        <w:t>آلية</w:t>
      </w:r>
      <w:r w:rsidRPr="00990114">
        <w:rPr>
          <w:rFonts w:ascii="Simplified Arabic" w:hAnsi="Simplified Arabic" w:cs="Simplified Arabic" w:hint="cs"/>
          <w:sz w:val="28"/>
          <w:szCs w:val="28"/>
          <w:rtl/>
          <w:lang w:val="en-GB" w:bidi="ar-JO"/>
        </w:rPr>
        <w:t xml:space="preserve"> استقبال </w:t>
      </w:r>
      <w:r w:rsidRPr="00990114">
        <w:rPr>
          <w:rFonts w:ascii="Simplified Arabic" w:hAnsi="Simplified Arabic" w:cs="Simplified Arabic"/>
          <w:sz w:val="28"/>
          <w:szCs w:val="28"/>
          <w:rtl/>
          <w:lang w:val="en-GB" w:bidi="ar-JO"/>
        </w:rPr>
        <w:t>الشكوى</w:t>
      </w:r>
      <w:r w:rsidRPr="00990114">
        <w:rPr>
          <w:rFonts w:ascii="Simplified Arabic" w:hAnsi="Simplified Arabic" w:cs="Simplified Arabic" w:hint="cs"/>
          <w:sz w:val="28"/>
          <w:szCs w:val="28"/>
          <w:rtl/>
          <w:lang w:val="en-GB" w:bidi="ar-JO"/>
        </w:rPr>
        <w:t xml:space="preserve"> والمحافظة والنوع الاجتماعي والفئة العمرية ونوع الإعاقة.</w:t>
      </w:r>
    </w:p>
    <w:p w14:paraId="4D028FD2" w14:textId="77777777" w:rsidR="000C6DC2" w:rsidRPr="00CA11AC" w:rsidRDefault="000C6DC2" w:rsidP="000C6DC2">
      <w:pPr>
        <w:tabs>
          <w:tab w:val="center" w:pos="4153"/>
        </w:tabs>
        <w:bidi/>
        <w:spacing w:after="0" w:line="240" w:lineRule="auto"/>
        <w:jc w:val="both"/>
        <w:rPr>
          <w:rFonts w:ascii="Simplified Arabic" w:hAnsi="Simplified Arabic" w:cs="Simplified Arabic"/>
          <w:sz w:val="28"/>
          <w:szCs w:val="28"/>
          <w:lang w:val="en-GB" w:bidi="ar-JO"/>
        </w:rPr>
      </w:pPr>
      <w:r>
        <w:rPr>
          <w:rFonts w:ascii="Simplified Arabic" w:hAnsi="Simplified Arabic" w:cs="Simplified Arabic" w:hint="cs"/>
          <w:sz w:val="28"/>
          <w:szCs w:val="28"/>
          <w:rtl/>
          <w:lang w:val="en-GB" w:bidi="ar-JO"/>
        </w:rPr>
        <w:t xml:space="preserve">3. جاء الرد أقصر من قائمة المسائل المرسلة من قبل المجلس الذي كان يتوقع ان يأتي الرد مفصلا، الامر الذي يستنتج منه عدم منح قضايا الأشخاص ذوي الإعاقة الاهتمام اللازم بما ينسجم مع أحكام قانون حقوق الأشخاص ذوي الإعاقة واتفاقية </w:t>
      </w:r>
      <w:r w:rsidRPr="00CA11AC">
        <w:rPr>
          <w:rFonts w:ascii="Simplified Arabic" w:hAnsi="Simplified Arabic" w:cs="Simplified Arabic"/>
          <w:sz w:val="28"/>
          <w:szCs w:val="28"/>
          <w:rtl/>
          <w:lang w:val="en-GB" w:bidi="ar-JO"/>
        </w:rPr>
        <w:t>حقوق الأشخاص ذوي الإعاقة</w:t>
      </w:r>
      <w:r>
        <w:rPr>
          <w:rFonts w:ascii="Simplified Arabic" w:hAnsi="Simplified Arabic" w:cs="Simplified Arabic" w:hint="cs"/>
          <w:sz w:val="28"/>
          <w:szCs w:val="28"/>
          <w:rtl/>
          <w:lang w:val="en-GB" w:bidi="ar-JO"/>
        </w:rPr>
        <w:t xml:space="preserve">، مع تأكيد المجلس الأعلى لحقوق الأشخاص ذوي الإعاقة على أهمية دور القضاء في انصاف </w:t>
      </w:r>
      <w:r>
        <w:rPr>
          <w:rFonts w:ascii="Simplified Arabic" w:hAnsi="Simplified Arabic" w:cs="Simplified Arabic" w:hint="cs"/>
          <w:sz w:val="28"/>
          <w:szCs w:val="28"/>
          <w:rtl/>
          <w:lang w:val="en-GB" w:bidi="ar-JO"/>
        </w:rPr>
        <w:lastRenderedPageBreak/>
        <w:t>ضحايا العنف الأسري من الأشخاص ذوي الإعاقة وما يترتب على ذلك من الحد من ظاهرة العنف الأسري.</w:t>
      </w:r>
    </w:p>
    <w:p w14:paraId="76545203" w14:textId="77777777" w:rsidR="000C6DC2" w:rsidRPr="004217BD" w:rsidRDefault="000C6DC2" w:rsidP="000C6DC2">
      <w:pPr>
        <w:tabs>
          <w:tab w:val="center" w:pos="4153"/>
        </w:tabs>
        <w:bidi/>
        <w:spacing w:after="0" w:line="240" w:lineRule="auto"/>
        <w:jc w:val="both"/>
        <w:rPr>
          <w:rFonts w:ascii="Simplified Arabic" w:hAnsi="Simplified Arabic" w:cs="Simplified Arabic"/>
          <w:b/>
          <w:bCs/>
          <w:sz w:val="28"/>
          <w:szCs w:val="28"/>
          <w:rtl/>
          <w:lang w:bidi="ar-JO"/>
        </w:rPr>
      </w:pPr>
      <w:r w:rsidRPr="005922D7">
        <w:rPr>
          <w:rFonts w:ascii="Simplified Arabic" w:hAnsi="Simplified Arabic" w:cs="Simplified Arabic" w:hint="cs"/>
          <w:b/>
          <w:bCs/>
          <w:sz w:val="28"/>
          <w:szCs w:val="28"/>
          <w:rtl/>
          <w:lang w:bidi="ar-JO"/>
        </w:rPr>
        <w:t>واقع</w:t>
      </w:r>
      <w:r>
        <w:rPr>
          <w:rFonts w:ascii="Simplified Arabic" w:hAnsi="Simplified Arabic" w:cs="Simplified Arabic" w:hint="cs"/>
          <w:sz w:val="28"/>
          <w:szCs w:val="28"/>
          <w:rtl/>
          <w:lang w:bidi="ar-JO"/>
        </w:rPr>
        <w:t xml:space="preserve"> </w:t>
      </w:r>
      <w:r>
        <w:rPr>
          <w:rFonts w:ascii="Simplified Arabic" w:hAnsi="Simplified Arabic" w:cs="Simplified Arabic" w:hint="cs"/>
          <w:b/>
          <w:bCs/>
          <w:sz w:val="28"/>
          <w:szCs w:val="28"/>
          <w:rtl/>
          <w:lang w:bidi="ar-JO"/>
        </w:rPr>
        <w:t xml:space="preserve">تهيئة </w:t>
      </w:r>
      <w:r w:rsidRPr="00047385">
        <w:rPr>
          <w:rFonts w:ascii="Simplified Arabic" w:hAnsi="Simplified Arabic" w:cs="Simplified Arabic"/>
          <w:b/>
          <w:bCs/>
          <w:sz w:val="28"/>
          <w:szCs w:val="28"/>
          <w:rtl/>
          <w:lang w:bidi="ar-JO"/>
        </w:rPr>
        <w:t xml:space="preserve">آليات الشكاوى والتوثيق وعدد الحالات ومدى شمولية برامج إعادة تأهيل الضحايا وإيوائهم المؤقت </w:t>
      </w:r>
      <w:r w:rsidRPr="00B6097D">
        <w:rPr>
          <w:rFonts w:ascii="Simplified Arabic" w:hAnsi="Simplified Arabic" w:cs="Simplified Arabic"/>
          <w:b/>
          <w:bCs/>
          <w:sz w:val="28"/>
          <w:szCs w:val="28"/>
          <w:rtl/>
          <w:lang w:bidi="ar-JO"/>
        </w:rPr>
        <w:t>لاستيعاب الضحايا من ذوي الإعاقة</w:t>
      </w:r>
      <w:r>
        <w:rPr>
          <w:rFonts w:ascii="Simplified Arabic" w:hAnsi="Simplified Arabic" w:cs="Simplified Arabic" w:hint="cs"/>
          <w:b/>
          <w:bCs/>
          <w:sz w:val="28"/>
          <w:szCs w:val="28"/>
          <w:rtl/>
          <w:lang w:bidi="ar-JO"/>
        </w:rPr>
        <w:t xml:space="preserve"> كما جاء في اللقاءا</w:t>
      </w:r>
      <w:r>
        <w:rPr>
          <w:rFonts w:ascii="Simplified Arabic" w:hAnsi="Simplified Arabic" w:cs="Simplified Arabic" w:hint="eastAsia"/>
          <w:b/>
          <w:bCs/>
          <w:sz w:val="28"/>
          <w:szCs w:val="28"/>
          <w:rtl/>
          <w:lang w:bidi="ar-JO"/>
        </w:rPr>
        <w:t>ت</w:t>
      </w:r>
      <w:r>
        <w:rPr>
          <w:rFonts w:ascii="Simplified Arabic" w:hAnsi="Simplified Arabic" w:cs="Simplified Arabic" w:hint="cs"/>
          <w:b/>
          <w:bCs/>
          <w:sz w:val="28"/>
          <w:szCs w:val="28"/>
          <w:rtl/>
          <w:lang w:bidi="ar-JO"/>
        </w:rPr>
        <w:t xml:space="preserve"> الحوارية </w:t>
      </w:r>
    </w:p>
    <w:p w14:paraId="1BDB3E6B" w14:textId="77777777" w:rsidR="000C6DC2" w:rsidRPr="005922D7" w:rsidRDefault="000C6DC2" w:rsidP="00816A37">
      <w:pPr>
        <w:pStyle w:val="ListParagraph"/>
        <w:numPr>
          <w:ilvl w:val="0"/>
          <w:numId w:val="124"/>
        </w:numPr>
        <w:shd w:val="clear" w:color="auto" w:fill="FFFFFF" w:themeFill="background1"/>
        <w:bidi/>
        <w:spacing w:line="240" w:lineRule="auto"/>
        <w:jc w:val="both"/>
        <w:rPr>
          <w:rFonts w:ascii="Simplified Arabic" w:hAnsi="Simplified Arabic" w:cs="Simplified Arabic"/>
          <w:color w:val="000000" w:themeColor="text1"/>
          <w:sz w:val="28"/>
          <w:szCs w:val="28"/>
          <w:lang w:bidi="ar-JO"/>
        </w:rPr>
      </w:pPr>
      <w:r>
        <w:rPr>
          <w:rFonts w:ascii="Simplified Arabic" w:hAnsi="Simplified Arabic" w:cs="Simplified Arabic" w:hint="cs"/>
          <w:color w:val="000000" w:themeColor="text1"/>
          <w:sz w:val="28"/>
          <w:szCs w:val="28"/>
          <w:rtl/>
          <w:lang w:bidi="ar-JO"/>
        </w:rPr>
        <w:t>ا</w:t>
      </w:r>
      <w:r w:rsidRPr="005922D7">
        <w:rPr>
          <w:rFonts w:ascii="Simplified Arabic" w:hAnsi="Simplified Arabic" w:cs="Simplified Arabic"/>
          <w:color w:val="000000" w:themeColor="text1"/>
          <w:sz w:val="28"/>
          <w:szCs w:val="28"/>
          <w:rtl/>
          <w:lang w:bidi="ar-JO"/>
        </w:rPr>
        <w:t>عتب</w:t>
      </w:r>
      <w:r>
        <w:rPr>
          <w:rFonts w:ascii="Simplified Arabic" w:hAnsi="Simplified Arabic" w:cs="Simplified Arabic" w:hint="cs"/>
          <w:color w:val="000000" w:themeColor="text1"/>
          <w:sz w:val="28"/>
          <w:szCs w:val="28"/>
          <w:rtl/>
          <w:lang w:bidi="ar-JO"/>
        </w:rPr>
        <w:t>ا</w:t>
      </w:r>
      <w:r w:rsidRPr="005922D7">
        <w:rPr>
          <w:rFonts w:ascii="Simplified Arabic" w:hAnsi="Simplified Arabic" w:cs="Simplified Arabic"/>
          <w:color w:val="000000" w:themeColor="text1"/>
          <w:sz w:val="28"/>
          <w:szCs w:val="28"/>
          <w:rtl/>
          <w:lang w:bidi="ar-JO"/>
        </w:rPr>
        <w:t xml:space="preserve">ر مشكلة العنف الاسري </w:t>
      </w:r>
      <w:r w:rsidRPr="005922D7">
        <w:rPr>
          <w:rFonts w:ascii="Simplified Arabic" w:hAnsi="Simplified Arabic" w:cs="Simplified Arabic" w:hint="cs"/>
          <w:color w:val="000000" w:themeColor="text1"/>
          <w:sz w:val="28"/>
          <w:szCs w:val="28"/>
          <w:rtl/>
          <w:lang w:bidi="ar-JO"/>
        </w:rPr>
        <w:t xml:space="preserve">مشكلة </w:t>
      </w:r>
      <w:r w:rsidRPr="005922D7">
        <w:rPr>
          <w:rFonts w:ascii="Simplified Arabic" w:hAnsi="Simplified Arabic" w:cs="Simplified Arabic"/>
          <w:color w:val="000000" w:themeColor="text1"/>
          <w:sz w:val="28"/>
          <w:szCs w:val="28"/>
          <w:rtl/>
          <w:lang w:bidi="ar-JO"/>
        </w:rPr>
        <w:t xml:space="preserve">عامة ويزيد تأثيرها على الأشخاص ذوي الإعاقة بسبب التمييز المزدوج وخاصةً </w:t>
      </w:r>
      <w:r>
        <w:rPr>
          <w:rFonts w:ascii="Simplified Arabic" w:hAnsi="Simplified Arabic" w:cs="Simplified Arabic" w:hint="cs"/>
          <w:color w:val="000000" w:themeColor="text1"/>
          <w:sz w:val="28"/>
          <w:szCs w:val="28"/>
          <w:rtl/>
          <w:lang w:bidi="ar-JO"/>
        </w:rPr>
        <w:t xml:space="preserve">بحق </w:t>
      </w:r>
      <w:r w:rsidRPr="005922D7">
        <w:rPr>
          <w:rFonts w:ascii="Simplified Arabic" w:hAnsi="Simplified Arabic" w:cs="Simplified Arabic"/>
          <w:color w:val="000000" w:themeColor="text1"/>
          <w:sz w:val="28"/>
          <w:szCs w:val="28"/>
          <w:rtl/>
          <w:lang w:bidi="ar-JO"/>
        </w:rPr>
        <w:t>النساء من ذوات الإعاقة، و</w:t>
      </w:r>
      <w:r>
        <w:rPr>
          <w:rFonts w:ascii="Simplified Arabic" w:hAnsi="Simplified Arabic" w:cs="Simplified Arabic" w:hint="cs"/>
          <w:color w:val="000000" w:themeColor="text1"/>
          <w:sz w:val="28"/>
          <w:szCs w:val="28"/>
          <w:rtl/>
          <w:lang w:bidi="ar-JO"/>
        </w:rPr>
        <w:t xml:space="preserve">بينوا أن </w:t>
      </w:r>
      <w:r>
        <w:rPr>
          <w:rFonts w:ascii="Simplified Arabic" w:hAnsi="Simplified Arabic" w:cs="Simplified Arabic"/>
          <w:color w:val="000000" w:themeColor="text1"/>
          <w:sz w:val="28"/>
          <w:szCs w:val="28"/>
          <w:rtl/>
          <w:lang w:bidi="ar-JO"/>
        </w:rPr>
        <w:t>هنا</w:t>
      </w:r>
      <w:r w:rsidRPr="005922D7">
        <w:rPr>
          <w:rFonts w:ascii="Simplified Arabic" w:hAnsi="Simplified Arabic" w:cs="Simplified Arabic"/>
          <w:color w:val="000000" w:themeColor="text1"/>
          <w:sz w:val="28"/>
          <w:szCs w:val="28"/>
          <w:rtl/>
          <w:lang w:bidi="ar-JO"/>
        </w:rPr>
        <w:t>ك مشكلة في الحماية الجنائية خاصة في حالة الاعتداء من ذوي القربى</w:t>
      </w:r>
      <w:r w:rsidRPr="005922D7">
        <w:rPr>
          <w:rFonts w:ascii="Simplified Arabic" w:hAnsi="Simplified Arabic" w:cs="Simplified Arabic" w:hint="cs"/>
          <w:color w:val="000000" w:themeColor="text1"/>
          <w:sz w:val="28"/>
          <w:szCs w:val="28"/>
          <w:rtl/>
          <w:lang w:bidi="ar-JO"/>
        </w:rPr>
        <w:t xml:space="preserve">؛ إذ يكتفى </w:t>
      </w:r>
      <w:r w:rsidRPr="005922D7">
        <w:rPr>
          <w:rFonts w:ascii="Simplified Arabic" w:hAnsi="Simplified Arabic" w:cs="Simplified Arabic"/>
          <w:color w:val="000000" w:themeColor="text1"/>
          <w:sz w:val="28"/>
          <w:szCs w:val="28"/>
          <w:rtl/>
          <w:lang w:bidi="ar-JO"/>
        </w:rPr>
        <w:t xml:space="preserve">بتوقيع </w:t>
      </w:r>
      <w:r w:rsidRPr="005922D7">
        <w:rPr>
          <w:rFonts w:ascii="Simplified Arabic" w:hAnsi="Simplified Arabic" w:cs="Simplified Arabic" w:hint="cs"/>
          <w:color w:val="000000" w:themeColor="text1"/>
          <w:sz w:val="28"/>
          <w:szCs w:val="28"/>
          <w:rtl/>
          <w:lang w:bidi="ar-JO"/>
        </w:rPr>
        <w:t xml:space="preserve">المعتدي </w:t>
      </w:r>
      <w:r w:rsidRPr="005922D7">
        <w:rPr>
          <w:rFonts w:ascii="Simplified Arabic" w:hAnsi="Simplified Arabic" w:cs="Simplified Arabic"/>
          <w:color w:val="000000" w:themeColor="text1"/>
          <w:sz w:val="28"/>
          <w:szCs w:val="28"/>
          <w:rtl/>
          <w:lang w:bidi="ar-JO"/>
        </w:rPr>
        <w:t xml:space="preserve">على تعهد </w:t>
      </w:r>
      <w:r>
        <w:rPr>
          <w:rFonts w:ascii="Simplified Arabic" w:hAnsi="Simplified Arabic" w:cs="Simplified Arabic" w:hint="cs"/>
          <w:color w:val="000000" w:themeColor="text1"/>
          <w:sz w:val="28"/>
          <w:szCs w:val="28"/>
          <w:rtl/>
          <w:lang w:bidi="ar-JO"/>
        </w:rPr>
        <w:t xml:space="preserve">بعدم التكرار </w:t>
      </w:r>
      <w:r w:rsidRPr="005922D7">
        <w:rPr>
          <w:rFonts w:ascii="Simplified Arabic" w:hAnsi="Simplified Arabic" w:cs="Simplified Arabic"/>
          <w:color w:val="000000" w:themeColor="text1"/>
          <w:sz w:val="28"/>
          <w:szCs w:val="28"/>
          <w:rtl/>
          <w:lang w:bidi="ar-JO"/>
        </w:rPr>
        <w:t>مما يزيد من فرصة التعرض لاعتداءات أخرى</w:t>
      </w:r>
      <w:r w:rsidRPr="005922D7">
        <w:rPr>
          <w:rFonts w:ascii="Simplified Arabic" w:hAnsi="Simplified Arabic" w:cs="Simplified Arabic" w:hint="cs"/>
          <w:color w:val="000000" w:themeColor="text1"/>
          <w:sz w:val="28"/>
          <w:szCs w:val="28"/>
          <w:rtl/>
          <w:lang w:bidi="ar-JO"/>
        </w:rPr>
        <w:t>.</w:t>
      </w:r>
    </w:p>
    <w:p w14:paraId="44F65621" w14:textId="77777777" w:rsidR="000C6DC2" w:rsidRDefault="000C6DC2" w:rsidP="000C6DC2">
      <w:pPr>
        <w:pStyle w:val="ListParagraph"/>
        <w:numPr>
          <w:ilvl w:val="0"/>
          <w:numId w:val="24"/>
        </w:numPr>
        <w:shd w:val="clear" w:color="auto" w:fill="FFFFFF" w:themeFill="background1"/>
        <w:bidi/>
        <w:spacing w:line="240" w:lineRule="auto"/>
        <w:jc w:val="both"/>
        <w:rPr>
          <w:rFonts w:ascii="Simplified Arabic" w:hAnsi="Simplified Arabic" w:cs="Simplified Arabic"/>
          <w:color w:val="000000" w:themeColor="text1"/>
          <w:sz w:val="28"/>
          <w:szCs w:val="28"/>
          <w:lang w:bidi="ar-JO"/>
        </w:rPr>
      </w:pPr>
      <w:r>
        <w:rPr>
          <w:rFonts w:ascii="Simplified Arabic" w:hAnsi="Simplified Arabic" w:cs="Simplified Arabic" w:hint="cs"/>
          <w:color w:val="000000" w:themeColor="text1"/>
          <w:sz w:val="28"/>
          <w:szCs w:val="28"/>
          <w:rtl/>
          <w:lang w:bidi="ar-JO"/>
        </w:rPr>
        <w:t>ا</w:t>
      </w:r>
      <w:r>
        <w:rPr>
          <w:rFonts w:ascii="Simplified Arabic" w:hAnsi="Simplified Arabic" w:cs="Simplified Arabic"/>
          <w:color w:val="000000" w:themeColor="text1"/>
          <w:sz w:val="28"/>
          <w:szCs w:val="28"/>
          <w:rtl/>
          <w:lang w:bidi="ar-JO"/>
        </w:rPr>
        <w:t>عتب</w:t>
      </w:r>
      <w:r>
        <w:rPr>
          <w:rFonts w:ascii="Simplified Arabic" w:hAnsi="Simplified Arabic" w:cs="Simplified Arabic" w:hint="cs"/>
          <w:color w:val="000000" w:themeColor="text1"/>
          <w:sz w:val="28"/>
          <w:szCs w:val="28"/>
          <w:rtl/>
          <w:lang w:bidi="ar-JO"/>
        </w:rPr>
        <w:t>ا</w:t>
      </w:r>
      <w:r>
        <w:rPr>
          <w:rFonts w:ascii="Simplified Arabic" w:hAnsi="Simplified Arabic" w:cs="Simplified Arabic"/>
          <w:color w:val="000000" w:themeColor="text1"/>
          <w:sz w:val="28"/>
          <w:szCs w:val="28"/>
          <w:rtl/>
          <w:lang w:bidi="ar-JO"/>
        </w:rPr>
        <w:t>ر الاخفاء الق</w:t>
      </w:r>
      <w:r>
        <w:rPr>
          <w:rFonts w:ascii="Simplified Arabic" w:hAnsi="Simplified Arabic" w:cs="Simplified Arabic" w:hint="cs"/>
          <w:color w:val="000000" w:themeColor="text1"/>
          <w:sz w:val="28"/>
          <w:szCs w:val="28"/>
          <w:rtl/>
          <w:lang w:bidi="ar-JO"/>
        </w:rPr>
        <w:t>س</w:t>
      </w:r>
      <w:r w:rsidRPr="004217BD">
        <w:rPr>
          <w:rFonts w:ascii="Simplified Arabic" w:hAnsi="Simplified Arabic" w:cs="Simplified Arabic"/>
          <w:color w:val="000000" w:themeColor="text1"/>
          <w:sz w:val="28"/>
          <w:szCs w:val="28"/>
          <w:rtl/>
          <w:lang w:bidi="ar-JO"/>
        </w:rPr>
        <w:t>ري</w:t>
      </w:r>
      <w:r>
        <w:rPr>
          <w:rFonts w:ascii="Simplified Arabic" w:hAnsi="Simplified Arabic" w:cs="Simplified Arabic" w:hint="cs"/>
          <w:color w:val="000000" w:themeColor="text1"/>
          <w:sz w:val="28"/>
          <w:szCs w:val="28"/>
          <w:rtl/>
          <w:lang w:bidi="ar-JO"/>
        </w:rPr>
        <w:t xml:space="preserve"> للأشخاص من ذوي الاعاقة</w:t>
      </w:r>
      <w:r w:rsidRPr="004217BD">
        <w:rPr>
          <w:rFonts w:ascii="Simplified Arabic" w:hAnsi="Simplified Arabic" w:cs="Simplified Arabic"/>
          <w:color w:val="000000" w:themeColor="text1"/>
          <w:sz w:val="28"/>
          <w:szCs w:val="28"/>
          <w:rtl/>
          <w:lang w:bidi="ar-JO"/>
        </w:rPr>
        <w:t xml:space="preserve"> أخطر أنواع العنف الاسري ويؤدي لانخفاض في احصائيات الأشخاص ذوي الإعاقة من خلال اخفائه عن المجتمع ويتم استبعاده وتعنيفه.</w:t>
      </w:r>
    </w:p>
    <w:p w14:paraId="3952FFDD" w14:textId="77777777" w:rsidR="000C6DC2" w:rsidRPr="00F2644A" w:rsidRDefault="000C6DC2" w:rsidP="000C6DC2">
      <w:pPr>
        <w:pStyle w:val="ListParagraph"/>
        <w:numPr>
          <w:ilvl w:val="0"/>
          <w:numId w:val="24"/>
        </w:numPr>
        <w:shd w:val="clear" w:color="auto" w:fill="FFFFFF" w:themeFill="background1"/>
        <w:bidi/>
        <w:spacing w:after="0" w:line="240" w:lineRule="auto"/>
        <w:jc w:val="both"/>
        <w:rPr>
          <w:rFonts w:ascii="Simplified Arabic" w:hAnsi="Simplified Arabic" w:cs="Simplified Arabic"/>
          <w:color w:val="000000" w:themeColor="text1"/>
          <w:sz w:val="28"/>
          <w:szCs w:val="28"/>
          <w:lang w:bidi="ar-JO"/>
        </w:rPr>
      </w:pPr>
      <w:r>
        <w:rPr>
          <w:rFonts w:ascii="Simplified Arabic" w:hAnsi="Simplified Arabic" w:cs="Simplified Arabic" w:hint="cs"/>
          <w:color w:val="000000" w:themeColor="text1"/>
          <w:sz w:val="28"/>
          <w:szCs w:val="28"/>
          <w:rtl/>
          <w:lang w:bidi="ar-JO"/>
        </w:rPr>
        <w:t xml:space="preserve">اعتبار </w:t>
      </w:r>
      <w:r w:rsidRPr="004217BD">
        <w:rPr>
          <w:rFonts w:ascii="Simplified Arabic" w:hAnsi="Simplified Arabic" w:cs="Simplified Arabic"/>
          <w:color w:val="000000" w:themeColor="text1"/>
          <w:sz w:val="28"/>
          <w:szCs w:val="28"/>
          <w:rtl/>
          <w:lang w:bidi="ar-JO"/>
        </w:rPr>
        <w:t>التنمر أحد اشكال الاعتداء على الأشخاص ذوي الإعاقة، كما ان الاعتداء والعنف يبدأ من الاسرة نفسها.</w:t>
      </w:r>
    </w:p>
    <w:p w14:paraId="402E8CE3" w14:textId="77777777" w:rsidR="000C6DC2" w:rsidRPr="004217BD" w:rsidRDefault="000C6DC2" w:rsidP="000C6DC2">
      <w:pPr>
        <w:pStyle w:val="ListParagraph"/>
        <w:numPr>
          <w:ilvl w:val="0"/>
          <w:numId w:val="24"/>
        </w:numPr>
        <w:shd w:val="clear" w:color="auto" w:fill="FFFFFF" w:themeFill="background1"/>
        <w:bidi/>
        <w:spacing w:line="240" w:lineRule="auto"/>
        <w:jc w:val="both"/>
        <w:rPr>
          <w:rFonts w:ascii="Simplified Arabic" w:hAnsi="Simplified Arabic" w:cs="Simplified Arabic"/>
          <w:color w:val="000000" w:themeColor="text1"/>
          <w:sz w:val="28"/>
          <w:szCs w:val="28"/>
          <w:lang w:bidi="ar-JO"/>
        </w:rPr>
      </w:pPr>
      <w:r>
        <w:rPr>
          <w:rFonts w:ascii="Simplified Arabic" w:hAnsi="Simplified Arabic" w:cs="Simplified Arabic" w:hint="cs"/>
          <w:color w:val="000000" w:themeColor="text1"/>
          <w:sz w:val="28"/>
          <w:szCs w:val="28"/>
          <w:rtl/>
          <w:lang w:bidi="ar-JO"/>
        </w:rPr>
        <w:t xml:space="preserve">عدم </w:t>
      </w:r>
      <w:r w:rsidRPr="004217BD">
        <w:rPr>
          <w:rFonts w:ascii="Simplified Arabic" w:hAnsi="Simplified Arabic" w:cs="Simplified Arabic"/>
          <w:color w:val="000000" w:themeColor="text1"/>
          <w:sz w:val="28"/>
          <w:szCs w:val="28"/>
          <w:rtl/>
          <w:lang w:bidi="ar-JO"/>
        </w:rPr>
        <w:t>وج</w:t>
      </w:r>
      <w:r>
        <w:rPr>
          <w:rFonts w:ascii="Simplified Arabic" w:hAnsi="Simplified Arabic" w:cs="Simplified Arabic" w:hint="cs"/>
          <w:color w:val="000000" w:themeColor="text1"/>
          <w:sz w:val="28"/>
          <w:szCs w:val="28"/>
          <w:rtl/>
          <w:lang w:bidi="ar-JO"/>
        </w:rPr>
        <w:t>و</w:t>
      </w:r>
      <w:r w:rsidRPr="004217BD">
        <w:rPr>
          <w:rFonts w:ascii="Simplified Arabic" w:hAnsi="Simplified Arabic" w:cs="Simplified Arabic"/>
          <w:color w:val="000000" w:themeColor="text1"/>
          <w:sz w:val="28"/>
          <w:szCs w:val="28"/>
          <w:rtl/>
          <w:lang w:bidi="ar-JO"/>
        </w:rPr>
        <w:t>د كوادر مؤهلة للتواصل مع</w:t>
      </w:r>
      <w:r>
        <w:rPr>
          <w:rFonts w:ascii="Simplified Arabic" w:hAnsi="Simplified Arabic" w:cs="Simplified Arabic" w:hint="cs"/>
          <w:color w:val="000000" w:themeColor="text1"/>
          <w:sz w:val="28"/>
          <w:szCs w:val="28"/>
          <w:rtl/>
          <w:lang w:bidi="ar-JO"/>
        </w:rPr>
        <w:t xml:space="preserve"> الأشخاص ذوي الإعاقة وخصوصا الصم م</w:t>
      </w:r>
      <w:r w:rsidRPr="004217BD">
        <w:rPr>
          <w:rFonts w:ascii="Simplified Arabic" w:hAnsi="Simplified Arabic" w:cs="Simplified Arabic"/>
          <w:color w:val="000000" w:themeColor="text1"/>
          <w:sz w:val="28"/>
          <w:szCs w:val="28"/>
          <w:rtl/>
          <w:lang w:bidi="ar-JO"/>
        </w:rPr>
        <w:t>ما يشكل حاجز في الوصول</w:t>
      </w:r>
      <w:r>
        <w:rPr>
          <w:rFonts w:ascii="Simplified Arabic" w:hAnsi="Simplified Arabic" w:cs="Simplified Arabic"/>
          <w:color w:val="000000" w:themeColor="text1"/>
          <w:sz w:val="28"/>
          <w:szCs w:val="28"/>
          <w:rtl/>
          <w:lang w:bidi="ar-JO"/>
        </w:rPr>
        <w:t xml:space="preserve"> </w:t>
      </w:r>
      <w:r>
        <w:rPr>
          <w:rFonts w:ascii="Simplified Arabic" w:hAnsi="Simplified Arabic" w:cs="Simplified Arabic" w:hint="cs"/>
          <w:color w:val="000000" w:themeColor="text1"/>
          <w:sz w:val="28"/>
          <w:szCs w:val="28"/>
          <w:rtl/>
          <w:lang w:bidi="ar-JO"/>
        </w:rPr>
        <w:t>الى حالات العنف الأسري الأمر الذي يفسر تدني حالات العنف المسجلة لدى الجهات الرسمية.</w:t>
      </w:r>
    </w:p>
    <w:p w14:paraId="54DFC4DE" w14:textId="77777777" w:rsidR="000C6DC2" w:rsidRPr="004217BD" w:rsidRDefault="000C6DC2" w:rsidP="000C6DC2">
      <w:pPr>
        <w:pStyle w:val="ListParagraph"/>
        <w:numPr>
          <w:ilvl w:val="0"/>
          <w:numId w:val="24"/>
        </w:numPr>
        <w:shd w:val="clear" w:color="auto" w:fill="FFFFFF" w:themeFill="background1"/>
        <w:bidi/>
        <w:spacing w:line="240" w:lineRule="auto"/>
        <w:jc w:val="both"/>
        <w:rPr>
          <w:rFonts w:ascii="Simplified Arabic" w:hAnsi="Simplified Arabic" w:cs="Simplified Arabic"/>
          <w:color w:val="000000" w:themeColor="text1"/>
          <w:sz w:val="28"/>
          <w:szCs w:val="28"/>
          <w:lang w:bidi="ar-JO"/>
        </w:rPr>
      </w:pPr>
      <w:r>
        <w:rPr>
          <w:rFonts w:ascii="Simplified Arabic" w:hAnsi="Simplified Arabic" w:cs="Simplified Arabic" w:hint="cs"/>
          <w:color w:val="000000" w:themeColor="text1"/>
          <w:sz w:val="28"/>
          <w:szCs w:val="28"/>
          <w:rtl/>
          <w:lang w:bidi="ar-JO"/>
        </w:rPr>
        <w:t xml:space="preserve">عدم </w:t>
      </w:r>
      <w:r w:rsidRPr="004217BD">
        <w:rPr>
          <w:rFonts w:ascii="Simplified Arabic" w:hAnsi="Simplified Arabic" w:cs="Simplified Arabic"/>
          <w:color w:val="000000" w:themeColor="text1"/>
          <w:sz w:val="28"/>
          <w:szCs w:val="28"/>
          <w:rtl/>
          <w:lang w:bidi="ar-JO"/>
        </w:rPr>
        <w:t>وج</w:t>
      </w:r>
      <w:r>
        <w:rPr>
          <w:rFonts w:ascii="Simplified Arabic" w:hAnsi="Simplified Arabic" w:cs="Simplified Arabic" w:hint="cs"/>
          <w:color w:val="000000" w:themeColor="text1"/>
          <w:sz w:val="28"/>
          <w:szCs w:val="28"/>
          <w:rtl/>
          <w:lang w:bidi="ar-JO"/>
        </w:rPr>
        <w:t>و</w:t>
      </w:r>
      <w:r w:rsidRPr="004217BD">
        <w:rPr>
          <w:rFonts w:ascii="Simplified Arabic" w:hAnsi="Simplified Arabic" w:cs="Simplified Arabic"/>
          <w:color w:val="000000" w:themeColor="text1"/>
          <w:sz w:val="28"/>
          <w:szCs w:val="28"/>
          <w:rtl/>
          <w:lang w:bidi="ar-JO"/>
        </w:rPr>
        <w:t xml:space="preserve">د أي اهتمام من الجهات الرسمية بموضوع العنف تجاه الأشخاص ذوي الإعاقة، بل هنالك استهتار وتهميش وحتى الاعلام لا </w:t>
      </w:r>
      <w:r>
        <w:rPr>
          <w:rFonts w:ascii="Simplified Arabic" w:hAnsi="Simplified Arabic" w:cs="Simplified Arabic" w:hint="cs"/>
          <w:color w:val="000000" w:themeColor="text1"/>
          <w:sz w:val="28"/>
          <w:szCs w:val="28"/>
          <w:rtl/>
          <w:lang w:bidi="ar-JO"/>
        </w:rPr>
        <w:t xml:space="preserve">يهتم بهذه الفئة ولا يقوم </w:t>
      </w:r>
      <w:r w:rsidRPr="004217BD">
        <w:rPr>
          <w:rFonts w:ascii="Simplified Arabic" w:hAnsi="Simplified Arabic" w:cs="Simplified Arabic"/>
          <w:color w:val="000000" w:themeColor="text1"/>
          <w:sz w:val="28"/>
          <w:szCs w:val="28"/>
          <w:rtl/>
          <w:lang w:bidi="ar-JO"/>
        </w:rPr>
        <w:t>بطرح قضاياهم</w:t>
      </w:r>
      <w:r>
        <w:rPr>
          <w:rFonts w:ascii="Simplified Arabic" w:hAnsi="Simplified Arabic" w:cs="Simplified Arabic" w:hint="cs"/>
          <w:color w:val="000000" w:themeColor="text1"/>
          <w:sz w:val="28"/>
          <w:szCs w:val="28"/>
          <w:rtl/>
          <w:lang w:bidi="ar-JO"/>
        </w:rPr>
        <w:t xml:space="preserve"> بالصورة التي تتناسب مع واقعها</w:t>
      </w:r>
      <w:r w:rsidRPr="004217BD">
        <w:rPr>
          <w:rFonts w:ascii="Simplified Arabic" w:hAnsi="Simplified Arabic" w:cs="Simplified Arabic"/>
          <w:color w:val="000000" w:themeColor="text1"/>
          <w:sz w:val="28"/>
          <w:szCs w:val="28"/>
          <w:rtl/>
          <w:lang w:bidi="ar-JO"/>
        </w:rPr>
        <w:t>.</w:t>
      </w:r>
    </w:p>
    <w:p w14:paraId="279061C6" w14:textId="77777777" w:rsidR="000C6DC2" w:rsidRPr="004217BD" w:rsidRDefault="000C6DC2" w:rsidP="000C6DC2">
      <w:pPr>
        <w:pStyle w:val="ListParagraph"/>
        <w:numPr>
          <w:ilvl w:val="0"/>
          <w:numId w:val="24"/>
        </w:numPr>
        <w:shd w:val="clear" w:color="auto" w:fill="FFFFFF" w:themeFill="background1"/>
        <w:bidi/>
        <w:spacing w:line="240" w:lineRule="auto"/>
        <w:jc w:val="both"/>
        <w:rPr>
          <w:rFonts w:ascii="Simplified Arabic" w:hAnsi="Simplified Arabic" w:cs="Simplified Arabic"/>
          <w:color w:val="000000" w:themeColor="text1"/>
          <w:sz w:val="28"/>
          <w:szCs w:val="28"/>
          <w:rtl/>
          <w:lang w:bidi="ar-JO"/>
        </w:rPr>
      </w:pPr>
      <w:r>
        <w:rPr>
          <w:rFonts w:ascii="Simplified Arabic" w:hAnsi="Simplified Arabic" w:cs="Simplified Arabic" w:hint="cs"/>
          <w:color w:val="000000" w:themeColor="text1"/>
          <w:sz w:val="28"/>
          <w:szCs w:val="28"/>
          <w:rtl/>
          <w:lang w:bidi="ar-JO"/>
        </w:rPr>
        <w:t xml:space="preserve">عدم </w:t>
      </w:r>
      <w:r w:rsidRPr="004217BD">
        <w:rPr>
          <w:rFonts w:ascii="Simplified Arabic" w:hAnsi="Simplified Arabic" w:cs="Simplified Arabic"/>
          <w:color w:val="000000" w:themeColor="text1"/>
          <w:sz w:val="28"/>
          <w:szCs w:val="28"/>
          <w:rtl/>
          <w:lang w:bidi="ar-JO"/>
        </w:rPr>
        <w:t>وج</w:t>
      </w:r>
      <w:r>
        <w:rPr>
          <w:rFonts w:ascii="Simplified Arabic" w:hAnsi="Simplified Arabic" w:cs="Simplified Arabic" w:hint="cs"/>
          <w:color w:val="000000" w:themeColor="text1"/>
          <w:sz w:val="28"/>
          <w:szCs w:val="28"/>
          <w:rtl/>
          <w:lang w:bidi="ar-JO"/>
        </w:rPr>
        <w:t>و</w:t>
      </w:r>
      <w:r w:rsidRPr="004217BD">
        <w:rPr>
          <w:rFonts w:ascii="Simplified Arabic" w:hAnsi="Simplified Arabic" w:cs="Simplified Arabic"/>
          <w:color w:val="000000" w:themeColor="text1"/>
          <w:sz w:val="28"/>
          <w:szCs w:val="28"/>
          <w:rtl/>
          <w:lang w:bidi="ar-JO"/>
        </w:rPr>
        <w:t>د موظفين في حماية الاسرة قادرين على التعامل مع الأشخاص ذوي الإعاقة وخاصة الصم والمكفوفين. كما لا يوجد تخصص ارشاد في قسم حماية الاسرة.</w:t>
      </w:r>
    </w:p>
    <w:p w14:paraId="6903BCB3" w14:textId="77777777" w:rsidR="000C6DC2" w:rsidRPr="00F2644A" w:rsidRDefault="000C6DC2" w:rsidP="000C6DC2">
      <w:pPr>
        <w:pStyle w:val="ListParagraph"/>
        <w:numPr>
          <w:ilvl w:val="0"/>
          <w:numId w:val="24"/>
        </w:numPr>
        <w:bidi/>
        <w:spacing w:line="24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بيان ال</w:t>
      </w:r>
      <w:r w:rsidRPr="004217BD">
        <w:rPr>
          <w:rFonts w:ascii="Simplified Arabic" w:hAnsi="Simplified Arabic" w:cs="Simplified Arabic" w:hint="cs"/>
          <w:sz w:val="28"/>
          <w:szCs w:val="28"/>
          <w:rtl/>
          <w:lang w:bidi="ar-JO"/>
        </w:rPr>
        <w:t xml:space="preserve">دور </w:t>
      </w:r>
      <w:r>
        <w:rPr>
          <w:rFonts w:ascii="Simplified Arabic" w:hAnsi="Simplified Arabic" w:cs="Simplified Arabic" w:hint="cs"/>
          <w:sz w:val="28"/>
          <w:szCs w:val="28"/>
          <w:rtl/>
          <w:lang w:bidi="ar-JO"/>
        </w:rPr>
        <w:t>الكبير ل</w:t>
      </w:r>
      <w:r w:rsidRPr="004217BD">
        <w:rPr>
          <w:rFonts w:ascii="Simplified Arabic" w:hAnsi="Simplified Arabic" w:cs="Simplified Arabic" w:hint="cs"/>
          <w:sz w:val="28"/>
          <w:szCs w:val="28"/>
          <w:rtl/>
          <w:lang w:bidi="ar-JO"/>
        </w:rPr>
        <w:t xml:space="preserve">لأمن العام </w:t>
      </w:r>
      <w:r>
        <w:rPr>
          <w:rFonts w:ascii="Simplified Arabic" w:hAnsi="Simplified Arabic" w:cs="Simplified Arabic" w:hint="cs"/>
          <w:sz w:val="28"/>
          <w:szCs w:val="28"/>
          <w:rtl/>
          <w:lang w:bidi="ar-JO"/>
        </w:rPr>
        <w:t>(إدارة حماية الأسرة)</w:t>
      </w:r>
      <w:r w:rsidRPr="004217BD">
        <w:rPr>
          <w:rFonts w:ascii="Simplified Arabic" w:hAnsi="Simplified Arabic" w:cs="Simplified Arabic" w:hint="cs"/>
          <w:sz w:val="28"/>
          <w:szCs w:val="28"/>
          <w:rtl/>
          <w:lang w:bidi="ar-JO"/>
        </w:rPr>
        <w:t xml:space="preserve">؛ إذ تعمل </w:t>
      </w:r>
      <w:r w:rsidRPr="004217BD">
        <w:rPr>
          <w:rFonts w:ascii="Simplified Arabic" w:hAnsi="Simplified Arabic" w:cs="Simplified Arabic"/>
          <w:sz w:val="28"/>
          <w:szCs w:val="28"/>
          <w:rtl/>
          <w:lang w:bidi="ar-JO"/>
        </w:rPr>
        <w:t xml:space="preserve">الجهات الأمنية </w:t>
      </w:r>
      <w:r>
        <w:rPr>
          <w:rFonts w:ascii="Simplified Arabic" w:hAnsi="Simplified Arabic" w:cs="Simplified Arabic" w:hint="cs"/>
          <w:sz w:val="28"/>
          <w:szCs w:val="28"/>
          <w:rtl/>
          <w:lang w:bidi="ar-JO"/>
        </w:rPr>
        <w:t xml:space="preserve">وإدارة </w:t>
      </w:r>
      <w:r w:rsidRPr="004217BD">
        <w:rPr>
          <w:rFonts w:ascii="Simplified Arabic" w:hAnsi="Simplified Arabic" w:cs="Simplified Arabic"/>
          <w:sz w:val="28"/>
          <w:szCs w:val="28"/>
          <w:rtl/>
          <w:lang w:bidi="ar-JO"/>
        </w:rPr>
        <w:t>حماية الاسرة على متابعة الشكاوى والتن</w:t>
      </w:r>
      <w:r w:rsidRPr="004217BD">
        <w:rPr>
          <w:rFonts w:ascii="Simplified Arabic" w:hAnsi="Simplified Arabic" w:cs="Simplified Arabic" w:hint="cs"/>
          <w:sz w:val="28"/>
          <w:szCs w:val="28"/>
          <w:rtl/>
          <w:lang w:bidi="ar-JO"/>
        </w:rPr>
        <w:t>م</w:t>
      </w:r>
      <w:r w:rsidRPr="004217BD">
        <w:rPr>
          <w:rFonts w:ascii="Simplified Arabic" w:hAnsi="Simplified Arabic" w:cs="Simplified Arabic"/>
          <w:sz w:val="28"/>
          <w:szCs w:val="28"/>
          <w:rtl/>
          <w:lang w:bidi="ar-JO"/>
        </w:rPr>
        <w:t>ر على الأشخاص ذوي الإعاقة</w:t>
      </w:r>
      <w:r>
        <w:rPr>
          <w:rFonts w:ascii="Simplified Arabic" w:hAnsi="Simplified Arabic" w:cs="Simplified Arabic" w:hint="cs"/>
          <w:sz w:val="28"/>
          <w:szCs w:val="28"/>
          <w:rtl/>
          <w:lang w:bidi="ar-JO"/>
        </w:rPr>
        <w:t>،</w:t>
      </w:r>
      <w:r w:rsidRPr="004217BD">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و</w:t>
      </w:r>
      <w:r w:rsidRPr="004217BD">
        <w:rPr>
          <w:rFonts w:ascii="Simplified Arabic" w:hAnsi="Simplified Arabic" w:cs="Simplified Arabic"/>
          <w:sz w:val="28"/>
          <w:szCs w:val="28"/>
          <w:rtl/>
          <w:lang w:bidi="ar-JO"/>
        </w:rPr>
        <w:t>تتحفظ على أي شخص يتعرض للتهديد حتى يتم حمايته وتتدخل العشائرية والجهات المختلفة بهذا الخصوص</w:t>
      </w:r>
      <w:r>
        <w:rPr>
          <w:rFonts w:ascii="Simplified Arabic" w:hAnsi="Simplified Arabic" w:cs="Simplified Arabic" w:hint="cs"/>
          <w:sz w:val="28"/>
          <w:szCs w:val="28"/>
          <w:rtl/>
          <w:lang w:bidi="ar-JO"/>
        </w:rPr>
        <w:t>، كما</w:t>
      </w:r>
      <w:r w:rsidRPr="004217BD">
        <w:rPr>
          <w:rFonts w:ascii="Simplified Arabic" w:hAnsi="Simplified Arabic" w:cs="Simplified Arabic"/>
          <w:sz w:val="28"/>
          <w:szCs w:val="28"/>
          <w:rtl/>
          <w:lang w:bidi="ar-JO"/>
        </w:rPr>
        <w:t xml:space="preserve"> يقومون بتقديم محاضرات توعوية بهذا الموضوع. </w:t>
      </w:r>
    </w:p>
    <w:p w14:paraId="4F6AFBB7" w14:textId="77777777" w:rsidR="000C6DC2" w:rsidRDefault="000C6DC2" w:rsidP="000C6DC2">
      <w:pPr>
        <w:pStyle w:val="ListParagraph"/>
        <w:numPr>
          <w:ilvl w:val="0"/>
          <w:numId w:val="24"/>
        </w:numPr>
        <w:shd w:val="clear" w:color="auto" w:fill="FFFFFF" w:themeFill="background1"/>
        <w:bidi/>
        <w:spacing w:line="240" w:lineRule="auto"/>
        <w:jc w:val="both"/>
        <w:rPr>
          <w:rFonts w:ascii="Simplified Arabic" w:hAnsi="Simplified Arabic" w:cs="Simplified Arabic"/>
          <w:color w:val="000000" w:themeColor="text1"/>
          <w:sz w:val="28"/>
          <w:szCs w:val="28"/>
          <w:lang w:bidi="ar-JO"/>
        </w:rPr>
      </w:pPr>
      <w:r>
        <w:rPr>
          <w:rFonts w:ascii="Simplified Arabic" w:hAnsi="Simplified Arabic" w:cs="Simplified Arabic" w:hint="cs"/>
          <w:color w:val="000000" w:themeColor="text1"/>
          <w:sz w:val="28"/>
          <w:szCs w:val="28"/>
          <w:rtl/>
          <w:lang w:bidi="ar-JO"/>
        </w:rPr>
        <w:t xml:space="preserve">عدم وجود دور واضح للكوادر الصحية في الكشف عن حالات العنف الاسري ويعود ذلك لعدم </w:t>
      </w:r>
      <w:r w:rsidRPr="004217BD">
        <w:rPr>
          <w:rFonts w:ascii="Simplified Arabic" w:hAnsi="Simplified Arabic" w:cs="Simplified Arabic"/>
          <w:color w:val="000000" w:themeColor="text1"/>
          <w:sz w:val="28"/>
          <w:szCs w:val="28"/>
          <w:rtl/>
          <w:lang w:bidi="ar-JO"/>
        </w:rPr>
        <w:t>وج</w:t>
      </w:r>
      <w:r>
        <w:rPr>
          <w:rFonts w:ascii="Simplified Arabic" w:hAnsi="Simplified Arabic" w:cs="Simplified Arabic" w:hint="cs"/>
          <w:color w:val="000000" w:themeColor="text1"/>
          <w:sz w:val="28"/>
          <w:szCs w:val="28"/>
          <w:rtl/>
          <w:lang w:bidi="ar-JO"/>
        </w:rPr>
        <w:t>و</w:t>
      </w:r>
      <w:r w:rsidRPr="004217BD">
        <w:rPr>
          <w:rFonts w:ascii="Simplified Arabic" w:hAnsi="Simplified Arabic" w:cs="Simplified Arabic"/>
          <w:color w:val="000000" w:themeColor="text1"/>
          <w:sz w:val="28"/>
          <w:szCs w:val="28"/>
          <w:rtl/>
          <w:lang w:bidi="ar-JO"/>
        </w:rPr>
        <w:t xml:space="preserve">د </w:t>
      </w:r>
      <w:r>
        <w:rPr>
          <w:rFonts w:ascii="Simplified Arabic" w:hAnsi="Simplified Arabic" w:cs="Simplified Arabic" w:hint="cs"/>
          <w:color w:val="000000" w:themeColor="text1"/>
          <w:sz w:val="28"/>
          <w:szCs w:val="28"/>
          <w:rtl/>
          <w:lang w:bidi="ar-JO"/>
        </w:rPr>
        <w:t>كوادر طبية مؤهلة للتعامل مع الأشخاص ذوي الإعاقة و</w:t>
      </w:r>
      <w:r w:rsidRPr="004217BD">
        <w:rPr>
          <w:rFonts w:ascii="Simplified Arabic" w:hAnsi="Simplified Arabic" w:cs="Simplified Arabic"/>
          <w:color w:val="000000" w:themeColor="text1"/>
          <w:sz w:val="28"/>
          <w:szCs w:val="28"/>
          <w:rtl/>
          <w:lang w:bidi="ar-JO"/>
        </w:rPr>
        <w:t>ق</w:t>
      </w:r>
      <w:r>
        <w:rPr>
          <w:rFonts w:ascii="Simplified Arabic" w:hAnsi="Simplified Arabic" w:cs="Simplified Arabic" w:hint="cs"/>
          <w:color w:val="000000" w:themeColor="text1"/>
          <w:sz w:val="28"/>
          <w:szCs w:val="28"/>
          <w:rtl/>
          <w:lang w:bidi="ar-JO"/>
        </w:rPr>
        <w:t>ا</w:t>
      </w:r>
      <w:r w:rsidRPr="004217BD">
        <w:rPr>
          <w:rFonts w:ascii="Simplified Arabic" w:hAnsi="Simplified Arabic" w:cs="Simplified Arabic"/>
          <w:color w:val="000000" w:themeColor="text1"/>
          <w:sz w:val="28"/>
          <w:szCs w:val="28"/>
          <w:rtl/>
          <w:lang w:bidi="ar-JO"/>
        </w:rPr>
        <w:t xml:space="preserve">درة </w:t>
      </w:r>
      <w:r>
        <w:rPr>
          <w:rFonts w:ascii="Simplified Arabic" w:hAnsi="Simplified Arabic" w:cs="Simplified Arabic" w:hint="cs"/>
          <w:color w:val="000000" w:themeColor="text1"/>
          <w:sz w:val="28"/>
          <w:szCs w:val="28"/>
          <w:rtl/>
          <w:lang w:bidi="ar-JO"/>
        </w:rPr>
        <w:t>ع</w:t>
      </w:r>
      <w:r w:rsidRPr="004217BD">
        <w:rPr>
          <w:rFonts w:ascii="Simplified Arabic" w:hAnsi="Simplified Arabic" w:cs="Simplified Arabic"/>
          <w:color w:val="000000" w:themeColor="text1"/>
          <w:sz w:val="28"/>
          <w:szCs w:val="28"/>
          <w:rtl/>
          <w:lang w:bidi="ar-JO"/>
        </w:rPr>
        <w:t>لى التواصل مع</w:t>
      </w:r>
      <w:r>
        <w:rPr>
          <w:rFonts w:ascii="Simplified Arabic" w:hAnsi="Simplified Arabic" w:cs="Simplified Arabic" w:hint="cs"/>
          <w:color w:val="000000" w:themeColor="text1"/>
          <w:sz w:val="28"/>
          <w:szCs w:val="28"/>
          <w:rtl/>
          <w:lang w:bidi="ar-JO"/>
        </w:rPr>
        <w:t>هم.</w:t>
      </w:r>
    </w:p>
    <w:p w14:paraId="56476968" w14:textId="77777777" w:rsidR="000C6DC2" w:rsidRPr="00F2644A" w:rsidRDefault="000C6DC2" w:rsidP="000C6DC2">
      <w:pPr>
        <w:pStyle w:val="ListParagraph"/>
        <w:numPr>
          <w:ilvl w:val="0"/>
          <w:numId w:val="24"/>
        </w:numPr>
        <w:bidi/>
        <w:spacing w:line="24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عدم كفاية الدور التوعوي الذي تقوم به بعض </w:t>
      </w:r>
      <w:r w:rsidRPr="004217BD">
        <w:rPr>
          <w:rFonts w:ascii="Simplified Arabic" w:hAnsi="Simplified Arabic" w:cs="Simplified Arabic" w:hint="cs"/>
          <w:sz w:val="28"/>
          <w:szCs w:val="28"/>
          <w:rtl/>
          <w:lang w:bidi="ar-JO"/>
        </w:rPr>
        <w:t xml:space="preserve">منظمات المجتمع المدني </w:t>
      </w:r>
      <w:r>
        <w:rPr>
          <w:rFonts w:ascii="Simplified Arabic" w:hAnsi="Simplified Arabic" w:cs="Simplified Arabic" w:hint="cs"/>
          <w:sz w:val="28"/>
          <w:szCs w:val="28"/>
          <w:rtl/>
          <w:lang w:bidi="ar-JO"/>
        </w:rPr>
        <w:t xml:space="preserve">للتعريف بمخاطر العنف الأسري الذي يتعرض له الأشخاص ذوي الإعاقة والسبل التي تمكن </w:t>
      </w:r>
      <w:r>
        <w:rPr>
          <w:rFonts w:ascii="Simplified Arabic" w:hAnsi="Simplified Arabic" w:cs="Simplified Arabic" w:hint="cs"/>
          <w:sz w:val="28"/>
          <w:szCs w:val="28"/>
          <w:rtl/>
          <w:lang w:bidi="ar-JO"/>
        </w:rPr>
        <w:lastRenderedPageBreak/>
        <w:t>الأشخاص ذوي الإعاقة من اللجوء لجهات انفاذ القانون لإنصافهم وتوفي الحماية اللازمة لهم.</w:t>
      </w:r>
    </w:p>
    <w:p w14:paraId="0CA39107" w14:textId="77777777" w:rsidR="000C6DC2" w:rsidRPr="004217BD" w:rsidRDefault="000C6DC2" w:rsidP="000C6DC2">
      <w:pPr>
        <w:pStyle w:val="ListParagraph"/>
        <w:numPr>
          <w:ilvl w:val="0"/>
          <w:numId w:val="25"/>
        </w:numPr>
        <w:bidi/>
        <w:spacing w:line="240" w:lineRule="auto"/>
        <w:jc w:val="both"/>
        <w:rPr>
          <w:rFonts w:ascii="Simplified Arabic" w:hAnsi="Simplified Arabic" w:cs="Simplified Arabic"/>
          <w:sz w:val="28"/>
          <w:szCs w:val="28"/>
          <w:rtl/>
          <w:lang w:bidi="ar-JO"/>
        </w:rPr>
      </w:pPr>
      <w:r>
        <w:rPr>
          <w:rFonts w:ascii="Simplified Arabic" w:hAnsi="Simplified Arabic" w:cs="Simplified Arabic" w:hint="cs"/>
          <w:color w:val="000000" w:themeColor="text1"/>
          <w:sz w:val="28"/>
          <w:szCs w:val="28"/>
          <w:rtl/>
          <w:lang w:bidi="ar-JO"/>
        </w:rPr>
        <w:t xml:space="preserve">عدم وجود </w:t>
      </w:r>
      <w:r>
        <w:rPr>
          <w:rFonts w:ascii="Simplified Arabic" w:hAnsi="Simplified Arabic" w:cs="Simplified Arabic" w:hint="cs"/>
          <w:sz w:val="28"/>
          <w:szCs w:val="28"/>
          <w:rtl/>
          <w:lang w:bidi="ar-JO"/>
        </w:rPr>
        <w:t xml:space="preserve">المعرفة الكافية لدى </w:t>
      </w:r>
      <w:r w:rsidRPr="004217BD">
        <w:rPr>
          <w:rFonts w:ascii="Simplified Arabic" w:hAnsi="Simplified Arabic" w:cs="Simplified Arabic" w:hint="cs"/>
          <w:sz w:val="28"/>
          <w:szCs w:val="28"/>
          <w:rtl/>
          <w:lang w:bidi="ar-JO"/>
        </w:rPr>
        <w:t xml:space="preserve">الأشخاص ذوي الإعاقة </w:t>
      </w:r>
      <w:r>
        <w:rPr>
          <w:rFonts w:ascii="Simplified Arabic" w:hAnsi="Simplified Arabic" w:cs="Simplified Arabic" w:hint="cs"/>
          <w:sz w:val="28"/>
          <w:szCs w:val="28"/>
          <w:rtl/>
          <w:lang w:bidi="ar-JO"/>
        </w:rPr>
        <w:t>بالوسائل والأليات التي تمكنهم من التقدم بالشكوى في حال وقوع عنف بحقهم</w:t>
      </w:r>
      <w:r w:rsidRPr="004217BD">
        <w:rPr>
          <w:rFonts w:ascii="Simplified Arabic" w:hAnsi="Simplified Arabic" w:cs="Simplified Arabic" w:hint="cs"/>
          <w:sz w:val="28"/>
          <w:szCs w:val="28"/>
          <w:rtl/>
          <w:lang w:bidi="ar-JO"/>
        </w:rPr>
        <w:t>.</w:t>
      </w:r>
    </w:p>
    <w:p w14:paraId="79FF6FA3" w14:textId="77777777" w:rsidR="000C6DC2" w:rsidRPr="00D93169" w:rsidRDefault="000C6DC2" w:rsidP="000C6DC2">
      <w:pPr>
        <w:pStyle w:val="ListParagraph"/>
        <w:numPr>
          <w:ilvl w:val="0"/>
          <w:numId w:val="23"/>
        </w:numPr>
        <w:bidi/>
        <w:spacing w:after="0" w:line="240" w:lineRule="auto"/>
        <w:ind w:left="793" w:hanging="425"/>
        <w:jc w:val="both"/>
        <w:rPr>
          <w:sz w:val="28"/>
          <w:szCs w:val="28"/>
          <w:lang w:bidi="ar-JO"/>
        </w:rPr>
      </w:pPr>
      <w:r w:rsidRPr="00D93169">
        <w:rPr>
          <w:rFonts w:ascii="Simplified Arabic" w:hAnsi="Simplified Arabic" w:cs="Simplified Arabic" w:hint="cs"/>
          <w:sz w:val="28"/>
          <w:szCs w:val="28"/>
          <w:rtl/>
          <w:lang w:bidi="ar-JO"/>
        </w:rPr>
        <w:t xml:space="preserve">عدم قدرة وتهيئة الأشخاص ذوي الاعاقات الحسية والذهنية لاستخدام التكنولوجيا والبرامج المخصصة لتقديم الشكاوى وطلب الحماية. </w:t>
      </w:r>
    </w:p>
    <w:p w14:paraId="576AC5F6" w14:textId="77777777" w:rsidR="000C6DC2" w:rsidRPr="00B55FCF" w:rsidRDefault="000C6DC2" w:rsidP="000C6DC2">
      <w:pPr>
        <w:pStyle w:val="ListParagraph"/>
        <w:numPr>
          <w:ilvl w:val="0"/>
          <w:numId w:val="23"/>
        </w:numPr>
        <w:bidi/>
        <w:spacing w:after="0" w:line="240" w:lineRule="auto"/>
        <w:ind w:left="793" w:hanging="425"/>
        <w:jc w:val="both"/>
        <w:rPr>
          <w:sz w:val="28"/>
          <w:szCs w:val="28"/>
          <w:lang w:bidi="ar-JO"/>
        </w:rPr>
      </w:pPr>
      <w:r w:rsidRPr="00D93169">
        <w:rPr>
          <w:rFonts w:ascii="Simplified Arabic" w:hAnsi="Simplified Arabic" w:cs="Simplified Arabic" w:hint="cs"/>
          <w:sz w:val="28"/>
          <w:szCs w:val="28"/>
          <w:rtl/>
          <w:lang w:bidi="ar-JO"/>
        </w:rPr>
        <w:t xml:space="preserve">عدم </w:t>
      </w:r>
      <w:r w:rsidRPr="00D93169">
        <w:rPr>
          <w:rFonts w:ascii="Simplified Arabic" w:hAnsi="Simplified Arabic" w:cs="Simplified Arabic"/>
          <w:sz w:val="28"/>
          <w:szCs w:val="28"/>
          <w:rtl/>
          <w:lang w:bidi="ar-JO"/>
        </w:rPr>
        <w:t>وج</w:t>
      </w:r>
      <w:r w:rsidRPr="00D93169">
        <w:rPr>
          <w:rFonts w:ascii="Simplified Arabic" w:hAnsi="Simplified Arabic" w:cs="Simplified Arabic" w:hint="cs"/>
          <w:sz w:val="28"/>
          <w:szCs w:val="28"/>
          <w:rtl/>
          <w:lang w:bidi="ar-JO"/>
        </w:rPr>
        <w:t>و</w:t>
      </w:r>
      <w:r w:rsidRPr="00D93169">
        <w:rPr>
          <w:rFonts w:ascii="Simplified Arabic" w:hAnsi="Simplified Arabic" w:cs="Simplified Arabic"/>
          <w:sz w:val="28"/>
          <w:szCs w:val="28"/>
          <w:rtl/>
          <w:lang w:bidi="ar-JO"/>
        </w:rPr>
        <w:t xml:space="preserve">د مراكز </w:t>
      </w:r>
      <w:r w:rsidRPr="00D93169">
        <w:rPr>
          <w:rFonts w:ascii="Simplified Arabic" w:hAnsi="Simplified Arabic" w:cs="Simplified Arabic" w:hint="cs"/>
          <w:sz w:val="28"/>
          <w:szCs w:val="28"/>
          <w:rtl/>
          <w:lang w:bidi="ar-JO"/>
        </w:rPr>
        <w:t>إيوائية</w:t>
      </w:r>
      <w:r w:rsidRPr="00D93169">
        <w:rPr>
          <w:rFonts w:ascii="Simplified Arabic" w:hAnsi="Simplified Arabic" w:cs="Simplified Arabic"/>
          <w:sz w:val="28"/>
          <w:szCs w:val="28"/>
          <w:rtl/>
          <w:lang w:bidi="ar-JO"/>
        </w:rPr>
        <w:t xml:space="preserve"> او برامج متخصصة تهتم </w:t>
      </w:r>
      <w:r w:rsidRPr="00D93169">
        <w:rPr>
          <w:rFonts w:ascii="Simplified Arabic" w:hAnsi="Simplified Arabic" w:cs="Simplified Arabic" w:hint="cs"/>
          <w:sz w:val="28"/>
          <w:szCs w:val="28"/>
          <w:rtl/>
          <w:lang w:bidi="ar-JO"/>
        </w:rPr>
        <w:t>بضحا</w:t>
      </w:r>
      <w:r>
        <w:rPr>
          <w:rFonts w:ascii="Simplified Arabic" w:hAnsi="Simplified Arabic" w:cs="Simplified Arabic" w:hint="cs"/>
          <w:sz w:val="28"/>
          <w:szCs w:val="28"/>
          <w:rtl/>
          <w:lang w:bidi="ar-JO"/>
        </w:rPr>
        <w:t>يا العنف الأسري وإعادة تأهيلهم.</w:t>
      </w:r>
    </w:p>
    <w:p w14:paraId="1E992515" w14:textId="77777777" w:rsidR="0069748D" w:rsidRPr="00532391" w:rsidRDefault="000C6DC2" w:rsidP="000C6DC2">
      <w:pPr>
        <w:pStyle w:val="ListParagraph"/>
        <w:numPr>
          <w:ilvl w:val="0"/>
          <w:numId w:val="23"/>
        </w:numPr>
        <w:bidi/>
        <w:spacing w:after="0" w:line="240" w:lineRule="auto"/>
        <w:ind w:left="793" w:hanging="425"/>
        <w:jc w:val="both"/>
        <w:rPr>
          <w:sz w:val="28"/>
          <w:szCs w:val="28"/>
          <w:rtl/>
          <w:lang w:bidi="ar-JO"/>
        </w:rPr>
      </w:pPr>
      <w:r w:rsidRPr="00B55FCF">
        <w:rPr>
          <w:rFonts w:ascii="Simplified Arabic" w:hAnsi="Simplified Arabic" w:cs="Simplified Arabic" w:hint="cs"/>
          <w:sz w:val="28"/>
          <w:szCs w:val="28"/>
          <w:rtl/>
          <w:lang w:bidi="ar-JO"/>
        </w:rPr>
        <w:t xml:space="preserve">تم رصد العديد من حالات العنف خلال فترة الجائحة، والجهة </w:t>
      </w:r>
      <w:r w:rsidR="0069748D">
        <w:rPr>
          <w:rFonts w:ascii="Simplified Arabic" w:hAnsi="Simplified Arabic" w:cs="Simplified Arabic" w:hint="cs"/>
          <w:sz w:val="28"/>
          <w:szCs w:val="28"/>
          <w:rtl/>
          <w:lang w:bidi="ar-JO"/>
        </w:rPr>
        <w:t xml:space="preserve">الوحيدة </w:t>
      </w:r>
      <w:r w:rsidRPr="00B55FCF">
        <w:rPr>
          <w:rFonts w:ascii="Simplified Arabic" w:hAnsi="Simplified Arabic" w:cs="Simplified Arabic" w:hint="cs"/>
          <w:sz w:val="28"/>
          <w:szCs w:val="28"/>
          <w:rtl/>
          <w:lang w:bidi="ar-JO"/>
        </w:rPr>
        <w:t xml:space="preserve">التي كانت تتعاون </w:t>
      </w:r>
      <w:r w:rsidR="0069748D">
        <w:rPr>
          <w:rFonts w:ascii="Simplified Arabic" w:hAnsi="Simplified Arabic" w:cs="Simplified Arabic" w:hint="cs"/>
          <w:sz w:val="28"/>
          <w:szCs w:val="28"/>
          <w:rtl/>
          <w:lang w:bidi="ar-JO"/>
        </w:rPr>
        <w:t xml:space="preserve">مع مؤسسات المجتمع </w:t>
      </w:r>
      <w:r w:rsidRPr="00B55FCF">
        <w:rPr>
          <w:rFonts w:ascii="Simplified Arabic" w:hAnsi="Simplified Arabic" w:cs="Simplified Arabic" w:hint="cs"/>
          <w:sz w:val="28"/>
          <w:szCs w:val="28"/>
          <w:rtl/>
          <w:lang w:bidi="ar-JO"/>
        </w:rPr>
        <w:t>في هذا الخصوص هي اللجنة الوطنية للمرأة و</w:t>
      </w:r>
      <w:r w:rsidR="0069748D">
        <w:rPr>
          <w:rFonts w:ascii="Simplified Arabic" w:hAnsi="Simplified Arabic" w:cs="Simplified Arabic" w:hint="cs"/>
          <w:sz w:val="28"/>
          <w:szCs w:val="28"/>
          <w:rtl/>
          <w:lang w:bidi="ar-JO"/>
        </w:rPr>
        <w:t xml:space="preserve">التي كانت </w:t>
      </w:r>
      <w:r w:rsidRPr="00B55FCF">
        <w:rPr>
          <w:rFonts w:ascii="Simplified Arabic" w:hAnsi="Simplified Arabic" w:cs="Simplified Arabic" w:hint="cs"/>
          <w:sz w:val="28"/>
          <w:szCs w:val="28"/>
          <w:rtl/>
          <w:lang w:bidi="ar-JO"/>
        </w:rPr>
        <w:t>تتواصل مع كافة الجهات</w:t>
      </w:r>
      <w:r w:rsidR="0069748D">
        <w:rPr>
          <w:rFonts w:ascii="Simplified Arabic" w:hAnsi="Simplified Arabic" w:cs="Simplified Arabic" w:hint="cs"/>
          <w:sz w:val="28"/>
          <w:szCs w:val="28"/>
          <w:rtl/>
          <w:lang w:bidi="ar-JO"/>
        </w:rPr>
        <w:t xml:space="preserve"> الرسمية</w:t>
      </w:r>
      <w:r w:rsidR="002A7186">
        <w:rPr>
          <w:rFonts w:ascii="Simplified Arabic" w:hAnsi="Simplified Arabic" w:cs="Simplified Arabic" w:hint="cs"/>
          <w:sz w:val="28"/>
          <w:szCs w:val="28"/>
          <w:rtl/>
          <w:lang w:bidi="ar-JO"/>
        </w:rPr>
        <w:t>.</w:t>
      </w:r>
    </w:p>
    <w:p w14:paraId="3639510C" w14:textId="3783A6FE" w:rsidR="000C6DC2" w:rsidRPr="00B55FCF" w:rsidRDefault="000C6DC2" w:rsidP="0069748D">
      <w:pPr>
        <w:pStyle w:val="ListParagraph"/>
        <w:numPr>
          <w:ilvl w:val="0"/>
          <w:numId w:val="23"/>
        </w:numPr>
        <w:bidi/>
        <w:spacing w:after="0" w:line="240" w:lineRule="auto"/>
        <w:ind w:left="793" w:hanging="425"/>
        <w:jc w:val="both"/>
        <w:rPr>
          <w:sz w:val="28"/>
          <w:szCs w:val="28"/>
          <w:lang w:bidi="ar-JO"/>
        </w:rPr>
      </w:pPr>
      <w:r w:rsidRPr="00B55FCF">
        <w:rPr>
          <w:rFonts w:ascii="Simplified Arabic" w:hAnsi="Simplified Arabic" w:cs="Simplified Arabic" w:hint="cs"/>
          <w:sz w:val="28"/>
          <w:szCs w:val="28"/>
          <w:rtl/>
          <w:lang w:bidi="ar-JO"/>
        </w:rPr>
        <w:t xml:space="preserve">من أهم ما تم رصده خلال فترة الحظر (7) حالات فقدان لذوي متلازمة داون ساندروم وكان يتم التحفظ عليهم في المراكز الأمنية وكان يلاحظ مع عدم قدرة الامن العام على التعامل معهم وتمييزهم على الرغم من وجود برامج تدريبية يطرحها المجلس. </w:t>
      </w:r>
    </w:p>
    <w:p w14:paraId="4FE71BAA" w14:textId="77777777" w:rsidR="000C6DC2" w:rsidRPr="00B55FCF" w:rsidRDefault="000C6DC2" w:rsidP="000C6DC2">
      <w:pPr>
        <w:pStyle w:val="ListParagraph"/>
        <w:numPr>
          <w:ilvl w:val="0"/>
          <w:numId w:val="23"/>
        </w:numPr>
        <w:bidi/>
        <w:spacing w:after="0" w:line="240" w:lineRule="auto"/>
        <w:ind w:left="793" w:hanging="425"/>
        <w:jc w:val="both"/>
        <w:rPr>
          <w:sz w:val="28"/>
          <w:szCs w:val="28"/>
          <w:lang w:bidi="ar-JO"/>
        </w:rPr>
      </w:pPr>
      <w:r w:rsidRPr="00B55FCF">
        <w:rPr>
          <w:rFonts w:ascii="Simplified Arabic" w:hAnsi="Simplified Arabic" w:cs="Simplified Arabic" w:hint="cs"/>
          <w:sz w:val="28"/>
          <w:szCs w:val="28"/>
          <w:rtl/>
          <w:lang w:bidi="ar-JO"/>
        </w:rPr>
        <w:t xml:space="preserve">أكد المشاركون في اللقاءات الحوارية على </w:t>
      </w:r>
      <w:r w:rsidRPr="00B55FCF">
        <w:rPr>
          <w:rFonts w:ascii="Simplified Arabic" w:hAnsi="Simplified Arabic" w:cs="Simplified Arabic"/>
          <w:sz w:val="28"/>
          <w:szCs w:val="28"/>
          <w:rtl/>
          <w:lang w:bidi="ar-JO"/>
        </w:rPr>
        <w:t xml:space="preserve">الدور الأساسي </w:t>
      </w:r>
      <w:r w:rsidRPr="00B55FCF">
        <w:rPr>
          <w:rFonts w:ascii="Simplified Arabic" w:hAnsi="Simplified Arabic" w:cs="Simplified Arabic" w:hint="cs"/>
          <w:sz w:val="28"/>
          <w:szCs w:val="28"/>
          <w:rtl/>
          <w:lang w:bidi="ar-JO"/>
        </w:rPr>
        <w:t>للأسرة في ارتكاب جرائم العنف ضد الأشخاص ذوي الإعاقة</w:t>
      </w:r>
      <w:r w:rsidRPr="00B55FCF">
        <w:rPr>
          <w:rFonts w:ascii="Simplified Arabic" w:hAnsi="Simplified Arabic" w:cs="Simplified Arabic"/>
          <w:sz w:val="28"/>
          <w:szCs w:val="28"/>
          <w:rtl/>
          <w:lang w:bidi="ar-JO"/>
        </w:rPr>
        <w:t xml:space="preserve">، </w:t>
      </w:r>
      <w:r w:rsidRPr="00B55FCF">
        <w:rPr>
          <w:rFonts w:ascii="Simplified Arabic" w:hAnsi="Simplified Arabic" w:cs="Simplified Arabic" w:hint="cs"/>
          <w:sz w:val="28"/>
          <w:szCs w:val="28"/>
          <w:rtl/>
          <w:lang w:bidi="ar-JO"/>
        </w:rPr>
        <w:t xml:space="preserve">وبينوا أن </w:t>
      </w:r>
      <w:r w:rsidRPr="00B55FCF">
        <w:rPr>
          <w:rFonts w:ascii="Simplified Arabic" w:hAnsi="Simplified Arabic" w:cs="Simplified Arabic"/>
          <w:sz w:val="28"/>
          <w:szCs w:val="28"/>
          <w:rtl/>
          <w:lang w:bidi="ar-JO"/>
        </w:rPr>
        <w:t xml:space="preserve">بعض الاسر تتعامل مع الشخص </w:t>
      </w:r>
      <w:r w:rsidRPr="00B55FCF">
        <w:rPr>
          <w:rFonts w:ascii="Simplified Arabic" w:hAnsi="Simplified Arabic" w:cs="Simplified Arabic" w:hint="cs"/>
          <w:sz w:val="28"/>
          <w:szCs w:val="28"/>
          <w:rtl/>
          <w:lang w:bidi="ar-JO"/>
        </w:rPr>
        <w:t xml:space="preserve">من ذوي الإعاقة بوصفه </w:t>
      </w:r>
      <w:r w:rsidRPr="00B55FCF">
        <w:rPr>
          <w:rFonts w:ascii="Simplified Arabic" w:hAnsi="Simplified Arabic" w:cs="Simplified Arabic"/>
          <w:sz w:val="28"/>
          <w:szCs w:val="28"/>
          <w:rtl/>
          <w:lang w:bidi="ar-JO"/>
        </w:rPr>
        <w:t>انسان غير طبيعي او غير سوي ويعتبرون</w:t>
      </w:r>
      <w:r w:rsidRPr="00B55FCF">
        <w:rPr>
          <w:rFonts w:ascii="Simplified Arabic" w:hAnsi="Simplified Arabic" w:cs="Simplified Arabic" w:hint="cs"/>
          <w:sz w:val="28"/>
          <w:szCs w:val="28"/>
          <w:rtl/>
          <w:lang w:bidi="ar-JO"/>
        </w:rPr>
        <w:t xml:space="preserve">ه </w:t>
      </w:r>
      <w:r w:rsidRPr="00B55FCF">
        <w:rPr>
          <w:rFonts w:ascii="Simplified Arabic" w:hAnsi="Simplified Arabic" w:cs="Simplified Arabic"/>
          <w:sz w:val="28"/>
          <w:szCs w:val="28"/>
          <w:rtl/>
          <w:lang w:bidi="ar-JO"/>
        </w:rPr>
        <w:t xml:space="preserve">كلفة إضافية </w:t>
      </w:r>
      <w:r w:rsidRPr="00B55FCF">
        <w:rPr>
          <w:rFonts w:ascii="Simplified Arabic" w:hAnsi="Simplified Arabic" w:cs="Simplified Arabic" w:hint="cs"/>
          <w:sz w:val="28"/>
          <w:szCs w:val="28"/>
          <w:rtl/>
          <w:lang w:bidi="ar-JO"/>
        </w:rPr>
        <w:t xml:space="preserve">مما يجعله </w:t>
      </w:r>
      <w:r w:rsidRPr="00B55FCF">
        <w:rPr>
          <w:rFonts w:ascii="Simplified Arabic" w:hAnsi="Simplified Arabic" w:cs="Simplified Arabic"/>
          <w:sz w:val="28"/>
          <w:szCs w:val="28"/>
          <w:rtl/>
          <w:lang w:bidi="ar-JO"/>
        </w:rPr>
        <w:t xml:space="preserve">عرضة للإساءة وتردي اوضاعهم </w:t>
      </w:r>
      <w:r w:rsidRPr="00B55FCF">
        <w:rPr>
          <w:rFonts w:ascii="Simplified Arabic" w:hAnsi="Simplified Arabic" w:cs="Simplified Arabic" w:hint="cs"/>
          <w:sz w:val="28"/>
          <w:szCs w:val="28"/>
          <w:rtl/>
          <w:lang w:bidi="ar-JO"/>
        </w:rPr>
        <w:t xml:space="preserve">في </w:t>
      </w:r>
      <w:r w:rsidRPr="00B55FCF">
        <w:rPr>
          <w:rFonts w:ascii="Simplified Arabic" w:hAnsi="Simplified Arabic" w:cs="Simplified Arabic"/>
          <w:sz w:val="28"/>
          <w:szCs w:val="28"/>
          <w:rtl/>
          <w:lang w:bidi="ar-JO"/>
        </w:rPr>
        <w:t xml:space="preserve">بعض الحالات </w:t>
      </w:r>
      <w:r w:rsidRPr="00B55FCF">
        <w:rPr>
          <w:rFonts w:ascii="Simplified Arabic" w:hAnsi="Simplified Arabic" w:cs="Simplified Arabic" w:hint="cs"/>
          <w:sz w:val="28"/>
          <w:szCs w:val="28"/>
          <w:rtl/>
          <w:lang w:bidi="ar-JO"/>
        </w:rPr>
        <w:t>ك</w:t>
      </w:r>
      <w:r w:rsidRPr="00B55FCF">
        <w:rPr>
          <w:rFonts w:ascii="Simplified Arabic" w:hAnsi="Simplified Arabic" w:cs="Simplified Arabic"/>
          <w:sz w:val="28"/>
          <w:szCs w:val="28"/>
          <w:rtl/>
          <w:lang w:bidi="ar-JO"/>
        </w:rPr>
        <w:t xml:space="preserve">حبسهم داخل المنازل. </w:t>
      </w:r>
    </w:p>
    <w:p w14:paraId="701D2E95" w14:textId="77777777" w:rsidR="000C6DC2" w:rsidRPr="00B55FCF" w:rsidRDefault="000C6DC2" w:rsidP="000C6DC2">
      <w:pPr>
        <w:pStyle w:val="ListParagraph"/>
        <w:numPr>
          <w:ilvl w:val="0"/>
          <w:numId w:val="23"/>
        </w:numPr>
        <w:bidi/>
        <w:spacing w:after="0" w:line="240" w:lineRule="auto"/>
        <w:ind w:left="793" w:hanging="425"/>
        <w:jc w:val="both"/>
        <w:rPr>
          <w:sz w:val="28"/>
          <w:szCs w:val="28"/>
          <w:lang w:bidi="ar-JO"/>
        </w:rPr>
      </w:pPr>
      <w:r w:rsidRPr="00B55FCF">
        <w:rPr>
          <w:rFonts w:ascii="Simplified Arabic" w:hAnsi="Simplified Arabic" w:cs="Simplified Arabic" w:hint="cs"/>
          <w:sz w:val="28"/>
          <w:szCs w:val="28"/>
          <w:rtl/>
          <w:lang w:bidi="ar-JO"/>
        </w:rPr>
        <w:t xml:space="preserve">وجود حالات تعنيف نفسي احياناً بحق الأشخاص من ذوي الإعاقة تتمثل بحرمان الشخص ذوي الإعاقة من التعبير عن ذاته او اهمال أرائه. </w:t>
      </w:r>
    </w:p>
    <w:p w14:paraId="2A910490" w14:textId="77777777" w:rsidR="000C6DC2" w:rsidRPr="0080549A" w:rsidRDefault="000C6DC2" w:rsidP="000C6DC2">
      <w:pPr>
        <w:bidi/>
        <w:spacing w:after="0" w:line="240" w:lineRule="auto"/>
        <w:ind w:left="8"/>
        <w:jc w:val="mediumKashida"/>
        <w:rPr>
          <w:rFonts w:ascii="Simplified Arabic" w:hAnsi="Simplified Arabic" w:cs="Simplified Arabic"/>
          <w:b/>
          <w:bCs/>
          <w:sz w:val="28"/>
          <w:szCs w:val="28"/>
          <w:rtl/>
          <w:lang w:bidi="ar-JO"/>
        </w:rPr>
      </w:pPr>
      <w:r w:rsidRPr="0080549A">
        <w:rPr>
          <w:rFonts w:ascii="Simplified Arabic" w:hAnsi="Simplified Arabic" w:cs="Simplified Arabic" w:hint="cs"/>
          <w:b/>
          <w:bCs/>
          <w:sz w:val="28"/>
          <w:szCs w:val="28"/>
          <w:rtl/>
          <w:lang w:bidi="ar-JO"/>
        </w:rPr>
        <w:t>التوصيات</w:t>
      </w:r>
    </w:p>
    <w:p w14:paraId="1868DAA9" w14:textId="77777777" w:rsidR="000C6DC2" w:rsidRPr="0080549A" w:rsidRDefault="000C6DC2" w:rsidP="00816A37">
      <w:pPr>
        <w:pStyle w:val="ListParagraph"/>
        <w:numPr>
          <w:ilvl w:val="0"/>
          <w:numId w:val="125"/>
        </w:numPr>
        <w:bidi/>
        <w:spacing w:after="0" w:line="240" w:lineRule="auto"/>
        <w:ind w:left="368"/>
        <w:jc w:val="mediumKashida"/>
        <w:rPr>
          <w:rFonts w:ascii="Simplified Arabic" w:hAnsi="Simplified Arabic" w:cs="Simplified Arabic"/>
          <w:b/>
          <w:bCs/>
          <w:sz w:val="28"/>
          <w:szCs w:val="28"/>
          <w:lang w:bidi="ar-JO"/>
        </w:rPr>
      </w:pPr>
      <w:r w:rsidRPr="0080549A">
        <w:rPr>
          <w:rFonts w:ascii="Simplified Arabic" w:hAnsi="Simplified Arabic" w:cs="Simplified Arabic" w:hint="cs"/>
          <w:sz w:val="28"/>
          <w:szCs w:val="28"/>
          <w:rtl/>
          <w:lang w:bidi="ar-JO"/>
        </w:rPr>
        <w:t>قيام</w:t>
      </w:r>
      <w:r>
        <w:rPr>
          <w:rFonts w:ascii="Simplified Arabic" w:hAnsi="Simplified Arabic" w:cs="Simplified Arabic" w:hint="cs"/>
          <w:b/>
          <w:bCs/>
          <w:sz w:val="28"/>
          <w:szCs w:val="28"/>
          <w:rtl/>
          <w:lang w:bidi="ar-JO"/>
        </w:rPr>
        <w:t xml:space="preserve"> </w:t>
      </w:r>
      <w:r w:rsidRPr="0080549A">
        <w:rPr>
          <w:rFonts w:ascii="Simplified Arabic" w:hAnsi="Simplified Arabic" w:cs="Simplified Arabic" w:hint="cs"/>
          <w:sz w:val="28"/>
          <w:szCs w:val="28"/>
          <w:rtl/>
          <w:lang w:bidi="ar-JO"/>
        </w:rPr>
        <w:t xml:space="preserve">جميع </w:t>
      </w:r>
      <w:r>
        <w:rPr>
          <w:rFonts w:ascii="Simplified Arabic" w:hAnsi="Simplified Arabic" w:cs="Simplified Arabic" w:hint="cs"/>
          <w:sz w:val="28"/>
          <w:szCs w:val="28"/>
          <w:rtl/>
          <w:lang w:bidi="ar-JO"/>
        </w:rPr>
        <w:t xml:space="preserve">الجهات </w:t>
      </w:r>
      <w:r w:rsidRPr="0080549A">
        <w:rPr>
          <w:rFonts w:ascii="Simplified Arabic" w:hAnsi="Simplified Arabic" w:cs="Simplified Arabic" w:hint="cs"/>
          <w:sz w:val="28"/>
          <w:szCs w:val="28"/>
          <w:rtl/>
          <w:lang w:bidi="ar-JO"/>
        </w:rPr>
        <w:t>المعنية ب</w:t>
      </w:r>
      <w:r>
        <w:rPr>
          <w:rFonts w:ascii="Simplified Arabic" w:hAnsi="Simplified Arabic" w:cs="Simplified Arabic" w:hint="cs"/>
          <w:sz w:val="28"/>
          <w:szCs w:val="28"/>
          <w:rtl/>
          <w:lang w:bidi="ar-JO"/>
        </w:rPr>
        <w:t>اس</w:t>
      </w:r>
      <w:r w:rsidRPr="0080549A">
        <w:rPr>
          <w:rFonts w:ascii="Simplified Arabic" w:hAnsi="Simplified Arabic" w:cs="Simplified Arabic" w:hint="cs"/>
          <w:sz w:val="28"/>
          <w:szCs w:val="28"/>
          <w:rtl/>
          <w:lang w:bidi="ar-JO"/>
        </w:rPr>
        <w:t>تقب</w:t>
      </w:r>
      <w:r>
        <w:rPr>
          <w:rFonts w:ascii="Simplified Arabic" w:hAnsi="Simplified Arabic" w:cs="Simplified Arabic" w:hint="cs"/>
          <w:sz w:val="28"/>
          <w:szCs w:val="28"/>
          <w:rtl/>
          <w:lang w:bidi="ar-JO"/>
        </w:rPr>
        <w:t>ا</w:t>
      </w:r>
      <w:r w:rsidRPr="0080549A">
        <w:rPr>
          <w:rFonts w:ascii="Simplified Arabic" w:hAnsi="Simplified Arabic" w:cs="Simplified Arabic" w:hint="cs"/>
          <w:sz w:val="28"/>
          <w:szCs w:val="28"/>
          <w:rtl/>
          <w:lang w:bidi="ar-JO"/>
        </w:rPr>
        <w:t>ل شكاوى العنف الأسري بعقد دورات تدريبية</w:t>
      </w:r>
      <w:r>
        <w:rPr>
          <w:rFonts w:ascii="Simplified Arabic" w:hAnsi="Simplified Arabic" w:cs="Simplified Arabic" w:hint="cs"/>
          <w:b/>
          <w:bCs/>
          <w:sz w:val="28"/>
          <w:szCs w:val="28"/>
          <w:rtl/>
          <w:lang w:bidi="ar-JO"/>
        </w:rPr>
        <w:t xml:space="preserve"> </w:t>
      </w:r>
      <w:r>
        <w:rPr>
          <w:rFonts w:ascii="Simplified Arabic" w:hAnsi="Simplified Arabic" w:cs="Simplified Arabic" w:hint="cs"/>
          <w:sz w:val="28"/>
          <w:szCs w:val="28"/>
          <w:rtl/>
          <w:lang w:bidi="ar-JO"/>
        </w:rPr>
        <w:t>متخصصة في مجال الكشف عن حالات العنف الأسري الواقعة على الأشخاص ذوي الإعاقة والتواصل الفعال معهم.</w:t>
      </w:r>
    </w:p>
    <w:p w14:paraId="099950C7" w14:textId="77777777" w:rsidR="000C6DC2" w:rsidRPr="0080549A" w:rsidRDefault="000C6DC2" w:rsidP="00816A37">
      <w:pPr>
        <w:pStyle w:val="ListParagraph"/>
        <w:numPr>
          <w:ilvl w:val="0"/>
          <w:numId w:val="125"/>
        </w:numPr>
        <w:bidi/>
        <w:spacing w:after="0" w:line="240" w:lineRule="auto"/>
        <w:ind w:left="368"/>
        <w:jc w:val="mediumKashida"/>
        <w:rPr>
          <w:rFonts w:ascii="Simplified Arabic" w:hAnsi="Simplified Arabic" w:cs="Simplified Arabic"/>
          <w:b/>
          <w:bCs/>
          <w:sz w:val="28"/>
          <w:szCs w:val="28"/>
          <w:lang w:bidi="ar-JO"/>
        </w:rPr>
      </w:pPr>
      <w:r>
        <w:rPr>
          <w:rFonts w:ascii="Simplified Arabic" w:hAnsi="Simplified Arabic" w:cs="Simplified Arabic" w:hint="cs"/>
          <w:sz w:val="28"/>
          <w:szCs w:val="28"/>
          <w:rtl/>
          <w:lang w:bidi="ar-JO"/>
        </w:rPr>
        <w:t>وضع آلية وطنية تضمن توحيد آليات استقبال شكاوى العنف الأسري التي يكون ضحاياها من الأشخاص ذوي الإعاقة وآليات توثيقها بما يضمن تفعيل حقهم في تقديم الشكاوى ومحاسبة المعتدين.</w:t>
      </w:r>
    </w:p>
    <w:p w14:paraId="59BC8B6D" w14:textId="77777777" w:rsidR="000C6DC2" w:rsidRPr="001067AA" w:rsidRDefault="000C6DC2" w:rsidP="00816A37">
      <w:pPr>
        <w:pStyle w:val="ListParagraph"/>
        <w:numPr>
          <w:ilvl w:val="0"/>
          <w:numId w:val="125"/>
        </w:numPr>
        <w:bidi/>
        <w:spacing w:after="0" w:line="240" w:lineRule="auto"/>
        <w:ind w:left="368"/>
        <w:jc w:val="mediumKashida"/>
        <w:rPr>
          <w:rFonts w:ascii="Simplified Arabic" w:hAnsi="Simplified Arabic" w:cs="Simplified Arabic"/>
          <w:sz w:val="28"/>
          <w:szCs w:val="28"/>
          <w:lang w:bidi="ar-JO"/>
        </w:rPr>
      </w:pPr>
      <w:r>
        <w:rPr>
          <w:rFonts w:ascii="Simplified Arabic" w:hAnsi="Simplified Arabic" w:cs="Simplified Arabic" w:hint="cs"/>
          <w:sz w:val="28"/>
          <w:szCs w:val="28"/>
          <w:rtl/>
          <w:lang w:bidi="ar-JO"/>
        </w:rPr>
        <w:t>إيل</w:t>
      </w:r>
      <w:r w:rsidRPr="001067AA">
        <w:rPr>
          <w:rFonts w:ascii="Simplified Arabic" w:hAnsi="Simplified Arabic" w:cs="Simplified Arabic" w:hint="cs"/>
          <w:sz w:val="28"/>
          <w:szCs w:val="28"/>
          <w:rtl/>
          <w:lang w:bidi="ar-JO"/>
        </w:rPr>
        <w:t>اء اهتمام أكبر من الجهات المعنية باستقبال شكاوى العنف الأسري بالتوثيق السليم والدقيق وتوفير البيانات والمعلومات لقيادات هذه الجهات لتمكينها من التقييم السليم وتطوير الإجراءات لخدمة أفضل للأشخاص ذوي الإعاقة.</w:t>
      </w:r>
    </w:p>
    <w:p w14:paraId="313DCA16" w14:textId="77777777" w:rsidR="000C6DC2" w:rsidRDefault="000C6DC2" w:rsidP="00816A37">
      <w:pPr>
        <w:pStyle w:val="ListParagraph"/>
        <w:numPr>
          <w:ilvl w:val="0"/>
          <w:numId w:val="125"/>
        </w:numPr>
        <w:bidi/>
        <w:spacing w:after="0" w:line="240" w:lineRule="auto"/>
        <w:ind w:left="368"/>
        <w:jc w:val="mediumKashida"/>
        <w:rPr>
          <w:rFonts w:ascii="Simplified Arabic" w:hAnsi="Simplified Arabic" w:cs="Simplified Arabic"/>
          <w:sz w:val="28"/>
          <w:szCs w:val="28"/>
          <w:lang w:bidi="ar-JO"/>
        </w:rPr>
      </w:pPr>
      <w:r>
        <w:rPr>
          <w:rFonts w:ascii="Simplified Arabic" w:hAnsi="Simplified Arabic" w:cs="Simplified Arabic" w:hint="cs"/>
          <w:sz w:val="28"/>
          <w:szCs w:val="28"/>
          <w:rtl/>
          <w:lang w:bidi="ar-JO"/>
        </w:rPr>
        <w:lastRenderedPageBreak/>
        <w:t>قيام</w:t>
      </w:r>
      <w:r w:rsidRPr="001067AA">
        <w:rPr>
          <w:rFonts w:ascii="Simplified Arabic" w:hAnsi="Simplified Arabic" w:cs="Simplified Arabic" w:hint="cs"/>
          <w:sz w:val="28"/>
          <w:szCs w:val="28"/>
          <w:rtl/>
          <w:lang w:bidi="ar-JO"/>
        </w:rPr>
        <w:t xml:space="preserve"> جميع الجهات المعنية باستقبال شكاوى العنف الأسري بتفعيل أحكام قانون حقوق الأشخاص ذوي الإعاقة </w:t>
      </w:r>
      <w:r>
        <w:rPr>
          <w:rFonts w:ascii="Simplified Arabic" w:hAnsi="Simplified Arabic" w:cs="Simplified Arabic" w:hint="cs"/>
          <w:sz w:val="28"/>
          <w:szCs w:val="28"/>
          <w:rtl/>
          <w:lang w:bidi="ar-JO"/>
        </w:rPr>
        <w:t>لضمان محاسبة المعتدين وانصاف الضحايا من الأشخاص ذوي الإعاقة.</w:t>
      </w:r>
    </w:p>
    <w:p w14:paraId="2A7E80A4" w14:textId="734784E0" w:rsidR="000C6DC2" w:rsidRDefault="000C6DC2" w:rsidP="00816A37">
      <w:pPr>
        <w:pStyle w:val="ListParagraph"/>
        <w:numPr>
          <w:ilvl w:val="0"/>
          <w:numId w:val="125"/>
        </w:numPr>
        <w:bidi/>
        <w:spacing w:after="0" w:line="240" w:lineRule="auto"/>
        <w:ind w:left="368"/>
        <w:jc w:val="mediumKashida"/>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قيام </w:t>
      </w:r>
      <w:r w:rsidRPr="001067AA">
        <w:rPr>
          <w:rFonts w:ascii="Simplified Arabic" w:hAnsi="Simplified Arabic" w:cs="Simplified Arabic" w:hint="cs"/>
          <w:sz w:val="28"/>
          <w:szCs w:val="28"/>
          <w:rtl/>
          <w:lang w:bidi="ar-JO"/>
        </w:rPr>
        <w:t>الجهات المعنية باستقبال شكاوى العنف الأسري</w:t>
      </w:r>
      <w:r>
        <w:rPr>
          <w:rFonts w:ascii="Simplified Arabic" w:hAnsi="Simplified Arabic" w:cs="Simplified Arabic" w:hint="cs"/>
          <w:sz w:val="28"/>
          <w:szCs w:val="28"/>
          <w:rtl/>
          <w:lang w:bidi="ar-JO"/>
        </w:rPr>
        <w:t xml:space="preserve"> ومؤسسات المجتمع المدني بوضع وتنظيم برامج تدريبية للأشخاص من ذوي الإعاقة تتناسب مع احتياجات ضحايا العنف الاسري تمكنهم من التبليغ عن أعمال العنف التي قد يتعرضو</w:t>
      </w:r>
      <w:r w:rsidR="002A7186">
        <w:rPr>
          <w:rFonts w:ascii="Simplified Arabic" w:hAnsi="Simplified Arabic" w:cs="Simplified Arabic" w:hint="cs"/>
          <w:sz w:val="28"/>
          <w:szCs w:val="28"/>
          <w:rtl/>
          <w:lang w:bidi="ar-JO"/>
        </w:rPr>
        <w:t xml:space="preserve">ن </w:t>
      </w:r>
      <w:r>
        <w:rPr>
          <w:rFonts w:ascii="Simplified Arabic" w:hAnsi="Simplified Arabic" w:cs="Simplified Arabic" w:hint="cs"/>
          <w:sz w:val="28"/>
          <w:szCs w:val="28"/>
          <w:rtl/>
          <w:lang w:bidi="ar-JO"/>
        </w:rPr>
        <w:t>لها.</w:t>
      </w:r>
    </w:p>
    <w:p w14:paraId="5219D477" w14:textId="77777777" w:rsidR="000C6DC2" w:rsidRDefault="000C6DC2" w:rsidP="00816A37">
      <w:pPr>
        <w:pStyle w:val="ListParagraph"/>
        <w:numPr>
          <w:ilvl w:val="0"/>
          <w:numId w:val="125"/>
        </w:numPr>
        <w:bidi/>
        <w:spacing w:after="0" w:line="240" w:lineRule="auto"/>
        <w:ind w:left="368"/>
        <w:jc w:val="mediumKashida"/>
        <w:rPr>
          <w:rFonts w:ascii="Simplified Arabic" w:hAnsi="Simplified Arabic" w:cs="Simplified Arabic"/>
          <w:sz w:val="28"/>
          <w:szCs w:val="28"/>
          <w:lang w:bidi="ar-JO"/>
        </w:rPr>
      </w:pPr>
      <w:r>
        <w:rPr>
          <w:rFonts w:ascii="Simplified Arabic" w:hAnsi="Simplified Arabic" w:cs="Simplified Arabic" w:hint="cs"/>
          <w:sz w:val="28"/>
          <w:szCs w:val="28"/>
          <w:rtl/>
          <w:lang w:bidi="ar-JO"/>
        </w:rPr>
        <w:t>قيام وسائل الاعلام ومؤسسات المجتمع المدني بتعريف الأشخاص ذوي الإعاقة بالعنف المنزلي ووسائل وآليات تقديم الشكاوى للجهات المعنية.</w:t>
      </w:r>
    </w:p>
    <w:p w14:paraId="43F8BE9C" w14:textId="77777777" w:rsidR="000C6DC2" w:rsidRDefault="000C6DC2" w:rsidP="00816A37">
      <w:pPr>
        <w:pStyle w:val="ListParagraph"/>
        <w:numPr>
          <w:ilvl w:val="0"/>
          <w:numId w:val="125"/>
        </w:numPr>
        <w:bidi/>
        <w:spacing w:after="0" w:line="240" w:lineRule="auto"/>
        <w:ind w:left="368"/>
        <w:jc w:val="mediumKashida"/>
        <w:rPr>
          <w:rFonts w:ascii="Simplified Arabic" w:hAnsi="Simplified Arabic" w:cs="Simplified Arabic"/>
          <w:sz w:val="28"/>
          <w:szCs w:val="28"/>
          <w:lang w:bidi="ar-JO"/>
        </w:rPr>
      </w:pPr>
      <w:r>
        <w:rPr>
          <w:rFonts w:ascii="Simplified Arabic" w:hAnsi="Simplified Arabic" w:cs="Simplified Arabic" w:hint="cs"/>
          <w:sz w:val="28"/>
          <w:szCs w:val="28"/>
          <w:rtl/>
          <w:lang w:bidi="ar-JO"/>
        </w:rPr>
        <w:t>قيام الجهات</w:t>
      </w:r>
      <w:r w:rsidRPr="00BE7BCF">
        <w:rPr>
          <w:rFonts w:ascii="Simplified Arabic" w:hAnsi="Simplified Arabic" w:cs="Simplified Arabic" w:hint="cs"/>
          <w:sz w:val="28"/>
          <w:szCs w:val="28"/>
          <w:rtl/>
          <w:lang w:bidi="ar-JO"/>
        </w:rPr>
        <w:t xml:space="preserve"> </w:t>
      </w:r>
      <w:r w:rsidRPr="001067AA">
        <w:rPr>
          <w:rFonts w:ascii="Simplified Arabic" w:hAnsi="Simplified Arabic" w:cs="Simplified Arabic" w:hint="cs"/>
          <w:sz w:val="28"/>
          <w:szCs w:val="28"/>
          <w:rtl/>
          <w:lang w:bidi="ar-JO"/>
        </w:rPr>
        <w:t>المعنية باستقبال شكاوى العنف الأسري</w:t>
      </w:r>
      <w:r>
        <w:rPr>
          <w:rFonts w:ascii="Simplified Arabic" w:hAnsi="Simplified Arabic" w:cs="Simplified Arabic" w:hint="cs"/>
          <w:sz w:val="28"/>
          <w:szCs w:val="28"/>
          <w:rtl/>
          <w:lang w:bidi="ar-JO"/>
        </w:rPr>
        <w:t xml:space="preserve"> ومؤسسات المجتمع المدني بعقد دورات تدريبية لأسر الأشخاص ذوي الإعاقة تبين كيفية التعامل مع الأشخاص ذوي الإعاقة بصورة إنسانية وبما يحد من حالات العنف الاسري بحقهم. </w:t>
      </w:r>
    </w:p>
    <w:p w14:paraId="38B5374C" w14:textId="77777777" w:rsidR="000C6DC2" w:rsidRDefault="000C6DC2" w:rsidP="00816A37">
      <w:pPr>
        <w:numPr>
          <w:ilvl w:val="0"/>
          <w:numId w:val="125"/>
        </w:numPr>
        <w:bidi/>
        <w:spacing w:after="0" w:line="240" w:lineRule="auto"/>
        <w:ind w:left="368"/>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وضع </w:t>
      </w:r>
      <w:r w:rsidRPr="005A4A6F">
        <w:rPr>
          <w:rFonts w:ascii="Simplified Arabic" w:hAnsi="Simplified Arabic" w:cs="Simplified Arabic" w:hint="cs"/>
          <w:sz w:val="28"/>
          <w:szCs w:val="28"/>
          <w:rtl/>
          <w:lang w:bidi="ar-JO"/>
        </w:rPr>
        <w:t xml:space="preserve">آليات </w:t>
      </w:r>
      <w:r>
        <w:rPr>
          <w:rFonts w:ascii="Simplified Arabic" w:hAnsi="Simplified Arabic" w:cs="Simplified Arabic" w:hint="cs"/>
          <w:sz w:val="28"/>
          <w:szCs w:val="28"/>
          <w:rtl/>
          <w:lang w:bidi="ar-JO"/>
        </w:rPr>
        <w:t>ل</w:t>
      </w:r>
      <w:r w:rsidRPr="005A4A6F">
        <w:rPr>
          <w:rFonts w:ascii="Simplified Arabic" w:hAnsi="Simplified Arabic" w:cs="Simplified Arabic" w:hint="cs"/>
          <w:sz w:val="28"/>
          <w:szCs w:val="28"/>
          <w:rtl/>
          <w:lang w:bidi="ar-JO"/>
        </w:rPr>
        <w:t>لإبلاغ عن التعرض للعنف والتي يجب ان تكون مهيأة لاستخدام الأشخاص ذوي الإعاقة</w:t>
      </w:r>
      <w:r>
        <w:rPr>
          <w:rFonts w:ascii="Simplified Arabic" w:hAnsi="Simplified Arabic" w:cs="Simplified Arabic" w:hint="cs"/>
          <w:sz w:val="28"/>
          <w:szCs w:val="28"/>
          <w:rtl/>
          <w:lang w:bidi="ar-JO"/>
        </w:rPr>
        <w:t>.</w:t>
      </w:r>
    </w:p>
    <w:p w14:paraId="1B17232C" w14:textId="662D169A" w:rsidR="000C6DC2" w:rsidRPr="005A4A6F" w:rsidRDefault="000C6DC2" w:rsidP="00816A37">
      <w:pPr>
        <w:numPr>
          <w:ilvl w:val="0"/>
          <w:numId w:val="125"/>
        </w:numPr>
        <w:bidi/>
        <w:spacing w:after="0" w:line="240" w:lineRule="auto"/>
        <w:ind w:left="368"/>
        <w:jc w:val="both"/>
        <w:rPr>
          <w:rFonts w:ascii="Simplified Arabic" w:hAnsi="Simplified Arabic" w:cs="Simplified Arabic"/>
          <w:sz w:val="28"/>
          <w:szCs w:val="28"/>
          <w:lang w:bidi="ar-JO"/>
        </w:rPr>
      </w:pPr>
      <w:r w:rsidRPr="005A4A6F">
        <w:rPr>
          <w:rFonts w:ascii="Simplified Arabic" w:hAnsi="Simplified Arabic" w:cs="Simplified Arabic" w:hint="cs"/>
          <w:sz w:val="28"/>
          <w:szCs w:val="28"/>
          <w:rtl/>
          <w:lang w:bidi="ar-JO"/>
        </w:rPr>
        <w:t xml:space="preserve">ضرورة الترويج الإعلامي لهذه الاليات </w:t>
      </w:r>
      <w:r w:rsidR="002A7186">
        <w:rPr>
          <w:rFonts w:ascii="Simplified Arabic" w:hAnsi="Simplified Arabic" w:cs="Simplified Arabic" w:hint="cs"/>
          <w:sz w:val="28"/>
          <w:szCs w:val="28"/>
          <w:rtl/>
          <w:lang w:bidi="ar-JO"/>
        </w:rPr>
        <w:t>ب</w:t>
      </w:r>
      <w:r w:rsidRPr="005A4A6F">
        <w:rPr>
          <w:rFonts w:ascii="Simplified Arabic" w:hAnsi="Simplified Arabic" w:cs="Simplified Arabic" w:hint="cs"/>
          <w:sz w:val="28"/>
          <w:szCs w:val="28"/>
          <w:rtl/>
          <w:lang w:bidi="ar-JO"/>
        </w:rPr>
        <w:t>طرق ميسرة للأشخاص ذوي الإعاقة للتوعية بوجود تلك الاليات وطرق استخدامها وتقديم المساعدة في الاستفادة منها عند الحاجة.</w:t>
      </w:r>
    </w:p>
    <w:p w14:paraId="61AD0A2D" w14:textId="77777777" w:rsidR="000C6DC2" w:rsidRPr="00532391" w:rsidRDefault="000C6DC2" w:rsidP="00532391">
      <w:pPr>
        <w:bidi/>
        <w:spacing w:after="0" w:line="240" w:lineRule="auto"/>
        <w:ind w:left="8"/>
        <w:jc w:val="mediumKashida"/>
        <w:rPr>
          <w:rFonts w:ascii="Simplified Arabic" w:hAnsi="Simplified Arabic" w:cs="Simplified Arabic"/>
          <w:sz w:val="28"/>
          <w:szCs w:val="28"/>
          <w:lang w:bidi="ar-JO"/>
        </w:rPr>
      </w:pPr>
    </w:p>
    <w:p w14:paraId="466C4D38" w14:textId="77777777" w:rsidR="000C6DC2" w:rsidRDefault="000C6DC2" w:rsidP="000C6DC2">
      <w:pPr>
        <w:shd w:val="clear" w:color="auto" w:fill="F2F2F2" w:themeFill="background1" w:themeFillShade="F2"/>
        <w:tabs>
          <w:tab w:val="left" w:pos="226"/>
        </w:tabs>
        <w:bidi/>
        <w:spacing w:after="0" w:line="240" w:lineRule="auto"/>
        <w:jc w:val="both"/>
        <w:rPr>
          <w:rFonts w:ascii="Simplified Arabic" w:hAnsi="Simplified Arabic" w:cs="Simplified Arabic"/>
          <w:b/>
          <w:bCs/>
          <w:sz w:val="28"/>
          <w:szCs w:val="28"/>
        </w:rPr>
      </w:pPr>
      <w:r>
        <w:rPr>
          <w:rFonts w:ascii="Simplified Arabic" w:hAnsi="Simplified Arabic" w:cs="Simplified Arabic" w:hint="cs"/>
          <w:b/>
          <w:bCs/>
          <w:sz w:val="28"/>
          <w:szCs w:val="28"/>
          <w:rtl/>
          <w:lang w:bidi="ar-JO"/>
        </w:rPr>
        <w:t xml:space="preserve">2. </w:t>
      </w:r>
      <w:r w:rsidRPr="00975E1B">
        <w:rPr>
          <w:rFonts w:ascii="Simplified Arabic" w:hAnsi="Simplified Arabic" w:cs="Simplified Arabic"/>
          <w:b/>
          <w:bCs/>
          <w:sz w:val="28"/>
          <w:szCs w:val="28"/>
          <w:rtl/>
          <w:lang w:bidi="ar-JO"/>
        </w:rPr>
        <w:t>مدى شمولية برامج الدعم المقدمة من وزارة التنمية الاجتماعية من خلال صندوق المعونة الوطنية ودعم المشاريع الصغيرة؛ لمتطلبات وصول الأشخاص ذوي الإعاقة وأسرهم إليها والاستفادة منها.</w:t>
      </w:r>
    </w:p>
    <w:p w14:paraId="43DB3443" w14:textId="074468FB" w:rsidR="000C6DC2" w:rsidRDefault="000C6DC2" w:rsidP="000C6DC2">
      <w:pPr>
        <w:bidi/>
        <w:spacing w:after="0" w:line="24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أكد قانون حقوق الأشخاص ذوي الإعاقة </w:t>
      </w:r>
      <w:r w:rsidR="00A45F5F">
        <w:rPr>
          <w:rFonts w:ascii="Simplified Arabic" w:hAnsi="Simplified Arabic" w:cs="Simplified Arabic" w:hint="cs"/>
          <w:sz w:val="28"/>
          <w:szCs w:val="28"/>
          <w:rtl/>
          <w:lang w:bidi="ar-JO"/>
        </w:rPr>
        <w:t xml:space="preserve">على </w:t>
      </w:r>
      <w:r>
        <w:rPr>
          <w:rFonts w:ascii="Simplified Arabic" w:hAnsi="Simplified Arabic" w:cs="Simplified Arabic" w:hint="cs"/>
          <w:sz w:val="28"/>
          <w:szCs w:val="28"/>
          <w:rtl/>
          <w:lang w:bidi="ar-JO"/>
        </w:rPr>
        <w:t xml:space="preserve">عدم جواز </w:t>
      </w:r>
      <w:r w:rsidRPr="000C00CD">
        <w:rPr>
          <w:rFonts w:ascii="Simplified Arabic" w:hAnsi="Simplified Arabic" w:cs="Simplified Arabic" w:hint="cs"/>
          <w:sz w:val="28"/>
          <w:szCs w:val="28"/>
          <w:rtl/>
          <w:lang w:bidi="ar-JO"/>
        </w:rPr>
        <w:t xml:space="preserve">استبعاد </w:t>
      </w:r>
      <w:r>
        <w:rPr>
          <w:rFonts w:ascii="Simplified Arabic" w:hAnsi="Simplified Arabic" w:cs="Simplified Arabic" w:hint="cs"/>
          <w:sz w:val="28"/>
          <w:szCs w:val="28"/>
          <w:rtl/>
          <w:lang w:bidi="ar-JO"/>
        </w:rPr>
        <w:t xml:space="preserve">أي </w:t>
      </w:r>
      <w:r w:rsidRPr="000C00CD">
        <w:rPr>
          <w:rFonts w:ascii="Simplified Arabic" w:hAnsi="Simplified Arabic" w:cs="Simplified Arabic" w:hint="cs"/>
          <w:sz w:val="28"/>
          <w:szCs w:val="28"/>
          <w:rtl/>
          <w:lang w:bidi="ar-JO"/>
        </w:rPr>
        <w:t>الشخص أو تقييد وصوله إلى برامج وخدمات ومؤسسات التنمية الاجتماعية والتأهيل ودور الحضانة على أساس الإعاقة أو بسببه</w:t>
      </w:r>
      <w:r>
        <w:rPr>
          <w:rFonts w:ascii="Simplified Arabic" w:hAnsi="Simplified Arabic" w:cs="Simplified Arabic" w:hint="cs"/>
          <w:sz w:val="28"/>
          <w:szCs w:val="28"/>
          <w:rtl/>
          <w:lang w:bidi="ar-JO"/>
        </w:rPr>
        <w:t>ا. ومن أهم مؤسسات التنمية الاجتماعية التي تساهم في خدمة الأشخاص ذوي الإعاقة  صندوق المعونة الوطنية</w:t>
      </w:r>
      <w:r w:rsidRPr="001E4E5D">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الذي بموجب </w:t>
      </w:r>
      <w:r w:rsidRPr="004F753A">
        <w:rPr>
          <w:rFonts w:ascii="Simplified Arabic" w:hAnsi="Simplified Arabic" w:cs="Simplified Arabic"/>
          <w:sz w:val="28"/>
          <w:szCs w:val="28"/>
          <w:rtl/>
          <w:lang w:bidi="ar-JO"/>
        </w:rPr>
        <w:t>المادة</w:t>
      </w:r>
      <w:r>
        <w:rPr>
          <w:rFonts w:ascii="Simplified Arabic" w:hAnsi="Simplified Arabic" w:cs="Simplified Arabic" w:hint="cs"/>
          <w:sz w:val="28"/>
          <w:szCs w:val="28"/>
          <w:rtl/>
          <w:lang w:bidi="ar-JO"/>
        </w:rPr>
        <w:t>(</w:t>
      </w:r>
      <w:r w:rsidRPr="004F753A">
        <w:rPr>
          <w:rFonts w:ascii="Simplified Arabic" w:hAnsi="Simplified Arabic" w:cs="Simplified Arabic"/>
          <w:sz w:val="28"/>
          <w:szCs w:val="28"/>
          <w:rtl/>
          <w:lang w:bidi="ar-JO"/>
        </w:rPr>
        <w:t>7</w:t>
      </w:r>
      <w:r>
        <w:rPr>
          <w:rFonts w:ascii="Simplified Arabic" w:hAnsi="Simplified Arabic" w:cs="Simplified Arabic" w:hint="cs"/>
          <w:sz w:val="28"/>
          <w:szCs w:val="28"/>
          <w:rtl/>
          <w:lang w:bidi="ar-JO"/>
        </w:rPr>
        <w:t>) من قانونه</w:t>
      </w:r>
      <w:r>
        <w:rPr>
          <w:rStyle w:val="FootnoteReference"/>
          <w:rFonts w:ascii="Simplified Arabic" w:hAnsi="Simplified Arabic" w:cs="Simplified Arabic"/>
          <w:sz w:val="28"/>
          <w:szCs w:val="28"/>
          <w:rtl/>
          <w:lang w:bidi="ar-JO"/>
        </w:rPr>
        <w:t xml:space="preserve"> </w:t>
      </w:r>
      <w:r>
        <w:rPr>
          <w:rStyle w:val="FootnoteReference"/>
          <w:rFonts w:ascii="Simplified Arabic" w:hAnsi="Simplified Arabic" w:cs="Simplified Arabic"/>
          <w:sz w:val="28"/>
          <w:szCs w:val="28"/>
          <w:rtl/>
          <w:lang w:bidi="ar-JO"/>
        </w:rPr>
        <w:footnoteReference w:id="59"/>
      </w:r>
      <w:r>
        <w:rPr>
          <w:rFonts w:ascii="Simplified Arabic" w:hAnsi="Simplified Arabic" w:cs="Simplified Arabic" w:hint="cs"/>
          <w:sz w:val="28"/>
          <w:szCs w:val="28"/>
          <w:rtl/>
          <w:lang w:bidi="ar-JO"/>
        </w:rPr>
        <w:t xml:space="preserve"> </w:t>
      </w:r>
      <w:r w:rsidR="00A45F5F">
        <w:rPr>
          <w:rFonts w:ascii="Simplified Arabic" w:hAnsi="Simplified Arabic" w:cs="Simplified Arabic" w:hint="cs"/>
          <w:sz w:val="28"/>
          <w:szCs w:val="28"/>
          <w:rtl/>
          <w:lang w:bidi="ar-JO"/>
        </w:rPr>
        <w:t xml:space="preserve">يعمل </w:t>
      </w:r>
      <w:r w:rsidRPr="004F753A">
        <w:rPr>
          <w:rFonts w:ascii="Simplified Arabic" w:hAnsi="Simplified Arabic" w:cs="Simplified Arabic"/>
          <w:sz w:val="28"/>
          <w:szCs w:val="28"/>
          <w:rtl/>
          <w:lang w:bidi="ar-JO"/>
        </w:rPr>
        <w:t xml:space="preserve">على تحقيق </w:t>
      </w:r>
      <w:r>
        <w:rPr>
          <w:rFonts w:ascii="Simplified Arabic" w:hAnsi="Simplified Arabic" w:cs="Simplified Arabic" w:hint="cs"/>
          <w:sz w:val="28"/>
          <w:szCs w:val="28"/>
          <w:rtl/>
          <w:lang w:bidi="ar-JO"/>
        </w:rPr>
        <w:t xml:space="preserve">عدد من </w:t>
      </w:r>
      <w:r w:rsidRPr="004F753A">
        <w:rPr>
          <w:rFonts w:ascii="Simplified Arabic" w:hAnsi="Simplified Arabic" w:cs="Simplified Arabic"/>
          <w:sz w:val="28"/>
          <w:szCs w:val="28"/>
          <w:rtl/>
          <w:lang w:bidi="ar-JO"/>
        </w:rPr>
        <w:t xml:space="preserve">الاهداف </w:t>
      </w:r>
      <w:r>
        <w:rPr>
          <w:rFonts w:ascii="Simplified Arabic" w:hAnsi="Simplified Arabic" w:cs="Simplified Arabic" w:hint="cs"/>
          <w:sz w:val="28"/>
          <w:szCs w:val="28"/>
          <w:rtl/>
          <w:lang w:bidi="ar-JO"/>
        </w:rPr>
        <w:t xml:space="preserve">في مقدمتها </w:t>
      </w:r>
      <w:r w:rsidRPr="004F753A">
        <w:rPr>
          <w:rFonts w:ascii="Simplified Arabic" w:hAnsi="Simplified Arabic" w:cs="Simplified Arabic"/>
          <w:sz w:val="28"/>
          <w:szCs w:val="28"/>
          <w:rtl/>
          <w:lang w:bidi="ar-JO"/>
        </w:rPr>
        <w:t xml:space="preserve">حماية ورعاية الافراد والاسر المحتاجة من خلال تقديم المعونة المالية المتكررة او الطارئة لهم او لها </w:t>
      </w:r>
      <w:r>
        <w:rPr>
          <w:rFonts w:ascii="Simplified Arabic" w:hAnsi="Simplified Arabic" w:cs="Simplified Arabic" w:hint="cs"/>
          <w:sz w:val="28"/>
          <w:szCs w:val="28"/>
          <w:rtl/>
          <w:lang w:bidi="ar-JO"/>
        </w:rPr>
        <w:t>و</w:t>
      </w:r>
      <w:r w:rsidRPr="004F753A">
        <w:rPr>
          <w:rFonts w:ascii="Simplified Arabic" w:hAnsi="Simplified Arabic" w:cs="Simplified Arabic"/>
          <w:sz w:val="28"/>
          <w:szCs w:val="28"/>
          <w:rtl/>
          <w:lang w:bidi="ar-JO"/>
        </w:rPr>
        <w:t xml:space="preserve">العمل على توفير فرص العمل او الانتاج للفرد او الاسرة او زيادتها وذلك من خلال </w:t>
      </w:r>
      <w:r w:rsidRPr="004F753A">
        <w:rPr>
          <w:rFonts w:ascii="Simplified Arabic" w:hAnsi="Simplified Arabic" w:cs="Simplified Arabic" w:hint="cs"/>
          <w:sz w:val="28"/>
          <w:szCs w:val="28"/>
          <w:rtl/>
          <w:lang w:bidi="ar-JO"/>
        </w:rPr>
        <w:t>التأهيل</w:t>
      </w:r>
      <w:r>
        <w:rPr>
          <w:rFonts w:ascii="Simplified Arabic" w:hAnsi="Simplified Arabic" w:cs="Simplified Arabic"/>
          <w:sz w:val="28"/>
          <w:szCs w:val="28"/>
          <w:rtl/>
          <w:lang w:bidi="ar-JO"/>
        </w:rPr>
        <w:t xml:space="preserve"> المهني او الجسماني </w:t>
      </w:r>
      <w:r>
        <w:rPr>
          <w:rFonts w:ascii="Simplified Arabic" w:hAnsi="Simplified Arabic" w:cs="Simplified Arabic" w:hint="cs"/>
          <w:sz w:val="28"/>
          <w:szCs w:val="28"/>
          <w:rtl/>
          <w:lang w:bidi="ar-JO"/>
        </w:rPr>
        <w:t>وت</w:t>
      </w:r>
      <w:r w:rsidRPr="004F753A">
        <w:rPr>
          <w:rFonts w:ascii="Simplified Arabic" w:hAnsi="Simplified Arabic" w:cs="Simplified Arabic"/>
          <w:sz w:val="28"/>
          <w:szCs w:val="28"/>
          <w:rtl/>
          <w:lang w:bidi="ar-JO"/>
        </w:rPr>
        <w:t>وفير التدريب المهني للفئات المنتفعة من الصندوق لد</w:t>
      </w:r>
      <w:r>
        <w:rPr>
          <w:rFonts w:ascii="Simplified Arabic" w:hAnsi="Simplified Arabic" w:cs="Simplified Arabic"/>
          <w:sz w:val="28"/>
          <w:szCs w:val="28"/>
          <w:rtl/>
          <w:lang w:bidi="ar-JO"/>
        </w:rPr>
        <w:t>ى المؤسسات والجهات المختصة بذلك</w:t>
      </w:r>
      <w:r>
        <w:rPr>
          <w:rFonts w:ascii="Simplified Arabic" w:hAnsi="Simplified Arabic" w:cs="Simplified Arabic" w:hint="cs"/>
          <w:sz w:val="28"/>
          <w:szCs w:val="28"/>
          <w:rtl/>
          <w:lang w:bidi="ar-JO"/>
        </w:rPr>
        <w:t>.</w:t>
      </w:r>
    </w:p>
    <w:p w14:paraId="4B70BCCA" w14:textId="77777777" w:rsidR="000C6DC2" w:rsidRDefault="000C6DC2" w:rsidP="000C6DC2">
      <w:pPr>
        <w:bidi/>
        <w:spacing w:after="0" w:line="24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 </w:t>
      </w:r>
      <w:r w:rsidRPr="00E127CB">
        <w:rPr>
          <w:rFonts w:ascii="Simplified Arabic" w:hAnsi="Simplified Arabic" w:cs="Simplified Arabic" w:hint="cs"/>
          <w:sz w:val="28"/>
          <w:szCs w:val="28"/>
          <w:rtl/>
          <w:lang w:bidi="ar-JO"/>
        </w:rPr>
        <w:t xml:space="preserve">ومن أهم الأحكام المعززة لحقوق الاشخاص ذوي الإعاقة في قانون حقوق الأشخاص ذوي الإعاقة ما جاء في الفقرة (هـــــ) من المادة الخامسة التي تنص على: </w:t>
      </w:r>
      <w:r>
        <w:rPr>
          <w:rFonts w:ascii="Simplified Arabic" w:hAnsi="Simplified Arabic" w:cs="Simplified Arabic" w:hint="cs"/>
          <w:sz w:val="28"/>
          <w:szCs w:val="28"/>
          <w:rtl/>
          <w:lang w:bidi="ar-JO"/>
        </w:rPr>
        <w:t>"</w:t>
      </w:r>
      <w:r w:rsidRPr="00E127CB">
        <w:rPr>
          <w:rFonts w:ascii="Simplified Arabic" w:hAnsi="Simplified Arabic" w:cs="Simplified Arabic" w:hint="cs"/>
          <w:sz w:val="28"/>
          <w:szCs w:val="28"/>
          <w:rtl/>
          <w:lang w:bidi="ar-JO"/>
        </w:rPr>
        <w:t>على الرغم مما ورد في أي تشريع آخر، لا يحول التحاق الشخص ذي الإعاقة غير العامل بأي برنامج تأهيلي أو رعائي أو حصوله على أي راتب تقاعدي أو حصة من راتب تقل عن راتب المعونة أو استفادته من أي إعفاء منصوص عليه في هذا القانون، دون استمرار استفادته من المعونة النقدية المتكررة وغيرها من أشكال الدعم النقدي الذي يقدمه صندوق المعونة الوطنية.</w:t>
      </w:r>
      <w:r>
        <w:rPr>
          <w:rFonts w:ascii="Simplified Arabic" w:hAnsi="Simplified Arabic" w:cs="Simplified Arabic" w:hint="cs"/>
          <w:sz w:val="28"/>
          <w:szCs w:val="28"/>
          <w:rtl/>
          <w:lang w:bidi="ar-JO"/>
        </w:rPr>
        <w:t>"</w:t>
      </w:r>
    </w:p>
    <w:tbl>
      <w:tblPr>
        <w:tblStyle w:val="TableGrid"/>
        <w:tblpPr w:leftFromText="180" w:rightFromText="180" w:vertAnchor="text" w:horzAnchor="margin" w:tblpY="1385"/>
        <w:bidiVisual/>
        <w:tblW w:w="0" w:type="auto"/>
        <w:tblLook w:val="04A0" w:firstRow="1" w:lastRow="0" w:firstColumn="1" w:lastColumn="0" w:noHBand="0" w:noVBand="1"/>
      </w:tblPr>
      <w:tblGrid>
        <w:gridCol w:w="862"/>
        <w:gridCol w:w="1117"/>
        <w:gridCol w:w="850"/>
        <w:gridCol w:w="603"/>
        <w:gridCol w:w="981"/>
      </w:tblGrid>
      <w:tr w:rsidR="000C6DC2" w:rsidRPr="00CC21F6" w14:paraId="1BAECF9D" w14:textId="77777777" w:rsidTr="0072380F">
        <w:trPr>
          <w:trHeight w:val="562"/>
        </w:trPr>
        <w:tc>
          <w:tcPr>
            <w:tcW w:w="4413" w:type="dxa"/>
            <w:gridSpan w:val="5"/>
            <w:shd w:val="clear" w:color="auto" w:fill="F2F2F2" w:themeFill="background1" w:themeFillShade="F2"/>
          </w:tcPr>
          <w:p w14:paraId="3F07720A" w14:textId="77777777" w:rsidR="000C6DC2" w:rsidRPr="00FF6B5A" w:rsidRDefault="000C6DC2" w:rsidP="00113699">
            <w:pPr>
              <w:spacing w:after="0" w:line="240" w:lineRule="auto"/>
              <w:jc w:val="center"/>
              <w:rPr>
                <w:rFonts w:ascii="Simplified Arabic" w:eastAsia="Times New Roman" w:hAnsi="Simplified Arabic" w:cs="Simplified Arabic"/>
                <w:lang w:bidi="ar-JO"/>
              </w:rPr>
            </w:pPr>
            <w:r w:rsidRPr="00FF6B5A">
              <w:rPr>
                <w:rFonts w:ascii="Simplified Arabic" w:eastAsia="Times New Roman" w:hAnsi="Simplified Arabic" w:cs="Simplified Arabic" w:hint="cs"/>
                <w:sz w:val="20"/>
                <w:szCs w:val="20"/>
                <w:rtl/>
              </w:rPr>
              <w:t>الجدول رقم</w:t>
            </w:r>
            <w:r w:rsidRPr="00FF6B5A">
              <w:rPr>
                <w:rFonts w:ascii="Simplified Arabic" w:eastAsia="Times New Roman" w:hAnsi="Simplified Arabic" w:cs="Simplified Arabic"/>
                <w:sz w:val="20"/>
                <w:szCs w:val="20"/>
                <w:rtl/>
              </w:rPr>
              <w:t xml:space="preserve"> </w:t>
            </w:r>
            <w:r w:rsidRPr="00FF6B5A">
              <w:rPr>
                <w:rFonts w:ascii="Simplified Arabic" w:eastAsia="Times New Roman" w:hAnsi="Simplified Arabic" w:cs="Simplified Arabic" w:hint="cs"/>
                <w:sz w:val="20"/>
                <w:szCs w:val="20"/>
                <w:rtl/>
              </w:rPr>
              <w:t>(</w:t>
            </w:r>
            <w:r w:rsidR="00113699">
              <w:rPr>
                <w:rFonts w:ascii="Simplified Arabic" w:eastAsia="Times New Roman" w:hAnsi="Simplified Arabic" w:cs="Simplified Arabic" w:hint="cs"/>
                <w:sz w:val="20"/>
                <w:szCs w:val="20"/>
                <w:rtl/>
              </w:rPr>
              <w:t>19</w:t>
            </w:r>
            <w:r w:rsidRPr="00FF6B5A">
              <w:rPr>
                <w:rFonts w:ascii="Simplified Arabic" w:eastAsia="Times New Roman" w:hAnsi="Simplified Arabic" w:cs="Simplified Arabic" w:hint="cs"/>
                <w:sz w:val="20"/>
                <w:szCs w:val="20"/>
                <w:rtl/>
              </w:rPr>
              <w:t>) يبين</w:t>
            </w:r>
            <w:r w:rsidRPr="00FF6B5A">
              <w:rPr>
                <w:rFonts w:ascii="Simplified Arabic" w:eastAsia="Times New Roman" w:hAnsi="Simplified Arabic" w:cs="Simplified Arabic"/>
                <w:sz w:val="20"/>
                <w:szCs w:val="20"/>
                <w:rtl/>
              </w:rPr>
              <w:t xml:space="preserve"> مقدار المعونة الشهرية المخصصة لأسر ذوي الإعاقة</w:t>
            </w:r>
          </w:p>
        </w:tc>
      </w:tr>
      <w:tr w:rsidR="000C6DC2" w:rsidRPr="00CC21F6" w14:paraId="400FDD43" w14:textId="77777777" w:rsidTr="0072380F">
        <w:tc>
          <w:tcPr>
            <w:tcW w:w="862" w:type="dxa"/>
            <w:vMerge w:val="restart"/>
            <w:shd w:val="clear" w:color="auto" w:fill="F2F2F2" w:themeFill="background1" w:themeFillShade="F2"/>
          </w:tcPr>
          <w:p w14:paraId="1C5F75AE" w14:textId="77777777" w:rsidR="000C6DC2" w:rsidRPr="00FF6B5A" w:rsidRDefault="000C6DC2" w:rsidP="0072380F">
            <w:pPr>
              <w:spacing w:before="240" w:after="0" w:line="240" w:lineRule="auto"/>
              <w:jc w:val="center"/>
              <w:rPr>
                <w:rFonts w:ascii="Simplified Arabic" w:eastAsia="Times New Roman" w:hAnsi="Simplified Arabic" w:cs="Simplified Arabic"/>
                <w:b/>
                <w:bCs/>
                <w:rtl/>
              </w:rPr>
            </w:pPr>
            <w:r w:rsidRPr="00FF6B5A">
              <w:rPr>
                <w:rFonts w:ascii="Simplified Arabic" w:eastAsia="Times New Roman" w:hAnsi="Simplified Arabic" w:cs="Simplified Arabic" w:hint="cs"/>
                <w:b/>
                <w:bCs/>
                <w:sz w:val="18"/>
                <w:szCs w:val="18"/>
                <w:rtl/>
              </w:rPr>
              <w:t>رقم شريحة الدخل</w:t>
            </w:r>
          </w:p>
        </w:tc>
        <w:tc>
          <w:tcPr>
            <w:tcW w:w="1117" w:type="dxa"/>
            <w:vMerge w:val="restart"/>
            <w:shd w:val="clear" w:color="auto" w:fill="F2F2F2" w:themeFill="background1" w:themeFillShade="F2"/>
          </w:tcPr>
          <w:p w14:paraId="15325E2B" w14:textId="77777777" w:rsidR="000C6DC2" w:rsidRPr="00FF6B5A" w:rsidRDefault="000C6DC2" w:rsidP="0072380F">
            <w:pPr>
              <w:spacing w:after="0" w:line="240" w:lineRule="auto"/>
              <w:jc w:val="center"/>
              <w:rPr>
                <w:rFonts w:ascii="Simplified Arabic" w:eastAsia="Times New Roman" w:hAnsi="Simplified Arabic" w:cs="Simplified Arabic"/>
                <w:b/>
                <w:bCs/>
                <w:rtl/>
              </w:rPr>
            </w:pPr>
            <w:r w:rsidRPr="00FF6B5A">
              <w:rPr>
                <w:rFonts w:ascii="Simplified Arabic" w:eastAsia="Times New Roman" w:hAnsi="Simplified Arabic" w:cs="Simplified Arabic" w:hint="cs"/>
                <w:b/>
                <w:bCs/>
                <w:rtl/>
              </w:rPr>
              <w:t>دخل الاسرة المحتسب</w:t>
            </w:r>
          </w:p>
        </w:tc>
        <w:tc>
          <w:tcPr>
            <w:tcW w:w="2434" w:type="dxa"/>
            <w:gridSpan w:val="3"/>
            <w:shd w:val="clear" w:color="auto" w:fill="F2F2F2" w:themeFill="background1" w:themeFillShade="F2"/>
          </w:tcPr>
          <w:p w14:paraId="485355D0" w14:textId="77777777" w:rsidR="000C6DC2" w:rsidRPr="00FF6B5A" w:rsidRDefault="000C6DC2" w:rsidP="0072380F">
            <w:pPr>
              <w:spacing w:after="0" w:line="240" w:lineRule="auto"/>
              <w:jc w:val="center"/>
              <w:rPr>
                <w:rFonts w:ascii="Simplified Arabic" w:eastAsia="Times New Roman" w:hAnsi="Simplified Arabic" w:cs="Simplified Arabic"/>
                <w:b/>
                <w:bCs/>
              </w:rPr>
            </w:pPr>
            <w:r w:rsidRPr="00FF6B5A">
              <w:rPr>
                <w:rFonts w:ascii="Simplified Arabic" w:eastAsia="Times New Roman" w:hAnsi="Simplified Arabic" w:cs="Simplified Arabic" w:hint="cs"/>
                <w:b/>
                <w:bCs/>
                <w:rtl/>
              </w:rPr>
              <w:t>مقدار المعونة الشهرية</w:t>
            </w:r>
          </w:p>
        </w:tc>
      </w:tr>
      <w:tr w:rsidR="000C6DC2" w:rsidRPr="00CC21F6" w14:paraId="7833A575" w14:textId="77777777" w:rsidTr="0072380F">
        <w:tc>
          <w:tcPr>
            <w:tcW w:w="862" w:type="dxa"/>
            <w:vMerge/>
            <w:shd w:val="clear" w:color="auto" w:fill="F2F2F2" w:themeFill="background1" w:themeFillShade="F2"/>
          </w:tcPr>
          <w:p w14:paraId="3BA81EDE" w14:textId="77777777" w:rsidR="000C6DC2" w:rsidRPr="00FF6B5A" w:rsidRDefault="000C6DC2" w:rsidP="0072380F">
            <w:pPr>
              <w:spacing w:line="240" w:lineRule="auto"/>
              <w:jc w:val="center"/>
              <w:rPr>
                <w:rFonts w:ascii="Simplified Arabic" w:eastAsia="Times New Roman" w:hAnsi="Simplified Arabic" w:cs="Simplified Arabic"/>
                <w:b/>
                <w:bCs/>
                <w:rtl/>
              </w:rPr>
            </w:pPr>
          </w:p>
        </w:tc>
        <w:tc>
          <w:tcPr>
            <w:tcW w:w="1117" w:type="dxa"/>
            <w:vMerge/>
            <w:shd w:val="clear" w:color="auto" w:fill="F2F2F2" w:themeFill="background1" w:themeFillShade="F2"/>
          </w:tcPr>
          <w:p w14:paraId="3BB50816" w14:textId="77777777" w:rsidR="000C6DC2" w:rsidRPr="00FF6B5A" w:rsidRDefault="000C6DC2" w:rsidP="0072380F">
            <w:pPr>
              <w:spacing w:line="240" w:lineRule="auto"/>
              <w:jc w:val="center"/>
              <w:rPr>
                <w:rFonts w:ascii="Simplified Arabic" w:eastAsia="Times New Roman" w:hAnsi="Simplified Arabic" w:cs="Simplified Arabic"/>
                <w:b/>
                <w:bCs/>
                <w:rtl/>
              </w:rPr>
            </w:pPr>
          </w:p>
        </w:tc>
        <w:tc>
          <w:tcPr>
            <w:tcW w:w="850" w:type="dxa"/>
            <w:shd w:val="clear" w:color="auto" w:fill="F2F2F2" w:themeFill="background1" w:themeFillShade="F2"/>
          </w:tcPr>
          <w:p w14:paraId="2B03FAE0" w14:textId="77777777" w:rsidR="000C6DC2" w:rsidRPr="00FF6B5A" w:rsidRDefault="000C6DC2" w:rsidP="0072380F">
            <w:pPr>
              <w:spacing w:after="0" w:line="240" w:lineRule="auto"/>
              <w:jc w:val="center"/>
              <w:rPr>
                <w:rFonts w:ascii="Simplified Arabic" w:eastAsia="Times New Roman" w:hAnsi="Simplified Arabic" w:cs="Simplified Arabic"/>
                <w:b/>
                <w:bCs/>
                <w:rtl/>
              </w:rPr>
            </w:pPr>
            <w:r w:rsidRPr="00FF6B5A">
              <w:rPr>
                <w:rFonts w:ascii="Simplified Arabic" w:eastAsia="Times New Roman" w:hAnsi="Simplified Arabic" w:cs="Simplified Arabic" w:hint="cs"/>
                <w:b/>
                <w:bCs/>
                <w:rtl/>
              </w:rPr>
              <w:t>فرد واحد</w:t>
            </w:r>
          </w:p>
        </w:tc>
        <w:tc>
          <w:tcPr>
            <w:tcW w:w="603" w:type="dxa"/>
            <w:shd w:val="clear" w:color="auto" w:fill="F2F2F2" w:themeFill="background1" w:themeFillShade="F2"/>
          </w:tcPr>
          <w:p w14:paraId="52BC36C5" w14:textId="77777777" w:rsidR="000C6DC2" w:rsidRPr="00FF6B5A" w:rsidRDefault="000C6DC2" w:rsidP="0072380F">
            <w:pPr>
              <w:spacing w:after="0" w:line="240" w:lineRule="auto"/>
              <w:jc w:val="center"/>
              <w:rPr>
                <w:rFonts w:ascii="Simplified Arabic" w:eastAsia="Times New Roman" w:hAnsi="Simplified Arabic" w:cs="Simplified Arabic"/>
                <w:b/>
                <w:bCs/>
                <w:rtl/>
              </w:rPr>
            </w:pPr>
            <w:r w:rsidRPr="00FF6B5A">
              <w:rPr>
                <w:rFonts w:ascii="Simplified Arabic" w:eastAsia="Times New Roman" w:hAnsi="Simplified Arabic" w:cs="Simplified Arabic" w:hint="cs"/>
                <w:b/>
                <w:bCs/>
                <w:rtl/>
              </w:rPr>
              <w:t>فردين</w:t>
            </w:r>
          </w:p>
        </w:tc>
        <w:tc>
          <w:tcPr>
            <w:tcW w:w="981" w:type="dxa"/>
            <w:shd w:val="clear" w:color="auto" w:fill="F2F2F2" w:themeFill="background1" w:themeFillShade="F2"/>
          </w:tcPr>
          <w:p w14:paraId="198E03C7" w14:textId="77777777" w:rsidR="000C6DC2" w:rsidRPr="00FF6B5A" w:rsidRDefault="000C6DC2" w:rsidP="0072380F">
            <w:pPr>
              <w:spacing w:after="0" w:line="240" w:lineRule="auto"/>
              <w:jc w:val="center"/>
              <w:rPr>
                <w:rFonts w:ascii="Simplified Arabic" w:eastAsia="Times New Roman" w:hAnsi="Simplified Arabic" w:cs="Simplified Arabic"/>
                <w:b/>
                <w:bCs/>
                <w:rtl/>
              </w:rPr>
            </w:pPr>
            <w:r w:rsidRPr="00FF6B5A">
              <w:rPr>
                <w:rFonts w:ascii="Simplified Arabic" w:eastAsia="Times New Roman" w:hAnsi="Simplified Arabic" w:cs="Simplified Arabic" w:hint="cs"/>
                <w:b/>
                <w:bCs/>
                <w:rtl/>
              </w:rPr>
              <w:t>ثلاثة افراد</w:t>
            </w:r>
          </w:p>
        </w:tc>
      </w:tr>
      <w:tr w:rsidR="000C6DC2" w:rsidRPr="00CC21F6" w14:paraId="1C913816" w14:textId="77777777" w:rsidTr="0072380F">
        <w:tc>
          <w:tcPr>
            <w:tcW w:w="862" w:type="dxa"/>
          </w:tcPr>
          <w:p w14:paraId="705F743C" w14:textId="77777777" w:rsidR="000C6DC2" w:rsidRPr="00CC21F6" w:rsidRDefault="000C6DC2" w:rsidP="0072380F">
            <w:pPr>
              <w:spacing w:line="240" w:lineRule="auto"/>
              <w:jc w:val="center"/>
              <w:rPr>
                <w:rFonts w:ascii="Simplified Arabic" w:eastAsia="Times New Roman" w:hAnsi="Simplified Arabic" w:cs="Simplified Arabic"/>
                <w:b/>
                <w:bCs/>
                <w:sz w:val="20"/>
                <w:szCs w:val="20"/>
                <w:rtl/>
              </w:rPr>
            </w:pPr>
            <w:r w:rsidRPr="00CC21F6">
              <w:rPr>
                <w:rFonts w:ascii="Simplified Arabic" w:eastAsia="Times New Roman" w:hAnsi="Simplified Arabic" w:cs="Simplified Arabic" w:hint="cs"/>
                <w:b/>
                <w:bCs/>
                <w:sz w:val="20"/>
                <w:szCs w:val="20"/>
                <w:rtl/>
              </w:rPr>
              <w:t>1</w:t>
            </w:r>
          </w:p>
        </w:tc>
        <w:tc>
          <w:tcPr>
            <w:tcW w:w="1117" w:type="dxa"/>
          </w:tcPr>
          <w:p w14:paraId="18FB1005" w14:textId="77777777" w:rsidR="000C6DC2" w:rsidRPr="00CC21F6" w:rsidRDefault="000C6DC2" w:rsidP="0072380F">
            <w:pPr>
              <w:spacing w:line="240" w:lineRule="auto"/>
              <w:jc w:val="center"/>
              <w:rPr>
                <w:rFonts w:ascii="Simplified Arabic" w:eastAsia="Times New Roman" w:hAnsi="Simplified Arabic" w:cs="Simplified Arabic"/>
                <w:b/>
                <w:bCs/>
                <w:sz w:val="20"/>
                <w:szCs w:val="20"/>
                <w:rtl/>
              </w:rPr>
            </w:pPr>
            <w:r w:rsidRPr="00CC21F6">
              <w:rPr>
                <w:rFonts w:ascii="Simplified Arabic" w:eastAsia="Times New Roman" w:hAnsi="Simplified Arabic" w:cs="Simplified Arabic"/>
                <w:b/>
                <w:bCs/>
                <w:sz w:val="20"/>
                <w:szCs w:val="20"/>
                <w:rtl/>
              </w:rPr>
              <w:t>0 –  250</w:t>
            </w:r>
          </w:p>
        </w:tc>
        <w:tc>
          <w:tcPr>
            <w:tcW w:w="850" w:type="dxa"/>
          </w:tcPr>
          <w:p w14:paraId="72A24AC8" w14:textId="77777777" w:rsidR="000C6DC2" w:rsidRPr="00CC21F6" w:rsidRDefault="000C6DC2" w:rsidP="0072380F">
            <w:pPr>
              <w:spacing w:line="240" w:lineRule="auto"/>
              <w:jc w:val="center"/>
              <w:rPr>
                <w:rFonts w:ascii="Simplified Arabic" w:eastAsia="Times New Roman" w:hAnsi="Simplified Arabic" w:cs="Simplified Arabic"/>
                <w:b/>
                <w:bCs/>
                <w:sz w:val="20"/>
                <w:szCs w:val="20"/>
              </w:rPr>
            </w:pPr>
            <w:r w:rsidRPr="00CC21F6">
              <w:rPr>
                <w:rFonts w:ascii="Simplified Arabic" w:eastAsia="Times New Roman" w:hAnsi="Simplified Arabic" w:cs="Simplified Arabic" w:hint="cs"/>
                <w:b/>
                <w:bCs/>
                <w:sz w:val="20"/>
                <w:szCs w:val="20"/>
                <w:rtl/>
              </w:rPr>
              <w:t>50</w:t>
            </w:r>
          </w:p>
        </w:tc>
        <w:tc>
          <w:tcPr>
            <w:tcW w:w="603" w:type="dxa"/>
          </w:tcPr>
          <w:p w14:paraId="571BD8FC" w14:textId="77777777" w:rsidR="000C6DC2" w:rsidRPr="00CC21F6" w:rsidRDefault="000C6DC2" w:rsidP="0072380F">
            <w:pPr>
              <w:spacing w:line="240" w:lineRule="auto"/>
              <w:jc w:val="center"/>
              <w:rPr>
                <w:rFonts w:ascii="Simplified Arabic" w:eastAsia="Times New Roman" w:hAnsi="Simplified Arabic" w:cs="Simplified Arabic"/>
                <w:b/>
                <w:bCs/>
                <w:sz w:val="20"/>
                <w:szCs w:val="20"/>
                <w:rtl/>
              </w:rPr>
            </w:pPr>
            <w:r w:rsidRPr="00CC21F6">
              <w:rPr>
                <w:rFonts w:ascii="Simplified Arabic" w:eastAsia="Times New Roman" w:hAnsi="Simplified Arabic" w:cs="Simplified Arabic" w:hint="cs"/>
                <w:b/>
                <w:bCs/>
                <w:sz w:val="20"/>
                <w:szCs w:val="20"/>
                <w:rtl/>
              </w:rPr>
              <w:t>80</w:t>
            </w:r>
          </w:p>
        </w:tc>
        <w:tc>
          <w:tcPr>
            <w:tcW w:w="981" w:type="dxa"/>
          </w:tcPr>
          <w:p w14:paraId="62601EFA" w14:textId="77777777" w:rsidR="000C6DC2" w:rsidRPr="00CC21F6" w:rsidRDefault="000C6DC2" w:rsidP="0072380F">
            <w:pPr>
              <w:spacing w:line="240" w:lineRule="auto"/>
              <w:jc w:val="center"/>
              <w:rPr>
                <w:rFonts w:ascii="Simplified Arabic" w:eastAsia="Times New Roman" w:hAnsi="Simplified Arabic" w:cs="Simplified Arabic"/>
                <w:b/>
                <w:bCs/>
                <w:sz w:val="20"/>
                <w:szCs w:val="20"/>
                <w:rtl/>
              </w:rPr>
            </w:pPr>
            <w:r w:rsidRPr="00CC21F6">
              <w:rPr>
                <w:rFonts w:ascii="Simplified Arabic" w:eastAsia="Times New Roman" w:hAnsi="Simplified Arabic" w:cs="Simplified Arabic" w:hint="cs"/>
                <w:b/>
                <w:bCs/>
                <w:sz w:val="20"/>
                <w:szCs w:val="20"/>
                <w:rtl/>
              </w:rPr>
              <w:t>1</w:t>
            </w:r>
            <w:r>
              <w:rPr>
                <w:rFonts w:ascii="Simplified Arabic" w:eastAsia="Times New Roman" w:hAnsi="Simplified Arabic" w:cs="Simplified Arabic" w:hint="cs"/>
                <w:b/>
                <w:bCs/>
                <w:sz w:val="20"/>
                <w:szCs w:val="20"/>
                <w:rtl/>
              </w:rPr>
              <w:t>1</w:t>
            </w:r>
            <w:r w:rsidRPr="00CC21F6">
              <w:rPr>
                <w:rFonts w:ascii="Simplified Arabic" w:eastAsia="Times New Roman" w:hAnsi="Simplified Arabic" w:cs="Simplified Arabic" w:hint="cs"/>
                <w:b/>
                <w:bCs/>
                <w:sz w:val="20"/>
                <w:szCs w:val="20"/>
                <w:rtl/>
              </w:rPr>
              <w:t>5</w:t>
            </w:r>
          </w:p>
        </w:tc>
      </w:tr>
      <w:tr w:rsidR="000C6DC2" w:rsidRPr="00CC21F6" w14:paraId="26C1F1B0" w14:textId="77777777" w:rsidTr="0072380F">
        <w:tc>
          <w:tcPr>
            <w:tcW w:w="862" w:type="dxa"/>
          </w:tcPr>
          <w:p w14:paraId="0A21609D" w14:textId="77777777" w:rsidR="000C6DC2" w:rsidRPr="00CC21F6" w:rsidRDefault="000C6DC2" w:rsidP="0072380F">
            <w:pPr>
              <w:spacing w:line="240" w:lineRule="auto"/>
              <w:jc w:val="center"/>
              <w:rPr>
                <w:rFonts w:ascii="Simplified Arabic" w:eastAsia="Times New Roman" w:hAnsi="Simplified Arabic" w:cs="Simplified Arabic"/>
                <w:b/>
                <w:bCs/>
                <w:sz w:val="20"/>
                <w:szCs w:val="20"/>
                <w:rtl/>
              </w:rPr>
            </w:pPr>
            <w:r w:rsidRPr="00CC21F6">
              <w:rPr>
                <w:rFonts w:ascii="Simplified Arabic" w:eastAsia="Times New Roman" w:hAnsi="Simplified Arabic" w:cs="Simplified Arabic" w:hint="cs"/>
                <w:b/>
                <w:bCs/>
                <w:sz w:val="20"/>
                <w:szCs w:val="20"/>
                <w:rtl/>
              </w:rPr>
              <w:t>2</w:t>
            </w:r>
          </w:p>
        </w:tc>
        <w:tc>
          <w:tcPr>
            <w:tcW w:w="1117" w:type="dxa"/>
          </w:tcPr>
          <w:p w14:paraId="3D84187D" w14:textId="77777777" w:rsidR="000C6DC2" w:rsidRPr="00CC21F6" w:rsidRDefault="000C6DC2" w:rsidP="0072380F">
            <w:pPr>
              <w:spacing w:line="240" w:lineRule="auto"/>
              <w:jc w:val="center"/>
              <w:rPr>
                <w:rFonts w:ascii="Simplified Arabic" w:eastAsia="Times New Roman" w:hAnsi="Simplified Arabic" w:cs="Simplified Arabic"/>
                <w:b/>
                <w:bCs/>
                <w:sz w:val="20"/>
                <w:szCs w:val="20"/>
                <w:rtl/>
              </w:rPr>
            </w:pPr>
            <w:r w:rsidRPr="00CC21F6">
              <w:rPr>
                <w:rFonts w:ascii="Simplified Arabic" w:eastAsia="Times New Roman" w:hAnsi="Simplified Arabic" w:cs="Simplified Arabic" w:hint="cs"/>
                <w:b/>
                <w:bCs/>
                <w:sz w:val="20"/>
                <w:szCs w:val="20"/>
                <w:rtl/>
              </w:rPr>
              <w:t>251-300</w:t>
            </w:r>
          </w:p>
        </w:tc>
        <w:tc>
          <w:tcPr>
            <w:tcW w:w="850" w:type="dxa"/>
          </w:tcPr>
          <w:p w14:paraId="0FAC48C2" w14:textId="77777777" w:rsidR="000C6DC2" w:rsidRPr="00CC21F6" w:rsidRDefault="000C6DC2" w:rsidP="0072380F">
            <w:pPr>
              <w:spacing w:line="240" w:lineRule="auto"/>
              <w:jc w:val="center"/>
              <w:rPr>
                <w:rFonts w:ascii="Simplified Arabic" w:eastAsia="Times New Roman" w:hAnsi="Simplified Arabic" w:cs="Simplified Arabic"/>
                <w:b/>
                <w:bCs/>
                <w:sz w:val="20"/>
                <w:szCs w:val="20"/>
                <w:rtl/>
              </w:rPr>
            </w:pPr>
            <w:r w:rsidRPr="00CC21F6">
              <w:rPr>
                <w:rFonts w:ascii="Simplified Arabic" w:eastAsia="Times New Roman" w:hAnsi="Simplified Arabic" w:cs="Simplified Arabic" w:hint="cs"/>
                <w:b/>
                <w:bCs/>
                <w:sz w:val="20"/>
                <w:szCs w:val="20"/>
                <w:rtl/>
              </w:rPr>
              <w:t>40</w:t>
            </w:r>
          </w:p>
        </w:tc>
        <w:tc>
          <w:tcPr>
            <w:tcW w:w="603" w:type="dxa"/>
          </w:tcPr>
          <w:p w14:paraId="5F6FE9AE" w14:textId="77777777" w:rsidR="000C6DC2" w:rsidRPr="00CC21F6" w:rsidRDefault="000C6DC2" w:rsidP="0072380F">
            <w:pPr>
              <w:spacing w:line="240" w:lineRule="auto"/>
              <w:jc w:val="center"/>
              <w:rPr>
                <w:rFonts w:ascii="Simplified Arabic" w:eastAsia="Times New Roman" w:hAnsi="Simplified Arabic" w:cs="Simplified Arabic"/>
                <w:b/>
                <w:bCs/>
                <w:sz w:val="20"/>
                <w:szCs w:val="20"/>
                <w:rtl/>
              </w:rPr>
            </w:pPr>
            <w:r w:rsidRPr="00CC21F6">
              <w:rPr>
                <w:rFonts w:ascii="Simplified Arabic" w:eastAsia="Times New Roman" w:hAnsi="Simplified Arabic" w:cs="Simplified Arabic" w:hint="cs"/>
                <w:b/>
                <w:bCs/>
                <w:sz w:val="20"/>
                <w:szCs w:val="20"/>
                <w:rtl/>
              </w:rPr>
              <w:t>70</w:t>
            </w:r>
          </w:p>
        </w:tc>
        <w:tc>
          <w:tcPr>
            <w:tcW w:w="981" w:type="dxa"/>
          </w:tcPr>
          <w:p w14:paraId="6364A2AF" w14:textId="77777777" w:rsidR="000C6DC2" w:rsidRPr="00CC21F6" w:rsidRDefault="000C6DC2" w:rsidP="0072380F">
            <w:pPr>
              <w:spacing w:line="240" w:lineRule="auto"/>
              <w:jc w:val="center"/>
              <w:rPr>
                <w:rFonts w:ascii="Simplified Arabic" w:eastAsia="Times New Roman" w:hAnsi="Simplified Arabic" w:cs="Simplified Arabic"/>
                <w:b/>
                <w:bCs/>
                <w:sz w:val="20"/>
                <w:szCs w:val="20"/>
                <w:rtl/>
              </w:rPr>
            </w:pPr>
            <w:r w:rsidRPr="00CC21F6">
              <w:rPr>
                <w:rFonts w:ascii="Simplified Arabic" w:eastAsia="Times New Roman" w:hAnsi="Simplified Arabic" w:cs="Simplified Arabic" w:hint="cs"/>
                <w:b/>
                <w:bCs/>
                <w:sz w:val="20"/>
                <w:szCs w:val="20"/>
                <w:rtl/>
              </w:rPr>
              <w:t>105</w:t>
            </w:r>
          </w:p>
        </w:tc>
      </w:tr>
      <w:tr w:rsidR="000C6DC2" w:rsidRPr="00CC21F6" w14:paraId="43F8808C" w14:textId="77777777" w:rsidTr="0072380F">
        <w:tc>
          <w:tcPr>
            <w:tcW w:w="862" w:type="dxa"/>
          </w:tcPr>
          <w:p w14:paraId="7961A5CE" w14:textId="77777777" w:rsidR="000C6DC2" w:rsidRPr="00CC21F6" w:rsidRDefault="000C6DC2" w:rsidP="0072380F">
            <w:pPr>
              <w:spacing w:line="240" w:lineRule="auto"/>
              <w:jc w:val="center"/>
              <w:rPr>
                <w:rFonts w:ascii="Simplified Arabic" w:eastAsia="Times New Roman" w:hAnsi="Simplified Arabic" w:cs="Simplified Arabic"/>
                <w:b/>
                <w:bCs/>
                <w:sz w:val="20"/>
                <w:szCs w:val="20"/>
                <w:rtl/>
              </w:rPr>
            </w:pPr>
            <w:r w:rsidRPr="00CC21F6">
              <w:rPr>
                <w:rFonts w:ascii="Simplified Arabic" w:eastAsia="Times New Roman" w:hAnsi="Simplified Arabic" w:cs="Simplified Arabic" w:hint="cs"/>
                <w:b/>
                <w:bCs/>
                <w:sz w:val="20"/>
                <w:szCs w:val="20"/>
                <w:rtl/>
              </w:rPr>
              <w:t>3</w:t>
            </w:r>
          </w:p>
        </w:tc>
        <w:tc>
          <w:tcPr>
            <w:tcW w:w="1117" w:type="dxa"/>
          </w:tcPr>
          <w:p w14:paraId="3222CADF" w14:textId="77777777" w:rsidR="000C6DC2" w:rsidRPr="00CC21F6" w:rsidRDefault="000C6DC2" w:rsidP="0072380F">
            <w:pPr>
              <w:spacing w:line="240" w:lineRule="auto"/>
              <w:jc w:val="center"/>
              <w:rPr>
                <w:rFonts w:ascii="Simplified Arabic" w:eastAsia="Times New Roman" w:hAnsi="Simplified Arabic" w:cs="Simplified Arabic"/>
                <w:b/>
                <w:bCs/>
                <w:sz w:val="20"/>
                <w:szCs w:val="20"/>
                <w:rtl/>
              </w:rPr>
            </w:pPr>
            <w:r w:rsidRPr="00CC21F6">
              <w:rPr>
                <w:rFonts w:ascii="Simplified Arabic" w:eastAsia="Times New Roman" w:hAnsi="Simplified Arabic" w:cs="Simplified Arabic" w:hint="cs"/>
                <w:b/>
                <w:bCs/>
                <w:sz w:val="20"/>
                <w:szCs w:val="20"/>
                <w:rtl/>
              </w:rPr>
              <w:t>301-350</w:t>
            </w:r>
          </w:p>
        </w:tc>
        <w:tc>
          <w:tcPr>
            <w:tcW w:w="850" w:type="dxa"/>
          </w:tcPr>
          <w:p w14:paraId="7BCD8A60" w14:textId="77777777" w:rsidR="000C6DC2" w:rsidRPr="00CC21F6" w:rsidRDefault="000C6DC2" w:rsidP="0072380F">
            <w:pPr>
              <w:spacing w:line="240" w:lineRule="auto"/>
              <w:jc w:val="center"/>
              <w:rPr>
                <w:rFonts w:ascii="Simplified Arabic" w:eastAsia="Times New Roman" w:hAnsi="Simplified Arabic" w:cs="Simplified Arabic"/>
                <w:b/>
                <w:bCs/>
                <w:sz w:val="20"/>
                <w:szCs w:val="20"/>
                <w:rtl/>
              </w:rPr>
            </w:pPr>
            <w:r w:rsidRPr="00CC21F6">
              <w:rPr>
                <w:rFonts w:ascii="Simplified Arabic" w:eastAsia="Times New Roman" w:hAnsi="Simplified Arabic" w:cs="Simplified Arabic" w:hint="cs"/>
                <w:b/>
                <w:bCs/>
                <w:sz w:val="20"/>
                <w:szCs w:val="20"/>
                <w:rtl/>
              </w:rPr>
              <w:t>35</w:t>
            </w:r>
          </w:p>
        </w:tc>
        <w:tc>
          <w:tcPr>
            <w:tcW w:w="603" w:type="dxa"/>
          </w:tcPr>
          <w:p w14:paraId="17427C04" w14:textId="77777777" w:rsidR="000C6DC2" w:rsidRPr="00CC21F6" w:rsidRDefault="000C6DC2" w:rsidP="0072380F">
            <w:pPr>
              <w:spacing w:line="240" w:lineRule="auto"/>
              <w:jc w:val="center"/>
              <w:rPr>
                <w:rFonts w:ascii="Simplified Arabic" w:eastAsia="Times New Roman" w:hAnsi="Simplified Arabic" w:cs="Simplified Arabic"/>
                <w:b/>
                <w:bCs/>
                <w:sz w:val="20"/>
                <w:szCs w:val="20"/>
                <w:rtl/>
              </w:rPr>
            </w:pPr>
            <w:r w:rsidRPr="00CC21F6">
              <w:rPr>
                <w:rFonts w:ascii="Simplified Arabic" w:eastAsia="Times New Roman" w:hAnsi="Simplified Arabic" w:cs="Simplified Arabic" w:hint="cs"/>
                <w:b/>
                <w:bCs/>
                <w:sz w:val="20"/>
                <w:szCs w:val="20"/>
                <w:rtl/>
              </w:rPr>
              <w:t>60</w:t>
            </w:r>
          </w:p>
        </w:tc>
        <w:tc>
          <w:tcPr>
            <w:tcW w:w="981" w:type="dxa"/>
          </w:tcPr>
          <w:p w14:paraId="6C9C51BC" w14:textId="77777777" w:rsidR="000C6DC2" w:rsidRPr="00CC21F6" w:rsidRDefault="000C6DC2" w:rsidP="0072380F">
            <w:pPr>
              <w:spacing w:line="240" w:lineRule="auto"/>
              <w:jc w:val="center"/>
              <w:rPr>
                <w:rFonts w:ascii="Simplified Arabic" w:eastAsia="Times New Roman" w:hAnsi="Simplified Arabic" w:cs="Simplified Arabic"/>
                <w:b/>
                <w:bCs/>
                <w:sz w:val="20"/>
                <w:szCs w:val="20"/>
                <w:rtl/>
              </w:rPr>
            </w:pPr>
            <w:r w:rsidRPr="00CC21F6">
              <w:rPr>
                <w:rFonts w:ascii="Simplified Arabic" w:eastAsia="Times New Roman" w:hAnsi="Simplified Arabic" w:cs="Simplified Arabic" w:hint="cs"/>
                <w:b/>
                <w:bCs/>
                <w:sz w:val="20"/>
                <w:szCs w:val="20"/>
                <w:rtl/>
              </w:rPr>
              <w:t>95</w:t>
            </w:r>
          </w:p>
        </w:tc>
      </w:tr>
      <w:tr w:rsidR="000C6DC2" w:rsidRPr="00CC21F6" w14:paraId="02209834" w14:textId="77777777" w:rsidTr="0072380F">
        <w:tc>
          <w:tcPr>
            <w:tcW w:w="862" w:type="dxa"/>
          </w:tcPr>
          <w:p w14:paraId="2F686063" w14:textId="77777777" w:rsidR="000C6DC2" w:rsidRPr="00CC21F6" w:rsidRDefault="000C6DC2" w:rsidP="0072380F">
            <w:pPr>
              <w:spacing w:line="240" w:lineRule="auto"/>
              <w:jc w:val="center"/>
              <w:rPr>
                <w:rFonts w:ascii="Simplified Arabic" w:eastAsia="Times New Roman" w:hAnsi="Simplified Arabic" w:cs="Simplified Arabic"/>
                <w:b/>
                <w:bCs/>
                <w:sz w:val="20"/>
                <w:szCs w:val="20"/>
                <w:rtl/>
              </w:rPr>
            </w:pPr>
            <w:r w:rsidRPr="00CC21F6">
              <w:rPr>
                <w:rFonts w:ascii="Simplified Arabic" w:eastAsia="Times New Roman" w:hAnsi="Simplified Arabic" w:cs="Simplified Arabic" w:hint="cs"/>
                <w:b/>
                <w:bCs/>
                <w:sz w:val="20"/>
                <w:szCs w:val="20"/>
                <w:rtl/>
              </w:rPr>
              <w:t>4</w:t>
            </w:r>
          </w:p>
        </w:tc>
        <w:tc>
          <w:tcPr>
            <w:tcW w:w="1117" w:type="dxa"/>
          </w:tcPr>
          <w:p w14:paraId="52469486" w14:textId="77777777" w:rsidR="000C6DC2" w:rsidRPr="00CC21F6" w:rsidRDefault="000C6DC2" w:rsidP="0072380F">
            <w:pPr>
              <w:spacing w:line="240" w:lineRule="auto"/>
              <w:jc w:val="center"/>
              <w:rPr>
                <w:rFonts w:ascii="Simplified Arabic" w:eastAsia="Times New Roman" w:hAnsi="Simplified Arabic" w:cs="Simplified Arabic"/>
                <w:b/>
                <w:bCs/>
                <w:sz w:val="20"/>
                <w:szCs w:val="20"/>
                <w:rtl/>
              </w:rPr>
            </w:pPr>
            <w:r w:rsidRPr="00CC21F6">
              <w:rPr>
                <w:rFonts w:ascii="Simplified Arabic" w:eastAsia="Times New Roman" w:hAnsi="Simplified Arabic" w:cs="Simplified Arabic" w:hint="cs"/>
                <w:b/>
                <w:bCs/>
                <w:sz w:val="20"/>
                <w:szCs w:val="20"/>
                <w:rtl/>
              </w:rPr>
              <w:t>351-400</w:t>
            </w:r>
          </w:p>
        </w:tc>
        <w:tc>
          <w:tcPr>
            <w:tcW w:w="850" w:type="dxa"/>
          </w:tcPr>
          <w:p w14:paraId="78BCBB5B" w14:textId="77777777" w:rsidR="000C6DC2" w:rsidRPr="00CC21F6" w:rsidRDefault="000C6DC2" w:rsidP="0072380F">
            <w:pPr>
              <w:spacing w:line="240" w:lineRule="auto"/>
              <w:jc w:val="center"/>
              <w:rPr>
                <w:rFonts w:ascii="Simplified Arabic" w:eastAsia="Times New Roman" w:hAnsi="Simplified Arabic" w:cs="Simplified Arabic"/>
                <w:b/>
                <w:bCs/>
                <w:sz w:val="20"/>
                <w:szCs w:val="20"/>
                <w:rtl/>
              </w:rPr>
            </w:pPr>
            <w:r w:rsidRPr="00CC21F6">
              <w:rPr>
                <w:rFonts w:ascii="Simplified Arabic" w:eastAsia="Times New Roman" w:hAnsi="Simplified Arabic" w:cs="Simplified Arabic" w:hint="cs"/>
                <w:b/>
                <w:bCs/>
                <w:sz w:val="20"/>
                <w:szCs w:val="20"/>
                <w:rtl/>
              </w:rPr>
              <w:t>30</w:t>
            </w:r>
          </w:p>
        </w:tc>
        <w:tc>
          <w:tcPr>
            <w:tcW w:w="603" w:type="dxa"/>
          </w:tcPr>
          <w:p w14:paraId="7B6C9AB9" w14:textId="77777777" w:rsidR="000C6DC2" w:rsidRPr="00CC21F6" w:rsidRDefault="000C6DC2" w:rsidP="0072380F">
            <w:pPr>
              <w:spacing w:line="240" w:lineRule="auto"/>
              <w:jc w:val="center"/>
              <w:rPr>
                <w:rFonts w:ascii="Simplified Arabic" w:eastAsia="Times New Roman" w:hAnsi="Simplified Arabic" w:cs="Simplified Arabic"/>
                <w:b/>
                <w:bCs/>
                <w:sz w:val="20"/>
                <w:szCs w:val="20"/>
                <w:rtl/>
              </w:rPr>
            </w:pPr>
            <w:r w:rsidRPr="00CC21F6">
              <w:rPr>
                <w:rFonts w:ascii="Simplified Arabic" w:eastAsia="Times New Roman" w:hAnsi="Simplified Arabic" w:cs="Simplified Arabic" w:hint="cs"/>
                <w:b/>
                <w:bCs/>
                <w:sz w:val="20"/>
                <w:szCs w:val="20"/>
                <w:rtl/>
              </w:rPr>
              <w:t>50</w:t>
            </w:r>
          </w:p>
        </w:tc>
        <w:tc>
          <w:tcPr>
            <w:tcW w:w="981" w:type="dxa"/>
          </w:tcPr>
          <w:p w14:paraId="1078B767" w14:textId="77777777" w:rsidR="000C6DC2" w:rsidRPr="00CC21F6" w:rsidRDefault="000C6DC2" w:rsidP="0072380F">
            <w:pPr>
              <w:spacing w:line="240" w:lineRule="auto"/>
              <w:jc w:val="center"/>
              <w:rPr>
                <w:rFonts w:ascii="Simplified Arabic" w:eastAsia="Times New Roman" w:hAnsi="Simplified Arabic" w:cs="Simplified Arabic"/>
                <w:b/>
                <w:bCs/>
                <w:sz w:val="20"/>
                <w:szCs w:val="20"/>
                <w:rtl/>
                <w:lang w:bidi="ar-JO"/>
              </w:rPr>
            </w:pPr>
            <w:r w:rsidRPr="00CC21F6">
              <w:rPr>
                <w:rFonts w:ascii="Simplified Arabic" w:eastAsia="Times New Roman" w:hAnsi="Simplified Arabic" w:cs="Simplified Arabic" w:hint="cs"/>
                <w:b/>
                <w:bCs/>
                <w:sz w:val="20"/>
                <w:szCs w:val="20"/>
                <w:rtl/>
              </w:rPr>
              <w:t>85</w:t>
            </w:r>
          </w:p>
        </w:tc>
      </w:tr>
      <w:tr w:rsidR="000C6DC2" w:rsidRPr="00CC21F6" w14:paraId="4FA0A61E" w14:textId="77777777" w:rsidTr="0072380F">
        <w:tc>
          <w:tcPr>
            <w:tcW w:w="862" w:type="dxa"/>
          </w:tcPr>
          <w:p w14:paraId="377BB5B1" w14:textId="77777777" w:rsidR="000C6DC2" w:rsidRPr="00CC21F6" w:rsidRDefault="000C6DC2" w:rsidP="0072380F">
            <w:pPr>
              <w:spacing w:line="240" w:lineRule="auto"/>
              <w:jc w:val="center"/>
              <w:rPr>
                <w:rFonts w:ascii="Simplified Arabic" w:eastAsia="Times New Roman" w:hAnsi="Simplified Arabic" w:cs="Simplified Arabic"/>
                <w:b/>
                <w:bCs/>
                <w:sz w:val="20"/>
                <w:szCs w:val="20"/>
                <w:rtl/>
              </w:rPr>
            </w:pPr>
            <w:r w:rsidRPr="00CC21F6">
              <w:rPr>
                <w:rFonts w:ascii="Simplified Arabic" w:eastAsia="Times New Roman" w:hAnsi="Simplified Arabic" w:cs="Simplified Arabic" w:hint="cs"/>
                <w:b/>
                <w:bCs/>
                <w:sz w:val="20"/>
                <w:szCs w:val="20"/>
                <w:rtl/>
              </w:rPr>
              <w:t>5</w:t>
            </w:r>
          </w:p>
        </w:tc>
        <w:tc>
          <w:tcPr>
            <w:tcW w:w="1117" w:type="dxa"/>
          </w:tcPr>
          <w:p w14:paraId="1FF626FD" w14:textId="77777777" w:rsidR="000C6DC2" w:rsidRPr="00CC21F6" w:rsidRDefault="000C6DC2" w:rsidP="0072380F">
            <w:pPr>
              <w:spacing w:line="240" w:lineRule="auto"/>
              <w:jc w:val="center"/>
              <w:rPr>
                <w:rFonts w:ascii="Simplified Arabic" w:eastAsia="Times New Roman" w:hAnsi="Simplified Arabic" w:cs="Simplified Arabic"/>
                <w:b/>
                <w:bCs/>
                <w:sz w:val="20"/>
                <w:szCs w:val="20"/>
                <w:rtl/>
              </w:rPr>
            </w:pPr>
            <w:r w:rsidRPr="00CC21F6">
              <w:rPr>
                <w:rFonts w:ascii="Simplified Arabic" w:eastAsia="Times New Roman" w:hAnsi="Simplified Arabic" w:cs="Simplified Arabic" w:hint="cs"/>
                <w:b/>
                <w:bCs/>
                <w:sz w:val="20"/>
                <w:szCs w:val="20"/>
                <w:rtl/>
              </w:rPr>
              <w:t>401- 450</w:t>
            </w:r>
          </w:p>
        </w:tc>
        <w:tc>
          <w:tcPr>
            <w:tcW w:w="850" w:type="dxa"/>
          </w:tcPr>
          <w:p w14:paraId="414280AA" w14:textId="77777777" w:rsidR="000C6DC2" w:rsidRPr="00CC21F6" w:rsidRDefault="000C6DC2" w:rsidP="0072380F">
            <w:pPr>
              <w:spacing w:line="240" w:lineRule="auto"/>
              <w:jc w:val="center"/>
              <w:rPr>
                <w:rFonts w:ascii="Simplified Arabic" w:eastAsia="Times New Roman" w:hAnsi="Simplified Arabic" w:cs="Simplified Arabic"/>
                <w:b/>
                <w:bCs/>
                <w:sz w:val="20"/>
                <w:szCs w:val="20"/>
                <w:rtl/>
              </w:rPr>
            </w:pPr>
            <w:r w:rsidRPr="00CC21F6">
              <w:rPr>
                <w:rFonts w:ascii="Simplified Arabic" w:eastAsia="Times New Roman" w:hAnsi="Simplified Arabic" w:cs="Simplified Arabic" w:hint="cs"/>
                <w:b/>
                <w:bCs/>
                <w:sz w:val="20"/>
                <w:szCs w:val="20"/>
                <w:rtl/>
              </w:rPr>
              <w:t>30</w:t>
            </w:r>
          </w:p>
        </w:tc>
        <w:tc>
          <w:tcPr>
            <w:tcW w:w="603" w:type="dxa"/>
          </w:tcPr>
          <w:p w14:paraId="2F4EE1E9" w14:textId="77777777" w:rsidR="000C6DC2" w:rsidRPr="00CC21F6" w:rsidRDefault="000C6DC2" w:rsidP="0072380F">
            <w:pPr>
              <w:spacing w:line="240" w:lineRule="auto"/>
              <w:jc w:val="center"/>
              <w:rPr>
                <w:rFonts w:ascii="Simplified Arabic" w:eastAsia="Times New Roman" w:hAnsi="Simplified Arabic" w:cs="Simplified Arabic"/>
                <w:b/>
                <w:bCs/>
                <w:sz w:val="20"/>
                <w:szCs w:val="20"/>
                <w:rtl/>
              </w:rPr>
            </w:pPr>
            <w:r w:rsidRPr="00CC21F6">
              <w:rPr>
                <w:rFonts w:ascii="Simplified Arabic" w:eastAsia="Times New Roman" w:hAnsi="Simplified Arabic" w:cs="Simplified Arabic" w:hint="cs"/>
                <w:b/>
                <w:bCs/>
                <w:sz w:val="20"/>
                <w:szCs w:val="20"/>
                <w:rtl/>
              </w:rPr>
              <w:t>40</w:t>
            </w:r>
          </w:p>
        </w:tc>
        <w:tc>
          <w:tcPr>
            <w:tcW w:w="981" w:type="dxa"/>
          </w:tcPr>
          <w:p w14:paraId="003D6D8F" w14:textId="77777777" w:rsidR="000C6DC2" w:rsidRPr="00CC21F6" w:rsidRDefault="000C6DC2" w:rsidP="0072380F">
            <w:pPr>
              <w:spacing w:line="240" w:lineRule="auto"/>
              <w:jc w:val="center"/>
              <w:rPr>
                <w:rFonts w:ascii="Simplified Arabic" w:eastAsia="Times New Roman" w:hAnsi="Simplified Arabic" w:cs="Simplified Arabic"/>
                <w:b/>
                <w:bCs/>
                <w:sz w:val="20"/>
                <w:szCs w:val="20"/>
                <w:rtl/>
              </w:rPr>
            </w:pPr>
            <w:r w:rsidRPr="00CC21F6">
              <w:rPr>
                <w:rFonts w:ascii="Simplified Arabic" w:eastAsia="Times New Roman" w:hAnsi="Simplified Arabic" w:cs="Simplified Arabic" w:hint="cs"/>
                <w:b/>
                <w:bCs/>
                <w:sz w:val="20"/>
                <w:szCs w:val="20"/>
                <w:rtl/>
              </w:rPr>
              <w:t>75</w:t>
            </w:r>
          </w:p>
        </w:tc>
      </w:tr>
      <w:tr w:rsidR="000C6DC2" w:rsidRPr="00CC21F6" w14:paraId="7000B617" w14:textId="77777777" w:rsidTr="0072380F">
        <w:tc>
          <w:tcPr>
            <w:tcW w:w="862" w:type="dxa"/>
          </w:tcPr>
          <w:p w14:paraId="6111BC51" w14:textId="77777777" w:rsidR="000C6DC2" w:rsidRPr="00CC21F6" w:rsidRDefault="000C6DC2" w:rsidP="0072380F">
            <w:pPr>
              <w:spacing w:line="240" w:lineRule="auto"/>
              <w:jc w:val="center"/>
              <w:rPr>
                <w:rFonts w:ascii="Simplified Arabic" w:eastAsia="Times New Roman" w:hAnsi="Simplified Arabic" w:cs="Simplified Arabic"/>
                <w:b/>
                <w:bCs/>
                <w:sz w:val="20"/>
                <w:szCs w:val="20"/>
                <w:rtl/>
              </w:rPr>
            </w:pPr>
            <w:r w:rsidRPr="00CC21F6">
              <w:rPr>
                <w:rFonts w:ascii="Simplified Arabic" w:eastAsia="Times New Roman" w:hAnsi="Simplified Arabic" w:cs="Simplified Arabic" w:hint="cs"/>
                <w:b/>
                <w:bCs/>
                <w:sz w:val="20"/>
                <w:szCs w:val="20"/>
                <w:rtl/>
              </w:rPr>
              <w:t>6</w:t>
            </w:r>
          </w:p>
        </w:tc>
        <w:tc>
          <w:tcPr>
            <w:tcW w:w="1117" w:type="dxa"/>
          </w:tcPr>
          <w:p w14:paraId="00725B7A" w14:textId="77777777" w:rsidR="000C6DC2" w:rsidRPr="00CC21F6" w:rsidRDefault="000C6DC2" w:rsidP="0072380F">
            <w:pPr>
              <w:spacing w:line="240" w:lineRule="auto"/>
              <w:jc w:val="center"/>
              <w:rPr>
                <w:rFonts w:ascii="Simplified Arabic" w:eastAsia="Times New Roman" w:hAnsi="Simplified Arabic" w:cs="Simplified Arabic"/>
                <w:b/>
                <w:bCs/>
                <w:sz w:val="20"/>
                <w:szCs w:val="20"/>
                <w:rtl/>
              </w:rPr>
            </w:pPr>
            <w:r w:rsidRPr="00CC21F6">
              <w:rPr>
                <w:rFonts w:ascii="Simplified Arabic" w:eastAsia="Times New Roman" w:hAnsi="Simplified Arabic" w:cs="Simplified Arabic" w:hint="cs"/>
                <w:b/>
                <w:bCs/>
                <w:sz w:val="20"/>
                <w:szCs w:val="20"/>
                <w:rtl/>
              </w:rPr>
              <w:t>451-500</w:t>
            </w:r>
          </w:p>
        </w:tc>
        <w:tc>
          <w:tcPr>
            <w:tcW w:w="850" w:type="dxa"/>
          </w:tcPr>
          <w:p w14:paraId="3E2C07F3" w14:textId="77777777" w:rsidR="000C6DC2" w:rsidRPr="00CC21F6" w:rsidRDefault="000C6DC2" w:rsidP="0072380F">
            <w:pPr>
              <w:spacing w:line="240" w:lineRule="auto"/>
              <w:jc w:val="center"/>
              <w:rPr>
                <w:rFonts w:ascii="Simplified Arabic" w:eastAsia="Times New Roman" w:hAnsi="Simplified Arabic" w:cs="Simplified Arabic"/>
                <w:b/>
                <w:bCs/>
                <w:sz w:val="20"/>
                <w:szCs w:val="20"/>
                <w:rtl/>
              </w:rPr>
            </w:pPr>
            <w:r w:rsidRPr="00CC21F6">
              <w:rPr>
                <w:rFonts w:ascii="Simplified Arabic" w:eastAsia="Times New Roman" w:hAnsi="Simplified Arabic" w:cs="Simplified Arabic" w:hint="cs"/>
                <w:b/>
                <w:bCs/>
                <w:sz w:val="20"/>
                <w:szCs w:val="20"/>
                <w:rtl/>
              </w:rPr>
              <w:t>30</w:t>
            </w:r>
          </w:p>
        </w:tc>
        <w:tc>
          <w:tcPr>
            <w:tcW w:w="603" w:type="dxa"/>
          </w:tcPr>
          <w:p w14:paraId="3A39CAB3" w14:textId="77777777" w:rsidR="000C6DC2" w:rsidRPr="00CC21F6" w:rsidRDefault="000C6DC2" w:rsidP="0072380F">
            <w:pPr>
              <w:spacing w:line="240" w:lineRule="auto"/>
              <w:jc w:val="center"/>
              <w:rPr>
                <w:rFonts w:ascii="Simplified Arabic" w:eastAsia="Times New Roman" w:hAnsi="Simplified Arabic" w:cs="Simplified Arabic"/>
                <w:b/>
                <w:bCs/>
                <w:sz w:val="20"/>
                <w:szCs w:val="20"/>
                <w:rtl/>
              </w:rPr>
            </w:pPr>
            <w:r w:rsidRPr="00CC21F6">
              <w:rPr>
                <w:rFonts w:ascii="Simplified Arabic" w:eastAsia="Times New Roman" w:hAnsi="Simplified Arabic" w:cs="Simplified Arabic" w:hint="cs"/>
                <w:b/>
                <w:bCs/>
                <w:sz w:val="20"/>
                <w:szCs w:val="20"/>
                <w:rtl/>
              </w:rPr>
              <w:t>40</w:t>
            </w:r>
          </w:p>
        </w:tc>
        <w:tc>
          <w:tcPr>
            <w:tcW w:w="981" w:type="dxa"/>
          </w:tcPr>
          <w:p w14:paraId="5621F6AA" w14:textId="77777777" w:rsidR="000C6DC2" w:rsidRPr="00CC21F6" w:rsidRDefault="000C6DC2" w:rsidP="0072380F">
            <w:pPr>
              <w:spacing w:line="240" w:lineRule="auto"/>
              <w:jc w:val="center"/>
              <w:rPr>
                <w:rFonts w:ascii="Simplified Arabic" w:eastAsia="Times New Roman" w:hAnsi="Simplified Arabic" w:cs="Simplified Arabic"/>
                <w:b/>
                <w:bCs/>
                <w:sz w:val="20"/>
                <w:szCs w:val="20"/>
                <w:rtl/>
              </w:rPr>
            </w:pPr>
            <w:r w:rsidRPr="00CC21F6">
              <w:rPr>
                <w:rFonts w:ascii="Simplified Arabic" w:eastAsia="Times New Roman" w:hAnsi="Simplified Arabic" w:cs="Simplified Arabic" w:hint="cs"/>
                <w:b/>
                <w:bCs/>
                <w:sz w:val="20"/>
                <w:szCs w:val="20"/>
                <w:rtl/>
              </w:rPr>
              <w:t>65</w:t>
            </w:r>
          </w:p>
        </w:tc>
      </w:tr>
      <w:tr w:rsidR="000C6DC2" w:rsidRPr="00CC21F6" w14:paraId="42CC6831" w14:textId="77777777" w:rsidTr="0072380F">
        <w:tc>
          <w:tcPr>
            <w:tcW w:w="862" w:type="dxa"/>
          </w:tcPr>
          <w:p w14:paraId="6656847E" w14:textId="77777777" w:rsidR="000C6DC2" w:rsidRPr="00CC21F6" w:rsidRDefault="000C6DC2" w:rsidP="0072380F">
            <w:pPr>
              <w:spacing w:line="240" w:lineRule="auto"/>
              <w:jc w:val="center"/>
              <w:rPr>
                <w:rFonts w:ascii="Simplified Arabic" w:eastAsia="Times New Roman" w:hAnsi="Simplified Arabic" w:cs="Simplified Arabic"/>
                <w:b/>
                <w:bCs/>
                <w:sz w:val="20"/>
                <w:szCs w:val="20"/>
                <w:rtl/>
              </w:rPr>
            </w:pPr>
            <w:r w:rsidRPr="00CC21F6">
              <w:rPr>
                <w:rFonts w:ascii="Simplified Arabic" w:eastAsia="Times New Roman" w:hAnsi="Simplified Arabic" w:cs="Simplified Arabic" w:hint="cs"/>
                <w:b/>
                <w:bCs/>
                <w:sz w:val="20"/>
                <w:szCs w:val="20"/>
                <w:rtl/>
              </w:rPr>
              <w:t>7</w:t>
            </w:r>
          </w:p>
        </w:tc>
        <w:tc>
          <w:tcPr>
            <w:tcW w:w="1117" w:type="dxa"/>
          </w:tcPr>
          <w:p w14:paraId="2025C498" w14:textId="77777777" w:rsidR="000C6DC2" w:rsidRPr="00CC21F6" w:rsidRDefault="000C6DC2" w:rsidP="0072380F">
            <w:pPr>
              <w:spacing w:line="240" w:lineRule="auto"/>
              <w:jc w:val="center"/>
              <w:rPr>
                <w:rFonts w:ascii="Simplified Arabic" w:eastAsia="Times New Roman" w:hAnsi="Simplified Arabic" w:cs="Simplified Arabic"/>
                <w:b/>
                <w:bCs/>
                <w:sz w:val="20"/>
                <w:szCs w:val="20"/>
                <w:rtl/>
              </w:rPr>
            </w:pPr>
            <w:r w:rsidRPr="00CC21F6">
              <w:rPr>
                <w:rFonts w:ascii="Simplified Arabic" w:eastAsia="Times New Roman" w:hAnsi="Simplified Arabic" w:cs="Simplified Arabic" w:hint="cs"/>
                <w:b/>
                <w:bCs/>
                <w:sz w:val="20"/>
                <w:szCs w:val="20"/>
                <w:rtl/>
              </w:rPr>
              <w:t>501-650</w:t>
            </w:r>
          </w:p>
        </w:tc>
        <w:tc>
          <w:tcPr>
            <w:tcW w:w="850" w:type="dxa"/>
          </w:tcPr>
          <w:p w14:paraId="63F3C77E" w14:textId="77777777" w:rsidR="000C6DC2" w:rsidRPr="00CC21F6" w:rsidRDefault="000C6DC2" w:rsidP="0072380F">
            <w:pPr>
              <w:spacing w:line="240" w:lineRule="auto"/>
              <w:jc w:val="center"/>
              <w:rPr>
                <w:rFonts w:ascii="Simplified Arabic" w:eastAsia="Times New Roman" w:hAnsi="Simplified Arabic" w:cs="Simplified Arabic"/>
                <w:b/>
                <w:bCs/>
                <w:sz w:val="20"/>
                <w:szCs w:val="20"/>
                <w:rtl/>
              </w:rPr>
            </w:pPr>
            <w:r w:rsidRPr="00CC21F6">
              <w:rPr>
                <w:rFonts w:ascii="Simplified Arabic" w:eastAsia="Times New Roman" w:hAnsi="Simplified Arabic" w:cs="Simplified Arabic" w:hint="cs"/>
                <w:b/>
                <w:bCs/>
                <w:sz w:val="20"/>
                <w:szCs w:val="20"/>
                <w:rtl/>
              </w:rPr>
              <w:t>0</w:t>
            </w:r>
          </w:p>
        </w:tc>
        <w:tc>
          <w:tcPr>
            <w:tcW w:w="603" w:type="dxa"/>
          </w:tcPr>
          <w:p w14:paraId="1A392988" w14:textId="77777777" w:rsidR="000C6DC2" w:rsidRPr="00CC21F6" w:rsidRDefault="000C6DC2" w:rsidP="0072380F">
            <w:pPr>
              <w:spacing w:line="240" w:lineRule="auto"/>
              <w:jc w:val="center"/>
              <w:rPr>
                <w:rFonts w:ascii="Simplified Arabic" w:eastAsia="Times New Roman" w:hAnsi="Simplified Arabic" w:cs="Simplified Arabic"/>
                <w:b/>
                <w:bCs/>
                <w:sz w:val="20"/>
                <w:szCs w:val="20"/>
                <w:rtl/>
              </w:rPr>
            </w:pPr>
            <w:r w:rsidRPr="00CC21F6">
              <w:rPr>
                <w:rFonts w:ascii="Simplified Arabic" w:eastAsia="Times New Roman" w:hAnsi="Simplified Arabic" w:cs="Simplified Arabic" w:hint="cs"/>
                <w:b/>
                <w:bCs/>
                <w:sz w:val="20"/>
                <w:szCs w:val="20"/>
                <w:rtl/>
              </w:rPr>
              <w:t>30</w:t>
            </w:r>
          </w:p>
        </w:tc>
        <w:tc>
          <w:tcPr>
            <w:tcW w:w="981" w:type="dxa"/>
          </w:tcPr>
          <w:p w14:paraId="1DFB0A72" w14:textId="77777777" w:rsidR="000C6DC2" w:rsidRPr="00CC21F6" w:rsidRDefault="000C6DC2" w:rsidP="0072380F">
            <w:pPr>
              <w:spacing w:line="240" w:lineRule="auto"/>
              <w:jc w:val="center"/>
              <w:rPr>
                <w:rFonts w:ascii="Simplified Arabic" w:eastAsia="Times New Roman" w:hAnsi="Simplified Arabic" w:cs="Simplified Arabic"/>
                <w:b/>
                <w:bCs/>
                <w:sz w:val="20"/>
                <w:szCs w:val="20"/>
                <w:rtl/>
              </w:rPr>
            </w:pPr>
            <w:r w:rsidRPr="00CC21F6">
              <w:rPr>
                <w:rFonts w:ascii="Simplified Arabic" w:eastAsia="Times New Roman" w:hAnsi="Simplified Arabic" w:cs="Simplified Arabic" w:hint="cs"/>
                <w:b/>
                <w:bCs/>
                <w:sz w:val="20"/>
                <w:szCs w:val="20"/>
                <w:rtl/>
              </w:rPr>
              <w:t>55</w:t>
            </w:r>
          </w:p>
        </w:tc>
      </w:tr>
    </w:tbl>
    <w:p w14:paraId="36C60328" w14:textId="7862C9E5" w:rsidR="000C6DC2" w:rsidRDefault="000C6DC2" w:rsidP="00113699">
      <w:pPr>
        <w:bidi/>
        <w:spacing w:after="0" w:line="240" w:lineRule="auto"/>
        <w:jc w:val="both"/>
        <w:rPr>
          <w:rFonts w:ascii="Simplified Arabic" w:eastAsia="Times New Roman" w:hAnsi="Simplified Arabic" w:cs="Simplified Arabic"/>
          <w:sz w:val="28"/>
          <w:szCs w:val="28"/>
          <w:rtl/>
        </w:rPr>
      </w:pPr>
      <w:r>
        <w:rPr>
          <w:rFonts w:ascii="Simplified Arabic" w:hAnsi="Simplified Arabic" w:cs="Simplified Arabic" w:hint="cs"/>
          <w:sz w:val="28"/>
          <w:szCs w:val="28"/>
          <w:rtl/>
          <w:lang w:bidi="ar-JO"/>
        </w:rPr>
        <w:t xml:space="preserve"> ومن التطورات التشريعية التي شهدها عام 2019 صدور </w:t>
      </w:r>
      <w:r w:rsidRPr="00443ABE">
        <w:rPr>
          <w:rFonts w:ascii="Simplified Arabic" w:hAnsi="Simplified Arabic" w:cs="Simplified Arabic"/>
          <w:sz w:val="28"/>
          <w:szCs w:val="28"/>
          <w:rtl/>
          <w:lang w:bidi="ar-JO"/>
        </w:rPr>
        <w:t xml:space="preserve">تعليمات </w:t>
      </w:r>
      <w:r w:rsidRPr="00443ABE">
        <w:rPr>
          <w:rFonts w:ascii="Simplified Arabic" w:hAnsi="Simplified Arabic" w:cs="Simplified Arabic" w:hint="cs"/>
          <w:sz w:val="28"/>
          <w:szCs w:val="28"/>
          <w:rtl/>
          <w:lang w:bidi="ar-JO"/>
        </w:rPr>
        <w:t>المعونات</w:t>
      </w:r>
      <w:r w:rsidRPr="00443ABE">
        <w:rPr>
          <w:rFonts w:ascii="Simplified Arabic" w:hAnsi="Simplified Arabic" w:cs="Simplified Arabic"/>
          <w:sz w:val="28"/>
          <w:szCs w:val="28"/>
          <w:rtl/>
          <w:lang w:bidi="ar-JO"/>
        </w:rPr>
        <w:t xml:space="preserve"> ا</w:t>
      </w:r>
      <w:r w:rsidRPr="00443ABE">
        <w:rPr>
          <w:rFonts w:ascii="Simplified Arabic" w:hAnsi="Simplified Arabic" w:cs="Simplified Arabic" w:hint="cs"/>
          <w:sz w:val="28"/>
          <w:szCs w:val="28"/>
          <w:rtl/>
          <w:lang w:bidi="ar-JO"/>
        </w:rPr>
        <w:t>ل</w:t>
      </w:r>
      <w:r w:rsidRPr="00443ABE">
        <w:rPr>
          <w:rFonts w:ascii="Simplified Arabic" w:hAnsi="Simplified Arabic" w:cs="Simplified Arabic"/>
          <w:sz w:val="28"/>
          <w:szCs w:val="28"/>
          <w:rtl/>
          <w:lang w:bidi="ar-JO"/>
        </w:rPr>
        <w:t>م</w:t>
      </w:r>
      <w:r w:rsidRPr="00443ABE">
        <w:rPr>
          <w:rFonts w:ascii="Simplified Arabic" w:hAnsi="Simplified Arabic" w:cs="Simplified Arabic" w:hint="cs"/>
          <w:sz w:val="28"/>
          <w:szCs w:val="28"/>
          <w:rtl/>
          <w:lang w:bidi="ar-JO"/>
        </w:rPr>
        <w:t>ا</w:t>
      </w:r>
      <w:r w:rsidRPr="00443ABE">
        <w:rPr>
          <w:rFonts w:ascii="Simplified Arabic" w:hAnsi="Simplified Arabic" w:cs="Simplified Arabic"/>
          <w:sz w:val="28"/>
          <w:szCs w:val="28"/>
          <w:rtl/>
          <w:lang w:bidi="ar-JO"/>
        </w:rPr>
        <w:t xml:space="preserve">لية </w:t>
      </w:r>
      <w:r w:rsidRPr="00443ABE">
        <w:rPr>
          <w:rFonts w:ascii="Simplified Arabic" w:hAnsi="Simplified Arabic" w:cs="Simplified Arabic" w:hint="cs"/>
          <w:sz w:val="28"/>
          <w:szCs w:val="28"/>
          <w:rtl/>
          <w:lang w:bidi="ar-JO"/>
        </w:rPr>
        <w:t>ل</w:t>
      </w:r>
      <w:r w:rsidRPr="00443ABE">
        <w:rPr>
          <w:rFonts w:ascii="Simplified Arabic" w:hAnsi="Simplified Arabic" w:cs="Simplified Arabic"/>
          <w:sz w:val="28"/>
          <w:szCs w:val="28"/>
          <w:rtl/>
          <w:lang w:bidi="ar-JO"/>
        </w:rPr>
        <w:t>حما</w:t>
      </w:r>
      <w:r w:rsidRPr="00443ABE">
        <w:rPr>
          <w:rFonts w:ascii="Simplified Arabic" w:hAnsi="Simplified Arabic" w:cs="Simplified Arabic" w:hint="cs"/>
          <w:sz w:val="28"/>
          <w:szCs w:val="28"/>
          <w:rtl/>
          <w:lang w:bidi="ar-JO"/>
        </w:rPr>
        <w:t>ي</w:t>
      </w:r>
      <w:r w:rsidRPr="00443ABE">
        <w:rPr>
          <w:rFonts w:ascii="Simplified Arabic" w:hAnsi="Simplified Arabic" w:cs="Simplified Arabic"/>
          <w:sz w:val="28"/>
          <w:szCs w:val="28"/>
          <w:rtl/>
          <w:lang w:bidi="ar-JO"/>
        </w:rPr>
        <w:t>ة ال</w:t>
      </w:r>
      <w:r w:rsidRPr="00443ABE">
        <w:rPr>
          <w:rFonts w:ascii="Simplified Arabic" w:hAnsi="Simplified Arabic" w:cs="Simplified Arabic" w:hint="cs"/>
          <w:sz w:val="28"/>
          <w:szCs w:val="28"/>
          <w:rtl/>
          <w:lang w:bidi="ar-JO"/>
        </w:rPr>
        <w:t>أ</w:t>
      </w:r>
      <w:r w:rsidRPr="00443ABE">
        <w:rPr>
          <w:rFonts w:ascii="Simplified Arabic" w:hAnsi="Simplified Arabic" w:cs="Simplified Arabic"/>
          <w:sz w:val="28"/>
          <w:szCs w:val="28"/>
          <w:rtl/>
          <w:lang w:bidi="ar-JO"/>
        </w:rPr>
        <w:t xml:space="preserve">سر </w:t>
      </w:r>
      <w:r w:rsidRPr="00443ABE">
        <w:rPr>
          <w:rFonts w:ascii="Simplified Arabic" w:hAnsi="Simplified Arabic" w:cs="Simplified Arabic" w:hint="cs"/>
          <w:sz w:val="28"/>
          <w:szCs w:val="28"/>
          <w:rtl/>
          <w:lang w:bidi="ar-JO"/>
        </w:rPr>
        <w:t>المحتاجة لسنة</w:t>
      </w:r>
      <w:r w:rsidRPr="00443ABE">
        <w:rPr>
          <w:rFonts w:ascii="Simplified Arabic" w:hAnsi="Simplified Arabic" w:cs="Simplified Arabic"/>
          <w:sz w:val="28"/>
          <w:szCs w:val="28"/>
          <w:rtl/>
          <w:lang w:bidi="ar-JO"/>
        </w:rPr>
        <w:t xml:space="preserve"> 2019</w:t>
      </w:r>
      <w:r>
        <w:rPr>
          <w:rFonts w:ascii="Simplified Arabic" w:hAnsi="Simplified Arabic" w:cs="Simplified Arabic" w:hint="cs"/>
          <w:sz w:val="28"/>
          <w:szCs w:val="28"/>
          <w:rtl/>
          <w:lang w:bidi="ar-JO"/>
        </w:rPr>
        <w:t xml:space="preserve"> والتي خصصت فصلاً خاصاً لمعونات أسر ذوي الإعاقة، وقد تضمنت هذه التعريفات تعريفا للشخص ذوي الإعاقة</w:t>
      </w:r>
      <w:r>
        <w:rPr>
          <w:rStyle w:val="FootnoteReference"/>
          <w:rFonts w:ascii="Simplified Arabic" w:hAnsi="Simplified Arabic" w:cs="Simplified Arabic"/>
          <w:sz w:val="28"/>
          <w:szCs w:val="28"/>
          <w:rtl/>
          <w:lang w:bidi="ar-JO"/>
        </w:rPr>
        <w:footnoteReference w:id="60"/>
      </w:r>
      <w:r>
        <w:rPr>
          <w:rFonts w:ascii="Simplified Arabic" w:hAnsi="Simplified Arabic" w:cs="Simplified Arabic" w:hint="cs"/>
          <w:sz w:val="28"/>
          <w:szCs w:val="28"/>
          <w:rtl/>
          <w:lang w:bidi="ar-JO"/>
        </w:rPr>
        <w:t xml:space="preserve"> لم يأتي منسجماً مه التعريف الوارد بقانون حقوق الأشخاص ذوي الإعاقة، ويسجل المجلس على هذا التعريف اغفاله الإشارة </w:t>
      </w:r>
      <w:r w:rsidR="00A45F5F">
        <w:rPr>
          <w:rFonts w:ascii="Simplified Arabic" w:hAnsi="Simplified Arabic" w:cs="Simplified Arabic" w:hint="cs"/>
          <w:sz w:val="28"/>
          <w:szCs w:val="28"/>
          <w:rtl/>
          <w:lang w:bidi="ar-JO"/>
        </w:rPr>
        <w:t xml:space="preserve">الى </w:t>
      </w:r>
      <w:r>
        <w:rPr>
          <w:rFonts w:ascii="Simplified Arabic" w:hAnsi="Simplified Arabic" w:cs="Simplified Arabic" w:hint="cs"/>
          <w:sz w:val="28"/>
          <w:szCs w:val="28"/>
          <w:rtl/>
          <w:lang w:bidi="ar-JO"/>
        </w:rPr>
        <w:t xml:space="preserve">أثر </w:t>
      </w:r>
      <w:r w:rsidRPr="000C00CD">
        <w:rPr>
          <w:rFonts w:ascii="Simplified Arabic" w:hAnsi="Simplified Arabic" w:cs="Simplified Arabic" w:hint="cs"/>
          <w:sz w:val="28"/>
          <w:szCs w:val="28"/>
          <w:rtl/>
          <w:lang w:bidi="ar-JO"/>
        </w:rPr>
        <w:t>العوائق المادية والحواجز السلوكية</w:t>
      </w:r>
      <w:r>
        <w:rPr>
          <w:rFonts w:ascii="Simplified Arabic" w:hAnsi="Simplified Arabic" w:cs="Simplified Arabic" w:hint="cs"/>
          <w:sz w:val="28"/>
          <w:szCs w:val="28"/>
          <w:rtl/>
          <w:lang w:bidi="ar-JO"/>
        </w:rPr>
        <w:t xml:space="preserve">  والتي قد يكون لها دور كبير في وصف الشخص بالإعاقة في حال تداخلها مع القصور الذي يعاني منه الشخص، كما قصرت التعليمات الأسر التي تستحق الدعم بالأسر التي يكون أحد افرادها مشخص طبيا بأحد الاعاقات الآتية:  </w:t>
      </w:r>
      <w:r w:rsidR="00A45F5F">
        <w:rPr>
          <w:rFonts w:ascii="Simplified Arabic" w:eastAsia="Times New Roman" w:hAnsi="Simplified Arabic" w:cs="Simplified Arabic" w:hint="cs"/>
          <w:sz w:val="28"/>
          <w:szCs w:val="28"/>
          <w:rtl/>
        </w:rPr>
        <w:t>الإعاقة الذهنية</w:t>
      </w:r>
      <w:r w:rsidRPr="00CC21F6">
        <w:rPr>
          <w:rFonts w:ascii="Simplified Arabic" w:eastAsia="Times New Roman" w:hAnsi="Simplified Arabic" w:cs="Simplified Arabic"/>
          <w:sz w:val="28"/>
          <w:szCs w:val="28"/>
          <w:rtl/>
        </w:rPr>
        <w:t xml:space="preserve"> الشديد</w:t>
      </w:r>
      <w:r w:rsidR="00A45F5F">
        <w:rPr>
          <w:rFonts w:ascii="Simplified Arabic" w:eastAsia="Times New Roman" w:hAnsi="Simplified Arabic" w:cs="Simplified Arabic" w:hint="cs"/>
          <w:sz w:val="28"/>
          <w:szCs w:val="28"/>
          <w:rtl/>
        </w:rPr>
        <w:t>ة</w:t>
      </w:r>
      <w:r>
        <w:rPr>
          <w:rFonts w:ascii="Simplified Arabic" w:eastAsia="Times New Roman" w:hAnsi="Simplified Arabic" w:cs="Simplified Arabic" w:hint="cs"/>
          <w:sz w:val="28"/>
          <w:szCs w:val="28"/>
          <w:rtl/>
        </w:rPr>
        <w:t xml:space="preserve">، </w:t>
      </w:r>
      <w:r w:rsidRPr="00CC21F6">
        <w:rPr>
          <w:rFonts w:ascii="Simplified Arabic" w:eastAsia="Times New Roman" w:hAnsi="Simplified Arabic" w:cs="Simplified Arabic"/>
          <w:sz w:val="28"/>
          <w:szCs w:val="28"/>
          <w:rtl/>
        </w:rPr>
        <w:t>الشلل الدماغي المصاحب لإعاقة</w:t>
      </w:r>
      <w:r>
        <w:rPr>
          <w:rFonts w:ascii="Simplified Arabic" w:eastAsia="Times New Roman" w:hAnsi="Simplified Arabic" w:cs="Simplified Arabic" w:hint="cs"/>
          <w:sz w:val="28"/>
          <w:szCs w:val="28"/>
          <w:rtl/>
        </w:rPr>
        <w:t>،</w:t>
      </w:r>
      <w:r w:rsidRPr="00CC21F6">
        <w:rPr>
          <w:rFonts w:ascii="Simplified Arabic" w:eastAsia="Times New Roman" w:hAnsi="Simplified Arabic" w:cs="Simplified Arabic"/>
          <w:sz w:val="28"/>
          <w:szCs w:val="28"/>
          <w:rtl/>
        </w:rPr>
        <w:t xml:space="preserve"> حالات تعدد الإعاقة</w:t>
      </w:r>
      <w:r>
        <w:rPr>
          <w:rFonts w:ascii="Simplified Arabic" w:eastAsia="Times New Roman" w:hAnsi="Simplified Arabic" w:cs="Simplified Arabic" w:hint="cs"/>
          <w:sz w:val="28"/>
          <w:szCs w:val="28"/>
          <w:rtl/>
        </w:rPr>
        <w:t xml:space="preserve">، </w:t>
      </w:r>
      <w:r w:rsidRPr="00CC21F6">
        <w:rPr>
          <w:rFonts w:ascii="Simplified Arabic" w:eastAsia="Times New Roman" w:hAnsi="Simplified Arabic" w:cs="Simplified Arabic"/>
          <w:sz w:val="28"/>
          <w:szCs w:val="28"/>
          <w:rtl/>
        </w:rPr>
        <w:t xml:space="preserve">الإعاقة الحركية المقعدة التي لا يستطيع معها </w:t>
      </w:r>
      <w:r w:rsidR="00A45F5F">
        <w:rPr>
          <w:rFonts w:ascii="Simplified Arabic" w:eastAsia="Times New Roman" w:hAnsi="Simplified Arabic" w:cs="Simplified Arabic" w:hint="cs"/>
          <w:sz w:val="28"/>
          <w:szCs w:val="28"/>
          <w:rtl/>
        </w:rPr>
        <w:t>الشخص ذي الإعاقة</w:t>
      </w:r>
      <w:r w:rsidR="00A45F5F" w:rsidRPr="00CC21F6">
        <w:rPr>
          <w:rFonts w:ascii="Simplified Arabic" w:eastAsia="Times New Roman" w:hAnsi="Simplified Arabic" w:cs="Simplified Arabic"/>
          <w:sz w:val="28"/>
          <w:szCs w:val="28"/>
          <w:rtl/>
        </w:rPr>
        <w:t xml:space="preserve"> </w:t>
      </w:r>
      <w:r w:rsidRPr="00CC21F6">
        <w:rPr>
          <w:rFonts w:ascii="Simplified Arabic" w:eastAsia="Times New Roman" w:hAnsi="Simplified Arabic" w:cs="Simplified Arabic"/>
          <w:sz w:val="28"/>
          <w:szCs w:val="28"/>
          <w:rtl/>
        </w:rPr>
        <w:t>خدمة نفسه</w:t>
      </w:r>
      <w:r>
        <w:rPr>
          <w:rFonts w:ascii="Simplified Arabic" w:eastAsia="Times New Roman" w:hAnsi="Simplified Arabic" w:cs="Simplified Arabic" w:hint="cs"/>
          <w:sz w:val="28"/>
          <w:szCs w:val="28"/>
          <w:rtl/>
        </w:rPr>
        <w:t xml:space="preserve">،  </w:t>
      </w:r>
      <w:r w:rsidRPr="00CC21F6">
        <w:rPr>
          <w:rFonts w:ascii="Simplified Arabic" w:eastAsia="Times New Roman" w:hAnsi="Simplified Arabic" w:cs="Simplified Arabic"/>
          <w:sz w:val="28"/>
          <w:szCs w:val="28"/>
          <w:rtl/>
        </w:rPr>
        <w:t>المرض العقلي والنفسي الذي لا يستطيع معه</w:t>
      </w:r>
      <w:r>
        <w:rPr>
          <w:rFonts w:ascii="Simplified Arabic" w:eastAsia="Times New Roman" w:hAnsi="Simplified Arabic" w:cs="Simplified Arabic"/>
          <w:sz w:val="28"/>
          <w:szCs w:val="28"/>
          <w:rtl/>
        </w:rPr>
        <w:t xml:space="preserve"> </w:t>
      </w:r>
      <w:r w:rsidR="00A45F5F">
        <w:rPr>
          <w:rFonts w:ascii="Simplified Arabic" w:eastAsia="Times New Roman" w:hAnsi="Simplified Arabic" w:cs="Simplified Arabic" w:hint="cs"/>
          <w:sz w:val="28"/>
          <w:szCs w:val="28"/>
          <w:rtl/>
        </w:rPr>
        <w:t xml:space="preserve">الشخص ذي الإعاقة </w:t>
      </w:r>
      <w:r>
        <w:rPr>
          <w:rFonts w:ascii="Simplified Arabic" w:eastAsia="Times New Roman" w:hAnsi="Simplified Arabic" w:cs="Simplified Arabic"/>
          <w:sz w:val="28"/>
          <w:szCs w:val="28"/>
          <w:rtl/>
        </w:rPr>
        <w:t>خدمة نفسه</w:t>
      </w:r>
      <w:r>
        <w:rPr>
          <w:rFonts w:ascii="Simplified Arabic" w:eastAsia="Times New Roman" w:hAnsi="Simplified Arabic" w:cs="Simplified Arabic" w:hint="cs"/>
          <w:sz w:val="28"/>
          <w:szCs w:val="28"/>
          <w:rtl/>
        </w:rPr>
        <w:t xml:space="preserve">، </w:t>
      </w:r>
      <w:r w:rsidRPr="00CC21F6">
        <w:rPr>
          <w:rFonts w:ascii="Simplified Arabic" w:eastAsia="Times New Roman" w:hAnsi="Simplified Arabic" w:cs="Simplified Arabic"/>
          <w:sz w:val="28"/>
          <w:szCs w:val="28"/>
          <w:rtl/>
        </w:rPr>
        <w:t>كفيف البصر الكلي الذي ليس لديه القدرة على تمييز الضوء أو حصي ثلاثة أصابع عن مسافة ثلاثة أمتار بمساعدة المعينات البصرية.</w:t>
      </w:r>
      <w:r>
        <w:rPr>
          <w:rFonts w:ascii="Simplified Arabic" w:eastAsia="Times New Roman" w:hAnsi="Simplified Arabic" w:cs="Simplified Arabic" w:hint="cs"/>
          <w:sz w:val="28"/>
          <w:szCs w:val="28"/>
          <w:rtl/>
          <w:lang w:bidi="ar-JO"/>
        </w:rPr>
        <w:t xml:space="preserve"> كما حددت التعليمات </w:t>
      </w:r>
      <w:r w:rsidRPr="00CC21F6">
        <w:rPr>
          <w:rFonts w:ascii="Simplified Arabic" w:eastAsia="Times New Roman" w:hAnsi="Simplified Arabic" w:cs="Simplified Arabic"/>
          <w:sz w:val="28"/>
          <w:szCs w:val="28"/>
          <w:rtl/>
        </w:rPr>
        <w:t xml:space="preserve">مقدار المعونات الشهرية المتكررة التي </w:t>
      </w:r>
      <w:r w:rsidRPr="00CC21F6">
        <w:rPr>
          <w:rFonts w:ascii="Simplified Arabic" w:eastAsia="Times New Roman" w:hAnsi="Simplified Arabic" w:cs="Simplified Arabic"/>
          <w:sz w:val="28"/>
          <w:szCs w:val="28"/>
          <w:rtl/>
        </w:rPr>
        <w:lastRenderedPageBreak/>
        <w:t>تخصص لأسر ذوي الإعاقة حسب مستوى دخلها المحتسب وف وحسب التفصيلات المبينة في الجدول</w:t>
      </w:r>
      <w:r>
        <w:rPr>
          <w:rFonts w:ascii="Simplified Arabic" w:eastAsia="Times New Roman" w:hAnsi="Simplified Arabic" w:cs="Simplified Arabic" w:hint="cs"/>
          <w:sz w:val="28"/>
          <w:szCs w:val="28"/>
          <w:rtl/>
        </w:rPr>
        <w:t xml:space="preserve"> </w:t>
      </w:r>
      <w:r w:rsidRPr="00CC21F6">
        <w:rPr>
          <w:rFonts w:ascii="Simplified Arabic" w:eastAsia="Times New Roman" w:hAnsi="Simplified Arabic" w:cs="Simplified Arabic"/>
          <w:sz w:val="28"/>
          <w:szCs w:val="28"/>
          <w:rtl/>
        </w:rPr>
        <w:t>رقم (</w:t>
      </w:r>
      <w:r w:rsidR="00113699">
        <w:rPr>
          <w:rFonts w:ascii="Simplified Arabic" w:eastAsia="Times New Roman" w:hAnsi="Simplified Arabic" w:cs="Simplified Arabic" w:hint="cs"/>
          <w:sz w:val="28"/>
          <w:szCs w:val="28"/>
          <w:rtl/>
        </w:rPr>
        <w:t>19</w:t>
      </w:r>
      <w:r w:rsidRPr="00CC21F6">
        <w:rPr>
          <w:rFonts w:ascii="Simplified Arabic" w:eastAsia="Times New Roman" w:hAnsi="Simplified Arabic" w:cs="Simplified Arabic"/>
          <w:sz w:val="28"/>
          <w:szCs w:val="28"/>
          <w:rtl/>
        </w:rPr>
        <w:t>) جدول مقدار المعونة ا</w:t>
      </w:r>
      <w:r>
        <w:rPr>
          <w:rFonts w:ascii="Simplified Arabic" w:eastAsia="Times New Roman" w:hAnsi="Simplified Arabic" w:cs="Simplified Arabic"/>
          <w:sz w:val="28"/>
          <w:szCs w:val="28"/>
          <w:rtl/>
        </w:rPr>
        <w:t>لشهرية المخصصة لأسر ذوي الإعاقة</w:t>
      </w:r>
      <w:r w:rsidRPr="00CC21F6">
        <w:rPr>
          <w:rFonts w:ascii="Simplified Arabic" w:eastAsia="Times New Roman" w:hAnsi="Simplified Arabic" w:cs="Simplified Arabic" w:hint="cs"/>
          <w:sz w:val="28"/>
          <w:szCs w:val="28"/>
          <w:rtl/>
        </w:rPr>
        <w:t>.</w:t>
      </w:r>
    </w:p>
    <w:p w14:paraId="6573E9D3" w14:textId="77777777" w:rsidR="000C6DC2" w:rsidRDefault="000C6DC2" w:rsidP="00EA087B">
      <w:pPr>
        <w:bidi/>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ويضاف الى المعونة المباشرة التي تمنح</w:t>
      </w:r>
      <w:r w:rsidR="00113699">
        <w:rPr>
          <w:rFonts w:ascii="Simplified Arabic" w:eastAsia="Times New Roman" w:hAnsi="Simplified Arabic" w:cs="Simplified Arabic" w:hint="cs"/>
          <w:sz w:val="28"/>
          <w:szCs w:val="28"/>
          <w:rtl/>
        </w:rPr>
        <w:t xml:space="preserve"> للعائلة كما ورد في الجدول رقم(19</w:t>
      </w:r>
      <w:r>
        <w:rPr>
          <w:rFonts w:ascii="Simplified Arabic" w:eastAsia="Times New Roman" w:hAnsi="Simplified Arabic" w:cs="Simplified Arabic" w:hint="cs"/>
          <w:sz w:val="28"/>
          <w:szCs w:val="28"/>
          <w:rtl/>
        </w:rPr>
        <w:t>) المعونات الآتية:</w:t>
      </w:r>
    </w:p>
    <w:p w14:paraId="2ADE2AC1" w14:textId="77777777" w:rsidR="000C6DC2" w:rsidRDefault="000C6DC2" w:rsidP="000C6DC2">
      <w:pPr>
        <w:bidi/>
        <w:spacing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1. دعم مالي للتأهيل الجسماني يبلغ حده الأعلى (600) دينار لكل حالة وحسب الحاجة شريطة ان لا يتجاوز دخل الأسرة (650) دينار.</w:t>
      </w:r>
    </w:p>
    <w:p w14:paraId="281B058E" w14:textId="77777777" w:rsidR="000C6DC2" w:rsidRDefault="000C6DC2" w:rsidP="000C6DC2">
      <w:pPr>
        <w:bidi/>
        <w:spacing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2. معونة اضافية للأسرة بحد أعلى (120) كل ثلاثة شهور شريطة ان يزيد عدد أفراد الاسرة عن اربعة أفراد.</w:t>
      </w:r>
    </w:p>
    <w:p w14:paraId="2FB0F174" w14:textId="77777777" w:rsidR="000C6DC2" w:rsidRDefault="000C6DC2" w:rsidP="000C6DC2">
      <w:pPr>
        <w:bidi/>
        <w:spacing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3. بدل تدريب وتأهيل للأشخاص ذوي الاعاقة من الأسر التي تنطبق عليها تعليمات المعونة الوطنية وحسب حاجة الشخص ذو الاعاقة.</w:t>
      </w:r>
    </w:p>
    <w:p w14:paraId="322BB2F4" w14:textId="442479B4" w:rsidR="000C6DC2" w:rsidRPr="00CC21F6" w:rsidRDefault="000C6DC2" w:rsidP="000C6DC2">
      <w:pPr>
        <w:bidi/>
        <w:spacing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4. معونات الحالات الانسانية وفي حالات محدد</w:t>
      </w:r>
      <w:r w:rsidR="00A45F5F">
        <w:rPr>
          <w:rFonts w:ascii="Simplified Arabic" w:eastAsia="Times New Roman" w:hAnsi="Simplified Arabic" w:cs="Simplified Arabic" w:hint="cs"/>
          <w:sz w:val="28"/>
          <w:szCs w:val="28"/>
          <w:rtl/>
        </w:rPr>
        <w:t>ة</w:t>
      </w:r>
      <w:r>
        <w:rPr>
          <w:rFonts w:ascii="Simplified Arabic" w:eastAsia="Times New Roman" w:hAnsi="Simplified Arabic" w:cs="Simplified Arabic" w:hint="cs"/>
          <w:sz w:val="28"/>
          <w:szCs w:val="28"/>
          <w:rtl/>
        </w:rPr>
        <w:t xml:space="preserve"> في المادة (40) من التعليمات وتتراوح هذه المعونة ما بين 20 الى 80 دينار.</w:t>
      </w:r>
    </w:p>
    <w:p w14:paraId="517CFCE0" w14:textId="77777777" w:rsidR="000C6DC2" w:rsidRPr="002F2EB4" w:rsidRDefault="000C6DC2" w:rsidP="000C6DC2">
      <w:pPr>
        <w:bidi/>
        <w:spacing w:line="240" w:lineRule="auto"/>
        <w:jc w:val="both"/>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 xml:space="preserve">واقع الخدمات التي </w:t>
      </w:r>
      <w:r w:rsidRPr="002F2EB4">
        <w:rPr>
          <w:rFonts w:ascii="Simplified Arabic" w:eastAsia="Times New Roman" w:hAnsi="Simplified Arabic" w:cs="Simplified Arabic" w:hint="cs"/>
          <w:b/>
          <w:bCs/>
          <w:sz w:val="28"/>
          <w:szCs w:val="28"/>
          <w:rtl/>
        </w:rPr>
        <w:t>قدمها صندوق المعونة الوطنية للأشخاص ذوي الاعاقة</w:t>
      </w:r>
      <w:r>
        <w:rPr>
          <w:rFonts w:ascii="Simplified Arabic" w:eastAsia="Times New Roman" w:hAnsi="Simplified Arabic" w:cs="Simplified Arabic" w:hint="cs"/>
          <w:b/>
          <w:bCs/>
          <w:sz w:val="28"/>
          <w:szCs w:val="28"/>
          <w:rtl/>
        </w:rPr>
        <w:t xml:space="preserve"> خلال العامين 2019/2020 كما جاء برد صندوق المعونة الوطنية</w:t>
      </w:r>
    </w:p>
    <w:p w14:paraId="42FE0D18" w14:textId="77777777" w:rsidR="000C6DC2" w:rsidRPr="002F2EB4" w:rsidRDefault="000C6DC2" w:rsidP="000C6DC2">
      <w:pPr>
        <w:bidi/>
        <w:spacing w:after="0" w:line="240" w:lineRule="auto"/>
        <w:jc w:val="both"/>
        <w:rPr>
          <w:rFonts w:ascii="Simplified Arabic" w:eastAsia="Times New Roman" w:hAnsi="Simplified Arabic" w:cs="Simplified Arabic"/>
          <w:sz w:val="28"/>
          <w:szCs w:val="28"/>
        </w:rPr>
      </w:pPr>
      <w:r w:rsidRPr="002F2EB4">
        <w:rPr>
          <w:rFonts w:ascii="Simplified Arabic" w:eastAsia="Times New Roman" w:hAnsi="Simplified Arabic" w:cs="Simplified Arabic" w:hint="cs"/>
          <w:sz w:val="28"/>
          <w:szCs w:val="28"/>
          <w:rtl/>
        </w:rPr>
        <w:t>لبيان م</w:t>
      </w:r>
      <w:r w:rsidRPr="002F2EB4">
        <w:rPr>
          <w:rFonts w:ascii="Simplified Arabic" w:eastAsia="Times New Roman" w:hAnsi="Simplified Arabic" w:cs="Simplified Arabic"/>
          <w:sz w:val="28"/>
          <w:szCs w:val="28"/>
          <w:rtl/>
        </w:rPr>
        <w:t>دى شمولية برامج الدعم المقدمة من صندوق المعونة الوطنية ودعم المشاريع الصغيرة؛ لمتطلبات وصول الأشخاص ذوي الإعاقة وأسرهم إليها والاستفادة منها</w:t>
      </w:r>
      <w:r w:rsidRPr="002F2EB4">
        <w:rPr>
          <w:rFonts w:ascii="Simplified Arabic" w:eastAsia="Times New Roman" w:hAnsi="Simplified Arabic" w:cs="Simplified Arabic" w:hint="cs"/>
          <w:sz w:val="28"/>
          <w:szCs w:val="28"/>
          <w:rtl/>
        </w:rPr>
        <w:t xml:space="preserve">، فقد وجه المجلس قائمة من المسائل الى صندوق المعونة الوطنية، </w:t>
      </w:r>
      <w:r>
        <w:rPr>
          <w:rFonts w:ascii="Simplified Arabic" w:eastAsia="Times New Roman" w:hAnsi="Simplified Arabic" w:cs="Simplified Arabic" w:hint="cs"/>
          <w:sz w:val="28"/>
          <w:szCs w:val="28"/>
          <w:rtl/>
        </w:rPr>
        <w:t xml:space="preserve">الذي قام </w:t>
      </w:r>
      <w:r w:rsidRPr="002F2EB4">
        <w:rPr>
          <w:rFonts w:ascii="Simplified Arabic" w:eastAsia="Times New Roman" w:hAnsi="Simplified Arabic" w:cs="Simplified Arabic" w:hint="cs"/>
          <w:sz w:val="28"/>
          <w:szCs w:val="28"/>
          <w:rtl/>
        </w:rPr>
        <w:t>بالرد عليها بصورة مختصر</w:t>
      </w:r>
      <w:r>
        <w:rPr>
          <w:rFonts w:ascii="Simplified Arabic" w:eastAsia="Times New Roman" w:hAnsi="Simplified Arabic" w:cs="Simplified Arabic" w:hint="cs"/>
          <w:sz w:val="28"/>
          <w:szCs w:val="28"/>
          <w:rtl/>
        </w:rPr>
        <w:t xml:space="preserve">ة </w:t>
      </w:r>
      <w:r w:rsidRPr="002F2EB4">
        <w:rPr>
          <w:rFonts w:ascii="Simplified Arabic" w:eastAsia="Times New Roman" w:hAnsi="Simplified Arabic" w:cs="Simplified Arabic" w:hint="cs"/>
          <w:sz w:val="28"/>
          <w:szCs w:val="28"/>
          <w:rtl/>
        </w:rPr>
        <w:t xml:space="preserve">ولم يجب على أغلب المسائل، وكانت هذه التساؤلات والاجابة على بعضها على النحو الآتي: </w:t>
      </w:r>
    </w:p>
    <w:p w14:paraId="274924E4" w14:textId="00E84DA2" w:rsidR="000C6DC2" w:rsidRDefault="000C6DC2" w:rsidP="00816A37">
      <w:pPr>
        <w:numPr>
          <w:ilvl w:val="0"/>
          <w:numId w:val="116"/>
        </w:numPr>
        <w:bidi/>
        <w:spacing w:after="0" w:line="240" w:lineRule="auto"/>
        <w:ind w:left="368" w:right="144"/>
        <w:jc w:val="both"/>
        <w:rPr>
          <w:rFonts w:ascii="Simplified Arabic" w:eastAsia="Times New Roman" w:hAnsi="Simplified Arabic" w:cs="Simplified Arabic"/>
          <w:sz w:val="28"/>
          <w:szCs w:val="28"/>
        </w:rPr>
      </w:pPr>
      <w:r w:rsidRPr="00C85DFD">
        <w:rPr>
          <w:rFonts w:ascii="Simplified Arabic" w:eastAsia="Times New Roman" w:hAnsi="Simplified Arabic" w:cs="Simplified Arabic"/>
          <w:sz w:val="28"/>
          <w:szCs w:val="28"/>
          <w:rtl/>
        </w:rPr>
        <w:t>قام صندوق المعونة الوطنية بكافة الاجراءات والتدابير اللازمة</w:t>
      </w:r>
      <w:r>
        <w:rPr>
          <w:rFonts w:ascii="Simplified Arabic" w:eastAsia="Times New Roman" w:hAnsi="Simplified Arabic" w:cs="Simplified Arabic" w:hint="cs"/>
          <w:sz w:val="28"/>
          <w:szCs w:val="28"/>
          <w:rtl/>
        </w:rPr>
        <w:t>( من وجهة نظره)</w:t>
      </w:r>
      <w:r w:rsidRPr="00C85DFD">
        <w:rPr>
          <w:rFonts w:ascii="Simplified Arabic" w:eastAsia="Times New Roman" w:hAnsi="Simplified Arabic" w:cs="Simplified Arabic"/>
          <w:sz w:val="28"/>
          <w:szCs w:val="28"/>
          <w:rtl/>
        </w:rPr>
        <w:t xml:space="preserve"> والتي تكفل وصول الاشخاص ذوي الاعاقة الى الخدمات التي يقدمها الصندوق وتمكن الاشخاص ذوي الاعاقة من الاستفادة منها</w:t>
      </w:r>
      <w:r w:rsidRPr="00C85DFD">
        <w:rPr>
          <w:rFonts w:ascii="Simplified Arabic" w:eastAsia="Times New Roman" w:hAnsi="Simplified Arabic" w:cs="Simplified Arabic" w:hint="cs"/>
          <w:sz w:val="28"/>
          <w:szCs w:val="28"/>
          <w:rtl/>
        </w:rPr>
        <w:t>؛</w:t>
      </w:r>
      <w:r w:rsidRPr="00C85DFD">
        <w:rPr>
          <w:rFonts w:ascii="Simplified Arabic" w:eastAsia="Times New Roman" w:hAnsi="Simplified Arabic" w:cs="Simplified Arabic"/>
          <w:sz w:val="28"/>
          <w:szCs w:val="28"/>
          <w:rtl/>
        </w:rPr>
        <w:t xml:space="preserve"> وذلك من خلال النوافذ الالكترونية لتقديم خدمات الصندوق من مكان سكنهم دون الحاجة الى تنقلهم وتعرضهم للمشقة</w:t>
      </w:r>
      <w:r w:rsidRPr="00C85DFD">
        <w:rPr>
          <w:rFonts w:ascii="Simplified Arabic" w:eastAsia="Times New Roman" w:hAnsi="Simplified Arabic" w:cs="Simplified Arabic" w:hint="cs"/>
          <w:sz w:val="28"/>
          <w:szCs w:val="28"/>
          <w:rtl/>
        </w:rPr>
        <w:t xml:space="preserve"> وانشاء المحافظ الالكترونية والسماح لهم بإنشاء حسابات بنكية لتحويل مستحقاتهم النقدية لهم دون تعرضهم لاماكن الاكتظاظ التي يصعب الوصول اليها، حيث مكن الصندوق الاشخاص ذوي الاعاقة وذويهم الوصول الى خدمات الصندوق وشروط الانتفاع بوسائل الاتصال المختلفة بالإضافة لتقديم الخدمة من خلال مراكز الصندوق المختلفة واعداد الاماكن لتمكينهم التحرك بسهولة ويسر.</w:t>
      </w:r>
    </w:p>
    <w:p w14:paraId="3C190A22" w14:textId="77777777" w:rsidR="000C6DC2" w:rsidRPr="00C85DFD" w:rsidRDefault="000C6DC2" w:rsidP="00816A37">
      <w:pPr>
        <w:numPr>
          <w:ilvl w:val="0"/>
          <w:numId w:val="116"/>
        </w:numPr>
        <w:bidi/>
        <w:spacing w:before="100" w:beforeAutospacing="1" w:after="100" w:afterAutospacing="1" w:line="240" w:lineRule="auto"/>
        <w:ind w:left="368" w:right="144"/>
        <w:jc w:val="both"/>
        <w:rPr>
          <w:rFonts w:ascii="Simplified Arabic" w:eastAsia="Times New Roman" w:hAnsi="Simplified Arabic" w:cs="Simplified Arabic"/>
          <w:sz w:val="28"/>
          <w:szCs w:val="28"/>
        </w:rPr>
      </w:pPr>
      <w:r w:rsidRPr="00C85DFD">
        <w:rPr>
          <w:rFonts w:ascii="Simplified Arabic" w:eastAsia="Times New Roman" w:hAnsi="Simplified Arabic" w:cs="Simplified Arabic"/>
          <w:sz w:val="28"/>
          <w:szCs w:val="28"/>
          <w:rtl/>
        </w:rPr>
        <w:lastRenderedPageBreak/>
        <w:t>لم يبين رد صندوق المعونة الوطنية الإجراءات التي قام بها خلال عامي 2019/2020 لتوفير المعلومات الخاصة ببرامج الصندوق وخدماته وشروط الانتفاع منها بالأشكال الميسرة للأشخاص ذوي الإعاقة، علما بأن المشاركون في اللقاءات الحوارية بينوا ان الصندوق لم يوفر المعلومات الخاصة ببرامج الصندوق وخدماته وشروط الانتفاع منها بالأشكال الميسرة</w:t>
      </w:r>
      <w:r w:rsidRPr="00C85DFD">
        <w:rPr>
          <w:rFonts w:ascii="Simplified Arabic" w:eastAsia="Times New Roman" w:hAnsi="Simplified Arabic" w:cs="Simplified Arabic" w:hint="cs"/>
          <w:sz w:val="28"/>
          <w:szCs w:val="28"/>
          <w:rtl/>
        </w:rPr>
        <w:t>.</w:t>
      </w:r>
    </w:p>
    <w:p w14:paraId="27A682E2" w14:textId="77777777" w:rsidR="000C6DC2" w:rsidRPr="00C85DFD" w:rsidRDefault="000C6DC2" w:rsidP="00816A37">
      <w:pPr>
        <w:pStyle w:val="ListParagraph"/>
        <w:numPr>
          <w:ilvl w:val="0"/>
          <w:numId w:val="116"/>
        </w:numPr>
        <w:bidi/>
        <w:spacing w:before="100" w:beforeAutospacing="1" w:after="100" w:afterAutospacing="1" w:line="240" w:lineRule="auto"/>
        <w:ind w:left="368" w:right="144"/>
        <w:jc w:val="both"/>
        <w:rPr>
          <w:rFonts w:ascii="Simplified Arabic" w:eastAsia="Times New Roman" w:hAnsi="Simplified Arabic" w:cs="Simplified Arabic"/>
          <w:sz w:val="28"/>
          <w:szCs w:val="28"/>
          <w:lang w:bidi="ar-JO"/>
        </w:rPr>
      </w:pPr>
      <w:r>
        <w:rPr>
          <w:rFonts w:ascii="Simplified Arabic" w:eastAsia="Times New Roman" w:hAnsi="Simplified Arabic" w:cs="Simplified Arabic" w:hint="cs"/>
          <w:sz w:val="28"/>
          <w:szCs w:val="28"/>
          <w:rtl/>
          <w:lang w:bidi="ar-JO"/>
        </w:rPr>
        <w:t xml:space="preserve">بلغ </w:t>
      </w:r>
      <w:r w:rsidRPr="00C85DFD">
        <w:rPr>
          <w:rFonts w:ascii="Simplified Arabic" w:eastAsia="Times New Roman" w:hAnsi="Simplified Arabic" w:cs="Simplified Arabic"/>
          <w:sz w:val="28"/>
          <w:szCs w:val="28"/>
          <w:rtl/>
          <w:lang w:bidi="ar-JO"/>
        </w:rPr>
        <w:t>عدد الأشخاص</w:t>
      </w:r>
      <w:r>
        <w:rPr>
          <w:rFonts w:ascii="Simplified Arabic" w:eastAsia="Times New Roman" w:hAnsi="Simplified Arabic" w:cs="Simplified Arabic" w:hint="cs"/>
          <w:sz w:val="28"/>
          <w:szCs w:val="28"/>
          <w:rtl/>
          <w:lang w:bidi="ar-JO"/>
        </w:rPr>
        <w:t xml:space="preserve"> من ذوي الإعاقة </w:t>
      </w:r>
      <w:r w:rsidRPr="00C85DFD">
        <w:rPr>
          <w:rFonts w:ascii="Simplified Arabic" w:eastAsia="Times New Roman" w:hAnsi="Simplified Arabic" w:cs="Simplified Arabic" w:hint="cs"/>
          <w:sz w:val="28"/>
          <w:szCs w:val="28"/>
          <w:rtl/>
          <w:lang w:bidi="ar-JO"/>
        </w:rPr>
        <w:t>المستفيدين</w:t>
      </w:r>
      <w:r w:rsidRPr="00C85DFD">
        <w:rPr>
          <w:rFonts w:ascii="Simplified Arabic" w:eastAsia="Times New Roman" w:hAnsi="Simplified Arabic" w:cs="Simplified Arabic"/>
          <w:sz w:val="28"/>
          <w:szCs w:val="28"/>
          <w:rtl/>
          <w:lang w:bidi="ar-JO"/>
        </w:rPr>
        <w:t xml:space="preserve"> </w:t>
      </w:r>
      <w:r>
        <w:rPr>
          <w:rFonts w:ascii="Simplified Arabic" w:eastAsia="Times New Roman" w:hAnsi="Simplified Arabic" w:cs="Simplified Arabic" w:hint="cs"/>
          <w:sz w:val="28"/>
          <w:szCs w:val="28"/>
          <w:rtl/>
          <w:lang w:bidi="ar-JO"/>
        </w:rPr>
        <w:t>من</w:t>
      </w:r>
      <w:r w:rsidRPr="00C85DFD">
        <w:rPr>
          <w:rFonts w:ascii="Simplified Arabic" w:eastAsia="Times New Roman" w:hAnsi="Simplified Arabic" w:cs="Simplified Arabic"/>
          <w:sz w:val="28"/>
          <w:szCs w:val="28"/>
          <w:rtl/>
          <w:lang w:bidi="ar-JO"/>
        </w:rPr>
        <w:t xml:space="preserve"> </w:t>
      </w:r>
      <w:r>
        <w:rPr>
          <w:rFonts w:ascii="Simplified Arabic" w:eastAsia="Times New Roman" w:hAnsi="Simplified Arabic" w:cs="Simplified Arabic" w:hint="cs"/>
          <w:sz w:val="28"/>
          <w:szCs w:val="28"/>
          <w:rtl/>
          <w:lang w:bidi="ar-JO"/>
        </w:rPr>
        <w:t>ال</w:t>
      </w:r>
      <w:r w:rsidRPr="00C85DFD">
        <w:rPr>
          <w:rFonts w:ascii="Simplified Arabic" w:eastAsia="Times New Roman" w:hAnsi="Simplified Arabic" w:cs="Simplified Arabic"/>
          <w:sz w:val="28"/>
          <w:szCs w:val="28"/>
          <w:rtl/>
          <w:lang w:bidi="ar-JO"/>
        </w:rPr>
        <w:t xml:space="preserve">برامج التي يقدمها الصندوق (12464) </w:t>
      </w:r>
      <w:r>
        <w:rPr>
          <w:rFonts w:ascii="Simplified Arabic" w:eastAsia="Times New Roman" w:hAnsi="Simplified Arabic" w:cs="Simplified Arabic" w:hint="cs"/>
          <w:sz w:val="28"/>
          <w:szCs w:val="28"/>
          <w:rtl/>
          <w:lang w:bidi="ar-JO"/>
        </w:rPr>
        <w:t xml:space="preserve">شخصاً </w:t>
      </w:r>
      <w:r>
        <w:rPr>
          <w:rFonts w:ascii="Simplified Arabic" w:eastAsia="Times New Roman" w:hAnsi="Simplified Arabic" w:cs="Simplified Arabic"/>
          <w:sz w:val="28"/>
          <w:szCs w:val="28"/>
          <w:rtl/>
          <w:lang w:bidi="ar-JO"/>
        </w:rPr>
        <w:t>بمبلغ (59182</w:t>
      </w:r>
      <w:r w:rsidRPr="00C85DFD">
        <w:rPr>
          <w:rFonts w:ascii="Simplified Arabic" w:eastAsia="Times New Roman" w:hAnsi="Simplified Arabic" w:cs="Simplified Arabic"/>
          <w:sz w:val="28"/>
          <w:szCs w:val="28"/>
          <w:rtl/>
          <w:lang w:bidi="ar-JO"/>
        </w:rPr>
        <w:t>0) دينار</w:t>
      </w:r>
      <w:r>
        <w:rPr>
          <w:rFonts w:ascii="Simplified Arabic" w:eastAsia="Times New Roman" w:hAnsi="Simplified Arabic" w:cs="Simplified Arabic" w:hint="cs"/>
          <w:sz w:val="28"/>
          <w:szCs w:val="28"/>
          <w:rtl/>
          <w:lang w:bidi="ar-JO"/>
        </w:rPr>
        <w:t>،</w:t>
      </w:r>
      <w:r w:rsidRPr="00C85DFD">
        <w:rPr>
          <w:rFonts w:ascii="Simplified Arabic" w:eastAsia="Times New Roman" w:hAnsi="Simplified Arabic" w:cs="Simplified Arabic"/>
          <w:sz w:val="28"/>
          <w:szCs w:val="28"/>
          <w:rtl/>
          <w:lang w:bidi="ar-JO"/>
        </w:rPr>
        <w:t xml:space="preserve"> واسر المصابون بالعجز الدائم (18577)</w:t>
      </w:r>
      <w:r>
        <w:rPr>
          <w:rFonts w:ascii="Simplified Arabic" w:eastAsia="Times New Roman" w:hAnsi="Simplified Arabic" w:cs="Simplified Arabic" w:hint="cs"/>
          <w:sz w:val="28"/>
          <w:szCs w:val="28"/>
          <w:rtl/>
          <w:lang w:bidi="ar-JO"/>
        </w:rPr>
        <w:t xml:space="preserve"> أسرة</w:t>
      </w:r>
      <w:r>
        <w:rPr>
          <w:rFonts w:ascii="Simplified Arabic" w:eastAsia="Times New Roman" w:hAnsi="Simplified Arabic" w:cs="Simplified Arabic"/>
          <w:sz w:val="28"/>
          <w:szCs w:val="28"/>
          <w:rtl/>
          <w:lang w:bidi="ar-JO"/>
        </w:rPr>
        <w:t xml:space="preserve"> بمبلغ (2538353</w:t>
      </w:r>
      <w:r w:rsidRPr="00C85DFD">
        <w:rPr>
          <w:rFonts w:ascii="Simplified Arabic" w:eastAsia="Times New Roman" w:hAnsi="Simplified Arabic" w:cs="Simplified Arabic"/>
          <w:sz w:val="28"/>
          <w:szCs w:val="28"/>
          <w:rtl/>
          <w:lang w:bidi="ar-JO"/>
        </w:rPr>
        <w:t>)</w:t>
      </w:r>
      <w:r>
        <w:rPr>
          <w:rFonts w:ascii="Simplified Arabic" w:eastAsia="Times New Roman" w:hAnsi="Simplified Arabic" w:cs="Simplified Arabic" w:hint="cs"/>
          <w:sz w:val="28"/>
          <w:szCs w:val="28"/>
          <w:rtl/>
          <w:lang w:bidi="ar-JO"/>
        </w:rPr>
        <w:t xml:space="preserve"> دينار. فيما </w:t>
      </w:r>
      <w:r w:rsidRPr="00C85DFD">
        <w:rPr>
          <w:rFonts w:ascii="Simplified Arabic" w:eastAsia="Times New Roman" w:hAnsi="Simplified Arabic" w:cs="Simplified Arabic"/>
          <w:sz w:val="28"/>
          <w:szCs w:val="28"/>
          <w:rtl/>
          <w:lang w:bidi="ar-JO"/>
        </w:rPr>
        <w:t>بلغ عدد المستفيدين من الأشخاص ذوي الإعاقة من المعونة التأهيل الجسماني عام 2020 (669)</w:t>
      </w:r>
      <w:r>
        <w:rPr>
          <w:rFonts w:ascii="Simplified Arabic" w:eastAsia="Times New Roman" w:hAnsi="Simplified Arabic" w:cs="Simplified Arabic" w:hint="cs"/>
          <w:sz w:val="28"/>
          <w:szCs w:val="28"/>
          <w:rtl/>
          <w:lang w:bidi="ar-JO"/>
        </w:rPr>
        <w:t xml:space="preserve"> أسره</w:t>
      </w:r>
      <w:r w:rsidRPr="00C85DFD">
        <w:rPr>
          <w:rFonts w:ascii="Simplified Arabic" w:eastAsia="Times New Roman" w:hAnsi="Simplified Arabic" w:cs="Simplified Arabic"/>
          <w:sz w:val="28"/>
          <w:szCs w:val="28"/>
          <w:rtl/>
          <w:lang w:bidi="ar-JO"/>
        </w:rPr>
        <w:t xml:space="preserve"> المبلغ (211627) دينار</w:t>
      </w:r>
      <w:r>
        <w:rPr>
          <w:rFonts w:ascii="Simplified Arabic" w:eastAsia="Times New Roman" w:hAnsi="Simplified Arabic" w:cs="Simplified Arabic" w:hint="cs"/>
          <w:sz w:val="28"/>
          <w:szCs w:val="28"/>
          <w:rtl/>
          <w:lang w:bidi="ar-JO"/>
        </w:rPr>
        <w:t>.</w:t>
      </w:r>
    </w:p>
    <w:p w14:paraId="39F7EB59" w14:textId="77777777" w:rsidR="000C6DC2" w:rsidRPr="00C85DFD" w:rsidRDefault="000C6DC2" w:rsidP="00816A37">
      <w:pPr>
        <w:pStyle w:val="ListParagraph"/>
        <w:numPr>
          <w:ilvl w:val="0"/>
          <w:numId w:val="116"/>
        </w:numPr>
        <w:bidi/>
        <w:spacing w:before="100" w:beforeAutospacing="1" w:after="100" w:afterAutospacing="1" w:line="240" w:lineRule="auto"/>
        <w:ind w:left="368" w:right="144"/>
        <w:jc w:val="both"/>
        <w:rPr>
          <w:rFonts w:ascii="Simplified Arabic" w:eastAsia="Times New Roman" w:hAnsi="Simplified Arabic" w:cs="Simplified Arabic"/>
          <w:sz w:val="28"/>
          <w:szCs w:val="28"/>
          <w:lang w:bidi="ar-JO"/>
        </w:rPr>
      </w:pPr>
      <w:r>
        <w:rPr>
          <w:rFonts w:ascii="Simplified Arabic" w:eastAsia="Times New Roman" w:hAnsi="Simplified Arabic" w:cs="Simplified Arabic" w:hint="cs"/>
          <w:sz w:val="28"/>
          <w:szCs w:val="28"/>
          <w:rtl/>
          <w:lang w:bidi="ar-JO"/>
        </w:rPr>
        <w:t>لم يبين رد الصندوق</w:t>
      </w:r>
      <w:r w:rsidRPr="00C85DFD">
        <w:rPr>
          <w:rFonts w:ascii="Simplified Arabic" w:eastAsia="Times New Roman" w:hAnsi="Simplified Arabic" w:cs="Simplified Arabic"/>
          <w:sz w:val="28"/>
          <w:szCs w:val="28"/>
          <w:rtl/>
          <w:lang w:bidi="ar-JO"/>
        </w:rPr>
        <w:t xml:space="preserve"> الإجراءات التي </w:t>
      </w:r>
      <w:r>
        <w:rPr>
          <w:rFonts w:ascii="Simplified Arabic" w:eastAsia="Times New Roman" w:hAnsi="Simplified Arabic" w:cs="Simplified Arabic" w:hint="cs"/>
          <w:sz w:val="28"/>
          <w:szCs w:val="28"/>
          <w:rtl/>
          <w:lang w:bidi="ar-JO"/>
        </w:rPr>
        <w:t>تم اتخاذها</w:t>
      </w:r>
      <w:r w:rsidRPr="00C85DFD">
        <w:rPr>
          <w:rFonts w:ascii="Simplified Arabic" w:eastAsia="Times New Roman" w:hAnsi="Simplified Arabic" w:cs="Simplified Arabic"/>
          <w:sz w:val="28"/>
          <w:szCs w:val="28"/>
          <w:rtl/>
          <w:lang w:bidi="ar-JO"/>
        </w:rPr>
        <w:t xml:space="preserve"> خلال عامي 2019/2020 لتحديد وسائل لتقييم مدى نجاح صندوق المعونة الوطنية في وصول الأشخاص ذوي الإعا</w:t>
      </w:r>
      <w:r>
        <w:rPr>
          <w:rFonts w:ascii="Simplified Arabic" w:eastAsia="Times New Roman" w:hAnsi="Simplified Arabic" w:cs="Simplified Arabic"/>
          <w:sz w:val="28"/>
          <w:szCs w:val="28"/>
          <w:rtl/>
          <w:lang w:bidi="ar-JO"/>
        </w:rPr>
        <w:t>قة وأسرهم إليها والاستفادة منها</w:t>
      </w:r>
      <w:r>
        <w:rPr>
          <w:rFonts w:ascii="Simplified Arabic" w:eastAsia="Times New Roman" w:hAnsi="Simplified Arabic" w:cs="Simplified Arabic" w:hint="cs"/>
          <w:sz w:val="28"/>
          <w:szCs w:val="28"/>
          <w:rtl/>
          <w:lang w:bidi="ar-JO"/>
        </w:rPr>
        <w:t>.</w:t>
      </w:r>
    </w:p>
    <w:p w14:paraId="770C879A" w14:textId="77777777" w:rsidR="000C6DC2" w:rsidRPr="00B07512" w:rsidRDefault="000C6DC2" w:rsidP="00816A37">
      <w:pPr>
        <w:pStyle w:val="ListParagraph"/>
        <w:numPr>
          <w:ilvl w:val="0"/>
          <w:numId w:val="116"/>
        </w:numPr>
        <w:bidi/>
        <w:spacing w:before="100" w:beforeAutospacing="1" w:after="100" w:afterAutospacing="1" w:line="240" w:lineRule="auto"/>
        <w:ind w:left="368" w:right="144"/>
        <w:jc w:val="both"/>
        <w:rPr>
          <w:rFonts w:ascii="Simplified Arabic" w:eastAsia="Times New Roman" w:hAnsi="Simplified Arabic" w:cs="Simplified Arabic"/>
          <w:sz w:val="28"/>
          <w:szCs w:val="28"/>
          <w:lang w:bidi="ar-JO"/>
        </w:rPr>
      </w:pPr>
      <w:r>
        <w:rPr>
          <w:rFonts w:ascii="Simplified Arabic" w:eastAsia="Times New Roman" w:hAnsi="Simplified Arabic" w:cs="Simplified Arabic" w:hint="cs"/>
          <w:sz w:val="28"/>
          <w:szCs w:val="28"/>
          <w:rtl/>
          <w:lang w:bidi="ar-JO"/>
        </w:rPr>
        <w:t xml:space="preserve">اقتصر رد صندوق المعونة الوطنية بالإجابة على السؤال الخاص </w:t>
      </w:r>
      <w:r w:rsidRPr="00CF6E6F">
        <w:rPr>
          <w:rFonts w:ascii="Simplified Arabic" w:eastAsia="Times New Roman" w:hAnsi="Simplified Arabic" w:cs="Simplified Arabic" w:hint="cs"/>
          <w:sz w:val="28"/>
          <w:szCs w:val="28"/>
          <w:rtl/>
          <w:lang w:bidi="ar-JO"/>
        </w:rPr>
        <w:t>بأهم</w:t>
      </w:r>
      <w:r w:rsidRPr="00CF6E6F">
        <w:rPr>
          <w:rFonts w:ascii="Simplified Arabic" w:eastAsia="Times New Roman" w:hAnsi="Simplified Arabic" w:cs="Simplified Arabic"/>
          <w:sz w:val="28"/>
          <w:szCs w:val="28"/>
          <w:rtl/>
          <w:lang w:bidi="ar-JO"/>
        </w:rPr>
        <w:t xml:space="preserve"> الإجراءات التي قام بها صندوق المعونة الوطنية خلال عامي 2019/2020 لإشراك منظمات الأشخاص ذوي الإعاقة والمجتمع المحلي في تصميم وتنفيذ مشاريع وبرامج مكافحة الفقر، وإتاحة فرص العمل للأشخاص ذوي الإعاقة</w:t>
      </w:r>
      <w:r>
        <w:rPr>
          <w:rFonts w:ascii="Simplified Arabic" w:eastAsia="Times New Roman" w:hAnsi="Simplified Arabic" w:cs="Simplified Arabic" w:hint="cs"/>
          <w:sz w:val="28"/>
          <w:szCs w:val="28"/>
          <w:rtl/>
          <w:lang w:bidi="ar-JO"/>
        </w:rPr>
        <w:t xml:space="preserve">، </w:t>
      </w:r>
      <w:r w:rsidRPr="00CF6E6F">
        <w:rPr>
          <w:rFonts w:ascii="Simplified Arabic" w:eastAsia="Times New Roman" w:hAnsi="Simplified Arabic" w:cs="Simplified Arabic" w:hint="cs"/>
          <w:sz w:val="28"/>
          <w:szCs w:val="28"/>
          <w:rtl/>
          <w:lang w:bidi="ar-JO"/>
        </w:rPr>
        <w:t>على</w:t>
      </w:r>
      <w:r>
        <w:rPr>
          <w:rFonts w:ascii="Simplified Arabic" w:eastAsia="Times New Roman" w:hAnsi="Simplified Arabic" w:cs="Simplified Arabic" w:hint="cs"/>
          <w:sz w:val="28"/>
          <w:szCs w:val="28"/>
          <w:rtl/>
          <w:lang w:bidi="ar-JO"/>
        </w:rPr>
        <w:t xml:space="preserve"> اشراك الأشخاص ذوي الإعاقة بتصميم وتنفيذ مشاريع برامج مكافحة الفقر واشراك الاشخاص ذوي الاعاقة في برامجه من حيث إعطاء فرص عمل لهم في الصندوق. </w:t>
      </w:r>
    </w:p>
    <w:p w14:paraId="36BB09B8" w14:textId="2A210B2C" w:rsidR="000C6DC2" w:rsidRPr="00B07512" w:rsidRDefault="000C6DC2" w:rsidP="00816A37">
      <w:pPr>
        <w:pStyle w:val="ListParagraph"/>
        <w:numPr>
          <w:ilvl w:val="0"/>
          <w:numId w:val="116"/>
        </w:numPr>
        <w:bidi/>
        <w:spacing w:before="100" w:beforeAutospacing="1" w:after="100" w:afterAutospacing="1" w:line="240" w:lineRule="auto"/>
        <w:ind w:left="368" w:right="144"/>
        <w:jc w:val="both"/>
        <w:rPr>
          <w:rFonts w:ascii="Simplified Arabic" w:eastAsia="Times New Roman" w:hAnsi="Simplified Arabic" w:cs="Simplified Arabic"/>
          <w:sz w:val="28"/>
          <w:szCs w:val="28"/>
          <w:lang w:bidi="ar-JO"/>
        </w:rPr>
      </w:pPr>
      <w:r w:rsidRPr="00FF3A8A">
        <w:rPr>
          <w:rFonts w:ascii="Simplified Arabic" w:eastAsia="Times New Roman" w:hAnsi="Simplified Arabic" w:cs="Simplified Arabic" w:hint="cs"/>
          <w:sz w:val="28"/>
          <w:szCs w:val="28"/>
          <w:rtl/>
          <w:lang w:bidi="ar-JO"/>
        </w:rPr>
        <w:t xml:space="preserve">بين رد صندوق المعونة الوطنية أنه لم يرفض خلال العامين 2019/2020 أي الطلبات </w:t>
      </w:r>
      <w:r>
        <w:rPr>
          <w:rFonts w:ascii="Simplified Arabic" w:eastAsia="Times New Roman" w:hAnsi="Simplified Arabic" w:cs="Simplified Arabic" w:hint="cs"/>
          <w:sz w:val="28"/>
          <w:szCs w:val="28"/>
          <w:rtl/>
          <w:lang w:bidi="ar-JO"/>
        </w:rPr>
        <w:t>تقدم بها الاشخاص ذوي الاعاقة في حا</w:t>
      </w:r>
      <w:r w:rsidR="00A45F5F">
        <w:rPr>
          <w:rFonts w:ascii="Simplified Arabic" w:eastAsia="Times New Roman" w:hAnsi="Simplified Arabic" w:cs="Simplified Arabic" w:hint="cs"/>
          <w:sz w:val="28"/>
          <w:szCs w:val="28"/>
          <w:rtl/>
          <w:lang w:bidi="ar-JO"/>
        </w:rPr>
        <w:t>ل كانت ه</w:t>
      </w:r>
      <w:r>
        <w:rPr>
          <w:rFonts w:ascii="Simplified Arabic" w:eastAsia="Times New Roman" w:hAnsi="Simplified Arabic" w:cs="Simplified Arabic" w:hint="cs"/>
          <w:sz w:val="28"/>
          <w:szCs w:val="28"/>
          <w:rtl/>
          <w:lang w:bidi="ar-JO"/>
        </w:rPr>
        <w:t>ذه ال</w:t>
      </w:r>
      <w:r w:rsidRPr="00FF3A8A">
        <w:rPr>
          <w:rFonts w:ascii="Simplified Arabic" w:eastAsia="Times New Roman" w:hAnsi="Simplified Arabic" w:cs="Simplified Arabic" w:hint="cs"/>
          <w:sz w:val="28"/>
          <w:szCs w:val="28"/>
          <w:rtl/>
          <w:lang w:bidi="ar-JO"/>
        </w:rPr>
        <w:t>طلبات مطابقة للتعليمات.</w:t>
      </w:r>
    </w:p>
    <w:p w14:paraId="4070AB8A" w14:textId="7E6CEA5A" w:rsidR="000C6DC2" w:rsidRPr="002406CA" w:rsidRDefault="000C6DC2" w:rsidP="00816A37">
      <w:pPr>
        <w:pStyle w:val="ListParagraph"/>
        <w:numPr>
          <w:ilvl w:val="0"/>
          <w:numId w:val="116"/>
        </w:numPr>
        <w:bidi/>
        <w:spacing w:before="100" w:beforeAutospacing="1" w:after="100" w:afterAutospacing="1" w:line="240" w:lineRule="auto"/>
        <w:ind w:left="368" w:right="144"/>
        <w:jc w:val="both"/>
        <w:rPr>
          <w:rFonts w:ascii="Simplified Arabic" w:eastAsia="Times New Roman" w:hAnsi="Simplified Arabic" w:cs="Simplified Arabic"/>
          <w:sz w:val="28"/>
          <w:szCs w:val="28"/>
          <w:rtl/>
          <w:lang w:bidi="ar-JO"/>
        </w:rPr>
      </w:pPr>
      <w:r w:rsidRPr="002406CA">
        <w:rPr>
          <w:rFonts w:ascii="Simplified Arabic" w:eastAsia="Times New Roman" w:hAnsi="Simplified Arabic" w:cs="Simplified Arabic"/>
          <w:sz w:val="28"/>
          <w:szCs w:val="28"/>
          <w:rtl/>
          <w:lang w:bidi="ar-JO"/>
        </w:rPr>
        <w:t xml:space="preserve">اهم الاجراءات التي قام بها لتحسين الخدمة التي يقدمها </w:t>
      </w:r>
      <w:r w:rsidRPr="002406CA">
        <w:rPr>
          <w:rFonts w:ascii="Simplified Arabic" w:eastAsia="Times New Roman" w:hAnsi="Simplified Arabic" w:cs="Simplified Arabic" w:hint="cs"/>
          <w:sz w:val="28"/>
          <w:szCs w:val="28"/>
          <w:rtl/>
          <w:lang w:bidi="ar-JO"/>
        </w:rPr>
        <w:t>للأشخاص</w:t>
      </w:r>
      <w:r w:rsidRPr="002406CA">
        <w:rPr>
          <w:rFonts w:ascii="Simplified Arabic" w:eastAsia="Times New Roman" w:hAnsi="Simplified Arabic" w:cs="Simplified Arabic"/>
          <w:sz w:val="28"/>
          <w:szCs w:val="28"/>
          <w:rtl/>
          <w:lang w:bidi="ar-JO"/>
        </w:rPr>
        <w:t xml:space="preserve"> ذوي الاعاقة </w:t>
      </w:r>
      <w:r>
        <w:rPr>
          <w:rFonts w:ascii="Simplified Arabic" w:eastAsia="Times New Roman" w:hAnsi="Simplified Arabic" w:cs="Simplified Arabic" w:hint="cs"/>
          <w:sz w:val="28"/>
          <w:szCs w:val="28"/>
          <w:rtl/>
          <w:lang w:bidi="ar-JO"/>
        </w:rPr>
        <w:t xml:space="preserve">تم </w:t>
      </w:r>
      <w:r w:rsidRPr="002406CA">
        <w:rPr>
          <w:rFonts w:ascii="Simplified Arabic" w:eastAsia="Times New Roman" w:hAnsi="Simplified Arabic" w:cs="Simplified Arabic"/>
          <w:sz w:val="28"/>
          <w:szCs w:val="28"/>
          <w:rtl/>
          <w:lang w:bidi="ar-JO"/>
        </w:rPr>
        <w:t>من خلال تعديل التعليمات</w:t>
      </w:r>
      <w:r w:rsidRPr="002406CA">
        <w:rPr>
          <w:rFonts w:ascii="Simplified Arabic" w:eastAsia="Times New Roman" w:hAnsi="Simplified Arabic" w:cs="Simplified Arabic"/>
          <w:sz w:val="28"/>
          <w:szCs w:val="28"/>
          <w:rtl/>
        </w:rPr>
        <w:t xml:space="preserve"> واعتماد مؤشرات خاصة لذوي الاعاقة واسرهم للاستفادة من برامج المعونات </w:t>
      </w:r>
      <w:r w:rsidRPr="002406CA">
        <w:rPr>
          <w:rFonts w:ascii="Simplified Arabic" w:eastAsia="Times New Roman" w:hAnsi="Simplified Arabic" w:cs="Simplified Arabic"/>
          <w:sz w:val="28"/>
          <w:szCs w:val="28"/>
          <w:rtl/>
          <w:lang w:bidi="ar-JO"/>
        </w:rPr>
        <w:t xml:space="preserve">والدعم والمنح التي يقدمها الصندوق مقارنة </w:t>
      </w:r>
      <w:r w:rsidRPr="002406CA">
        <w:rPr>
          <w:rFonts w:ascii="Simplified Arabic" w:eastAsia="Times New Roman" w:hAnsi="Simplified Arabic" w:cs="Simplified Arabic" w:hint="cs"/>
          <w:sz w:val="28"/>
          <w:szCs w:val="28"/>
          <w:rtl/>
          <w:lang w:bidi="ar-JO"/>
        </w:rPr>
        <w:t>بالأسر</w:t>
      </w:r>
      <w:r w:rsidRPr="002406CA">
        <w:rPr>
          <w:rFonts w:ascii="Simplified Arabic" w:eastAsia="Times New Roman" w:hAnsi="Simplified Arabic" w:cs="Simplified Arabic"/>
          <w:sz w:val="28"/>
          <w:szCs w:val="28"/>
          <w:rtl/>
          <w:lang w:bidi="ar-JO"/>
        </w:rPr>
        <w:t xml:space="preserve"> المحتاجة ولا يكون بين افرادها اشخاص ذوي إعاقة</w:t>
      </w:r>
      <w:r w:rsidR="00692404">
        <w:rPr>
          <w:rFonts w:ascii="Simplified Arabic" w:eastAsia="Times New Roman" w:hAnsi="Simplified Arabic" w:cs="Simplified Arabic" w:hint="cs"/>
          <w:sz w:val="28"/>
          <w:szCs w:val="28"/>
          <w:rtl/>
          <w:lang w:bidi="ar-JO"/>
        </w:rPr>
        <w:t>.</w:t>
      </w:r>
      <w:r w:rsidRPr="002406CA">
        <w:rPr>
          <w:rFonts w:ascii="Simplified Arabic" w:eastAsia="Times New Roman" w:hAnsi="Simplified Arabic" w:cs="Simplified Arabic"/>
          <w:sz w:val="28"/>
          <w:szCs w:val="28"/>
          <w:rtl/>
          <w:lang w:bidi="ar-JO"/>
        </w:rPr>
        <w:t xml:space="preserve"> ويتم من خلال مديرية التأهيل والتدريب صرف مبلغ لا يتجاوز 600 دينار سنويا لتمكين شراء ما يحتاجه أي فرد في الاسرة المحتاجة من المعينات والأجهزة الطبية المساعدة وتكون ضرورية له وتتناسب مع بيئته وبنيته الجسدية وعمره </w:t>
      </w:r>
      <w:r w:rsidR="00692404">
        <w:rPr>
          <w:rFonts w:ascii="Simplified Arabic" w:eastAsia="Times New Roman" w:hAnsi="Simplified Arabic" w:cs="Simplified Arabic" w:hint="cs"/>
          <w:sz w:val="28"/>
          <w:szCs w:val="28"/>
          <w:rtl/>
          <w:lang w:bidi="ar-JO"/>
        </w:rPr>
        <w:t>بما يمكنه من</w:t>
      </w:r>
      <w:r w:rsidRPr="002406CA">
        <w:rPr>
          <w:rFonts w:ascii="Simplified Arabic" w:eastAsia="Times New Roman" w:hAnsi="Simplified Arabic" w:cs="Simplified Arabic"/>
          <w:sz w:val="28"/>
          <w:szCs w:val="28"/>
          <w:rtl/>
          <w:lang w:bidi="ar-JO"/>
        </w:rPr>
        <w:t xml:space="preserve"> تحسين وتطوير قدراته ومهاراته حيث يتم صرف أجهزة للشلل الرباعي (إعاقة حركية) مثل سرير طبي واجهزة خاصة لذوي الإعاقة وعدسات لاصقة بالقرنية المخروطية / عدسة انكسارية وجبائر وبوط طبي ومولد اكسجين بقيمة (400) دينار </w:t>
      </w:r>
      <w:r w:rsidRPr="002406CA">
        <w:rPr>
          <w:rFonts w:ascii="Simplified Arabic" w:eastAsia="Times New Roman" w:hAnsi="Simplified Arabic" w:cs="Simplified Arabic"/>
          <w:sz w:val="28"/>
          <w:szCs w:val="28"/>
          <w:rtl/>
          <w:lang w:bidi="ar-JO"/>
        </w:rPr>
        <w:lastRenderedPageBreak/>
        <w:t>و</w:t>
      </w:r>
      <w:r w:rsidRPr="002406CA">
        <w:rPr>
          <w:rFonts w:ascii="Simplified Arabic" w:eastAsia="Times New Roman" w:hAnsi="Simplified Arabic" w:cs="Simplified Arabic" w:hint="cs"/>
          <w:sz w:val="28"/>
          <w:szCs w:val="28"/>
          <w:rtl/>
          <w:lang w:bidi="ar-JO"/>
        </w:rPr>
        <w:t>أ</w:t>
      </w:r>
      <w:r w:rsidRPr="002406CA">
        <w:rPr>
          <w:rFonts w:ascii="Simplified Arabic" w:eastAsia="Times New Roman" w:hAnsi="Simplified Arabic" w:cs="Simplified Arabic"/>
          <w:sz w:val="28"/>
          <w:szCs w:val="28"/>
          <w:rtl/>
          <w:lang w:bidi="ar-JO"/>
        </w:rPr>
        <w:t xml:space="preserve">طراف صناعية بالإضافة </w:t>
      </w:r>
      <w:r w:rsidRPr="002406CA">
        <w:rPr>
          <w:rFonts w:ascii="Simplified Arabic" w:eastAsia="Times New Roman" w:hAnsi="Simplified Arabic" w:cs="Simplified Arabic" w:hint="cs"/>
          <w:sz w:val="28"/>
          <w:szCs w:val="28"/>
          <w:rtl/>
          <w:lang w:bidi="ar-JO"/>
        </w:rPr>
        <w:t>لإمكاني</w:t>
      </w:r>
      <w:r w:rsidRPr="002406CA">
        <w:rPr>
          <w:rFonts w:ascii="Simplified Arabic" w:eastAsia="Times New Roman" w:hAnsi="Simplified Arabic" w:cs="Simplified Arabic" w:hint="eastAsia"/>
          <w:sz w:val="28"/>
          <w:szCs w:val="28"/>
          <w:rtl/>
          <w:lang w:bidi="ar-JO"/>
        </w:rPr>
        <w:t>ة</w:t>
      </w:r>
      <w:r w:rsidRPr="002406CA">
        <w:rPr>
          <w:rFonts w:ascii="Simplified Arabic" w:eastAsia="Times New Roman" w:hAnsi="Simplified Arabic" w:cs="Simplified Arabic"/>
          <w:sz w:val="28"/>
          <w:szCs w:val="28"/>
          <w:rtl/>
          <w:lang w:bidi="ar-JO"/>
        </w:rPr>
        <w:t xml:space="preserve"> دفع تكاليف التدريب النطقي والسمعي والادراكي بحسب عدد الجلسات ضمن حدود الدخل المسموح به والتي اقرتها التعليمات النافذة</w:t>
      </w:r>
      <w:r w:rsidRPr="002406CA">
        <w:rPr>
          <w:rFonts w:ascii="Simplified Arabic" w:eastAsia="Times New Roman" w:hAnsi="Simplified Arabic" w:cs="Simplified Arabic" w:hint="cs"/>
          <w:sz w:val="28"/>
          <w:szCs w:val="28"/>
          <w:rtl/>
          <w:lang w:bidi="ar-JO"/>
        </w:rPr>
        <w:t>.</w:t>
      </w:r>
    </w:p>
    <w:p w14:paraId="3D71A2DA" w14:textId="77777777" w:rsidR="000C6DC2" w:rsidRPr="002406CA" w:rsidRDefault="000C6DC2" w:rsidP="00816A37">
      <w:pPr>
        <w:pStyle w:val="ListParagraph"/>
        <w:numPr>
          <w:ilvl w:val="0"/>
          <w:numId w:val="116"/>
        </w:numPr>
        <w:bidi/>
        <w:spacing w:before="100" w:beforeAutospacing="1" w:after="100" w:afterAutospacing="1" w:line="240" w:lineRule="auto"/>
        <w:ind w:left="368" w:right="144"/>
        <w:jc w:val="both"/>
        <w:rPr>
          <w:rFonts w:ascii="Simplified Arabic" w:eastAsia="Times New Roman" w:hAnsi="Simplified Arabic" w:cs="Simplified Arabic"/>
          <w:sz w:val="28"/>
          <w:szCs w:val="28"/>
          <w:rtl/>
          <w:lang w:bidi="ar-JO"/>
        </w:rPr>
      </w:pPr>
      <w:r>
        <w:rPr>
          <w:rFonts w:ascii="Simplified Arabic" w:eastAsia="Times New Roman" w:hAnsi="Simplified Arabic" w:cs="Simplified Arabic" w:hint="cs"/>
          <w:sz w:val="28"/>
          <w:szCs w:val="28"/>
          <w:rtl/>
          <w:lang w:bidi="ar-JO"/>
        </w:rPr>
        <w:t>بين رد صندوق المعونة ان</w:t>
      </w:r>
      <w:r w:rsidRPr="002B2B0F">
        <w:rPr>
          <w:rFonts w:ascii="Simplified Arabic" w:eastAsia="Times New Roman" w:hAnsi="Simplified Arabic" w:cs="Simplified Arabic"/>
          <w:sz w:val="28"/>
          <w:szCs w:val="28"/>
          <w:rtl/>
          <w:lang w:bidi="ar-JO"/>
        </w:rPr>
        <w:t xml:space="preserve"> اسر ذوي الإعاقة </w:t>
      </w:r>
      <w:r>
        <w:rPr>
          <w:rFonts w:ascii="Simplified Arabic" w:eastAsia="Times New Roman" w:hAnsi="Simplified Arabic" w:cs="Simplified Arabic" w:hint="cs"/>
          <w:sz w:val="28"/>
          <w:szCs w:val="28"/>
          <w:rtl/>
          <w:lang w:bidi="ar-JO"/>
        </w:rPr>
        <w:t xml:space="preserve">تأخذ </w:t>
      </w:r>
      <w:r w:rsidRPr="002B2B0F">
        <w:rPr>
          <w:rFonts w:ascii="Simplified Arabic" w:eastAsia="Times New Roman" w:hAnsi="Simplified Arabic" w:cs="Simplified Arabic"/>
          <w:sz w:val="28"/>
          <w:szCs w:val="28"/>
          <w:rtl/>
          <w:lang w:bidi="ar-JO"/>
        </w:rPr>
        <w:t xml:space="preserve">استحقاقها </w:t>
      </w:r>
      <w:r>
        <w:rPr>
          <w:rFonts w:ascii="Simplified Arabic" w:eastAsia="Times New Roman" w:hAnsi="Simplified Arabic" w:cs="Simplified Arabic" w:hint="cs"/>
          <w:sz w:val="28"/>
          <w:szCs w:val="28"/>
          <w:rtl/>
          <w:lang w:bidi="ar-JO"/>
        </w:rPr>
        <w:t xml:space="preserve">من الدعم </w:t>
      </w:r>
      <w:r w:rsidRPr="002B2B0F">
        <w:rPr>
          <w:rFonts w:ascii="Simplified Arabic" w:eastAsia="Times New Roman" w:hAnsi="Simplified Arabic" w:cs="Simplified Arabic"/>
          <w:sz w:val="28"/>
          <w:szCs w:val="28"/>
          <w:rtl/>
          <w:lang w:bidi="ar-JO"/>
        </w:rPr>
        <w:t>دون حسم معونة ذوي الإعاقة من مبلغ الاستحقاق وبالتالي تكون معونة ذوي الإعاقة للعناية فيهم بالإضافة لمعونته كفرد من اسرة مستحقة لمعونة متكررة او مؤقتة</w:t>
      </w:r>
      <w:r>
        <w:rPr>
          <w:rFonts w:ascii="Simplified Arabic" w:eastAsia="Times New Roman" w:hAnsi="Simplified Arabic" w:cs="Simplified Arabic" w:hint="cs"/>
          <w:sz w:val="28"/>
          <w:szCs w:val="28"/>
          <w:rtl/>
          <w:lang w:bidi="ar-JO"/>
        </w:rPr>
        <w:t>.</w:t>
      </w:r>
    </w:p>
    <w:p w14:paraId="4B81573E" w14:textId="77777777" w:rsidR="000C6DC2" w:rsidRPr="002406CA" w:rsidRDefault="000C6DC2" w:rsidP="00816A37">
      <w:pPr>
        <w:pStyle w:val="ListParagraph"/>
        <w:numPr>
          <w:ilvl w:val="0"/>
          <w:numId w:val="116"/>
        </w:numPr>
        <w:bidi/>
        <w:spacing w:before="100" w:beforeAutospacing="1" w:after="100" w:afterAutospacing="1" w:line="240" w:lineRule="auto"/>
        <w:ind w:left="368" w:right="144"/>
        <w:jc w:val="both"/>
        <w:rPr>
          <w:rFonts w:ascii="Simplified Arabic" w:eastAsia="Times New Roman" w:hAnsi="Simplified Arabic" w:cs="Simplified Arabic"/>
          <w:sz w:val="28"/>
          <w:szCs w:val="28"/>
          <w:rtl/>
          <w:lang w:bidi="ar-JO"/>
        </w:rPr>
      </w:pPr>
      <w:r w:rsidRPr="002406CA">
        <w:rPr>
          <w:rFonts w:ascii="Simplified Arabic" w:eastAsia="Times New Roman" w:hAnsi="Simplified Arabic" w:cs="Simplified Arabic" w:hint="cs"/>
          <w:sz w:val="28"/>
          <w:szCs w:val="28"/>
          <w:rtl/>
          <w:lang w:bidi="ar-JO"/>
        </w:rPr>
        <w:t xml:space="preserve">لم يتضمن رد الصندوق أي إشارة لتوفر معلومات خاصة </w:t>
      </w:r>
      <w:r w:rsidRPr="002406CA">
        <w:rPr>
          <w:rFonts w:ascii="Simplified Arabic" w:eastAsia="Times New Roman" w:hAnsi="Simplified Arabic" w:cs="Simplified Arabic"/>
          <w:sz w:val="28"/>
          <w:szCs w:val="28"/>
          <w:rtl/>
          <w:lang w:bidi="ar-JO"/>
        </w:rPr>
        <w:t>بالعائلات التي من بين أعضائها اشخاص من ذوي الاعاقة</w:t>
      </w:r>
      <w:r w:rsidRPr="002406CA">
        <w:rPr>
          <w:rFonts w:ascii="Simplified Arabic" w:eastAsia="Times New Roman" w:hAnsi="Simplified Arabic" w:cs="Simplified Arabic" w:hint="cs"/>
          <w:sz w:val="28"/>
          <w:szCs w:val="28"/>
          <w:rtl/>
          <w:lang w:bidi="ar-JO"/>
        </w:rPr>
        <w:t xml:space="preserve"> </w:t>
      </w:r>
      <w:r w:rsidRPr="002406CA">
        <w:rPr>
          <w:rFonts w:ascii="Simplified Arabic" w:eastAsia="Times New Roman" w:hAnsi="Simplified Arabic" w:cs="Simplified Arabic"/>
          <w:sz w:val="28"/>
          <w:szCs w:val="28"/>
          <w:rtl/>
          <w:lang w:bidi="ar-JO"/>
        </w:rPr>
        <w:t>ضمن قاعدة المعلومات الشاملة</w:t>
      </w:r>
      <w:r w:rsidRPr="002406CA">
        <w:rPr>
          <w:rFonts w:ascii="Simplified Arabic" w:eastAsia="Times New Roman" w:hAnsi="Simplified Arabic" w:cs="Simplified Arabic" w:hint="cs"/>
          <w:sz w:val="28"/>
          <w:szCs w:val="28"/>
          <w:rtl/>
          <w:lang w:bidi="ar-JO"/>
        </w:rPr>
        <w:t xml:space="preserve"> الموجودة </w:t>
      </w:r>
      <w:r w:rsidRPr="002406CA">
        <w:rPr>
          <w:rFonts w:ascii="Simplified Arabic" w:eastAsia="Times New Roman" w:hAnsi="Simplified Arabic" w:cs="Simplified Arabic"/>
          <w:sz w:val="28"/>
          <w:szCs w:val="28"/>
          <w:rtl/>
          <w:lang w:bidi="ar-JO"/>
        </w:rPr>
        <w:t xml:space="preserve">لدى الصندوق </w:t>
      </w:r>
      <w:r w:rsidRPr="002406CA">
        <w:rPr>
          <w:rFonts w:ascii="Simplified Arabic" w:eastAsia="Times New Roman" w:hAnsi="Simplified Arabic" w:cs="Simplified Arabic" w:hint="cs"/>
          <w:sz w:val="28"/>
          <w:szCs w:val="28"/>
          <w:rtl/>
          <w:lang w:bidi="ar-JO"/>
        </w:rPr>
        <w:t xml:space="preserve">ولم يبين فيما إذا كان </w:t>
      </w:r>
      <w:r w:rsidRPr="002406CA">
        <w:rPr>
          <w:rFonts w:ascii="Simplified Arabic" w:eastAsia="Times New Roman" w:hAnsi="Simplified Arabic" w:cs="Simplified Arabic"/>
          <w:sz w:val="28"/>
          <w:szCs w:val="28"/>
          <w:rtl/>
          <w:lang w:bidi="ar-JO"/>
        </w:rPr>
        <w:t>يتم الاستناد إليها عند منح أي نوع من أنواع المعونات المالية التي يقدمها الصندوق، أو عند رسم السياسات أو عند إجراء أي نوع من أنواع الدراسات والأبحاث التي تعود على المجتمع بالنفع وكم بلغ عدد هذه العائلات</w:t>
      </w:r>
      <w:r w:rsidRPr="002406CA">
        <w:rPr>
          <w:rFonts w:ascii="Simplified Arabic" w:eastAsia="Times New Roman" w:hAnsi="Simplified Arabic" w:cs="Simplified Arabic" w:hint="cs"/>
          <w:sz w:val="28"/>
          <w:szCs w:val="28"/>
          <w:rtl/>
          <w:lang w:bidi="ar-JO"/>
        </w:rPr>
        <w:t>.</w:t>
      </w:r>
    </w:p>
    <w:p w14:paraId="3BFCBB64" w14:textId="77777777" w:rsidR="000C6DC2" w:rsidRPr="002406CA" w:rsidRDefault="000C6DC2" w:rsidP="00816A37">
      <w:pPr>
        <w:pStyle w:val="ListParagraph"/>
        <w:numPr>
          <w:ilvl w:val="0"/>
          <w:numId w:val="116"/>
        </w:numPr>
        <w:bidi/>
        <w:spacing w:after="0" w:line="240" w:lineRule="auto"/>
        <w:ind w:left="368" w:right="144"/>
        <w:jc w:val="both"/>
        <w:rPr>
          <w:rFonts w:ascii="Simplified Arabic" w:eastAsia="Times New Roman" w:hAnsi="Simplified Arabic" w:cs="Simplified Arabic"/>
          <w:sz w:val="28"/>
          <w:szCs w:val="28"/>
          <w:lang w:bidi="ar-JO"/>
        </w:rPr>
      </w:pPr>
      <w:r w:rsidRPr="002406CA">
        <w:rPr>
          <w:rFonts w:ascii="Simplified Arabic" w:eastAsia="Times New Roman" w:hAnsi="Simplified Arabic" w:cs="Simplified Arabic" w:hint="cs"/>
          <w:sz w:val="28"/>
          <w:szCs w:val="28"/>
          <w:rtl/>
          <w:lang w:bidi="ar-JO"/>
        </w:rPr>
        <w:t>لم يتضمن رد الصندوق أي إشارة ل</w:t>
      </w:r>
      <w:r w:rsidRPr="002406CA">
        <w:rPr>
          <w:rFonts w:ascii="Simplified Arabic" w:eastAsia="Times New Roman" w:hAnsi="Simplified Arabic" w:cs="Simplified Arabic"/>
          <w:sz w:val="28"/>
          <w:szCs w:val="28"/>
          <w:rtl/>
          <w:lang w:bidi="ar-JO"/>
        </w:rPr>
        <w:t>عدد ونوع الشكاوى والمخالفات التي تم رصدها والمرتكبة على أساس الإعاقة أو بسببها والإجراءات المتخذة لإزالتها ووقف الآثار المترتبة عليها</w:t>
      </w:r>
      <w:r w:rsidRPr="002406CA">
        <w:rPr>
          <w:rFonts w:ascii="Simplified Arabic" w:eastAsia="Times New Roman" w:hAnsi="Simplified Arabic" w:cs="Simplified Arabic" w:hint="cs"/>
          <w:sz w:val="28"/>
          <w:szCs w:val="28"/>
          <w:rtl/>
          <w:lang w:bidi="ar-JO"/>
        </w:rPr>
        <w:t>.</w:t>
      </w:r>
    </w:p>
    <w:p w14:paraId="69ADCB4F" w14:textId="77777777" w:rsidR="000C6DC2" w:rsidRPr="00B07512" w:rsidRDefault="000C6DC2" w:rsidP="000C6DC2">
      <w:pPr>
        <w:bidi/>
        <w:spacing w:after="0" w:line="240" w:lineRule="auto"/>
        <w:ind w:left="-360" w:right="144"/>
        <w:jc w:val="both"/>
        <w:rPr>
          <w:rFonts w:ascii="Simplified Arabic" w:eastAsia="Times New Roman" w:hAnsi="Simplified Arabic" w:cs="Simplified Arabic"/>
          <w:sz w:val="28"/>
          <w:szCs w:val="28"/>
          <w:rtl/>
          <w:lang w:bidi="ar-JO"/>
        </w:rPr>
      </w:pPr>
      <w:r w:rsidRPr="00B07512">
        <w:rPr>
          <w:rFonts w:ascii="Simplified Arabic" w:hAnsi="Simplified Arabic" w:cs="Simplified Arabic" w:hint="cs"/>
          <w:sz w:val="28"/>
          <w:szCs w:val="28"/>
          <w:rtl/>
          <w:lang w:bidi="ar-JO"/>
        </w:rPr>
        <w:t xml:space="preserve">هذا وقد أكد المشاركون في </w:t>
      </w:r>
      <w:r w:rsidRPr="00B07512">
        <w:rPr>
          <w:rFonts w:ascii="Simplified Arabic" w:hAnsi="Simplified Arabic" w:cs="Simplified Arabic" w:hint="cs"/>
          <w:b/>
          <w:bCs/>
          <w:sz w:val="28"/>
          <w:szCs w:val="28"/>
          <w:rtl/>
          <w:lang w:bidi="ar-JO"/>
        </w:rPr>
        <w:t>اللقاءات الحوارية</w:t>
      </w:r>
      <w:r w:rsidRPr="00B07512">
        <w:rPr>
          <w:rFonts w:ascii="Simplified Arabic" w:hAnsi="Simplified Arabic" w:cs="Simplified Arabic" w:hint="cs"/>
          <w:sz w:val="28"/>
          <w:szCs w:val="28"/>
          <w:rtl/>
          <w:lang w:bidi="ar-JO"/>
        </w:rPr>
        <w:t xml:space="preserve"> على وجود بعض الممارسات التي تتضمن في طياتها استبعاداً</w:t>
      </w:r>
      <w:r w:rsidRPr="00B07512">
        <w:rPr>
          <w:rFonts w:ascii="Simplified Arabic" w:hAnsi="Simplified Arabic" w:cs="Simplified Arabic"/>
          <w:sz w:val="28"/>
          <w:szCs w:val="28"/>
          <w:rtl/>
          <w:lang w:bidi="ar-JO"/>
        </w:rPr>
        <w:t xml:space="preserve"> </w:t>
      </w:r>
      <w:r w:rsidRPr="00B07512">
        <w:rPr>
          <w:rFonts w:ascii="Simplified Arabic" w:hAnsi="Simplified Arabic" w:cs="Simplified Arabic" w:hint="cs"/>
          <w:sz w:val="28"/>
          <w:szCs w:val="28"/>
          <w:rtl/>
          <w:lang w:bidi="ar-JO"/>
        </w:rPr>
        <w:t>للأشخاص ذوي الإعاقة</w:t>
      </w:r>
      <w:r w:rsidRPr="00B07512">
        <w:rPr>
          <w:rFonts w:ascii="Simplified Arabic" w:hAnsi="Simplified Arabic" w:cs="Simplified Arabic"/>
          <w:sz w:val="28"/>
          <w:szCs w:val="28"/>
          <w:rtl/>
          <w:lang w:bidi="ar-JO"/>
        </w:rPr>
        <w:t xml:space="preserve"> أو</w:t>
      </w:r>
      <w:r w:rsidRPr="00B07512">
        <w:rPr>
          <w:rFonts w:ascii="Simplified Arabic" w:hAnsi="Simplified Arabic" w:cs="Simplified Arabic" w:hint="cs"/>
          <w:sz w:val="28"/>
          <w:szCs w:val="28"/>
          <w:rtl/>
          <w:lang w:bidi="ar-JO"/>
        </w:rPr>
        <w:t xml:space="preserve"> </w:t>
      </w:r>
      <w:r w:rsidRPr="00B07512">
        <w:rPr>
          <w:rFonts w:ascii="Simplified Arabic" w:hAnsi="Simplified Arabic" w:cs="Simplified Arabic"/>
          <w:sz w:val="28"/>
          <w:szCs w:val="28"/>
          <w:rtl/>
          <w:lang w:bidi="ar-JO"/>
        </w:rPr>
        <w:t xml:space="preserve">تقييد وصولهم </w:t>
      </w:r>
      <w:r w:rsidRPr="00B07512">
        <w:rPr>
          <w:rFonts w:ascii="Simplified Arabic" w:hAnsi="Simplified Arabic" w:cs="Simplified Arabic" w:hint="cs"/>
          <w:sz w:val="28"/>
          <w:szCs w:val="28"/>
          <w:rtl/>
          <w:lang w:bidi="ar-JO"/>
        </w:rPr>
        <w:t>إلى برامج</w:t>
      </w:r>
      <w:r w:rsidRPr="00B07512">
        <w:rPr>
          <w:rFonts w:ascii="Simplified Arabic" w:hAnsi="Simplified Arabic" w:cs="Simplified Arabic"/>
          <w:sz w:val="28"/>
          <w:szCs w:val="28"/>
          <w:rtl/>
          <w:lang w:bidi="ar-JO"/>
        </w:rPr>
        <w:t xml:space="preserve"> وخدم</w:t>
      </w:r>
      <w:r w:rsidRPr="00B07512">
        <w:rPr>
          <w:rFonts w:ascii="Simplified Arabic" w:hAnsi="Simplified Arabic" w:cs="Simplified Arabic" w:hint="cs"/>
          <w:sz w:val="28"/>
          <w:szCs w:val="28"/>
          <w:rtl/>
          <w:lang w:bidi="ar-JO"/>
        </w:rPr>
        <w:t xml:space="preserve">ات </w:t>
      </w:r>
      <w:r w:rsidRPr="00B07512">
        <w:rPr>
          <w:rFonts w:ascii="Simplified Arabic" w:hAnsi="Simplified Arabic" w:cs="Simplified Arabic" w:hint="cs"/>
          <w:sz w:val="28"/>
          <w:szCs w:val="28"/>
          <w:rtl/>
          <w:lang w:val="en-GB" w:bidi="ar-JO"/>
        </w:rPr>
        <w:t xml:space="preserve">صندوق المعونة الوطنية </w:t>
      </w:r>
      <w:r w:rsidRPr="00B07512">
        <w:rPr>
          <w:rFonts w:ascii="Simplified Arabic" w:hAnsi="Simplified Arabic" w:cs="Simplified Arabic" w:hint="cs"/>
          <w:sz w:val="28"/>
          <w:szCs w:val="28"/>
          <w:rtl/>
          <w:lang w:bidi="ar-JO"/>
        </w:rPr>
        <w:t>ومن أبرز هذه الممارسات ما يأتي:</w:t>
      </w:r>
    </w:p>
    <w:p w14:paraId="4B5D89B0" w14:textId="7C9868C9" w:rsidR="000C6DC2" w:rsidRDefault="000C6DC2" w:rsidP="000C6DC2">
      <w:pPr>
        <w:keepLines/>
        <w:bidi/>
        <w:spacing w:after="12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1. عدم منح المساعدات في حال </w:t>
      </w:r>
      <w:r w:rsidR="000C2440">
        <w:rPr>
          <w:rFonts w:ascii="Simplified Arabic" w:eastAsia="Times New Roman" w:hAnsi="Simplified Arabic" w:cs="Simplified Arabic" w:hint="cs"/>
          <w:sz w:val="28"/>
          <w:szCs w:val="28"/>
          <w:rtl/>
        </w:rPr>
        <w:t xml:space="preserve">كانت الأسرة </w:t>
      </w:r>
      <w:r>
        <w:rPr>
          <w:rFonts w:ascii="Simplified Arabic" w:eastAsia="Times New Roman" w:hAnsi="Simplified Arabic" w:cs="Simplified Arabic" w:hint="cs"/>
          <w:sz w:val="28"/>
          <w:szCs w:val="28"/>
          <w:rtl/>
        </w:rPr>
        <w:t xml:space="preserve">تملك </w:t>
      </w:r>
      <w:r w:rsidR="000C2440">
        <w:rPr>
          <w:rFonts w:ascii="Simplified Arabic" w:eastAsia="Times New Roman" w:hAnsi="Simplified Arabic" w:cs="Simplified Arabic" w:hint="cs"/>
          <w:sz w:val="28"/>
          <w:szCs w:val="28"/>
          <w:rtl/>
        </w:rPr>
        <w:t>أكثر</w:t>
      </w:r>
      <w:r>
        <w:rPr>
          <w:rFonts w:ascii="Simplified Arabic" w:eastAsia="Times New Roman" w:hAnsi="Simplified Arabic" w:cs="Simplified Arabic" w:hint="cs"/>
          <w:sz w:val="28"/>
          <w:szCs w:val="28"/>
          <w:rtl/>
        </w:rPr>
        <w:t xml:space="preserve"> من سيارتين او وجود </w:t>
      </w:r>
      <w:r w:rsidR="0069748D">
        <w:rPr>
          <w:rFonts w:ascii="Simplified Arabic" w:eastAsia="Times New Roman" w:hAnsi="Simplified Arabic" w:cs="Simplified Arabic" w:hint="cs"/>
          <w:sz w:val="28"/>
          <w:szCs w:val="28"/>
          <w:rtl/>
        </w:rPr>
        <w:t>سيارة م</w:t>
      </w:r>
      <w:r>
        <w:rPr>
          <w:rFonts w:ascii="Simplified Arabic" w:eastAsia="Times New Roman" w:hAnsi="Simplified Arabic" w:cs="Simplified Arabic" w:hint="cs"/>
          <w:sz w:val="28"/>
          <w:szCs w:val="28"/>
          <w:rtl/>
        </w:rPr>
        <w:t>جمرك</w:t>
      </w:r>
      <w:r w:rsidR="0069748D">
        <w:rPr>
          <w:rFonts w:ascii="Simplified Arabic" w:eastAsia="Times New Roman" w:hAnsi="Simplified Arabic" w:cs="Simplified Arabic" w:hint="cs"/>
          <w:sz w:val="28"/>
          <w:szCs w:val="28"/>
          <w:rtl/>
        </w:rPr>
        <w:t xml:space="preserve">ة </w:t>
      </w:r>
      <w:r>
        <w:rPr>
          <w:rFonts w:ascii="Simplified Arabic" w:eastAsia="Times New Roman" w:hAnsi="Simplified Arabic" w:cs="Simplified Arabic" w:hint="cs"/>
          <w:sz w:val="28"/>
          <w:szCs w:val="28"/>
          <w:rtl/>
        </w:rPr>
        <w:t xml:space="preserve"> حديث</w:t>
      </w:r>
      <w:r w:rsidR="0069748D">
        <w:rPr>
          <w:rFonts w:ascii="Simplified Arabic" w:eastAsia="Times New Roman" w:hAnsi="Simplified Arabic" w:cs="Simplified Arabic" w:hint="cs"/>
          <w:sz w:val="28"/>
          <w:szCs w:val="28"/>
          <w:rtl/>
        </w:rPr>
        <w:t>ًا</w:t>
      </w:r>
      <w:r>
        <w:rPr>
          <w:rFonts w:ascii="Simplified Arabic" w:eastAsia="Times New Roman" w:hAnsi="Simplified Arabic" w:cs="Simplified Arabic" w:hint="cs"/>
          <w:sz w:val="28"/>
          <w:szCs w:val="28"/>
          <w:rtl/>
        </w:rPr>
        <w:t>.</w:t>
      </w:r>
    </w:p>
    <w:p w14:paraId="5E7805AB" w14:textId="77777777" w:rsidR="000C6DC2" w:rsidRDefault="000C6DC2" w:rsidP="000C6DC2">
      <w:pPr>
        <w:keepLines/>
        <w:bidi/>
        <w:spacing w:after="12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2. قلة المعونة الوطنية للأشخاص ذوي الاعاقة فهي غير كافية لتلبية حاجات الاشخاص ذوي الاعاقة.</w:t>
      </w:r>
    </w:p>
    <w:p w14:paraId="3D7E5E11" w14:textId="77777777" w:rsidR="000C6DC2" w:rsidRPr="00E14095" w:rsidRDefault="000C6DC2" w:rsidP="000C6DC2">
      <w:pPr>
        <w:keepLines/>
        <w:bidi/>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3. عدم توفير المعلومات الخاصة بالصندوق بالأشكال الميسرة.</w:t>
      </w:r>
    </w:p>
    <w:p w14:paraId="33EB9010" w14:textId="77777777" w:rsidR="000C6DC2" w:rsidRDefault="000C6DC2" w:rsidP="000C6DC2">
      <w:pPr>
        <w:bidi/>
        <w:spacing w:after="0" w:line="240" w:lineRule="auto"/>
        <w:ind w:left="-35"/>
        <w:jc w:val="both"/>
        <w:rPr>
          <w:rFonts w:ascii="Simplified Arabic" w:hAnsi="Simplified Arabic" w:cs="Simplified Arabic"/>
          <w:b/>
          <w:bCs/>
          <w:sz w:val="28"/>
          <w:szCs w:val="28"/>
          <w:rtl/>
          <w:lang w:bidi="ar-JO"/>
        </w:rPr>
      </w:pPr>
      <w:r w:rsidRPr="00B55FCF">
        <w:rPr>
          <w:rFonts w:ascii="Simplified Arabic" w:hAnsi="Simplified Arabic" w:cs="Simplified Arabic" w:hint="cs"/>
          <w:b/>
          <w:bCs/>
          <w:sz w:val="28"/>
          <w:szCs w:val="28"/>
          <w:rtl/>
          <w:lang w:bidi="ar-JO"/>
        </w:rPr>
        <w:t>التوصيات</w:t>
      </w:r>
    </w:p>
    <w:p w14:paraId="6F028024" w14:textId="77777777" w:rsidR="000C6DC2" w:rsidRPr="00E40B8C" w:rsidRDefault="000C6DC2" w:rsidP="00816A37">
      <w:pPr>
        <w:pStyle w:val="ListParagraph"/>
        <w:numPr>
          <w:ilvl w:val="0"/>
          <w:numId w:val="126"/>
        </w:numPr>
        <w:bidi/>
        <w:spacing w:after="0" w:line="240" w:lineRule="auto"/>
        <w:ind w:left="368"/>
        <w:jc w:val="both"/>
        <w:rPr>
          <w:rFonts w:ascii="Simplified Arabic" w:hAnsi="Simplified Arabic" w:cs="Simplified Arabic"/>
          <w:sz w:val="28"/>
          <w:szCs w:val="28"/>
          <w:lang w:bidi="ar-JO"/>
        </w:rPr>
      </w:pPr>
      <w:r w:rsidRPr="00E40B8C">
        <w:rPr>
          <w:rFonts w:ascii="Simplified Arabic" w:hAnsi="Simplified Arabic" w:cs="Simplified Arabic" w:hint="cs"/>
          <w:sz w:val="28"/>
          <w:szCs w:val="28"/>
          <w:rtl/>
          <w:lang w:bidi="ar-JO"/>
        </w:rPr>
        <w:t>الاشراك الفعلي ل</w:t>
      </w:r>
      <w:r>
        <w:rPr>
          <w:rFonts w:ascii="Simplified Arabic" w:hAnsi="Simplified Arabic" w:cs="Simplified Arabic" w:hint="cs"/>
          <w:sz w:val="28"/>
          <w:szCs w:val="28"/>
          <w:rtl/>
          <w:lang w:bidi="ar-JO"/>
        </w:rPr>
        <w:t>م</w:t>
      </w:r>
      <w:r w:rsidRPr="00E40B8C">
        <w:rPr>
          <w:rFonts w:ascii="Simplified Arabic" w:hAnsi="Simplified Arabic" w:cs="Simplified Arabic" w:hint="cs"/>
          <w:sz w:val="28"/>
          <w:szCs w:val="28"/>
          <w:rtl/>
          <w:lang w:bidi="ar-JO"/>
        </w:rPr>
        <w:t>مثلي</w:t>
      </w:r>
      <w:r>
        <w:rPr>
          <w:rFonts w:ascii="Simplified Arabic" w:hAnsi="Simplified Arabic" w:cs="Simplified Arabic" w:hint="cs"/>
          <w:sz w:val="28"/>
          <w:szCs w:val="28"/>
          <w:rtl/>
          <w:lang w:bidi="ar-JO"/>
        </w:rPr>
        <w:t>ن عن</w:t>
      </w:r>
      <w:r w:rsidRPr="00E40B8C">
        <w:rPr>
          <w:rFonts w:ascii="Simplified Arabic" w:hAnsi="Simplified Arabic" w:cs="Simplified Arabic" w:hint="cs"/>
          <w:sz w:val="28"/>
          <w:szCs w:val="28"/>
          <w:rtl/>
          <w:lang w:bidi="ar-JO"/>
        </w:rPr>
        <w:t xml:space="preserve"> الأشخاص ذوي الإعاقة في وضع ورسم سياسة الصندوق وبما يضمن تقديم الصندوق المساعدة الحقيقية للأشخاص ذوي الإعاقة.</w:t>
      </w:r>
    </w:p>
    <w:p w14:paraId="4DFAC61C" w14:textId="77777777" w:rsidR="000C6DC2" w:rsidRDefault="000C6DC2" w:rsidP="00816A37">
      <w:pPr>
        <w:pStyle w:val="ListParagraph"/>
        <w:numPr>
          <w:ilvl w:val="0"/>
          <w:numId w:val="126"/>
        </w:numPr>
        <w:bidi/>
        <w:spacing w:after="0" w:line="240" w:lineRule="auto"/>
        <w:ind w:left="368"/>
        <w:jc w:val="both"/>
        <w:rPr>
          <w:rFonts w:ascii="Simplified Arabic" w:hAnsi="Simplified Arabic" w:cs="Simplified Arabic"/>
          <w:sz w:val="28"/>
          <w:szCs w:val="28"/>
          <w:lang w:bidi="ar-JO"/>
        </w:rPr>
      </w:pPr>
      <w:r w:rsidRPr="00E40B8C">
        <w:rPr>
          <w:rFonts w:ascii="Simplified Arabic" w:hAnsi="Simplified Arabic" w:cs="Simplified Arabic" w:hint="cs"/>
          <w:sz w:val="28"/>
          <w:szCs w:val="28"/>
          <w:rtl/>
          <w:lang w:bidi="ar-JO"/>
        </w:rPr>
        <w:t>توفير جميع المعلومات الخاصة بالخدمات التي يقدمها الصندوق بالأشكال الميسرة وبما يضمن اطلاع الأشخاص ذوي الإعاقة عليها.</w:t>
      </w:r>
    </w:p>
    <w:p w14:paraId="288F02B4" w14:textId="77777777" w:rsidR="000C6DC2" w:rsidRPr="005A4A6F" w:rsidRDefault="000C6DC2" w:rsidP="00816A37">
      <w:pPr>
        <w:pStyle w:val="CommentText"/>
        <w:numPr>
          <w:ilvl w:val="0"/>
          <w:numId w:val="126"/>
        </w:numPr>
        <w:bidi/>
        <w:ind w:left="368"/>
        <w:jc w:val="both"/>
        <w:rPr>
          <w:rFonts w:ascii="Simplified Arabic" w:hAnsi="Simplified Arabic" w:cs="Simplified Arabic"/>
          <w:sz w:val="28"/>
          <w:szCs w:val="28"/>
          <w:rtl/>
        </w:rPr>
      </w:pPr>
      <w:r w:rsidRPr="005A4A6F">
        <w:rPr>
          <w:rFonts w:ascii="Simplified Arabic" w:hAnsi="Simplified Arabic" w:cs="Simplified Arabic"/>
          <w:sz w:val="28"/>
          <w:szCs w:val="28"/>
          <w:rtl/>
        </w:rPr>
        <w:t xml:space="preserve">ضرورة زيادة قيمة المعونة الخاصة بالإعاقة، عدم ربطها </w:t>
      </w:r>
      <w:r w:rsidRPr="005A4A6F">
        <w:rPr>
          <w:rFonts w:ascii="Simplified Arabic" w:hAnsi="Simplified Arabic" w:cs="Simplified Arabic" w:hint="cs"/>
          <w:sz w:val="28"/>
          <w:szCs w:val="28"/>
          <w:rtl/>
        </w:rPr>
        <w:t>بالإعفاءات</w:t>
      </w:r>
      <w:r w:rsidRPr="005A4A6F">
        <w:rPr>
          <w:rFonts w:ascii="Simplified Arabic" w:hAnsi="Simplified Arabic" w:cs="Simplified Arabic"/>
          <w:sz w:val="28"/>
          <w:szCs w:val="28"/>
          <w:rtl/>
        </w:rPr>
        <w:t xml:space="preserve"> الجمركية او بدخل الاسرة خاصة اذا كان دخل الأسرة من عمل الإخوة.</w:t>
      </w:r>
    </w:p>
    <w:p w14:paraId="116787C3" w14:textId="77777777" w:rsidR="000C6DC2" w:rsidRPr="005A4A6F" w:rsidRDefault="000C6DC2" w:rsidP="00816A37">
      <w:pPr>
        <w:pStyle w:val="ListParagraph"/>
        <w:numPr>
          <w:ilvl w:val="0"/>
          <w:numId w:val="126"/>
        </w:numPr>
        <w:bidi/>
        <w:spacing w:after="0" w:line="240" w:lineRule="auto"/>
        <w:ind w:left="368"/>
        <w:jc w:val="both"/>
        <w:rPr>
          <w:rFonts w:ascii="Simplified Arabic" w:hAnsi="Simplified Arabic" w:cs="Simplified Arabic"/>
          <w:sz w:val="28"/>
          <w:szCs w:val="28"/>
          <w:lang w:bidi="ar-JO"/>
        </w:rPr>
      </w:pPr>
      <w:r w:rsidRPr="0086498F">
        <w:rPr>
          <w:rFonts w:ascii="Simplified Arabic" w:hAnsi="Simplified Arabic" w:cs="Simplified Arabic"/>
          <w:sz w:val="28"/>
          <w:szCs w:val="28"/>
          <w:rtl/>
        </w:rPr>
        <w:t>ضرورة تحديث بيانات المستفيدين من معونة ا</w:t>
      </w:r>
      <w:r>
        <w:rPr>
          <w:rFonts w:ascii="Simplified Arabic" w:hAnsi="Simplified Arabic" w:cs="Simplified Arabic" w:hint="cs"/>
          <w:sz w:val="28"/>
          <w:szCs w:val="28"/>
          <w:rtl/>
        </w:rPr>
        <w:t>لإ</w:t>
      </w:r>
      <w:r w:rsidRPr="005A4A6F">
        <w:rPr>
          <w:rFonts w:ascii="Simplified Arabic" w:hAnsi="Simplified Arabic" w:cs="Simplified Arabic"/>
          <w:sz w:val="28"/>
          <w:szCs w:val="28"/>
          <w:rtl/>
        </w:rPr>
        <w:t>عاقة حيث واجهت الوزارة صعوبة للوصول للمنتفعين أثناء الجائحة</w:t>
      </w:r>
    </w:p>
    <w:p w14:paraId="4BD00B8C" w14:textId="77777777" w:rsidR="000C6DC2" w:rsidRPr="00E40B8C" w:rsidRDefault="000C6DC2" w:rsidP="00816A37">
      <w:pPr>
        <w:pStyle w:val="ListParagraph"/>
        <w:numPr>
          <w:ilvl w:val="0"/>
          <w:numId w:val="126"/>
        </w:numPr>
        <w:bidi/>
        <w:spacing w:after="0" w:line="240" w:lineRule="auto"/>
        <w:ind w:left="368"/>
        <w:jc w:val="both"/>
        <w:rPr>
          <w:rFonts w:ascii="Simplified Arabic" w:hAnsi="Simplified Arabic" w:cs="Simplified Arabic"/>
          <w:sz w:val="28"/>
          <w:szCs w:val="28"/>
          <w:lang w:bidi="ar-JO"/>
        </w:rPr>
      </w:pPr>
      <w:r w:rsidRPr="00E40B8C">
        <w:rPr>
          <w:rFonts w:ascii="Simplified Arabic" w:hAnsi="Simplified Arabic" w:cs="Simplified Arabic" w:hint="cs"/>
          <w:sz w:val="28"/>
          <w:szCs w:val="28"/>
          <w:rtl/>
          <w:lang w:bidi="ar-JO"/>
        </w:rPr>
        <w:lastRenderedPageBreak/>
        <w:t>تدريب الموظفين والعاملين في الصندوق على حقوق الأشخاص ذوي الإعاقة والتواصل الفعال معهم.</w:t>
      </w:r>
    </w:p>
    <w:p w14:paraId="0757CD2F" w14:textId="77777777" w:rsidR="000C6DC2" w:rsidRPr="00E40B8C" w:rsidRDefault="000C6DC2" w:rsidP="00816A37">
      <w:pPr>
        <w:pStyle w:val="ListParagraph"/>
        <w:numPr>
          <w:ilvl w:val="0"/>
          <w:numId w:val="126"/>
        </w:numPr>
        <w:bidi/>
        <w:spacing w:after="0" w:line="240" w:lineRule="auto"/>
        <w:ind w:left="368"/>
        <w:jc w:val="both"/>
        <w:rPr>
          <w:rFonts w:ascii="Simplified Arabic" w:hAnsi="Simplified Arabic" w:cs="Simplified Arabic"/>
          <w:sz w:val="28"/>
          <w:szCs w:val="28"/>
          <w:rtl/>
          <w:lang w:bidi="ar-JO"/>
        </w:rPr>
      </w:pPr>
      <w:r w:rsidRPr="00E40B8C">
        <w:rPr>
          <w:rFonts w:ascii="Simplified Arabic" w:hAnsi="Simplified Arabic" w:cs="Simplified Arabic" w:hint="cs"/>
          <w:sz w:val="28"/>
          <w:szCs w:val="28"/>
          <w:rtl/>
          <w:lang w:bidi="ar-JO"/>
        </w:rPr>
        <w:t>تبني سياسات تقديم قروض للأشخاص ذوي الإعاقة تساعدهم على تنفيذ مشاريع خاصة بهم توفر فرص عمل حقيقية ومستدامة تخرجهم من دائرة الحاجة للدعم من أموال الصندوق مستقبلاً.</w:t>
      </w:r>
    </w:p>
    <w:p w14:paraId="4E6736F3" w14:textId="77777777" w:rsidR="000C6DC2" w:rsidRDefault="000C6DC2" w:rsidP="000C6DC2">
      <w:pPr>
        <w:spacing w:line="240" w:lineRule="auto"/>
      </w:pPr>
    </w:p>
    <w:p w14:paraId="68B3EEED" w14:textId="77777777" w:rsidR="001574B4" w:rsidRDefault="001574B4">
      <w:pPr>
        <w:spacing w:after="160" w:line="259" w:lineRule="auto"/>
        <w:rPr>
          <w:rFonts w:ascii="Arial" w:hAnsi="Arial" w:cs="Arial"/>
          <w:color w:val="FF0000"/>
          <w:sz w:val="28"/>
          <w:szCs w:val="28"/>
          <w:lang w:bidi="ar-JO"/>
        </w:rPr>
      </w:pPr>
      <w:r>
        <w:rPr>
          <w:rFonts w:ascii="Arial" w:hAnsi="Arial" w:cs="Arial"/>
          <w:color w:val="FF0000"/>
          <w:sz w:val="28"/>
          <w:szCs w:val="28"/>
          <w:rtl/>
          <w:lang w:bidi="ar-JO"/>
        </w:rPr>
        <w:br w:type="page"/>
      </w:r>
    </w:p>
    <w:p w14:paraId="59E1F474" w14:textId="77777777" w:rsidR="000438CD" w:rsidRPr="005313B8" w:rsidRDefault="000438CD" w:rsidP="000438CD">
      <w:pPr>
        <w:shd w:val="clear" w:color="auto" w:fill="BFBFBF" w:themeFill="background1" w:themeFillShade="BF"/>
        <w:bidi/>
        <w:spacing w:after="0"/>
        <w:jc w:val="both"/>
        <w:rPr>
          <w:rFonts w:ascii="Simplified Arabic" w:hAnsi="Simplified Arabic" w:cs="Simplified Arabic"/>
          <w:b/>
          <w:bCs/>
          <w:sz w:val="28"/>
          <w:szCs w:val="28"/>
          <w:rtl/>
          <w:lang w:bidi="ar-JO"/>
        </w:rPr>
      </w:pPr>
      <w:r w:rsidRPr="002C5E61">
        <w:rPr>
          <w:rFonts w:ascii="Simplified Arabic" w:hAnsi="Simplified Arabic" w:cs="Simplified Arabic" w:hint="cs"/>
          <w:b/>
          <w:bCs/>
          <w:sz w:val="28"/>
          <w:szCs w:val="28"/>
          <w:rtl/>
        </w:rPr>
        <w:lastRenderedPageBreak/>
        <w:t>المحور الثالث</w:t>
      </w:r>
      <w:r w:rsidRPr="002C5E61">
        <w:rPr>
          <w:rFonts w:ascii="Simplified Arabic" w:hAnsi="Simplified Arabic" w:cs="Simplified Arabic" w:hint="cs"/>
          <w:b/>
          <w:bCs/>
          <w:sz w:val="28"/>
          <w:szCs w:val="28"/>
          <w:rtl/>
          <w:lang w:bidi="ar-JO"/>
        </w:rPr>
        <w:t>:</w:t>
      </w:r>
      <w:r w:rsidRPr="002C5E61">
        <w:rPr>
          <w:rFonts w:ascii="Simplified Arabic" w:hAnsi="Simplified Arabic" w:cs="Simplified Arabic"/>
          <w:b/>
          <w:bCs/>
          <w:sz w:val="28"/>
          <w:szCs w:val="28"/>
          <w:rtl/>
          <w:lang w:bidi="ar-JO"/>
        </w:rPr>
        <w:t xml:space="preserve"> </w:t>
      </w:r>
      <w:r>
        <w:rPr>
          <w:rFonts w:ascii="Simplified Arabic" w:hAnsi="Simplified Arabic" w:cs="Simplified Arabic" w:hint="cs"/>
          <w:b/>
          <w:bCs/>
          <w:sz w:val="28"/>
          <w:szCs w:val="28"/>
          <w:rtl/>
          <w:lang w:bidi="ar-JO"/>
        </w:rPr>
        <w:t xml:space="preserve">الحق في </w:t>
      </w:r>
      <w:r w:rsidRPr="005313B8">
        <w:rPr>
          <w:rFonts w:ascii="Simplified Arabic" w:hAnsi="Simplified Arabic" w:cs="Simplified Arabic"/>
          <w:b/>
          <w:bCs/>
          <w:sz w:val="28"/>
          <w:szCs w:val="28"/>
          <w:rtl/>
          <w:lang w:bidi="ar-JO"/>
        </w:rPr>
        <w:t xml:space="preserve">العمل </w:t>
      </w:r>
    </w:p>
    <w:p w14:paraId="4C6BF7BB" w14:textId="77777777" w:rsidR="000438CD" w:rsidRDefault="000438CD" w:rsidP="000438CD">
      <w:pPr>
        <w:shd w:val="clear" w:color="auto" w:fill="F2F2F2" w:themeFill="background1" w:themeFillShade="F2"/>
        <w:bidi/>
        <w:spacing w:after="0" w:line="259" w:lineRule="auto"/>
        <w:jc w:val="both"/>
        <w:rPr>
          <w:rFonts w:ascii="Simplified Arabic" w:hAnsi="Simplified Arabic" w:cs="Simplified Arabic"/>
          <w:sz w:val="28"/>
          <w:szCs w:val="28"/>
          <w:lang w:bidi="ar-JO"/>
        </w:rPr>
      </w:pPr>
      <w:r>
        <w:rPr>
          <w:rFonts w:ascii="Simplified Arabic" w:hAnsi="Simplified Arabic" w:cs="Simplified Arabic" w:hint="cs"/>
          <w:b/>
          <w:bCs/>
          <w:sz w:val="28"/>
          <w:szCs w:val="28"/>
          <w:rtl/>
          <w:lang w:bidi="ar-JO"/>
        </w:rPr>
        <w:t xml:space="preserve">أ. </w:t>
      </w:r>
      <w:r w:rsidRPr="0098463A">
        <w:rPr>
          <w:rFonts w:ascii="Simplified Arabic" w:hAnsi="Simplified Arabic" w:cs="Simplified Arabic"/>
          <w:b/>
          <w:bCs/>
          <w:sz w:val="28"/>
          <w:szCs w:val="28"/>
          <w:rtl/>
          <w:lang w:bidi="ar-JO"/>
        </w:rPr>
        <w:t xml:space="preserve">أثر الأحكام الخاصة بشرط اللياقة الصحية المنصوص عليه في نظام اللجان الطبية وكذلك الإحالة إلى المرجع الطبي لتقرير مدى لياقة المتقدم للعمل من الأشخاص ذوي الإعاقة في نظام الخدمة المدنية؛ على فاعلية تمتع الأشخاص ذوي الإعاقة في حقهم في العمل والحصول على فرص </w:t>
      </w:r>
      <w:r w:rsidRPr="0098463A">
        <w:rPr>
          <w:rFonts w:ascii="Simplified Arabic" w:hAnsi="Simplified Arabic" w:cs="Simplified Arabic" w:hint="cs"/>
          <w:b/>
          <w:bCs/>
          <w:sz w:val="28"/>
          <w:szCs w:val="28"/>
          <w:rtl/>
          <w:lang w:bidi="ar-JO"/>
        </w:rPr>
        <w:t>متكافئة</w:t>
      </w:r>
      <w:r w:rsidRPr="0098463A">
        <w:rPr>
          <w:rFonts w:ascii="Simplified Arabic" w:hAnsi="Simplified Arabic" w:cs="Simplified Arabic"/>
          <w:b/>
          <w:bCs/>
          <w:sz w:val="28"/>
          <w:szCs w:val="28"/>
          <w:rtl/>
          <w:lang w:bidi="ar-JO"/>
        </w:rPr>
        <w:t xml:space="preserve"> في هذا الصدد</w:t>
      </w:r>
      <w:r w:rsidRPr="005313B8">
        <w:rPr>
          <w:rFonts w:ascii="Simplified Arabic" w:hAnsi="Simplified Arabic" w:cs="Simplified Arabic"/>
          <w:sz w:val="28"/>
          <w:szCs w:val="28"/>
          <w:rtl/>
          <w:lang w:bidi="ar-JO"/>
        </w:rPr>
        <w:t>؛</w:t>
      </w:r>
    </w:p>
    <w:p w14:paraId="650BA8DB" w14:textId="77777777" w:rsidR="000438CD" w:rsidRPr="0020221A" w:rsidRDefault="000438CD" w:rsidP="000438CD">
      <w:pPr>
        <w:bidi/>
        <w:spacing w:after="0"/>
        <w:jc w:val="lowKashida"/>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 xml:space="preserve">1. </w:t>
      </w:r>
      <w:r w:rsidRPr="0020221A">
        <w:rPr>
          <w:rFonts w:ascii="Simplified Arabic" w:hAnsi="Simplified Arabic" w:cs="Simplified Arabic" w:hint="cs"/>
          <w:b/>
          <w:bCs/>
          <w:sz w:val="28"/>
          <w:szCs w:val="28"/>
          <w:rtl/>
          <w:lang w:bidi="ar-JO"/>
        </w:rPr>
        <w:t>التطورات التشريعية</w:t>
      </w:r>
    </w:p>
    <w:p w14:paraId="0B59D74B" w14:textId="77777777" w:rsidR="000438CD" w:rsidRDefault="000438CD" w:rsidP="000438CD">
      <w:pPr>
        <w:bidi/>
        <w:spacing w:after="0"/>
        <w:jc w:val="lowKashida"/>
        <w:rPr>
          <w:rFonts w:ascii="Simplified Arabic" w:hAnsi="Simplified Arabic" w:cs="Simplified Arabic"/>
          <w:sz w:val="28"/>
          <w:szCs w:val="28"/>
          <w:rtl/>
          <w:lang w:bidi="ar-JO"/>
        </w:rPr>
      </w:pPr>
      <w:r w:rsidRPr="006C78AB">
        <w:rPr>
          <w:rFonts w:ascii="Simplified Arabic" w:hAnsi="Simplified Arabic" w:cs="Simplified Arabic" w:hint="cs"/>
          <w:sz w:val="28"/>
          <w:szCs w:val="28"/>
          <w:rtl/>
          <w:lang w:bidi="ar-JO"/>
        </w:rPr>
        <w:t xml:space="preserve">شهد عام 2020 صدور نظام الخدمة المدنية رقم 9 لسنة 2020 الذي نص على شروط التعيين في الوظائف العامة، إذ اشترطت الفقرة (د) من المادة (44) فيمن يعين في الوظائف العامة ان يكون </w:t>
      </w:r>
      <w:r w:rsidRPr="006C78AB">
        <w:rPr>
          <w:rFonts w:ascii="Simplified Arabic" w:hAnsi="Simplified Arabic" w:cs="Simplified Arabic"/>
          <w:sz w:val="28"/>
          <w:szCs w:val="28"/>
          <w:rtl/>
          <w:lang w:bidi="ar-JO"/>
        </w:rPr>
        <w:t xml:space="preserve">سالما من الأمراض البدنية والعقلية التي تمنعه من القيام بأعمال الوظيفة التي سيعين فيها بموجب قرار من المرجع الطبي المختص أو المجلس الاعلى </w:t>
      </w:r>
      <w:r w:rsidRPr="006C78AB">
        <w:rPr>
          <w:rFonts w:ascii="Simplified Arabic" w:hAnsi="Simplified Arabic" w:cs="Simplified Arabic" w:hint="cs"/>
          <w:sz w:val="28"/>
          <w:szCs w:val="28"/>
          <w:rtl/>
          <w:lang w:bidi="ar-JO"/>
        </w:rPr>
        <w:t>لحقوق</w:t>
      </w:r>
      <w:r w:rsidRPr="006C78AB">
        <w:rPr>
          <w:rFonts w:ascii="Simplified Arabic" w:hAnsi="Simplified Arabic" w:cs="Simplified Arabic"/>
          <w:sz w:val="28"/>
          <w:szCs w:val="28"/>
          <w:rtl/>
          <w:lang w:bidi="ar-JO"/>
        </w:rPr>
        <w:t xml:space="preserve"> الاشخاص ذوي الاعاقة حسب مقتضى الحال. </w:t>
      </w:r>
    </w:p>
    <w:p w14:paraId="10A503C8" w14:textId="6C44F369" w:rsidR="000438CD" w:rsidRPr="00812765" w:rsidRDefault="000438CD" w:rsidP="000438CD">
      <w:pPr>
        <w:bidi/>
        <w:spacing w:after="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كما أحال نظام الخدمة المدنية بموجب المادة </w:t>
      </w:r>
      <w:r w:rsidR="00C816B6">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45</w:t>
      </w:r>
      <w:r w:rsidR="00C816B6">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منه الى التعليمات لبيان آلية تعين الأشخاص ذوي الإعاقة فقد نصت على:</w:t>
      </w:r>
      <w:r>
        <w:rPr>
          <w:rFonts w:ascii="Simplified Arabic" w:hAnsi="Simplified Arabic" w:cs="Simplified Arabic" w:hint="cs"/>
          <w:color w:val="FF0000"/>
          <w:sz w:val="28"/>
          <w:szCs w:val="28"/>
          <w:rtl/>
          <w:lang w:bidi="ar-JO"/>
        </w:rPr>
        <w:t xml:space="preserve"> </w:t>
      </w:r>
      <w:r w:rsidRPr="00105DB9">
        <w:rPr>
          <w:rFonts w:ascii="Simplified Arabic" w:hAnsi="Simplified Arabic" w:cs="Simplified Arabic" w:hint="cs"/>
          <w:sz w:val="28"/>
          <w:szCs w:val="28"/>
          <w:rtl/>
          <w:lang w:bidi="ar-JO"/>
        </w:rPr>
        <w:t>"</w:t>
      </w:r>
      <w:r w:rsidRPr="00812765">
        <w:rPr>
          <w:rFonts w:ascii="Simplified Arabic" w:hAnsi="Simplified Arabic" w:cs="Simplified Arabic" w:hint="cs"/>
          <w:sz w:val="28"/>
          <w:szCs w:val="28"/>
          <w:rtl/>
          <w:lang w:bidi="ar-JO"/>
        </w:rPr>
        <w:t>يعين الأشخاص ذوو الإعاقة وفقاً لتعليمات اختيار وتعيين الموظفين في الوظائف الحكومية من الفئات الأولى والثانية والثالثة والعقود الشاملة، وتلتزم الدائرة بتوفير الترتيبات التيسيرية اللازمة لتمكينهم من ممارسة العمل وفقا لتقرير يصدر عن لجنة تكافؤ الفرص المشكلة في المجلس الأعلى لحقوق الأشخاص ذوي الإعاقة."</w:t>
      </w:r>
    </w:p>
    <w:p w14:paraId="258ED797" w14:textId="77777777" w:rsidR="000438CD" w:rsidRDefault="000438CD" w:rsidP="000438CD">
      <w:pPr>
        <w:bidi/>
        <w:spacing w:after="0"/>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ويلاحظ ان نص المادة (44/د) قد تجنب الإشارة الى الاعاقات البدنية والعقلية كمانع من التعيين في الوظائف العامة كما كان عليه الحال في نظام الخدمة المدنية الملغى رقم 82 لسنة 2013، وأبقى على شرط السلامة البدنية والعقلية، وهذا لا يشكل التقدم المأمول من تعديل نص المادة (44/د) من النظام فالنص بصيغته الحالية يؤدي الى ذات النتيجة في النظام السابق.</w:t>
      </w:r>
    </w:p>
    <w:p w14:paraId="73F17DB7" w14:textId="77777777" w:rsidR="000438CD" w:rsidRPr="00812765" w:rsidRDefault="000438CD" w:rsidP="000438CD">
      <w:pPr>
        <w:bidi/>
        <w:spacing w:after="0"/>
        <w:jc w:val="lowKashida"/>
        <w:rPr>
          <w:rFonts w:ascii="Simplified Arabic" w:hAnsi="Simplified Arabic" w:cs="Simplified Arabic"/>
          <w:sz w:val="28"/>
          <w:szCs w:val="28"/>
          <w:rtl/>
          <w:lang w:bidi="ar-JO"/>
        </w:rPr>
      </w:pPr>
      <w:r w:rsidRPr="00812765">
        <w:rPr>
          <w:rFonts w:ascii="Simplified Arabic" w:hAnsi="Simplified Arabic" w:cs="Simplified Arabic" w:hint="cs"/>
          <w:sz w:val="28"/>
          <w:szCs w:val="28"/>
          <w:rtl/>
          <w:lang w:bidi="ar-JO"/>
        </w:rPr>
        <w:t xml:space="preserve">كما منحت </w:t>
      </w:r>
      <w:r>
        <w:rPr>
          <w:rFonts w:ascii="Simplified Arabic" w:hAnsi="Simplified Arabic" w:cs="Simplified Arabic" w:hint="cs"/>
          <w:sz w:val="28"/>
          <w:szCs w:val="28"/>
          <w:rtl/>
          <w:lang w:bidi="ar-JO"/>
        </w:rPr>
        <w:t xml:space="preserve">ذات </w:t>
      </w:r>
      <w:r w:rsidRPr="00812765">
        <w:rPr>
          <w:rFonts w:ascii="Simplified Arabic" w:hAnsi="Simplified Arabic" w:cs="Simplified Arabic" w:hint="cs"/>
          <w:sz w:val="28"/>
          <w:szCs w:val="28"/>
          <w:rtl/>
          <w:lang w:bidi="ar-JO"/>
        </w:rPr>
        <w:t>المادة كل من المرجع</w:t>
      </w:r>
      <w:r w:rsidRPr="00812765">
        <w:rPr>
          <w:rFonts w:ascii="Simplified Arabic" w:hAnsi="Simplified Arabic" w:cs="Simplified Arabic"/>
          <w:sz w:val="28"/>
          <w:szCs w:val="28"/>
          <w:rtl/>
          <w:lang w:bidi="ar-JO"/>
        </w:rPr>
        <w:t xml:space="preserve"> الطبي المختص أو المجلس الاعلى </w:t>
      </w:r>
      <w:r w:rsidRPr="00812765">
        <w:rPr>
          <w:rFonts w:ascii="Simplified Arabic" w:hAnsi="Simplified Arabic" w:cs="Simplified Arabic" w:hint="cs"/>
          <w:sz w:val="28"/>
          <w:szCs w:val="28"/>
          <w:rtl/>
          <w:lang w:bidi="ar-JO"/>
        </w:rPr>
        <w:t>لحقوق</w:t>
      </w:r>
      <w:r w:rsidRPr="00812765">
        <w:rPr>
          <w:rFonts w:ascii="Simplified Arabic" w:hAnsi="Simplified Arabic" w:cs="Simplified Arabic"/>
          <w:sz w:val="28"/>
          <w:szCs w:val="28"/>
          <w:rtl/>
          <w:lang w:bidi="ar-JO"/>
        </w:rPr>
        <w:t xml:space="preserve"> الاشخاص ذوي الاعاقة حسب مقتضى الحال</w:t>
      </w:r>
      <w:r w:rsidRPr="00812765">
        <w:rPr>
          <w:rFonts w:ascii="Simplified Arabic" w:hAnsi="Simplified Arabic" w:cs="Simplified Arabic" w:hint="cs"/>
          <w:sz w:val="28"/>
          <w:szCs w:val="28"/>
          <w:rtl/>
          <w:lang w:bidi="ar-JO"/>
        </w:rPr>
        <w:t xml:space="preserve"> تحديد الامراض التي تمنع الفرد من القيام بأعمال الوظيفة وبالتالي عدم تعيينه، ويفضل المجلس الأعلى لحقوق الأشخاص ذوي الإعاقة ان يمنح هذا الاختصاص للجنة مشتركة من المرجع الطبي والمجلس بحيث تراعي هذه اللجنة الوضع الصحي وبذات الوقت مصلحة الشخص ذي الاعاقة.</w:t>
      </w:r>
    </w:p>
    <w:p w14:paraId="1270C8B9" w14:textId="2F5203B5" w:rsidR="000438CD" w:rsidRDefault="000438CD" w:rsidP="000438CD">
      <w:pPr>
        <w:pStyle w:val="CommentText"/>
        <w:bidi/>
        <w:spacing w:after="0"/>
        <w:jc w:val="both"/>
        <w:rPr>
          <w:rFonts w:ascii="Simplified Arabic" w:hAnsi="Simplified Arabic" w:cs="Simplified Arabic"/>
          <w:color w:val="FF0000"/>
          <w:sz w:val="28"/>
          <w:szCs w:val="28"/>
          <w:rtl/>
        </w:rPr>
      </w:pPr>
      <w:r w:rsidRPr="00812765">
        <w:rPr>
          <w:rFonts w:ascii="Simplified Arabic" w:hAnsi="Simplified Arabic" w:cs="Simplified Arabic"/>
          <w:sz w:val="28"/>
          <w:szCs w:val="28"/>
          <w:rtl/>
        </w:rPr>
        <w:lastRenderedPageBreak/>
        <w:t xml:space="preserve">ولغايات تحقيق الموائمة التشريعية مع قانون حقوق الأشخاص ذوي الإعاقة النافذ وخاصة أحكام المادة </w:t>
      </w:r>
      <w:r w:rsidRPr="00812765">
        <w:rPr>
          <w:rFonts w:ascii="Simplified Arabic" w:hAnsi="Simplified Arabic" w:cs="Simplified Arabic" w:hint="cs"/>
          <w:sz w:val="28"/>
          <w:szCs w:val="28"/>
          <w:rtl/>
        </w:rPr>
        <w:t>(</w:t>
      </w:r>
      <w:r w:rsidRPr="00812765">
        <w:rPr>
          <w:rFonts w:ascii="Simplified Arabic" w:hAnsi="Simplified Arabic" w:cs="Simplified Arabic"/>
          <w:sz w:val="28"/>
          <w:szCs w:val="28"/>
          <w:rtl/>
        </w:rPr>
        <w:t>5/ب) منه فقد قام المجلس</w:t>
      </w:r>
      <w:r w:rsidRPr="00812765">
        <w:rPr>
          <w:rFonts w:ascii="Simplified Arabic" w:hAnsi="Simplified Arabic" w:cs="Simplified Arabic" w:hint="cs"/>
          <w:sz w:val="28"/>
          <w:szCs w:val="28"/>
          <w:rtl/>
        </w:rPr>
        <w:t xml:space="preserve"> </w:t>
      </w:r>
      <w:r w:rsidRPr="00812765">
        <w:rPr>
          <w:rFonts w:ascii="Simplified Arabic" w:hAnsi="Simplified Arabic" w:cs="Simplified Arabic" w:hint="cs"/>
          <w:sz w:val="28"/>
          <w:szCs w:val="28"/>
          <w:rtl/>
          <w:lang w:bidi="ar-JO"/>
        </w:rPr>
        <w:t xml:space="preserve">بمخاطبة كل من </w:t>
      </w:r>
      <w:r w:rsidRPr="00812765">
        <w:rPr>
          <w:rFonts w:ascii="Simplified Arabic" w:hAnsi="Simplified Arabic" w:cs="Simplified Arabic"/>
          <w:sz w:val="28"/>
          <w:szCs w:val="28"/>
          <w:rtl/>
          <w:lang w:bidi="ar-JO"/>
        </w:rPr>
        <w:t>رئيس</w:t>
      </w:r>
      <w:r w:rsidRPr="00812765">
        <w:rPr>
          <w:rFonts w:ascii="Simplified Arabic" w:hAnsi="Simplified Arabic" w:cs="Simplified Arabic"/>
          <w:b/>
          <w:bCs/>
          <w:sz w:val="32"/>
          <w:szCs w:val="32"/>
          <w:bdr w:val="none" w:sz="0" w:space="0" w:color="auto" w:frame="1"/>
          <w:rtl/>
        </w:rPr>
        <w:t xml:space="preserve"> </w:t>
      </w:r>
      <w:r w:rsidRPr="00812765">
        <w:rPr>
          <w:rFonts w:ascii="Simplified Arabic" w:hAnsi="Simplified Arabic" w:cs="Simplified Arabic"/>
          <w:sz w:val="28"/>
          <w:szCs w:val="28"/>
          <w:rtl/>
          <w:lang w:bidi="ar-JO"/>
        </w:rPr>
        <w:t xml:space="preserve">مجلس الخدمة المدنية ورئيس ديوان الخدمة المدنية بموجب كتاب رقم </w:t>
      </w:r>
      <w:r w:rsidRPr="00812765">
        <w:rPr>
          <w:rFonts w:ascii="Simplified Arabic" w:hAnsi="Simplified Arabic" w:cs="Simplified Arabic" w:hint="cs"/>
          <w:sz w:val="28"/>
          <w:szCs w:val="28"/>
          <w:rtl/>
          <w:lang w:bidi="ar-JO"/>
        </w:rPr>
        <w:t>م. أ. ع</w:t>
      </w:r>
      <w:r w:rsidRPr="00812765">
        <w:rPr>
          <w:rFonts w:ascii="Simplified Arabic" w:hAnsi="Simplified Arabic" w:cs="Simplified Arabic"/>
          <w:sz w:val="28"/>
          <w:szCs w:val="28"/>
          <w:rtl/>
          <w:lang w:bidi="ar-JO"/>
        </w:rPr>
        <w:t xml:space="preserve"> /16 </w:t>
      </w:r>
      <w:r w:rsidRPr="00812765">
        <w:rPr>
          <w:rFonts w:ascii="Simplified Arabic" w:hAnsi="Simplified Arabic" w:cs="Simplified Arabic"/>
          <w:sz w:val="28"/>
          <w:szCs w:val="28"/>
          <w:lang w:bidi="ar-JO"/>
        </w:rPr>
        <w:t>/</w:t>
      </w:r>
      <w:r w:rsidRPr="00812765">
        <w:rPr>
          <w:rFonts w:ascii="Simplified Arabic" w:hAnsi="Simplified Arabic" w:cs="Simplified Arabic"/>
          <w:sz w:val="28"/>
          <w:szCs w:val="28"/>
          <w:rtl/>
          <w:lang w:bidi="ar-JO"/>
        </w:rPr>
        <w:t xml:space="preserve"> 1178 تاريخ 8/9/2020 </w:t>
      </w:r>
      <w:r w:rsidRPr="00812765">
        <w:rPr>
          <w:rFonts w:ascii="Simplified Arabic" w:hAnsi="Simplified Arabic" w:cs="Simplified Arabic" w:hint="cs"/>
          <w:sz w:val="28"/>
          <w:szCs w:val="28"/>
          <w:rtl/>
          <w:lang w:bidi="ar-JO"/>
        </w:rPr>
        <w:t>و</w:t>
      </w:r>
      <w:r w:rsidRPr="00812765">
        <w:rPr>
          <w:rFonts w:ascii="Simplified Arabic" w:hAnsi="Simplified Arabic" w:cs="Simplified Arabic"/>
          <w:sz w:val="28"/>
          <w:szCs w:val="28"/>
          <w:rtl/>
          <w:lang w:bidi="ar-JO"/>
        </w:rPr>
        <w:t>اقتراح المجلس</w:t>
      </w:r>
      <w:r w:rsidRPr="00812765">
        <w:rPr>
          <w:rFonts w:ascii="Simplified Arabic" w:hAnsi="Simplified Arabic" w:cs="Simplified Arabic"/>
          <w:sz w:val="28"/>
          <w:szCs w:val="28"/>
          <w:rtl/>
        </w:rPr>
        <w:t xml:space="preserve"> تعديل أحكام المادة </w:t>
      </w:r>
      <w:r w:rsidRPr="00812765">
        <w:rPr>
          <w:rFonts w:ascii="Simplified Arabic" w:hAnsi="Simplified Arabic" w:cs="Simplified Arabic" w:hint="cs"/>
          <w:sz w:val="28"/>
          <w:szCs w:val="28"/>
          <w:rtl/>
        </w:rPr>
        <w:t>(</w:t>
      </w:r>
      <w:r w:rsidRPr="00812765">
        <w:rPr>
          <w:rFonts w:ascii="Simplified Arabic" w:hAnsi="Simplified Arabic" w:cs="Simplified Arabic"/>
          <w:sz w:val="28"/>
          <w:szCs w:val="28"/>
          <w:rtl/>
        </w:rPr>
        <w:t>44/د</w:t>
      </w:r>
      <w:r w:rsidRPr="00812765">
        <w:rPr>
          <w:rFonts w:ascii="Simplified Arabic" w:hAnsi="Simplified Arabic" w:cs="Simplified Arabic" w:hint="cs"/>
          <w:sz w:val="28"/>
          <w:szCs w:val="28"/>
          <w:rtl/>
        </w:rPr>
        <w:t>)</w:t>
      </w:r>
      <w:r w:rsidRPr="00812765">
        <w:rPr>
          <w:rFonts w:ascii="Simplified Arabic" w:hAnsi="Simplified Arabic" w:cs="Simplified Arabic"/>
          <w:sz w:val="28"/>
          <w:szCs w:val="28"/>
          <w:rtl/>
        </w:rPr>
        <w:t xml:space="preserve"> بإلغاء عبارة البدنية والعقلية وذلك لحصر اختصاص اللجان الطبية المعتمدة من الديوان لغايات التعيين بفحص المرشحين للتعيين في مجال الأمراض في حين يختص المجلس الأعلى من خلال لجنة تكافؤ الفرص المشكلة بموجب نص المادة (14) من قانون حقوق الأشخاص ذوي الإعاقة النافذ </w:t>
      </w:r>
      <w:r w:rsidRPr="00812765">
        <w:rPr>
          <w:rFonts w:ascii="Simplified Arabic" w:hAnsi="Simplified Arabic" w:cs="Simplified Arabic" w:hint="cs"/>
          <w:sz w:val="28"/>
          <w:szCs w:val="28"/>
          <w:rtl/>
        </w:rPr>
        <w:t xml:space="preserve">- </w:t>
      </w:r>
      <w:r w:rsidRPr="00812765">
        <w:rPr>
          <w:rFonts w:ascii="Simplified Arabic" w:hAnsi="Simplified Arabic" w:cs="Simplified Arabic"/>
          <w:sz w:val="28"/>
          <w:szCs w:val="28"/>
          <w:rtl/>
        </w:rPr>
        <w:t>والتي تضم في عضويتها ممثلين عن الجهات المعنية بحق العمل</w:t>
      </w:r>
      <w:r w:rsidRPr="00812765">
        <w:rPr>
          <w:rFonts w:ascii="Simplified Arabic" w:hAnsi="Simplified Arabic" w:cs="Simplified Arabic" w:hint="cs"/>
          <w:sz w:val="28"/>
          <w:szCs w:val="28"/>
          <w:rtl/>
        </w:rPr>
        <w:t>-</w:t>
      </w:r>
      <w:r w:rsidRPr="00812765">
        <w:rPr>
          <w:rFonts w:ascii="Simplified Arabic" w:hAnsi="Simplified Arabic" w:cs="Simplified Arabic"/>
          <w:sz w:val="28"/>
          <w:szCs w:val="28"/>
          <w:rtl/>
        </w:rPr>
        <w:t xml:space="preserve"> بتحديد متطلبات تهيئة العمل حسب نوع ودرجة وطبيعة الإعاقة بموجب تقرير يصدر لهذا الغاية ووفق الأسس التي تعتمدها بالتنسيق مع ديوان الخدمة المدنية</w:t>
      </w:r>
      <w:r w:rsidRPr="00812765">
        <w:rPr>
          <w:rFonts w:ascii="Simplified Arabic" w:hAnsi="Simplified Arabic" w:cs="Simplified Arabic" w:hint="cs"/>
          <w:sz w:val="28"/>
          <w:szCs w:val="28"/>
          <w:rtl/>
        </w:rPr>
        <w:t>.</w:t>
      </w:r>
      <w:r w:rsidRPr="00812765">
        <w:rPr>
          <w:rFonts w:ascii="Simplified Arabic" w:hAnsi="Simplified Arabic" w:cs="Simplified Arabic"/>
          <w:sz w:val="28"/>
          <w:szCs w:val="28"/>
          <w:rtl/>
        </w:rPr>
        <w:t xml:space="preserve"> وعليه فقد تم صياغة </w:t>
      </w:r>
      <w:r w:rsidRPr="00271B4C">
        <w:rPr>
          <w:rFonts w:ascii="Simplified Arabic" w:hAnsi="Simplified Arabic" w:cs="Simplified Arabic"/>
          <w:sz w:val="28"/>
          <w:szCs w:val="28"/>
          <w:rtl/>
        </w:rPr>
        <w:t>مقترح لتعديل</w:t>
      </w:r>
      <w:r>
        <w:rPr>
          <w:rFonts w:ascii="Simplified Arabic" w:hAnsi="Simplified Arabic" w:cs="Simplified Arabic" w:hint="cs"/>
          <w:sz w:val="28"/>
          <w:szCs w:val="28"/>
          <w:rtl/>
        </w:rPr>
        <w:t xml:space="preserve"> </w:t>
      </w:r>
      <w:r w:rsidRPr="00271B4C">
        <w:rPr>
          <w:rFonts w:ascii="Simplified Arabic" w:hAnsi="Simplified Arabic" w:cs="Simplified Arabic"/>
          <w:sz w:val="28"/>
          <w:szCs w:val="28"/>
          <w:rtl/>
        </w:rPr>
        <w:t>أحكام</w:t>
      </w:r>
      <w:r>
        <w:rPr>
          <w:rFonts w:ascii="Simplified Arabic" w:hAnsi="Simplified Arabic" w:cs="Simplified Arabic" w:hint="cs"/>
          <w:sz w:val="28"/>
          <w:szCs w:val="28"/>
          <w:rtl/>
        </w:rPr>
        <w:t xml:space="preserve"> نظام الخدمة المدنية على ا</w:t>
      </w:r>
      <w:r w:rsidR="00C15555">
        <w:rPr>
          <w:rFonts w:ascii="Simplified Arabic" w:hAnsi="Simplified Arabic" w:cs="Simplified Arabic" w:hint="cs"/>
          <w:sz w:val="28"/>
          <w:szCs w:val="28"/>
          <w:rtl/>
        </w:rPr>
        <w:t>ل</w:t>
      </w:r>
      <w:r>
        <w:rPr>
          <w:rFonts w:ascii="Simplified Arabic" w:hAnsi="Simplified Arabic" w:cs="Simplified Arabic" w:hint="cs"/>
          <w:sz w:val="28"/>
          <w:szCs w:val="28"/>
          <w:rtl/>
        </w:rPr>
        <w:t>نحو الآتي"</w:t>
      </w:r>
    </w:p>
    <w:p w14:paraId="0BD122C6" w14:textId="77777777" w:rsidR="000438CD" w:rsidRPr="00C815F0" w:rsidRDefault="000438CD" w:rsidP="000438CD">
      <w:pPr>
        <w:pStyle w:val="CommentText"/>
        <w:bidi/>
        <w:spacing w:after="0"/>
        <w:jc w:val="both"/>
        <w:rPr>
          <w:rFonts w:ascii="Simplified Arabic" w:hAnsi="Simplified Arabic" w:cs="Simplified Arabic"/>
          <w:color w:val="FF0000"/>
          <w:sz w:val="28"/>
          <w:szCs w:val="28"/>
          <w:rtl/>
        </w:rPr>
      </w:pPr>
      <w:r w:rsidRPr="00BA4A03">
        <w:rPr>
          <w:rFonts w:ascii="Simplified Arabic" w:hAnsi="Simplified Arabic" w:cs="Simplified Arabic" w:hint="cs"/>
          <w:b/>
          <w:bCs/>
          <w:color w:val="000000" w:themeColor="text1"/>
          <w:sz w:val="28"/>
          <w:szCs w:val="28"/>
          <w:rtl/>
        </w:rPr>
        <w:t>أولاً:</w:t>
      </w:r>
      <w:r w:rsidRPr="00C815F0">
        <w:rPr>
          <w:rFonts w:ascii="Simplified Arabic" w:hAnsi="Simplified Arabic" w:cs="Simplified Arabic" w:hint="cs"/>
          <w:color w:val="000000" w:themeColor="text1"/>
          <w:sz w:val="28"/>
          <w:szCs w:val="28"/>
          <w:rtl/>
        </w:rPr>
        <w:t xml:space="preserve"> </w:t>
      </w:r>
      <w:r>
        <w:rPr>
          <w:rFonts w:ascii="Simplified Arabic" w:hAnsi="Simplified Arabic" w:cs="Simplified Arabic" w:hint="cs"/>
          <w:sz w:val="28"/>
          <w:szCs w:val="28"/>
          <w:rtl/>
        </w:rPr>
        <w:t xml:space="preserve">تعديل </w:t>
      </w:r>
      <w:r w:rsidRPr="00271B4C">
        <w:rPr>
          <w:rFonts w:ascii="Simplified Arabic" w:hAnsi="Simplified Arabic" w:cs="Simplified Arabic"/>
          <w:sz w:val="28"/>
          <w:szCs w:val="28"/>
          <w:rtl/>
        </w:rPr>
        <w:t xml:space="preserve">المادة </w:t>
      </w:r>
      <w:r>
        <w:rPr>
          <w:rFonts w:ascii="Simplified Arabic" w:hAnsi="Simplified Arabic" w:cs="Simplified Arabic" w:hint="cs"/>
          <w:sz w:val="28"/>
          <w:szCs w:val="28"/>
          <w:rtl/>
        </w:rPr>
        <w:t>(</w:t>
      </w:r>
      <w:r>
        <w:rPr>
          <w:rFonts w:ascii="Simplified Arabic" w:hAnsi="Simplified Arabic" w:cs="Simplified Arabic"/>
          <w:sz w:val="28"/>
          <w:szCs w:val="28"/>
          <w:rtl/>
        </w:rPr>
        <w:t>44</w:t>
      </w:r>
      <w:r>
        <w:rPr>
          <w:rFonts w:ascii="Simplified Arabic" w:hAnsi="Simplified Arabic" w:cs="Simplified Arabic" w:hint="cs"/>
          <w:sz w:val="28"/>
          <w:szCs w:val="28"/>
          <w:rtl/>
        </w:rPr>
        <w:t>/</w:t>
      </w:r>
      <w:r w:rsidRPr="00271B4C">
        <w:rPr>
          <w:rFonts w:ascii="Simplified Arabic" w:hAnsi="Simplified Arabic" w:cs="Simplified Arabic"/>
          <w:sz w:val="28"/>
          <w:szCs w:val="28"/>
          <w:rtl/>
        </w:rPr>
        <w:t xml:space="preserve"> د</w:t>
      </w:r>
      <w:r>
        <w:rPr>
          <w:rFonts w:ascii="Simplified Arabic" w:hAnsi="Simplified Arabic" w:cs="Simplified Arabic" w:hint="cs"/>
          <w:sz w:val="28"/>
          <w:szCs w:val="28"/>
          <w:rtl/>
        </w:rPr>
        <w:t>)</w:t>
      </w:r>
      <w:r w:rsidRPr="00271B4C">
        <w:rPr>
          <w:rFonts w:ascii="Simplified Arabic" w:hAnsi="Simplified Arabic" w:cs="Simplified Arabic"/>
          <w:sz w:val="28"/>
          <w:szCs w:val="28"/>
          <w:rtl/>
        </w:rPr>
        <w:t xml:space="preserve"> من النظام كما يلي: </w:t>
      </w:r>
      <w:r>
        <w:rPr>
          <w:rFonts w:ascii="Simplified Arabic" w:hAnsi="Simplified Arabic" w:cs="Simplified Arabic" w:hint="cs"/>
          <w:sz w:val="28"/>
          <w:szCs w:val="28"/>
          <w:rtl/>
        </w:rPr>
        <w:t xml:space="preserve">" </w:t>
      </w:r>
      <w:r w:rsidRPr="00271B4C">
        <w:rPr>
          <w:rFonts w:ascii="Simplified Arabic" w:hAnsi="Simplified Arabic" w:cs="Simplified Arabic"/>
          <w:sz w:val="28"/>
          <w:szCs w:val="28"/>
          <w:rtl/>
        </w:rPr>
        <w:t xml:space="preserve">تعدل الفقرة (د) بإلغاء عبارة البدنية والعقلية الواردة فيها، بالإضافة إلى الغاء عبارة </w:t>
      </w:r>
      <w:r w:rsidRPr="00271B4C">
        <w:rPr>
          <w:rFonts w:ascii="Simplified Arabic" w:hAnsi="Simplified Arabic" w:cs="Simplified Arabic" w:hint="cs"/>
          <w:sz w:val="28"/>
          <w:szCs w:val="28"/>
          <w:rtl/>
        </w:rPr>
        <w:t>(أو</w:t>
      </w:r>
      <w:r w:rsidRPr="00271B4C">
        <w:rPr>
          <w:rFonts w:ascii="Simplified Arabic" w:hAnsi="Simplified Arabic" w:cs="Simplified Arabic"/>
          <w:sz w:val="28"/>
          <w:szCs w:val="28"/>
          <w:rtl/>
        </w:rPr>
        <w:t xml:space="preserve"> المجلس الأعلى لحقوق الأشخاص ذوي الإعاقة حسب مقتضى </w:t>
      </w:r>
      <w:r w:rsidRPr="00271B4C">
        <w:rPr>
          <w:rFonts w:ascii="Simplified Arabic" w:hAnsi="Simplified Arabic" w:cs="Simplified Arabic" w:hint="cs"/>
          <w:sz w:val="28"/>
          <w:szCs w:val="28"/>
          <w:rtl/>
        </w:rPr>
        <w:t>الحال)</w:t>
      </w:r>
      <w:r w:rsidRPr="00271B4C">
        <w:rPr>
          <w:rFonts w:ascii="Simplified Arabic" w:hAnsi="Simplified Arabic" w:cs="Simplified Arabic"/>
          <w:sz w:val="28"/>
          <w:szCs w:val="28"/>
          <w:rtl/>
        </w:rPr>
        <w:t xml:space="preserve"> الواردة في آخرها </w:t>
      </w:r>
      <w:r>
        <w:rPr>
          <w:rFonts w:ascii="Simplified Arabic" w:hAnsi="Simplified Arabic" w:cs="Simplified Arabic" w:hint="cs"/>
          <w:sz w:val="28"/>
          <w:szCs w:val="28"/>
          <w:rtl/>
        </w:rPr>
        <w:t>"</w:t>
      </w:r>
    </w:p>
    <w:p w14:paraId="712FB6EE" w14:textId="77777777" w:rsidR="000438CD" w:rsidRDefault="000438CD" w:rsidP="000438CD">
      <w:pPr>
        <w:pStyle w:val="CommentText"/>
        <w:bidi/>
        <w:spacing w:after="0"/>
        <w:jc w:val="both"/>
        <w:rPr>
          <w:rFonts w:ascii="Simplified Arabic" w:hAnsi="Simplified Arabic" w:cs="Simplified Arabic"/>
          <w:sz w:val="28"/>
          <w:szCs w:val="28"/>
          <w:rtl/>
        </w:rPr>
      </w:pPr>
      <w:r w:rsidRPr="00BA4A03">
        <w:rPr>
          <w:rFonts w:ascii="Simplified Arabic" w:hAnsi="Simplified Arabic" w:cs="Simplified Arabic" w:hint="cs"/>
          <w:b/>
          <w:bCs/>
          <w:sz w:val="28"/>
          <w:szCs w:val="28"/>
          <w:rtl/>
        </w:rPr>
        <w:t>ثانياً:</w:t>
      </w:r>
      <w:r>
        <w:rPr>
          <w:rFonts w:ascii="Simplified Arabic" w:hAnsi="Simplified Arabic" w:cs="Simplified Arabic" w:hint="cs"/>
          <w:sz w:val="28"/>
          <w:szCs w:val="28"/>
          <w:rtl/>
        </w:rPr>
        <w:t xml:space="preserve"> </w:t>
      </w:r>
      <w:r w:rsidRPr="00271B4C">
        <w:rPr>
          <w:rFonts w:ascii="Simplified Arabic" w:hAnsi="Simplified Arabic" w:cs="Simplified Arabic"/>
          <w:sz w:val="28"/>
          <w:szCs w:val="28"/>
          <w:rtl/>
        </w:rPr>
        <w:t xml:space="preserve">تعديل المادة (45) كما يلي: يلغى نص المادة ويستعاض عنه بالنص التالي: </w:t>
      </w:r>
      <w:r>
        <w:rPr>
          <w:rFonts w:ascii="Simplified Arabic" w:hAnsi="Simplified Arabic" w:cs="Simplified Arabic" w:hint="cs"/>
          <w:sz w:val="28"/>
          <w:szCs w:val="28"/>
          <w:rtl/>
        </w:rPr>
        <w:t>"</w:t>
      </w:r>
      <w:r w:rsidRPr="00271B4C">
        <w:rPr>
          <w:rFonts w:ascii="Simplified Arabic" w:hAnsi="Simplified Arabic" w:cs="Simplified Arabic"/>
          <w:sz w:val="28"/>
          <w:szCs w:val="28"/>
          <w:rtl/>
        </w:rPr>
        <w:t xml:space="preserve">على الرغم مما ورد في الفقرة د من المادة 44 من هذا </w:t>
      </w:r>
      <w:r w:rsidRPr="00271B4C">
        <w:rPr>
          <w:rFonts w:ascii="Simplified Arabic" w:hAnsi="Simplified Arabic" w:cs="Simplified Arabic" w:hint="cs"/>
          <w:sz w:val="28"/>
          <w:szCs w:val="28"/>
          <w:rtl/>
        </w:rPr>
        <w:t>النظام،</w:t>
      </w:r>
      <w:r w:rsidRPr="00271B4C">
        <w:rPr>
          <w:rFonts w:ascii="Simplified Arabic" w:hAnsi="Simplified Arabic" w:cs="Simplified Arabic"/>
          <w:sz w:val="28"/>
          <w:szCs w:val="28"/>
          <w:rtl/>
        </w:rPr>
        <w:t xml:space="preserve"> يعين الأشخاص ذوو الإعاقة وفقا لتعليمات اختيار وتعيين الموظفين في الوظائف الحكومي</w:t>
      </w:r>
      <w:r>
        <w:rPr>
          <w:rFonts w:ascii="Simplified Arabic" w:hAnsi="Simplified Arabic" w:cs="Simplified Arabic" w:hint="cs"/>
          <w:sz w:val="28"/>
          <w:szCs w:val="28"/>
          <w:rtl/>
        </w:rPr>
        <w:t>ة</w:t>
      </w:r>
      <w:r w:rsidRPr="00271B4C">
        <w:rPr>
          <w:rFonts w:ascii="Simplified Arabic" w:hAnsi="Simplified Arabic" w:cs="Simplified Arabic"/>
          <w:sz w:val="28"/>
          <w:szCs w:val="28"/>
          <w:rtl/>
        </w:rPr>
        <w:t xml:space="preserve"> من الفئات الأولى والثانية والثالثة والعقود الشاملة بموجب تقرير يصدر</w:t>
      </w:r>
      <w:r>
        <w:rPr>
          <w:rFonts w:ascii="Simplified Arabic" w:hAnsi="Simplified Arabic" w:cs="Simplified Arabic" w:hint="cs"/>
          <w:sz w:val="28"/>
          <w:szCs w:val="28"/>
          <w:rtl/>
        </w:rPr>
        <w:t xml:space="preserve"> </w:t>
      </w:r>
      <w:r w:rsidRPr="00271B4C">
        <w:rPr>
          <w:rFonts w:ascii="Simplified Arabic" w:hAnsi="Simplified Arabic" w:cs="Simplified Arabic"/>
          <w:sz w:val="28"/>
          <w:szCs w:val="28"/>
          <w:rtl/>
        </w:rPr>
        <w:t xml:space="preserve">عن لجنة تكافؤ الفرص المشكلة في المجلس الأعلى لحقوق الأشخاص ذوي الإعاقة وفقا </w:t>
      </w:r>
      <w:r w:rsidRPr="00271B4C">
        <w:rPr>
          <w:rFonts w:ascii="Simplified Arabic" w:hAnsi="Simplified Arabic" w:cs="Simplified Arabic" w:hint="cs"/>
          <w:sz w:val="28"/>
          <w:szCs w:val="28"/>
          <w:rtl/>
        </w:rPr>
        <w:t>للأسس</w:t>
      </w:r>
      <w:r w:rsidRPr="00271B4C">
        <w:rPr>
          <w:rFonts w:ascii="Simplified Arabic" w:hAnsi="Simplified Arabic" w:cs="Simplified Arabic"/>
          <w:sz w:val="28"/>
          <w:szCs w:val="28"/>
          <w:rtl/>
        </w:rPr>
        <w:t xml:space="preserve"> التي يعتدها، وتلتزم الدائرة بتوفير الترتيبات التيسيرية ا</w:t>
      </w:r>
      <w:r>
        <w:rPr>
          <w:rFonts w:ascii="Simplified Arabic" w:hAnsi="Simplified Arabic" w:cs="Simplified Arabic"/>
          <w:sz w:val="28"/>
          <w:szCs w:val="28"/>
          <w:rtl/>
        </w:rPr>
        <w:t>للازمة لتمكينهم من ممارسة العمل</w:t>
      </w:r>
      <w:r>
        <w:rPr>
          <w:rFonts w:ascii="Simplified Arabic" w:hAnsi="Simplified Arabic" w:cs="Simplified Arabic" w:hint="cs"/>
          <w:sz w:val="28"/>
          <w:szCs w:val="28"/>
          <w:rtl/>
        </w:rPr>
        <w:t>".</w:t>
      </w:r>
    </w:p>
    <w:p w14:paraId="4E89C0B8" w14:textId="77777777" w:rsidR="000438CD" w:rsidRDefault="000438CD" w:rsidP="000438CD">
      <w:pPr>
        <w:bidi/>
        <w:spacing w:after="0"/>
        <w:jc w:val="both"/>
        <w:rPr>
          <w:rFonts w:ascii="Simplified Arabic" w:hAnsi="Simplified Arabic" w:cs="Simplified Arabic"/>
          <w:b/>
          <w:bCs/>
          <w:sz w:val="28"/>
          <w:szCs w:val="28"/>
          <w:rtl/>
        </w:rPr>
      </w:pPr>
      <w:r>
        <w:rPr>
          <w:rFonts w:ascii="Simplified Arabic" w:hAnsi="Simplified Arabic" w:cs="Simplified Arabic" w:hint="cs"/>
          <w:sz w:val="28"/>
          <w:szCs w:val="28"/>
          <w:rtl/>
          <w:lang w:bidi="ar-JO"/>
        </w:rPr>
        <w:t xml:space="preserve">وتنفيذا لنص المادة (45) من نظام الخدمة المدنية صدرت </w:t>
      </w:r>
      <w:r w:rsidRPr="00930126">
        <w:rPr>
          <w:rFonts w:ascii="Simplified Arabic" w:hAnsi="Simplified Arabic" w:cs="Simplified Arabic" w:hint="cs"/>
          <w:sz w:val="28"/>
          <w:szCs w:val="28"/>
          <w:rtl/>
          <w:lang w:bidi="ar-JO"/>
        </w:rPr>
        <w:t>تعليمات اختيار وتعيين الموظفين في الوظائف الحكومية من الفئات الأولى والثانية والثالثة والعقود الشاملة لجميع العلاوات 2020</w:t>
      </w:r>
      <w:r>
        <w:rPr>
          <w:rFonts w:ascii="Simplified Arabic" w:hAnsi="Simplified Arabic" w:cs="Simplified Arabic" w:hint="cs"/>
          <w:sz w:val="28"/>
          <w:szCs w:val="28"/>
          <w:rtl/>
          <w:lang w:bidi="ar-JO"/>
        </w:rPr>
        <w:t xml:space="preserve"> والتي ضمنت أسس تعيين الأشخاص ذوي الإعاقة ضمن الفصل الخامس المخصص ل</w:t>
      </w:r>
      <w:r w:rsidRPr="001D02F2">
        <w:rPr>
          <w:rFonts w:ascii="Simplified Arabic" w:hAnsi="Simplified Arabic" w:cs="Simplified Arabic"/>
          <w:sz w:val="28"/>
          <w:szCs w:val="28"/>
          <w:rtl/>
          <w:lang w:bidi="ar-JO"/>
        </w:rPr>
        <w:t>لتعيين على الحالات الإنسانية</w:t>
      </w:r>
      <w:r>
        <w:rPr>
          <w:rFonts w:ascii="Simplified Arabic" w:hAnsi="Simplified Arabic" w:cs="Simplified Arabic" w:hint="cs"/>
          <w:b/>
          <w:bCs/>
          <w:sz w:val="28"/>
          <w:szCs w:val="28"/>
          <w:rtl/>
        </w:rPr>
        <w:t xml:space="preserve">، </w:t>
      </w:r>
      <w:r w:rsidRPr="00C82C03">
        <w:rPr>
          <w:rFonts w:ascii="Simplified Arabic" w:hAnsi="Simplified Arabic" w:cs="Simplified Arabic" w:hint="cs"/>
          <w:sz w:val="28"/>
          <w:szCs w:val="28"/>
          <w:rtl/>
        </w:rPr>
        <w:t xml:space="preserve">وتظهر دراسة احكام هذه التعليمات </w:t>
      </w:r>
      <w:r>
        <w:rPr>
          <w:rFonts w:ascii="Simplified Arabic" w:hAnsi="Simplified Arabic" w:cs="Simplified Arabic" w:hint="cs"/>
          <w:sz w:val="28"/>
          <w:szCs w:val="28"/>
          <w:rtl/>
        </w:rPr>
        <w:t>انها قد تضمنت بعض الأحكام الخاصة بتعيين الاشخاص ذوي الاعاقة في الوظيفة العامة على النحو الآتي</w:t>
      </w:r>
      <w:r w:rsidRPr="00C82C03">
        <w:rPr>
          <w:rFonts w:ascii="Simplified Arabic" w:hAnsi="Simplified Arabic" w:cs="Simplified Arabic" w:hint="cs"/>
          <w:sz w:val="28"/>
          <w:szCs w:val="28"/>
          <w:rtl/>
        </w:rPr>
        <w:t>:</w:t>
      </w:r>
    </w:p>
    <w:p w14:paraId="15B34137" w14:textId="77777777" w:rsidR="000438CD" w:rsidRDefault="000438CD" w:rsidP="000438CD">
      <w:pPr>
        <w:bidi/>
        <w:spacing w:after="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1. </w:t>
      </w:r>
      <w:r w:rsidRPr="00D71B8B">
        <w:rPr>
          <w:rFonts w:ascii="Simplified Arabic" w:hAnsi="Simplified Arabic" w:cs="Simplified Arabic"/>
          <w:sz w:val="28"/>
          <w:szCs w:val="28"/>
          <w:rtl/>
          <w:lang w:bidi="ar-JO"/>
        </w:rPr>
        <w:t>تشكل لجنة من ديوان الخدمة المدنية ووزارة الصحة ووزارة التن</w:t>
      </w:r>
      <w:r>
        <w:rPr>
          <w:rFonts w:ascii="Simplified Arabic" w:hAnsi="Simplified Arabic" w:cs="Simplified Arabic"/>
          <w:sz w:val="28"/>
          <w:szCs w:val="28"/>
          <w:rtl/>
          <w:lang w:bidi="ar-JO"/>
        </w:rPr>
        <w:t>مية الاجتماعية والمجلس الأعلى ل</w:t>
      </w:r>
      <w:r>
        <w:rPr>
          <w:rFonts w:ascii="Simplified Arabic" w:hAnsi="Simplified Arabic" w:cs="Simplified Arabic" w:hint="cs"/>
          <w:sz w:val="28"/>
          <w:szCs w:val="28"/>
          <w:rtl/>
          <w:lang w:bidi="ar-JO"/>
        </w:rPr>
        <w:t>حقوق</w:t>
      </w:r>
      <w:r w:rsidRPr="00D71B8B">
        <w:rPr>
          <w:rFonts w:ascii="Simplified Arabic" w:hAnsi="Simplified Arabic" w:cs="Simplified Arabic"/>
          <w:sz w:val="28"/>
          <w:szCs w:val="28"/>
          <w:rtl/>
          <w:lang w:bidi="ar-JO"/>
        </w:rPr>
        <w:t xml:space="preserve"> الأشخاص </w:t>
      </w:r>
      <w:r>
        <w:rPr>
          <w:rFonts w:ascii="Simplified Arabic" w:hAnsi="Simplified Arabic" w:cs="Simplified Arabic" w:hint="cs"/>
          <w:sz w:val="28"/>
          <w:szCs w:val="28"/>
          <w:rtl/>
          <w:lang w:bidi="ar-JO"/>
        </w:rPr>
        <w:t xml:space="preserve">ذوي الإعاقة </w:t>
      </w:r>
      <w:r w:rsidRPr="00D71B8B">
        <w:rPr>
          <w:rFonts w:ascii="Simplified Arabic" w:hAnsi="Simplified Arabic" w:cs="Simplified Arabic"/>
          <w:sz w:val="28"/>
          <w:szCs w:val="28"/>
          <w:rtl/>
          <w:lang w:bidi="ar-JO"/>
        </w:rPr>
        <w:t xml:space="preserve">بقرار من رئيس ديوان الخدمة المدنية، تتولى النظر في الطلبات المقدمة ضمن الحالات الإنسانية وفق معايير وضوابط يعتمدها الديوان واعتمادها وحسب كل حالة من الحالات </w:t>
      </w:r>
      <w:r>
        <w:rPr>
          <w:rFonts w:ascii="Simplified Arabic" w:hAnsi="Simplified Arabic" w:cs="Simplified Arabic" w:hint="cs"/>
          <w:sz w:val="28"/>
          <w:szCs w:val="28"/>
          <w:rtl/>
          <w:lang w:bidi="ar-JO"/>
        </w:rPr>
        <w:t>الانسانية</w:t>
      </w:r>
      <w:r w:rsidRPr="00D71B8B">
        <w:rPr>
          <w:rFonts w:ascii="Simplified Arabic" w:hAnsi="Simplified Arabic" w:cs="Simplified Arabic"/>
          <w:sz w:val="28"/>
          <w:szCs w:val="28"/>
          <w:rtl/>
          <w:lang w:bidi="ar-JO"/>
        </w:rPr>
        <w:t>، بما في ذلك حالة الإعاقة</w:t>
      </w:r>
      <w:r>
        <w:rPr>
          <w:rFonts w:ascii="Simplified Arabic" w:hAnsi="Simplified Arabic" w:cs="Simplified Arabic" w:hint="cs"/>
          <w:sz w:val="28"/>
          <w:szCs w:val="28"/>
          <w:rtl/>
          <w:lang w:bidi="ar-JO"/>
        </w:rPr>
        <w:t>.</w:t>
      </w:r>
    </w:p>
    <w:p w14:paraId="706E2B51" w14:textId="218B923D" w:rsidR="000438CD" w:rsidRDefault="000438CD" w:rsidP="00F617FC">
      <w:pPr>
        <w:bidi/>
        <w:spacing w:after="0" w:line="24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2</w:t>
      </w:r>
      <w:r w:rsidRPr="00495300">
        <w:rPr>
          <w:rFonts w:ascii="Simplified Arabic" w:hAnsi="Simplified Arabic" w:cs="Simplified Arabic" w:hint="cs"/>
          <w:sz w:val="28"/>
          <w:szCs w:val="28"/>
          <w:rtl/>
          <w:lang w:bidi="ar-JO"/>
        </w:rPr>
        <w:t xml:space="preserve">. اعتبار الأشخاص ذوي الإعاقة من الحالات الإنسانية </w:t>
      </w:r>
      <w:r>
        <w:rPr>
          <w:rFonts w:ascii="Simplified Arabic" w:hAnsi="Simplified Arabic" w:cs="Simplified Arabic" w:hint="cs"/>
          <w:sz w:val="28"/>
          <w:szCs w:val="28"/>
          <w:rtl/>
          <w:lang w:bidi="ar-JO"/>
        </w:rPr>
        <w:t>و</w:t>
      </w:r>
      <w:r w:rsidRPr="00495300">
        <w:rPr>
          <w:rFonts w:ascii="Simplified Arabic" w:hAnsi="Simplified Arabic" w:cs="Simplified Arabic"/>
          <w:sz w:val="28"/>
          <w:szCs w:val="28"/>
          <w:rtl/>
          <w:lang w:bidi="ar-JO"/>
        </w:rPr>
        <w:t xml:space="preserve">حسب التعريف القانوني </w:t>
      </w:r>
      <w:r w:rsidRPr="00495300">
        <w:rPr>
          <w:rFonts w:ascii="Simplified Arabic" w:hAnsi="Simplified Arabic" w:cs="Simplified Arabic" w:hint="cs"/>
          <w:sz w:val="28"/>
          <w:szCs w:val="28"/>
          <w:rtl/>
          <w:lang w:bidi="ar-JO"/>
        </w:rPr>
        <w:t>للإعاقة شريطة ألا تؤثر</w:t>
      </w:r>
      <w:r w:rsidRPr="00495300">
        <w:rPr>
          <w:rFonts w:ascii="Simplified Arabic" w:hAnsi="Simplified Arabic" w:cs="Simplified Arabic"/>
          <w:sz w:val="28"/>
          <w:szCs w:val="28"/>
          <w:rtl/>
          <w:lang w:bidi="ar-JO"/>
        </w:rPr>
        <w:t xml:space="preserve"> إعاقتهم على أدائهم لمهام الوظائف التي يرشحون لها بناء على توصيه لجنة طبية خاصة يشكلها وزير الصحة تتولى الاطلاع على التقارير الطبية من اللجان اللوائية المختلفة ومدى توافق نسبة العجز المحددة في التقارير مع نظام اللجان الطبية المعمول به.</w:t>
      </w:r>
    </w:p>
    <w:p w14:paraId="4D80AA93" w14:textId="3547AF40" w:rsidR="000438CD" w:rsidRPr="00495300" w:rsidRDefault="00F617FC" w:rsidP="000438CD">
      <w:pPr>
        <w:bidi/>
        <w:spacing w:after="0" w:line="24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3</w:t>
      </w:r>
      <w:r w:rsidR="000438CD">
        <w:rPr>
          <w:rFonts w:ascii="Simplified Arabic" w:hAnsi="Simplified Arabic" w:cs="Simplified Arabic" w:hint="cs"/>
          <w:sz w:val="28"/>
          <w:szCs w:val="28"/>
          <w:rtl/>
          <w:lang w:bidi="ar-JO"/>
        </w:rPr>
        <w:t xml:space="preserve">. </w:t>
      </w:r>
      <w:r w:rsidR="000438CD" w:rsidRPr="00495300">
        <w:rPr>
          <w:rFonts w:ascii="Simplified Arabic" w:hAnsi="Simplified Arabic" w:cs="Simplified Arabic"/>
          <w:sz w:val="28"/>
          <w:szCs w:val="28"/>
          <w:rtl/>
          <w:lang w:bidi="ar-JO"/>
        </w:rPr>
        <w:t>استثناء حالات الإعاقة</w:t>
      </w:r>
      <w:r w:rsidR="000438CD">
        <w:rPr>
          <w:rFonts w:ascii="Simplified Arabic" w:hAnsi="Simplified Arabic" w:cs="Simplified Arabic" w:hint="cs"/>
          <w:sz w:val="28"/>
          <w:szCs w:val="28"/>
          <w:rtl/>
          <w:lang w:bidi="ar-JO"/>
        </w:rPr>
        <w:t xml:space="preserve"> من منع أعضاء </w:t>
      </w:r>
      <w:r w:rsidR="000438CD" w:rsidRPr="00495300">
        <w:rPr>
          <w:rFonts w:ascii="Simplified Arabic" w:hAnsi="Simplified Arabic" w:cs="Simplified Arabic"/>
          <w:sz w:val="28"/>
          <w:szCs w:val="28"/>
          <w:rtl/>
          <w:lang w:bidi="ar-JO"/>
        </w:rPr>
        <w:t xml:space="preserve">الأسرة الواحدة من </w:t>
      </w:r>
      <w:r w:rsidR="000438CD">
        <w:rPr>
          <w:rFonts w:ascii="Simplified Arabic" w:hAnsi="Simplified Arabic" w:cs="Simplified Arabic" w:hint="cs"/>
          <w:sz w:val="28"/>
          <w:szCs w:val="28"/>
          <w:rtl/>
          <w:lang w:bidi="ar-JO"/>
        </w:rPr>
        <w:t>الاستفادة من التعيين ك</w:t>
      </w:r>
      <w:r w:rsidR="000438CD" w:rsidRPr="00495300">
        <w:rPr>
          <w:rFonts w:ascii="Simplified Arabic" w:hAnsi="Simplified Arabic" w:cs="Simplified Arabic"/>
          <w:sz w:val="28"/>
          <w:szCs w:val="28"/>
          <w:rtl/>
          <w:lang w:bidi="ar-JO"/>
        </w:rPr>
        <w:t>حالات إنسانية أكثر من مرة واحدة.</w:t>
      </w:r>
    </w:p>
    <w:tbl>
      <w:tblPr>
        <w:tblStyle w:val="TableGrid"/>
        <w:tblpPr w:leftFromText="180" w:rightFromText="180" w:vertAnchor="text" w:horzAnchor="margin" w:tblpY="673"/>
        <w:bidiVisual/>
        <w:tblW w:w="0" w:type="auto"/>
        <w:tblLook w:val="04A0" w:firstRow="1" w:lastRow="0" w:firstColumn="1" w:lastColumn="0" w:noHBand="0" w:noVBand="1"/>
      </w:tblPr>
      <w:tblGrid>
        <w:gridCol w:w="1395"/>
        <w:gridCol w:w="864"/>
        <w:gridCol w:w="864"/>
        <w:gridCol w:w="992"/>
        <w:gridCol w:w="979"/>
      </w:tblGrid>
      <w:tr w:rsidR="00E64C62" w:rsidRPr="00713076" w14:paraId="122CC6E7" w14:textId="77777777" w:rsidTr="00E64C62">
        <w:tc>
          <w:tcPr>
            <w:tcW w:w="5094" w:type="dxa"/>
            <w:gridSpan w:val="5"/>
            <w:shd w:val="clear" w:color="auto" w:fill="D9D9D9" w:themeFill="background1" w:themeFillShade="D9"/>
          </w:tcPr>
          <w:p w14:paraId="0E594806" w14:textId="77777777" w:rsidR="00E64C62" w:rsidRPr="00BA4A03" w:rsidRDefault="00E64C62" w:rsidP="00E64C62">
            <w:pPr>
              <w:jc w:val="center"/>
              <w:rPr>
                <w:rFonts w:ascii="Simplified Arabic" w:hAnsi="Simplified Arabic" w:cs="Simplified Arabic"/>
                <w:b/>
                <w:bCs/>
                <w:sz w:val="20"/>
                <w:szCs w:val="20"/>
                <w:lang w:bidi="ar-JO"/>
              </w:rPr>
            </w:pPr>
            <w:r>
              <w:rPr>
                <w:rFonts w:ascii="Simplified Arabic" w:hAnsi="Simplified Arabic" w:cs="Simplified Arabic" w:hint="cs"/>
                <w:b/>
                <w:bCs/>
                <w:sz w:val="20"/>
                <w:szCs w:val="20"/>
                <w:rtl/>
                <w:lang w:val="en-GB" w:bidi="ar-JO"/>
              </w:rPr>
              <w:t>الجدول رقم (20) المعينون من ذوي الإعاقة  موزعين حسن نوع الإعاقة والجنس خلال عام 2019</w:t>
            </w:r>
          </w:p>
        </w:tc>
      </w:tr>
      <w:tr w:rsidR="00E64C62" w:rsidRPr="00713076" w14:paraId="737EFC76" w14:textId="77777777" w:rsidTr="00E64C62">
        <w:tc>
          <w:tcPr>
            <w:tcW w:w="1395" w:type="dxa"/>
            <w:shd w:val="clear" w:color="auto" w:fill="D9D9D9" w:themeFill="background1" w:themeFillShade="D9"/>
          </w:tcPr>
          <w:p w14:paraId="5AD752A6" w14:textId="77777777" w:rsidR="00E64C62" w:rsidRPr="00713076" w:rsidRDefault="00E64C62" w:rsidP="00E64C62">
            <w:pPr>
              <w:jc w:val="center"/>
              <w:rPr>
                <w:rFonts w:ascii="Simplified Arabic" w:hAnsi="Simplified Arabic" w:cs="Simplified Arabic"/>
                <w:b/>
                <w:bCs/>
                <w:sz w:val="20"/>
                <w:szCs w:val="20"/>
                <w:rtl/>
                <w:lang w:bidi="ar-JO"/>
              </w:rPr>
            </w:pPr>
            <w:r w:rsidRPr="00713076">
              <w:rPr>
                <w:rFonts w:ascii="Simplified Arabic" w:hAnsi="Simplified Arabic" w:cs="Simplified Arabic" w:hint="cs"/>
                <w:b/>
                <w:bCs/>
                <w:sz w:val="20"/>
                <w:szCs w:val="20"/>
                <w:rtl/>
                <w:lang w:bidi="ar-JO"/>
              </w:rPr>
              <w:t xml:space="preserve">الحالات الإنسانية </w:t>
            </w:r>
          </w:p>
        </w:tc>
        <w:tc>
          <w:tcPr>
            <w:tcW w:w="864" w:type="dxa"/>
            <w:shd w:val="clear" w:color="auto" w:fill="D9D9D9" w:themeFill="background1" w:themeFillShade="D9"/>
          </w:tcPr>
          <w:p w14:paraId="118A9621" w14:textId="77777777" w:rsidR="00E64C62" w:rsidRPr="00713076" w:rsidRDefault="00E64C62" w:rsidP="00E64C62">
            <w:pPr>
              <w:jc w:val="center"/>
              <w:rPr>
                <w:rFonts w:ascii="Simplified Arabic" w:hAnsi="Simplified Arabic" w:cs="Simplified Arabic"/>
                <w:b/>
                <w:bCs/>
                <w:sz w:val="20"/>
                <w:szCs w:val="20"/>
                <w:rtl/>
                <w:lang w:bidi="ar-JO"/>
              </w:rPr>
            </w:pPr>
            <w:r w:rsidRPr="00713076">
              <w:rPr>
                <w:rFonts w:ascii="Simplified Arabic" w:hAnsi="Simplified Arabic" w:cs="Simplified Arabic" w:hint="cs"/>
                <w:b/>
                <w:bCs/>
                <w:sz w:val="20"/>
                <w:szCs w:val="20"/>
                <w:rtl/>
                <w:lang w:bidi="ar-JO"/>
              </w:rPr>
              <w:t>انثى</w:t>
            </w:r>
          </w:p>
        </w:tc>
        <w:tc>
          <w:tcPr>
            <w:tcW w:w="864" w:type="dxa"/>
            <w:shd w:val="clear" w:color="auto" w:fill="D9D9D9" w:themeFill="background1" w:themeFillShade="D9"/>
          </w:tcPr>
          <w:p w14:paraId="0CAE3214" w14:textId="77777777" w:rsidR="00E64C62" w:rsidRPr="00713076" w:rsidRDefault="00E64C62" w:rsidP="00E64C62">
            <w:pPr>
              <w:jc w:val="center"/>
              <w:rPr>
                <w:rFonts w:ascii="Simplified Arabic" w:hAnsi="Simplified Arabic" w:cs="Simplified Arabic"/>
                <w:b/>
                <w:bCs/>
                <w:sz w:val="20"/>
                <w:szCs w:val="20"/>
                <w:rtl/>
                <w:lang w:bidi="ar-JO"/>
              </w:rPr>
            </w:pPr>
            <w:r w:rsidRPr="00713076">
              <w:rPr>
                <w:rFonts w:ascii="Simplified Arabic" w:hAnsi="Simplified Arabic" w:cs="Simplified Arabic" w:hint="cs"/>
                <w:b/>
                <w:bCs/>
                <w:sz w:val="20"/>
                <w:szCs w:val="20"/>
                <w:rtl/>
                <w:lang w:bidi="ar-JO"/>
              </w:rPr>
              <w:t>ذكر</w:t>
            </w:r>
          </w:p>
        </w:tc>
        <w:tc>
          <w:tcPr>
            <w:tcW w:w="992" w:type="dxa"/>
            <w:shd w:val="clear" w:color="auto" w:fill="D9D9D9" w:themeFill="background1" w:themeFillShade="D9"/>
          </w:tcPr>
          <w:p w14:paraId="11C3E4B0" w14:textId="77777777" w:rsidR="00E64C62" w:rsidRPr="00713076" w:rsidRDefault="00E64C62" w:rsidP="00E64C62">
            <w:pPr>
              <w:jc w:val="center"/>
              <w:rPr>
                <w:rFonts w:ascii="Simplified Arabic" w:hAnsi="Simplified Arabic" w:cs="Simplified Arabic"/>
                <w:b/>
                <w:bCs/>
                <w:sz w:val="20"/>
                <w:szCs w:val="20"/>
                <w:rtl/>
                <w:lang w:bidi="ar-JO"/>
              </w:rPr>
            </w:pPr>
            <w:r w:rsidRPr="00713076">
              <w:rPr>
                <w:rFonts w:ascii="Simplified Arabic" w:hAnsi="Simplified Arabic" w:cs="Simplified Arabic" w:hint="cs"/>
                <w:b/>
                <w:bCs/>
                <w:sz w:val="20"/>
                <w:szCs w:val="20"/>
                <w:rtl/>
                <w:lang w:bidi="ar-JO"/>
              </w:rPr>
              <w:t xml:space="preserve">المجموع </w:t>
            </w:r>
          </w:p>
        </w:tc>
        <w:tc>
          <w:tcPr>
            <w:tcW w:w="979" w:type="dxa"/>
            <w:shd w:val="clear" w:color="auto" w:fill="D9D9D9" w:themeFill="background1" w:themeFillShade="D9"/>
          </w:tcPr>
          <w:p w14:paraId="2328E8FD" w14:textId="77777777" w:rsidR="00E64C62" w:rsidRPr="00713076" w:rsidRDefault="00E64C62" w:rsidP="00E64C62">
            <w:pPr>
              <w:jc w:val="center"/>
              <w:rPr>
                <w:rFonts w:ascii="Simplified Arabic" w:hAnsi="Simplified Arabic" w:cs="Simplified Arabic"/>
                <w:b/>
                <w:bCs/>
                <w:sz w:val="20"/>
                <w:szCs w:val="20"/>
                <w:lang w:bidi="ar-JO"/>
              </w:rPr>
            </w:pPr>
            <w:r w:rsidRPr="00713076">
              <w:rPr>
                <w:rFonts w:ascii="Simplified Arabic" w:hAnsi="Simplified Arabic" w:cs="Simplified Arabic" w:hint="cs"/>
                <w:b/>
                <w:bCs/>
                <w:sz w:val="20"/>
                <w:szCs w:val="20"/>
                <w:rtl/>
                <w:lang w:bidi="ar-JO"/>
              </w:rPr>
              <w:t>النسبة</w:t>
            </w:r>
          </w:p>
        </w:tc>
      </w:tr>
      <w:tr w:rsidR="00E64C62" w:rsidRPr="00713076" w14:paraId="1CCC9128" w14:textId="77777777" w:rsidTr="00E64C62">
        <w:tc>
          <w:tcPr>
            <w:tcW w:w="1395" w:type="dxa"/>
          </w:tcPr>
          <w:p w14:paraId="69A830CD" w14:textId="77777777" w:rsidR="00E64C62" w:rsidRPr="00713076" w:rsidRDefault="00E64C62" w:rsidP="00E64C62">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 xml:space="preserve">بصرية </w:t>
            </w:r>
          </w:p>
        </w:tc>
        <w:tc>
          <w:tcPr>
            <w:tcW w:w="864" w:type="dxa"/>
          </w:tcPr>
          <w:p w14:paraId="74652513" w14:textId="77777777" w:rsidR="00E64C62" w:rsidRPr="00713076" w:rsidRDefault="00E64C62" w:rsidP="00E64C62">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40</w:t>
            </w:r>
          </w:p>
        </w:tc>
        <w:tc>
          <w:tcPr>
            <w:tcW w:w="864" w:type="dxa"/>
          </w:tcPr>
          <w:p w14:paraId="674C4CBA" w14:textId="77777777" w:rsidR="00E64C62" w:rsidRPr="00713076" w:rsidRDefault="00E64C62" w:rsidP="00E64C62">
            <w:pPr>
              <w:jc w:val="center"/>
              <w:rPr>
                <w:rFonts w:ascii="Simplified Arabic" w:hAnsi="Simplified Arabic" w:cs="Simplified Arabic"/>
                <w:sz w:val="20"/>
                <w:szCs w:val="20"/>
                <w:lang w:bidi="ar-JO"/>
              </w:rPr>
            </w:pPr>
            <w:r w:rsidRPr="00713076">
              <w:rPr>
                <w:rFonts w:ascii="Simplified Arabic" w:hAnsi="Simplified Arabic" w:cs="Simplified Arabic" w:hint="cs"/>
                <w:sz w:val="20"/>
                <w:szCs w:val="20"/>
                <w:rtl/>
                <w:lang w:bidi="ar-JO"/>
              </w:rPr>
              <w:t>29</w:t>
            </w:r>
          </w:p>
        </w:tc>
        <w:tc>
          <w:tcPr>
            <w:tcW w:w="992" w:type="dxa"/>
          </w:tcPr>
          <w:p w14:paraId="75285B1A" w14:textId="77777777" w:rsidR="00E64C62" w:rsidRPr="00713076" w:rsidRDefault="00E64C62" w:rsidP="00E64C62">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69</w:t>
            </w:r>
          </w:p>
        </w:tc>
        <w:tc>
          <w:tcPr>
            <w:tcW w:w="979" w:type="dxa"/>
          </w:tcPr>
          <w:p w14:paraId="283BE4FD" w14:textId="77777777" w:rsidR="00E64C62" w:rsidRPr="00713076" w:rsidRDefault="00E64C62" w:rsidP="00E64C62">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18.1%</w:t>
            </w:r>
          </w:p>
        </w:tc>
      </w:tr>
      <w:tr w:rsidR="00E64C62" w:rsidRPr="00713076" w14:paraId="42041C9B" w14:textId="77777777" w:rsidTr="00E64C62">
        <w:tc>
          <w:tcPr>
            <w:tcW w:w="1395" w:type="dxa"/>
          </w:tcPr>
          <w:p w14:paraId="6EE97DCD" w14:textId="77777777" w:rsidR="00E64C62" w:rsidRPr="00713076" w:rsidRDefault="00E64C62" w:rsidP="00E64C62">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سمعية</w:t>
            </w:r>
          </w:p>
        </w:tc>
        <w:tc>
          <w:tcPr>
            <w:tcW w:w="864" w:type="dxa"/>
          </w:tcPr>
          <w:p w14:paraId="0E8C0C40" w14:textId="77777777" w:rsidR="00E64C62" w:rsidRPr="00713076" w:rsidRDefault="00E64C62" w:rsidP="00E64C62">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19</w:t>
            </w:r>
          </w:p>
        </w:tc>
        <w:tc>
          <w:tcPr>
            <w:tcW w:w="864" w:type="dxa"/>
          </w:tcPr>
          <w:p w14:paraId="2DBEA095" w14:textId="77777777" w:rsidR="00E64C62" w:rsidRPr="00713076" w:rsidRDefault="00E64C62" w:rsidP="00E64C62">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8</w:t>
            </w:r>
          </w:p>
        </w:tc>
        <w:tc>
          <w:tcPr>
            <w:tcW w:w="992" w:type="dxa"/>
          </w:tcPr>
          <w:p w14:paraId="052349DA" w14:textId="77777777" w:rsidR="00E64C62" w:rsidRPr="00713076" w:rsidRDefault="00E64C62" w:rsidP="00E64C62">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27</w:t>
            </w:r>
          </w:p>
        </w:tc>
        <w:tc>
          <w:tcPr>
            <w:tcW w:w="979" w:type="dxa"/>
          </w:tcPr>
          <w:p w14:paraId="35D4DBE1" w14:textId="77777777" w:rsidR="00E64C62" w:rsidRPr="00713076" w:rsidRDefault="00E64C62" w:rsidP="00E64C62">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7.1%</w:t>
            </w:r>
          </w:p>
        </w:tc>
      </w:tr>
      <w:tr w:rsidR="00E64C62" w:rsidRPr="00713076" w14:paraId="5A506E41" w14:textId="77777777" w:rsidTr="00E64C62">
        <w:tc>
          <w:tcPr>
            <w:tcW w:w="1395" w:type="dxa"/>
          </w:tcPr>
          <w:p w14:paraId="32CA464B" w14:textId="77777777" w:rsidR="00E64C62" w:rsidRPr="00713076" w:rsidRDefault="00E64C62" w:rsidP="00E64C62">
            <w:pPr>
              <w:jc w:val="center"/>
              <w:rPr>
                <w:rFonts w:ascii="Simplified Arabic" w:hAnsi="Simplified Arabic" w:cs="Simplified Arabic"/>
                <w:sz w:val="20"/>
                <w:szCs w:val="20"/>
                <w:lang w:bidi="ar-JO"/>
              </w:rPr>
            </w:pPr>
            <w:r w:rsidRPr="00713076">
              <w:rPr>
                <w:rFonts w:ascii="Simplified Arabic" w:hAnsi="Simplified Arabic" w:cs="Simplified Arabic" w:hint="cs"/>
                <w:sz w:val="20"/>
                <w:szCs w:val="20"/>
                <w:rtl/>
                <w:lang w:bidi="ar-JO"/>
              </w:rPr>
              <w:t xml:space="preserve">حركية </w:t>
            </w:r>
          </w:p>
        </w:tc>
        <w:tc>
          <w:tcPr>
            <w:tcW w:w="864" w:type="dxa"/>
          </w:tcPr>
          <w:p w14:paraId="14F778E0" w14:textId="77777777" w:rsidR="00E64C62" w:rsidRPr="00713076" w:rsidRDefault="00E64C62" w:rsidP="00E64C62">
            <w:pPr>
              <w:jc w:val="center"/>
              <w:rPr>
                <w:rFonts w:ascii="Simplified Arabic" w:hAnsi="Simplified Arabic" w:cs="Simplified Arabic"/>
                <w:sz w:val="20"/>
                <w:szCs w:val="20"/>
                <w:lang w:bidi="ar-JO"/>
              </w:rPr>
            </w:pPr>
            <w:r w:rsidRPr="00713076">
              <w:rPr>
                <w:rFonts w:ascii="Simplified Arabic" w:hAnsi="Simplified Arabic" w:cs="Simplified Arabic" w:hint="cs"/>
                <w:sz w:val="20"/>
                <w:szCs w:val="20"/>
                <w:rtl/>
                <w:lang w:bidi="ar-JO"/>
              </w:rPr>
              <w:t>43</w:t>
            </w:r>
          </w:p>
        </w:tc>
        <w:tc>
          <w:tcPr>
            <w:tcW w:w="864" w:type="dxa"/>
          </w:tcPr>
          <w:p w14:paraId="74E4E3BE" w14:textId="77777777" w:rsidR="00E64C62" w:rsidRPr="00713076" w:rsidRDefault="00E64C62" w:rsidP="00E64C62">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43</w:t>
            </w:r>
          </w:p>
        </w:tc>
        <w:tc>
          <w:tcPr>
            <w:tcW w:w="992" w:type="dxa"/>
          </w:tcPr>
          <w:p w14:paraId="0C01DCF9" w14:textId="77777777" w:rsidR="00E64C62" w:rsidRPr="00713076" w:rsidRDefault="00E64C62" w:rsidP="00E64C62">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86</w:t>
            </w:r>
          </w:p>
        </w:tc>
        <w:tc>
          <w:tcPr>
            <w:tcW w:w="979" w:type="dxa"/>
          </w:tcPr>
          <w:p w14:paraId="3E86F421" w14:textId="77777777" w:rsidR="00E64C62" w:rsidRPr="00713076" w:rsidRDefault="00E64C62" w:rsidP="00E64C62">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22.6%</w:t>
            </w:r>
          </w:p>
        </w:tc>
      </w:tr>
      <w:tr w:rsidR="00E64C62" w:rsidRPr="00713076" w14:paraId="48FA70C8" w14:textId="77777777" w:rsidTr="00E64C62">
        <w:tc>
          <w:tcPr>
            <w:tcW w:w="1395" w:type="dxa"/>
          </w:tcPr>
          <w:p w14:paraId="5AA28C67" w14:textId="77777777" w:rsidR="00E64C62" w:rsidRPr="00713076" w:rsidRDefault="00E64C62" w:rsidP="00E64C62">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 xml:space="preserve">مجموع ذوي الإعاقة </w:t>
            </w:r>
          </w:p>
        </w:tc>
        <w:tc>
          <w:tcPr>
            <w:tcW w:w="864" w:type="dxa"/>
          </w:tcPr>
          <w:p w14:paraId="28F12EA0" w14:textId="77777777" w:rsidR="00E64C62" w:rsidRPr="00713076" w:rsidRDefault="00E64C62" w:rsidP="00E64C62">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102</w:t>
            </w:r>
          </w:p>
        </w:tc>
        <w:tc>
          <w:tcPr>
            <w:tcW w:w="864" w:type="dxa"/>
          </w:tcPr>
          <w:p w14:paraId="4796767C" w14:textId="77777777" w:rsidR="00E64C62" w:rsidRPr="00713076" w:rsidRDefault="00E64C62" w:rsidP="00E64C62">
            <w:pPr>
              <w:jc w:val="center"/>
              <w:rPr>
                <w:rFonts w:ascii="Simplified Arabic" w:hAnsi="Simplified Arabic" w:cs="Simplified Arabic"/>
                <w:sz w:val="20"/>
                <w:szCs w:val="20"/>
                <w:lang w:bidi="ar-JO"/>
              </w:rPr>
            </w:pPr>
            <w:r w:rsidRPr="00713076">
              <w:rPr>
                <w:rFonts w:ascii="Simplified Arabic" w:hAnsi="Simplified Arabic" w:cs="Simplified Arabic" w:hint="cs"/>
                <w:sz w:val="20"/>
                <w:szCs w:val="20"/>
                <w:rtl/>
                <w:lang w:bidi="ar-JO"/>
              </w:rPr>
              <w:t>80</w:t>
            </w:r>
          </w:p>
        </w:tc>
        <w:tc>
          <w:tcPr>
            <w:tcW w:w="992" w:type="dxa"/>
          </w:tcPr>
          <w:p w14:paraId="724C3C06" w14:textId="77777777" w:rsidR="00E64C62" w:rsidRPr="00713076" w:rsidRDefault="00E64C62" w:rsidP="00E64C62">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182</w:t>
            </w:r>
          </w:p>
        </w:tc>
        <w:tc>
          <w:tcPr>
            <w:tcW w:w="979" w:type="dxa"/>
          </w:tcPr>
          <w:p w14:paraId="71A7AF3B" w14:textId="77777777" w:rsidR="00E64C62" w:rsidRPr="00713076" w:rsidRDefault="00E64C62" w:rsidP="00E64C62">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47.8%</w:t>
            </w:r>
          </w:p>
        </w:tc>
      </w:tr>
      <w:tr w:rsidR="00E64C62" w:rsidRPr="00713076" w14:paraId="42AC717A" w14:textId="77777777" w:rsidTr="00E64C62">
        <w:tc>
          <w:tcPr>
            <w:tcW w:w="1395" w:type="dxa"/>
          </w:tcPr>
          <w:p w14:paraId="4AC5765B" w14:textId="77777777" w:rsidR="00E64C62" w:rsidRPr="00713076" w:rsidRDefault="00E64C62" w:rsidP="00E64C62">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 xml:space="preserve">اجمالي الحالات </w:t>
            </w:r>
            <w:r>
              <w:rPr>
                <w:rFonts w:ascii="Simplified Arabic" w:hAnsi="Simplified Arabic" w:cs="Simplified Arabic" w:hint="cs"/>
                <w:sz w:val="20"/>
                <w:szCs w:val="20"/>
                <w:rtl/>
                <w:lang w:bidi="ar-JO"/>
              </w:rPr>
              <w:t>الإنسانية</w:t>
            </w:r>
          </w:p>
        </w:tc>
        <w:tc>
          <w:tcPr>
            <w:tcW w:w="864" w:type="dxa"/>
          </w:tcPr>
          <w:p w14:paraId="145A68C3" w14:textId="77777777" w:rsidR="00E64C62" w:rsidRPr="00713076" w:rsidRDefault="00E64C62" w:rsidP="00E64C62">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270</w:t>
            </w:r>
          </w:p>
        </w:tc>
        <w:tc>
          <w:tcPr>
            <w:tcW w:w="864" w:type="dxa"/>
          </w:tcPr>
          <w:p w14:paraId="6B71C34D" w14:textId="77777777" w:rsidR="00E64C62" w:rsidRPr="00713076" w:rsidRDefault="00E64C62" w:rsidP="00E64C62">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111</w:t>
            </w:r>
          </w:p>
        </w:tc>
        <w:tc>
          <w:tcPr>
            <w:tcW w:w="992" w:type="dxa"/>
          </w:tcPr>
          <w:p w14:paraId="065E3F3C" w14:textId="77777777" w:rsidR="00E64C62" w:rsidRPr="00713076" w:rsidRDefault="00E64C62" w:rsidP="00E64C62">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381</w:t>
            </w:r>
          </w:p>
        </w:tc>
        <w:tc>
          <w:tcPr>
            <w:tcW w:w="979" w:type="dxa"/>
          </w:tcPr>
          <w:p w14:paraId="68ACA7C0" w14:textId="77777777" w:rsidR="00E64C62" w:rsidRPr="00713076" w:rsidRDefault="00E64C62" w:rsidP="00E64C62">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100%</w:t>
            </w:r>
          </w:p>
        </w:tc>
      </w:tr>
      <w:tr w:rsidR="00E64C62" w:rsidRPr="00713076" w14:paraId="46CB50E5" w14:textId="77777777" w:rsidTr="00E64C62">
        <w:tc>
          <w:tcPr>
            <w:tcW w:w="1395" w:type="dxa"/>
          </w:tcPr>
          <w:p w14:paraId="6C8A3168" w14:textId="77777777" w:rsidR="00E64C62" w:rsidRPr="00713076" w:rsidRDefault="00E64C62" w:rsidP="00E64C62">
            <w:pPr>
              <w:jc w:val="center"/>
              <w:rPr>
                <w:rFonts w:ascii="Simplified Arabic" w:hAnsi="Simplified Arabic" w:cs="Simplified Arabic"/>
                <w:sz w:val="20"/>
                <w:szCs w:val="20"/>
                <w:lang w:bidi="ar-JO"/>
              </w:rPr>
            </w:pPr>
            <w:r w:rsidRPr="00713076">
              <w:rPr>
                <w:rFonts w:ascii="Simplified Arabic" w:hAnsi="Simplified Arabic" w:cs="Simplified Arabic" w:hint="cs"/>
                <w:sz w:val="20"/>
                <w:szCs w:val="20"/>
                <w:rtl/>
                <w:lang w:bidi="ar-JO"/>
              </w:rPr>
              <w:t>النسبة</w:t>
            </w:r>
          </w:p>
        </w:tc>
        <w:tc>
          <w:tcPr>
            <w:tcW w:w="864" w:type="dxa"/>
          </w:tcPr>
          <w:p w14:paraId="0C9645B1" w14:textId="77777777" w:rsidR="00E64C62" w:rsidRPr="00713076" w:rsidRDefault="00E64C62" w:rsidP="00E64C62">
            <w:pPr>
              <w:jc w:val="center"/>
              <w:rPr>
                <w:rFonts w:ascii="Simplified Arabic" w:hAnsi="Simplified Arabic" w:cs="Simplified Arabic"/>
                <w:sz w:val="20"/>
                <w:szCs w:val="20"/>
                <w:lang w:bidi="ar-JO"/>
              </w:rPr>
            </w:pPr>
            <w:r w:rsidRPr="00713076">
              <w:rPr>
                <w:rFonts w:ascii="Simplified Arabic" w:hAnsi="Simplified Arabic" w:cs="Simplified Arabic" w:hint="cs"/>
                <w:sz w:val="20"/>
                <w:szCs w:val="20"/>
                <w:rtl/>
                <w:lang w:bidi="ar-JO"/>
              </w:rPr>
              <w:t>70.9%</w:t>
            </w:r>
          </w:p>
        </w:tc>
        <w:tc>
          <w:tcPr>
            <w:tcW w:w="864" w:type="dxa"/>
          </w:tcPr>
          <w:p w14:paraId="7BFC41C8" w14:textId="77777777" w:rsidR="00E64C62" w:rsidRPr="00713076" w:rsidRDefault="00E64C62" w:rsidP="00E64C62">
            <w:pPr>
              <w:jc w:val="center"/>
              <w:rPr>
                <w:rFonts w:ascii="Simplified Arabic" w:hAnsi="Simplified Arabic" w:cs="Simplified Arabic"/>
                <w:sz w:val="20"/>
                <w:szCs w:val="20"/>
                <w:lang w:bidi="ar-JO"/>
              </w:rPr>
            </w:pPr>
            <w:r w:rsidRPr="00713076">
              <w:rPr>
                <w:rFonts w:ascii="Simplified Arabic" w:hAnsi="Simplified Arabic" w:cs="Simplified Arabic" w:hint="cs"/>
                <w:sz w:val="20"/>
                <w:szCs w:val="20"/>
                <w:rtl/>
                <w:lang w:bidi="ar-JO"/>
              </w:rPr>
              <w:t>29.1%</w:t>
            </w:r>
          </w:p>
        </w:tc>
        <w:tc>
          <w:tcPr>
            <w:tcW w:w="992" w:type="dxa"/>
          </w:tcPr>
          <w:p w14:paraId="1774957D" w14:textId="77777777" w:rsidR="00E64C62" w:rsidRPr="00713076" w:rsidRDefault="00E64C62" w:rsidP="00E64C62">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100.0%</w:t>
            </w:r>
          </w:p>
        </w:tc>
        <w:tc>
          <w:tcPr>
            <w:tcW w:w="979" w:type="dxa"/>
          </w:tcPr>
          <w:p w14:paraId="6E978B63" w14:textId="77777777" w:rsidR="00E64C62" w:rsidRPr="00713076" w:rsidRDefault="00E64C62" w:rsidP="00E64C62">
            <w:pPr>
              <w:jc w:val="center"/>
              <w:rPr>
                <w:rFonts w:ascii="Simplified Arabic" w:hAnsi="Simplified Arabic" w:cs="Simplified Arabic"/>
                <w:sz w:val="20"/>
                <w:szCs w:val="20"/>
                <w:rtl/>
                <w:lang w:bidi="ar-JO"/>
              </w:rPr>
            </w:pPr>
          </w:p>
        </w:tc>
      </w:tr>
    </w:tbl>
    <w:p w14:paraId="5478331F" w14:textId="07E399A6" w:rsidR="000438CD" w:rsidRDefault="00F617FC" w:rsidP="00AB1498">
      <w:pPr>
        <w:bidi/>
        <w:spacing w:after="0" w:line="240" w:lineRule="auto"/>
        <w:ind w:left="107"/>
        <w:jc w:val="both"/>
        <w:rPr>
          <w:rFonts w:ascii="Simplified Arabic" w:hAnsi="Simplified Arabic" w:cs="Simplified Arabic"/>
          <w:sz w:val="28"/>
          <w:szCs w:val="28"/>
          <w:rtl/>
        </w:rPr>
      </w:pPr>
      <w:r w:rsidRPr="005608A9">
        <w:rPr>
          <w:rFonts w:ascii="Simplified Arabic" w:hAnsi="Simplified Arabic" w:cs="Simplified Arabic" w:hint="cs"/>
          <w:sz w:val="28"/>
          <w:szCs w:val="28"/>
          <w:rtl/>
        </w:rPr>
        <w:t>يسجل</w:t>
      </w:r>
      <w:r w:rsidR="005608A9" w:rsidRPr="005608A9">
        <w:rPr>
          <w:rFonts w:ascii="Simplified Arabic" w:hAnsi="Simplified Arabic" w:cs="Simplified Arabic" w:hint="cs"/>
          <w:sz w:val="28"/>
          <w:szCs w:val="28"/>
          <w:rtl/>
        </w:rPr>
        <w:t xml:space="preserve"> </w:t>
      </w:r>
      <w:r w:rsidR="000438CD" w:rsidRPr="005608A9">
        <w:rPr>
          <w:rFonts w:ascii="Simplified Arabic" w:hAnsi="Simplified Arabic" w:cs="Simplified Arabic" w:hint="cs"/>
          <w:sz w:val="28"/>
          <w:szCs w:val="28"/>
          <w:rtl/>
        </w:rPr>
        <w:t>المجلس</w:t>
      </w:r>
      <w:r w:rsidR="000438CD" w:rsidRPr="005608A9">
        <w:rPr>
          <w:rFonts w:ascii="Simplified Arabic" w:hAnsi="Simplified Arabic" w:cs="Simplified Arabic"/>
          <w:sz w:val="28"/>
          <w:szCs w:val="28"/>
          <w:rtl/>
        </w:rPr>
        <w:t xml:space="preserve"> </w:t>
      </w:r>
      <w:r w:rsidR="000438CD" w:rsidRPr="005608A9">
        <w:rPr>
          <w:rFonts w:ascii="Simplified Arabic" w:hAnsi="Simplified Arabic" w:cs="Simplified Arabic" w:hint="cs"/>
          <w:sz w:val="28"/>
          <w:szCs w:val="28"/>
          <w:rtl/>
        </w:rPr>
        <w:t>استمرار</w:t>
      </w:r>
      <w:r w:rsidR="000438CD" w:rsidRPr="005608A9">
        <w:rPr>
          <w:rFonts w:ascii="Simplified Arabic" w:hAnsi="Simplified Arabic" w:cs="Simplified Arabic"/>
          <w:sz w:val="28"/>
          <w:szCs w:val="28"/>
          <w:rtl/>
        </w:rPr>
        <w:t xml:space="preserve"> </w:t>
      </w:r>
      <w:r w:rsidR="000438CD" w:rsidRPr="005608A9">
        <w:rPr>
          <w:rFonts w:ascii="Simplified Arabic" w:hAnsi="Simplified Arabic" w:cs="Simplified Arabic" w:hint="cs"/>
          <w:sz w:val="28"/>
          <w:szCs w:val="28"/>
          <w:rtl/>
        </w:rPr>
        <w:t>العمل</w:t>
      </w:r>
      <w:r w:rsidR="000438CD" w:rsidRPr="005608A9">
        <w:rPr>
          <w:rFonts w:ascii="Simplified Arabic" w:hAnsi="Simplified Arabic" w:cs="Simplified Arabic"/>
          <w:sz w:val="28"/>
          <w:szCs w:val="28"/>
          <w:rtl/>
        </w:rPr>
        <w:t xml:space="preserve"> </w:t>
      </w:r>
      <w:r w:rsidR="000438CD" w:rsidRPr="005608A9">
        <w:rPr>
          <w:rFonts w:ascii="Simplified Arabic" w:hAnsi="Simplified Arabic" w:cs="Simplified Arabic" w:hint="cs"/>
          <w:sz w:val="28"/>
          <w:szCs w:val="28"/>
          <w:rtl/>
        </w:rPr>
        <w:t>ب</w:t>
      </w:r>
      <w:r w:rsidR="000438CD" w:rsidRPr="005608A9">
        <w:rPr>
          <w:rFonts w:ascii="Simplified Arabic" w:hAnsi="Simplified Arabic" w:cs="Simplified Arabic"/>
          <w:sz w:val="28"/>
          <w:szCs w:val="28"/>
          <w:rtl/>
        </w:rPr>
        <w:t>الجدول رقم (1) من الأمراض التي تحول دون التعيين والابتعاث</w:t>
      </w:r>
      <w:r w:rsidR="000438CD" w:rsidRPr="005608A9">
        <w:rPr>
          <w:rStyle w:val="FootnoteReference"/>
          <w:rFonts w:ascii="Simplified Arabic" w:hAnsi="Simplified Arabic" w:cs="Simplified Arabic"/>
          <w:sz w:val="28"/>
          <w:szCs w:val="28"/>
          <w:rtl/>
        </w:rPr>
        <w:footnoteReference w:id="61"/>
      </w:r>
      <w:r w:rsidR="000438CD" w:rsidRPr="005608A9">
        <w:rPr>
          <w:rFonts w:ascii="Simplified Arabic" w:hAnsi="Simplified Arabic" w:cs="Simplified Arabic"/>
          <w:sz w:val="28"/>
          <w:szCs w:val="28"/>
          <w:rtl/>
        </w:rPr>
        <w:t xml:space="preserve"> الصادر بالاستناد لنص المادة (17) من نظام التقارير واللجان الطبية رقم (13) لسنة 2014</w:t>
      </w:r>
      <w:r w:rsidR="000438CD" w:rsidRPr="005608A9">
        <w:rPr>
          <w:rStyle w:val="FootnoteReference"/>
          <w:rFonts w:ascii="Simplified Arabic" w:hAnsi="Simplified Arabic" w:cs="Simplified Arabic"/>
          <w:sz w:val="28"/>
          <w:szCs w:val="28"/>
          <w:rtl/>
        </w:rPr>
        <w:footnoteReference w:id="62"/>
      </w:r>
      <w:r w:rsidR="000438CD" w:rsidRPr="005608A9">
        <w:rPr>
          <w:rFonts w:ascii="Simplified Arabic" w:hAnsi="Simplified Arabic" w:cs="Simplified Arabic"/>
          <w:sz w:val="28"/>
          <w:szCs w:val="28"/>
          <w:rtl/>
        </w:rPr>
        <w:t xml:space="preserve">، </w:t>
      </w:r>
      <w:r w:rsidR="005608A9" w:rsidRPr="005608A9">
        <w:rPr>
          <w:rFonts w:ascii="Simplified Arabic" w:hAnsi="Simplified Arabic" w:cs="Simplified Arabic" w:hint="cs"/>
          <w:sz w:val="28"/>
          <w:szCs w:val="28"/>
          <w:rtl/>
        </w:rPr>
        <w:t>الذي</w:t>
      </w:r>
      <w:r w:rsidR="005608A9" w:rsidRPr="005608A9">
        <w:rPr>
          <w:rFonts w:ascii="Simplified Arabic" w:hAnsi="Simplified Arabic" w:cs="Simplified Arabic"/>
          <w:sz w:val="28"/>
          <w:szCs w:val="28"/>
          <w:rtl/>
        </w:rPr>
        <w:t xml:space="preserve"> </w:t>
      </w:r>
      <w:r w:rsidR="000438CD" w:rsidRPr="005608A9">
        <w:rPr>
          <w:rFonts w:ascii="Simplified Arabic" w:hAnsi="Simplified Arabic" w:cs="Simplified Arabic"/>
          <w:sz w:val="28"/>
          <w:szCs w:val="28"/>
          <w:rtl/>
        </w:rPr>
        <w:t xml:space="preserve">اشترط فيمن يعين بالوظائف عدد من الشروط منها: </w:t>
      </w:r>
      <w:r w:rsidR="000438CD" w:rsidRPr="005608A9">
        <w:rPr>
          <w:rFonts w:ascii="Simplified Arabic" w:hAnsi="Simplified Arabic" w:cs="Simplified Arabic" w:hint="cs"/>
          <w:sz w:val="28"/>
          <w:szCs w:val="28"/>
          <w:rtl/>
        </w:rPr>
        <w:t>أ</w:t>
      </w:r>
      <w:r w:rsidR="000438CD" w:rsidRPr="005608A9">
        <w:rPr>
          <w:rFonts w:ascii="Simplified Arabic" w:hAnsi="Simplified Arabic" w:cs="Simplified Arabic"/>
          <w:sz w:val="28"/>
          <w:szCs w:val="28"/>
          <w:rtl/>
        </w:rPr>
        <w:t>ن يتمتع بسمع طبيعي</w:t>
      </w:r>
      <w:r w:rsidR="000438CD" w:rsidRPr="005608A9">
        <w:rPr>
          <w:rFonts w:ascii="Simplified Arabic" w:hAnsi="Simplified Arabic" w:cs="Simplified Arabic" w:hint="cs"/>
          <w:sz w:val="28"/>
          <w:szCs w:val="28"/>
          <w:rtl/>
        </w:rPr>
        <w:t>،</w:t>
      </w:r>
      <w:r w:rsidR="000438CD" w:rsidRPr="005608A9">
        <w:rPr>
          <w:rFonts w:ascii="Simplified Arabic" w:hAnsi="Simplified Arabic" w:cs="Simplified Arabic"/>
          <w:sz w:val="28"/>
          <w:szCs w:val="28"/>
          <w:rtl/>
        </w:rPr>
        <w:t xml:space="preserve"> و</w:t>
      </w:r>
      <w:r w:rsidR="000438CD" w:rsidRPr="005608A9">
        <w:rPr>
          <w:rFonts w:ascii="Simplified Arabic" w:hAnsi="Simplified Arabic" w:cs="Simplified Arabic" w:hint="cs"/>
          <w:sz w:val="28"/>
          <w:szCs w:val="28"/>
          <w:rtl/>
        </w:rPr>
        <w:t>أ</w:t>
      </w:r>
      <w:r w:rsidR="000438CD" w:rsidRPr="005608A9">
        <w:rPr>
          <w:rFonts w:ascii="Simplified Arabic" w:hAnsi="Simplified Arabic" w:cs="Simplified Arabic"/>
          <w:sz w:val="28"/>
          <w:szCs w:val="28"/>
          <w:rtl/>
        </w:rPr>
        <w:t xml:space="preserve">ن يخلو من الأمراض </w:t>
      </w:r>
      <w:r w:rsidR="000438CD" w:rsidRPr="005608A9">
        <w:rPr>
          <w:rFonts w:ascii="Simplified Arabic" w:hAnsi="Simplified Arabic" w:cs="Simplified Arabic" w:hint="cs"/>
          <w:sz w:val="28"/>
          <w:szCs w:val="28"/>
          <w:rtl/>
        </w:rPr>
        <w:t>الأذنية</w:t>
      </w:r>
      <w:r w:rsidR="000438CD" w:rsidRPr="005608A9">
        <w:rPr>
          <w:rFonts w:ascii="Simplified Arabic" w:hAnsi="Simplified Arabic" w:cs="Simplified Arabic"/>
          <w:sz w:val="28"/>
          <w:szCs w:val="28"/>
          <w:rtl/>
        </w:rPr>
        <w:t xml:space="preserve">، وسلامة العينين، </w:t>
      </w:r>
      <w:r w:rsidR="000438CD" w:rsidRPr="005608A9">
        <w:rPr>
          <w:rFonts w:ascii="Simplified Arabic" w:hAnsi="Simplified Arabic" w:cs="Simplified Arabic" w:hint="cs"/>
          <w:sz w:val="28"/>
          <w:szCs w:val="28"/>
          <w:rtl/>
        </w:rPr>
        <w:t>الأمر</w:t>
      </w:r>
      <w:r w:rsidR="000438CD" w:rsidRPr="005608A9">
        <w:rPr>
          <w:rFonts w:ascii="Simplified Arabic" w:hAnsi="Simplified Arabic" w:cs="Simplified Arabic"/>
          <w:sz w:val="28"/>
          <w:szCs w:val="28"/>
          <w:rtl/>
        </w:rPr>
        <w:t xml:space="preserve"> الذي يعني استمرار عدم انسجام أحكام كل من نظام الخدمة المدنية الأردني</w:t>
      </w:r>
      <w:r w:rsidR="000438CD" w:rsidRPr="005608A9">
        <w:rPr>
          <w:rFonts w:ascii="Simplified Arabic" w:hAnsi="Simplified Arabic" w:cs="Simplified Arabic" w:hint="cs"/>
          <w:sz w:val="28"/>
          <w:szCs w:val="28"/>
          <w:rtl/>
        </w:rPr>
        <w:t>،</w:t>
      </w:r>
      <w:r w:rsidR="000438CD" w:rsidRPr="005608A9">
        <w:rPr>
          <w:rFonts w:ascii="Simplified Arabic" w:hAnsi="Simplified Arabic" w:cs="Simplified Arabic"/>
          <w:sz w:val="28"/>
          <w:szCs w:val="28"/>
          <w:rtl/>
        </w:rPr>
        <w:t xml:space="preserve"> ونظام التقارير واللجان الطبية</w:t>
      </w:r>
      <w:r w:rsidR="000438CD" w:rsidRPr="005608A9">
        <w:rPr>
          <w:rFonts w:ascii="Simplified Arabic" w:hAnsi="Simplified Arabic" w:cs="Simplified Arabic" w:hint="cs"/>
          <w:sz w:val="28"/>
          <w:szCs w:val="28"/>
          <w:rtl/>
        </w:rPr>
        <w:t>،</w:t>
      </w:r>
      <w:r w:rsidR="000438CD" w:rsidRPr="005608A9">
        <w:rPr>
          <w:rFonts w:ascii="Simplified Arabic" w:hAnsi="Simplified Arabic" w:cs="Simplified Arabic"/>
          <w:sz w:val="28"/>
          <w:szCs w:val="28"/>
          <w:rtl/>
        </w:rPr>
        <w:t xml:space="preserve"> </w:t>
      </w:r>
      <w:r w:rsidR="000438CD" w:rsidRPr="005608A9">
        <w:rPr>
          <w:rFonts w:ascii="Simplified Arabic" w:hAnsi="Simplified Arabic" w:cs="Simplified Arabic" w:hint="cs"/>
          <w:sz w:val="28"/>
          <w:szCs w:val="28"/>
          <w:rtl/>
        </w:rPr>
        <w:t>وب</w:t>
      </w:r>
      <w:r w:rsidR="000438CD" w:rsidRPr="005608A9">
        <w:rPr>
          <w:rFonts w:ascii="Simplified Arabic" w:hAnsi="Simplified Arabic" w:cs="Simplified Arabic"/>
          <w:sz w:val="28"/>
          <w:szCs w:val="28"/>
          <w:rtl/>
        </w:rPr>
        <w:t xml:space="preserve">الجدول رقم (1) من الأمراض التي تحول دون التعيين والابتعاث مع </w:t>
      </w:r>
      <w:r w:rsidR="000438CD" w:rsidRPr="005608A9">
        <w:rPr>
          <w:rFonts w:ascii="Simplified Arabic" w:hAnsi="Simplified Arabic" w:cs="Simplified Arabic" w:hint="cs"/>
          <w:sz w:val="28"/>
          <w:szCs w:val="28"/>
          <w:rtl/>
        </w:rPr>
        <w:t>أحكام</w:t>
      </w:r>
      <w:r w:rsidR="000438CD" w:rsidRPr="005608A9">
        <w:rPr>
          <w:rFonts w:ascii="Simplified Arabic" w:hAnsi="Simplified Arabic" w:cs="Simplified Arabic"/>
          <w:sz w:val="28"/>
          <w:szCs w:val="28"/>
          <w:rtl/>
        </w:rPr>
        <w:t xml:space="preserve"> قانون حقوق الأشخاص ذوي الإعاقة، </w:t>
      </w:r>
      <w:r w:rsidR="000438CD" w:rsidRPr="005608A9">
        <w:rPr>
          <w:rFonts w:ascii="Simplified Arabic" w:hAnsi="Simplified Arabic" w:cs="Simplified Arabic" w:hint="cs"/>
          <w:sz w:val="28"/>
          <w:szCs w:val="28"/>
          <w:rtl/>
        </w:rPr>
        <w:t>م</w:t>
      </w:r>
      <w:r w:rsidR="000438CD" w:rsidRPr="005608A9">
        <w:rPr>
          <w:rFonts w:ascii="Simplified Arabic" w:hAnsi="Simplified Arabic" w:cs="Simplified Arabic"/>
          <w:sz w:val="28"/>
          <w:szCs w:val="28"/>
          <w:rtl/>
        </w:rPr>
        <w:t>ما ي</w:t>
      </w:r>
      <w:r w:rsidR="000438CD" w:rsidRPr="005608A9">
        <w:rPr>
          <w:rFonts w:ascii="Simplified Arabic" w:hAnsi="Simplified Arabic" w:cs="Simplified Arabic" w:hint="cs"/>
          <w:sz w:val="28"/>
          <w:szCs w:val="28"/>
          <w:rtl/>
        </w:rPr>
        <w:t>حرم</w:t>
      </w:r>
      <w:r w:rsidR="000438CD" w:rsidRPr="005608A9">
        <w:rPr>
          <w:rFonts w:ascii="Simplified Arabic" w:hAnsi="Simplified Arabic" w:cs="Simplified Arabic"/>
          <w:sz w:val="28"/>
          <w:szCs w:val="28"/>
          <w:rtl/>
        </w:rPr>
        <w:t xml:space="preserve">  الأشخاص ذوي الإعاقة من الوصول </w:t>
      </w:r>
      <w:r w:rsidR="000438CD" w:rsidRPr="005608A9">
        <w:rPr>
          <w:rFonts w:ascii="Simplified Arabic" w:hAnsi="Simplified Arabic" w:cs="Simplified Arabic" w:hint="cs"/>
          <w:sz w:val="28"/>
          <w:szCs w:val="28"/>
          <w:rtl/>
        </w:rPr>
        <w:t>إلى</w:t>
      </w:r>
      <w:r w:rsidR="000438CD" w:rsidRPr="005608A9">
        <w:rPr>
          <w:rFonts w:ascii="Simplified Arabic" w:hAnsi="Simplified Arabic" w:cs="Simplified Arabic"/>
          <w:sz w:val="28"/>
          <w:szCs w:val="28"/>
          <w:rtl/>
        </w:rPr>
        <w:t xml:space="preserve"> </w:t>
      </w:r>
      <w:r w:rsidR="000438CD" w:rsidRPr="005608A9">
        <w:rPr>
          <w:rFonts w:ascii="Simplified Arabic" w:hAnsi="Simplified Arabic" w:cs="Simplified Arabic" w:hint="cs"/>
          <w:sz w:val="28"/>
          <w:szCs w:val="28"/>
          <w:rtl/>
        </w:rPr>
        <w:t>الوظائف</w:t>
      </w:r>
      <w:r w:rsidR="000438CD" w:rsidRPr="005608A9">
        <w:rPr>
          <w:rFonts w:ascii="Simplified Arabic" w:hAnsi="Simplified Arabic" w:cs="Simplified Arabic"/>
          <w:sz w:val="28"/>
          <w:szCs w:val="28"/>
          <w:rtl/>
        </w:rPr>
        <w:t xml:space="preserve"> العامة على </w:t>
      </w:r>
      <w:r w:rsidR="000438CD" w:rsidRPr="005608A9">
        <w:rPr>
          <w:rFonts w:ascii="Simplified Arabic" w:hAnsi="Simplified Arabic" w:cs="Simplified Arabic" w:hint="cs"/>
          <w:sz w:val="28"/>
          <w:szCs w:val="28"/>
          <w:rtl/>
        </w:rPr>
        <w:t>أ</w:t>
      </w:r>
      <w:r w:rsidR="000438CD" w:rsidRPr="005608A9">
        <w:rPr>
          <w:rFonts w:ascii="Simplified Arabic" w:hAnsi="Simplified Arabic" w:cs="Simplified Arabic"/>
          <w:sz w:val="28"/>
          <w:szCs w:val="28"/>
          <w:rtl/>
        </w:rPr>
        <w:t>ساس من المساواة وتكافؤ الفرص مع غيرهم.</w:t>
      </w:r>
    </w:p>
    <w:p w14:paraId="224E1371" w14:textId="77777777" w:rsidR="000438CD" w:rsidRPr="00713076" w:rsidRDefault="000438CD" w:rsidP="000438CD">
      <w:pPr>
        <w:shd w:val="clear" w:color="auto" w:fill="FFFFFF"/>
        <w:bidi/>
        <w:spacing w:before="240" w:line="240" w:lineRule="auto"/>
        <w:jc w:val="both"/>
        <w:textAlignment w:val="baseline"/>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lastRenderedPageBreak/>
        <w:t>2. واقع حق الأشخاص ذوي الاعاقة في العمل بالقطاع العام  خلال عامي 2019/2020  كما جاء برد ديوان الخدمة المدنية</w:t>
      </w:r>
      <w:r>
        <w:rPr>
          <w:rStyle w:val="FootnoteReference"/>
          <w:rFonts w:ascii="Simplified Arabic" w:eastAsia="Times New Roman" w:hAnsi="Simplified Arabic" w:cs="Simplified Arabic"/>
          <w:b/>
          <w:bCs/>
          <w:sz w:val="28"/>
          <w:szCs w:val="28"/>
          <w:rtl/>
        </w:rPr>
        <w:footnoteReference w:id="63"/>
      </w:r>
    </w:p>
    <w:p w14:paraId="3F58B50C" w14:textId="77777777" w:rsidR="000438CD" w:rsidRPr="00F46DF1" w:rsidRDefault="00113699" w:rsidP="00C3008A">
      <w:pPr>
        <w:pStyle w:val="ListParagraph"/>
        <w:numPr>
          <w:ilvl w:val="0"/>
          <w:numId w:val="140"/>
        </w:numPr>
        <w:shd w:val="clear" w:color="auto" w:fill="FFFFFF"/>
        <w:tabs>
          <w:tab w:val="left" w:pos="368"/>
        </w:tabs>
        <w:bidi/>
        <w:spacing w:after="0" w:line="240" w:lineRule="auto"/>
        <w:ind w:left="-58" w:firstLine="66"/>
        <w:jc w:val="both"/>
        <w:textAlignment w:val="baseline"/>
        <w:rPr>
          <w:rFonts w:ascii="Simplified Arabic" w:eastAsia="Times New Roman" w:hAnsi="Simplified Arabic" w:cs="Simplified Arabic"/>
          <w:sz w:val="28"/>
          <w:szCs w:val="28"/>
          <w:rtl/>
        </w:rPr>
      </w:pPr>
      <w:r w:rsidRPr="00F46DF1">
        <w:rPr>
          <w:rFonts w:ascii="Simplified Arabic" w:eastAsia="Times New Roman" w:hAnsi="Simplified Arabic" w:cs="Simplified Arabic"/>
          <w:sz w:val="28"/>
          <w:szCs w:val="28"/>
          <w:rtl/>
        </w:rPr>
        <w:t xml:space="preserve"> </w:t>
      </w:r>
      <w:r w:rsidR="000438CD" w:rsidRPr="00F46DF1">
        <w:rPr>
          <w:rFonts w:ascii="Simplified Arabic" w:eastAsia="Times New Roman" w:hAnsi="Simplified Arabic" w:cs="Simplified Arabic"/>
          <w:sz w:val="28"/>
          <w:szCs w:val="28"/>
          <w:rtl/>
        </w:rPr>
        <w:t>ل</w:t>
      </w:r>
      <w:r w:rsidR="000438CD" w:rsidRPr="00F46DF1">
        <w:rPr>
          <w:rFonts w:ascii="Simplified Arabic" w:eastAsia="Times New Roman" w:hAnsi="Simplified Arabic" w:cs="Simplified Arabic" w:hint="cs"/>
          <w:sz w:val="28"/>
          <w:szCs w:val="28"/>
          <w:rtl/>
        </w:rPr>
        <w:t xml:space="preserve">ضمان </w:t>
      </w:r>
      <w:r w:rsidR="000438CD" w:rsidRPr="00F46DF1">
        <w:rPr>
          <w:rFonts w:ascii="Simplified Arabic" w:eastAsia="Times New Roman" w:hAnsi="Simplified Arabic" w:cs="Simplified Arabic"/>
          <w:sz w:val="28"/>
          <w:szCs w:val="28"/>
          <w:rtl/>
        </w:rPr>
        <w:t xml:space="preserve">عدم اشتراط السلامة من الامراض البدنية والعقلية الوارد النص عليها بالفقرة </w:t>
      </w:r>
      <w:r w:rsidR="000438CD" w:rsidRPr="00F46DF1">
        <w:rPr>
          <w:rFonts w:ascii="Simplified Arabic" w:eastAsia="Times New Roman" w:hAnsi="Simplified Arabic" w:cs="Simplified Arabic" w:hint="cs"/>
          <w:sz w:val="28"/>
          <w:szCs w:val="28"/>
          <w:rtl/>
        </w:rPr>
        <w:t>(د)</w:t>
      </w:r>
      <w:r w:rsidR="000438CD" w:rsidRPr="00F46DF1">
        <w:rPr>
          <w:rFonts w:ascii="Simplified Arabic" w:eastAsia="Times New Roman" w:hAnsi="Simplified Arabic" w:cs="Simplified Arabic"/>
          <w:sz w:val="28"/>
          <w:szCs w:val="28"/>
          <w:rtl/>
        </w:rPr>
        <w:t xml:space="preserve"> من المادة </w:t>
      </w:r>
      <w:r w:rsidR="000438CD" w:rsidRPr="00F46DF1">
        <w:rPr>
          <w:rFonts w:ascii="Simplified Arabic" w:eastAsia="Times New Roman" w:hAnsi="Simplified Arabic" w:cs="Simplified Arabic" w:hint="cs"/>
          <w:sz w:val="28"/>
          <w:szCs w:val="28"/>
          <w:rtl/>
        </w:rPr>
        <w:t>(44)</w:t>
      </w:r>
      <w:r w:rsidR="000438CD" w:rsidRPr="00F46DF1">
        <w:rPr>
          <w:rFonts w:ascii="Simplified Arabic" w:eastAsia="Times New Roman" w:hAnsi="Simplified Arabic" w:cs="Simplified Arabic"/>
          <w:sz w:val="28"/>
          <w:szCs w:val="28"/>
          <w:rtl/>
        </w:rPr>
        <w:t xml:space="preserve"> من نظام الخدمة </w:t>
      </w:r>
      <w:r w:rsidR="000438CD" w:rsidRPr="00F46DF1">
        <w:rPr>
          <w:rFonts w:ascii="Simplified Arabic" w:eastAsia="Times New Roman" w:hAnsi="Simplified Arabic" w:cs="Simplified Arabic" w:hint="cs"/>
          <w:sz w:val="28"/>
          <w:szCs w:val="28"/>
          <w:rtl/>
        </w:rPr>
        <w:t>المدنية</w:t>
      </w:r>
      <w:r w:rsidR="000438CD">
        <w:rPr>
          <w:rFonts w:ascii="Simplified Arabic" w:eastAsia="Times New Roman" w:hAnsi="Simplified Arabic" w:cs="Simplified Arabic" w:hint="cs"/>
          <w:sz w:val="28"/>
          <w:szCs w:val="28"/>
          <w:rtl/>
        </w:rPr>
        <w:t xml:space="preserve"> </w:t>
      </w:r>
      <w:r w:rsidR="000438CD" w:rsidRPr="00F46DF1">
        <w:rPr>
          <w:rFonts w:ascii="Simplified Arabic" w:eastAsia="Times New Roman" w:hAnsi="Simplified Arabic" w:cs="Simplified Arabic" w:hint="cs"/>
          <w:sz w:val="28"/>
          <w:szCs w:val="28"/>
          <w:rtl/>
        </w:rPr>
        <w:t>عمل</w:t>
      </w:r>
      <w:r w:rsidR="000438CD" w:rsidRPr="00F46DF1">
        <w:rPr>
          <w:rFonts w:ascii="Simplified Arabic" w:eastAsia="Times New Roman" w:hAnsi="Simplified Arabic" w:cs="Simplified Arabic"/>
          <w:sz w:val="28"/>
          <w:szCs w:val="28"/>
          <w:rtl/>
        </w:rPr>
        <w:t xml:space="preserve"> ديوان الخدمة على اضافة المادة </w:t>
      </w:r>
      <w:r w:rsidR="000438CD" w:rsidRPr="00F46DF1">
        <w:rPr>
          <w:rFonts w:ascii="Simplified Arabic" w:eastAsia="Times New Roman" w:hAnsi="Simplified Arabic" w:cs="Simplified Arabic" w:hint="cs"/>
          <w:sz w:val="28"/>
          <w:szCs w:val="28"/>
          <w:rtl/>
        </w:rPr>
        <w:t>(45)</w:t>
      </w:r>
      <w:r w:rsidR="000438CD" w:rsidRPr="00F46DF1">
        <w:rPr>
          <w:rFonts w:ascii="Simplified Arabic" w:eastAsia="Times New Roman" w:hAnsi="Simplified Arabic" w:cs="Simplified Arabic"/>
          <w:sz w:val="28"/>
          <w:szCs w:val="28"/>
          <w:rtl/>
        </w:rPr>
        <w:t xml:space="preserve"> في نظام</w:t>
      </w:r>
      <w:r w:rsidR="000438CD">
        <w:rPr>
          <w:rFonts w:ascii="Simplified Arabic" w:eastAsia="Times New Roman" w:hAnsi="Simplified Arabic" w:cs="Simplified Arabic" w:hint="cs"/>
          <w:sz w:val="28"/>
          <w:szCs w:val="28"/>
          <w:rtl/>
        </w:rPr>
        <w:t xml:space="preserve"> </w:t>
      </w:r>
      <w:r w:rsidR="000438CD" w:rsidRPr="00F46DF1">
        <w:rPr>
          <w:rFonts w:ascii="Simplified Arabic" w:eastAsia="Times New Roman" w:hAnsi="Simplified Arabic" w:cs="Simplified Arabic"/>
          <w:sz w:val="28"/>
          <w:szCs w:val="28"/>
          <w:rtl/>
        </w:rPr>
        <w:t>الخدمة المدنية والتي تنص على " يعين الأشخاص ذوي الإعاقة وفقا لتعليمات اختيار وتعيين الموظفين في الوظائف الحكومية من الفئات الأولى والثانية والثالثة والع</w:t>
      </w:r>
      <w:r w:rsidR="000438CD">
        <w:rPr>
          <w:rFonts w:ascii="Simplified Arabic" w:eastAsia="Times New Roman" w:hAnsi="Simplified Arabic" w:cs="Simplified Arabic" w:hint="cs"/>
          <w:sz w:val="28"/>
          <w:szCs w:val="28"/>
          <w:rtl/>
        </w:rPr>
        <w:t>ــــــ</w:t>
      </w:r>
      <w:r w:rsidR="000438CD" w:rsidRPr="00F46DF1">
        <w:rPr>
          <w:rFonts w:ascii="Simplified Arabic" w:eastAsia="Times New Roman" w:hAnsi="Simplified Arabic" w:cs="Simplified Arabic"/>
          <w:sz w:val="28"/>
          <w:szCs w:val="28"/>
          <w:rtl/>
        </w:rPr>
        <w:t>قود الشاملة، و</w:t>
      </w:r>
      <w:r w:rsidR="000438CD" w:rsidRPr="00F46DF1">
        <w:rPr>
          <w:rFonts w:ascii="Simplified Arabic" w:eastAsia="Times New Roman" w:hAnsi="Simplified Arabic" w:cs="Simplified Arabic" w:hint="cs"/>
          <w:sz w:val="28"/>
          <w:szCs w:val="28"/>
          <w:rtl/>
        </w:rPr>
        <w:t>ت</w:t>
      </w:r>
      <w:r w:rsidR="000438CD" w:rsidRPr="00F46DF1">
        <w:rPr>
          <w:rFonts w:ascii="Simplified Arabic" w:eastAsia="Times New Roman" w:hAnsi="Simplified Arabic" w:cs="Simplified Arabic"/>
          <w:sz w:val="28"/>
          <w:szCs w:val="28"/>
          <w:rtl/>
        </w:rPr>
        <w:t>لت</w:t>
      </w:r>
      <w:r w:rsidR="000438CD">
        <w:rPr>
          <w:rFonts w:ascii="Simplified Arabic" w:eastAsia="Times New Roman" w:hAnsi="Simplified Arabic" w:cs="Simplified Arabic" w:hint="cs"/>
          <w:sz w:val="28"/>
          <w:szCs w:val="28"/>
          <w:rtl/>
        </w:rPr>
        <w:t>ـــ</w:t>
      </w:r>
      <w:r w:rsidR="000438CD" w:rsidRPr="00F46DF1">
        <w:rPr>
          <w:rFonts w:ascii="Simplified Arabic" w:eastAsia="Times New Roman" w:hAnsi="Simplified Arabic" w:cs="Simplified Arabic"/>
          <w:sz w:val="28"/>
          <w:szCs w:val="28"/>
          <w:rtl/>
        </w:rPr>
        <w:t xml:space="preserve">زم </w:t>
      </w:r>
    </w:p>
    <w:tbl>
      <w:tblPr>
        <w:tblStyle w:val="TableGrid"/>
        <w:tblpPr w:leftFromText="180" w:rightFromText="180" w:vertAnchor="text" w:horzAnchor="margin" w:tblpY="143"/>
        <w:bidiVisual/>
        <w:tblW w:w="0" w:type="auto"/>
        <w:tblLook w:val="04A0" w:firstRow="1" w:lastRow="0" w:firstColumn="1" w:lastColumn="0" w:noHBand="0" w:noVBand="1"/>
      </w:tblPr>
      <w:tblGrid>
        <w:gridCol w:w="1805"/>
        <w:gridCol w:w="840"/>
        <w:gridCol w:w="833"/>
        <w:gridCol w:w="783"/>
        <w:gridCol w:w="833"/>
      </w:tblGrid>
      <w:tr w:rsidR="00E64C62" w:rsidRPr="00713076" w14:paraId="54945799" w14:textId="77777777" w:rsidTr="00E64C62">
        <w:tc>
          <w:tcPr>
            <w:tcW w:w="5094" w:type="dxa"/>
            <w:gridSpan w:val="5"/>
            <w:shd w:val="clear" w:color="auto" w:fill="D9D9D9" w:themeFill="background1" w:themeFillShade="D9"/>
          </w:tcPr>
          <w:p w14:paraId="641A008F" w14:textId="77777777" w:rsidR="00E64C62" w:rsidRPr="00713076" w:rsidRDefault="00E64C62" w:rsidP="00E64C62">
            <w:pPr>
              <w:jc w:val="center"/>
              <w:rPr>
                <w:rFonts w:ascii="Simplified Arabic" w:hAnsi="Simplified Arabic" w:cs="Simplified Arabic"/>
                <w:b/>
                <w:bCs/>
                <w:sz w:val="20"/>
                <w:szCs w:val="20"/>
                <w:lang w:bidi="ar-JO"/>
              </w:rPr>
            </w:pPr>
            <w:r w:rsidRPr="00713076">
              <w:rPr>
                <w:rFonts w:ascii="Simplified Arabic" w:hAnsi="Simplified Arabic" w:cs="Simplified Arabic" w:hint="cs"/>
                <w:b/>
                <w:bCs/>
                <w:sz w:val="20"/>
                <w:szCs w:val="20"/>
                <w:rtl/>
                <w:lang w:bidi="ar-JO"/>
              </w:rPr>
              <w:t xml:space="preserve">الجدول رقم </w:t>
            </w:r>
            <w:r>
              <w:rPr>
                <w:rFonts w:ascii="Simplified Arabic" w:hAnsi="Simplified Arabic" w:cs="Simplified Arabic" w:hint="cs"/>
                <w:b/>
                <w:bCs/>
                <w:sz w:val="20"/>
                <w:szCs w:val="20"/>
                <w:rtl/>
                <w:lang w:bidi="ar-JO"/>
              </w:rPr>
              <w:t xml:space="preserve">(21) </w:t>
            </w:r>
            <w:r w:rsidRPr="00713076">
              <w:rPr>
                <w:rFonts w:ascii="Simplified Arabic" w:hAnsi="Simplified Arabic" w:cs="Simplified Arabic" w:hint="cs"/>
                <w:b/>
                <w:bCs/>
                <w:sz w:val="20"/>
                <w:szCs w:val="20"/>
                <w:rtl/>
                <w:lang w:bidi="ar-JO"/>
              </w:rPr>
              <w:t xml:space="preserve">يبين المعينون من ذوي الإعاقة موزعين </w:t>
            </w:r>
            <w:r>
              <w:rPr>
                <w:rFonts w:ascii="Simplified Arabic" w:hAnsi="Simplified Arabic" w:cs="Simplified Arabic" w:hint="cs"/>
                <w:b/>
                <w:bCs/>
                <w:sz w:val="20"/>
                <w:szCs w:val="20"/>
                <w:rtl/>
                <w:lang w:bidi="ar-JO"/>
              </w:rPr>
              <w:t xml:space="preserve">حسب نوع الإعاقة والجنس خلال </w:t>
            </w:r>
            <w:r w:rsidRPr="00713076">
              <w:rPr>
                <w:rFonts w:ascii="Simplified Arabic" w:hAnsi="Simplified Arabic" w:cs="Simplified Arabic" w:hint="cs"/>
                <w:b/>
                <w:bCs/>
                <w:sz w:val="20"/>
                <w:szCs w:val="20"/>
                <w:rtl/>
                <w:lang w:bidi="ar-JO"/>
              </w:rPr>
              <w:t>عام 2020</w:t>
            </w:r>
          </w:p>
        </w:tc>
      </w:tr>
      <w:tr w:rsidR="00E64C62" w:rsidRPr="00713076" w14:paraId="1EAE8B91" w14:textId="77777777" w:rsidTr="00E64C62">
        <w:tc>
          <w:tcPr>
            <w:tcW w:w="1805" w:type="dxa"/>
            <w:shd w:val="clear" w:color="auto" w:fill="D9D9D9" w:themeFill="background1" w:themeFillShade="D9"/>
          </w:tcPr>
          <w:p w14:paraId="59F166C4" w14:textId="77777777" w:rsidR="00E64C62" w:rsidRPr="00713076" w:rsidRDefault="00E64C62" w:rsidP="00E64C62">
            <w:pPr>
              <w:jc w:val="center"/>
              <w:rPr>
                <w:rFonts w:ascii="Simplified Arabic" w:hAnsi="Simplified Arabic" w:cs="Simplified Arabic"/>
                <w:b/>
                <w:bCs/>
                <w:sz w:val="20"/>
                <w:szCs w:val="20"/>
                <w:lang w:bidi="ar-JO"/>
              </w:rPr>
            </w:pPr>
            <w:r w:rsidRPr="00713076">
              <w:rPr>
                <w:rFonts w:ascii="Simplified Arabic" w:hAnsi="Simplified Arabic" w:cs="Simplified Arabic" w:hint="cs"/>
                <w:b/>
                <w:bCs/>
                <w:sz w:val="20"/>
                <w:szCs w:val="20"/>
                <w:rtl/>
                <w:lang w:bidi="ar-JO"/>
              </w:rPr>
              <w:t xml:space="preserve">الحالات </w:t>
            </w:r>
            <w:r>
              <w:rPr>
                <w:rFonts w:ascii="Simplified Arabic" w:hAnsi="Simplified Arabic" w:cs="Simplified Arabic" w:hint="cs"/>
                <w:b/>
                <w:bCs/>
                <w:sz w:val="20"/>
                <w:szCs w:val="20"/>
                <w:rtl/>
                <w:lang w:bidi="ar-JO"/>
              </w:rPr>
              <w:t>الإنسانية</w:t>
            </w:r>
          </w:p>
        </w:tc>
        <w:tc>
          <w:tcPr>
            <w:tcW w:w="840" w:type="dxa"/>
            <w:shd w:val="clear" w:color="auto" w:fill="D9D9D9" w:themeFill="background1" w:themeFillShade="D9"/>
          </w:tcPr>
          <w:p w14:paraId="1D005368" w14:textId="77777777" w:rsidR="00E64C62" w:rsidRPr="00713076" w:rsidRDefault="00E64C62" w:rsidP="00E64C62">
            <w:pPr>
              <w:jc w:val="center"/>
              <w:rPr>
                <w:rFonts w:ascii="Simplified Arabic" w:hAnsi="Simplified Arabic" w:cs="Simplified Arabic"/>
                <w:b/>
                <w:bCs/>
                <w:sz w:val="20"/>
                <w:szCs w:val="20"/>
                <w:rtl/>
                <w:lang w:bidi="ar-JO"/>
              </w:rPr>
            </w:pPr>
            <w:r w:rsidRPr="00713076">
              <w:rPr>
                <w:rFonts w:ascii="Simplified Arabic" w:hAnsi="Simplified Arabic" w:cs="Simplified Arabic" w:hint="cs"/>
                <w:b/>
                <w:bCs/>
                <w:sz w:val="20"/>
                <w:szCs w:val="20"/>
                <w:rtl/>
                <w:lang w:bidi="ar-JO"/>
              </w:rPr>
              <w:t xml:space="preserve">انثى </w:t>
            </w:r>
          </w:p>
        </w:tc>
        <w:tc>
          <w:tcPr>
            <w:tcW w:w="833" w:type="dxa"/>
            <w:shd w:val="clear" w:color="auto" w:fill="D9D9D9" w:themeFill="background1" w:themeFillShade="D9"/>
          </w:tcPr>
          <w:p w14:paraId="308C8D55" w14:textId="77777777" w:rsidR="00E64C62" w:rsidRPr="00713076" w:rsidRDefault="00E64C62" w:rsidP="00E64C62">
            <w:pPr>
              <w:jc w:val="center"/>
              <w:rPr>
                <w:rFonts w:ascii="Simplified Arabic" w:hAnsi="Simplified Arabic" w:cs="Simplified Arabic"/>
                <w:b/>
                <w:bCs/>
                <w:sz w:val="20"/>
                <w:szCs w:val="20"/>
                <w:rtl/>
                <w:lang w:bidi="ar-JO"/>
              </w:rPr>
            </w:pPr>
            <w:r w:rsidRPr="00713076">
              <w:rPr>
                <w:rFonts w:ascii="Simplified Arabic" w:hAnsi="Simplified Arabic" w:cs="Simplified Arabic" w:hint="cs"/>
                <w:b/>
                <w:bCs/>
                <w:sz w:val="20"/>
                <w:szCs w:val="20"/>
                <w:rtl/>
                <w:lang w:bidi="ar-JO"/>
              </w:rPr>
              <w:t>ذكر</w:t>
            </w:r>
          </w:p>
        </w:tc>
        <w:tc>
          <w:tcPr>
            <w:tcW w:w="783" w:type="dxa"/>
            <w:shd w:val="clear" w:color="auto" w:fill="D9D9D9" w:themeFill="background1" w:themeFillShade="D9"/>
          </w:tcPr>
          <w:p w14:paraId="1B16B379" w14:textId="77777777" w:rsidR="00E64C62" w:rsidRPr="00713076" w:rsidRDefault="00E64C62" w:rsidP="00E64C62">
            <w:pPr>
              <w:jc w:val="center"/>
              <w:rPr>
                <w:rFonts w:ascii="Simplified Arabic" w:hAnsi="Simplified Arabic" w:cs="Simplified Arabic"/>
                <w:b/>
                <w:bCs/>
                <w:sz w:val="20"/>
                <w:szCs w:val="20"/>
                <w:rtl/>
                <w:lang w:bidi="ar-JO"/>
              </w:rPr>
            </w:pPr>
            <w:r w:rsidRPr="00713076">
              <w:rPr>
                <w:rFonts w:ascii="Simplified Arabic" w:hAnsi="Simplified Arabic" w:cs="Simplified Arabic" w:hint="cs"/>
                <w:b/>
                <w:bCs/>
                <w:sz w:val="20"/>
                <w:szCs w:val="20"/>
                <w:rtl/>
                <w:lang w:bidi="ar-JO"/>
              </w:rPr>
              <w:t>المجموع</w:t>
            </w:r>
          </w:p>
        </w:tc>
        <w:tc>
          <w:tcPr>
            <w:tcW w:w="833" w:type="dxa"/>
            <w:shd w:val="clear" w:color="auto" w:fill="D9D9D9" w:themeFill="background1" w:themeFillShade="D9"/>
          </w:tcPr>
          <w:p w14:paraId="50EFE845" w14:textId="77777777" w:rsidR="00E64C62" w:rsidRPr="00713076" w:rsidRDefault="00E64C62" w:rsidP="00E64C62">
            <w:pPr>
              <w:jc w:val="center"/>
              <w:rPr>
                <w:rFonts w:ascii="Simplified Arabic" w:hAnsi="Simplified Arabic" w:cs="Simplified Arabic"/>
                <w:b/>
                <w:bCs/>
                <w:sz w:val="20"/>
                <w:szCs w:val="20"/>
                <w:rtl/>
                <w:lang w:bidi="ar-JO"/>
              </w:rPr>
            </w:pPr>
            <w:r w:rsidRPr="00713076">
              <w:rPr>
                <w:rFonts w:ascii="Simplified Arabic" w:hAnsi="Simplified Arabic" w:cs="Simplified Arabic" w:hint="cs"/>
                <w:b/>
                <w:bCs/>
                <w:sz w:val="20"/>
                <w:szCs w:val="20"/>
                <w:rtl/>
                <w:lang w:bidi="ar-JO"/>
              </w:rPr>
              <w:t>النسبة</w:t>
            </w:r>
          </w:p>
        </w:tc>
      </w:tr>
      <w:tr w:rsidR="00E64C62" w:rsidRPr="00713076" w14:paraId="54D03D5C" w14:textId="77777777" w:rsidTr="00E64C62">
        <w:tc>
          <w:tcPr>
            <w:tcW w:w="1805" w:type="dxa"/>
          </w:tcPr>
          <w:p w14:paraId="292CEDC1" w14:textId="77777777" w:rsidR="00E64C62" w:rsidRPr="00713076" w:rsidRDefault="00E64C62" w:rsidP="00E64C62">
            <w:pPr>
              <w:jc w:val="center"/>
              <w:rPr>
                <w:rFonts w:ascii="Simplified Arabic" w:hAnsi="Simplified Arabic" w:cs="Simplified Arabic"/>
                <w:b/>
                <w:bCs/>
                <w:sz w:val="20"/>
                <w:szCs w:val="20"/>
                <w:rtl/>
                <w:lang w:bidi="ar-JO"/>
              </w:rPr>
            </w:pPr>
            <w:r w:rsidRPr="00713076">
              <w:rPr>
                <w:rFonts w:ascii="Simplified Arabic" w:hAnsi="Simplified Arabic" w:cs="Simplified Arabic" w:hint="cs"/>
                <w:b/>
                <w:bCs/>
                <w:sz w:val="20"/>
                <w:szCs w:val="20"/>
                <w:rtl/>
                <w:lang w:bidi="ar-JO"/>
              </w:rPr>
              <w:t xml:space="preserve">إعاقة حركية </w:t>
            </w:r>
          </w:p>
        </w:tc>
        <w:tc>
          <w:tcPr>
            <w:tcW w:w="840" w:type="dxa"/>
          </w:tcPr>
          <w:p w14:paraId="3BA9C1CE" w14:textId="77777777" w:rsidR="00E64C62" w:rsidRPr="00713076" w:rsidRDefault="00E64C62" w:rsidP="00E64C62">
            <w:pPr>
              <w:jc w:val="center"/>
              <w:rPr>
                <w:rFonts w:ascii="Simplified Arabic" w:hAnsi="Simplified Arabic" w:cs="Simplified Arabic"/>
                <w:b/>
                <w:bCs/>
                <w:sz w:val="20"/>
                <w:szCs w:val="20"/>
                <w:rtl/>
                <w:lang w:bidi="ar-JO"/>
              </w:rPr>
            </w:pPr>
            <w:r w:rsidRPr="00713076">
              <w:rPr>
                <w:rFonts w:ascii="Simplified Arabic" w:hAnsi="Simplified Arabic" w:cs="Simplified Arabic" w:hint="cs"/>
                <w:b/>
                <w:bCs/>
                <w:sz w:val="20"/>
                <w:szCs w:val="20"/>
                <w:rtl/>
                <w:lang w:bidi="ar-JO"/>
              </w:rPr>
              <w:t>30</w:t>
            </w:r>
          </w:p>
        </w:tc>
        <w:tc>
          <w:tcPr>
            <w:tcW w:w="833" w:type="dxa"/>
          </w:tcPr>
          <w:p w14:paraId="7A7CDA9E" w14:textId="77777777" w:rsidR="00E64C62" w:rsidRPr="00713076" w:rsidRDefault="00E64C62" w:rsidP="00E64C62">
            <w:pPr>
              <w:jc w:val="center"/>
              <w:rPr>
                <w:rFonts w:ascii="Simplified Arabic" w:hAnsi="Simplified Arabic" w:cs="Simplified Arabic"/>
                <w:b/>
                <w:bCs/>
                <w:sz w:val="20"/>
                <w:szCs w:val="20"/>
                <w:rtl/>
                <w:lang w:bidi="ar-JO"/>
              </w:rPr>
            </w:pPr>
            <w:r w:rsidRPr="00713076">
              <w:rPr>
                <w:rFonts w:ascii="Simplified Arabic" w:hAnsi="Simplified Arabic" w:cs="Simplified Arabic" w:hint="cs"/>
                <w:b/>
                <w:bCs/>
                <w:sz w:val="20"/>
                <w:szCs w:val="20"/>
                <w:rtl/>
                <w:lang w:bidi="ar-JO"/>
              </w:rPr>
              <w:t>20</w:t>
            </w:r>
          </w:p>
        </w:tc>
        <w:tc>
          <w:tcPr>
            <w:tcW w:w="783" w:type="dxa"/>
          </w:tcPr>
          <w:p w14:paraId="22DBD6FC" w14:textId="77777777" w:rsidR="00E64C62" w:rsidRPr="00713076" w:rsidRDefault="00E64C62" w:rsidP="00E64C62">
            <w:pPr>
              <w:jc w:val="center"/>
              <w:rPr>
                <w:rFonts w:ascii="Simplified Arabic" w:hAnsi="Simplified Arabic" w:cs="Simplified Arabic"/>
                <w:b/>
                <w:bCs/>
                <w:sz w:val="20"/>
                <w:szCs w:val="20"/>
                <w:rtl/>
                <w:lang w:bidi="ar-JO"/>
              </w:rPr>
            </w:pPr>
            <w:r w:rsidRPr="00713076">
              <w:rPr>
                <w:rFonts w:ascii="Simplified Arabic" w:hAnsi="Simplified Arabic" w:cs="Simplified Arabic" w:hint="cs"/>
                <w:b/>
                <w:bCs/>
                <w:sz w:val="20"/>
                <w:szCs w:val="20"/>
                <w:rtl/>
                <w:lang w:bidi="ar-JO"/>
              </w:rPr>
              <w:t>50</w:t>
            </w:r>
          </w:p>
        </w:tc>
        <w:tc>
          <w:tcPr>
            <w:tcW w:w="833" w:type="dxa"/>
          </w:tcPr>
          <w:p w14:paraId="66D3577D" w14:textId="77777777" w:rsidR="00E64C62" w:rsidRPr="00713076" w:rsidRDefault="00E64C62" w:rsidP="00E64C62">
            <w:pPr>
              <w:jc w:val="center"/>
              <w:rPr>
                <w:rFonts w:ascii="Simplified Arabic" w:hAnsi="Simplified Arabic" w:cs="Simplified Arabic"/>
                <w:b/>
                <w:bCs/>
                <w:sz w:val="20"/>
                <w:szCs w:val="20"/>
                <w:rtl/>
                <w:lang w:bidi="ar-JO"/>
              </w:rPr>
            </w:pPr>
            <w:r w:rsidRPr="00713076">
              <w:rPr>
                <w:rFonts w:ascii="Simplified Arabic" w:hAnsi="Simplified Arabic" w:cs="Simplified Arabic" w:hint="cs"/>
                <w:b/>
                <w:bCs/>
                <w:sz w:val="20"/>
                <w:szCs w:val="20"/>
                <w:rtl/>
                <w:lang w:bidi="ar-JO"/>
              </w:rPr>
              <w:t>22.8%</w:t>
            </w:r>
          </w:p>
        </w:tc>
      </w:tr>
      <w:tr w:rsidR="00E64C62" w:rsidRPr="00713076" w14:paraId="4FCB1986" w14:textId="77777777" w:rsidTr="00E64C62">
        <w:tc>
          <w:tcPr>
            <w:tcW w:w="1805" w:type="dxa"/>
          </w:tcPr>
          <w:p w14:paraId="53CEE24A" w14:textId="77777777" w:rsidR="00E64C62" w:rsidRPr="00713076" w:rsidRDefault="00E64C62" w:rsidP="00E64C62">
            <w:pPr>
              <w:jc w:val="center"/>
              <w:rPr>
                <w:rFonts w:ascii="Simplified Arabic" w:hAnsi="Simplified Arabic" w:cs="Simplified Arabic"/>
                <w:b/>
                <w:bCs/>
                <w:sz w:val="20"/>
                <w:szCs w:val="20"/>
                <w:lang w:bidi="ar-JO"/>
              </w:rPr>
            </w:pPr>
            <w:r w:rsidRPr="00713076">
              <w:rPr>
                <w:rFonts w:ascii="Simplified Arabic" w:hAnsi="Simplified Arabic" w:cs="Simplified Arabic" w:hint="cs"/>
                <w:b/>
                <w:bCs/>
                <w:sz w:val="20"/>
                <w:szCs w:val="20"/>
                <w:rtl/>
                <w:lang w:bidi="ar-JO"/>
              </w:rPr>
              <w:t>بصرية</w:t>
            </w:r>
          </w:p>
        </w:tc>
        <w:tc>
          <w:tcPr>
            <w:tcW w:w="840" w:type="dxa"/>
          </w:tcPr>
          <w:p w14:paraId="42CC11FD" w14:textId="77777777" w:rsidR="00E64C62" w:rsidRPr="00713076" w:rsidRDefault="00E64C62" w:rsidP="00E64C62">
            <w:pPr>
              <w:jc w:val="center"/>
              <w:rPr>
                <w:rFonts w:ascii="Simplified Arabic" w:hAnsi="Simplified Arabic" w:cs="Simplified Arabic"/>
                <w:b/>
                <w:bCs/>
                <w:sz w:val="20"/>
                <w:szCs w:val="20"/>
                <w:rtl/>
                <w:lang w:bidi="ar-JO"/>
              </w:rPr>
            </w:pPr>
            <w:r w:rsidRPr="00713076">
              <w:rPr>
                <w:rFonts w:ascii="Simplified Arabic" w:hAnsi="Simplified Arabic" w:cs="Simplified Arabic" w:hint="cs"/>
                <w:b/>
                <w:bCs/>
                <w:sz w:val="20"/>
                <w:szCs w:val="20"/>
                <w:rtl/>
                <w:lang w:bidi="ar-JO"/>
              </w:rPr>
              <w:t>28</w:t>
            </w:r>
          </w:p>
        </w:tc>
        <w:tc>
          <w:tcPr>
            <w:tcW w:w="833" w:type="dxa"/>
          </w:tcPr>
          <w:p w14:paraId="29DB0056" w14:textId="77777777" w:rsidR="00E64C62" w:rsidRPr="00713076" w:rsidRDefault="00E64C62" w:rsidP="00E64C62">
            <w:pPr>
              <w:jc w:val="center"/>
              <w:rPr>
                <w:rFonts w:ascii="Simplified Arabic" w:hAnsi="Simplified Arabic" w:cs="Simplified Arabic"/>
                <w:b/>
                <w:bCs/>
                <w:sz w:val="20"/>
                <w:szCs w:val="20"/>
                <w:rtl/>
                <w:lang w:bidi="ar-JO"/>
              </w:rPr>
            </w:pPr>
            <w:r w:rsidRPr="00713076">
              <w:rPr>
                <w:rFonts w:ascii="Simplified Arabic" w:hAnsi="Simplified Arabic" w:cs="Simplified Arabic" w:hint="cs"/>
                <w:b/>
                <w:bCs/>
                <w:sz w:val="20"/>
                <w:szCs w:val="20"/>
                <w:rtl/>
                <w:lang w:bidi="ar-JO"/>
              </w:rPr>
              <w:t>5</w:t>
            </w:r>
          </w:p>
        </w:tc>
        <w:tc>
          <w:tcPr>
            <w:tcW w:w="783" w:type="dxa"/>
          </w:tcPr>
          <w:p w14:paraId="51A8AC85" w14:textId="77777777" w:rsidR="00E64C62" w:rsidRPr="00713076" w:rsidRDefault="00E64C62" w:rsidP="00E64C62">
            <w:pPr>
              <w:jc w:val="center"/>
              <w:rPr>
                <w:rFonts w:ascii="Simplified Arabic" w:hAnsi="Simplified Arabic" w:cs="Simplified Arabic"/>
                <w:b/>
                <w:bCs/>
                <w:sz w:val="20"/>
                <w:szCs w:val="20"/>
                <w:rtl/>
                <w:lang w:bidi="ar-JO"/>
              </w:rPr>
            </w:pPr>
            <w:r w:rsidRPr="00713076">
              <w:rPr>
                <w:rFonts w:ascii="Simplified Arabic" w:hAnsi="Simplified Arabic" w:cs="Simplified Arabic" w:hint="cs"/>
                <w:b/>
                <w:bCs/>
                <w:sz w:val="20"/>
                <w:szCs w:val="20"/>
                <w:rtl/>
                <w:lang w:bidi="ar-JO"/>
              </w:rPr>
              <w:t>33</w:t>
            </w:r>
          </w:p>
        </w:tc>
        <w:tc>
          <w:tcPr>
            <w:tcW w:w="833" w:type="dxa"/>
          </w:tcPr>
          <w:p w14:paraId="4EEF5CE2" w14:textId="77777777" w:rsidR="00E64C62" w:rsidRPr="00713076" w:rsidRDefault="00E64C62" w:rsidP="00E64C62">
            <w:pPr>
              <w:jc w:val="center"/>
              <w:rPr>
                <w:rFonts w:ascii="Simplified Arabic" w:hAnsi="Simplified Arabic" w:cs="Simplified Arabic"/>
                <w:b/>
                <w:bCs/>
                <w:sz w:val="20"/>
                <w:szCs w:val="20"/>
                <w:rtl/>
                <w:lang w:bidi="ar-JO"/>
              </w:rPr>
            </w:pPr>
            <w:r w:rsidRPr="00713076">
              <w:rPr>
                <w:rFonts w:ascii="Simplified Arabic" w:hAnsi="Simplified Arabic" w:cs="Simplified Arabic" w:hint="cs"/>
                <w:b/>
                <w:bCs/>
                <w:sz w:val="20"/>
                <w:szCs w:val="20"/>
                <w:rtl/>
                <w:lang w:bidi="ar-JO"/>
              </w:rPr>
              <w:t>15.1%</w:t>
            </w:r>
          </w:p>
        </w:tc>
      </w:tr>
      <w:tr w:rsidR="00E64C62" w:rsidRPr="00713076" w14:paraId="67CE0562" w14:textId="77777777" w:rsidTr="00E64C62">
        <w:tc>
          <w:tcPr>
            <w:tcW w:w="1805" w:type="dxa"/>
          </w:tcPr>
          <w:p w14:paraId="3D9F1833" w14:textId="77777777" w:rsidR="00E64C62" w:rsidRPr="00713076" w:rsidRDefault="00E64C62" w:rsidP="00E64C62">
            <w:pPr>
              <w:jc w:val="center"/>
              <w:rPr>
                <w:rFonts w:ascii="Simplified Arabic" w:hAnsi="Simplified Arabic" w:cs="Simplified Arabic"/>
                <w:b/>
                <w:bCs/>
                <w:sz w:val="20"/>
                <w:szCs w:val="20"/>
                <w:lang w:bidi="ar-JO"/>
              </w:rPr>
            </w:pPr>
            <w:r w:rsidRPr="00713076">
              <w:rPr>
                <w:rFonts w:ascii="Simplified Arabic" w:hAnsi="Simplified Arabic" w:cs="Simplified Arabic" w:hint="cs"/>
                <w:b/>
                <w:bCs/>
                <w:sz w:val="20"/>
                <w:szCs w:val="20"/>
                <w:rtl/>
                <w:lang w:bidi="ar-JO"/>
              </w:rPr>
              <w:t>سمعية</w:t>
            </w:r>
          </w:p>
        </w:tc>
        <w:tc>
          <w:tcPr>
            <w:tcW w:w="840" w:type="dxa"/>
          </w:tcPr>
          <w:p w14:paraId="1B70334C" w14:textId="77777777" w:rsidR="00E64C62" w:rsidRPr="00713076" w:rsidRDefault="00E64C62" w:rsidP="00E64C62">
            <w:pPr>
              <w:jc w:val="center"/>
              <w:rPr>
                <w:rFonts w:ascii="Simplified Arabic" w:hAnsi="Simplified Arabic" w:cs="Simplified Arabic"/>
                <w:b/>
                <w:bCs/>
                <w:sz w:val="20"/>
                <w:szCs w:val="20"/>
                <w:rtl/>
                <w:lang w:bidi="ar-JO"/>
              </w:rPr>
            </w:pPr>
            <w:r w:rsidRPr="00713076">
              <w:rPr>
                <w:rFonts w:ascii="Simplified Arabic" w:hAnsi="Simplified Arabic" w:cs="Simplified Arabic" w:hint="cs"/>
                <w:b/>
                <w:bCs/>
                <w:sz w:val="20"/>
                <w:szCs w:val="20"/>
                <w:rtl/>
                <w:lang w:bidi="ar-JO"/>
              </w:rPr>
              <w:t>13</w:t>
            </w:r>
          </w:p>
        </w:tc>
        <w:tc>
          <w:tcPr>
            <w:tcW w:w="833" w:type="dxa"/>
          </w:tcPr>
          <w:p w14:paraId="3A6CAB20" w14:textId="77777777" w:rsidR="00E64C62" w:rsidRPr="00713076" w:rsidRDefault="00E64C62" w:rsidP="00E64C62">
            <w:pPr>
              <w:jc w:val="center"/>
              <w:rPr>
                <w:rFonts w:ascii="Simplified Arabic" w:hAnsi="Simplified Arabic" w:cs="Simplified Arabic"/>
                <w:b/>
                <w:bCs/>
                <w:sz w:val="20"/>
                <w:szCs w:val="20"/>
                <w:rtl/>
                <w:lang w:bidi="ar-JO"/>
              </w:rPr>
            </w:pPr>
            <w:r w:rsidRPr="00713076">
              <w:rPr>
                <w:rFonts w:ascii="Simplified Arabic" w:hAnsi="Simplified Arabic" w:cs="Simplified Arabic" w:hint="cs"/>
                <w:b/>
                <w:bCs/>
                <w:sz w:val="20"/>
                <w:szCs w:val="20"/>
                <w:rtl/>
                <w:lang w:bidi="ar-JO"/>
              </w:rPr>
              <w:t>4</w:t>
            </w:r>
          </w:p>
        </w:tc>
        <w:tc>
          <w:tcPr>
            <w:tcW w:w="783" w:type="dxa"/>
          </w:tcPr>
          <w:p w14:paraId="75EDAD29" w14:textId="77777777" w:rsidR="00E64C62" w:rsidRPr="00713076" w:rsidRDefault="00E64C62" w:rsidP="00E64C62">
            <w:pPr>
              <w:jc w:val="center"/>
              <w:rPr>
                <w:rFonts w:ascii="Simplified Arabic" w:hAnsi="Simplified Arabic" w:cs="Simplified Arabic"/>
                <w:b/>
                <w:bCs/>
                <w:sz w:val="20"/>
                <w:szCs w:val="20"/>
                <w:rtl/>
                <w:lang w:bidi="ar-JO"/>
              </w:rPr>
            </w:pPr>
            <w:r w:rsidRPr="00713076">
              <w:rPr>
                <w:rFonts w:ascii="Simplified Arabic" w:hAnsi="Simplified Arabic" w:cs="Simplified Arabic" w:hint="cs"/>
                <w:b/>
                <w:bCs/>
                <w:sz w:val="20"/>
                <w:szCs w:val="20"/>
                <w:rtl/>
                <w:lang w:bidi="ar-JO"/>
              </w:rPr>
              <w:t>17</w:t>
            </w:r>
          </w:p>
        </w:tc>
        <w:tc>
          <w:tcPr>
            <w:tcW w:w="833" w:type="dxa"/>
          </w:tcPr>
          <w:p w14:paraId="3A18E320" w14:textId="77777777" w:rsidR="00E64C62" w:rsidRPr="00713076" w:rsidRDefault="00E64C62" w:rsidP="00E64C62">
            <w:pPr>
              <w:jc w:val="center"/>
              <w:rPr>
                <w:rFonts w:ascii="Simplified Arabic" w:hAnsi="Simplified Arabic" w:cs="Simplified Arabic"/>
                <w:b/>
                <w:bCs/>
                <w:sz w:val="20"/>
                <w:szCs w:val="20"/>
                <w:rtl/>
                <w:lang w:bidi="ar-JO"/>
              </w:rPr>
            </w:pPr>
            <w:r w:rsidRPr="00713076">
              <w:rPr>
                <w:rFonts w:ascii="Simplified Arabic" w:hAnsi="Simplified Arabic" w:cs="Simplified Arabic" w:hint="cs"/>
                <w:b/>
                <w:bCs/>
                <w:sz w:val="20"/>
                <w:szCs w:val="20"/>
                <w:rtl/>
                <w:lang w:bidi="ar-JO"/>
              </w:rPr>
              <w:t>7.8%</w:t>
            </w:r>
          </w:p>
        </w:tc>
      </w:tr>
      <w:tr w:rsidR="00E64C62" w:rsidRPr="00713076" w14:paraId="4EF3302A" w14:textId="77777777" w:rsidTr="00E64C62">
        <w:tc>
          <w:tcPr>
            <w:tcW w:w="1805" w:type="dxa"/>
          </w:tcPr>
          <w:p w14:paraId="65B17ABC" w14:textId="77777777" w:rsidR="00E64C62" w:rsidRPr="00713076" w:rsidRDefault="00E64C62" w:rsidP="00E64C62">
            <w:pPr>
              <w:jc w:val="center"/>
              <w:rPr>
                <w:rFonts w:ascii="Simplified Arabic" w:hAnsi="Simplified Arabic" w:cs="Simplified Arabic"/>
                <w:b/>
                <w:bCs/>
                <w:sz w:val="20"/>
                <w:szCs w:val="20"/>
                <w:rtl/>
                <w:lang w:bidi="ar-JO"/>
              </w:rPr>
            </w:pPr>
            <w:r w:rsidRPr="00713076">
              <w:rPr>
                <w:rFonts w:ascii="Simplified Arabic" w:hAnsi="Simplified Arabic" w:cs="Simplified Arabic" w:hint="cs"/>
                <w:b/>
                <w:bCs/>
                <w:sz w:val="20"/>
                <w:szCs w:val="20"/>
                <w:rtl/>
                <w:lang w:bidi="ar-JO"/>
              </w:rPr>
              <w:t xml:space="preserve">مجموع ذوي الإعاقة </w:t>
            </w:r>
          </w:p>
        </w:tc>
        <w:tc>
          <w:tcPr>
            <w:tcW w:w="840" w:type="dxa"/>
          </w:tcPr>
          <w:p w14:paraId="64BE5AFB" w14:textId="77777777" w:rsidR="00E64C62" w:rsidRPr="00713076" w:rsidRDefault="00E64C62" w:rsidP="00E64C62">
            <w:pPr>
              <w:jc w:val="center"/>
              <w:rPr>
                <w:rFonts w:ascii="Simplified Arabic" w:hAnsi="Simplified Arabic" w:cs="Simplified Arabic"/>
                <w:b/>
                <w:bCs/>
                <w:sz w:val="20"/>
                <w:szCs w:val="20"/>
                <w:rtl/>
                <w:lang w:bidi="ar-JO"/>
              </w:rPr>
            </w:pPr>
            <w:r w:rsidRPr="00713076">
              <w:rPr>
                <w:rFonts w:ascii="Simplified Arabic" w:hAnsi="Simplified Arabic" w:cs="Simplified Arabic" w:hint="cs"/>
                <w:b/>
                <w:bCs/>
                <w:sz w:val="20"/>
                <w:szCs w:val="20"/>
                <w:rtl/>
                <w:lang w:bidi="ar-JO"/>
              </w:rPr>
              <w:t>71</w:t>
            </w:r>
          </w:p>
        </w:tc>
        <w:tc>
          <w:tcPr>
            <w:tcW w:w="833" w:type="dxa"/>
          </w:tcPr>
          <w:p w14:paraId="75B54378" w14:textId="77777777" w:rsidR="00E64C62" w:rsidRPr="00713076" w:rsidRDefault="00E64C62" w:rsidP="00E64C62">
            <w:pPr>
              <w:jc w:val="center"/>
              <w:rPr>
                <w:rFonts w:ascii="Simplified Arabic" w:hAnsi="Simplified Arabic" w:cs="Simplified Arabic"/>
                <w:b/>
                <w:bCs/>
                <w:sz w:val="20"/>
                <w:szCs w:val="20"/>
                <w:rtl/>
                <w:lang w:bidi="ar-JO"/>
              </w:rPr>
            </w:pPr>
            <w:r w:rsidRPr="00713076">
              <w:rPr>
                <w:rFonts w:ascii="Simplified Arabic" w:hAnsi="Simplified Arabic" w:cs="Simplified Arabic" w:hint="cs"/>
                <w:b/>
                <w:bCs/>
                <w:sz w:val="20"/>
                <w:szCs w:val="20"/>
                <w:rtl/>
                <w:lang w:bidi="ar-JO"/>
              </w:rPr>
              <w:t>29</w:t>
            </w:r>
          </w:p>
        </w:tc>
        <w:tc>
          <w:tcPr>
            <w:tcW w:w="783" w:type="dxa"/>
          </w:tcPr>
          <w:p w14:paraId="45EA4F33" w14:textId="77777777" w:rsidR="00E64C62" w:rsidRPr="00713076" w:rsidRDefault="00E64C62" w:rsidP="00E64C62">
            <w:pPr>
              <w:jc w:val="center"/>
              <w:rPr>
                <w:rFonts w:ascii="Simplified Arabic" w:hAnsi="Simplified Arabic" w:cs="Simplified Arabic"/>
                <w:b/>
                <w:bCs/>
                <w:sz w:val="20"/>
                <w:szCs w:val="20"/>
                <w:rtl/>
                <w:lang w:bidi="ar-JO"/>
              </w:rPr>
            </w:pPr>
            <w:r w:rsidRPr="00713076">
              <w:rPr>
                <w:rFonts w:ascii="Simplified Arabic" w:hAnsi="Simplified Arabic" w:cs="Simplified Arabic" w:hint="cs"/>
                <w:b/>
                <w:bCs/>
                <w:sz w:val="20"/>
                <w:szCs w:val="20"/>
                <w:rtl/>
                <w:lang w:bidi="ar-JO"/>
              </w:rPr>
              <w:t>100</w:t>
            </w:r>
          </w:p>
        </w:tc>
        <w:tc>
          <w:tcPr>
            <w:tcW w:w="833" w:type="dxa"/>
          </w:tcPr>
          <w:p w14:paraId="48ED3410" w14:textId="77777777" w:rsidR="00E64C62" w:rsidRPr="00713076" w:rsidRDefault="00E64C62" w:rsidP="00E64C62">
            <w:pPr>
              <w:jc w:val="center"/>
              <w:rPr>
                <w:rFonts w:ascii="Simplified Arabic" w:hAnsi="Simplified Arabic" w:cs="Simplified Arabic"/>
                <w:b/>
                <w:bCs/>
                <w:sz w:val="20"/>
                <w:szCs w:val="20"/>
                <w:rtl/>
                <w:lang w:bidi="ar-JO"/>
              </w:rPr>
            </w:pPr>
            <w:r w:rsidRPr="00713076">
              <w:rPr>
                <w:rFonts w:ascii="Simplified Arabic" w:hAnsi="Simplified Arabic" w:cs="Simplified Arabic" w:hint="cs"/>
                <w:b/>
                <w:bCs/>
                <w:sz w:val="20"/>
                <w:szCs w:val="20"/>
                <w:rtl/>
                <w:lang w:bidi="ar-JO"/>
              </w:rPr>
              <w:t>45.7%</w:t>
            </w:r>
          </w:p>
        </w:tc>
      </w:tr>
      <w:tr w:rsidR="00E64C62" w:rsidRPr="00713076" w14:paraId="52D58D59" w14:textId="77777777" w:rsidTr="00E64C62">
        <w:tc>
          <w:tcPr>
            <w:tcW w:w="1805" w:type="dxa"/>
          </w:tcPr>
          <w:p w14:paraId="628B99BE" w14:textId="77777777" w:rsidR="00E64C62" w:rsidRPr="00713076" w:rsidRDefault="00E64C62" w:rsidP="00E64C62">
            <w:pPr>
              <w:jc w:val="center"/>
              <w:rPr>
                <w:rFonts w:ascii="Simplified Arabic" w:hAnsi="Simplified Arabic" w:cs="Simplified Arabic"/>
                <w:b/>
                <w:bCs/>
                <w:sz w:val="20"/>
                <w:szCs w:val="20"/>
                <w:rtl/>
                <w:lang w:bidi="ar-JO"/>
              </w:rPr>
            </w:pPr>
            <w:r w:rsidRPr="00713076">
              <w:rPr>
                <w:rFonts w:ascii="Simplified Arabic" w:hAnsi="Simplified Arabic" w:cs="Simplified Arabic" w:hint="cs"/>
                <w:b/>
                <w:bCs/>
                <w:sz w:val="20"/>
                <w:szCs w:val="20"/>
                <w:rtl/>
                <w:lang w:bidi="ar-JO"/>
              </w:rPr>
              <w:t>اجمالي الحالات الإنسانية</w:t>
            </w:r>
          </w:p>
        </w:tc>
        <w:tc>
          <w:tcPr>
            <w:tcW w:w="840" w:type="dxa"/>
          </w:tcPr>
          <w:p w14:paraId="2095E9BD" w14:textId="77777777" w:rsidR="00E64C62" w:rsidRPr="00713076" w:rsidRDefault="00E64C62" w:rsidP="00E64C62">
            <w:pPr>
              <w:jc w:val="center"/>
              <w:rPr>
                <w:rFonts w:ascii="Simplified Arabic" w:hAnsi="Simplified Arabic" w:cs="Simplified Arabic"/>
                <w:b/>
                <w:bCs/>
                <w:sz w:val="20"/>
                <w:szCs w:val="20"/>
                <w:rtl/>
                <w:lang w:bidi="ar-JO"/>
              </w:rPr>
            </w:pPr>
            <w:r w:rsidRPr="00713076">
              <w:rPr>
                <w:rFonts w:ascii="Simplified Arabic" w:hAnsi="Simplified Arabic" w:cs="Simplified Arabic" w:hint="cs"/>
                <w:b/>
                <w:bCs/>
                <w:sz w:val="20"/>
                <w:szCs w:val="20"/>
                <w:rtl/>
                <w:lang w:bidi="ar-JO"/>
              </w:rPr>
              <w:t>172</w:t>
            </w:r>
          </w:p>
        </w:tc>
        <w:tc>
          <w:tcPr>
            <w:tcW w:w="833" w:type="dxa"/>
          </w:tcPr>
          <w:p w14:paraId="3234B7BA" w14:textId="77777777" w:rsidR="00E64C62" w:rsidRPr="00713076" w:rsidRDefault="00E64C62" w:rsidP="00E64C62">
            <w:pPr>
              <w:jc w:val="center"/>
              <w:rPr>
                <w:rFonts w:ascii="Simplified Arabic" w:hAnsi="Simplified Arabic" w:cs="Simplified Arabic"/>
                <w:b/>
                <w:bCs/>
                <w:sz w:val="20"/>
                <w:szCs w:val="20"/>
                <w:rtl/>
                <w:lang w:bidi="ar-JO"/>
              </w:rPr>
            </w:pPr>
            <w:r w:rsidRPr="00713076">
              <w:rPr>
                <w:rFonts w:ascii="Simplified Arabic" w:hAnsi="Simplified Arabic" w:cs="Simplified Arabic" w:hint="cs"/>
                <w:b/>
                <w:bCs/>
                <w:sz w:val="20"/>
                <w:szCs w:val="20"/>
                <w:rtl/>
                <w:lang w:bidi="ar-JO"/>
              </w:rPr>
              <w:t>47</w:t>
            </w:r>
          </w:p>
        </w:tc>
        <w:tc>
          <w:tcPr>
            <w:tcW w:w="783" w:type="dxa"/>
          </w:tcPr>
          <w:p w14:paraId="2B7919A9" w14:textId="77777777" w:rsidR="00E64C62" w:rsidRPr="00713076" w:rsidRDefault="00E64C62" w:rsidP="00E64C62">
            <w:pPr>
              <w:jc w:val="center"/>
              <w:rPr>
                <w:rFonts w:ascii="Simplified Arabic" w:hAnsi="Simplified Arabic" w:cs="Simplified Arabic"/>
                <w:b/>
                <w:bCs/>
                <w:sz w:val="20"/>
                <w:szCs w:val="20"/>
                <w:rtl/>
                <w:lang w:bidi="ar-JO"/>
              </w:rPr>
            </w:pPr>
            <w:r w:rsidRPr="00713076">
              <w:rPr>
                <w:rFonts w:ascii="Simplified Arabic" w:hAnsi="Simplified Arabic" w:cs="Simplified Arabic" w:hint="cs"/>
                <w:b/>
                <w:bCs/>
                <w:sz w:val="20"/>
                <w:szCs w:val="20"/>
                <w:rtl/>
                <w:lang w:bidi="ar-JO"/>
              </w:rPr>
              <w:t>219</w:t>
            </w:r>
          </w:p>
        </w:tc>
        <w:tc>
          <w:tcPr>
            <w:tcW w:w="833" w:type="dxa"/>
          </w:tcPr>
          <w:p w14:paraId="5FDA3FFC" w14:textId="77777777" w:rsidR="00E64C62" w:rsidRPr="00713076" w:rsidRDefault="00E64C62" w:rsidP="00E64C62">
            <w:pPr>
              <w:jc w:val="center"/>
              <w:rPr>
                <w:rFonts w:ascii="Simplified Arabic" w:hAnsi="Simplified Arabic" w:cs="Simplified Arabic"/>
                <w:b/>
                <w:bCs/>
                <w:sz w:val="20"/>
                <w:szCs w:val="20"/>
                <w:lang w:bidi="ar-JO"/>
              </w:rPr>
            </w:pPr>
            <w:r w:rsidRPr="00713076">
              <w:rPr>
                <w:rFonts w:ascii="Simplified Arabic" w:hAnsi="Simplified Arabic" w:cs="Simplified Arabic" w:hint="cs"/>
                <w:b/>
                <w:bCs/>
                <w:sz w:val="20"/>
                <w:szCs w:val="20"/>
                <w:rtl/>
                <w:lang w:bidi="ar-JO"/>
              </w:rPr>
              <w:t>100%</w:t>
            </w:r>
          </w:p>
        </w:tc>
      </w:tr>
      <w:tr w:rsidR="00E64C62" w:rsidRPr="00713076" w14:paraId="7F71DCA2" w14:textId="77777777" w:rsidTr="00E64C62">
        <w:tc>
          <w:tcPr>
            <w:tcW w:w="1805" w:type="dxa"/>
          </w:tcPr>
          <w:p w14:paraId="659C7143" w14:textId="77777777" w:rsidR="00E64C62" w:rsidRPr="00713076" w:rsidRDefault="00E64C62" w:rsidP="00E64C62">
            <w:pPr>
              <w:jc w:val="center"/>
              <w:rPr>
                <w:rFonts w:ascii="Simplified Arabic" w:hAnsi="Simplified Arabic" w:cs="Simplified Arabic"/>
                <w:b/>
                <w:bCs/>
                <w:sz w:val="20"/>
                <w:szCs w:val="20"/>
                <w:lang w:bidi="ar-JO"/>
              </w:rPr>
            </w:pPr>
            <w:r w:rsidRPr="00713076">
              <w:rPr>
                <w:rFonts w:ascii="Simplified Arabic" w:hAnsi="Simplified Arabic" w:cs="Simplified Arabic" w:hint="cs"/>
                <w:b/>
                <w:bCs/>
                <w:sz w:val="20"/>
                <w:szCs w:val="20"/>
                <w:rtl/>
                <w:lang w:bidi="ar-JO"/>
              </w:rPr>
              <w:t xml:space="preserve">النسبة </w:t>
            </w:r>
          </w:p>
        </w:tc>
        <w:tc>
          <w:tcPr>
            <w:tcW w:w="840" w:type="dxa"/>
          </w:tcPr>
          <w:p w14:paraId="3DB200B1" w14:textId="77777777" w:rsidR="00E64C62" w:rsidRPr="00713076" w:rsidRDefault="00E64C62" w:rsidP="00E64C62">
            <w:pPr>
              <w:jc w:val="center"/>
              <w:rPr>
                <w:rFonts w:ascii="Simplified Arabic" w:hAnsi="Simplified Arabic" w:cs="Simplified Arabic"/>
                <w:b/>
                <w:bCs/>
                <w:sz w:val="20"/>
                <w:szCs w:val="20"/>
                <w:rtl/>
                <w:lang w:bidi="ar-JO"/>
              </w:rPr>
            </w:pPr>
            <w:r w:rsidRPr="00713076">
              <w:rPr>
                <w:rFonts w:ascii="Simplified Arabic" w:hAnsi="Simplified Arabic" w:cs="Simplified Arabic" w:hint="cs"/>
                <w:b/>
                <w:bCs/>
                <w:sz w:val="20"/>
                <w:szCs w:val="20"/>
                <w:rtl/>
                <w:lang w:bidi="ar-JO"/>
              </w:rPr>
              <w:t>78.5%</w:t>
            </w:r>
          </w:p>
        </w:tc>
        <w:tc>
          <w:tcPr>
            <w:tcW w:w="833" w:type="dxa"/>
          </w:tcPr>
          <w:p w14:paraId="70D1489C" w14:textId="77777777" w:rsidR="00E64C62" w:rsidRPr="00713076" w:rsidRDefault="00E64C62" w:rsidP="00E64C62">
            <w:pPr>
              <w:jc w:val="center"/>
              <w:rPr>
                <w:rFonts w:ascii="Simplified Arabic" w:hAnsi="Simplified Arabic" w:cs="Simplified Arabic"/>
                <w:b/>
                <w:bCs/>
                <w:sz w:val="20"/>
                <w:szCs w:val="20"/>
                <w:rtl/>
                <w:lang w:bidi="ar-JO"/>
              </w:rPr>
            </w:pPr>
            <w:r w:rsidRPr="00713076">
              <w:rPr>
                <w:rFonts w:ascii="Simplified Arabic" w:hAnsi="Simplified Arabic" w:cs="Simplified Arabic" w:hint="cs"/>
                <w:b/>
                <w:bCs/>
                <w:sz w:val="20"/>
                <w:szCs w:val="20"/>
                <w:rtl/>
                <w:lang w:bidi="ar-JO"/>
              </w:rPr>
              <w:t>21.5%</w:t>
            </w:r>
          </w:p>
        </w:tc>
        <w:tc>
          <w:tcPr>
            <w:tcW w:w="783" w:type="dxa"/>
          </w:tcPr>
          <w:p w14:paraId="27DB7F5C" w14:textId="77777777" w:rsidR="00E64C62" w:rsidRPr="00713076" w:rsidRDefault="00E64C62" w:rsidP="00E64C62">
            <w:pPr>
              <w:jc w:val="center"/>
              <w:rPr>
                <w:rFonts w:ascii="Simplified Arabic" w:hAnsi="Simplified Arabic" w:cs="Simplified Arabic"/>
                <w:b/>
                <w:bCs/>
                <w:sz w:val="20"/>
                <w:szCs w:val="20"/>
                <w:rtl/>
                <w:lang w:bidi="ar-JO"/>
              </w:rPr>
            </w:pPr>
            <w:r w:rsidRPr="00713076">
              <w:rPr>
                <w:rFonts w:ascii="Simplified Arabic" w:hAnsi="Simplified Arabic" w:cs="Simplified Arabic" w:hint="cs"/>
                <w:b/>
                <w:bCs/>
                <w:sz w:val="20"/>
                <w:szCs w:val="20"/>
                <w:rtl/>
                <w:lang w:bidi="ar-JO"/>
              </w:rPr>
              <w:t>100%</w:t>
            </w:r>
          </w:p>
        </w:tc>
        <w:tc>
          <w:tcPr>
            <w:tcW w:w="833" w:type="dxa"/>
          </w:tcPr>
          <w:p w14:paraId="2AB1BB79" w14:textId="77777777" w:rsidR="00E64C62" w:rsidRPr="00713076" w:rsidRDefault="00E64C62" w:rsidP="00E64C62">
            <w:pPr>
              <w:jc w:val="center"/>
              <w:rPr>
                <w:rFonts w:ascii="Simplified Arabic" w:hAnsi="Simplified Arabic" w:cs="Simplified Arabic"/>
                <w:b/>
                <w:bCs/>
                <w:sz w:val="20"/>
                <w:szCs w:val="20"/>
                <w:rtl/>
                <w:lang w:bidi="ar-JO"/>
              </w:rPr>
            </w:pPr>
          </w:p>
        </w:tc>
      </w:tr>
    </w:tbl>
    <w:p w14:paraId="3CF6A47E" w14:textId="2B6AC64F" w:rsidR="000438CD" w:rsidRPr="00BA4A03" w:rsidRDefault="000438CD" w:rsidP="000438CD">
      <w:pPr>
        <w:shd w:val="clear" w:color="auto" w:fill="FFFFFF"/>
        <w:bidi/>
        <w:spacing w:after="0" w:line="240" w:lineRule="auto"/>
        <w:jc w:val="both"/>
        <w:textAlignment w:val="baseline"/>
        <w:rPr>
          <w:rFonts w:ascii="Simplified Arabic" w:eastAsia="Times New Roman" w:hAnsi="Simplified Arabic" w:cs="Simplified Arabic"/>
          <w:sz w:val="28"/>
          <w:szCs w:val="28"/>
        </w:rPr>
      </w:pPr>
      <w:r w:rsidRPr="00BA4A03">
        <w:rPr>
          <w:rFonts w:ascii="Simplified Arabic" w:eastAsia="Times New Roman" w:hAnsi="Simplified Arabic" w:cs="Simplified Arabic"/>
          <w:sz w:val="28"/>
          <w:szCs w:val="28"/>
          <w:rtl/>
        </w:rPr>
        <w:t>الدائرة بتوفير الترتيبات التيسيرية اللازمة ل</w:t>
      </w:r>
      <w:r w:rsidRPr="00BA4A03">
        <w:rPr>
          <w:rFonts w:ascii="Simplified Arabic" w:eastAsia="Times New Roman" w:hAnsi="Simplified Arabic" w:cs="Simplified Arabic" w:hint="cs"/>
          <w:sz w:val="28"/>
          <w:szCs w:val="28"/>
          <w:rtl/>
        </w:rPr>
        <w:t>تم</w:t>
      </w:r>
      <w:r w:rsidRPr="00BA4A03">
        <w:rPr>
          <w:rFonts w:ascii="Simplified Arabic" w:eastAsia="Times New Roman" w:hAnsi="Simplified Arabic" w:cs="Simplified Arabic"/>
          <w:sz w:val="28"/>
          <w:szCs w:val="28"/>
          <w:rtl/>
        </w:rPr>
        <w:t>كي</w:t>
      </w:r>
      <w:r w:rsidRPr="00BA4A03">
        <w:rPr>
          <w:rFonts w:ascii="Simplified Arabic" w:eastAsia="Times New Roman" w:hAnsi="Simplified Arabic" w:cs="Simplified Arabic" w:hint="cs"/>
          <w:sz w:val="28"/>
          <w:szCs w:val="28"/>
          <w:rtl/>
        </w:rPr>
        <w:t>نه</w:t>
      </w:r>
      <w:r w:rsidRPr="00BA4A03">
        <w:rPr>
          <w:rFonts w:ascii="Simplified Arabic" w:eastAsia="Times New Roman" w:hAnsi="Simplified Arabic" w:cs="Simplified Arabic"/>
          <w:sz w:val="28"/>
          <w:szCs w:val="28"/>
          <w:rtl/>
        </w:rPr>
        <w:t>م من ممارسة العمل وفقا لتقرير يصدر عن لجنة تكافؤ الفرص المشكلة في المجلس الأعلى لحقوق الأشخاص ذوي الإعاقة</w:t>
      </w:r>
      <w:r w:rsidRPr="00BA4A03">
        <w:rPr>
          <w:rFonts w:ascii="Simplified Arabic" w:eastAsia="Times New Roman" w:hAnsi="Simplified Arabic" w:cs="Simplified Arabic" w:hint="cs"/>
          <w:sz w:val="28"/>
          <w:szCs w:val="28"/>
          <w:rtl/>
        </w:rPr>
        <w:t xml:space="preserve">"، </w:t>
      </w:r>
      <w:r w:rsidRPr="00BA4A03">
        <w:rPr>
          <w:rFonts w:ascii="Simplified Arabic" w:eastAsia="Times New Roman" w:hAnsi="Simplified Arabic" w:cs="Simplified Arabic"/>
          <w:sz w:val="28"/>
          <w:szCs w:val="28"/>
          <w:rtl/>
        </w:rPr>
        <w:t xml:space="preserve">وذلك بهدف استثناء ذوي الاعاقة من نص المادة </w:t>
      </w:r>
      <w:r w:rsidRPr="00BA4A03">
        <w:rPr>
          <w:rFonts w:ascii="Simplified Arabic" w:eastAsia="Times New Roman" w:hAnsi="Simplified Arabic" w:cs="Simplified Arabic" w:hint="cs"/>
          <w:sz w:val="28"/>
          <w:szCs w:val="28"/>
          <w:rtl/>
        </w:rPr>
        <w:t>(44)</w:t>
      </w:r>
      <w:r w:rsidRPr="00BA4A03">
        <w:rPr>
          <w:rFonts w:ascii="Simplified Arabic" w:eastAsia="Times New Roman" w:hAnsi="Simplified Arabic" w:cs="Simplified Arabic"/>
          <w:sz w:val="28"/>
          <w:szCs w:val="28"/>
          <w:rtl/>
        </w:rPr>
        <w:t xml:space="preserve"> فقرة </w:t>
      </w:r>
      <w:r w:rsidRPr="00BA4A03">
        <w:rPr>
          <w:rFonts w:ascii="Simplified Arabic" w:eastAsia="Times New Roman" w:hAnsi="Simplified Arabic" w:cs="Simplified Arabic" w:hint="cs"/>
          <w:sz w:val="28"/>
          <w:szCs w:val="28"/>
          <w:rtl/>
        </w:rPr>
        <w:t>(د)</w:t>
      </w:r>
      <w:r w:rsidRPr="00BA4A03">
        <w:rPr>
          <w:rFonts w:ascii="Simplified Arabic" w:eastAsia="Times New Roman" w:hAnsi="Simplified Arabic" w:cs="Simplified Arabic"/>
          <w:sz w:val="28"/>
          <w:szCs w:val="28"/>
          <w:rtl/>
        </w:rPr>
        <w:t xml:space="preserve"> والتي نصت على اشتراط السلامة من الأمراض البدنية والعقلية عند التعيين لتمييز هذ</w:t>
      </w:r>
      <w:r w:rsidRPr="00BA4A03">
        <w:rPr>
          <w:rFonts w:ascii="Simplified Arabic" w:eastAsia="Times New Roman" w:hAnsi="Simplified Arabic" w:cs="Simplified Arabic" w:hint="cs"/>
          <w:sz w:val="28"/>
          <w:szCs w:val="28"/>
          <w:rtl/>
        </w:rPr>
        <w:t>ه</w:t>
      </w:r>
      <w:r w:rsidRPr="00BA4A03">
        <w:rPr>
          <w:rFonts w:ascii="Simplified Arabic" w:eastAsia="Times New Roman" w:hAnsi="Simplified Arabic" w:cs="Simplified Arabic"/>
          <w:sz w:val="28"/>
          <w:szCs w:val="28"/>
          <w:rtl/>
        </w:rPr>
        <w:t xml:space="preserve"> ال</w:t>
      </w:r>
      <w:r w:rsidRPr="00BA4A03">
        <w:rPr>
          <w:rFonts w:ascii="Simplified Arabic" w:eastAsia="Times New Roman" w:hAnsi="Simplified Arabic" w:cs="Simplified Arabic" w:hint="cs"/>
          <w:sz w:val="28"/>
          <w:szCs w:val="28"/>
          <w:rtl/>
        </w:rPr>
        <w:t>فئ</w:t>
      </w:r>
      <w:r w:rsidRPr="00BA4A03">
        <w:rPr>
          <w:rFonts w:ascii="Simplified Arabic" w:eastAsia="Times New Roman" w:hAnsi="Simplified Arabic" w:cs="Simplified Arabic"/>
          <w:sz w:val="28"/>
          <w:szCs w:val="28"/>
          <w:rtl/>
        </w:rPr>
        <w:t>ة في مرج</w:t>
      </w:r>
      <w:r w:rsidRPr="00BA4A03">
        <w:rPr>
          <w:rFonts w:ascii="Simplified Arabic" w:eastAsia="Times New Roman" w:hAnsi="Simplified Arabic" w:cs="Simplified Arabic" w:hint="cs"/>
          <w:sz w:val="28"/>
          <w:szCs w:val="28"/>
          <w:rtl/>
        </w:rPr>
        <w:t>ع</w:t>
      </w:r>
      <w:r w:rsidRPr="00BA4A03">
        <w:rPr>
          <w:rFonts w:ascii="Simplified Arabic" w:eastAsia="Times New Roman" w:hAnsi="Simplified Arabic" w:cs="Simplified Arabic"/>
          <w:sz w:val="28"/>
          <w:szCs w:val="28"/>
          <w:rtl/>
        </w:rPr>
        <w:t>ية اقرار اللياقة لتولي الوظيفة</w:t>
      </w:r>
      <w:r w:rsidRPr="00BA4A03">
        <w:rPr>
          <w:rFonts w:ascii="Simplified Arabic" w:eastAsia="Times New Roman" w:hAnsi="Simplified Arabic" w:cs="Simplified Arabic" w:hint="cs"/>
          <w:sz w:val="28"/>
          <w:szCs w:val="28"/>
          <w:rtl/>
        </w:rPr>
        <w:t>.</w:t>
      </w:r>
    </w:p>
    <w:p w14:paraId="5D114652" w14:textId="5DD90A06" w:rsidR="000438CD" w:rsidRPr="00A30F90" w:rsidRDefault="000438CD" w:rsidP="00816A37">
      <w:pPr>
        <w:pStyle w:val="ListParagraph"/>
        <w:numPr>
          <w:ilvl w:val="0"/>
          <w:numId w:val="140"/>
        </w:numPr>
        <w:shd w:val="clear" w:color="auto" w:fill="FFFFFF"/>
        <w:bidi/>
        <w:spacing w:after="0" w:line="240" w:lineRule="auto"/>
        <w:ind w:left="84" w:firstLine="65"/>
        <w:jc w:val="both"/>
        <w:textAlignment w:val="baseline"/>
        <w:rPr>
          <w:rFonts w:ascii="Simplified Arabic" w:eastAsia="Times New Roman" w:hAnsi="Simplified Arabic" w:cs="Simplified Arabic"/>
          <w:sz w:val="28"/>
          <w:szCs w:val="28"/>
          <w:rtl/>
        </w:rPr>
      </w:pPr>
      <w:r w:rsidRPr="00A30F90">
        <w:rPr>
          <w:rFonts w:ascii="Simplified Arabic" w:eastAsia="Times New Roman" w:hAnsi="Simplified Arabic" w:cs="Simplified Arabic" w:hint="cs"/>
          <w:sz w:val="28"/>
          <w:szCs w:val="28"/>
          <w:rtl/>
        </w:rPr>
        <w:t xml:space="preserve">كما قام ديون الخدمة المدنية </w:t>
      </w:r>
      <w:r w:rsidR="00D9773B">
        <w:rPr>
          <w:rFonts w:ascii="Simplified Arabic" w:eastAsia="Times New Roman" w:hAnsi="Simplified Arabic" w:cs="Simplified Arabic" w:hint="cs"/>
          <w:sz w:val="28"/>
          <w:szCs w:val="28"/>
          <w:rtl/>
        </w:rPr>
        <w:t>ب</w:t>
      </w:r>
      <w:r w:rsidRPr="00A30F90">
        <w:rPr>
          <w:rFonts w:ascii="Simplified Arabic" w:eastAsia="Times New Roman" w:hAnsi="Simplified Arabic" w:cs="Simplified Arabic"/>
          <w:sz w:val="28"/>
          <w:szCs w:val="28"/>
          <w:rtl/>
        </w:rPr>
        <w:t>التنسيق مع</w:t>
      </w:r>
      <w:r w:rsidRPr="00A30F90">
        <w:rPr>
          <w:rFonts w:ascii="Simplified Arabic" w:eastAsia="Times New Roman" w:hAnsi="Simplified Arabic" w:cs="Simplified Arabic" w:hint="cs"/>
          <w:sz w:val="28"/>
          <w:szCs w:val="28"/>
          <w:rtl/>
        </w:rPr>
        <w:t xml:space="preserve"> المجلس الأعلى لحقوق الأشخاص ذوي الاعاقة ب</w:t>
      </w:r>
      <w:r w:rsidRPr="00A30F90">
        <w:rPr>
          <w:rFonts w:ascii="Simplified Arabic" w:eastAsia="Times New Roman" w:hAnsi="Simplified Arabic" w:cs="Simplified Arabic"/>
          <w:sz w:val="28"/>
          <w:szCs w:val="28"/>
          <w:rtl/>
        </w:rPr>
        <w:t>رفع م</w:t>
      </w:r>
      <w:r w:rsidRPr="00A30F90">
        <w:rPr>
          <w:rFonts w:ascii="Simplified Arabic" w:eastAsia="Times New Roman" w:hAnsi="Simplified Arabic" w:cs="Simplified Arabic" w:hint="cs"/>
          <w:sz w:val="28"/>
          <w:szCs w:val="28"/>
          <w:rtl/>
        </w:rPr>
        <w:t>ق</w:t>
      </w:r>
      <w:r w:rsidRPr="00A30F90">
        <w:rPr>
          <w:rFonts w:ascii="Simplified Arabic" w:eastAsia="Times New Roman" w:hAnsi="Simplified Arabic" w:cs="Simplified Arabic"/>
          <w:sz w:val="28"/>
          <w:szCs w:val="28"/>
          <w:rtl/>
        </w:rPr>
        <w:t>ترح</w:t>
      </w:r>
      <w:r w:rsidRPr="00A30F90">
        <w:rPr>
          <w:rFonts w:ascii="Simplified Arabic" w:eastAsia="Times New Roman" w:hAnsi="Simplified Arabic" w:cs="Simplified Arabic" w:hint="cs"/>
          <w:sz w:val="28"/>
          <w:szCs w:val="28"/>
          <w:rtl/>
        </w:rPr>
        <w:t xml:space="preserve"> بديل</w:t>
      </w:r>
      <w:r w:rsidRPr="00A30F90">
        <w:rPr>
          <w:rFonts w:ascii="Simplified Arabic" w:eastAsia="Times New Roman" w:hAnsi="Simplified Arabic" w:cs="Simplified Arabic"/>
          <w:sz w:val="28"/>
          <w:szCs w:val="28"/>
          <w:rtl/>
        </w:rPr>
        <w:t xml:space="preserve"> </w:t>
      </w:r>
      <w:r w:rsidRPr="00A30F90">
        <w:rPr>
          <w:rFonts w:ascii="Simplified Arabic" w:eastAsia="Times New Roman" w:hAnsi="Simplified Arabic" w:cs="Simplified Arabic" w:hint="cs"/>
          <w:sz w:val="28"/>
          <w:szCs w:val="28"/>
          <w:rtl/>
        </w:rPr>
        <w:t>للمادة (45) من</w:t>
      </w:r>
      <w:r w:rsidRPr="00A30F90">
        <w:rPr>
          <w:rFonts w:ascii="Simplified Arabic" w:eastAsia="Times New Roman" w:hAnsi="Simplified Arabic" w:cs="Simplified Arabic"/>
          <w:sz w:val="28"/>
          <w:szCs w:val="28"/>
          <w:rtl/>
        </w:rPr>
        <w:t xml:space="preserve"> نظام الخدمة المدنية</w:t>
      </w:r>
      <w:r w:rsidRPr="00A30F90">
        <w:rPr>
          <w:rFonts w:ascii="Simplified Arabic" w:eastAsia="Times New Roman" w:hAnsi="Simplified Arabic" w:cs="Simplified Arabic" w:hint="cs"/>
          <w:sz w:val="28"/>
          <w:szCs w:val="28"/>
          <w:rtl/>
        </w:rPr>
        <w:t xml:space="preserve"> بعد اعتماده </w:t>
      </w:r>
      <w:r w:rsidRPr="00A30F90">
        <w:rPr>
          <w:rFonts w:ascii="Simplified Arabic" w:eastAsia="Times New Roman" w:hAnsi="Simplified Arabic" w:cs="Simplified Arabic"/>
          <w:sz w:val="28"/>
          <w:szCs w:val="28"/>
          <w:rtl/>
        </w:rPr>
        <w:t xml:space="preserve">من قبل مجلس الخدمة </w:t>
      </w:r>
      <w:r w:rsidRPr="00A30F90">
        <w:rPr>
          <w:rFonts w:ascii="Simplified Arabic" w:eastAsia="Times New Roman" w:hAnsi="Simplified Arabic" w:cs="Simplified Arabic" w:hint="cs"/>
          <w:sz w:val="28"/>
          <w:szCs w:val="28"/>
          <w:rtl/>
        </w:rPr>
        <w:t>المدنية،</w:t>
      </w:r>
      <w:r w:rsidRPr="00A30F90">
        <w:rPr>
          <w:rFonts w:ascii="Simplified Arabic" w:eastAsia="Times New Roman" w:hAnsi="Simplified Arabic" w:cs="Simplified Arabic"/>
          <w:sz w:val="28"/>
          <w:szCs w:val="28"/>
          <w:rtl/>
        </w:rPr>
        <w:t xml:space="preserve"> ومعروض حاليا على اللجنة القانونية في ديوان التشريع والرأي والتي تنص على ما </w:t>
      </w:r>
      <w:r w:rsidRPr="00A30F90">
        <w:rPr>
          <w:rFonts w:ascii="Simplified Arabic" w:eastAsia="Times New Roman" w:hAnsi="Simplified Arabic" w:cs="Simplified Arabic" w:hint="cs"/>
          <w:sz w:val="28"/>
          <w:szCs w:val="28"/>
          <w:rtl/>
        </w:rPr>
        <w:t>يلي: (</w:t>
      </w:r>
      <w:r w:rsidRPr="00A30F90">
        <w:rPr>
          <w:rFonts w:ascii="Simplified Arabic" w:eastAsia="Times New Roman" w:hAnsi="Simplified Arabic" w:cs="Simplified Arabic"/>
          <w:sz w:val="28"/>
          <w:szCs w:val="28"/>
          <w:rtl/>
        </w:rPr>
        <w:t xml:space="preserve">أ- على الرغم مما ورد في الفقرة </w:t>
      </w:r>
      <w:r w:rsidRPr="00A30F90">
        <w:rPr>
          <w:rFonts w:ascii="Simplified Arabic" w:eastAsia="Times New Roman" w:hAnsi="Simplified Arabic" w:cs="Simplified Arabic" w:hint="cs"/>
          <w:sz w:val="28"/>
          <w:szCs w:val="28"/>
          <w:rtl/>
        </w:rPr>
        <w:t>(د)</w:t>
      </w:r>
      <w:r w:rsidRPr="00A30F90">
        <w:rPr>
          <w:rFonts w:ascii="Simplified Arabic" w:eastAsia="Times New Roman" w:hAnsi="Simplified Arabic" w:cs="Simplified Arabic"/>
          <w:sz w:val="28"/>
          <w:szCs w:val="28"/>
          <w:rtl/>
        </w:rPr>
        <w:t xml:space="preserve"> من المادة (44) من هذا النظام، يعين الأشخاص ذوي الاعاقة وفقا لتعليمات اختيار وتعيين الموظفين في الوظائف الحكومية من الفئات الأولى والثانية والثالثة والعقود الشاملة بموجب تقرير يصدر عن لجنة تكافؤ الفرص المشكلة في المجلس الاعلى لحقوق الأشخاص ذوي الاعاقة ووفقا </w:t>
      </w:r>
      <w:r w:rsidR="009163E4">
        <w:rPr>
          <w:rFonts w:ascii="Simplified Arabic" w:eastAsia="Times New Roman" w:hAnsi="Simplified Arabic" w:cs="Simplified Arabic" w:hint="cs"/>
          <w:sz w:val="28"/>
          <w:szCs w:val="28"/>
          <w:rtl/>
        </w:rPr>
        <w:t>ل</w:t>
      </w:r>
      <w:r w:rsidRPr="00A30F90">
        <w:rPr>
          <w:rFonts w:ascii="Simplified Arabic" w:eastAsia="Times New Roman" w:hAnsi="Simplified Arabic" w:cs="Simplified Arabic" w:hint="cs"/>
          <w:sz w:val="28"/>
          <w:szCs w:val="28"/>
          <w:rtl/>
        </w:rPr>
        <w:t>لأسس</w:t>
      </w:r>
      <w:r w:rsidRPr="00A30F90">
        <w:rPr>
          <w:rFonts w:ascii="Simplified Arabic" w:eastAsia="Times New Roman" w:hAnsi="Simplified Arabic" w:cs="Simplified Arabic"/>
          <w:sz w:val="28"/>
          <w:szCs w:val="28"/>
          <w:rtl/>
        </w:rPr>
        <w:t xml:space="preserve"> التي </w:t>
      </w:r>
      <w:r w:rsidRPr="00A30F90">
        <w:rPr>
          <w:rFonts w:ascii="Simplified Arabic" w:eastAsia="Times New Roman" w:hAnsi="Simplified Arabic" w:cs="Simplified Arabic" w:hint="cs"/>
          <w:sz w:val="28"/>
          <w:szCs w:val="28"/>
          <w:rtl/>
        </w:rPr>
        <w:t>ي</w:t>
      </w:r>
      <w:r w:rsidRPr="00A30F90">
        <w:rPr>
          <w:rFonts w:ascii="Simplified Arabic" w:eastAsia="Times New Roman" w:hAnsi="Simplified Arabic" w:cs="Simplified Arabic"/>
          <w:sz w:val="28"/>
          <w:szCs w:val="28"/>
          <w:rtl/>
        </w:rPr>
        <w:t>ع</w:t>
      </w:r>
      <w:r w:rsidRPr="00A30F90">
        <w:rPr>
          <w:rFonts w:ascii="Simplified Arabic" w:eastAsia="Times New Roman" w:hAnsi="Simplified Arabic" w:cs="Simplified Arabic" w:hint="cs"/>
          <w:sz w:val="28"/>
          <w:szCs w:val="28"/>
          <w:rtl/>
        </w:rPr>
        <w:t>تم</w:t>
      </w:r>
      <w:r w:rsidRPr="00A30F90">
        <w:rPr>
          <w:rFonts w:ascii="Simplified Arabic" w:eastAsia="Times New Roman" w:hAnsi="Simplified Arabic" w:cs="Simplified Arabic"/>
          <w:sz w:val="28"/>
          <w:szCs w:val="28"/>
          <w:rtl/>
        </w:rPr>
        <w:t xml:space="preserve">دها المجلس </w:t>
      </w:r>
      <w:r w:rsidRPr="00A30F90">
        <w:rPr>
          <w:rFonts w:ascii="Simplified Arabic" w:eastAsia="Times New Roman" w:hAnsi="Simplified Arabic" w:cs="Simplified Arabic" w:hint="cs"/>
          <w:sz w:val="28"/>
          <w:szCs w:val="28"/>
          <w:rtl/>
        </w:rPr>
        <w:t>الأعلى</w:t>
      </w:r>
      <w:r w:rsidRPr="00A30F90">
        <w:rPr>
          <w:rFonts w:ascii="Simplified Arabic" w:eastAsia="Times New Roman" w:hAnsi="Simplified Arabic" w:cs="Simplified Arabic"/>
          <w:sz w:val="28"/>
          <w:szCs w:val="28"/>
          <w:rtl/>
        </w:rPr>
        <w:t xml:space="preserve"> لهذه الغاي</w:t>
      </w:r>
      <w:r w:rsidRPr="00A30F90">
        <w:rPr>
          <w:rFonts w:ascii="Simplified Arabic" w:eastAsia="Times New Roman" w:hAnsi="Simplified Arabic" w:cs="Simplified Arabic" w:hint="cs"/>
          <w:sz w:val="28"/>
          <w:szCs w:val="28"/>
          <w:rtl/>
        </w:rPr>
        <w:t>ة</w:t>
      </w:r>
      <w:r w:rsidRPr="00A30F90">
        <w:rPr>
          <w:rFonts w:ascii="Simplified Arabic" w:eastAsia="Times New Roman" w:hAnsi="Simplified Arabic" w:cs="Simplified Arabic"/>
          <w:sz w:val="28"/>
          <w:szCs w:val="28"/>
          <w:rtl/>
        </w:rPr>
        <w:t>.</w:t>
      </w:r>
    </w:p>
    <w:p w14:paraId="7AC39BBD" w14:textId="77777777" w:rsidR="000438CD" w:rsidRPr="00713076" w:rsidRDefault="000438CD" w:rsidP="000438CD">
      <w:pPr>
        <w:pStyle w:val="ListParagraph"/>
        <w:shd w:val="clear" w:color="auto" w:fill="FFFFFF"/>
        <w:bidi/>
        <w:spacing w:after="0" w:line="240" w:lineRule="auto"/>
        <w:ind w:left="226"/>
        <w:jc w:val="both"/>
        <w:textAlignment w:val="baseline"/>
        <w:rPr>
          <w:rFonts w:ascii="Simplified Arabic" w:eastAsia="Times New Roman" w:hAnsi="Simplified Arabic" w:cs="Simplified Arabic"/>
          <w:sz w:val="28"/>
          <w:szCs w:val="28"/>
        </w:rPr>
      </w:pPr>
      <w:r w:rsidRPr="00713076">
        <w:rPr>
          <w:rFonts w:ascii="Simplified Arabic" w:eastAsia="Times New Roman" w:hAnsi="Simplified Arabic" w:cs="Simplified Arabic"/>
          <w:sz w:val="28"/>
          <w:szCs w:val="28"/>
          <w:rtl/>
        </w:rPr>
        <w:t xml:space="preserve"> ب- تلتزم الدائرة بتوفير الترتيبات التيسيرية اللازمة لتمكين الأشخاص ذوي الاعاقة من ممارسة العمل </w:t>
      </w:r>
      <w:r w:rsidRPr="00713076">
        <w:rPr>
          <w:rFonts w:ascii="Simplified Arabic" w:eastAsia="Times New Roman" w:hAnsi="Simplified Arabic" w:cs="Simplified Arabic" w:hint="cs"/>
          <w:sz w:val="28"/>
          <w:szCs w:val="28"/>
          <w:rtl/>
        </w:rPr>
        <w:t xml:space="preserve">"). </w:t>
      </w:r>
    </w:p>
    <w:p w14:paraId="3D3AADB4" w14:textId="24691EDE" w:rsidR="000438CD" w:rsidRPr="00B11F8F" w:rsidRDefault="000438CD" w:rsidP="00816A37">
      <w:pPr>
        <w:pStyle w:val="ListParagraph"/>
        <w:numPr>
          <w:ilvl w:val="0"/>
          <w:numId w:val="139"/>
        </w:numPr>
        <w:shd w:val="clear" w:color="auto" w:fill="FFFFFF"/>
        <w:bidi/>
        <w:spacing w:after="0" w:line="240" w:lineRule="auto"/>
        <w:ind w:left="368"/>
        <w:jc w:val="both"/>
        <w:textAlignment w:val="baseline"/>
        <w:rPr>
          <w:rFonts w:ascii="Simplified Arabic" w:eastAsia="Times New Roman" w:hAnsi="Simplified Arabic" w:cs="Simplified Arabic"/>
          <w:sz w:val="28"/>
          <w:szCs w:val="28"/>
        </w:rPr>
      </w:pPr>
      <w:r w:rsidRPr="00B11F8F">
        <w:rPr>
          <w:rFonts w:ascii="Simplified Arabic" w:eastAsia="Times New Roman" w:hAnsi="Simplified Arabic" w:cs="Simplified Arabic" w:hint="cs"/>
          <w:sz w:val="28"/>
          <w:szCs w:val="28"/>
          <w:rtl/>
        </w:rPr>
        <w:lastRenderedPageBreak/>
        <w:t xml:space="preserve">بلغ </w:t>
      </w:r>
      <w:r w:rsidRPr="00B11F8F">
        <w:rPr>
          <w:rFonts w:ascii="Simplified Arabic" w:eastAsia="Times New Roman" w:hAnsi="Simplified Arabic" w:cs="Simplified Arabic"/>
          <w:sz w:val="28"/>
          <w:szCs w:val="28"/>
          <w:rtl/>
        </w:rPr>
        <w:t>عدد الأشخاص من ذوي الاعاقة الذين تم تعيينهم خلال عا</w:t>
      </w:r>
      <w:r w:rsidRPr="00B11F8F">
        <w:rPr>
          <w:rFonts w:ascii="Simplified Arabic" w:eastAsia="Times New Roman" w:hAnsi="Simplified Arabic" w:cs="Simplified Arabic" w:hint="cs"/>
          <w:sz w:val="28"/>
          <w:szCs w:val="28"/>
          <w:rtl/>
        </w:rPr>
        <w:t>م</w:t>
      </w:r>
      <w:r w:rsidRPr="00B11F8F">
        <w:rPr>
          <w:rFonts w:ascii="Simplified Arabic" w:eastAsia="Times New Roman" w:hAnsi="Simplified Arabic" w:cs="Simplified Arabic"/>
          <w:sz w:val="28"/>
          <w:szCs w:val="28"/>
          <w:rtl/>
        </w:rPr>
        <w:t xml:space="preserve"> </w:t>
      </w:r>
      <w:r w:rsidRPr="00B11F8F">
        <w:rPr>
          <w:rFonts w:ascii="Simplified Arabic" w:eastAsia="Times New Roman" w:hAnsi="Simplified Arabic" w:cs="Simplified Arabic"/>
          <w:sz w:val="28"/>
          <w:szCs w:val="28"/>
          <w:rtl/>
          <w:lang w:bidi="fa-IR"/>
        </w:rPr>
        <w:t>۲۰۱۹</w:t>
      </w:r>
      <w:r w:rsidRPr="00B11F8F">
        <w:rPr>
          <w:rFonts w:ascii="Simplified Arabic" w:eastAsia="Times New Roman" w:hAnsi="Simplified Arabic" w:cs="Simplified Arabic"/>
          <w:sz w:val="28"/>
          <w:szCs w:val="28"/>
          <w:rtl/>
        </w:rPr>
        <w:t xml:space="preserve"> </w:t>
      </w:r>
      <w:r w:rsidRPr="00B11F8F">
        <w:rPr>
          <w:rFonts w:ascii="Simplified Arabic" w:eastAsia="Times New Roman" w:hAnsi="Simplified Arabic" w:cs="Simplified Arabic" w:hint="cs"/>
          <w:sz w:val="28"/>
          <w:szCs w:val="28"/>
          <w:rtl/>
        </w:rPr>
        <w:t>(182) شخص وبنسبة (2.3%) من اجمالي التعين</w:t>
      </w:r>
      <w:r w:rsidR="00113699">
        <w:rPr>
          <w:rFonts w:ascii="Simplified Arabic" w:eastAsia="Times New Roman" w:hAnsi="Simplified Arabic" w:cs="Simplified Arabic" w:hint="cs"/>
          <w:sz w:val="28"/>
          <w:szCs w:val="28"/>
          <w:rtl/>
        </w:rPr>
        <w:t>ات وكما هو مبين في الجدول رقم (20</w:t>
      </w:r>
      <w:r w:rsidRPr="00B11F8F">
        <w:rPr>
          <w:rFonts w:ascii="Simplified Arabic" w:eastAsia="Times New Roman" w:hAnsi="Simplified Arabic" w:cs="Simplified Arabic" w:hint="cs"/>
          <w:sz w:val="28"/>
          <w:szCs w:val="28"/>
          <w:rtl/>
        </w:rPr>
        <w:t xml:space="preserve">)، فيما بلغ عدد بلغ عدد المعينين خلال عام </w:t>
      </w:r>
      <w:r w:rsidRPr="00B11F8F">
        <w:rPr>
          <w:rFonts w:ascii="Simplified Arabic" w:eastAsia="Times New Roman" w:hAnsi="Simplified Arabic" w:cs="Simplified Arabic" w:hint="cs"/>
          <w:sz w:val="28"/>
          <w:szCs w:val="28"/>
          <w:rtl/>
          <w:lang w:bidi="fa-IR"/>
        </w:rPr>
        <w:t>۲۰۲۰ (100) شخص من الاشخاص ذوي الاعاقة، وبنسبة (1.7%) من</w:t>
      </w:r>
      <w:r w:rsidRPr="00B11F8F">
        <w:rPr>
          <w:rFonts w:ascii="Simplified Arabic" w:eastAsia="Times New Roman" w:hAnsi="Simplified Arabic" w:cs="Simplified Arabic" w:hint="cs"/>
          <w:sz w:val="28"/>
          <w:szCs w:val="28"/>
          <w:rtl/>
        </w:rPr>
        <w:t xml:space="preserve"> اجمالي التعينا</w:t>
      </w:r>
      <w:r w:rsidR="00113699">
        <w:rPr>
          <w:rFonts w:ascii="Simplified Arabic" w:eastAsia="Times New Roman" w:hAnsi="Simplified Arabic" w:cs="Simplified Arabic" w:hint="cs"/>
          <w:sz w:val="28"/>
          <w:szCs w:val="28"/>
          <w:rtl/>
        </w:rPr>
        <w:t>ت، كما هو مبين في الجدول رقم (21</w:t>
      </w:r>
      <w:r w:rsidRPr="00B11F8F">
        <w:rPr>
          <w:rFonts w:ascii="Simplified Arabic" w:eastAsia="Times New Roman" w:hAnsi="Simplified Arabic" w:cs="Simplified Arabic" w:hint="cs"/>
          <w:sz w:val="28"/>
          <w:szCs w:val="28"/>
          <w:rtl/>
        </w:rPr>
        <w:t>).</w:t>
      </w:r>
      <w:r>
        <w:rPr>
          <w:rFonts w:ascii="Simplified Arabic" w:eastAsia="Times New Roman" w:hAnsi="Simplified Arabic" w:cs="Simplified Arabic" w:hint="cs"/>
          <w:sz w:val="28"/>
          <w:szCs w:val="28"/>
          <w:rtl/>
        </w:rPr>
        <w:t xml:space="preserve"> </w:t>
      </w:r>
      <w:r w:rsidRPr="00B11F8F">
        <w:rPr>
          <w:rFonts w:ascii="Simplified Arabic" w:eastAsia="Times New Roman" w:hAnsi="Simplified Arabic" w:cs="Simplified Arabic" w:hint="cs"/>
          <w:sz w:val="28"/>
          <w:szCs w:val="28"/>
          <w:rtl/>
        </w:rPr>
        <w:t xml:space="preserve">ويذكر </w:t>
      </w:r>
      <w:r w:rsidR="009163E4">
        <w:rPr>
          <w:rFonts w:ascii="Simplified Arabic" w:eastAsia="Times New Roman" w:hAnsi="Simplified Arabic" w:cs="Simplified Arabic" w:hint="cs"/>
          <w:sz w:val="28"/>
          <w:szCs w:val="28"/>
          <w:rtl/>
        </w:rPr>
        <w:t>ـ</w:t>
      </w:r>
      <w:r w:rsidR="00886A10">
        <w:rPr>
          <w:rFonts w:ascii="Simplified Arabic" w:eastAsia="Times New Roman" w:hAnsi="Simplified Arabic" w:cs="Simplified Arabic" w:hint="cs"/>
          <w:sz w:val="28"/>
          <w:szCs w:val="28"/>
          <w:rtl/>
        </w:rPr>
        <w:t>أ</w:t>
      </w:r>
      <w:r w:rsidRPr="00B11F8F">
        <w:rPr>
          <w:rFonts w:ascii="Simplified Arabic" w:eastAsia="Times New Roman" w:hAnsi="Simplified Arabic" w:cs="Simplified Arabic" w:hint="cs"/>
          <w:sz w:val="28"/>
          <w:szCs w:val="28"/>
          <w:rtl/>
        </w:rPr>
        <w:t>ن ديوان الخدمة المدنية قد بين في رده ان عام 2020 ما يلي:</w:t>
      </w:r>
    </w:p>
    <w:p w14:paraId="0F26989A" w14:textId="77777777" w:rsidR="000438CD" w:rsidRPr="00713076" w:rsidRDefault="000438CD" w:rsidP="000438CD">
      <w:pPr>
        <w:bidi/>
        <w:spacing w:after="0"/>
        <w:ind w:left="793"/>
        <w:jc w:val="both"/>
        <w:rPr>
          <w:rFonts w:ascii="Simplified Arabic" w:hAnsi="Simplified Arabic" w:cs="Simplified Arabic"/>
          <w:sz w:val="28"/>
          <w:szCs w:val="28"/>
          <w:rtl/>
          <w:lang w:bidi="ar-JO"/>
        </w:rPr>
      </w:pPr>
      <w:r w:rsidRPr="00713076">
        <w:rPr>
          <w:rFonts w:ascii="Simplified Arabic" w:eastAsia="Times New Roman" w:hAnsi="Simplified Arabic" w:cs="Simplified Arabic" w:hint="cs"/>
          <w:sz w:val="28"/>
          <w:szCs w:val="28"/>
          <w:rtl/>
        </w:rPr>
        <w:t>أ- قد شهد صدور</w:t>
      </w:r>
      <w:r w:rsidRPr="00713076">
        <w:rPr>
          <w:rFonts w:ascii="Simplified Arabic" w:hAnsi="Simplified Arabic" w:cs="Simplified Arabic" w:hint="cs"/>
          <w:sz w:val="28"/>
          <w:szCs w:val="28"/>
          <w:rtl/>
          <w:lang w:bidi="ar-JO"/>
        </w:rPr>
        <w:t xml:space="preserve"> أوامر دفاع وقرارات لمجلس الوزراء تقضي بإيقاف إجراءات التعيين في كافة الأجهزة الحكومية بسبب جائحة كورونا، مما انعكس على اعداد المعنيين في هذا العام. </w:t>
      </w:r>
    </w:p>
    <w:p w14:paraId="56B906FD" w14:textId="2EF38A7F" w:rsidR="000438CD" w:rsidRPr="00713076" w:rsidRDefault="000438CD" w:rsidP="00AB1498">
      <w:pPr>
        <w:bidi/>
        <w:spacing w:after="0"/>
        <w:ind w:left="793"/>
        <w:jc w:val="both"/>
        <w:rPr>
          <w:rFonts w:ascii="Simplified Arabic" w:hAnsi="Simplified Arabic" w:cs="Simplified Arabic"/>
          <w:sz w:val="28"/>
          <w:szCs w:val="28"/>
          <w:rtl/>
          <w:lang w:bidi="ar-JO"/>
        </w:rPr>
      </w:pPr>
      <w:r w:rsidRPr="00713076">
        <w:rPr>
          <w:rFonts w:ascii="Simplified Arabic" w:eastAsia="Times New Roman" w:hAnsi="Simplified Arabic" w:cs="Simplified Arabic" w:hint="cs"/>
          <w:sz w:val="28"/>
          <w:szCs w:val="28"/>
          <w:rtl/>
          <w:lang w:bidi="ar-JO"/>
        </w:rPr>
        <w:t xml:space="preserve">ب- </w:t>
      </w:r>
      <w:r w:rsidRPr="00713076">
        <w:rPr>
          <w:rFonts w:ascii="Simplified Arabic" w:hAnsi="Simplified Arabic" w:cs="Simplified Arabic" w:hint="cs"/>
          <w:sz w:val="28"/>
          <w:szCs w:val="28"/>
          <w:rtl/>
          <w:lang w:bidi="ar-JO"/>
        </w:rPr>
        <w:t>الاعداد المذكورة أ</w:t>
      </w:r>
      <w:r w:rsidR="00AB1498">
        <w:rPr>
          <w:rFonts w:ascii="Simplified Arabic" w:hAnsi="Simplified Arabic" w:cs="Simplified Arabic" w:hint="cs"/>
          <w:sz w:val="28"/>
          <w:szCs w:val="28"/>
          <w:rtl/>
          <w:lang w:bidi="ar-JO"/>
        </w:rPr>
        <w:t>علاه والمبينة في الجدولين رقم (20) ورقم (21</w:t>
      </w:r>
      <w:r w:rsidRPr="00713076">
        <w:rPr>
          <w:rFonts w:ascii="Simplified Arabic" w:hAnsi="Simplified Arabic" w:cs="Simplified Arabic" w:hint="cs"/>
          <w:sz w:val="28"/>
          <w:szCs w:val="28"/>
          <w:rtl/>
          <w:lang w:bidi="ar-JO"/>
        </w:rPr>
        <w:t>) لا تشمل المعينين بوظائف الفئة الثالثة، إضافة للمعنيين بموجب قرار مجلس الوزراء رقم (2879) تاريخ 22/1/2019 والبالغ عددهم (176) مرشح من ذوي الإعاقة حسب تنسيب الديوان بالخصوص.</w:t>
      </w:r>
    </w:p>
    <w:p w14:paraId="134DF6D9" w14:textId="77777777" w:rsidR="000438CD" w:rsidRPr="00713076" w:rsidRDefault="000438CD" w:rsidP="00113699">
      <w:pPr>
        <w:shd w:val="clear" w:color="auto" w:fill="FFFFFF"/>
        <w:bidi/>
        <w:spacing w:after="0" w:line="240" w:lineRule="auto"/>
        <w:jc w:val="both"/>
        <w:textAlignment w:val="baseline"/>
        <w:rPr>
          <w:rFonts w:ascii="Simplified Arabic" w:hAnsi="Simplified Arabic" w:cs="Simplified Arabic"/>
          <w:b/>
          <w:bCs/>
          <w:sz w:val="20"/>
          <w:szCs w:val="20"/>
          <w:lang w:bidi="ar-JO"/>
        </w:rPr>
      </w:pPr>
      <w:r w:rsidRPr="00713076">
        <w:rPr>
          <w:rFonts w:ascii="Simplified Arabic" w:eastAsia="Times New Roman" w:hAnsi="Simplified Arabic" w:cs="Simplified Arabic" w:hint="cs"/>
          <w:sz w:val="28"/>
          <w:szCs w:val="28"/>
          <w:rtl/>
          <w:lang w:bidi="ar-JO"/>
        </w:rPr>
        <w:t>اما بخصوص توزيع المعينين من الأشخاص ذوي الإعاقة على المحافظات والفئة الوظيفية فقد كانت على النحو الم</w:t>
      </w:r>
      <w:r w:rsidR="00113699">
        <w:rPr>
          <w:rFonts w:ascii="Simplified Arabic" w:eastAsia="Times New Roman" w:hAnsi="Simplified Arabic" w:cs="Simplified Arabic" w:hint="cs"/>
          <w:sz w:val="28"/>
          <w:szCs w:val="28"/>
          <w:rtl/>
          <w:lang w:bidi="ar-JO"/>
        </w:rPr>
        <w:t>بين في الجدول رقم (22</w:t>
      </w:r>
      <w:r w:rsidRPr="00713076">
        <w:rPr>
          <w:rFonts w:ascii="Simplified Arabic" w:eastAsia="Times New Roman" w:hAnsi="Simplified Arabic" w:cs="Simplified Arabic" w:hint="cs"/>
          <w:sz w:val="28"/>
          <w:szCs w:val="28"/>
          <w:rtl/>
          <w:lang w:bidi="ar-JO"/>
        </w:rPr>
        <w:t xml:space="preserve">) </w:t>
      </w:r>
    </w:p>
    <w:tbl>
      <w:tblPr>
        <w:tblStyle w:val="TableGrid"/>
        <w:bidiVisual/>
        <w:tblW w:w="0" w:type="auto"/>
        <w:tblLook w:val="04A0" w:firstRow="1" w:lastRow="0" w:firstColumn="1" w:lastColumn="0" w:noHBand="0" w:noVBand="1"/>
      </w:tblPr>
      <w:tblGrid>
        <w:gridCol w:w="1027"/>
        <w:gridCol w:w="927"/>
        <w:gridCol w:w="808"/>
        <w:gridCol w:w="795"/>
        <w:gridCol w:w="1036"/>
        <w:gridCol w:w="890"/>
        <w:gridCol w:w="889"/>
        <w:gridCol w:w="889"/>
        <w:gridCol w:w="1035"/>
      </w:tblGrid>
      <w:tr w:rsidR="000438CD" w:rsidRPr="00713076" w14:paraId="72763D30" w14:textId="77777777" w:rsidTr="0072380F">
        <w:tc>
          <w:tcPr>
            <w:tcW w:w="8296" w:type="dxa"/>
            <w:gridSpan w:val="9"/>
          </w:tcPr>
          <w:p w14:paraId="31039BA1" w14:textId="77777777" w:rsidR="000438CD" w:rsidRPr="00713076" w:rsidRDefault="00113699" w:rsidP="00113699">
            <w:pPr>
              <w:jc w:val="center"/>
              <w:rPr>
                <w:rFonts w:ascii="Simplified Arabic" w:hAnsi="Simplified Arabic" w:cs="Simplified Arabic"/>
                <w:b/>
                <w:bCs/>
                <w:sz w:val="20"/>
                <w:szCs w:val="20"/>
                <w:rtl/>
                <w:lang w:bidi="ar-JO"/>
              </w:rPr>
            </w:pPr>
            <w:r>
              <w:rPr>
                <w:rFonts w:ascii="Simplified Arabic" w:hAnsi="Simplified Arabic" w:cs="Simplified Arabic" w:hint="cs"/>
                <w:b/>
                <w:bCs/>
                <w:sz w:val="20"/>
                <w:szCs w:val="20"/>
                <w:rtl/>
                <w:lang w:bidi="ar-JO"/>
              </w:rPr>
              <w:t>الجدول رقم (22</w:t>
            </w:r>
            <w:r w:rsidR="000438CD" w:rsidRPr="00713076">
              <w:rPr>
                <w:rFonts w:ascii="Simplified Arabic" w:hAnsi="Simplified Arabic" w:cs="Simplified Arabic" w:hint="cs"/>
                <w:b/>
                <w:bCs/>
                <w:sz w:val="20"/>
                <w:szCs w:val="20"/>
                <w:rtl/>
                <w:lang w:bidi="ar-JO"/>
              </w:rPr>
              <w:t>) يبين توزيع المعينين من الأشخاص ذوي الإعاقة على المحافظات والفئة الوظيفية</w:t>
            </w:r>
          </w:p>
        </w:tc>
      </w:tr>
      <w:tr w:rsidR="000438CD" w:rsidRPr="00713076" w14:paraId="1A76D86E" w14:textId="77777777" w:rsidTr="0072380F">
        <w:tc>
          <w:tcPr>
            <w:tcW w:w="1027" w:type="dxa"/>
            <w:vMerge w:val="restart"/>
          </w:tcPr>
          <w:p w14:paraId="3D164224" w14:textId="77777777" w:rsidR="000438CD" w:rsidRDefault="000438CD" w:rsidP="0072380F">
            <w:pPr>
              <w:jc w:val="center"/>
              <w:rPr>
                <w:rFonts w:ascii="Simplified Arabic" w:hAnsi="Simplified Arabic" w:cs="Simplified Arabic"/>
                <w:sz w:val="20"/>
                <w:szCs w:val="20"/>
                <w:rtl/>
                <w:lang w:bidi="ar-JO"/>
              </w:rPr>
            </w:pPr>
          </w:p>
          <w:p w14:paraId="19F4218B" w14:textId="77777777" w:rsidR="000438CD" w:rsidRDefault="000438CD" w:rsidP="0072380F">
            <w:pPr>
              <w:jc w:val="center"/>
              <w:rPr>
                <w:rFonts w:ascii="Simplified Arabic" w:hAnsi="Simplified Arabic" w:cs="Simplified Arabic"/>
                <w:sz w:val="20"/>
                <w:szCs w:val="20"/>
                <w:rtl/>
                <w:lang w:bidi="ar-JO"/>
              </w:rPr>
            </w:pPr>
          </w:p>
          <w:p w14:paraId="45B78965"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 xml:space="preserve">المحافظة </w:t>
            </w:r>
          </w:p>
        </w:tc>
        <w:tc>
          <w:tcPr>
            <w:tcW w:w="3566" w:type="dxa"/>
            <w:gridSpan w:val="4"/>
          </w:tcPr>
          <w:p w14:paraId="2D1EAE80" w14:textId="77777777" w:rsidR="000438CD" w:rsidRPr="00713076" w:rsidRDefault="000438CD" w:rsidP="0072380F">
            <w:pPr>
              <w:jc w:val="center"/>
              <w:rPr>
                <w:rFonts w:ascii="Simplified Arabic" w:hAnsi="Simplified Arabic" w:cs="Simplified Arabic"/>
                <w:b/>
                <w:bCs/>
                <w:sz w:val="20"/>
                <w:szCs w:val="20"/>
                <w:lang w:bidi="ar-JO"/>
              </w:rPr>
            </w:pPr>
            <w:r w:rsidRPr="00713076">
              <w:rPr>
                <w:rFonts w:ascii="Simplified Arabic" w:hAnsi="Simplified Arabic" w:cs="Simplified Arabic" w:hint="cs"/>
                <w:b/>
                <w:bCs/>
                <w:sz w:val="20"/>
                <w:szCs w:val="20"/>
                <w:rtl/>
                <w:lang w:bidi="ar-JO"/>
              </w:rPr>
              <w:t>عام 2019</w:t>
            </w:r>
          </w:p>
        </w:tc>
        <w:tc>
          <w:tcPr>
            <w:tcW w:w="3703" w:type="dxa"/>
            <w:gridSpan w:val="4"/>
          </w:tcPr>
          <w:p w14:paraId="0D1930EE" w14:textId="77777777" w:rsidR="000438CD" w:rsidRPr="00713076" w:rsidRDefault="000438CD" w:rsidP="0072380F">
            <w:pPr>
              <w:jc w:val="center"/>
              <w:rPr>
                <w:rFonts w:ascii="Simplified Arabic" w:hAnsi="Simplified Arabic" w:cs="Simplified Arabic"/>
                <w:b/>
                <w:bCs/>
                <w:sz w:val="20"/>
                <w:szCs w:val="20"/>
                <w:lang w:bidi="ar-JO"/>
              </w:rPr>
            </w:pPr>
            <w:r w:rsidRPr="00713076">
              <w:rPr>
                <w:rFonts w:ascii="Simplified Arabic" w:hAnsi="Simplified Arabic" w:cs="Simplified Arabic" w:hint="cs"/>
                <w:b/>
                <w:bCs/>
                <w:sz w:val="20"/>
                <w:szCs w:val="20"/>
                <w:rtl/>
                <w:lang w:bidi="ar-JO"/>
              </w:rPr>
              <w:t>عام 2020</w:t>
            </w:r>
          </w:p>
        </w:tc>
      </w:tr>
      <w:tr w:rsidR="000438CD" w:rsidRPr="00713076" w14:paraId="0BD3820B" w14:textId="77777777" w:rsidTr="0072380F">
        <w:tc>
          <w:tcPr>
            <w:tcW w:w="1027" w:type="dxa"/>
            <w:vMerge/>
          </w:tcPr>
          <w:p w14:paraId="5C59AFC1" w14:textId="77777777" w:rsidR="000438CD" w:rsidRPr="00713076" w:rsidRDefault="000438CD" w:rsidP="0072380F">
            <w:pPr>
              <w:jc w:val="center"/>
              <w:rPr>
                <w:rFonts w:ascii="Simplified Arabic" w:hAnsi="Simplified Arabic" w:cs="Simplified Arabic"/>
                <w:sz w:val="20"/>
                <w:szCs w:val="20"/>
                <w:rtl/>
                <w:lang w:bidi="ar-JO"/>
              </w:rPr>
            </w:pPr>
          </w:p>
        </w:tc>
        <w:tc>
          <w:tcPr>
            <w:tcW w:w="927" w:type="dxa"/>
          </w:tcPr>
          <w:p w14:paraId="77B85700"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 xml:space="preserve">الفئة الأولى </w:t>
            </w:r>
          </w:p>
        </w:tc>
        <w:tc>
          <w:tcPr>
            <w:tcW w:w="808" w:type="dxa"/>
          </w:tcPr>
          <w:p w14:paraId="75EE9DAC"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 xml:space="preserve">الفئة الثانية </w:t>
            </w:r>
          </w:p>
        </w:tc>
        <w:tc>
          <w:tcPr>
            <w:tcW w:w="795" w:type="dxa"/>
          </w:tcPr>
          <w:p w14:paraId="5E23C74B"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المجموع</w:t>
            </w:r>
          </w:p>
        </w:tc>
        <w:tc>
          <w:tcPr>
            <w:tcW w:w="1036" w:type="dxa"/>
          </w:tcPr>
          <w:p w14:paraId="1DA1732C"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 xml:space="preserve">نسبة ذوي الإعاقة من الحالات الإنسانية </w:t>
            </w:r>
          </w:p>
        </w:tc>
        <w:tc>
          <w:tcPr>
            <w:tcW w:w="890" w:type="dxa"/>
          </w:tcPr>
          <w:p w14:paraId="55CC1A2D"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 xml:space="preserve">الفئة الأولى </w:t>
            </w:r>
          </w:p>
        </w:tc>
        <w:tc>
          <w:tcPr>
            <w:tcW w:w="889" w:type="dxa"/>
          </w:tcPr>
          <w:p w14:paraId="12151D39"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 xml:space="preserve">الفئة الثانية </w:t>
            </w:r>
          </w:p>
        </w:tc>
        <w:tc>
          <w:tcPr>
            <w:tcW w:w="889" w:type="dxa"/>
          </w:tcPr>
          <w:p w14:paraId="4F0EC443"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المجموع</w:t>
            </w:r>
          </w:p>
        </w:tc>
        <w:tc>
          <w:tcPr>
            <w:tcW w:w="1035" w:type="dxa"/>
          </w:tcPr>
          <w:p w14:paraId="048C0CCB"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 xml:space="preserve">نسبة ذوي الإعاقة من الحالات الإنسانية </w:t>
            </w:r>
          </w:p>
        </w:tc>
      </w:tr>
      <w:tr w:rsidR="000438CD" w:rsidRPr="00713076" w14:paraId="1922C1D0" w14:textId="77777777" w:rsidTr="0072380F">
        <w:tc>
          <w:tcPr>
            <w:tcW w:w="1027" w:type="dxa"/>
          </w:tcPr>
          <w:p w14:paraId="4C309F9C"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اربد</w:t>
            </w:r>
          </w:p>
        </w:tc>
        <w:tc>
          <w:tcPr>
            <w:tcW w:w="927" w:type="dxa"/>
          </w:tcPr>
          <w:p w14:paraId="006805AF"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31</w:t>
            </w:r>
          </w:p>
        </w:tc>
        <w:tc>
          <w:tcPr>
            <w:tcW w:w="808" w:type="dxa"/>
          </w:tcPr>
          <w:p w14:paraId="31AEAE2B"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5</w:t>
            </w:r>
          </w:p>
        </w:tc>
        <w:tc>
          <w:tcPr>
            <w:tcW w:w="795" w:type="dxa"/>
          </w:tcPr>
          <w:p w14:paraId="155C65D1"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36</w:t>
            </w:r>
          </w:p>
        </w:tc>
        <w:tc>
          <w:tcPr>
            <w:tcW w:w="1036" w:type="dxa"/>
          </w:tcPr>
          <w:p w14:paraId="14BABBA6"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9.4%</w:t>
            </w:r>
          </w:p>
        </w:tc>
        <w:tc>
          <w:tcPr>
            <w:tcW w:w="890" w:type="dxa"/>
          </w:tcPr>
          <w:p w14:paraId="5ABD9609"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27</w:t>
            </w:r>
          </w:p>
        </w:tc>
        <w:tc>
          <w:tcPr>
            <w:tcW w:w="889" w:type="dxa"/>
          </w:tcPr>
          <w:p w14:paraId="3631C318" w14:textId="77777777" w:rsidR="000438CD" w:rsidRPr="00713076" w:rsidRDefault="000438CD" w:rsidP="0072380F">
            <w:pPr>
              <w:jc w:val="center"/>
              <w:rPr>
                <w:rFonts w:ascii="Simplified Arabic" w:hAnsi="Simplified Arabic" w:cs="Simplified Arabic"/>
                <w:sz w:val="24"/>
                <w:szCs w:val="24"/>
                <w:rtl/>
                <w:lang w:bidi="ar-JO"/>
              </w:rPr>
            </w:pPr>
            <w:r w:rsidRPr="00713076">
              <w:rPr>
                <w:rFonts w:ascii="Simplified Arabic" w:hAnsi="Simplified Arabic" w:cs="Simplified Arabic" w:hint="cs"/>
                <w:sz w:val="24"/>
                <w:szCs w:val="24"/>
                <w:rtl/>
                <w:lang w:bidi="ar-JO"/>
              </w:rPr>
              <w:t>10</w:t>
            </w:r>
          </w:p>
        </w:tc>
        <w:tc>
          <w:tcPr>
            <w:tcW w:w="889" w:type="dxa"/>
          </w:tcPr>
          <w:p w14:paraId="2E1631CF" w14:textId="77777777" w:rsidR="000438CD" w:rsidRPr="00713076" w:rsidRDefault="000438CD" w:rsidP="0072380F">
            <w:pPr>
              <w:jc w:val="center"/>
              <w:rPr>
                <w:rFonts w:ascii="Simplified Arabic" w:hAnsi="Simplified Arabic" w:cs="Simplified Arabic"/>
                <w:sz w:val="24"/>
                <w:szCs w:val="24"/>
                <w:rtl/>
                <w:lang w:bidi="ar-JO"/>
              </w:rPr>
            </w:pPr>
            <w:r w:rsidRPr="00713076">
              <w:rPr>
                <w:rFonts w:ascii="Simplified Arabic" w:hAnsi="Simplified Arabic" w:cs="Simplified Arabic" w:hint="cs"/>
                <w:sz w:val="24"/>
                <w:szCs w:val="24"/>
                <w:rtl/>
                <w:lang w:bidi="ar-JO"/>
              </w:rPr>
              <w:t>37</w:t>
            </w:r>
          </w:p>
        </w:tc>
        <w:tc>
          <w:tcPr>
            <w:tcW w:w="1035" w:type="dxa"/>
          </w:tcPr>
          <w:p w14:paraId="24818D9F" w14:textId="77777777" w:rsidR="000438CD" w:rsidRPr="00713076" w:rsidRDefault="000438CD" w:rsidP="0072380F">
            <w:pPr>
              <w:jc w:val="center"/>
              <w:rPr>
                <w:rFonts w:ascii="Simplified Arabic" w:hAnsi="Simplified Arabic" w:cs="Simplified Arabic"/>
                <w:sz w:val="24"/>
                <w:szCs w:val="24"/>
                <w:rtl/>
                <w:lang w:bidi="ar-JO"/>
              </w:rPr>
            </w:pPr>
            <w:r w:rsidRPr="00713076">
              <w:rPr>
                <w:rFonts w:ascii="Simplified Arabic" w:hAnsi="Simplified Arabic" w:cs="Simplified Arabic" w:hint="cs"/>
                <w:sz w:val="24"/>
                <w:szCs w:val="24"/>
                <w:rtl/>
                <w:lang w:bidi="ar-JO"/>
              </w:rPr>
              <w:t>16.9%</w:t>
            </w:r>
          </w:p>
        </w:tc>
      </w:tr>
      <w:tr w:rsidR="000438CD" w:rsidRPr="00713076" w14:paraId="0D12C1E1" w14:textId="77777777" w:rsidTr="0072380F">
        <w:tc>
          <w:tcPr>
            <w:tcW w:w="1027" w:type="dxa"/>
          </w:tcPr>
          <w:p w14:paraId="6572131D"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 xml:space="preserve">البادية الجنوبية </w:t>
            </w:r>
          </w:p>
        </w:tc>
        <w:tc>
          <w:tcPr>
            <w:tcW w:w="927" w:type="dxa"/>
          </w:tcPr>
          <w:p w14:paraId="64543578"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1</w:t>
            </w:r>
          </w:p>
        </w:tc>
        <w:tc>
          <w:tcPr>
            <w:tcW w:w="808" w:type="dxa"/>
          </w:tcPr>
          <w:p w14:paraId="0D94390E"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0</w:t>
            </w:r>
          </w:p>
        </w:tc>
        <w:tc>
          <w:tcPr>
            <w:tcW w:w="795" w:type="dxa"/>
          </w:tcPr>
          <w:p w14:paraId="0A5D7640"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1</w:t>
            </w:r>
          </w:p>
        </w:tc>
        <w:tc>
          <w:tcPr>
            <w:tcW w:w="1036" w:type="dxa"/>
          </w:tcPr>
          <w:p w14:paraId="3E8E3683" w14:textId="77777777" w:rsidR="000438CD" w:rsidRPr="00713076" w:rsidRDefault="000438CD" w:rsidP="0072380F">
            <w:pPr>
              <w:jc w:val="center"/>
              <w:rPr>
                <w:rFonts w:ascii="Simplified Arabic" w:hAnsi="Simplified Arabic" w:cs="Simplified Arabic"/>
                <w:sz w:val="20"/>
                <w:szCs w:val="20"/>
                <w:lang w:bidi="ar-JO"/>
              </w:rPr>
            </w:pPr>
            <w:r w:rsidRPr="00713076">
              <w:rPr>
                <w:rFonts w:ascii="Simplified Arabic" w:hAnsi="Simplified Arabic" w:cs="Simplified Arabic" w:hint="cs"/>
                <w:sz w:val="20"/>
                <w:szCs w:val="20"/>
                <w:rtl/>
                <w:lang w:bidi="ar-JO"/>
              </w:rPr>
              <w:t>0.3%</w:t>
            </w:r>
          </w:p>
        </w:tc>
        <w:tc>
          <w:tcPr>
            <w:tcW w:w="890" w:type="dxa"/>
          </w:tcPr>
          <w:p w14:paraId="70CE2172" w14:textId="77777777" w:rsidR="000438CD" w:rsidRPr="00713076" w:rsidRDefault="000438CD" w:rsidP="0072380F">
            <w:pPr>
              <w:jc w:val="center"/>
              <w:rPr>
                <w:rFonts w:ascii="Simplified Arabic" w:hAnsi="Simplified Arabic" w:cs="Simplified Arabic"/>
                <w:sz w:val="20"/>
                <w:szCs w:val="20"/>
                <w:rtl/>
                <w:lang w:bidi="ar-JO"/>
              </w:rPr>
            </w:pPr>
          </w:p>
        </w:tc>
        <w:tc>
          <w:tcPr>
            <w:tcW w:w="889" w:type="dxa"/>
          </w:tcPr>
          <w:p w14:paraId="2EE5F4CC" w14:textId="77777777" w:rsidR="000438CD" w:rsidRPr="00713076" w:rsidRDefault="000438CD" w:rsidP="0072380F">
            <w:pPr>
              <w:jc w:val="center"/>
              <w:rPr>
                <w:rFonts w:ascii="Simplified Arabic" w:hAnsi="Simplified Arabic" w:cs="Simplified Arabic"/>
                <w:sz w:val="24"/>
                <w:szCs w:val="24"/>
                <w:rtl/>
                <w:lang w:bidi="ar-JO"/>
              </w:rPr>
            </w:pPr>
            <w:r w:rsidRPr="00713076">
              <w:rPr>
                <w:rFonts w:ascii="Simplified Arabic" w:hAnsi="Simplified Arabic" w:cs="Simplified Arabic" w:hint="cs"/>
                <w:sz w:val="24"/>
                <w:szCs w:val="24"/>
                <w:rtl/>
                <w:lang w:bidi="ar-JO"/>
              </w:rPr>
              <w:t>-</w:t>
            </w:r>
          </w:p>
        </w:tc>
        <w:tc>
          <w:tcPr>
            <w:tcW w:w="889" w:type="dxa"/>
          </w:tcPr>
          <w:p w14:paraId="46ECFC9E" w14:textId="77777777" w:rsidR="000438CD" w:rsidRPr="00713076" w:rsidRDefault="000438CD" w:rsidP="0072380F">
            <w:pPr>
              <w:jc w:val="center"/>
              <w:rPr>
                <w:rFonts w:ascii="Simplified Arabic" w:hAnsi="Simplified Arabic" w:cs="Simplified Arabic"/>
                <w:sz w:val="24"/>
                <w:szCs w:val="24"/>
                <w:rtl/>
                <w:lang w:bidi="ar-JO"/>
              </w:rPr>
            </w:pPr>
            <w:r w:rsidRPr="00713076">
              <w:rPr>
                <w:rFonts w:ascii="Simplified Arabic" w:hAnsi="Simplified Arabic" w:cs="Simplified Arabic" w:hint="cs"/>
                <w:sz w:val="24"/>
                <w:szCs w:val="24"/>
                <w:rtl/>
                <w:lang w:bidi="ar-JO"/>
              </w:rPr>
              <w:t>-</w:t>
            </w:r>
          </w:p>
        </w:tc>
        <w:tc>
          <w:tcPr>
            <w:tcW w:w="1035" w:type="dxa"/>
          </w:tcPr>
          <w:p w14:paraId="0CA41052" w14:textId="77777777" w:rsidR="000438CD" w:rsidRPr="00713076" w:rsidRDefault="000438CD" w:rsidP="0072380F">
            <w:pPr>
              <w:jc w:val="center"/>
              <w:rPr>
                <w:rFonts w:ascii="Simplified Arabic" w:hAnsi="Simplified Arabic" w:cs="Simplified Arabic"/>
                <w:sz w:val="24"/>
                <w:szCs w:val="24"/>
                <w:rtl/>
                <w:lang w:bidi="ar-JO"/>
              </w:rPr>
            </w:pPr>
            <w:r w:rsidRPr="00713076">
              <w:rPr>
                <w:rFonts w:ascii="Simplified Arabic" w:hAnsi="Simplified Arabic" w:cs="Simplified Arabic" w:hint="cs"/>
                <w:sz w:val="24"/>
                <w:szCs w:val="24"/>
                <w:rtl/>
                <w:lang w:bidi="ar-JO"/>
              </w:rPr>
              <w:t>-</w:t>
            </w:r>
          </w:p>
        </w:tc>
      </w:tr>
      <w:tr w:rsidR="000438CD" w:rsidRPr="00713076" w14:paraId="48142ECB" w14:textId="77777777" w:rsidTr="0072380F">
        <w:tc>
          <w:tcPr>
            <w:tcW w:w="1027" w:type="dxa"/>
          </w:tcPr>
          <w:p w14:paraId="23A48F09"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 xml:space="preserve">البادية الشمالية </w:t>
            </w:r>
          </w:p>
        </w:tc>
        <w:tc>
          <w:tcPr>
            <w:tcW w:w="927" w:type="dxa"/>
          </w:tcPr>
          <w:p w14:paraId="7B100BE1"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4</w:t>
            </w:r>
          </w:p>
        </w:tc>
        <w:tc>
          <w:tcPr>
            <w:tcW w:w="808" w:type="dxa"/>
          </w:tcPr>
          <w:p w14:paraId="31A4BF1C"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0</w:t>
            </w:r>
          </w:p>
        </w:tc>
        <w:tc>
          <w:tcPr>
            <w:tcW w:w="795" w:type="dxa"/>
          </w:tcPr>
          <w:p w14:paraId="18445F21"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4</w:t>
            </w:r>
          </w:p>
        </w:tc>
        <w:tc>
          <w:tcPr>
            <w:tcW w:w="1036" w:type="dxa"/>
          </w:tcPr>
          <w:p w14:paraId="1202332F"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1.0%</w:t>
            </w:r>
          </w:p>
        </w:tc>
        <w:tc>
          <w:tcPr>
            <w:tcW w:w="890" w:type="dxa"/>
          </w:tcPr>
          <w:p w14:paraId="79723C68"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1</w:t>
            </w:r>
          </w:p>
        </w:tc>
        <w:tc>
          <w:tcPr>
            <w:tcW w:w="889" w:type="dxa"/>
          </w:tcPr>
          <w:p w14:paraId="2E8453AC" w14:textId="77777777" w:rsidR="000438CD" w:rsidRPr="00713076" w:rsidRDefault="000438CD" w:rsidP="0072380F">
            <w:pPr>
              <w:jc w:val="center"/>
              <w:rPr>
                <w:rFonts w:ascii="Simplified Arabic" w:hAnsi="Simplified Arabic" w:cs="Simplified Arabic"/>
                <w:sz w:val="24"/>
                <w:szCs w:val="24"/>
                <w:rtl/>
                <w:lang w:bidi="ar-JO"/>
              </w:rPr>
            </w:pPr>
            <w:r w:rsidRPr="00713076">
              <w:rPr>
                <w:rFonts w:ascii="Simplified Arabic" w:hAnsi="Simplified Arabic" w:cs="Simplified Arabic" w:hint="cs"/>
                <w:sz w:val="24"/>
                <w:szCs w:val="24"/>
                <w:rtl/>
                <w:lang w:bidi="ar-JO"/>
              </w:rPr>
              <w:t>0</w:t>
            </w:r>
          </w:p>
        </w:tc>
        <w:tc>
          <w:tcPr>
            <w:tcW w:w="889" w:type="dxa"/>
          </w:tcPr>
          <w:p w14:paraId="258ACAEC" w14:textId="77777777" w:rsidR="000438CD" w:rsidRPr="00713076" w:rsidRDefault="000438CD" w:rsidP="0072380F">
            <w:pPr>
              <w:jc w:val="center"/>
              <w:rPr>
                <w:rFonts w:ascii="Simplified Arabic" w:hAnsi="Simplified Arabic" w:cs="Simplified Arabic"/>
                <w:sz w:val="24"/>
                <w:szCs w:val="24"/>
                <w:rtl/>
                <w:lang w:bidi="ar-JO"/>
              </w:rPr>
            </w:pPr>
            <w:r w:rsidRPr="00713076">
              <w:rPr>
                <w:rFonts w:ascii="Simplified Arabic" w:hAnsi="Simplified Arabic" w:cs="Simplified Arabic" w:hint="cs"/>
                <w:sz w:val="24"/>
                <w:szCs w:val="24"/>
                <w:rtl/>
                <w:lang w:bidi="ar-JO"/>
              </w:rPr>
              <w:t>1</w:t>
            </w:r>
          </w:p>
        </w:tc>
        <w:tc>
          <w:tcPr>
            <w:tcW w:w="1035" w:type="dxa"/>
          </w:tcPr>
          <w:p w14:paraId="5897869E" w14:textId="77777777" w:rsidR="000438CD" w:rsidRPr="00713076" w:rsidRDefault="000438CD" w:rsidP="0072380F">
            <w:pPr>
              <w:jc w:val="center"/>
              <w:rPr>
                <w:rFonts w:ascii="Simplified Arabic" w:hAnsi="Simplified Arabic" w:cs="Simplified Arabic"/>
                <w:sz w:val="24"/>
                <w:szCs w:val="24"/>
                <w:rtl/>
                <w:lang w:bidi="ar-JO"/>
              </w:rPr>
            </w:pPr>
            <w:r w:rsidRPr="00713076">
              <w:rPr>
                <w:rFonts w:ascii="Simplified Arabic" w:hAnsi="Simplified Arabic" w:cs="Simplified Arabic" w:hint="cs"/>
                <w:sz w:val="24"/>
                <w:szCs w:val="24"/>
                <w:rtl/>
                <w:lang w:bidi="ar-JO"/>
              </w:rPr>
              <w:t>.5%</w:t>
            </w:r>
          </w:p>
        </w:tc>
      </w:tr>
      <w:tr w:rsidR="000438CD" w:rsidRPr="00713076" w14:paraId="276E2154" w14:textId="77777777" w:rsidTr="0072380F">
        <w:tc>
          <w:tcPr>
            <w:tcW w:w="1027" w:type="dxa"/>
          </w:tcPr>
          <w:p w14:paraId="495401F4"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 xml:space="preserve">البادية الوسطى </w:t>
            </w:r>
          </w:p>
        </w:tc>
        <w:tc>
          <w:tcPr>
            <w:tcW w:w="927" w:type="dxa"/>
          </w:tcPr>
          <w:p w14:paraId="36DBD02C"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1</w:t>
            </w:r>
          </w:p>
        </w:tc>
        <w:tc>
          <w:tcPr>
            <w:tcW w:w="808" w:type="dxa"/>
          </w:tcPr>
          <w:p w14:paraId="29CDFC5B"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0</w:t>
            </w:r>
          </w:p>
        </w:tc>
        <w:tc>
          <w:tcPr>
            <w:tcW w:w="795" w:type="dxa"/>
          </w:tcPr>
          <w:p w14:paraId="5E56F6C3"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1</w:t>
            </w:r>
          </w:p>
        </w:tc>
        <w:tc>
          <w:tcPr>
            <w:tcW w:w="1036" w:type="dxa"/>
          </w:tcPr>
          <w:p w14:paraId="49459086"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0.3%</w:t>
            </w:r>
          </w:p>
        </w:tc>
        <w:tc>
          <w:tcPr>
            <w:tcW w:w="890" w:type="dxa"/>
          </w:tcPr>
          <w:p w14:paraId="0CC63DEC"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1</w:t>
            </w:r>
          </w:p>
        </w:tc>
        <w:tc>
          <w:tcPr>
            <w:tcW w:w="889" w:type="dxa"/>
          </w:tcPr>
          <w:p w14:paraId="2C424706" w14:textId="77777777" w:rsidR="000438CD" w:rsidRPr="00713076" w:rsidRDefault="000438CD" w:rsidP="0072380F">
            <w:pPr>
              <w:jc w:val="center"/>
              <w:rPr>
                <w:rFonts w:ascii="Simplified Arabic" w:hAnsi="Simplified Arabic" w:cs="Simplified Arabic"/>
                <w:sz w:val="24"/>
                <w:szCs w:val="24"/>
                <w:rtl/>
                <w:lang w:bidi="ar-JO"/>
              </w:rPr>
            </w:pPr>
            <w:r w:rsidRPr="00713076">
              <w:rPr>
                <w:rFonts w:ascii="Simplified Arabic" w:hAnsi="Simplified Arabic" w:cs="Simplified Arabic" w:hint="cs"/>
                <w:sz w:val="24"/>
                <w:szCs w:val="24"/>
                <w:rtl/>
                <w:lang w:bidi="ar-JO"/>
              </w:rPr>
              <w:t>0</w:t>
            </w:r>
          </w:p>
        </w:tc>
        <w:tc>
          <w:tcPr>
            <w:tcW w:w="889" w:type="dxa"/>
          </w:tcPr>
          <w:p w14:paraId="05AB852E" w14:textId="77777777" w:rsidR="000438CD" w:rsidRPr="00713076" w:rsidRDefault="000438CD" w:rsidP="0072380F">
            <w:pPr>
              <w:jc w:val="center"/>
              <w:rPr>
                <w:rFonts w:ascii="Simplified Arabic" w:hAnsi="Simplified Arabic" w:cs="Simplified Arabic"/>
                <w:sz w:val="24"/>
                <w:szCs w:val="24"/>
                <w:rtl/>
                <w:lang w:bidi="ar-JO"/>
              </w:rPr>
            </w:pPr>
            <w:r w:rsidRPr="00713076">
              <w:rPr>
                <w:rFonts w:ascii="Simplified Arabic" w:hAnsi="Simplified Arabic" w:cs="Simplified Arabic" w:hint="cs"/>
                <w:sz w:val="24"/>
                <w:szCs w:val="24"/>
                <w:rtl/>
                <w:lang w:bidi="ar-JO"/>
              </w:rPr>
              <w:t>1</w:t>
            </w:r>
          </w:p>
        </w:tc>
        <w:tc>
          <w:tcPr>
            <w:tcW w:w="1035" w:type="dxa"/>
          </w:tcPr>
          <w:p w14:paraId="2020DA94" w14:textId="77777777" w:rsidR="000438CD" w:rsidRPr="00713076" w:rsidRDefault="000438CD" w:rsidP="0072380F">
            <w:pPr>
              <w:jc w:val="center"/>
              <w:rPr>
                <w:rFonts w:ascii="Simplified Arabic" w:hAnsi="Simplified Arabic" w:cs="Simplified Arabic"/>
                <w:sz w:val="24"/>
                <w:szCs w:val="24"/>
                <w:rtl/>
                <w:lang w:bidi="ar-JO"/>
              </w:rPr>
            </w:pPr>
            <w:r w:rsidRPr="00713076">
              <w:rPr>
                <w:rFonts w:ascii="Simplified Arabic" w:hAnsi="Simplified Arabic" w:cs="Simplified Arabic" w:hint="cs"/>
                <w:sz w:val="24"/>
                <w:szCs w:val="24"/>
                <w:rtl/>
                <w:lang w:bidi="ar-JO"/>
              </w:rPr>
              <w:t>.5%</w:t>
            </w:r>
          </w:p>
        </w:tc>
      </w:tr>
      <w:tr w:rsidR="000438CD" w:rsidRPr="00713076" w14:paraId="0D92666D" w14:textId="77777777" w:rsidTr="0072380F">
        <w:tc>
          <w:tcPr>
            <w:tcW w:w="1027" w:type="dxa"/>
          </w:tcPr>
          <w:p w14:paraId="47016AE2"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lastRenderedPageBreak/>
              <w:t>البلقاء</w:t>
            </w:r>
          </w:p>
        </w:tc>
        <w:tc>
          <w:tcPr>
            <w:tcW w:w="927" w:type="dxa"/>
          </w:tcPr>
          <w:p w14:paraId="1C6E3200" w14:textId="77777777" w:rsidR="000438CD" w:rsidRPr="00713076" w:rsidRDefault="000438CD" w:rsidP="0072380F">
            <w:pPr>
              <w:jc w:val="center"/>
              <w:rPr>
                <w:rFonts w:ascii="Simplified Arabic" w:hAnsi="Simplified Arabic" w:cs="Simplified Arabic"/>
                <w:sz w:val="20"/>
                <w:szCs w:val="20"/>
                <w:lang w:bidi="ar-JO"/>
              </w:rPr>
            </w:pPr>
            <w:r w:rsidRPr="00713076">
              <w:rPr>
                <w:rFonts w:ascii="Simplified Arabic" w:hAnsi="Simplified Arabic" w:cs="Simplified Arabic" w:hint="cs"/>
                <w:sz w:val="20"/>
                <w:szCs w:val="20"/>
                <w:rtl/>
                <w:lang w:bidi="ar-JO"/>
              </w:rPr>
              <w:t>5</w:t>
            </w:r>
          </w:p>
        </w:tc>
        <w:tc>
          <w:tcPr>
            <w:tcW w:w="808" w:type="dxa"/>
          </w:tcPr>
          <w:p w14:paraId="4A80F1EE"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1</w:t>
            </w:r>
          </w:p>
        </w:tc>
        <w:tc>
          <w:tcPr>
            <w:tcW w:w="795" w:type="dxa"/>
          </w:tcPr>
          <w:p w14:paraId="4FCE1FB0"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6</w:t>
            </w:r>
          </w:p>
        </w:tc>
        <w:tc>
          <w:tcPr>
            <w:tcW w:w="1036" w:type="dxa"/>
          </w:tcPr>
          <w:p w14:paraId="31A26FD1"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1.6%</w:t>
            </w:r>
          </w:p>
        </w:tc>
        <w:tc>
          <w:tcPr>
            <w:tcW w:w="890" w:type="dxa"/>
          </w:tcPr>
          <w:p w14:paraId="3FA86657"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8</w:t>
            </w:r>
          </w:p>
        </w:tc>
        <w:tc>
          <w:tcPr>
            <w:tcW w:w="889" w:type="dxa"/>
          </w:tcPr>
          <w:p w14:paraId="3A6AE109" w14:textId="77777777" w:rsidR="000438CD" w:rsidRPr="00713076" w:rsidRDefault="000438CD" w:rsidP="0072380F">
            <w:pPr>
              <w:jc w:val="center"/>
              <w:rPr>
                <w:rFonts w:ascii="Simplified Arabic" w:hAnsi="Simplified Arabic" w:cs="Simplified Arabic"/>
                <w:sz w:val="24"/>
                <w:szCs w:val="24"/>
                <w:rtl/>
                <w:lang w:bidi="ar-JO"/>
              </w:rPr>
            </w:pPr>
            <w:r w:rsidRPr="00713076">
              <w:rPr>
                <w:rFonts w:ascii="Simplified Arabic" w:hAnsi="Simplified Arabic" w:cs="Simplified Arabic" w:hint="cs"/>
                <w:sz w:val="24"/>
                <w:szCs w:val="24"/>
                <w:rtl/>
                <w:lang w:bidi="ar-JO"/>
              </w:rPr>
              <w:t>1</w:t>
            </w:r>
          </w:p>
        </w:tc>
        <w:tc>
          <w:tcPr>
            <w:tcW w:w="889" w:type="dxa"/>
          </w:tcPr>
          <w:p w14:paraId="3147F069" w14:textId="77777777" w:rsidR="000438CD" w:rsidRPr="00713076" w:rsidRDefault="000438CD" w:rsidP="0072380F">
            <w:pPr>
              <w:jc w:val="center"/>
              <w:rPr>
                <w:rFonts w:ascii="Simplified Arabic" w:hAnsi="Simplified Arabic" w:cs="Simplified Arabic"/>
                <w:sz w:val="24"/>
                <w:szCs w:val="24"/>
                <w:rtl/>
                <w:lang w:bidi="ar-JO"/>
              </w:rPr>
            </w:pPr>
            <w:r w:rsidRPr="00713076">
              <w:rPr>
                <w:rFonts w:ascii="Simplified Arabic" w:hAnsi="Simplified Arabic" w:cs="Simplified Arabic" w:hint="cs"/>
                <w:sz w:val="24"/>
                <w:szCs w:val="24"/>
                <w:rtl/>
                <w:lang w:bidi="ar-JO"/>
              </w:rPr>
              <w:t>9</w:t>
            </w:r>
          </w:p>
        </w:tc>
        <w:tc>
          <w:tcPr>
            <w:tcW w:w="1035" w:type="dxa"/>
          </w:tcPr>
          <w:p w14:paraId="2FDEB354" w14:textId="77777777" w:rsidR="000438CD" w:rsidRPr="00713076" w:rsidRDefault="000438CD" w:rsidP="0072380F">
            <w:pPr>
              <w:jc w:val="center"/>
              <w:rPr>
                <w:rFonts w:ascii="Simplified Arabic" w:hAnsi="Simplified Arabic" w:cs="Simplified Arabic"/>
                <w:sz w:val="24"/>
                <w:szCs w:val="24"/>
                <w:rtl/>
                <w:lang w:bidi="ar-JO"/>
              </w:rPr>
            </w:pPr>
            <w:r w:rsidRPr="00713076">
              <w:rPr>
                <w:rFonts w:ascii="Simplified Arabic" w:hAnsi="Simplified Arabic" w:cs="Simplified Arabic" w:hint="cs"/>
                <w:sz w:val="24"/>
                <w:szCs w:val="24"/>
                <w:rtl/>
                <w:lang w:bidi="ar-JO"/>
              </w:rPr>
              <w:t>4.1%</w:t>
            </w:r>
          </w:p>
        </w:tc>
      </w:tr>
      <w:tr w:rsidR="000438CD" w:rsidRPr="00713076" w14:paraId="44B50CC6" w14:textId="77777777" w:rsidTr="0072380F">
        <w:tc>
          <w:tcPr>
            <w:tcW w:w="1027" w:type="dxa"/>
          </w:tcPr>
          <w:p w14:paraId="44700CF5"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الزرقاء</w:t>
            </w:r>
          </w:p>
        </w:tc>
        <w:tc>
          <w:tcPr>
            <w:tcW w:w="927" w:type="dxa"/>
          </w:tcPr>
          <w:p w14:paraId="19ADF709"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14</w:t>
            </w:r>
          </w:p>
        </w:tc>
        <w:tc>
          <w:tcPr>
            <w:tcW w:w="808" w:type="dxa"/>
          </w:tcPr>
          <w:p w14:paraId="41EADA8D"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2</w:t>
            </w:r>
          </w:p>
        </w:tc>
        <w:tc>
          <w:tcPr>
            <w:tcW w:w="795" w:type="dxa"/>
          </w:tcPr>
          <w:p w14:paraId="69CF3B98"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16</w:t>
            </w:r>
          </w:p>
        </w:tc>
        <w:tc>
          <w:tcPr>
            <w:tcW w:w="1036" w:type="dxa"/>
          </w:tcPr>
          <w:p w14:paraId="4E2E3765"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4.2%</w:t>
            </w:r>
          </w:p>
        </w:tc>
        <w:tc>
          <w:tcPr>
            <w:tcW w:w="890" w:type="dxa"/>
          </w:tcPr>
          <w:p w14:paraId="5E0FFD39"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4</w:t>
            </w:r>
          </w:p>
        </w:tc>
        <w:tc>
          <w:tcPr>
            <w:tcW w:w="889" w:type="dxa"/>
          </w:tcPr>
          <w:p w14:paraId="26726440" w14:textId="77777777" w:rsidR="000438CD" w:rsidRPr="00713076" w:rsidRDefault="000438CD" w:rsidP="0072380F">
            <w:pPr>
              <w:jc w:val="center"/>
              <w:rPr>
                <w:rFonts w:ascii="Simplified Arabic" w:hAnsi="Simplified Arabic" w:cs="Simplified Arabic"/>
                <w:sz w:val="24"/>
                <w:szCs w:val="24"/>
                <w:rtl/>
                <w:lang w:bidi="ar-JO"/>
              </w:rPr>
            </w:pPr>
            <w:r w:rsidRPr="00713076">
              <w:rPr>
                <w:rFonts w:ascii="Simplified Arabic" w:hAnsi="Simplified Arabic" w:cs="Simplified Arabic" w:hint="cs"/>
                <w:sz w:val="24"/>
                <w:szCs w:val="24"/>
                <w:rtl/>
                <w:lang w:bidi="ar-JO"/>
              </w:rPr>
              <w:t>2</w:t>
            </w:r>
          </w:p>
        </w:tc>
        <w:tc>
          <w:tcPr>
            <w:tcW w:w="889" w:type="dxa"/>
          </w:tcPr>
          <w:p w14:paraId="0D7CBE59" w14:textId="77777777" w:rsidR="000438CD" w:rsidRPr="00713076" w:rsidRDefault="000438CD" w:rsidP="0072380F">
            <w:pPr>
              <w:jc w:val="center"/>
              <w:rPr>
                <w:rFonts w:ascii="Simplified Arabic" w:hAnsi="Simplified Arabic" w:cs="Simplified Arabic"/>
                <w:sz w:val="24"/>
                <w:szCs w:val="24"/>
                <w:rtl/>
                <w:lang w:bidi="ar-JO"/>
              </w:rPr>
            </w:pPr>
            <w:r w:rsidRPr="00713076">
              <w:rPr>
                <w:rFonts w:ascii="Simplified Arabic" w:hAnsi="Simplified Arabic" w:cs="Simplified Arabic" w:hint="cs"/>
                <w:sz w:val="24"/>
                <w:szCs w:val="24"/>
                <w:rtl/>
                <w:lang w:bidi="ar-JO"/>
              </w:rPr>
              <w:t>6</w:t>
            </w:r>
          </w:p>
        </w:tc>
        <w:tc>
          <w:tcPr>
            <w:tcW w:w="1035" w:type="dxa"/>
          </w:tcPr>
          <w:p w14:paraId="059F20AC" w14:textId="77777777" w:rsidR="000438CD" w:rsidRPr="00713076" w:rsidRDefault="000438CD" w:rsidP="0072380F">
            <w:pPr>
              <w:jc w:val="center"/>
              <w:rPr>
                <w:rFonts w:ascii="Simplified Arabic" w:hAnsi="Simplified Arabic" w:cs="Simplified Arabic"/>
                <w:sz w:val="24"/>
                <w:szCs w:val="24"/>
                <w:rtl/>
                <w:lang w:bidi="ar-JO"/>
              </w:rPr>
            </w:pPr>
            <w:r w:rsidRPr="00713076">
              <w:rPr>
                <w:rFonts w:ascii="Simplified Arabic" w:hAnsi="Simplified Arabic" w:cs="Simplified Arabic" w:hint="cs"/>
                <w:sz w:val="24"/>
                <w:szCs w:val="24"/>
                <w:rtl/>
                <w:lang w:bidi="ar-JO"/>
              </w:rPr>
              <w:t>2.7%</w:t>
            </w:r>
          </w:p>
        </w:tc>
      </w:tr>
      <w:tr w:rsidR="000438CD" w:rsidRPr="00713076" w14:paraId="7CA85877" w14:textId="77777777" w:rsidTr="0072380F">
        <w:tc>
          <w:tcPr>
            <w:tcW w:w="1027" w:type="dxa"/>
          </w:tcPr>
          <w:p w14:paraId="70B7DACC"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 xml:space="preserve">الطفيلة </w:t>
            </w:r>
          </w:p>
        </w:tc>
        <w:tc>
          <w:tcPr>
            <w:tcW w:w="927" w:type="dxa"/>
          </w:tcPr>
          <w:p w14:paraId="5851C044" w14:textId="77777777" w:rsidR="000438CD" w:rsidRPr="00713076" w:rsidRDefault="000438CD" w:rsidP="0072380F">
            <w:pPr>
              <w:jc w:val="center"/>
              <w:rPr>
                <w:rFonts w:ascii="Simplified Arabic" w:hAnsi="Simplified Arabic" w:cs="Simplified Arabic"/>
                <w:sz w:val="20"/>
                <w:szCs w:val="20"/>
                <w:lang w:bidi="ar-JO"/>
              </w:rPr>
            </w:pPr>
            <w:r w:rsidRPr="00713076">
              <w:rPr>
                <w:rFonts w:ascii="Simplified Arabic" w:hAnsi="Simplified Arabic" w:cs="Simplified Arabic" w:hint="cs"/>
                <w:sz w:val="20"/>
                <w:szCs w:val="20"/>
                <w:rtl/>
                <w:lang w:bidi="ar-JO"/>
              </w:rPr>
              <w:t>2</w:t>
            </w:r>
          </w:p>
        </w:tc>
        <w:tc>
          <w:tcPr>
            <w:tcW w:w="808" w:type="dxa"/>
          </w:tcPr>
          <w:p w14:paraId="5349C9CB"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1</w:t>
            </w:r>
          </w:p>
        </w:tc>
        <w:tc>
          <w:tcPr>
            <w:tcW w:w="795" w:type="dxa"/>
          </w:tcPr>
          <w:p w14:paraId="50CF4976"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3</w:t>
            </w:r>
          </w:p>
        </w:tc>
        <w:tc>
          <w:tcPr>
            <w:tcW w:w="1036" w:type="dxa"/>
          </w:tcPr>
          <w:p w14:paraId="3B42101B"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0.8%</w:t>
            </w:r>
          </w:p>
        </w:tc>
        <w:tc>
          <w:tcPr>
            <w:tcW w:w="890" w:type="dxa"/>
          </w:tcPr>
          <w:p w14:paraId="7070A649"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2</w:t>
            </w:r>
          </w:p>
        </w:tc>
        <w:tc>
          <w:tcPr>
            <w:tcW w:w="889" w:type="dxa"/>
          </w:tcPr>
          <w:p w14:paraId="2CA82D7D" w14:textId="77777777" w:rsidR="000438CD" w:rsidRPr="00713076" w:rsidRDefault="000438CD" w:rsidP="0072380F">
            <w:pPr>
              <w:jc w:val="center"/>
              <w:rPr>
                <w:rFonts w:ascii="Simplified Arabic" w:hAnsi="Simplified Arabic" w:cs="Simplified Arabic"/>
                <w:sz w:val="24"/>
                <w:szCs w:val="24"/>
                <w:rtl/>
                <w:lang w:bidi="ar-JO"/>
              </w:rPr>
            </w:pPr>
            <w:r w:rsidRPr="00713076">
              <w:rPr>
                <w:rFonts w:ascii="Simplified Arabic" w:hAnsi="Simplified Arabic" w:cs="Simplified Arabic" w:hint="cs"/>
                <w:sz w:val="24"/>
                <w:szCs w:val="24"/>
                <w:rtl/>
                <w:lang w:bidi="ar-JO"/>
              </w:rPr>
              <w:t>1</w:t>
            </w:r>
          </w:p>
        </w:tc>
        <w:tc>
          <w:tcPr>
            <w:tcW w:w="889" w:type="dxa"/>
          </w:tcPr>
          <w:p w14:paraId="4AE5EEB3" w14:textId="77777777" w:rsidR="000438CD" w:rsidRPr="00713076" w:rsidRDefault="000438CD" w:rsidP="0072380F">
            <w:pPr>
              <w:jc w:val="center"/>
              <w:rPr>
                <w:rFonts w:ascii="Simplified Arabic" w:hAnsi="Simplified Arabic" w:cs="Simplified Arabic"/>
                <w:sz w:val="24"/>
                <w:szCs w:val="24"/>
                <w:rtl/>
                <w:lang w:bidi="ar-JO"/>
              </w:rPr>
            </w:pPr>
            <w:r w:rsidRPr="00713076">
              <w:rPr>
                <w:rFonts w:ascii="Simplified Arabic" w:hAnsi="Simplified Arabic" w:cs="Simplified Arabic" w:hint="cs"/>
                <w:sz w:val="24"/>
                <w:szCs w:val="24"/>
                <w:rtl/>
                <w:lang w:bidi="ar-JO"/>
              </w:rPr>
              <w:t>3</w:t>
            </w:r>
          </w:p>
        </w:tc>
        <w:tc>
          <w:tcPr>
            <w:tcW w:w="1035" w:type="dxa"/>
          </w:tcPr>
          <w:p w14:paraId="72031E25" w14:textId="77777777" w:rsidR="000438CD" w:rsidRPr="00713076" w:rsidRDefault="000438CD" w:rsidP="0072380F">
            <w:pPr>
              <w:jc w:val="center"/>
              <w:rPr>
                <w:rFonts w:ascii="Simplified Arabic" w:hAnsi="Simplified Arabic" w:cs="Simplified Arabic"/>
                <w:sz w:val="24"/>
                <w:szCs w:val="24"/>
                <w:rtl/>
                <w:lang w:bidi="ar-JO"/>
              </w:rPr>
            </w:pPr>
            <w:r w:rsidRPr="00713076">
              <w:rPr>
                <w:rFonts w:ascii="Simplified Arabic" w:hAnsi="Simplified Arabic" w:cs="Simplified Arabic" w:hint="cs"/>
                <w:sz w:val="24"/>
                <w:szCs w:val="24"/>
                <w:rtl/>
                <w:lang w:bidi="ar-JO"/>
              </w:rPr>
              <w:t>1.4%</w:t>
            </w:r>
          </w:p>
        </w:tc>
      </w:tr>
      <w:tr w:rsidR="000438CD" w:rsidRPr="00713076" w14:paraId="73F23A80" w14:textId="77777777" w:rsidTr="0072380F">
        <w:tc>
          <w:tcPr>
            <w:tcW w:w="1027" w:type="dxa"/>
          </w:tcPr>
          <w:p w14:paraId="6156C424"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 xml:space="preserve">العاصمة </w:t>
            </w:r>
          </w:p>
        </w:tc>
        <w:tc>
          <w:tcPr>
            <w:tcW w:w="927" w:type="dxa"/>
          </w:tcPr>
          <w:p w14:paraId="58AF7D1B"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64</w:t>
            </w:r>
          </w:p>
        </w:tc>
        <w:tc>
          <w:tcPr>
            <w:tcW w:w="808" w:type="dxa"/>
          </w:tcPr>
          <w:p w14:paraId="5F5F6174"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15</w:t>
            </w:r>
          </w:p>
        </w:tc>
        <w:tc>
          <w:tcPr>
            <w:tcW w:w="795" w:type="dxa"/>
          </w:tcPr>
          <w:p w14:paraId="692A8783"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79</w:t>
            </w:r>
          </w:p>
        </w:tc>
        <w:tc>
          <w:tcPr>
            <w:tcW w:w="1036" w:type="dxa"/>
          </w:tcPr>
          <w:p w14:paraId="1F9DADC5"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20.7%</w:t>
            </w:r>
          </w:p>
        </w:tc>
        <w:tc>
          <w:tcPr>
            <w:tcW w:w="890" w:type="dxa"/>
          </w:tcPr>
          <w:p w14:paraId="7F2017BC"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14</w:t>
            </w:r>
          </w:p>
        </w:tc>
        <w:tc>
          <w:tcPr>
            <w:tcW w:w="889" w:type="dxa"/>
          </w:tcPr>
          <w:p w14:paraId="0D3B77D8" w14:textId="77777777" w:rsidR="000438CD" w:rsidRPr="00713076" w:rsidRDefault="000438CD" w:rsidP="0072380F">
            <w:pPr>
              <w:jc w:val="center"/>
              <w:rPr>
                <w:rFonts w:ascii="Simplified Arabic" w:hAnsi="Simplified Arabic" w:cs="Simplified Arabic"/>
                <w:sz w:val="24"/>
                <w:szCs w:val="24"/>
                <w:rtl/>
                <w:lang w:bidi="ar-JO"/>
              </w:rPr>
            </w:pPr>
            <w:r w:rsidRPr="00713076">
              <w:rPr>
                <w:rFonts w:ascii="Simplified Arabic" w:hAnsi="Simplified Arabic" w:cs="Simplified Arabic" w:hint="cs"/>
                <w:sz w:val="24"/>
                <w:szCs w:val="24"/>
                <w:rtl/>
                <w:lang w:bidi="ar-JO"/>
              </w:rPr>
              <w:t>5</w:t>
            </w:r>
          </w:p>
        </w:tc>
        <w:tc>
          <w:tcPr>
            <w:tcW w:w="889" w:type="dxa"/>
          </w:tcPr>
          <w:p w14:paraId="3D71465A" w14:textId="77777777" w:rsidR="000438CD" w:rsidRPr="00713076" w:rsidRDefault="000438CD" w:rsidP="0072380F">
            <w:pPr>
              <w:jc w:val="center"/>
              <w:rPr>
                <w:rFonts w:ascii="Simplified Arabic" w:hAnsi="Simplified Arabic" w:cs="Simplified Arabic"/>
                <w:sz w:val="24"/>
                <w:szCs w:val="24"/>
                <w:rtl/>
                <w:lang w:bidi="ar-JO"/>
              </w:rPr>
            </w:pPr>
            <w:r w:rsidRPr="00713076">
              <w:rPr>
                <w:rFonts w:ascii="Simplified Arabic" w:hAnsi="Simplified Arabic" w:cs="Simplified Arabic" w:hint="cs"/>
                <w:sz w:val="24"/>
                <w:szCs w:val="24"/>
                <w:rtl/>
                <w:lang w:bidi="ar-JO"/>
              </w:rPr>
              <w:t>19</w:t>
            </w:r>
          </w:p>
        </w:tc>
        <w:tc>
          <w:tcPr>
            <w:tcW w:w="1035" w:type="dxa"/>
          </w:tcPr>
          <w:p w14:paraId="3DA4BCF8" w14:textId="77777777" w:rsidR="000438CD" w:rsidRPr="00713076" w:rsidRDefault="000438CD" w:rsidP="0072380F">
            <w:pPr>
              <w:jc w:val="center"/>
              <w:rPr>
                <w:rFonts w:ascii="Simplified Arabic" w:hAnsi="Simplified Arabic" w:cs="Simplified Arabic"/>
                <w:sz w:val="24"/>
                <w:szCs w:val="24"/>
                <w:rtl/>
                <w:lang w:bidi="ar-JO"/>
              </w:rPr>
            </w:pPr>
            <w:r w:rsidRPr="00713076">
              <w:rPr>
                <w:rFonts w:ascii="Simplified Arabic" w:hAnsi="Simplified Arabic" w:cs="Simplified Arabic" w:hint="cs"/>
                <w:sz w:val="24"/>
                <w:szCs w:val="24"/>
                <w:rtl/>
                <w:lang w:bidi="ar-JO"/>
              </w:rPr>
              <w:t>8.7%</w:t>
            </w:r>
          </w:p>
        </w:tc>
      </w:tr>
      <w:tr w:rsidR="000438CD" w:rsidRPr="00713076" w14:paraId="7070811B" w14:textId="77777777" w:rsidTr="0072380F">
        <w:tc>
          <w:tcPr>
            <w:tcW w:w="1027" w:type="dxa"/>
          </w:tcPr>
          <w:p w14:paraId="2EBB3A7C"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العقبة</w:t>
            </w:r>
          </w:p>
        </w:tc>
        <w:tc>
          <w:tcPr>
            <w:tcW w:w="927" w:type="dxa"/>
          </w:tcPr>
          <w:p w14:paraId="5FBF75CB"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3</w:t>
            </w:r>
          </w:p>
        </w:tc>
        <w:tc>
          <w:tcPr>
            <w:tcW w:w="808" w:type="dxa"/>
          </w:tcPr>
          <w:p w14:paraId="4F16E947"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0</w:t>
            </w:r>
          </w:p>
        </w:tc>
        <w:tc>
          <w:tcPr>
            <w:tcW w:w="795" w:type="dxa"/>
          </w:tcPr>
          <w:p w14:paraId="3D001E49"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3</w:t>
            </w:r>
          </w:p>
        </w:tc>
        <w:tc>
          <w:tcPr>
            <w:tcW w:w="1036" w:type="dxa"/>
          </w:tcPr>
          <w:p w14:paraId="4896BA06"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0.8%</w:t>
            </w:r>
          </w:p>
        </w:tc>
        <w:tc>
          <w:tcPr>
            <w:tcW w:w="890" w:type="dxa"/>
          </w:tcPr>
          <w:p w14:paraId="596B5A69"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w:t>
            </w:r>
          </w:p>
        </w:tc>
        <w:tc>
          <w:tcPr>
            <w:tcW w:w="889" w:type="dxa"/>
          </w:tcPr>
          <w:p w14:paraId="06784D02" w14:textId="77777777" w:rsidR="000438CD" w:rsidRPr="00713076" w:rsidRDefault="000438CD" w:rsidP="0072380F">
            <w:pPr>
              <w:jc w:val="center"/>
              <w:rPr>
                <w:rFonts w:ascii="Simplified Arabic" w:hAnsi="Simplified Arabic" w:cs="Simplified Arabic"/>
                <w:sz w:val="24"/>
                <w:szCs w:val="24"/>
                <w:rtl/>
                <w:lang w:bidi="ar-JO"/>
              </w:rPr>
            </w:pPr>
            <w:r w:rsidRPr="00713076">
              <w:rPr>
                <w:rFonts w:ascii="Simplified Arabic" w:hAnsi="Simplified Arabic" w:cs="Simplified Arabic" w:hint="cs"/>
                <w:sz w:val="24"/>
                <w:szCs w:val="24"/>
                <w:rtl/>
                <w:lang w:bidi="ar-JO"/>
              </w:rPr>
              <w:t>-</w:t>
            </w:r>
          </w:p>
        </w:tc>
        <w:tc>
          <w:tcPr>
            <w:tcW w:w="889" w:type="dxa"/>
          </w:tcPr>
          <w:p w14:paraId="502EF78E" w14:textId="77777777" w:rsidR="000438CD" w:rsidRPr="00713076" w:rsidRDefault="000438CD" w:rsidP="0072380F">
            <w:pPr>
              <w:jc w:val="center"/>
              <w:rPr>
                <w:rFonts w:ascii="Simplified Arabic" w:hAnsi="Simplified Arabic" w:cs="Simplified Arabic"/>
                <w:sz w:val="24"/>
                <w:szCs w:val="24"/>
                <w:rtl/>
                <w:lang w:bidi="ar-JO"/>
              </w:rPr>
            </w:pPr>
            <w:r w:rsidRPr="00713076">
              <w:rPr>
                <w:rFonts w:ascii="Simplified Arabic" w:hAnsi="Simplified Arabic" w:cs="Simplified Arabic" w:hint="cs"/>
                <w:sz w:val="24"/>
                <w:szCs w:val="24"/>
                <w:rtl/>
                <w:lang w:bidi="ar-JO"/>
              </w:rPr>
              <w:t>-</w:t>
            </w:r>
          </w:p>
        </w:tc>
        <w:tc>
          <w:tcPr>
            <w:tcW w:w="1035" w:type="dxa"/>
          </w:tcPr>
          <w:p w14:paraId="34DBD469" w14:textId="77777777" w:rsidR="000438CD" w:rsidRPr="00713076" w:rsidRDefault="000438CD" w:rsidP="0072380F">
            <w:pPr>
              <w:jc w:val="center"/>
              <w:rPr>
                <w:rFonts w:ascii="Simplified Arabic" w:hAnsi="Simplified Arabic" w:cs="Simplified Arabic"/>
                <w:sz w:val="24"/>
                <w:szCs w:val="24"/>
                <w:rtl/>
                <w:lang w:bidi="ar-JO"/>
              </w:rPr>
            </w:pPr>
            <w:r w:rsidRPr="00713076">
              <w:rPr>
                <w:rFonts w:ascii="Simplified Arabic" w:hAnsi="Simplified Arabic" w:cs="Simplified Arabic" w:hint="cs"/>
                <w:sz w:val="24"/>
                <w:szCs w:val="24"/>
                <w:rtl/>
                <w:lang w:bidi="ar-JO"/>
              </w:rPr>
              <w:t>-</w:t>
            </w:r>
          </w:p>
        </w:tc>
      </w:tr>
      <w:tr w:rsidR="000438CD" w:rsidRPr="00713076" w14:paraId="112547AA" w14:textId="77777777" w:rsidTr="0072380F">
        <w:tc>
          <w:tcPr>
            <w:tcW w:w="1027" w:type="dxa"/>
          </w:tcPr>
          <w:p w14:paraId="2715D528"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الكرك</w:t>
            </w:r>
          </w:p>
        </w:tc>
        <w:tc>
          <w:tcPr>
            <w:tcW w:w="927" w:type="dxa"/>
          </w:tcPr>
          <w:p w14:paraId="0B9F2C30"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7</w:t>
            </w:r>
          </w:p>
        </w:tc>
        <w:tc>
          <w:tcPr>
            <w:tcW w:w="808" w:type="dxa"/>
          </w:tcPr>
          <w:p w14:paraId="746ED9F1"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0</w:t>
            </w:r>
          </w:p>
        </w:tc>
        <w:tc>
          <w:tcPr>
            <w:tcW w:w="795" w:type="dxa"/>
          </w:tcPr>
          <w:p w14:paraId="5BABEEB5"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7</w:t>
            </w:r>
          </w:p>
        </w:tc>
        <w:tc>
          <w:tcPr>
            <w:tcW w:w="1036" w:type="dxa"/>
          </w:tcPr>
          <w:p w14:paraId="6DF16ED7"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1.8%</w:t>
            </w:r>
          </w:p>
        </w:tc>
        <w:tc>
          <w:tcPr>
            <w:tcW w:w="890" w:type="dxa"/>
          </w:tcPr>
          <w:p w14:paraId="62362D2F" w14:textId="77777777" w:rsidR="000438CD" w:rsidRPr="00713076" w:rsidRDefault="000438CD" w:rsidP="0072380F">
            <w:pP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7</w:t>
            </w:r>
          </w:p>
        </w:tc>
        <w:tc>
          <w:tcPr>
            <w:tcW w:w="889" w:type="dxa"/>
          </w:tcPr>
          <w:p w14:paraId="5370404F" w14:textId="77777777" w:rsidR="000438CD" w:rsidRPr="00713076" w:rsidRDefault="000438CD" w:rsidP="0072380F">
            <w:pPr>
              <w:jc w:val="center"/>
              <w:rPr>
                <w:rFonts w:ascii="Simplified Arabic" w:hAnsi="Simplified Arabic" w:cs="Simplified Arabic"/>
                <w:sz w:val="24"/>
                <w:szCs w:val="24"/>
                <w:rtl/>
                <w:lang w:bidi="ar-JO"/>
              </w:rPr>
            </w:pPr>
            <w:r w:rsidRPr="00713076">
              <w:rPr>
                <w:rFonts w:ascii="Simplified Arabic" w:hAnsi="Simplified Arabic" w:cs="Simplified Arabic" w:hint="cs"/>
                <w:sz w:val="24"/>
                <w:szCs w:val="24"/>
                <w:rtl/>
                <w:lang w:bidi="ar-JO"/>
              </w:rPr>
              <w:t>2</w:t>
            </w:r>
          </w:p>
        </w:tc>
        <w:tc>
          <w:tcPr>
            <w:tcW w:w="889" w:type="dxa"/>
          </w:tcPr>
          <w:p w14:paraId="1460078B" w14:textId="77777777" w:rsidR="000438CD" w:rsidRPr="00713076" w:rsidRDefault="000438CD" w:rsidP="0072380F">
            <w:pPr>
              <w:jc w:val="center"/>
              <w:rPr>
                <w:rFonts w:ascii="Simplified Arabic" w:hAnsi="Simplified Arabic" w:cs="Simplified Arabic"/>
                <w:sz w:val="24"/>
                <w:szCs w:val="24"/>
                <w:rtl/>
                <w:lang w:bidi="ar-JO"/>
              </w:rPr>
            </w:pPr>
            <w:r w:rsidRPr="00713076">
              <w:rPr>
                <w:rFonts w:ascii="Simplified Arabic" w:hAnsi="Simplified Arabic" w:cs="Simplified Arabic" w:hint="cs"/>
                <w:sz w:val="24"/>
                <w:szCs w:val="24"/>
                <w:rtl/>
                <w:lang w:bidi="ar-JO"/>
              </w:rPr>
              <w:t>9</w:t>
            </w:r>
          </w:p>
        </w:tc>
        <w:tc>
          <w:tcPr>
            <w:tcW w:w="1035" w:type="dxa"/>
          </w:tcPr>
          <w:p w14:paraId="430E281A" w14:textId="77777777" w:rsidR="000438CD" w:rsidRPr="00713076" w:rsidRDefault="000438CD" w:rsidP="0072380F">
            <w:pPr>
              <w:jc w:val="center"/>
              <w:rPr>
                <w:rFonts w:ascii="Simplified Arabic" w:hAnsi="Simplified Arabic" w:cs="Simplified Arabic"/>
                <w:sz w:val="24"/>
                <w:szCs w:val="24"/>
                <w:rtl/>
                <w:lang w:bidi="ar-JO"/>
              </w:rPr>
            </w:pPr>
            <w:r w:rsidRPr="00713076">
              <w:rPr>
                <w:rFonts w:ascii="Simplified Arabic" w:hAnsi="Simplified Arabic" w:cs="Simplified Arabic" w:hint="cs"/>
                <w:sz w:val="24"/>
                <w:szCs w:val="24"/>
                <w:rtl/>
                <w:lang w:bidi="ar-JO"/>
              </w:rPr>
              <w:t>4.1%</w:t>
            </w:r>
          </w:p>
        </w:tc>
      </w:tr>
      <w:tr w:rsidR="000438CD" w:rsidRPr="00713076" w14:paraId="0DF08FD0" w14:textId="77777777" w:rsidTr="0072380F">
        <w:tc>
          <w:tcPr>
            <w:tcW w:w="1027" w:type="dxa"/>
          </w:tcPr>
          <w:p w14:paraId="5E3AEC8B"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المفرق</w:t>
            </w:r>
          </w:p>
        </w:tc>
        <w:tc>
          <w:tcPr>
            <w:tcW w:w="927" w:type="dxa"/>
          </w:tcPr>
          <w:p w14:paraId="15917BA5" w14:textId="77777777" w:rsidR="000438CD" w:rsidRPr="00713076" w:rsidRDefault="000438CD" w:rsidP="0072380F">
            <w:pPr>
              <w:jc w:val="center"/>
              <w:rPr>
                <w:rFonts w:ascii="Simplified Arabic" w:hAnsi="Simplified Arabic" w:cs="Simplified Arabic"/>
                <w:sz w:val="20"/>
                <w:szCs w:val="20"/>
                <w:lang w:bidi="ar-JO"/>
              </w:rPr>
            </w:pPr>
            <w:r w:rsidRPr="00713076">
              <w:rPr>
                <w:rFonts w:ascii="Simplified Arabic" w:hAnsi="Simplified Arabic" w:cs="Simplified Arabic" w:hint="cs"/>
                <w:sz w:val="20"/>
                <w:szCs w:val="20"/>
                <w:rtl/>
                <w:lang w:bidi="ar-JO"/>
              </w:rPr>
              <w:t>2</w:t>
            </w:r>
          </w:p>
        </w:tc>
        <w:tc>
          <w:tcPr>
            <w:tcW w:w="808" w:type="dxa"/>
          </w:tcPr>
          <w:p w14:paraId="0941390B"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0</w:t>
            </w:r>
          </w:p>
        </w:tc>
        <w:tc>
          <w:tcPr>
            <w:tcW w:w="795" w:type="dxa"/>
          </w:tcPr>
          <w:p w14:paraId="26361524"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2</w:t>
            </w:r>
          </w:p>
        </w:tc>
        <w:tc>
          <w:tcPr>
            <w:tcW w:w="1036" w:type="dxa"/>
          </w:tcPr>
          <w:p w14:paraId="03D5DE1F"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0.5%</w:t>
            </w:r>
          </w:p>
        </w:tc>
        <w:tc>
          <w:tcPr>
            <w:tcW w:w="890" w:type="dxa"/>
          </w:tcPr>
          <w:p w14:paraId="3EB70F26"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2</w:t>
            </w:r>
          </w:p>
        </w:tc>
        <w:tc>
          <w:tcPr>
            <w:tcW w:w="889" w:type="dxa"/>
          </w:tcPr>
          <w:p w14:paraId="0FCCEE03" w14:textId="77777777" w:rsidR="000438CD" w:rsidRPr="00713076" w:rsidRDefault="000438CD" w:rsidP="0072380F">
            <w:pPr>
              <w:jc w:val="center"/>
              <w:rPr>
                <w:rFonts w:ascii="Simplified Arabic" w:hAnsi="Simplified Arabic" w:cs="Simplified Arabic"/>
                <w:sz w:val="24"/>
                <w:szCs w:val="24"/>
                <w:rtl/>
                <w:lang w:bidi="ar-JO"/>
              </w:rPr>
            </w:pPr>
            <w:r w:rsidRPr="00713076">
              <w:rPr>
                <w:rFonts w:ascii="Simplified Arabic" w:hAnsi="Simplified Arabic" w:cs="Simplified Arabic" w:hint="cs"/>
                <w:sz w:val="24"/>
                <w:szCs w:val="24"/>
                <w:rtl/>
                <w:lang w:bidi="ar-JO"/>
              </w:rPr>
              <w:t>0</w:t>
            </w:r>
          </w:p>
        </w:tc>
        <w:tc>
          <w:tcPr>
            <w:tcW w:w="889" w:type="dxa"/>
          </w:tcPr>
          <w:p w14:paraId="43D3AE53" w14:textId="77777777" w:rsidR="000438CD" w:rsidRPr="00713076" w:rsidRDefault="000438CD" w:rsidP="0072380F">
            <w:pPr>
              <w:jc w:val="center"/>
              <w:rPr>
                <w:rFonts w:ascii="Simplified Arabic" w:hAnsi="Simplified Arabic" w:cs="Simplified Arabic"/>
                <w:sz w:val="24"/>
                <w:szCs w:val="24"/>
                <w:rtl/>
                <w:lang w:bidi="ar-JO"/>
              </w:rPr>
            </w:pPr>
            <w:r w:rsidRPr="00713076">
              <w:rPr>
                <w:rFonts w:ascii="Simplified Arabic" w:hAnsi="Simplified Arabic" w:cs="Simplified Arabic" w:hint="cs"/>
                <w:sz w:val="24"/>
                <w:szCs w:val="24"/>
                <w:rtl/>
                <w:lang w:bidi="ar-JO"/>
              </w:rPr>
              <w:t>2</w:t>
            </w:r>
          </w:p>
        </w:tc>
        <w:tc>
          <w:tcPr>
            <w:tcW w:w="1035" w:type="dxa"/>
          </w:tcPr>
          <w:p w14:paraId="2AD379B3" w14:textId="77777777" w:rsidR="000438CD" w:rsidRPr="00713076" w:rsidRDefault="000438CD" w:rsidP="0072380F">
            <w:pPr>
              <w:jc w:val="center"/>
              <w:rPr>
                <w:rFonts w:ascii="Simplified Arabic" w:hAnsi="Simplified Arabic" w:cs="Simplified Arabic"/>
                <w:sz w:val="24"/>
                <w:szCs w:val="24"/>
                <w:rtl/>
                <w:lang w:bidi="ar-JO"/>
              </w:rPr>
            </w:pPr>
            <w:r w:rsidRPr="00713076">
              <w:rPr>
                <w:rFonts w:ascii="Simplified Arabic" w:hAnsi="Simplified Arabic" w:cs="Simplified Arabic" w:hint="cs"/>
                <w:sz w:val="24"/>
                <w:szCs w:val="24"/>
                <w:rtl/>
                <w:lang w:bidi="ar-JO"/>
              </w:rPr>
              <w:t>9.%</w:t>
            </w:r>
          </w:p>
        </w:tc>
      </w:tr>
      <w:tr w:rsidR="000438CD" w:rsidRPr="00713076" w14:paraId="64749E7C" w14:textId="77777777" w:rsidTr="0072380F">
        <w:tc>
          <w:tcPr>
            <w:tcW w:w="1027" w:type="dxa"/>
          </w:tcPr>
          <w:p w14:paraId="60C9D27C"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جرش</w:t>
            </w:r>
          </w:p>
        </w:tc>
        <w:tc>
          <w:tcPr>
            <w:tcW w:w="927" w:type="dxa"/>
          </w:tcPr>
          <w:p w14:paraId="399CDA88"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10</w:t>
            </w:r>
          </w:p>
        </w:tc>
        <w:tc>
          <w:tcPr>
            <w:tcW w:w="808" w:type="dxa"/>
          </w:tcPr>
          <w:p w14:paraId="51785412"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1</w:t>
            </w:r>
          </w:p>
        </w:tc>
        <w:tc>
          <w:tcPr>
            <w:tcW w:w="795" w:type="dxa"/>
          </w:tcPr>
          <w:p w14:paraId="103E0704"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11</w:t>
            </w:r>
          </w:p>
        </w:tc>
        <w:tc>
          <w:tcPr>
            <w:tcW w:w="1036" w:type="dxa"/>
          </w:tcPr>
          <w:p w14:paraId="369FDB14"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2.9%</w:t>
            </w:r>
          </w:p>
        </w:tc>
        <w:tc>
          <w:tcPr>
            <w:tcW w:w="890" w:type="dxa"/>
          </w:tcPr>
          <w:p w14:paraId="2DA451B4"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5</w:t>
            </w:r>
          </w:p>
        </w:tc>
        <w:tc>
          <w:tcPr>
            <w:tcW w:w="889" w:type="dxa"/>
          </w:tcPr>
          <w:p w14:paraId="13DF2C27" w14:textId="77777777" w:rsidR="000438CD" w:rsidRPr="00713076" w:rsidRDefault="000438CD" w:rsidP="0072380F">
            <w:pPr>
              <w:jc w:val="center"/>
              <w:rPr>
                <w:rFonts w:ascii="Simplified Arabic" w:hAnsi="Simplified Arabic" w:cs="Simplified Arabic"/>
                <w:sz w:val="24"/>
                <w:szCs w:val="24"/>
                <w:rtl/>
                <w:lang w:bidi="ar-JO"/>
              </w:rPr>
            </w:pPr>
            <w:r w:rsidRPr="00713076">
              <w:rPr>
                <w:rFonts w:ascii="Simplified Arabic" w:hAnsi="Simplified Arabic" w:cs="Simplified Arabic" w:hint="cs"/>
                <w:sz w:val="24"/>
                <w:szCs w:val="24"/>
                <w:rtl/>
                <w:lang w:bidi="ar-JO"/>
              </w:rPr>
              <w:t>1</w:t>
            </w:r>
          </w:p>
        </w:tc>
        <w:tc>
          <w:tcPr>
            <w:tcW w:w="889" w:type="dxa"/>
          </w:tcPr>
          <w:p w14:paraId="73AD8BC3" w14:textId="77777777" w:rsidR="000438CD" w:rsidRPr="00713076" w:rsidRDefault="000438CD" w:rsidP="0072380F">
            <w:pPr>
              <w:jc w:val="center"/>
              <w:rPr>
                <w:rFonts w:ascii="Simplified Arabic" w:hAnsi="Simplified Arabic" w:cs="Simplified Arabic"/>
                <w:sz w:val="24"/>
                <w:szCs w:val="24"/>
                <w:rtl/>
                <w:lang w:bidi="ar-JO"/>
              </w:rPr>
            </w:pPr>
            <w:r w:rsidRPr="00713076">
              <w:rPr>
                <w:rFonts w:ascii="Simplified Arabic" w:hAnsi="Simplified Arabic" w:cs="Simplified Arabic" w:hint="cs"/>
                <w:sz w:val="24"/>
                <w:szCs w:val="24"/>
                <w:rtl/>
                <w:lang w:bidi="ar-JO"/>
              </w:rPr>
              <w:t>6</w:t>
            </w:r>
          </w:p>
        </w:tc>
        <w:tc>
          <w:tcPr>
            <w:tcW w:w="1035" w:type="dxa"/>
          </w:tcPr>
          <w:p w14:paraId="63D7AF80" w14:textId="77777777" w:rsidR="000438CD" w:rsidRPr="00713076" w:rsidRDefault="000438CD" w:rsidP="0072380F">
            <w:pPr>
              <w:jc w:val="center"/>
              <w:rPr>
                <w:rFonts w:ascii="Simplified Arabic" w:hAnsi="Simplified Arabic" w:cs="Simplified Arabic"/>
                <w:sz w:val="24"/>
                <w:szCs w:val="24"/>
                <w:rtl/>
                <w:lang w:bidi="ar-JO"/>
              </w:rPr>
            </w:pPr>
            <w:r w:rsidRPr="00713076">
              <w:rPr>
                <w:rFonts w:ascii="Simplified Arabic" w:hAnsi="Simplified Arabic" w:cs="Simplified Arabic" w:hint="cs"/>
                <w:sz w:val="24"/>
                <w:szCs w:val="24"/>
                <w:rtl/>
                <w:lang w:bidi="ar-JO"/>
              </w:rPr>
              <w:t>2.7%</w:t>
            </w:r>
          </w:p>
        </w:tc>
      </w:tr>
      <w:tr w:rsidR="000438CD" w:rsidRPr="00713076" w14:paraId="1128B117" w14:textId="77777777" w:rsidTr="0072380F">
        <w:tc>
          <w:tcPr>
            <w:tcW w:w="1027" w:type="dxa"/>
          </w:tcPr>
          <w:p w14:paraId="68F0E4D8"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عجلون</w:t>
            </w:r>
          </w:p>
        </w:tc>
        <w:tc>
          <w:tcPr>
            <w:tcW w:w="927" w:type="dxa"/>
          </w:tcPr>
          <w:p w14:paraId="7C881E96"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6</w:t>
            </w:r>
          </w:p>
        </w:tc>
        <w:tc>
          <w:tcPr>
            <w:tcW w:w="808" w:type="dxa"/>
          </w:tcPr>
          <w:p w14:paraId="0D0A64D2"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0</w:t>
            </w:r>
          </w:p>
        </w:tc>
        <w:tc>
          <w:tcPr>
            <w:tcW w:w="795" w:type="dxa"/>
          </w:tcPr>
          <w:p w14:paraId="62CA775F"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6</w:t>
            </w:r>
          </w:p>
        </w:tc>
        <w:tc>
          <w:tcPr>
            <w:tcW w:w="1036" w:type="dxa"/>
          </w:tcPr>
          <w:p w14:paraId="0C52625D"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1.6%</w:t>
            </w:r>
          </w:p>
        </w:tc>
        <w:tc>
          <w:tcPr>
            <w:tcW w:w="890" w:type="dxa"/>
          </w:tcPr>
          <w:p w14:paraId="4F943E02"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3</w:t>
            </w:r>
          </w:p>
        </w:tc>
        <w:tc>
          <w:tcPr>
            <w:tcW w:w="889" w:type="dxa"/>
          </w:tcPr>
          <w:p w14:paraId="051BC3B9" w14:textId="77777777" w:rsidR="000438CD" w:rsidRPr="00713076" w:rsidRDefault="000438CD" w:rsidP="0072380F">
            <w:pPr>
              <w:jc w:val="center"/>
              <w:rPr>
                <w:rFonts w:ascii="Simplified Arabic" w:hAnsi="Simplified Arabic" w:cs="Simplified Arabic"/>
                <w:sz w:val="24"/>
                <w:szCs w:val="24"/>
                <w:rtl/>
                <w:lang w:bidi="ar-JO"/>
              </w:rPr>
            </w:pPr>
            <w:r w:rsidRPr="00713076">
              <w:rPr>
                <w:rFonts w:ascii="Simplified Arabic" w:hAnsi="Simplified Arabic" w:cs="Simplified Arabic" w:hint="cs"/>
                <w:sz w:val="24"/>
                <w:szCs w:val="24"/>
                <w:rtl/>
                <w:lang w:bidi="ar-JO"/>
              </w:rPr>
              <w:t>1</w:t>
            </w:r>
          </w:p>
        </w:tc>
        <w:tc>
          <w:tcPr>
            <w:tcW w:w="889" w:type="dxa"/>
          </w:tcPr>
          <w:p w14:paraId="15304064" w14:textId="77777777" w:rsidR="000438CD" w:rsidRPr="00713076" w:rsidRDefault="000438CD" w:rsidP="0072380F">
            <w:pPr>
              <w:jc w:val="center"/>
              <w:rPr>
                <w:rFonts w:ascii="Simplified Arabic" w:hAnsi="Simplified Arabic" w:cs="Simplified Arabic"/>
                <w:sz w:val="24"/>
                <w:szCs w:val="24"/>
                <w:rtl/>
                <w:lang w:bidi="ar-JO"/>
              </w:rPr>
            </w:pPr>
            <w:r w:rsidRPr="00713076">
              <w:rPr>
                <w:rFonts w:ascii="Simplified Arabic" w:hAnsi="Simplified Arabic" w:cs="Simplified Arabic" w:hint="cs"/>
                <w:sz w:val="24"/>
                <w:szCs w:val="24"/>
                <w:rtl/>
                <w:lang w:bidi="ar-JO"/>
              </w:rPr>
              <w:t>4</w:t>
            </w:r>
          </w:p>
        </w:tc>
        <w:tc>
          <w:tcPr>
            <w:tcW w:w="1035" w:type="dxa"/>
          </w:tcPr>
          <w:p w14:paraId="7722E7EF" w14:textId="77777777" w:rsidR="000438CD" w:rsidRPr="00713076" w:rsidRDefault="000438CD" w:rsidP="0072380F">
            <w:pPr>
              <w:jc w:val="center"/>
              <w:rPr>
                <w:rFonts w:ascii="Simplified Arabic" w:hAnsi="Simplified Arabic" w:cs="Simplified Arabic"/>
                <w:sz w:val="24"/>
                <w:szCs w:val="24"/>
                <w:rtl/>
                <w:lang w:bidi="ar-JO"/>
              </w:rPr>
            </w:pPr>
            <w:r w:rsidRPr="00713076">
              <w:rPr>
                <w:rFonts w:ascii="Simplified Arabic" w:hAnsi="Simplified Arabic" w:cs="Simplified Arabic" w:hint="cs"/>
                <w:sz w:val="24"/>
                <w:szCs w:val="24"/>
                <w:rtl/>
                <w:lang w:bidi="ar-JO"/>
              </w:rPr>
              <w:t>1.8%</w:t>
            </w:r>
          </w:p>
        </w:tc>
      </w:tr>
      <w:tr w:rsidR="000438CD" w:rsidRPr="00713076" w14:paraId="087B3FDD" w14:textId="77777777" w:rsidTr="0072380F">
        <w:tc>
          <w:tcPr>
            <w:tcW w:w="1027" w:type="dxa"/>
          </w:tcPr>
          <w:p w14:paraId="611E7D2B"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مأدبا</w:t>
            </w:r>
          </w:p>
        </w:tc>
        <w:tc>
          <w:tcPr>
            <w:tcW w:w="927" w:type="dxa"/>
          </w:tcPr>
          <w:p w14:paraId="69B4D534"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5</w:t>
            </w:r>
          </w:p>
        </w:tc>
        <w:tc>
          <w:tcPr>
            <w:tcW w:w="808" w:type="dxa"/>
          </w:tcPr>
          <w:p w14:paraId="59640C06"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0</w:t>
            </w:r>
          </w:p>
        </w:tc>
        <w:tc>
          <w:tcPr>
            <w:tcW w:w="795" w:type="dxa"/>
          </w:tcPr>
          <w:p w14:paraId="6E2E1DBD"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5</w:t>
            </w:r>
          </w:p>
        </w:tc>
        <w:tc>
          <w:tcPr>
            <w:tcW w:w="1036" w:type="dxa"/>
          </w:tcPr>
          <w:p w14:paraId="7A37DA83"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1.3%</w:t>
            </w:r>
          </w:p>
        </w:tc>
        <w:tc>
          <w:tcPr>
            <w:tcW w:w="890" w:type="dxa"/>
          </w:tcPr>
          <w:p w14:paraId="4BC6C15C"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1</w:t>
            </w:r>
          </w:p>
        </w:tc>
        <w:tc>
          <w:tcPr>
            <w:tcW w:w="889" w:type="dxa"/>
          </w:tcPr>
          <w:p w14:paraId="22F4C44F" w14:textId="77777777" w:rsidR="000438CD" w:rsidRPr="00713076" w:rsidRDefault="000438CD" w:rsidP="0072380F">
            <w:pPr>
              <w:jc w:val="center"/>
              <w:rPr>
                <w:rFonts w:ascii="Simplified Arabic" w:hAnsi="Simplified Arabic" w:cs="Simplified Arabic"/>
                <w:sz w:val="24"/>
                <w:szCs w:val="24"/>
                <w:rtl/>
                <w:lang w:bidi="ar-JO"/>
              </w:rPr>
            </w:pPr>
            <w:r w:rsidRPr="00713076">
              <w:rPr>
                <w:rFonts w:ascii="Simplified Arabic" w:hAnsi="Simplified Arabic" w:cs="Simplified Arabic" w:hint="cs"/>
                <w:sz w:val="24"/>
                <w:szCs w:val="24"/>
                <w:rtl/>
                <w:lang w:bidi="ar-JO"/>
              </w:rPr>
              <w:t>0</w:t>
            </w:r>
          </w:p>
        </w:tc>
        <w:tc>
          <w:tcPr>
            <w:tcW w:w="889" w:type="dxa"/>
          </w:tcPr>
          <w:p w14:paraId="231BD508" w14:textId="77777777" w:rsidR="000438CD" w:rsidRPr="00713076" w:rsidRDefault="000438CD" w:rsidP="0072380F">
            <w:pPr>
              <w:jc w:val="center"/>
              <w:rPr>
                <w:rFonts w:ascii="Simplified Arabic" w:hAnsi="Simplified Arabic" w:cs="Simplified Arabic"/>
                <w:sz w:val="24"/>
                <w:szCs w:val="24"/>
                <w:rtl/>
                <w:lang w:bidi="ar-JO"/>
              </w:rPr>
            </w:pPr>
            <w:r w:rsidRPr="00713076">
              <w:rPr>
                <w:rFonts w:ascii="Simplified Arabic" w:hAnsi="Simplified Arabic" w:cs="Simplified Arabic" w:hint="cs"/>
                <w:sz w:val="24"/>
                <w:szCs w:val="24"/>
                <w:rtl/>
                <w:lang w:bidi="ar-JO"/>
              </w:rPr>
              <w:t>1</w:t>
            </w:r>
          </w:p>
        </w:tc>
        <w:tc>
          <w:tcPr>
            <w:tcW w:w="1035" w:type="dxa"/>
          </w:tcPr>
          <w:p w14:paraId="7DC84E92" w14:textId="77777777" w:rsidR="000438CD" w:rsidRPr="00713076" w:rsidRDefault="000438CD" w:rsidP="0072380F">
            <w:pPr>
              <w:jc w:val="center"/>
              <w:rPr>
                <w:rFonts w:ascii="Simplified Arabic" w:hAnsi="Simplified Arabic" w:cs="Simplified Arabic"/>
                <w:sz w:val="24"/>
                <w:szCs w:val="24"/>
                <w:rtl/>
                <w:lang w:bidi="ar-JO"/>
              </w:rPr>
            </w:pPr>
            <w:r w:rsidRPr="00713076">
              <w:rPr>
                <w:rFonts w:ascii="Simplified Arabic" w:hAnsi="Simplified Arabic" w:cs="Simplified Arabic" w:hint="cs"/>
                <w:sz w:val="24"/>
                <w:szCs w:val="24"/>
                <w:rtl/>
                <w:lang w:bidi="ar-JO"/>
              </w:rPr>
              <w:t>5.%</w:t>
            </w:r>
          </w:p>
        </w:tc>
      </w:tr>
      <w:tr w:rsidR="000438CD" w:rsidRPr="00713076" w14:paraId="70F77AF0" w14:textId="77777777" w:rsidTr="0072380F">
        <w:tc>
          <w:tcPr>
            <w:tcW w:w="1027" w:type="dxa"/>
          </w:tcPr>
          <w:p w14:paraId="7B4DA878"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معان</w:t>
            </w:r>
          </w:p>
        </w:tc>
        <w:tc>
          <w:tcPr>
            <w:tcW w:w="927" w:type="dxa"/>
          </w:tcPr>
          <w:p w14:paraId="6D4503B8" w14:textId="77777777" w:rsidR="000438CD" w:rsidRPr="00713076" w:rsidRDefault="000438CD" w:rsidP="0072380F">
            <w:pPr>
              <w:jc w:val="center"/>
              <w:rPr>
                <w:rFonts w:ascii="Simplified Arabic" w:hAnsi="Simplified Arabic" w:cs="Simplified Arabic"/>
                <w:sz w:val="20"/>
                <w:szCs w:val="20"/>
                <w:lang w:bidi="ar-JO"/>
              </w:rPr>
            </w:pPr>
            <w:r w:rsidRPr="00713076">
              <w:rPr>
                <w:rFonts w:ascii="Simplified Arabic" w:hAnsi="Simplified Arabic" w:cs="Simplified Arabic" w:hint="cs"/>
                <w:sz w:val="20"/>
                <w:szCs w:val="20"/>
                <w:rtl/>
                <w:lang w:bidi="ar-JO"/>
              </w:rPr>
              <w:t>2</w:t>
            </w:r>
          </w:p>
        </w:tc>
        <w:tc>
          <w:tcPr>
            <w:tcW w:w="808" w:type="dxa"/>
          </w:tcPr>
          <w:p w14:paraId="0BAC9B10"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0</w:t>
            </w:r>
          </w:p>
        </w:tc>
        <w:tc>
          <w:tcPr>
            <w:tcW w:w="795" w:type="dxa"/>
          </w:tcPr>
          <w:p w14:paraId="77C579F8"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2</w:t>
            </w:r>
          </w:p>
        </w:tc>
        <w:tc>
          <w:tcPr>
            <w:tcW w:w="1036" w:type="dxa"/>
          </w:tcPr>
          <w:p w14:paraId="6DE51208"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0.5%</w:t>
            </w:r>
          </w:p>
        </w:tc>
        <w:tc>
          <w:tcPr>
            <w:tcW w:w="890" w:type="dxa"/>
          </w:tcPr>
          <w:p w14:paraId="07F1AF53"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2</w:t>
            </w:r>
          </w:p>
        </w:tc>
        <w:tc>
          <w:tcPr>
            <w:tcW w:w="889" w:type="dxa"/>
          </w:tcPr>
          <w:p w14:paraId="5DDFC4B7" w14:textId="77777777" w:rsidR="000438CD" w:rsidRPr="00713076" w:rsidRDefault="000438CD" w:rsidP="0072380F">
            <w:pPr>
              <w:jc w:val="center"/>
              <w:rPr>
                <w:rFonts w:ascii="Simplified Arabic" w:hAnsi="Simplified Arabic" w:cs="Simplified Arabic"/>
                <w:sz w:val="24"/>
                <w:szCs w:val="24"/>
                <w:rtl/>
                <w:lang w:bidi="ar-JO"/>
              </w:rPr>
            </w:pPr>
            <w:r w:rsidRPr="00713076">
              <w:rPr>
                <w:rFonts w:ascii="Simplified Arabic" w:hAnsi="Simplified Arabic" w:cs="Simplified Arabic" w:hint="cs"/>
                <w:sz w:val="24"/>
                <w:szCs w:val="24"/>
                <w:rtl/>
                <w:lang w:bidi="ar-JO"/>
              </w:rPr>
              <w:t>0</w:t>
            </w:r>
          </w:p>
        </w:tc>
        <w:tc>
          <w:tcPr>
            <w:tcW w:w="889" w:type="dxa"/>
          </w:tcPr>
          <w:p w14:paraId="6C8A77D8" w14:textId="77777777" w:rsidR="000438CD" w:rsidRPr="00713076" w:rsidRDefault="000438CD" w:rsidP="0072380F">
            <w:pPr>
              <w:jc w:val="center"/>
              <w:rPr>
                <w:rFonts w:ascii="Simplified Arabic" w:hAnsi="Simplified Arabic" w:cs="Simplified Arabic"/>
                <w:sz w:val="24"/>
                <w:szCs w:val="24"/>
                <w:rtl/>
                <w:lang w:bidi="ar-JO"/>
              </w:rPr>
            </w:pPr>
            <w:r w:rsidRPr="00713076">
              <w:rPr>
                <w:rFonts w:ascii="Simplified Arabic" w:hAnsi="Simplified Arabic" w:cs="Simplified Arabic" w:hint="cs"/>
                <w:sz w:val="24"/>
                <w:szCs w:val="24"/>
                <w:rtl/>
                <w:lang w:bidi="ar-JO"/>
              </w:rPr>
              <w:t>2</w:t>
            </w:r>
          </w:p>
        </w:tc>
        <w:tc>
          <w:tcPr>
            <w:tcW w:w="1035" w:type="dxa"/>
          </w:tcPr>
          <w:p w14:paraId="172491BB" w14:textId="77777777" w:rsidR="000438CD" w:rsidRPr="00713076" w:rsidRDefault="000438CD" w:rsidP="0072380F">
            <w:pPr>
              <w:jc w:val="center"/>
              <w:rPr>
                <w:rFonts w:ascii="Simplified Arabic" w:hAnsi="Simplified Arabic" w:cs="Simplified Arabic"/>
                <w:sz w:val="24"/>
                <w:szCs w:val="24"/>
                <w:rtl/>
                <w:lang w:bidi="ar-JO"/>
              </w:rPr>
            </w:pPr>
            <w:r w:rsidRPr="00713076">
              <w:rPr>
                <w:rFonts w:ascii="Simplified Arabic" w:hAnsi="Simplified Arabic" w:cs="Simplified Arabic" w:hint="cs"/>
                <w:sz w:val="24"/>
                <w:szCs w:val="24"/>
                <w:rtl/>
                <w:lang w:bidi="ar-JO"/>
              </w:rPr>
              <w:t>9.%</w:t>
            </w:r>
          </w:p>
        </w:tc>
      </w:tr>
      <w:tr w:rsidR="000438CD" w:rsidRPr="00713076" w14:paraId="5A9F3A96" w14:textId="77777777" w:rsidTr="0072380F">
        <w:tc>
          <w:tcPr>
            <w:tcW w:w="1027" w:type="dxa"/>
          </w:tcPr>
          <w:p w14:paraId="61343861"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 xml:space="preserve">مجموع ذوي الإعاقة </w:t>
            </w:r>
          </w:p>
        </w:tc>
        <w:tc>
          <w:tcPr>
            <w:tcW w:w="927" w:type="dxa"/>
          </w:tcPr>
          <w:p w14:paraId="2B63D05C"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157</w:t>
            </w:r>
          </w:p>
        </w:tc>
        <w:tc>
          <w:tcPr>
            <w:tcW w:w="808" w:type="dxa"/>
          </w:tcPr>
          <w:p w14:paraId="2F3D1B36" w14:textId="77777777" w:rsidR="000438CD" w:rsidRPr="00713076" w:rsidRDefault="000438CD" w:rsidP="0072380F">
            <w:pPr>
              <w:jc w:val="center"/>
              <w:rPr>
                <w:rFonts w:ascii="Simplified Arabic" w:hAnsi="Simplified Arabic" w:cs="Simplified Arabic"/>
                <w:sz w:val="20"/>
                <w:szCs w:val="20"/>
                <w:lang w:bidi="ar-JO"/>
              </w:rPr>
            </w:pPr>
            <w:r w:rsidRPr="00713076">
              <w:rPr>
                <w:rFonts w:ascii="Simplified Arabic" w:hAnsi="Simplified Arabic" w:cs="Simplified Arabic" w:hint="cs"/>
                <w:sz w:val="20"/>
                <w:szCs w:val="20"/>
                <w:rtl/>
                <w:lang w:bidi="ar-JO"/>
              </w:rPr>
              <w:t>25</w:t>
            </w:r>
          </w:p>
        </w:tc>
        <w:tc>
          <w:tcPr>
            <w:tcW w:w="795" w:type="dxa"/>
          </w:tcPr>
          <w:p w14:paraId="5649AC86" w14:textId="77777777" w:rsidR="000438CD" w:rsidRPr="00713076" w:rsidRDefault="000438CD" w:rsidP="0072380F">
            <w:pPr>
              <w:jc w:val="center"/>
              <w:rPr>
                <w:rFonts w:ascii="Simplified Arabic" w:hAnsi="Simplified Arabic" w:cs="Simplified Arabic"/>
                <w:sz w:val="20"/>
                <w:szCs w:val="20"/>
                <w:lang w:bidi="ar-JO"/>
              </w:rPr>
            </w:pPr>
            <w:r w:rsidRPr="00713076">
              <w:rPr>
                <w:rFonts w:ascii="Simplified Arabic" w:hAnsi="Simplified Arabic" w:cs="Simplified Arabic" w:hint="cs"/>
                <w:sz w:val="20"/>
                <w:szCs w:val="20"/>
                <w:rtl/>
                <w:lang w:bidi="ar-JO"/>
              </w:rPr>
              <w:t>182</w:t>
            </w:r>
          </w:p>
        </w:tc>
        <w:tc>
          <w:tcPr>
            <w:tcW w:w="1036" w:type="dxa"/>
          </w:tcPr>
          <w:p w14:paraId="636C7C93"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47.8%</w:t>
            </w:r>
          </w:p>
        </w:tc>
        <w:tc>
          <w:tcPr>
            <w:tcW w:w="890" w:type="dxa"/>
          </w:tcPr>
          <w:p w14:paraId="53F402D2" w14:textId="77777777" w:rsidR="000438CD" w:rsidRPr="00713076" w:rsidRDefault="000438CD" w:rsidP="0072380F">
            <w:pPr>
              <w:jc w:val="center"/>
              <w:rPr>
                <w:rFonts w:ascii="Simplified Arabic" w:hAnsi="Simplified Arabic" w:cs="Simplified Arabic"/>
                <w:sz w:val="20"/>
                <w:szCs w:val="20"/>
                <w:lang w:bidi="ar-JO"/>
              </w:rPr>
            </w:pPr>
            <w:r w:rsidRPr="00713076">
              <w:rPr>
                <w:rFonts w:ascii="Simplified Arabic" w:hAnsi="Simplified Arabic" w:cs="Simplified Arabic" w:hint="cs"/>
                <w:sz w:val="20"/>
                <w:szCs w:val="20"/>
                <w:rtl/>
                <w:lang w:bidi="ar-JO"/>
              </w:rPr>
              <w:t>77</w:t>
            </w:r>
          </w:p>
        </w:tc>
        <w:tc>
          <w:tcPr>
            <w:tcW w:w="889" w:type="dxa"/>
          </w:tcPr>
          <w:p w14:paraId="531D0FF3" w14:textId="77777777" w:rsidR="000438CD" w:rsidRPr="00713076" w:rsidRDefault="000438CD" w:rsidP="0072380F">
            <w:pPr>
              <w:jc w:val="center"/>
              <w:rPr>
                <w:rFonts w:ascii="Simplified Arabic" w:hAnsi="Simplified Arabic" w:cs="Simplified Arabic"/>
                <w:sz w:val="24"/>
                <w:szCs w:val="24"/>
                <w:rtl/>
                <w:lang w:bidi="ar-JO"/>
              </w:rPr>
            </w:pPr>
            <w:r w:rsidRPr="00713076">
              <w:rPr>
                <w:rFonts w:ascii="Simplified Arabic" w:hAnsi="Simplified Arabic" w:cs="Simplified Arabic" w:hint="cs"/>
                <w:sz w:val="24"/>
                <w:szCs w:val="24"/>
                <w:rtl/>
                <w:lang w:bidi="ar-JO"/>
              </w:rPr>
              <w:t>23</w:t>
            </w:r>
          </w:p>
        </w:tc>
        <w:tc>
          <w:tcPr>
            <w:tcW w:w="889" w:type="dxa"/>
          </w:tcPr>
          <w:p w14:paraId="1CF9B911" w14:textId="77777777" w:rsidR="000438CD" w:rsidRPr="00713076" w:rsidRDefault="000438CD" w:rsidP="0072380F">
            <w:pPr>
              <w:jc w:val="center"/>
              <w:rPr>
                <w:rFonts w:ascii="Simplified Arabic" w:hAnsi="Simplified Arabic" w:cs="Simplified Arabic"/>
                <w:sz w:val="24"/>
                <w:szCs w:val="24"/>
                <w:rtl/>
                <w:lang w:bidi="ar-JO"/>
              </w:rPr>
            </w:pPr>
            <w:r w:rsidRPr="00713076">
              <w:rPr>
                <w:rFonts w:ascii="Simplified Arabic" w:hAnsi="Simplified Arabic" w:cs="Simplified Arabic" w:hint="cs"/>
                <w:sz w:val="24"/>
                <w:szCs w:val="24"/>
                <w:rtl/>
                <w:lang w:bidi="ar-JO"/>
              </w:rPr>
              <w:t>100</w:t>
            </w:r>
          </w:p>
        </w:tc>
        <w:tc>
          <w:tcPr>
            <w:tcW w:w="1035" w:type="dxa"/>
          </w:tcPr>
          <w:p w14:paraId="333D8835" w14:textId="77777777" w:rsidR="000438CD" w:rsidRPr="00713076" w:rsidRDefault="000438CD" w:rsidP="0072380F">
            <w:pPr>
              <w:jc w:val="center"/>
              <w:rPr>
                <w:rFonts w:ascii="Simplified Arabic" w:hAnsi="Simplified Arabic" w:cs="Simplified Arabic"/>
                <w:sz w:val="24"/>
                <w:szCs w:val="24"/>
                <w:rtl/>
                <w:lang w:bidi="ar-JO"/>
              </w:rPr>
            </w:pPr>
            <w:r w:rsidRPr="00713076">
              <w:rPr>
                <w:rFonts w:ascii="Simplified Arabic" w:hAnsi="Simplified Arabic" w:cs="Simplified Arabic" w:hint="cs"/>
                <w:sz w:val="24"/>
                <w:szCs w:val="24"/>
                <w:rtl/>
                <w:lang w:bidi="ar-JO"/>
              </w:rPr>
              <w:t>45.7%</w:t>
            </w:r>
          </w:p>
        </w:tc>
      </w:tr>
      <w:tr w:rsidR="000438CD" w:rsidRPr="00713076" w14:paraId="6D40E9F1" w14:textId="77777777" w:rsidTr="0072380F">
        <w:tc>
          <w:tcPr>
            <w:tcW w:w="1027" w:type="dxa"/>
          </w:tcPr>
          <w:p w14:paraId="29976476" w14:textId="77777777" w:rsidR="000438CD" w:rsidRPr="00713076" w:rsidRDefault="000438CD" w:rsidP="0072380F">
            <w:pPr>
              <w:jc w:val="center"/>
              <w:rPr>
                <w:rFonts w:ascii="Simplified Arabic" w:hAnsi="Simplified Arabic" w:cs="Simplified Arabic"/>
                <w:sz w:val="20"/>
                <w:szCs w:val="20"/>
                <w:lang w:bidi="ar-JO"/>
              </w:rPr>
            </w:pPr>
            <w:r w:rsidRPr="00713076">
              <w:rPr>
                <w:rFonts w:ascii="Simplified Arabic" w:hAnsi="Simplified Arabic" w:cs="Simplified Arabic" w:hint="cs"/>
                <w:sz w:val="20"/>
                <w:szCs w:val="20"/>
                <w:rtl/>
                <w:lang w:bidi="ar-JO"/>
              </w:rPr>
              <w:t xml:space="preserve">نسبة ذوي الإعاقة من الحالات الإنسانية </w:t>
            </w:r>
          </w:p>
        </w:tc>
        <w:tc>
          <w:tcPr>
            <w:tcW w:w="927" w:type="dxa"/>
          </w:tcPr>
          <w:p w14:paraId="2FF5BFC9"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41.2%</w:t>
            </w:r>
          </w:p>
        </w:tc>
        <w:tc>
          <w:tcPr>
            <w:tcW w:w="808" w:type="dxa"/>
          </w:tcPr>
          <w:p w14:paraId="01CB4F5A"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6.6%</w:t>
            </w:r>
          </w:p>
        </w:tc>
        <w:tc>
          <w:tcPr>
            <w:tcW w:w="795" w:type="dxa"/>
          </w:tcPr>
          <w:p w14:paraId="6FAFCE30"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47.8%</w:t>
            </w:r>
          </w:p>
        </w:tc>
        <w:tc>
          <w:tcPr>
            <w:tcW w:w="1036" w:type="dxa"/>
          </w:tcPr>
          <w:p w14:paraId="468604DF" w14:textId="77777777" w:rsidR="000438CD" w:rsidRPr="00713076" w:rsidRDefault="000438CD" w:rsidP="0072380F">
            <w:pPr>
              <w:rPr>
                <w:rFonts w:ascii="Simplified Arabic" w:hAnsi="Simplified Arabic" w:cs="Simplified Arabic"/>
                <w:sz w:val="20"/>
                <w:szCs w:val="20"/>
                <w:rtl/>
                <w:lang w:bidi="ar-JO"/>
              </w:rPr>
            </w:pPr>
          </w:p>
        </w:tc>
        <w:tc>
          <w:tcPr>
            <w:tcW w:w="890" w:type="dxa"/>
          </w:tcPr>
          <w:p w14:paraId="1E75AC1E" w14:textId="77777777"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135.2%</w:t>
            </w:r>
          </w:p>
        </w:tc>
        <w:tc>
          <w:tcPr>
            <w:tcW w:w="889" w:type="dxa"/>
          </w:tcPr>
          <w:p w14:paraId="2358AADB" w14:textId="77777777" w:rsidR="000438CD" w:rsidRPr="00713076" w:rsidRDefault="000438CD" w:rsidP="0072380F">
            <w:pPr>
              <w:jc w:val="center"/>
              <w:rPr>
                <w:rFonts w:ascii="Simplified Arabic" w:hAnsi="Simplified Arabic" w:cs="Simplified Arabic"/>
                <w:sz w:val="24"/>
                <w:szCs w:val="24"/>
                <w:rtl/>
                <w:lang w:bidi="ar-JO"/>
              </w:rPr>
            </w:pPr>
            <w:r w:rsidRPr="00713076">
              <w:rPr>
                <w:rFonts w:ascii="Simplified Arabic" w:hAnsi="Simplified Arabic" w:cs="Simplified Arabic" w:hint="cs"/>
                <w:sz w:val="24"/>
                <w:szCs w:val="24"/>
                <w:rtl/>
                <w:lang w:bidi="ar-JO"/>
              </w:rPr>
              <w:t>10.5%</w:t>
            </w:r>
          </w:p>
        </w:tc>
        <w:tc>
          <w:tcPr>
            <w:tcW w:w="889" w:type="dxa"/>
          </w:tcPr>
          <w:p w14:paraId="1B9F50A1" w14:textId="77777777" w:rsidR="000438CD" w:rsidRPr="00713076" w:rsidRDefault="000438CD" w:rsidP="0072380F">
            <w:pPr>
              <w:jc w:val="center"/>
              <w:rPr>
                <w:rFonts w:ascii="Simplified Arabic" w:hAnsi="Simplified Arabic" w:cs="Simplified Arabic"/>
                <w:sz w:val="24"/>
                <w:szCs w:val="24"/>
                <w:rtl/>
                <w:lang w:bidi="ar-JO"/>
              </w:rPr>
            </w:pPr>
            <w:r w:rsidRPr="00713076">
              <w:rPr>
                <w:rFonts w:ascii="Simplified Arabic" w:hAnsi="Simplified Arabic" w:cs="Simplified Arabic" w:hint="cs"/>
                <w:sz w:val="24"/>
                <w:szCs w:val="24"/>
                <w:rtl/>
                <w:lang w:bidi="ar-JO"/>
              </w:rPr>
              <w:t>45.7%</w:t>
            </w:r>
          </w:p>
        </w:tc>
        <w:tc>
          <w:tcPr>
            <w:tcW w:w="1035" w:type="dxa"/>
          </w:tcPr>
          <w:p w14:paraId="49E4E563" w14:textId="77777777" w:rsidR="000438CD" w:rsidRPr="00713076" w:rsidRDefault="000438CD" w:rsidP="0072380F">
            <w:pPr>
              <w:jc w:val="center"/>
              <w:rPr>
                <w:rFonts w:ascii="Simplified Arabic" w:hAnsi="Simplified Arabic" w:cs="Simplified Arabic"/>
                <w:sz w:val="20"/>
                <w:szCs w:val="20"/>
                <w:rtl/>
                <w:lang w:bidi="ar-JO"/>
              </w:rPr>
            </w:pPr>
          </w:p>
        </w:tc>
      </w:tr>
      <w:tr w:rsidR="000438CD" w:rsidRPr="00713076" w14:paraId="50FD9B47" w14:textId="77777777" w:rsidTr="0072380F">
        <w:tc>
          <w:tcPr>
            <w:tcW w:w="8296" w:type="dxa"/>
            <w:gridSpan w:val="9"/>
          </w:tcPr>
          <w:p w14:paraId="6E5BC0BA" w14:textId="6FD1E83D" w:rsidR="000438CD" w:rsidRPr="00713076" w:rsidRDefault="000438CD" w:rsidP="0072380F">
            <w:pPr>
              <w:jc w:val="center"/>
              <w:rPr>
                <w:rFonts w:ascii="Simplified Arabic" w:hAnsi="Simplified Arabic" w:cs="Simplified Arabic"/>
                <w:sz w:val="20"/>
                <w:szCs w:val="20"/>
                <w:rtl/>
                <w:lang w:bidi="ar-JO"/>
              </w:rPr>
            </w:pPr>
            <w:r w:rsidRPr="00713076">
              <w:rPr>
                <w:rFonts w:ascii="Simplified Arabic" w:hAnsi="Simplified Arabic" w:cs="Simplified Arabic" w:hint="cs"/>
                <w:sz w:val="20"/>
                <w:szCs w:val="20"/>
                <w:rtl/>
                <w:lang w:bidi="ar-JO"/>
              </w:rPr>
              <w:t>بلغ عدد المعي</w:t>
            </w:r>
            <w:r w:rsidR="001E39D7">
              <w:rPr>
                <w:rFonts w:ascii="Simplified Arabic" w:hAnsi="Simplified Arabic" w:cs="Simplified Arabic" w:hint="cs"/>
                <w:sz w:val="20"/>
                <w:szCs w:val="20"/>
                <w:rtl/>
                <w:lang w:bidi="ar-JO"/>
              </w:rPr>
              <w:t>ن</w:t>
            </w:r>
            <w:r w:rsidRPr="00713076">
              <w:rPr>
                <w:rFonts w:ascii="Simplified Arabic" w:hAnsi="Simplified Arabic" w:cs="Simplified Arabic" w:hint="cs"/>
                <w:sz w:val="20"/>
                <w:szCs w:val="20"/>
                <w:rtl/>
                <w:lang w:bidi="ar-JO"/>
              </w:rPr>
              <w:t>ون ضمن الحالات الإنسان</w:t>
            </w:r>
            <w:r w:rsidR="001E39D7">
              <w:rPr>
                <w:rFonts w:ascii="Simplified Arabic" w:hAnsi="Simplified Arabic" w:cs="Simplified Arabic" w:hint="cs"/>
                <w:sz w:val="20"/>
                <w:szCs w:val="20"/>
                <w:rtl/>
                <w:lang w:bidi="ar-JO"/>
              </w:rPr>
              <w:t>ي</w:t>
            </w:r>
            <w:r w:rsidRPr="00713076">
              <w:rPr>
                <w:rFonts w:ascii="Simplified Arabic" w:hAnsi="Simplified Arabic" w:cs="Simplified Arabic" w:hint="cs"/>
                <w:sz w:val="20"/>
                <w:szCs w:val="20"/>
                <w:rtl/>
                <w:lang w:bidi="ar-JO"/>
              </w:rPr>
              <w:t>ة لعام 2019 (381) حالة، اما في عام 2020 فقد بلغ العدد (219) حالة.</w:t>
            </w:r>
          </w:p>
        </w:tc>
      </w:tr>
    </w:tbl>
    <w:p w14:paraId="2C3AC870" w14:textId="77777777" w:rsidR="000438CD" w:rsidRDefault="000438CD" w:rsidP="000438CD">
      <w:pPr>
        <w:shd w:val="clear" w:color="auto" w:fill="FFFFFF"/>
        <w:spacing w:after="0" w:line="240" w:lineRule="auto"/>
        <w:jc w:val="both"/>
        <w:textAlignment w:val="baseline"/>
        <w:rPr>
          <w:rFonts w:ascii="Simplified Arabic" w:eastAsia="Times New Roman" w:hAnsi="Simplified Arabic" w:cs="Simplified Arabic"/>
          <w:sz w:val="28"/>
          <w:szCs w:val="28"/>
          <w:rtl/>
        </w:rPr>
      </w:pPr>
    </w:p>
    <w:p w14:paraId="66283BC3" w14:textId="77777777" w:rsidR="000438CD" w:rsidRDefault="000438CD" w:rsidP="00816A37">
      <w:pPr>
        <w:pStyle w:val="ListParagraph"/>
        <w:numPr>
          <w:ilvl w:val="0"/>
          <w:numId w:val="139"/>
        </w:numPr>
        <w:shd w:val="clear" w:color="auto" w:fill="FFFFFF"/>
        <w:bidi/>
        <w:spacing w:after="0" w:line="240" w:lineRule="auto"/>
        <w:ind w:left="368"/>
        <w:jc w:val="both"/>
        <w:textAlignment w:val="baseline"/>
        <w:rPr>
          <w:rFonts w:ascii="Simplified Arabic" w:eastAsia="Times New Roman" w:hAnsi="Simplified Arabic" w:cs="Simplified Arabic"/>
          <w:sz w:val="28"/>
          <w:szCs w:val="28"/>
        </w:rPr>
      </w:pPr>
      <w:r w:rsidRPr="004425AE">
        <w:rPr>
          <w:rFonts w:ascii="Simplified Arabic" w:eastAsia="Times New Roman" w:hAnsi="Simplified Arabic" w:cs="Simplified Arabic" w:hint="cs"/>
          <w:sz w:val="28"/>
          <w:szCs w:val="28"/>
          <w:rtl/>
        </w:rPr>
        <w:t xml:space="preserve">لم يتضمن رد ديوان الخدمة المدنية </w:t>
      </w:r>
      <w:r w:rsidRPr="004425AE">
        <w:rPr>
          <w:rFonts w:ascii="Simplified Arabic" w:eastAsia="Times New Roman" w:hAnsi="Simplified Arabic" w:cs="Simplified Arabic"/>
          <w:sz w:val="28"/>
          <w:szCs w:val="28"/>
          <w:rtl/>
        </w:rPr>
        <w:t xml:space="preserve">الجهات الحكومة والمؤسسات التي تقبلت وعارضت في قبول </w:t>
      </w:r>
      <w:r w:rsidRPr="004425AE">
        <w:rPr>
          <w:rFonts w:ascii="Simplified Arabic" w:eastAsia="Times New Roman" w:hAnsi="Simplified Arabic" w:cs="Simplified Arabic" w:hint="cs"/>
          <w:sz w:val="28"/>
          <w:szCs w:val="28"/>
          <w:rtl/>
        </w:rPr>
        <w:t>الترشيحات</w:t>
      </w:r>
      <w:r w:rsidRPr="004425AE">
        <w:rPr>
          <w:rFonts w:ascii="Simplified Arabic" w:eastAsia="Times New Roman" w:hAnsi="Simplified Arabic" w:cs="Simplified Arabic"/>
          <w:sz w:val="28"/>
          <w:szCs w:val="28"/>
          <w:rtl/>
        </w:rPr>
        <w:t xml:space="preserve"> لتعيين اشخاص ذوي </w:t>
      </w:r>
      <w:r w:rsidRPr="004425AE">
        <w:rPr>
          <w:rFonts w:ascii="Simplified Arabic" w:eastAsia="Times New Roman" w:hAnsi="Simplified Arabic" w:cs="Simplified Arabic" w:hint="cs"/>
          <w:sz w:val="28"/>
          <w:szCs w:val="28"/>
          <w:rtl/>
        </w:rPr>
        <w:t>الإعاقة،</w:t>
      </w:r>
      <w:r w:rsidRPr="004425AE">
        <w:rPr>
          <w:rFonts w:ascii="Simplified Arabic" w:eastAsia="Times New Roman" w:hAnsi="Simplified Arabic" w:cs="Simplified Arabic"/>
          <w:sz w:val="28"/>
          <w:szCs w:val="28"/>
          <w:rtl/>
        </w:rPr>
        <w:t xml:space="preserve"> </w:t>
      </w:r>
      <w:r w:rsidRPr="004425AE">
        <w:rPr>
          <w:rFonts w:ascii="Simplified Arabic" w:eastAsia="Times New Roman" w:hAnsi="Simplified Arabic" w:cs="Simplified Arabic" w:hint="cs"/>
          <w:sz w:val="28"/>
          <w:szCs w:val="28"/>
          <w:rtl/>
        </w:rPr>
        <w:t xml:space="preserve">واكتفى بالقول: </w:t>
      </w:r>
      <w:r w:rsidRPr="004425AE">
        <w:rPr>
          <w:rFonts w:ascii="Simplified Arabic" w:eastAsia="Times New Roman" w:hAnsi="Simplified Arabic" w:cs="Simplified Arabic"/>
          <w:sz w:val="28"/>
          <w:szCs w:val="28"/>
          <w:rtl/>
        </w:rPr>
        <w:t xml:space="preserve">تم ترشيح العدد الاكبر من الأشخاص ذوي الاعاقة لوزارة التربية والتعليم ووزارة </w:t>
      </w:r>
      <w:r w:rsidRPr="004425AE">
        <w:rPr>
          <w:rFonts w:ascii="Simplified Arabic" w:eastAsia="Times New Roman" w:hAnsi="Simplified Arabic" w:cs="Simplified Arabic" w:hint="cs"/>
          <w:sz w:val="28"/>
          <w:szCs w:val="28"/>
          <w:rtl/>
        </w:rPr>
        <w:t>الصحة،</w:t>
      </w:r>
      <w:r w:rsidRPr="004425AE">
        <w:rPr>
          <w:rFonts w:ascii="Simplified Arabic" w:eastAsia="Times New Roman" w:hAnsi="Simplified Arabic" w:cs="Simplified Arabic"/>
          <w:sz w:val="28"/>
          <w:szCs w:val="28"/>
          <w:rtl/>
        </w:rPr>
        <w:t xml:space="preserve"> كون عدد شواغرهم الأعلى بين الوزارات والدوائر الحكومية </w:t>
      </w:r>
      <w:r w:rsidRPr="004425AE">
        <w:rPr>
          <w:rFonts w:ascii="Simplified Arabic" w:eastAsia="Times New Roman" w:hAnsi="Simplified Arabic" w:cs="Simplified Arabic" w:hint="cs"/>
          <w:sz w:val="28"/>
          <w:szCs w:val="28"/>
          <w:rtl/>
        </w:rPr>
        <w:t>سنوية،</w:t>
      </w:r>
      <w:r w:rsidRPr="004425AE">
        <w:rPr>
          <w:rFonts w:ascii="Simplified Arabic" w:eastAsia="Times New Roman" w:hAnsi="Simplified Arabic" w:cs="Simplified Arabic"/>
          <w:sz w:val="28"/>
          <w:szCs w:val="28"/>
          <w:rtl/>
        </w:rPr>
        <w:t xml:space="preserve"> أما باقي الدوائر فكانت الترشيحات محدودة نوعا ما </w:t>
      </w:r>
      <w:r w:rsidRPr="004425AE">
        <w:rPr>
          <w:rFonts w:ascii="Simplified Arabic" w:eastAsia="Times New Roman" w:hAnsi="Simplified Arabic" w:cs="Simplified Arabic"/>
          <w:sz w:val="28"/>
          <w:szCs w:val="28"/>
          <w:rtl/>
        </w:rPr>
        <w:lastRenderedPageBreak/>
        <w:t xml:space="preserve">لمحدودية الوظائف </w:t>
      </w:r>
      <w:r w:rsidRPr="004425AE">
        <w:rPr>
          <w:rFonts w:ascii="Simplified Arabic" w:eastAsia="Times New Roman" w:hAnsi="Simplified Arabic" w:cs="Simplified Arabic" w:hint="cs"/>
          <w:sz w:val="28"/>
          <w:szCs w:val="28"/>
          <w:rtl/>
        </w:rPr>
        <w:t>الشاغرة،</w:t>
      </w:r>
      <w:r w:rsidRPr="004425AE">
        <w:rPr>
          <w:rFonts w:ascii="Simplified Arabic" w:eastAsia="Times New Roman" w:hAnsi="Simplified Arabic" w:cs="Simplified Arabic"/>
          <w:sz w:val="28"/>
          <w:szCs w:val="28"/>
          <w:rtl/>
        </w:rPr>
        <w:t xml:space="preserve"> ولظروف جانحة كورونا وقرارات وقف التعيينات خلال عام </w:t>
      </w:r>
      <w:r w:rsidRPr="004425AE">
        <w:rPr>
          <w:rFonts w:ascii="Simplified Arabic" w:eastAsia="Times New Roman" w:hAnsi="Simplified Arabic" w:cs="Simplified Arabic" w:hint="cs"/>
          <w:sz w:val="28"/>
          <w:szCs w:val="28"/>
          <w:rtl/>
          <w:lang w:bidi="fa-IR"/>
        </w:rPr>
        <w:t>۲۰۲۰</w:t>
      </w:r>
      <w:r w:rsidRPr="004425AE">
        <w:rPr>
          <w:rFonts w:ascii="Simplified Arabic" w:eastAsia="Times New Roman" w:hAnsi="Simplified Arabic" w:cs="Simplified Arabic" w:hint="cs"/>
          <w:sz w:val="28"/>
          <w:szCs w:val="28"/>
          <w:rtl/>
        </w:rPr>
        <w:t xml:space="preserve"> </w:t>
      </w:r>
      <w:r w:rsidRPr="004425AE">
        <w:rPr>
          <w:rFonts w:ascii="Simplified Arabic" w:eastAsia="Times New Roman" w:hAnsi="Simplified Arabic" w:cs="Simplified Arabic"/>
          <w:sz w:val="28"/>
          <w:szCs w:val="28"/>
          <w:rtl/>
        </w:rPr>
        <w:t>في القطاع العام</w:t>
      </w:r>
      <w:r>
        <w:rPr>
          <w:rStyle w:val="FootnoteReference"/>
          <w:rFonts w:ascii="Simplified Arabic" w:eastAsia="Times New Roman" w:hAnsi="Simplified Arabic" w:cs="Simplified Arabic"/>
          <w:sz w:val="28"/>
          <w:szCs w:val="28"/>
          <w:rtl/>
        </w:rPr>
        <w:footnoteReference w:id="64"/>
      </w:r>
      <w:r w:rsidRPr="004425AE">
        <w:rPr>
          <w:rFonts w:ascii="Simplified Arabic" w:eastAsia="Times New Roman" w:hAnsi="Simplified Arabic" w:cs="Simplified Arabic" w:hint="cs"/>
          <w:sz w:val="28"/>
          <w:szCs w:val="28"/>
          <w:rtl/>
        </w:rPr>
        <w:t>.</w:t>
      </w:r>
      <w:r w:rsidRPr="004425AE">
        <w:rPr>
          <w:rFonts w:ascii="Simplified Arabic" w:eastAsia="Times New Roman" w:hAnsi="Simplified Arabic" w:cs="Simplified Arabic"/>
          <w:sz w:val="28"/>
          <w:szCs w:val="28"/>
          <w:rtl/>
        </w:rPr>
        <w:t xml:space="preserve"> </w:t>
      </w:r>
    </w:p>
    <w:p w14:paraId="3089A831" w14:textId="77777777" w:rsidR="000438CD" w:rsidRDefault="000438CD" w:rsidP="00816A37">
      <w:pPr>
        <w:pStyle w:val="ListParagraph"/>
        <w:numPr>
          <w:ilvl w:val="0"/>
          <w:numId w:val="139"/>
        </w:numPr>
        <w:shd w:val="clear" w:color="auto" w:fill="FFFFFF"/>
        <w:bidi/>
        <w:spacing w:after="0" w:line="240" w:lineRule="auto"/>
        <w:ind w:left="368"/>
        <w:jc w:val="both"/>
        <w:textAlignment w:val="baseline"/>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 xml:space="preserve">لم يتم </w:t>
      </w:r>
      <w:r w:rsidRPr="004425AE">
        <w:rPr>
          <w:rFonts w:ascii="Simplified Arabic" w:eastAsia="Times New Roman" w:hAnsi="Simplified Arabic" w:cs="Simplified Arabic"/>
          <w:sz w:val="28"/>
          <w:szCs w:val="28"/>
          <w:rtl/>
        </w:rPr>
        <w:t>تحويل أي حالات للجنة تكافؤ الفرص المشكلة</w:t>
      </w:r>
      <w:r>
        <w:rPr>
          <w:rFonts w:ascii="Simplified Arabic" w:eastAsia="Times New Roman" w:hAnsi="Simplified Arabic" w:cs="Simplified Arabic" w:hint="cs"/>
          <w:sz w:val="28"/>
          <w:szCs w:val="28"/>
          <w:rtl/>
        </w:rPr>
        <w:t xml:space="preserve"> في المجلس الأعلى لحقوق الأشخاص ذوي الاعاقة بسبب ايقاف </w:t>
      </w:r>
      <w:r w:rsidRPr="004425AE">
        <w:rPr>
          <w:rFonts w:ascii="Simplified Arabic" w:eastAsia="Times New Roman" w:hAnsi="Simplified Arabic" w:cs="Simplified Arabic" w:hint="cs"/>
          <w:sz w:val="28"/>
          <w:szCs w:val="28"/>
          <w:rtl/>
        </w:rPr>
        <w:t>إجراءات</w:t>
      </w:r>
      <w:r w:rsidRPr="004425AE">
        <w:rPr>
          <w:rFonts w:ascii="Simplified Arabic" w:eastAsia="Times New Roman" w:hAnsi="Simplified Arabic" w:cs="Simplified Arabic"/>
          <w:sz w:val="28"/>
          <w:szCs w:val="28"/>
          <w:rtl/>
        </w:rPr>
        <w:t xml:space="preserve"> التعيين في كافة الأجهزة الحكومية بسبب جائحة </w:t>
      </w:r>
      <w:r w:rsidRPr="004425AE">
        <w:rPr>
          <w:rFonts w:ascii="Simplified Arabic" w:eastAsia="Times New Roman" w:hAnsi="Simplified Arabic" w:cs="Simplified Arabic" w:hint="cs"/>
          <w:sz w:val="28"/>
          <w:szCs w:val="28"/>
          <w:rtl/>
        </w:rPr>
        <w:t>كورونا</w:t>
      </w:r>
      <w:r>
        <w:rPr>
          <w:rFonts w:ascii="Simplified Arabic" w:eastAsia="Times New Roman" w:hAnsi="Simplified Arabic" w:cs="Simplified Arabic" w:hint="cs"/>
          <w:sz w:val="28"/>
          <w:szCs w:val="28"/>
          <w:rtl/>
        </w:rPr>
        <w:t xml:space="preserve"> وما تلاها من </w:t>
      </w:r>
      <w:r w:rsidRPr="004425AE">
        <w:rPr>
          <w:rFonts w:ascii="Simplified Arabic" w:eastAsia="Times New Roman" w:hAnsi="Simplified Arabic" w:cs="Simplified Arabic"/>
          <w:sz w:val="28"/>
          <w:szCs w:val="28"/>
          <w:rtl/>
        </w:rPr>
        <w:t xml:space="preserve">صدور اوامر الدفاع وقرارات مجلس الوزراء </w:t>
      </w:r>
      <w:r w:rsidRPr="004425AE">
        <w:rPr>
          <w:rFonts w:ascii="Simplified Arabic" w:eastAsia="Times New Roman" w:hAnsi="Simplified Arabic" w:cs="Simplified Arabic" w:hint="cs"/>
          <w:sz w:val="28"/>
          <w:szCs w:val="28"/>
          <w:rtl/>
        </w:rPr>
        <w:t>الموقر</w:t>
      </w:r>
      <w:r>
        <w:rPr>
          <w:rFonts w:ascii="Simplified Arabic" w:eastAsia="Times New Roman" w:hAnsi="Simplified Arabic" w:cs="Simplified Arabic" w:hint="cs"/>
          <w:sz w:val="28"/>
          <w:szCs w:val="28"/>
          <w:rtl/>
        </w:rPr>
        <w:t xml:space="preserve"> بهذا الصدد.</w:t>
      </w:r>
    </w:p>
    <w:p w14:paraId="2C063F69" w14:textId="77777777" w:rsidR="000438CD" w:rsidRPr="003A3415" w:rsidRDefault="000438CD" w:rsidP="00816A37">
      <w:pPr>
        <w:pStyle w:val="ListParagraph"/>
        <w:numPr>
          <w:ilvl w:val="0"/>
          <w:numId w:val="139"/>
        </w:numPr>
        <w:shd w:val="clear" w:color="auto" w:fill="FFFFFF"/>
        <w:bidi/>
        <w:spacing w:after="0" w:line="240" w:lineRule="auto"/>
        <w:ind w:left="368"/>
        <w:jc w:val="both"/>
        <w:textAlignment w:val="baseline"/>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لم يبين رد ديوان الخدمة المدنية </w:t>
      </w:r>
      <w:r w:rsidRPr="003A3415">
        <w:rPr>
          <w:rFonts w:ascii="Simplified Arabic" w:eastAsia="Times New Roman" w:hAnsi="Simplified Arabic" w:cs="Simplified Arabic"/>
          <w:sz w:val="28"/>
          <w:szCs w:val="28"/>
          <w:rtl/>
        </w:rPr>
        <w:t xml:space="preserve">الاجراءات التي قام </w:t>
      </w:r>
      <w:r>
        <w:rPr>
          <w:rFonts w:ascii="Simplified Arabic" w:eastAsia="Times New Roman" w:hAnsi="Simplified Arabic" w:cs="Simplified Arabic" w:hint="cs"/>
          <w:sz w:val="28"/>
          <w:szCs w:val="28"/>
          <w:rtl/>
        </w:rPr>
        <w:t xml:space="preserve">بها </w:t>
      </w:r>
      <w:r w:rsidRPr="003A3415">
        <w:rPr>
          <w:rFonts w:ascii="Simplified Arabic" w:eastAsia="Times New Roman" w:hAnsi="Simplified Arabic" w:cs="Simplified Arabic"/>
          <w:sz w:val="28"/>
          <w:szCs w:val="28"/>
          <w:rtl/>
        </w:rPr>
        <w:t xml:space="preserve">لاعتبار الطلبات المقدمة من المتقدمين </w:t>
      </w:r>
      <w:r w:rsidRPr="003A3415">
        <w:rPr>
          <w:rFonts w:ascii="Simplified Arabic" w:eastAsia="Times New Roman" w:hAnsi="Simplified Arabic" w:cs="Simplified Arabic" w:hint="cs"/>
          <w:sz w:val="28"/>
          <w:szCs w:val="28"/>
          <w:rtl/>
        </w:rPr>
        <w:t>لإشغال</w:t>
      </w:r>
      <w:r w:rsidRPr="003A3415">
        <w:rPr>
          <w:rFonts w:ascii="Simplified Arabic" w:eastAsia="Times New Roman" w:hAnsi="Simplified Arabic" w:cs="Simplified Arabic"/>
          <w:sz w:val="28"/>
          <w:szCs w:val="28"/>
          <w:rtl/>
        </w:rPr>
        <w:t xml:space="preserve"> الوظائف الحكومية من ذوي الاعاقة ضمن الحالات الانسانية، </w:t>
      </w:r>
      <w:r>
        <w:rPr>
          <w:rFonts w:ascii="Simplified Arabic" w:eastAsia="Times New Roman" w:hAnsi="Simplified Arabic" w:cs="Simplified Arabic" w:hint="cs"/>
          <w:sz w:val="28"/>
          <w:szCs w:val="28"/>
          <w:rtl/>
        </w:rPr>
        <w:t>فقد اكتفى الديوان الآتي</w:t>
      </w:r>
      <w:r w:rsidRPr="003A3415">
        <w:rPr>
          <w:rFonts w:ascii="Simplified Arabic" w:eastAsia="Times New Roman" w:hAnsi="Simplified Arabic" w:cs="Simplified Arabic"/>
          <w:sz w:val="28"/>
          <w:szCs w:val="28"/>
          <w:rtl/>
        </w:rPr>
        <w:t>: أن آلية اعتماد طلبات المتقدمين لإشغال الوظائف الحكومية من ذوي الاعاقة ضمن الح</w:t>
      </w:r>
      <w:r>
        <w:rPr>
          <w:rFonts w:ascii="Simplified Arabic" w:eastAsia="Times New Roman" w:hAnsi="Simplified Arabic" w:cs="Simplified Arabic"/>
          <w:sz w:val="28"/>
          <w:szCs w:val="28"/>
          <w:rtl/>
        </w:rPr>
        <w:t>الات الانسانية، وبحسب المادة (</w:t>
      </w:r>
      <w:r>
        <w:rPr>
          <w:rFonts w:ascii="Simplified Arabic" w:eastAsia="Times New Roman" w:hAnsi="Simplified Arabic" w:cs="Simplified Arabic" w:hint="cs"/>
          <w:sz w:val="28"/>
          <w:szCs w:val="28"/>
          <w:rtl/>
        </w:rPr>
        <w:t>31/1</w:t>
      </w:r>
      <w:r w:rsidRPr="003A3415">
        <w:rPr>
          <w:rFonts w:ascii="Simplified Arabic" w:eastAsia="Times New Roman" w:hAnsi="Simplified Arabic" w:cs="Simplified Arabic"/>
          <w:sz w:val="28"/>
          <w:szCs w:val="28"/>
          <w:rtl/>
          <w:lang w:bidi="fa-IR"/>
        </w:rPr>
        <w:t xml:space="preserve">) </w:t>
      </w:r>
      <w:r w:rsidRPr="003A3415">
        <w:rPr>
          <w:rFonts w:ascii="Simplified Arabic" w:eastAsia="Times New Roman" w:hAnsi="Simplified Arabic" w:cs="Simplified Arabic"/>
          <w:sz w:val="28"/>
          <w:szCs w:val="28"/>
          <w:rtl/>
        </w:rPr>
        <w:t>من تعليمات اختيار وتعيين الموظفين بال</w:t>
      </w:r>
      <w:r>
        <w:rPr>
          <w:rFonts w:ascii="Simplified Arabic" w:eastAsia="Times New Roman" w:hAnsi="Simplified Arabic" w:cs="Simplified Arabic"/>
          <w:sz w:val="28"/>
          <w:szCs w:val="28"/>
          <w:rtl/>
        </w:rPr>
        <w:t>وظائف الحكومية، تشكل لجنة من (</w:t>
      </w:r>
      <w:r w:rsidRPr="003A3415">
        <w:rPr>
          <w:rFonts w:ascii="Simplified Arabic" w:eastAsia="Times New Roman" w:hAnsi="Simplified Arabic" w:cs="Simplified Arabic"/>
          <w:sz w:val="28"/>
          <w:szCs w:val="28"/>
          <w:rtl/>
        </w:rPr>
        <w:t xml:space="preserve">ديوان الخدمة المدنية ووزارة الصحة ووزارة التنمية الاجتماعية والمجلس الأعلى </w:t>
      </w:r>
      <w:r>
        <w:rPr>
          <w:rFonts w:ascii="Simplified Arabic" w:eastAsia="Times New Roman" w:hAnsi="Simplified Arabic" w:cs="Simplified Arabic" w:hint="cs"/>
          <w:sz w:val="28"/>
          <w:szCs w:val="28"/>
          <w:rtl/>
        </w:rPr>
        <w:t>لحقوق</w:t>
      </w:r>
      <w:r w:rsidRPr="003A3415">
        <w:rPr>
          <w:rFonts w:ascii="Simplified Arabic" w:eastAsia="Times New Roman" w:hAnsi="Simplified Arabic" w:cs="Simplified Arabic"/>
          <w:sz w:val="28"/>
          <w:szCs w:val="28"/>
          <w:rtl/>
        </w:rPr>
        <w:t xml:space="preserve"> الأشخاص </w:t>
      </w:r>
      <w:r>
        <w:rPr>
          <w:rFonts w:ascii="Simplified Arabic" w:eastAsia="Times New Roman" w:hAnsi="Simplified Arabic" w:cs="Simplified Arabic" w:hint="cs"/>
          <w:sz w:val="28"/>
          <w:szCs w:val="28"/>
          <w:rtl/>
        </w:rPr>
        <w:t>ذوي الا</w:t>
      </w:r>
      <w:r w:rsidRPr="003A3415">
        <w:rPr>
          <w:rFonts w:ascii="Simplified Arabic" w:eastAsia="Times New Roman" w:hAnsi="Simplified Arabic" w:cs="Simplified Arabic"/>
          <w:sz w:val="28"/>
          <w:szCs w:val="28"/>
          <w:rtl/>
        </w:rPr>
        <w:t>ع</w:t>
      </w:r>
      <w:r>
        <w:rPr>
          <w:rFonts w:ascii="Simplified Arabic" w:eastAsia="Times New Roman" w:hAnsi="Simplified Arabic" w:cs="Simplified Arabic" w:hint="cs"/>
          <w:sz w:val="28"/>
          <w:szCs w:val="28"/>
          <w:rtl/>
        </w:rPr>
        <w:t>ا</w:t>
      </w:r>
      <w:r w:rsidRPr="003A3415">
        <w:rPr>
          <w:rFonts w:ascii="Simplified Arabic" w:eastAsia="Times New Roman" w:hAnsi="Simplified Arabic" w:cs="Simplified Arabic"/>
          <w:sz w:val="28"/>
          <w:szCs w:val="28"/>
          <w:rtl/>
        </w:rPr>
        <w:t>ق</w:t>
      </w:r>
      <w:r>
        <w:rPr>
          <w:rFonts w:ascii="Simplified Arabic" w:eastAsia="Times New Roman" w:hAnsi="Simplified Arabic" w:cs="Simplified Arabic" w:hint="cs"/>
          <w:sz w:val="28"/>
          <w:szCs w:val="28"/>
          <w:rtl/>
        </w:rPr>
        <w:t>ة</w:t>
      </w:r>
      <w:r w:rsidRPr="003A3415">
        <w:rPr>
          <w:rFonts w:ascii="Simplified Arabic" w:eastAsia="Times New Roman" w:hAnsi="Simplified Arabic" w:cs="Simplified Arabic"/>
          <w:sz w:val="28"/>
          <w:szCs w:val="28"/>
          <w:rtl/>
        </w:rPr>
        <w:t>) بحيث يتم عرض الاشخاص المتقدمين على اللجنة لمشاهدتهم وفقا التقرير الطبي الصادر عن اللجان اللوائية</w:t>
      </w:r>
      <w:r>
        <w:rPr>
          <w:rFonts w:ascii="Simplified Arabic" w:eastAsia="Times New Roman" w:hAnsi="Simplified Arabic" w:cs="Simplified Arabic"/>
          <w:sz w:val="28"/>
          <w:szCs w:val="28"/>
          <w:rtl/>
        </w:rPr>
        <w:t xml:space="preserve">، واتخاذ القرار المناسب بشأنهم، وفي بعض الحالات غير </w:t>
      </w:r>
      <w:r>
        <w:rPr>
          <w:rFonts w:ascii="Simplified Arabic" w:eastAsia="Times New Roman" w:hAnsi="Simplified Arabic" w:cs="Simplified Arabic" w:hint="cs"/>
          <w:sz w:val="28"/>
          <w:szCs w:val="28"/>
          <w:rtl/>
        </w:rPr>
        <w:t>ال</w:t>
      </w:r>
      <w:r>
        <w:rPr>
          <w:rFonts w:ascii="Simplified Arabic" w:eastAsia="Times New Roman" w:hAnsi="Simplified Arabic" w:cs="Simplified Arabic"/>
          <w:sz w:val="28"/>
          <w:szCs w:val="28"/>
          <w:rtl/>
        </w:rPr>
        <w:t>معتمدة</w:t>
      </w:r>
      <w:r w:rsidRPr="003A3415">
        <w:rPr>
          <w:rFonts w:ascii="Simplified Arabic" w:eastAsia="Times New Roman" w:hAnsi="Simplified Arabic" w:cs="Simplified Arabic"/>
          <w:sz w:val="28"/>
          <w:szCs w:val="28"/>
          <w:rtl/>
        </w:rPr>
        <w:t xml:space="preserve">، يتم تحويلهم الى لجنة اطباء اختصاصيين المشكلة في وزارة الصحة لإعادة النظر في حالتهم واتخاذ القرار المناسب </w:t>
      </w:r>
      <w:r w:rsidRPr="003A3415">
        <w:rPr>
          <w:rFonts w:ascii="Simplified Arabic" w:eastAsia="Times New Roman" w:hAnsi="Simplified Arabic" w:cs="Simplified Arabic" w:hint="cs"/>
          <w:sz w:val="28"/>
          <w:szCs w:val="28"/>
          <w:rtl/>
        </w:rPr>
        <w:t>بشأنهم</w:t>
      </w:r>
      <w:r>
        <w:rPr>
          <w:rFonts w:ascii="Simplified Arabic" w:eastAsia="Times New Roman" w:hAnsi="Simplified Arabic" w:cs="Simplified Arabic"/>
          <w:sz w:val="28"/>
          <w:szCs w:val="28"/>
          <w:rtl/>
        </w:rPr>
        <w:t xml:space="preserve"> مع الاحتفاظ بأدوارهم التنافسية</w:t>
      </w:r>
      <w:r w:rsidRPr="003A3415">
        <w:rPr>
          <w:rFonts w:ascii="Simplified Arabic" w:eastAsia="Times New Roman" w:hAnsi="Simplified Arabic" w:cs="Simplified Arabic"/>
          <w:sz w:val="28"/>
          <w:szCs w:val="28"/>
          <w:rtl/>
        </w:rPr>
        <w:t>، ويتم تخصيص ما</w:t>
      </w:r>
      <w:r w:rsidRPr="003A3415">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sz w:val="28"/>
          <w:szCs w:val="28"/>
          <w:rtl/>
        </w:rPr>
        <w:t>نسبته (</w:t>
      </w:r>
      <w:r>
        <w:rPr>
          <w:rFonts w:ascii="Simplified Arabic" w:eastAsia="Times New Roman" w:hAnsi="Simplified Arabic" w:cs="Simplified Arabic" w:hint="cs"/>
          <w:sz w:val="28"/>
          <w:szCs w:val="28"/>
          <w:rtl/>
        </w:rPr>
        <w:t>4%</w:t>
      </w:r>
      <w:r w:rsidRPr="003A3415">
        <w:rPr>
          <w:rFonts w:ascii="Simplified Arabic" w:eastAsia="Times New Roman" w:hAnsi="Simplified Arabic" w:cs="Simplified Arabic"/>
          <w:sz w:val="28"/>
          <w:szCs w:val="28"/>
          <w:rtl/>
        </w:rPr>
        <w:t xml:space="preserve">) من الوظائف </w:t>
      </w:r>
      <w:r w:rsidRPr="003A3415">
        <w:rPr>
          <w:rFonts w:ascii="Simplified Arabic" w:eastAsia="Times New Roman" w:hAnsi="Simplified Arabic" w:cs="Simplified Arabic" w:hint="cs"/>
          <w:sz w:val="28"/>
          <w:szCs w:val="28"/>
          <w:rtl/>
        </w:rPr>
        <w:t>للأشخاص</w:t>
      </w:r>
      <w:r>
        <w:rPr>
          <w:rFonts w:ascii="Simplified Arabic" w:eastAsia="Times New Roman" w:hAnsi="Simplified Arabic" w:cs="Simplified Arabic"/>
          <w:sz w:val="28"/>
          <w:szCs w:val="28"/>
          <w:rtl/>
        </w:rPr>
        <w:t xml:space="preserve"> المعتمدين على بند ذوي الاعاقة</w:t>
      </w:r>
      <w:r w:rsidRPr="003A3415">
        <w:rPr>
          <w:rFonts w:ascii="Simplified Arabic" w:eastAsia="Times New Roman" w:hAnsi="Simplified Arabic" w:cs="Simplified Arabic"/>
          <w:sz w:val="28"/>
          <w:szCs w:val="28"/>
          <w:rtl/>
        </w:rPr>
        <w:t xml:space="preserve">، من اجمالي الحالات الانسانية الأخرى والبالغ نسبتها (16%). </w:t>
      </w:r>
    </w:p>
    <w:p w14:paraId="06BB704C" w14:textId="77009B96" w:rsidR="000438CD" w:rsidRDefault="000438CD" w:rsidP="00816A37">
      <w:pPr>
        <w:pStyle w:val="ListParagraph"/>
        <w:numPr>
          <w:ilvl w:val="0"/>
          <w:numId w:val="139"/>
        </w:numPr>
        <w:shd w:val="clear" w:color="auto" w:fill="FFFFFF"/>
        <w:bidi/>
        <w:spacing w:after="0" w:line="240" w:lineRule="auto"/>
        <w:ind w:left="368"/>
        <w:jc w:val="both"/>
        <w:textAlignment w:val="baseline"/>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لم بين ديوان الخدمة المدنية</w:t>
      </w:r>
      <w:r w:rsidRPr="003A3415">
        <w:rPr>
          <w:rFonts w:ascii="Simplified Arabic" w:eastAsia="Times New Roman" w:hAnsi="Simplified Arabic" w:cs="Simplified Arabic"/>
          <w:sz w:val="28"/>
          <w:szCs w:val="28"/>
          <w:rtl/>
        </w:rPr>
        <w:t xml:space="preserve"> الاجراءات التي قام بها الديوان لتأهيل وتدريب الأشخاص ذوي الاعاقة </w:t>
      </w:r>
      <w:r w:rsidR="00D81341">
        <w:rPr>
          <w:rFonts w:ascii="Simplified Arabic" w:eastAsia="Times New Roman" w:hAnsi="Simplified Arabic" w:cs="Simplified Arabic" w:hint="cs"/>
          <w:sz w:val="28"/>
          <w:szCs w:val="28"/>
          <w:rtl/>
        </w:rPr>
        <w:t>ل</w:t>
      </w:r>
      <w:r w:rsidRPr="003A3415">
        <w:rPr>
          <w:rFonts w:ascii="Simplified Arabic" w:eastAsia="Times New Roman" w:hAnsi="Simplified Arabic" w:cs="Simplified Arabic"/>
          <w:sz w:val="28"/>
          <w:szCs w:val="28"/>
          <w:rtl/>
        </w:rPr>
        <w:t xml:space="preserve">لحصول على وظائف على أساس من تكافؤ الفرص </w:t>
      </w:r>
      <w:r>
        <w:rPr>
          <w:rFonts w:ascii="Simplified Arabic" w:eastAsia="Times New Roman" w:hAnsi="Simplified Arabic" w:cs="Simplified Arabic" w:hint="cs"/>
          <w:sz w:val="28"/>
          <w:szCs w:val="28"/>
          <w:rtl/>
        </w:rPr>
        <w:t>واكتفى ببيان الآتي</w:t>
      </w:r>
      <w:r w:rsidRPr="003A3415">
        <w:rPr>
          <w:rFonts w:ascii="Simplified Arabic" w:eastAsia="Times New Roman" w:hAnsi="Simplified Arabic" w:cs="Simplified Arabic"/>
          <w:sz w:val="28"/>
          <w:szCs w:val="28"/>
          <w:rtl/>
        </w:rPr>
        <w:t xml:space="preserve">: </w:t>
      </w:r>
    </w:p>
    <w:p w14:paraId="5FCFBC38" w14:textId="77777777" w:rsidR="000438CD" w:rsidRDefault="000438CD" w:rsidP="00816A37">
      <w:pPr>
        <w:pStyle w:val="ListParagraph"/>
        <w:numPr>
          <w:ilvl w:val="0"/>
          <w:numId w:val="142"/>
        </w:numPr>
        <w:shd w:val="clear" w:color="auto" w:fill="FFFFFF"/>
        <w:bidi/>
        <w:spacing w:after="0" w:line="240" w:lineRule="auto"/>
        <w:jc w:val="both"/>
        <w:textAlignment w:val="baseline"/>
        <w:rPr>
          <w:rFonts w:ascii="Simplified Arabic" w:eastAsia="Times New Roman" w:hAnsi="Simplified Arabic" w:cs="Simplified Arabic"/>
          <w:sz w:val="28"/>
          <w:szCs w:val="28"/>
        </w:rPr>
      </w:pPr>
      <w:r w:rsidRPr="003A3415">
        <w:rPr>
          <w:rFonts w:ascii="Simplified Arabic" w:eastAsia="Times New Roman" w:hAnsi="Simplified Arabic" w:cs="Simplified Arabic"/>
          <w:sz w:val="28"/>
          <w:szCs w:val="28"/>
          <w:rtl/>
        </w:rPr>
        <w:t>قام الديوان وضمن مسؤوليته الاجتماعية</w:t>
      </w:r>
      <w:r>
        <w:rPr>
          <w:rFonts w:ascii="Simplified Arabic" w:eastAsia="Times New Roman" w:hAnsi="Simplified Arabic" w:cs="Simplified Arabic"/>
          <w:sz w:val="28"/>
          <w:szCs w:val="28"/>
          <w:rtl/>
        </w:rPr>
        <w:t xml:space="preserve"> واهتمامه بهذه الفئة كفتة منتجة</w:t>
      </w:r>
      <w:r w:rsidRPr="003A3415">
        <w:rPr>
          <w:rFonts w:ascii="Simplified Arabic" w:eastAsia="Times New Roman" w:hAnsi="Simplified Arabic" w:cs="Simplified Arabic"/>
          <w:sz w:val="28"/>
          <w:szCs w:val="28"/>
          <w:rtl/>
        </w:rPr>
        <w:t xml:space="preserve">، بمخاطبة دولة </w:t>
      </w:r>
      <w:r>
        <w:rPr>
          <w:rFonts w:ascii="Simplified Arabic" w:eastAsia="Times New Roman" w:hAnsi="Simplified Arabic" w:cs="Simplified Arabic" w:hint="cs"/>
          <w:sz w:val="28"/>
          <w:szCs w:val="28"/>
          <w:rtl/>
        </w:rPr>
        <w:t>رئيس</w:t>
      </w:r>
      <w:r w:rsidRPr="003A3415">
        <w:rPr>
          <w:rFonts w:ascii="Simplified Arabic" w:eastAsia="Times New Roman" w:hAnsi="Simplified Arabic" w:cs="Simplified Arabic"/>
          <w:sz w:val="28"/>
          <w:szCs w:val="28"/>
          <w:rtl/>
        </w:rPr>
        <w:t xml:space="preserve"> الوزراء </w:t>
      </w:r>
      <w:r>
        <w:rPr>
          <w:rFonts w:ascii="Simplified Arabic" w:eastAsia="Times New Roman" w:hAnsi="Simplified Arabic" w:cs="Simplified Arabic"/>
          <w:sz w:val="28"/>
          <w:szCs w:val="28"/>
          <w:rtl/>
        </w:rPr>
        <w:t>بموجب كتاب</w:t>
      </w:r>
      <w:r>
        <w:rPr>
          <w:rFonts w:ascii="Simplified Arabic" w:eastAsia="Times New Roman" w:hAnsi="Simplified Arabic" w:cs="Simplified Arabic" w:hint="cs"/>
          <w:sz w:val="28"/>
          <w:szCs w:val="28"/>
          <w:rtl/>
        </w:rPr>
        <w:t xml:space="preserve">هم </w:t>
      </w:r>
      <w:r w:rsidRPr="003A3415">
        <w:rPr>
          <w:rFonts w:ascii="Simplified Arabic" w:eastAsia="Times New Roman" w:hAnsi="Simplified Arabic" w:cs="Simplified Arabic"/>
          <w:sz w:val="28"/>
          <w:szCs w:val="28"/>
          <w:rtl/>
        </w:rPr>
        <w:t xml:space="preserve">رقم </w:t>
      </w:r>
      <w:r>
        <w:rPr>
          <w:rFonts w:ascii="Simplified Arabic" w:eastAsia="Times New Roman" w:hAnsi="Simplified Arabic" w:cs="Simplified Arabic" w:hint="cs"/>
          <w:sz w:val="28"/>
          <w:szCs w:val="28"/>
          <w:rtl/>
        </w:rPr>
        <w:t>27/12014</w:t>
      </w:r>
      <w:r w:rsidRPr="003A3415">
        <w:rPr>
          <w:rFonts w:ascii="Simplified Arabic" w:eastAsia="Times New Roman" w:hAnsi="Simplified Arabic" w:cs="Simplified Arabic"/>
          <w:sz w:val="28"/>
          <w:szCs w:val="28"/>
          <w:rtl/>
        </w:rPr>
        <w:t xml:space="preserve"> </w:t>
      </w:r>
      <w:r w:rsidRPr="003A3415">
        <w:rPr>
          <w:rFonts w:ascii="Simplified Arabic" w:eastAsia="Times New Roman" w:hAnsi="Simplified Arabic" w:cs="Simplified Arabic" w:hint="cs"/>
          <w:sz w:val="28"/>
          <w:szCs w:val="28"/>
          <w:rtl/>
        </w:rPr>
        <w:t xml:space="preserve">تاريخ </w:t>
      </w:r>
      <w:r>
        <w:rPr>
          <w:rFonts w:ascii="Simplified Arabic" w:eastAsia="Times New Roman" w:hAnsi="Simplified Arabic" w:cs="Simplified Arabic" w:hint="cs"/>
          <w:sz w:val="28"/>
          <w:szCs w:val="28"/>
          <w:rtl/>
        </w:rPr>
        <w:t xml:space="preserve">31/12/2018 موصياً </w:t>
      </w:r>
      <w:r>
        <w:rPr>
          <w:rFonts w:ascii="Simplified Arabic" w:eastAsia="Times New Roman" w:hAnsi="Simplified Arabic" w:cs="Simplified Arabic"/>
          <w:sz w:val="28"/>
          <w:szCs w:val="28"/>
          <w:rtl/>
        </w:rPr>
        <w:t>استثناء (</w:t>
      </w:r>
      <w:r w:rsidRPr="003A3415">
        <w:rPr>
          <w:rFonts w:ascii="Simplified Arabic" w:eastAsia="Times New Roman" w:hAnsi="Simplified Arabic" w:cs="Simplified Arabic"/>
          <w:sz w:val="28"/>
          <w:szCs w:val="28"/>
          <w:rtl/>
          <w:lang w:bidi="fa-IR"/>
        </w:rPr>
        <w:t xml:space="preserve">۱۷۹) </w:t>
      </w:r>
      <w:r w:rsidRPr="003A3415">
        <w:rPr>
          <w:rFonts w:ascii="Simplified Arabic" w:eastAsia="Times New Roman" w:hAnsi="Simplified Arabic" w:cs="Simplified Arabic"/>
          <w:sz w:val="28"/>
          <w:szCs w:val="28"/>
          <w:rtl/>
        </w:rPr>
        <w:t>مرشح من ذوي الاعاقة ممن مضى على تقدمهم</w:t>
      </w:r>
      <w:r>
        <w:rPr>
          <w:rFonts w:ascii="Simplified Arabic" w:eastAsia="Times New Roman" w:hAnsi="Simplified Arabic" w:cs="Simplified Arabic"/>
          <w:sz w:val="28"/>
          <w:szCs w:val="28"/>
          <w:rtl/>
        </w:rPr>
        <w:t xml:space="preserve"> لطلب التوظيف </w:t>
      </w:r>
      <w:r>
        <w:rPr>
          <w:rFonts w:ascii="Simplified Arabic" w:eastAsia="Times New Roman" w:hAnsi="Simplified Arabic" w:cs="Simplified Arabic" w:hint="cs"/>
          <w:sz w:val="28"/>
          <w:szCs w:val="28"/>
          <w:rtl/>
        </w:rPr>
        <w:t>أكثر</w:t>
      </w:r>
      <w:r>
        <w:rPr>
          <w:rFonts w:ascii="Simplified Arabic" w:eastAsia="Times New Roman" w:hAnsi="Simplified Arabic" w:cs="Simplified Arabic"/>
          <w:sz w:val="28"/>
          <w:szCs w:val="28"/>
          <w:rtl/>
        </w:rPr>
        <w:t xml:space="preserve"> من عشر سنوات</w:t>
      </w:r>
      <w:r w:rsidRPr="003A3415">
        <w:rPr>
          <w:rFonts w:ascii="Simplified Arabic" w:eastAsia="Times New Roman" w:hAnsi="Simplified Arabic" w:cs="Simplified Arabic"/>
          <w:sz w:val="28"/>
          <w:szCs w:val="28"/>
          <w:rtl/>
        </w:rPr>
        <w:t xml:space="preserve">، وصدر قرار مجلس الوزراء بالموافقة على توصية الديوان على النحو المشار اليه أنفأ بموجب كتاب دولة رئيس الوزراء الأفخم 535/1/5/54 د تاريخ </w:t>
      </w:r>
      <w:r>
        <w:rPr>
          <w:rFonts w:ascii="Simplified Arabic" w:eastAsia="Times New Roman" w:hAnsi="Simplified Arabic" w:cs="Simplified Arabic" w:hint="cs"/>
          <w:sz w:val="28"/>
          <w:szCs w:val="28"/>
          <w:rtl/>
        </w:rPr>
        <w:t>28/1/2019.</w:t>
      </w:r>
    </w:p>
    <w:p w14:paraId="3F749B6B" w14:textId="4CF24947" w:rsidR="000438CD" w:rsidRPr="003A3415" w:rsidRDefault="000438CD" w:rsidP="00816A37">
      <w:pPr>
        <w:pStyle w:val="ListParagraph"/>
        <w:numPr>
          <w:ilvl w:val="0"/>
          <w:numId w:val="142"/>
        </w:numPr>
        <w:shd w:val="clear" w:color="auto" w:fill="FFFFFF"/>
        <w:bidi/>
        <w:spacing w:after="0" w:line="240" w:lineRule="auto"/>
        <w:jc w:val="both"/>
        <w:textAlignment w:val="baseline"/>
        <w:rPr>
          <w:rFonts w:ascii="Simplified Arabic" w:eastAsia="Times New Roman" w:hAnsi="Simplified Arabic" w:cs="Simplified Arabic"/>
          <w:sz w:val="28"/>
          <w:szCs w:val="28"/>
          <w:rtl/>
        </w:rPr>
      </w:pPr>
      <w:r w:rsidRPr="003A3415">
        <w:rPr>
          <w:rFonts w:ascii="Simplified Arabic" w:eastAsia="Times New Roman" w:hAnsi="Simplified Arabic" w:cs="Simplified Arabic"/>
          <w:sz w:val="28"/>
          <w:szCs w:val="28"/>
          <w:rtl/>
        </w:rPr>
        <w:lastRenderedPageBreak/>
        <w:t>ضمن إطار الجهود التي يبذلها ديوان الخدمة المدنية في مجال دعم الأشخاص ذوي الإعاقة المسجلين في مخزون الخدمة المدنية وتعزيز فرصهم</w:t>
      </w:r>
      <w:r>
        <w:rPr>
          <w:rFonts w:ascii="Simplified Arabic" w:eastAsia="Times New Roman" w:hAnsi="Simplified Arabic" w:cs="Simplified Arabic"/>
          <w:sz w:val="28"/>
          <w:szCs w:val="28"/>
          <w:rtl/>
        </w:rPr>
        <w:t xml:space="preserve"> في التشغيل والحصول على فرص عمل</w:t>
      </w:r>
      <w:r w:rsidRPr="003A3415">
        <w:rPr>
          <w:rFonts w:ascii="Simplified Arabic" w:eastAsia="Times New Roman" w:hAnsi="Simplified Arabic" w:cs="Simplified Arabic"/>
          <w:sz w:val="28"/>
          <w:szCs w:val="28"/>
          <w:rtl/>
        </w:rPr>
        <w:t>، قام الديوان بالتعاون مع معهد الإدارة العامة و</w:t>
      </w:r>
      <w:r>
        <w:rPr>
          <w:rFonts w:ascii="Simplified Arabic" w:eastAsia="Times New Roman" w:hAnsi="Simplified Arabic" w:cs="Simplified Arabic" w:hint="cs"/>
          <w:sz w:val="28"/>
          <w:szCs w:val="28"/>
          <w:rtl/>
        </w:rPr>
        <w:t>ال</w:t>
      </w:r>
      <w:r w:rsidRPr="003A3415">
        <w:rPr>
          <w:rFonts w:ascii="Simplified Arabic" w:eastAsia="Times New Roman" w:hAnsi="Simplified Arabic" w:cs="Simplified Arabic"/>
          <w:sz w:val="28"/>
          <w:szCs w:val="28"/>
          <w:rtl/>
        </w:rPr>
        <w:t>مجلس</w:t>
      </w:r>
      <w:r>
        <w:rPr>
          <w:rFonts w:ascii="Simplified Arabic" w:eastAsia="Times New Roman" w:hAnsi="Simplified Arabic" w:cs="Simplified Arabic" w:hint="cs"/>
          <w:sz w:val="28"/>
          <w:szCs w:val="28"/>
          <w:rtl/>
        </w:rPr>
        <w:t xml:space="preserve"> الأعلى لحقوق الاشخاص ذوي الاعاقة </w:t>
      </w:r>
      <w:r w:rsidRPr="003A3415">
        <w:rPr>
          <w:rFonts w:ascii="Simplified Arabic" w:eastAsia="Times New Roman" w:hAnsi="Simplified Arabic" w:cs="Simplified Arabic"/>
          <w:sz w:val="28"/>
          <w:szCs w:val="28"/>
          <w:rtl/>
        </w:rPr>
        <w:t>بوضع كافة المتطلبات اللازمة لتنفيذ مشروع بناء قدرات المسجلين في المخزون لغايات تدريبهم وإكسابهم معارف ومهارات</w:t>
      </w:r>
      <w:r w:rsidR="0031770B">
        <w:rPr>
          <w:rFonts w:ascii="Simplified Arabic" w:eastAsia="Times New Roman" w:hAnsi="Simplified Arabic" w:cs="Simplified Arabic" w:hint="cs"/>
          <w:sz w:val="28"/>
          <w:szCs w:val="28"/>
          <w:rtl/>
        </w:rPr>
        <w:t xml:space="preserve"> تتفق مع الشواغر المتاحة.</w:t>
      </w:r>
      <w:r w:rsidRPr="003A3415">
        <w:rPr>
          <w:rFonts w:ascii="Simplified Arabic" w:eastAsia="Times New Roman" w:hAnsi="Simplified Arabic" w:cs="Simplified Arabic"/>
          <w:sz w:val="28"/>
          <w:szCs w:val="28"/>
          <w:rtl/>
        </w:rPr>
        <w:t xml:space="preserve"> </w:t>
      </w:r>
    </w:p>
    <w:p w14:paraId="777B2100" w14:textId="311C69DC" w:rsidR="000438CD" w:rsidRPr="004A47AD" w:rsidRDefault="000438CD" w:rsidP="00816A37">
      <w:pPr>
        <w:pStyle w:val="ListParagraph"/>
        <w:numPr>
          <w:ilvl w:val="0"/>
          <w:numId w:val="139"/>
        </w:numPr>
        <w:shd w:val="clear" w:color="auto" w:fill="FFFFFF"/>
        <w:bidi/>
        <w:spacing w:after="0" w:line="240" w:lineRule="auto"/>
        <w:ind w:left="368"/>
        <w:jc w:val="both"/>
        <w:textAlignment w:val="baseline"/>
        <w:rPr>
          <w:rFonts w:ascii="Simplified Arabic" w:eastAsia="Times New Roman" w:hAnsi="Simplified Arabic" w:cs="Simplified Arabic"/>
          <w:sz w:val="28"/>
          <w:szCs w:val="28"/>
          <w:rtl/>
        </w:rPr>
      </w:pPr>
      <w:r w:rsidRPr="004A47AD">
        <w:rPr>
          <w:rFonts w:ascii="Simplified Arabic" w:eastAsia="Times New Roman" w:hAnsi="Simplified Arabic" w:cs="Simplified Arabic" w:hint="cs"/>
          <w:sz w:val="28"/>
          <w:szCs w:val="28"/>
          <w:rtl/>
        </w:rPr>
        <w:t>بين ديوان الخدمة المدنية</w:t>
      </w:r>
      <w:r w:rsidRPr="004A47AD">
        <w:rPr>
          <w:rFonts w:ascii="Simplified Arabic" w:eastAsia="Times New Roman" w:hAnsi="Simplified Arabic" w:cs="Simplified Arabic"/>
          <w:sz w:val="28"/>
          <w:szCs w:val="28"/>
          <w:rtl/>
        </w:rPr>
        <w:t xml:space="preserve"> الاجراءات التي تم اتخاذها</w:t>
      </w:r>
      <w:r w:rsidRPr="004A47AD">
        <w:rPr>
          <w:rFonts w:ascii="Simplified Arabic" w:eastAsia="Times New Roman" w:hAnsi="Simplified Arabic" w:cs="Simplified Arabic" w:hint="cs"/>
          <w:sz w:val="28"/>
          <w:szCs w:val="28"/>
          <w:rtl/>
        </w:rPr>
        <w:t xml:space="preserve"> من قبله</w:t>
      </w:r>
      <w:r w:rsidRPr="004A47AD">
        <w:rPr>
          <w:rFonts w:ascii="Simplified Arabic" w:eastAsia="Times New Roman" w:hAnsi="Simplified Arabic" w:cs="Simplified Arabic"/>
          <w:sz w:val="28"/>
          <w:szCs w:val="28"/>
          <w:rtl/>
        </w:rPr>
        <w:t xml:space="preserve"> لتفعيل الفقرة </w:t>
      </w:r>
      <w:r w:rsidRPr="004A47AD">
        <w:rPr>
          <w:rFonts w:ascii="Simplified Arabic" w:eastAsia="Times New Roman" w:hAnsi="Simplified Arabic" w:cs="Simplified Arabic" w:hint="cs"/>
          <w:sz w:val="28"/>
          <w:szCs w:val="28"/>
          <w:rtl/>
        </w:rPr>
        <w:t>(هـــ)</w:t>
      </w:r>
      <w:r w:rsidRPr="004A47AD">
        <w:rPr>
          <w:rFonts w:ascii="Simplified Arabic" w:eastAsia="Times New Roman" w:hAnsi="Simplified Arabic" w:cs="Simplified Arabic"/>
          <w:sz w:val="28"/>
          <w:szCs w:val="28"/>
          <w:rtl/>
        </w:rPr>
        <w:t xml:space="preserve"> من المادة </w:t>
      </w:r>
      <w:r w:rsidRPr="004A47AD">
        <w:rPr>
          <w:rFonts w:ascii="Simplified Arabic" w:eastAsia="Times New Roman" w:hAnsi="Simplified Arabic" w:cs="Simplified Arabic" w:hint="cs"/>
          <w:sz w:val="28"/>
          <w:szCs w:val="28"/>
          <w:rtl/>
        </w:rPr>
        <w:t>(25</w:t>
      </w:r>
      <w:r w:rsidRPr="004A47AD">
        <w:rPr>
          <w:rFonts w:ascii="Simplified Arabic" w:eastAsia="Times New Roman" w:hAnsi="Simplified Arabic" w:cs="Simplified Arabic" w:hint="cs"/>
          <w:sz w:val="28"/>
          <w:szCs w:val="28"/>
          <w:rtl/>
          <w:lang w:bidi="fa-IR"/>
        </w:rPr>
        <w:t>)</w:t>
      </w:r>
      <w:r w:rsidRPr="004A47AD">
        <w:rPr>
          <w:rFonts w:ascii="Simplified Arabic" w:eastAsia="Times New Roman" w:hAnsi="Simplified Arabic" w:cs="Simplified Arabic"/>
          <w:sz w:val="28"/>
          <w:szCs w:val="28"/>
          <w:rtl/>
          <w:lang w:bidi="fa-IR"/>
        </w:rPr>
        <w:t xml:space="preserve"> </w:t>
      </w:r>
      <w:r w:rsidRPr="004A47AD">
        <w:rPr>
          <w:rFonts w:ascii="Simplified Arabic" w:eastAsia="Times New Roman" w:hAnsi="Simplified Arabic" w:cs="Simplified Arabic"/>
          <w:sz w:val="28"/>
          <w:szCs w:val="28"/>
          <w:rtl/>
        </w:rPr>
        <w:t xml:space="preserve">من قانون حقوق الأشخاص ذوي الاعاقة رقم </w:t>
      </w:r>
      <w:r w:rsidRPr="004A47AD">
        <w:rPr>
          <w:rFonts w:ascii="Simplified Arabic" w:eastAsia="Times New Roman" w:hAnsi="Simplified Arabic" w:cs="Simplified Arabic" w:hint="cs"/>
          <w:sz w:val="28"/>
          <w:szCs w:val="28"/>
          <w:rtl/>
        </w:rPr>
        <w:t>20</w:t>
      </w:r>
      <w:r w:rsidRPr="004A47AD">
        <w:rPr>
          <w:rFonts w:ascii="Simplified Arabic" w:eastAsia="Times New Roman" w:hAnsi="Simplified Arabic" w:cs="Simplified Arabic"/>
          <w:sz w:val="28"/>
          <w:szCs w:val="28"/>
          <w:rtl/>
        </w:rPr>
        <w:t xml:space="preserve"> لعام </w:t>
      </w:r>
      <w:r w:rsidRPr="004A47AD">
        <w:rPr>
          <w:rFonts w:ascii="Simplified Arabic" w:eastAsia="Times New Roman" w:hAnsi="Simplified Arabic" w:cs="Simplified Arabic" w:hint="cs"/>
          <w:sz w:val="28"/>
          <w:szCs w:val="28"/>
          <w:rtl/>
          <w:lang w:bidi="fa-IR"/>
        </w:rPr>
        <w:t>2017</w:t>
      </w:r>
      <w:r w:rsidRPr="004A47AD">
        <w:rPr>
          <w:rFonts w:ascii="Simplified Arabic" w:eastAsia="Times New Roman" w:hAnsi="Simplified Arabic" w:cs="Simplified Arabic"/>
          <w:sz w:val="28"/>
          <w:szCs w:val="28"/>
          <w:rtl/>
          <w:lang w:bidi="fa-IR"/>
        </w:rPr>
        <w:t xml:space="preserve"> </w:t>
      </w:r>
      <w:r w:rsidRPr="004A47AD">
        <w:rPr>
          <w:rFonts w:ascii="Simplified Arabic" w:eastAsia="Times New Roman" w:hAnsi="Simplified Arabic" w:cs="Simplified Arabic" w:hint="cs"/>
          <w:sz w:val="28"/>
          <w:szCs w:val="28"/>
          <w:rtl/>
          <w:lang w:bidi="fa-IR"/>
        </w:rPr>
        <w:t>على النحو الآتي</w:t>
      </w:r>
      <w:r w:rsidRPr="004A47AD">
        <w:rPr>
          <w:rFonts w:ascii="Simplified Arabic" w:eastAsia="Times New Roman" w:hAnsi="Simplified Arabic" w:cs="Simplified Arabic"/>
          <w:sz w:val="28"/>
          <w:szCs w:val="28"/>
          <w:rtl/>
        </w:rPr>
        <w:t>:</w:t>
      </w:r>
      <w:r w:rsidRPr="004A47AD">
        <w:rPr>
          <w:rFonts w:ascii="Simplified Arabic" w:eastAsia="Times New Roman" w:hAnsi="Simplified Arabic" w:cs="Simplified Arabic" w:hint="cs"/>
          <w:sz w:val="28"/>
          <w:szCs w:val="28"/>
          <w:rtl/>
        </w:rPr>
        <w:t xml:space="preserve"> </w:t>
      </w:r>
      <w:r w:rsidRPr="004A47AD">
        <w:rPr>
          <w:rFonts w:ascii="Simplified Arabic" w:eastAsia="Times New Roman" w:hAnsi="Simplified Arabic" w:cs="Simplified Arabic"/>
          <w:sz w:val="28"/>
          <w:szCs w:val="28"/>
          <w:rtl/>
        </w:rPr>
        <w:t>يلتزم الديوان بتزويد الدوائر والوزارات ب</w:t>
      </w:r>
      <w:r w:rsidR="00F362A8">
        <w:rPr>
          <w:rFonts w:ascii="Simplified Arabic" w:eastAsia="Times New Roman" w:hAnsi="Simplified Arabic" w:cs="Simplified Arabic" w:hint="cs"/>
          <w:sz w:val="28"/>
          <w:szCs w:val="28"/>
          <w:rtl/>
        </w:rPr>
        <w:t>ال</w:t>
      </w:r>
      <w:r w:rsidRPr="004A47AD">
        <w:rPr>
          <w:rFonts w:ascii="Simplified Arabic" w:eastAsia="Times New Roman" w:hAnsi="Simplified Arabic" w:cs="Simplified Arabic"/>
          <w:sz w:val="28"/>
          <w:szCs w:val="28"/>
          <w:rtl/>
        </w:rPr>
        <w:t>مرشحي</w:t>
      </w:r>
      <w:r w:rsidR="00F362A8">
        <w:rPr>
          <w:rFonts w:ascii="Simplified Arabic" w:eastAsia="Times New Roman" w:hAnsi="Simplified Arabic" w:cs="Simplified Arabic" w:hint="cs"/>
          <w:sz w:val="28"/>
          <w:szCs w:val="28"/>
          <w:rtl/>
        </w:rPr>
        <w:t>ن من</w:t>
      </w:r>
      <w:r w:rsidRPr="004A47AD">
        <w:rPr>
          <w:rFonts w:ascii="Simplified Arabic" w:eastAsia="Times New Roman" w:hAnsi="Simplified Arabic" w:cs="Simplified Arabic"/>
          <w:sz w:val="28"/>
          <w:szCs w:val="28"/>
          <w:rtl/>
        </w:rPr>
        <w:t xml:space="preserve"> ذوي الاعاقة وذ</w:t>
      </w:r>
      <w:r>
        <w:rPr>
          <w:rFonts w:ascii="Simplified Arabic" w:eastAsia="Times New Roman" w:hAnsi="Simplified Arabic" w:cs="Simplified Arabic" w:hint="cs"/>
          <w:sz w:val="28"/>
          <w:szCs w:val="28"/>
          <w:rtl/>
        </w:rPr>
        <w:t xml:space="preserve">لك </w:t>
      </w:r>
      <w:r w:rsidRPr="004A47AD">
        <w:rPr>
          <w:rFonts w:ascii="Simplified Arabic" w:eastAsia="Times New Roman" w:hAnsi="Simplified Arabic" w:cs="Simplified Arabic"/>
          <w:sz w:val="28"/>
          <w:szCs w:val="28"/>
          <w:rtl/>
        </w:rPr>
        <w:t xml:space="preserve">حسب النسبة المقررة </w:t>
      </w:r>
      <w:r w:rsidRPr="004A47AD">
        <w:rPr>
          <w:rFonts w:ascii="Simplified Arabic" w:eastAsia="Times New Roman" w:hAnsi="Simplified Arabic" w:cs="Simplified Arabic" w:hint="cs"/>
          <w:sz w:val="28"/>
          <w:szCs w:val="28"/>
          <w:rtl/>
        </w:rPr>
        <w:t>(4%)</w:t>
      </w:r>
      <w:r w:rsidRPr="004A47AD">
        <w:rPr>
          <w:rFonts w:ascii="Simplified Arabic" w:eastAsia="Times New Roman" w:hAnsi="Simplified Arabic" w:cs="Simplified Arabic"/>
          <w:sz w:val="28"/>
          <w:szCs w:val="28"/>
          <w:rtl/>
        </w:rPr>
        <w:t xml:space="preserve"> والمنصوص عليها بالمادة المشار اليها </w:t>
      </w:r>
      <w:r w:rsidRPr="004A47AD">
        <w:rPr>
          <w:rFonts w:ascii="Simplified Arabic" w:eastAsia="Times New Roman" w:hAnsi="Simplified Arabic" w:cs="Simplified Arabic" w:hint="cs"/>
          <w:sz w:val="28"/>
          <w:szCs w:val="28"/>
          <w:rtl/>
        </w:rPr>
        <w:t>أعلاه،</w:t>
      </w:r>
      <w:r w:rsidRPr="004A47AD">
        <w:rPr>
          <w:rFonts w:ascii="Simplified Arabic" w:eastAsia="Times New Roman" w:hAnsi="Simplified Arabic" w:cs="Simplified Arabic"/>
          <w:sz w:val="28"/>
          <w:szCs w:val="28"/>
          <w:rtl/>
        </w:rPr>
        <w:t xml:space="preserve"> </w:t>
      </w:r>
      <w:r w:rsidRPr="004A47AD">
        <w:rPr>
          <w:rFonts w:ascii="Simplified Arabic" w:eastAsia="Times New Roman" w:hAnsi="Simplified Arabic" w:cs="Simplified Arabic" w:hint="cs"/>
          <w:sz w:val="28"/>
          <w:szCs w:val="28"/>
          <w:rtl/>
        </w:rPr>
        <w:t>بالإضافة</w:t>
      </w:r>
      <w:r w:rsidRPr="004A47AD">
        <w:rPr>
          <w:rFonts w:ascii="Simplified Arabic" w:eastAsia="Times New Roman" w:hAnsi="Simplified Arabic" w:cs="Simplified Arabic"/>
          <w:sz w:val="28"/>
          <w:szCs w:val="28"/>
          <w:rtl/>
        </w:rPr>
        <w:t xml:space="preserve"> الى قيام الديوان ب</w:t>
      </w:r>
      <w:r w:rsidRPr="004A47AD">
        <w:rPr>
          <w:rFonts w:ascii="Simplified Arabic" w:eastAsia="Times New Roman" w:hAnsi="Simplified Arabic" w:cs="Simplified Arabic" w:hint="cs"/>
          <w:sz w:val="28"/>
          <w:szCs w:val="28"/>
          <w:rtl/>
        </w:rPr>
        <w:t>تو</w:t>
      </w:r>
      <w:r w:rsidRPr="004A47AD">
        <w:rPr>
          <w:rFonts w:ascii="Simplified Arabic" w:eastAsia="Times New Roman" w:hAnsi="Simplified Arabic" w:cs="Simplified Arabic"/>
          <w:sz w:val="28"/>
          <w:szCs w:val="28"/>
          <w:rtl/>
        </w:rPr>
        <w:t>زيع الاشخ</w:t>
      </w:r>
      <w:r w:rsidRPr="004A47AD">
        <w:rPr>
          <w:rFonts w:ascii="Simplified Arabic" w:eastAsia="Times New Roman" w:hAnsi="Simplified Arabic" w:cs="Simplified Arabic" w:hint="cs"/>
          <w:sz w:val="28"/>
          <w:szCs w:val="28"/>
          <w:rtl/>
        </w:rPr>
        <w:t>ا</w:t>
      </w:r>
      <w:r w:rsidRPr="004A47AD">
        <w:rPr>
          <w:rFonts w:ascii="Simplified Arabic" w:eastAsia="Times New Roman" w:hAnsi="Simplified Arabic" w:cs="Simplified Arabic"/>
          <w:sz w:val="28"/>
          <w:szCs w:val="28"/>
          <w:rtl/>
        </w:rPr>
        <w:t>ص توي الاعاقة الذين تم استثنا</w:t>
      </w:r>
      <w:r w:rsidR="00F362A8">
        <w:rPr>
          <w:rFonts w:ascii="Simplified Arabic" w:eastAsia="Times New Roman" w:hAnsi="Simplified Arabic" w:cs="Simplified Arabic" w:hint="cs"/>
          <w:sz w:val="28"/>
          <w:szCs w:val="28"/>
          <w:rtl/>
        </w:rPr>
        <w:t>ؤ</w:t>
      </w:r>
      <w:r w:rsidRPr="004A47AD">
        <w:rPr>
          <w:rFonts w:ascii="Simplified Arabic" w:eastAsia="Times New Roman" w:hAnsi="Simplified Arabic" w:cs="Simplified Arabic"/>
          <w:sz w:val="28"/>
          <w:szCs w:val="28"/>
          <w:rtl/>
        </w:rPr>
        <w:t xml:space="preserve">هم من تعليمات الاختيار والتعيين المعتمدة وعددهم </w:t>
      </w:r>
      <w:r w:rsidRPr="004A47AD">
        <w:rPr>
          <w:rFonts w:ascii="Simplified Arabic" w:eastAsia="Times New Roman" w:hAnsi="Simplified Arabic" w:cs="Simplified Arabic" w:hint="cs"/>
          <w:sz w:val="28"/>
          <w:szCs w:val="28"/>
          <w:rtl/>
        </w:rPr>
        <w:t>(</w:t>
      </w:r>
      <w:r>
        <w:rPr>
          <w:rFonts w:ascii="Simplified Arabic" w:eastAsia="Times New Roman" w:hAnsi="Simplified Arabic" w:cs="Simplified Arabic" w:hint="cs"/>
          <w:sz w:val="28"/>
          <w:szCs w:val="28"/>
          <w:rtl/>
          <w:lang w:bidi="fa-IR"/>
        </w:rPr>
        <w:t>176</w:t>
      </w:r>
      <w:r w:rsidRPr="004A47AD">
        <w:rPr>
          <w:rFonts w:ascii="Simplified Arabic" w:eastAsia="Times New Roman" w:hAnsi="Simplified Arabic" w:cs="Simplified Arabic" w:hint="cs"/>
          <w:sz w:val="28"/>
          <w:szCs w:val="28"/>
          <w:rtl/>
          <w:lang w:bidi="fa-IR"/>
        </w:rPr>
        <w:t>)</w:t>
      </w:r>
      <w:r w:rsidRPr="004A47AD">
        <w:rPr>
          <w:rFonts w:ascii="Simplified Arabic" w:eastAsia="Times New Roman" w:hAnsi="Simplified Arabic" w:cs="Simplified Arabic"/>
          <w:sz w:val="28"/>
          <w:szCs w:val="28"/>
          <w:rtl/>
          <w:lang w:bidi="fa-IR"/>
        </w:rPr>
        <w:t xml:space="preserve"> </w:t>
      </w:r>
      <w:r w:rsidRPr="004A47AD">
        <w:rPr>
          <w:rFonts w:ascii="Simplified Arabic" w:eastAsia="Times New Roman" w:hAnsi="Simplified Arabic" w:cs="Simplified Arabic" w:hint="cs"/>
          <w:sz w:val="28"/>
          <w:szCs w:val="28"/>
          <w:rtl/>
        </w:rPr>
        <w:t>شخص،</w:t>
      </w:r>
      <w:r w:rsidRPr="004A47AD">
        <w:rPr>
          <w:rFonts w:ascii="Simplified Arabic" w:eastAsia="Times New Roman" w:hAnsi="Simplified Arabic" w:cs="Simplified Arabic"/>
          <w:sz w:val="28"/>
          <w:szCs w:val="28"/>
          <w:rtl/>
        </w:rPr>
        <w:t xml:space="preserve"> وبواقع </w:t>
      </w:r>
      <w:r w:rsidRPr="004A47AD">
        <w:rPr>
          <w:rFonts w:ascii="Simplified Arabic" w:eastAsia="Times New Roman" w:hAnsi="Simplified Arabic" w:cs="Simplified Arabic" w:hint="cs"/>
          <w:sz w:val="28"/>
          <w:szCs w:val="28"/>
          <w:rtl/>
        </w:rPr>
        <w:t>(</w:t>
      </w:r>
      <w:r>
        <w:rPr>
          <w:rFonts w:ascii="Simplified Arabic" w:eastAsia="Times New Roman" w:hAnsi="Simplified Arabic" w:cs="Simplified Arabic" w:hint="cs"/>
          <w:sz w:val="28"/>
          <w:szCs w:val="28"/>
          <w:rtl/>
          <w:lang w:bidi="fa-IR"/>
        </w:rPr>
        <w:t>59</w:t>
      </w:r>
      <w:r w:rsidRPr="004A47AD">
        <w:rPr>
          <w:rFonts w:ascii="Simplified Arabic" w:eastAsia="Times New Roman" w:hAnsi="Simplified Arabic" w:cs="Simplified Arabic" w:hint="cs"/>
          <w:sz w:val="28"/>
          <w:szCs w:val="28"/>
          <w:rtl/>
          <w:lang w:bidi="fa-IR"/>
        </w:rPr>
        <w:t>)</w:t>
      </w:r>
      <w:r w:rsidRPr="004A47AD">
        <w:rPr>
          <w:rFonts w:ascii="Simplified Arabic" w:eastAsia="Times New Roman" w:hAnsi="Simplified Arabic" w:cs="Simplified Arabic"/>
          <w:sz w:val="28"/>
          <w:szCs w:val="28"/>
          <w:rtl/>
          <w:lang w:bidi="fa-IR"/>
        </w:rPr>
        <w:t xml:space="preserve"> </w:t>
      </w:r>
      <w:r w:rsidRPr="004A47AD">
        <w:rPr>
          <w:rFonts w:ascii="Simplified Arabic" w:eastAsia="Times New Roman" w:hAnsi="Simplified Arabic" w:cs="Simplified Arabic"/>
          <w:sz w:val="28"/>
          <w:szCs w:val="28"/>
          <w:rtl/>
        </w:rPr>
        <w:t xml:space="preserve">مرشح </w:t>
      </w:r>
      <w:r w:rsidRPr="004A47AD">
        <w:rPr>
          <w:rFonts w:ascii="Simplified Arabic" w:eastAsia="Times New Roman" w:hAnsi="Simplified Arabic" w:cs="Simplified Arabic" w:hint="cs"/>
          <w:sz w:val="28"/>
          <w:szCs w:val="28"/>
          <w:rtl/>
        </w:rPr>
        <w:t>سنوي</w:t>
      </w:r>
      <w:r w:rsidR="00F362A8">
        <w:rPr>
          <w:rFonts w:ascii="Simplified Arabic" w:eastAsia="Times New Roman" w:hAnsi="Simplified Arabic" w:cs="Simplified Arabic" w:hint="cs"/>
          <w:sz w:val="28"/>
          <w:szCs w:val="28"/>
          <w:rtl/>
        </w:rPr>
        <w:t>اً</w:t>
      </w:r>
      <w:r w:rsidRPr="004A47AD">
        <w:rPr>
          <w:rFonts w:ascii="Simplified Arabic" w:eastAsia="Times New Roman" w:hAnsi="Simplified Arabic" w:cs="Simplified Arabic" w:hint="cs"/>
          <w:sz w:val="28"/>
          <w:szCs w:val="28"/>
          <w:rtl/>
        </w:rPr>
        <w:t>،</w:t>
      </w:r>
      <w:r w:rsidRPr="004A47AD">
        <w:rPr>
          <w:rFonts w:ascii="Simplified Arabic" w:eastAsia="Times New Roman" w:hAnsi="Simplified Arabic" w:cs="Simplified Arabic"/>
          <w:sz w:val="28"/>
          <w:szCs w:val="28"/>
          <w:rtl/>
        </w:rPr>
        <w:t xml:space="preserve"> على الدوائر التي لم تستكمل تلك </w:t>
      </w:r>
      <w:r w:rsidRPr="004A47AD">
        <w:rPr>
          <w:rFonts w:ascii="Simplified Arabic" w:eastAsia="Times New Roman" w:hAnsi="Simplified Arabic" w:cs="Simplified Arabic" w:hint="cs"/>
          <w:sz w:val="28"/>
          <w:szCs w:val="28"/>
          <w:rtl/>
        </w:rPr>
        <w:t>النسبة.</w:t>
      </w:r>
    </w:p>
    <w:p w14:paraId="49ADE1A1" w14:textId="0F31347E" w:rsidR="000438CD" w:rsidRDefault="000438CD" w:rsidP="00816A37">
      <w:pPr>
        <w:pStyle w:val="ListParagraph"/>
        <w:numPr>
          <w:ilvl w:val="0"/>
          <w:numId w:val="141"/>
        </w:numPr>
        <w:shd w:val="clear" w:color="auto" w:fill="FFFFFF"/>
        <w:bidi/>
        <w:spacing w:after="0" w:line="240" w:lineRule="auto"/>
        <w:ind w:left="368"/>
        <w:jc w:val="both"/>
        <w:textAlignment w:val="baseline"/>
        <w:rPr>
          <w:rFonts w:ascii="Simplified Arabic" w:eastAsia="Times New Roman" w:hAnsi="Simplified Arabic" w:cs="Simplified Arabic"/>
          <w:sz w:val="28"/>
          <w:szCs w:val="28"/>
        </w:rPr>
      </w:pPr>
      <w:r w:rsidRPr="00DC1F82">
        <w:rPr>
          <w:rFonts w:ascii="Simplified Arabic" w:eastAsia="Times New Roman" w:hAnsi="Simplified Arabic" w:cs="Simplified Arabic" w:hint="cs"/>
          <w:sz w:val="28"/>
          <w:szCs w:val="28"/>
          <w:rtl/>
        </w:rPr>
        <w:t>بين ديوان الخدمة المدنية أ</w:t>
      </w:r>
      <w:r w:rsidRPr="00DC1F82">
        <w:rPr>
          <w:rFonts w:ascii="Simplified Arabic" w:eastAsia="Times New Roman" w:hAnsi="Simplified Arabic" w:cs="Simplified Arabic"/>
          <w:sz w:val="28"/>
          <w:szCs w:val="28"/>
          <w:rtl/>
        </w:rPr>
        <w:t xml:space="preserve">هم الاجراءات التي قام بها الديوان خلال جائحة كورونا والتي ألمت بالمملكة لحماية موظفي القطاع العام من ذوي الاعاقة من التعرض للعدوى </w:t>
      </w:r>
      <w:r w:rsidRPr="00DC1F82">
        <w:rPr>
          <w:rFonts w:ascii="Simplified Arabic" w:eastAsia="Times New Roman" w:hAnsi="Simplified Arabic" w:cs="Simplified Arabic" w:hint="cs"/>
          <w:sz w:val="28"/>
          <w:szCs w:val="28"/>
          <w:rtl/>
        </w:rPr>
        <w:t xml:space="preserve">والتي كانت على النحو الآتي: </w:t>
      </w:r>
      <w:r w:rsidRPr="00DC1F82">
        <w:rPr>
          <w:rFonts w:ascii="Simplified Arabic" w:eastAsia="Times New Roman" w:hAnsi="Simplified Arabic" w:cs="Simplified Arabic"/>
          <w:sz w:val="28"/>
          <w:szCs w:val="28"/>
          <w:rtl/>
        </w:rPr>
        <w:t xml:space="preserve">إصدار </w:t>
      </w:r>
      <w:r>
        <w:rPr>
          <w:rFonts w:ascii="Simplified Arabic" w:eastAsia="Times New Roman" w:hAnsi="Simplified Arabic" w:cs="Simplified Arabic" w:hint="cs"/>
          <w:sz w:val="28"/>
          <w:szCs w:val="28"/>
          <w:rtl/>
        </w:rPr>
        <w:t>ال</w:t>
      </w:r>
      <w:r w:rsidRPr="00DC1F82">
        <w:rPr>
          <w:rFonts w:ascii="Simplified Arabic" w:eastAsia="Times New Roman" w:hAnsi="Simplified Arabic" w:cs="Simplified Arabic"/>
          <w:sz w:val="28"/>
          <w:szCs w:val="28"/>
          <w:rtl/>
        </w:rPr>
        <w:t xml:space="preserve">تعميم رقم </w:t>
      </w:r>
      <w:r>
        <w:rPr>
          <w:rFonts w:ascii="Simplified Arabic" w:eastAsia="Times New Roman" w:hAnsi="Simplified Arabic" w:cs="Simplified Arabic" w:hint="cs"/>
          <w:sz w:val="28"/>
          <w:szCs w:val="28"/>
          <w:rtl/>
        </w:rPr>
        <w:t>4/12/4725</w:t>
      </w:r>
      <w:r w:rsidRPr="00DC1F82">
        <w:rPr>
          <w:rFonts w:ascii="Simplified Arabic" w:eastAsia="Times New Roman" w:hAnsi="Simplified Arabic" w:cs="Simplified Arabic"/>
          <w:sz w:val="28"/>
          <w:szCs w:val="28"/>
          <w:rtl/>
        </w:rPr>
        <w:t xml:space="preserve"> </w:t>
      </w:r>
      <w:r w:rsidRPr="00DC1F82">
        <w:rPr>
          <w:rFonts w:ascii="Simplified Arabic" w:eastAsia="Times New Roman" w:hAnsi="Simplified Arabic" w:cs="Simplified Arabic" w:hint="cs"/>
          <w:sz w:val="28"/>
          <w:szCs w:val="28"/>
          <w:rtl/>
        </w:rPr>
        <w:t>تاريخ</w:t>
      </w:r>
      <w:r w:rsidRPr="00DC1F82">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 xml:space="preserve"> 12/7/2020 </w:t>
      </w:r>
      <w:r w:rsidRPr="00DC1F82">
        <w:rPr>
          <w:rFonts w:ascii="Simplified Arabic" w:eastAsia="Times New Roman" w:hAnsi="Simplified Arabic" w:cs="Simplified Arabic"/>
          <w:sz w:val="28"/>
          <w:szCs w:val="28"/>
          <w:rtl/>
        </w:rPr>
        <w:t>والمتعلق بالإجراءات الواجب اتباعها عند بدء عودة الموظفين التدريجي للعمل لموظفي الخدمة المدنية بشكل عام وم</w:t>
      </w:r>
      <w:r>
        <w:rPr>
          <w:rFonts w:ascii="Simplified Arabic" w:eastAsia="Times New Roman" w:hAnsi="Simplified Arabic" w:cs="Simplified Arabic"/>
          <w:sz w:val="28"/>
          <w:szCs w:val="28"/>
          <w:rtl/>
        </w:rPr>
        <w:t xml:space="preserve">ن ضمنهم الموظفين من ذوي الاعاقة، والذي </w:t>
      </w:r>
      <w:r w:rsidRPr="00DC1F82">
        <w:rPr>
          <w:rFonts w:ascii="Simplified Arabic" w:eastAsia="Times New Roman" w:hAnsi="Simplified Arabic" w:cs="Simplified Arabic"/>
          <w:sz w:val="28"/>
          <w:szCs w:val="28"/>
          <w:rtl/>
        </w:rPr>
        <w:t>تضمن مجموعة من الإرشادات الأساسية التي تمكن المؤسسات والوزارات والدوائر الحكومية من وضع خارطة الطريق لإعادة تفعيل العمل تدريجيا بعد فترة عط</w:t>
      </w:r>
      <w:r>
        <w:rPr>
          <w:rFonts w:ascii="Simplified Arabic" w:eastAsia="Times New Roman" w:hAnsi="Simplified Arabic" w:cs="Simplified Arabic"/>
          <w:sz w:val="28"/>
          <w:szCs w:val="28"/>
          <w:rtl/>
        </w:rPr>
        <w:t>لة الحجر المنزلي</w:t>
      </w:r>
      <w:r w:rsidRPr="00DC1F82">
        <w:rPr>
          <w:rFonts w:ascii="Simplified Arabic" w:eastAsia="Times New Roman" w:hAnsi="Simplified Arabic" w:cs="Simplified Arabic"/>
          <w:sz w:val="28"/>
          <w:szCs w:val="28"/>
          <w:rtl/>
        </w:rPr>
        <w:t>، بما يضمن السلامة العامة والمحافظة على صحة الموظفي</w:t>
      </w:r>
      <w:r>
        <w:rPr>
          <w:rFonts w:ascii="Simplified Arabic" w:eastAsia="Times New Roman" w:hAnsi="Simplified Arabic" w:cs="Simplified Arabic"/>
          <w:sz w:val="28"/>
          <w:szCs w:val="28"/>
          <w:rtl/>
        </w:rPr>
        <w:t>ن ومتلقي الخدمة وأصحاب العلاقة</w:t>
      </w:r>
      <w:r>
        <w:rPr>
          <w:rFonts w:ascii="Simplified Arabic" w:eastAsia="Times New Roman" w:hAnsi="Simplified Arabic" w:cs="Simplified Arabic" w:hint="cs"/>
          <w:sz w:val="28"/>
          <w:szCs w:val="28"/>
          <w:rtl/>
        </w:rPr>
        <w:t xml:space="preserve">، </w:t>
      </w:r>
      <w:r w:rsidRPr="00DC1F82">
        <w:rPr>
          <w:rFonts w:ascii="Simplified Arabic" w:eastAsia="Times New Roman" w:hAnsi="Simplified Arabic" w:cs="Simplified Arabic"/>
          <w:sz w:val="28"/>
          <w:szCs w:val="28"/>
          <w:rtl/>
        </w:rPr>
        <w:t>كما راع</w:t>
      </w:r>
      <w:r w:rsidR="00F362A8">
        <w:rPr>
          <w:rFonts w:ascii="Simplified Arabic" w:eastAsia="Times New Roman" w:hAnsi="Simplified Arabic" w:cs="Simplified Arabic" w:hint="cs"/>
          <w:sz w:val="28"/>
          <w:szCs w:val="28"/>
          <w:rtl/>
        </w:rPr>
        <w:t>ى</w:t>
      </w:r>
      <w:r w:rsidRPr="00DC1F82">
        <w:rPr>
          <w:rFonts w:ascii="Simplified Arabic" w:eastAsia="Times New Roman" w:hAnsi="Simplified Arabic" w:cs="Simplified Arabic"/>
          <w:sz w:val="28"/>
          <w:szCs w:val="28"/>
          <w:rtl/>
        </w:rPr>
        <w:t xml:space="preserve"> التعميم الظروف العائلية للموظفين من أهالي الأشخاص ذوي الاعاقة ، وما يواجهونه من صعوبات</w:t>
      </w:r>
      <w:r>
        <w:rPr>
          <w:rFonts w:ascii="Simplified Arabic" w:eastAsia="Times New Roman" w:hAnsi="Simplified Arabic" w:cs="Simplified Arabic"/>
          <w:sz w:val="28"/>
          <w:szCs w:val="28"/>
          <w:rtl/>
        </w:rPr>
        <w:t xml:space="preserve"> </w:t>
      </w:r>
      <w:r w:rsidR="00F362A8">
        <w:rPr>
          <w:rFonts w:ascii="Simplified Arabic" w:eastAsia="Times New Roman" w:hAnsi="Simplified Arabic" w:cs="Simplified Arabic" w:hint="cs"/>
          <w:sz w:val="28"/>
          <w:szCs w:val="28"/>
          <w:rtl/>
        </w:rPr>
        <w:t xml:space="preserve">في </w:t>
      </w:r>
      <w:r>
        <w:rPr>
          <w:rFonts w:ascii="Simplified Arabic" w:eastAsia="Times New Roman" w:hAnsi="Simplified Arabic" w:cs="Simplified Arabic"/>
          <w:sz w:val="28"/>
          <w:szCs w:val="28"/>
          <w:rtl/>
        </w:rPr>
        <w:t>رعاية أبنائهم من ذوي الاعاقة</w:t>
      </w:r>
      <w:r w:rsidRPr="00DC1F82">
        <w:rPr>
          <w:rFonts w:ascii="Simplified Arabic" w:eastAsia="Times New Roman" w:hAnsi="Simplified Arabic" w:cs="Simplified Arabic"/>
          <w:sz w:val="28"/>
          <w:szCs w:val="28"/>
          <w:rtl/>
        </w:rPr>
        <w:t>، بسبب محدودية القدرة الاستيعابية لمراكز التربية الخاصة الت</w:t>
      </w:r>
      <w:r>
        <w:rPr>
          <w:rFonts w:ascii="Simplified Arabic" w:eastAsia="Times New Roman" w:hAnsi="Simplified Arabic" w:cs="Simplified Arabic"/>
          <w:sz w:val="28"/>
          <w:szCs w:val="28"/>
          <w:rtl/>
        </w:rPr>
        <w:t>ي تقدم الخدمات اللازمة لرعايتهم</w:t>
      </w:r>
      <w:r w:rsidRPr="00DC1F82">
        <w:rPr>
          <w:rFonts w:ascii="Simplified Arabic" w:eastAsia="Times New Roman" w:hAnsi="Simplified Arabic" w:cs="Simplified Arabic"/>
          <w:sz w:val="28"/>
          <w:szCs w:val="28"/>
          <w:rtl/>
        </w:rPr>
        <w:t>، بحيث يتم استثناء الموظفين الذين لديهم حالات اعاقة في الأسرة ويتعذر التحاقهم بالعمل من الدوام في موقع الدائرة ، لحين اعادة تشغيل مراكز التربية الخا</w:t>
      </w:r>
      <w:r>
        <w:rPr>
          <w:rFonts w:ascii="Simplified Arabic" w:eastAsia="Times New Roman" w:hAnsi="Simplified Arabic" w:cs="Simplified Arabic"/>
          <w:sz w:val="28"/>
          <w:szCs w:val="28"/>
          <w:rtl/>
        </w:rPr>
        <w:t xml:space="preserve">صة بطاقتها الاستيعابية </w:t>
      </w:r>
      <w:r w:rsidR="00F362A8">
        <w:rPr>
          <w:rFonts w:ascii="Simplified Arabic" w:eastAsia="Times New Roman" w:hAnsi="Simplified Arabic" w:cs="Simplified Arabic"/>
          <w:sz w:val="28"/>
          <w:szCs w:val="28"/>
          <w:rtl/>
        </w:rPr>
        <w:t>ال</w:t>
      </w:r>
      <w:r w:rsidR="00F362A8">
        <w:rPr>
          <w:rFonts w:ascii="Simplified Arabic" w:eastAsia="Times New Roman" w:hAnsi="Simplified Arabic" w:cs="Simplified Arabic" w:hint="cs"/>
          <w:sz w:val="28"/>
          <w:szCs w:val="28"/>
          <w:rtl/>
        </w:rPr>
        <w:t>كاملة</w:t>
      </w:r>
      <w:r w:rsidRPr="00DC1F82">
        <w:rPr>
          <w:rFonts w:ascii="Simplified Arabic" w:eastAsia="Times New Roman" w:hAnsi="Simplified Arabic" w:cs="Simplified Arabic"/>
          <w:sz w:val="28"/>
          <w:szCs w:val="28"/>
          <w:rtl/>
        </w:rPr>
        <w:t>، شريطة أن يكون الذي يقوم بالعناية بالشخص ذوي الإعاقة من افراد اسرته</w:t>
      </w:r>
      <w:r w:rsidRPr="00DC1F82">
        <w:rPr>
          <w:rFonts w:ascii="Simplified Arabic" w:eastAsia="Times New Roman" w:hAnsi="Simplified Arabic" w:cs="Simplified Arabic"/>
          <w:sz w:val="28"/>
          <w:szCs w:val="28"/>
        </w:rPr>
        <w:t xml:space="preserve"> .</w:t>
      </w:r>
    </w:p>
    <w:p w14:paraId="2EB5B53B" w14:textId="77777777" w:rsidR="000438CD" w:rsidRDefault="000438CD" w:rsidP="000438CD">
      <w:pPr>
        <w:bidi/>
        <w:spacing w:after="0"/>
        <w:jc w:val="both"/>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 xml:space="preserve">3. واقع حقوق الأشخاص ذوي الإعاقة في العمل بالقطاع العام </w:t>
      </w:r>
      <w:r>
        <w:rPr>
          <w:rFonts w:ascii="Simplified Arabic" w:eastAsia="Times New Roman" w:hAnsi="Simplified Arabic" w:cs="Simplified Arabic" w:hint="cs"/>
          <w:b/>
          <w:bCs/>
          <w:sz w:val="28"/>
          <w:szCs w:val="28"/>
          <w:rtl/>
        </w:rPr>
        <w:t>خلال عامي 2019/2020 كما ورد في اللقاءات الحوارية</w:t>
      </w:r>
      <w:r>
        <w:rPr>
          <w:rFonts w:ascii="Simplified Arabic" w:hAnsi="Simplified Arabic" w:cs="Simplified Arabic" w:hint="cs"/>
          <w:b/>
          <w:bCs/>
          <w:sz w:val="28"/>
          <w:szCs w:val="28"/>
          <w:rtl/>
          <w:lang w:bidi="ar-JO"/>
        </w:rPr>
        <w:t xml:space="preserve"> </w:t>
      </w:r>
    </w:p>
    <w:p w14:paraId="0A65E504" w14:textId="77777777" w:rsidR="00E30FA6" w:rsidRDefault="00E30FA6" w:rsidP="000438CD">
      <w:pPr>
        <w:bidi/>
        <w:spacing w:after="0"/>
        <w:jc w:val="both"/>
        <w:rPr>
          <w:rFonts w:ascii="Simplified Arabic" w:hAnsi="Simplified Arabic" w:cs="Simplified Arabic"/>
          <w:sz w:val="28"/>
          <w:szCs w:val="28"/>
          <w:rtl/>
          <w:lang w:bidi="ar-JO"/>
        </w:rPr>
      </w:pPr>
    </w:p>
    <w:p w14:paraId="0BF666D0" w14:textId="77777777" w:rsidR="000438CD" w:rsidRPr="00887B6C" w:rsidRDefault="000438CD" w:rsidP="00E30FA6">
      <w:pPr>
        <w:bidi/>
        <w:spacing w:after="0"/>
        <w:jc w:val="both"/>
        <w:rPr>
          <w:rFonts w:ascii="Simplified Arabic" w:hAnsi="Simplified Arabic" w:cs="Simplified Arabic"/>
          <w:sz w:val="28"/>
          <w:szCs w:val="28"/>
          <w:rtl/>
          <w:lang w:bidi="ar-JO"/>
        </w:rPr>
      </w:pPr>
      <w:r w:rsidRPr="00887B6C">
        <w:rPr>
          <w:rFonts w:ascii="Simplified Arabic" w:hAnsi="Simplified Arabic" w:cs="Simplified Arabic" w:hint="cs"/>
          <w:sz w:val="28"/>
          <w:szCs w:val="28"/>
          <w:rtl/>
          <w:lang w:bidi="ar-JO"/>
        </w:rPr>
        <w:lastRenderedPageBreak/>
        <w:t>سجل المشاركون في اللقاءات الحوارية الملاحظات الآتية:</w:t>
      </w:r>
    </w:p>
    <w:p w14:paraId="06D2ECE4" w14:textId="6DB7847C" w:rsidR="000438CD" w:rsidRPr="001C4631" w:rsidRDefault="000438CD" w:rsidP="000438CD">
      <w:pPr>
        <w:pStyle w:val="ListParagraph"/>
        <w:numPr>
          <w:ilvl w:val="0"/>
          <w:numId w:val="29"/>
        </w:numPr>
        <w:bidi/>
        <w:ind w:left="509"/>
        <w:jc w:val="mediumKashida"/>
        <w:rPr>
          <w:rFonts w:ascii="Simplified Arabic" w:hAnsi="Simplified Arabic" w:cs="Simplified Arabic"/>
          <w:sz w:val="28"/>
          <w:szCs w:val="28"/>
          <w:rtl/>
          <w:lang w:bidi="ar-JO"/>
        </w:rPr>
      </w:pPr>
      <w:r w:rsidRPr="001C4631">
        <w:rPr>
          <w:rFonts w:ascii="Simplified Arabic" w:hAnsi="Simplified Arabic" w:cs="Simplified Arabic"/>
          <w:sz w:val="28"/>
          <w:szCs w:val="28"/>
          <w:rtl/>
          <w:lang w:bidi="ar-JO"/>
        </w:rPr>
        <w:t xml:space="preserve">تعامل اللجان الطبية غير لائق مع المتقدمين من ذوي الإعاقة للمنح الدراسية، </w:t>
      </w:r>
      <w:r w:rsidR="00F362A8">
        <w:rPr>
          <w:rFonts w:ascii="Simplified Arabic" w:hAnsi="Simplified Arabic" w:cs="Simplified Arabic" w:hint="cs"/>
          <w:sz w:val="28"/>
          <w:szCs w:val="28"/>
          <w:rtl/>
          <w:lang w:bidi="ar-JO"/>
        </w:rPr>
        <w:t>وهنالك</w:t>
      </w:r>
      <w:r w:rsidRPr="001C4631">
        <w:rPr>
          <w:rFonts w:ascii="Simplified Arabic" w:hAnsi="Simplified Arabic" w:cs="Simplified Arabic"/>
          <w:sz w:val="28"/>
          <w:szCs w:val="28"/>
          <w:rtl/>
          <w:lang w:bidi="ar-JO"/>
        </w:rPr>
        <w:t xml:space="preserve"> تمييز في حال المنح الكاملة. واي شخص يتم توظيفه يكتب له غير لائق صحياً ولا يتم اعطاءه حقوقه الا بالمشادات الكلامية.</w:t>
      </w:r>
    </w:p>
    <w:p w14:paraId="64D6AA90" w14:textId="43690BB9" w:rsidR="000438CD" w:rsidRPr="001C4631" w:rsidRDefault="000438CD" w:rsidP="000438CD">
      <w:pPr>
        <w:pStyle w:val="ListParagraph"/>
        <w:numPr>
          <w:ilvl w:val="0"/>
          <w:numId w:val="29"/>
        </w:numPr>
        <w:bidi/>
        <w:ind w:left="509"/>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عدم التزام الوزرات والدوائر الرسمية ب</w:t>
      </w:r>
      <w:r w:rsidRPr="001C4631">
        <w:rPr>
          <w:rFonts w:ascii="Simplified Arabic" w:hAnsi="Simplified Arabic" w:cs="Simplified Arabic"/>
          <w:sz w:val="28"/>
          <w:szCs w:val="28"/>
          <w:rtl/>
          <w:lang w:bidi="ar-JO"/>
        </w:rPr>
        <w:t>تشغيل الأشخاص ذوي الإعاقة في المؤسسات</w:t>
      </w:r>
      <w:r>
        <w:rPr>
          <w:rFonts w:ascii="Simplified Arabic" w:hAnsi="Simplified Arabic" w:cs="Simplified Arabic" w:hint="cs"/>
          <w:sz w:val="28"/>
          <w:szCs w:val="28"/>
          <w:rtl/>
          <w:lang w:bidi="ar-JO"/>
        </w:rPr>
        <w:t xml:space="preserve"> بالنسب المحددة في القانون</w:t>
      </w:r>
      <w:r>
        <w:rPr>
          <w:rFonts w:ascii="Simplified Arabic" w:hAnsi="Simplified Arabic" w:cs="Simplified Arabic"/>
          <w:sz w:val="28"/>
          <w:szCs w:val="28"/>
          <w:rtl/>
          <w:lang w:bidi="ar-JO"/>
        </w:rPr>
        <w:t>، والذي يحصل انه</w:t>
      </w:r>
      <w:r>
        <w:rPr>
          <w:rFonts w:ascii="Simplified Arabic" w:hAnsi="Simplified Arabic" w:cs="Simplified Arabic" w:hint="cs"/>
          <w:sz w:val="28"/>
          <w:szCs w:val="28"/>
          <w:rtl/>
          <w:lang w:bidi="ar-JO"/>
        </w:rPr>
        <w:t xml:space="preserve"> </w:t>
      </w:r>
      <w:r w:rsidRPr="001C4631">
        <w:rPr>
          <w:rFonts w:ascii="Simplified Arabic" w:hAnsi="Simplified Arabic" w:cs="Simplified Arabic"/>
          <w:sz w:val="28"/>
          <w:szCs w:val="28"/>
          <w:rtl/>
          <w:lang w:bidi="ar-JO"/>
        </w:rPr>
        <w:t>يتم التواصل مع مؤسسات وطلب تشغيلهم من هذه المؤسسات ويتم بعدها انهاء خدماتهم قصرياً دون مبرر، أي ان عملية التشغيل تكون وهمية فقط بأسلوب تعسفي ل</w:t>
      </w:r>
      <w:r w:rsidR="00F362A8">
        <w:rPr>
          <w:rFonts w:ascii="Simplified Arabic" w:hAnsi="Simplified Arabic" w:cs="Simplified Arabic" w:hint="cs"/>
          <w:sz w:val="28"/>
          <w:szCs w:val="28"/>
          <w:rtl/>
          <w:lang w:bidi="ar-JO"/>
        </w:rPr>
        <w:t>إ</w:t>
      </w:r>
      <w:r w:rsidRPr="001C4631">
        <w:rPr>
          <w:rFonts w:ascii="Simplified Arabic" w:hAnsi="Simplified Arabic" w:cs="Simplified Arabic"/>
          <w:sz w:val="28"/>
          <w:szCs w:val="28"/>
          <w:rtl/>
          <w:lang w:bidi="ar-JO"/>
        </w:rPr>
        <w:t xml:space="preserve">نهاء خدماتهم دون أي مسؤولية قانونية.  </w:t>
      </w:r>
    </w:p>
    <w:p w14:paraId="1A5A37F2" w14:textId="0EE77154" w:rsidR="000438CD" w:rsidRPr="001C4631" w:rsidRDefault="000438CD" w:rsidP="000438CD">
      <w:pPr>
        <w:pStyle w:val="ListParagraph"/>
        <w:numPr>
          <w:ilvl w:val="0"/>
          <w:numId w:val="29"/>
        </w:numPr>
        <w:bidi/>
        <w:ind w:left="509"/>
        <w:rPr>
          <w:rFonts w:ascii="Simplified Arabic" w:hAnsi="Simplified Arabic" w:cs="Simplified Arabic"/>
          <w:sz w:val="28"/>
          <w:szCs w:val="28"/>
          <w:rtl/>
          <w:lang w:bidi="ar-JO"/>
        </w:rPr>
      </w:pPr>
      <w:r w:rsidRPr="00A8236D">
        <w:rPr>
          <w:rFonts w:ascii="Simplified Arabic" w:hAnsi="Simplified Arabic" w:cs="Simplified Arabic"/>
          <w:sz w:val="28"/>
          <w:szCs w:val="28"/>
          <w:rtl/>
          <w:lang w:bidi="ar-JO"/>
        </w:rPr>
        <w:t xml:space="preserve">لا يتم منح </w:t>
      </w:r>
      <w:r w:rsidR="00460D68">
        <w:rPr>
          <w:rFonts w:ascii="Simplified Arabic" w:hAnsi="Simplified Arabic" w:cs="Simplified Arabic" w:hint="cs"/>
          <w:sz w:val="28"/>
          <w:szCs w:val="28"/>
          <w:rtl/>
          <w:lang w:bidi="ar-JO"/>
        </w:rPr>
        <w:t xml:space="preserve">الشخص </w:t>
      </w:r>
      <w:r w:rsidRPr="00A8236D">
        <w:rPr>
          <w:rFonts w:ascii="Simplified Arabic" w:hAnsi="Simplified Arabic" w:cs="Simplified Arabic"/>
          <w:sz w:val="28"/>
          <w:szCs w:val="28"/>
          <w:rtl/>
          <w:lang w:bidi="ar-JO"/>
        </w:rPr>
        <w:t>الاصم شهادة لياقة صحية</w:t>
      </w:r>
      <w:r>
        <w:rPr>
          <w:rFonts w:ascii="Simplified Arabic" w:hAnsi="Simplified Arabic" w:cs="Simplified Arabic" w:hint="cs"/>
          <w:sz w:val="28"/>
          <w:szCs w:val="28"/>
          <w:rtl/>
          <w:lang w:bidi="ar-JO"/>
        </w:rPr>
        <w:t xml:space="preserve"> تسمح بتعيينهم في القطاع العام</w:t>
      </w:r>
      <w:r w:rsidRPr="00A8236D">
        <w:rPr>
          <w:rFonts w:ascii="Simplified Arabic" w:hAnsi="Simplified Arabic" w:cs="Simplified Arabic"/>
          <w:sz w:val="28"/>
          <w:szCs w:val="28"/>
          <w:rtl/>
          <w:lang w:bidi="ar-JO"/>
        </w:rPr>
        <w:t>.</w:t>
      </w:r>
    </w:p>
    <w:p w14:paraId="12210C65" w14:textId="2FF39844" w:rsidR="000438CD" w:rsidRPr="001C4631" w:rsidRDefault="000438CD" w:rsidP="000438CD">
      <w:pPr>
        <w:pStyle w:val="ListParagraph"/>
        <w:numPr>
          <w:ilvl w:val="0"/>
          <w:numId w:val="28"/>
        </w:numPr>
        <w:bidi/>
        <w:spacing w:after="0" w:line="240" w:lineRule="auto"/>
        <w:ind w:left="509"/>
        <w:jc w:val="mediumKashida"/>
        <w:rPr>
          <w:rFonts w:ascii="Simplified Arabic" w:hAnsi="Simplified Arabic" w:cs="Simplified Arabic"/>
          <w:sz w:val="28"/>
          <w:szCs w:val="28"/>
          <w:rtl/>
          <w:lang w:bidi="ar-JO"/>
        </w:rPr>
      </w:pPr>
      <w:r w:rsidRPr="001C4631">
        <w:rPr>
          <w:rFonts w:ascii="Simplified Arabic" w:hAnsi="Simplified Arabic" w:cs="Simplified Arabic"/>
          <w:sz w:val="28"/>
          <w:szCs w:val="28"/>
          <w:rtl/>
          <w:lang w:bidi="ar-JO"/>
        </w:rPr>
        <w:t xml:space="preserve">هنالك حالة لشابة كفيفة تم ترشيحها من قبل الحالات الإنسانية وراجعت وقابلت في الديوان، وتم تحويل اوراقها لمؤسسة الملك رانيا للتربية وتم عمل امتحان اخر وتم ارجاع اوراقها للديوان دون أي اجراء لاحق منذ ثلاثة سنوات. </w:t>
      </w:r>
    </w:p>
    <w:p w14:paraId="18E52B20" w14:textId="3B11ED02" w:rsidR="000438CD" w:rsidRPr="001C4631" w:rsidRDefault="00460D68" w:rsidP="000438CD">
      <w:pPr>
        <w:pStyle w:val="ListParagraph"/>
        <w:numPr>
          <w:ilvl w:val="0"/>
          <w:numId w:val="28"/>
        </w:numPr>
        <w:bidi/>
        <w:spacing w:after="0" w:line="240" w:lineRule="auto"/>
        <w:ind w:left="509"/>
        <w:jc w:val="medium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الحاجة الى</w:t>
      </w:r>
      <w:r w:rsidR="000438CD" w:rsidRPr="001C4631">
        <w:rPr>
          <w:rFonts w:ascii="Simplified Arabic" w:hAnsi="Simplified Arabic" w:cs="Simplified Arabic"/>
          <w:sz w:val="28"/>
          <w:szCs w:val="28"/>
          <w:rtl/>
          <w:lang w:bidi="ar-JO"/>
        </w:rPr>
        <w:t xml:space="preserve"> قوانين خاصة بالعمل </w:t>
      </w:r>
      <w:r>
        <w:rPr>
          <w:rFonts w:ascii="Simplified Arabic" w:hAnsi="Simplified Arabic" w:cs="Simplified Arabic" w:hint="cs"/>
          <w:sz w:val="28"/>
          <w:szCs w:val="28"/>
          <w:rtl/>
          <w:lang w:bidi="ar-JO"/>
        </w:rPr>
        <w:t xml:space="preserve">للتغلب على الثغرات القانونية التي يلجأ اليها </w:t>
      </w:r>
      <w:r w:rsidR="000438CD" w:rsidRPr="001C4631">
        <w:rPr>
          <w:rFonts w:ascii="Simplified Arabic" w:hAnsi="Simplified Arabic" w:cs="Simplified Arabic"/>
          <w:sz w:val="28"/>
          <w:szCs w:val="28"/>
          <w:rtl/>
          <w:lang w:bidi="ar-JO"/>
        </w:rPr>
        <w:t xml:space="preserve">أرباب العمل </w:t>
      </w:r>
      <w:r>
        <w:rPr>
          <w:rFonts w:ascii="Simplified Arabic" w:hAnsi="Simplified Arabic" w:cs="Simplified Arabic" w:hint="cs"/>
          <w:sz w:val="28"/>
          <w:szCs w:val="28"/>
          <w:rtl/>
          <w:lang w:bidi="ar-JO"/>
        </w:rPr>
        <w:t>ل</w:t>
      </w:r>
      <w:r w:rsidR="000438CD" w:rsidRPr="001C4631">
        <w:rPr>
          <w:rFonts w:ascii="Simplified Arabic" w:hAnsi="Simplified Arabic" w:cs="Simplified Arabic"/>
          <w:sz w:val="28"/>
          <w:szCs w:val="28"/>
          <w:rtl/>
          <w:lang w:bidi="ar-JO"/>
        </w:rPr>
        <w:t>تجاوز هذه القوانين، وكم من شخص ذوي إعاقة تم التنسيب به من ديوان الخدمة ويتم إيقاف إجراءات تعيينهم من الجهة التي يتم ارسالهم لديها.</w:t>
      </w:r>
    </w:p>
    <w:p w14:paraId="2AB43974" w14:textId="528B0FFE" w:rsidR="000438CD" w:rsidRPr="001C4631" w:rsidRDefault="000438CD" w:rsidP="000438CD">
      <w:pPr>
        <w:pStyle w:val="ListParagraph"/>
        <w:numPr>
          <w:ilvl w:val="0"/>
          <w:numId w:val="28"/>
        </w:numPr>
        <w:bidi/>
        <w:spacing w:after="0" w:line="240" w:lineRule="auto"/>
        <w:ind w:left="509"/>
        <w:jc w:val="mediumKashida"/>
        <w:rPr>
          <w:rFonts w:ascii="Simplified Arabic" w:hAnsi="Simplified Arabic" w:cs="Simplified Arabic"/>
          <w:sz w:val="28"/>
          <w:szCs w:val="28"/>
          <w:lang w:bidi="ar-JO"/>
        </w:rPr>
      </w:pPr>
      <w:r w:rsidRPr="001C4631">
        <w:rPr>
          <w:rFonts w:ascii="Simplified Arabic" w:hAnsi="Simplified Arabic" w:cs="Simplified Arabic"/>
          <w:sz w:val="28"/>
          <w:szCs w:val="28"/>
          <w:rtl/>
          <w:lang w:bidi="ar-JO"/>
        </w:rPr>
        <w:t xml:space="preserve">لا يوجد تهيئة للشخص ذي الإعاقة لسوق العمل ويتم رفضه لأنه غير مطابق لمتطلبات الوظيفة، وهو لم يحصل على فرصة لاستكمال تعليمه وتدريبه مسبقاً، إذا المشكلة الأساسية في عملية التمكين وعدم اعتباره عالة </w:t>
      </w:r>
      <w:r w:rsidR="00460D68">
        <w:rPr>
          <w:rFonts w:ascii="Simplified Arabic" w:hAnsi="Simplified Arabic" w:cs="Simplified Arabic" w:hint="cs"/>
          <w:sz w:val="28"/>
          <w:szCs w:val="28"/>
          <w:rtl/>
          <w:lang w:bidi="ar-JO"/>
        </w:rPr>
        <w:t>على المجتمع</w:t>
      </w:r>
      <w:r w:rsidRPr="001C4631">
        <w:rPr>
          <w:rFonts w:ascii="Simplified Arabic" w:hAnsi="Simplified Arabic" w:cs="Simplified Arabic"/>
          <w:sz w:val="28"/>
          <w:szCs w:val="28"/>
          <w:rtl/>
          <w:lang w:bidi="ar-JO"/>
        </w:rPr>
        <w:t>.</w:t>
      </w:r>
    </w:p>
    <w:p w14:paraId="09445B62" w14:textId="77777777" w:rsidR="000438CD" w:rsidRPr="001C4631" w:rsidRDefault="000438CD" w:rsidP="000438CD">
      <w:pPr>
        <w:pStyle w:val="ListParagraph"/>
        <w:numPr>
          <w:ilvl w:val="0"/>
          <w:numId w:val="28"/>
        </w:numPr>
        <w:shd w:val="clear" w:color="auto" w:fill="FFFFFF" w:themeFill="background1"/>
        <w:bidi/>
        <w:spacing w:before="240"/>
        <w:ind w:left="509"/>
        <w:jc w:val="lowKashida"/>
        <w:rPr>
          <w:rFonts w:ascii="Simplified Arabic" w:hAnsi="Simplified Arabic" w:cs="Simplified Arabic"/>
          <w:color w:val="000000" w:themeColor="text1"/>
          <w:sz w:val="28"/>
          <w:szCs w:val="28"/>
          <w:rtl/>
          <w:lang w:bidi="ar-JO"/>
        </w:rPr>
      </w:pPr>
      <w:r w:rsidRPr="001C4631">
        <w:rPr>
          <w:rFonts w:ascii="Simplified Arabic" w:hAnsi="Simplified Arabic" w:cs="Simplified Arabic"/>
          <w:color w:val="000000" w:themeColor="text1"/>
          <w:sz w:val="28"/>
          <w:szCs w:val="28"/>
          <w:rtl/>
          <w:lang w:bidi="ar-JO"/>
        </w:rPr>
        <w:t>ليس هنالك متابعة لتعيين الأشخاص ذوي الإعاقة على النسبة القانونية 4% في مدارس التربية والتعليم، ويتم توظيفهم على حساب التعليم الإضافي.</w:t>
      </w:r>
    </w:p>
    <w:p w14:paraId="1E727C1F" w14:textId="54F11BC1" w:rsidR="000438CD" w:rsidRDefault="000438CD" w:rsidP="000438CD">
      <w:pPr>
        <w:pStyle w:val="ListParagraph"/>
        <w:numPr>
          <w:ilvl w:val="0"/>
          <w:numId w:val="28"/>
        </w:numPr>
        <w:bidi/>
        <w:ind w:left="509"/>
        <w:jc w:val="mediumKashida"/>
        <w:rPr>
          <w:rFonts w:ascii="Simplified Arabic" w:hAnsi="Simplified Arabic" w:cs="Simplified Arabic"/>
          <w:sz w:val="28"/>
          <w:szCs w:val="28"/>
          <w:lang w:bidi="ar-JO"/>
        </w:rPr>
      </w:pPr>
      <w:r>
        <w:rPr>
          <w:rFonts w:ascii="Simplified Arabic" w:hAnsi="Simplified Arabic" w:cs="Simplified Arabic" w:hint="cs"/>
          <w:sz w:val="28"/>
          <w:szCs w:val="28"/>
          <w:rtl/>
          <w:lang w:bidi="ar-JO"/>
        </w:rPr>
        <w:t>على الرغم من تأهيل وتدريب بعض</w:t>
      </w:r>
      <w:r w:rsidRPr="001C4631">
        <w:rPr>
          <w:rFonts w:ascii="Simplified Arabic" w:hAnsi="Simplified Arabic" w:cs="Simplified Arabic"/>
          <w:sz w:val="28"/>
          <w:szCs w:val="28"/>
          <w:rtl/>
          <w:lang w:bidi="ar-JO"/>
        </w:rPr>
        <w:t xml:space="preserve"> المعلمات </w:t>
      </w:r>
      <w:r>
        <w:rPr>
          <w:rFonts w:ascii="Simplified Arabic" w:hAnsi="Simplified Arabic" w:cs="Simplified Arabic" w:hint="cs"/>
          <w:sz w:val="28"/>
          <w:szCs w:val="28"/>
          <w:rtl/>
          <w:lang w:bidi="ar-JO"/>
        </w:rPr>
        <w:t>الصم</w:t>
      </w:r>
      <w:r w:rsidR="00B1203D">
        <w:rPr>
          <w:rFonts w:ascii="Simplified Arabic" w:hAnsi="Simplified Arabic" w:cs="Simplified Arabic" w:hint="cs"/>
          <w:sz w:val="28"/>
          <w:szCs w:val="28"/>
          <w:rtl/>
          <w:lang w:bidi="ar-JO"/>
        </w:rPr>
        <w:t xml:space="preserve"> المعينين على حساب التعليم الإضافي</w:t>
      </w:r>
      <w:r>
        <w:rPr>
          <w:rFonts w:ascii="Simplified Arabic" w:hAnsi="Simplified Arabic" w:cs="Simplified Arabic" w:hint="cs"/>
          <w:sz w:val="28"/>
          <w:szCs w:val="28"/>
          <w:rtl/>
          <w:lang w:bidi="ar-JO"/>
        </w:rPr>
        <w:t xml:space="preserve"> على تدريس الطلبة الصم </w:t>
      </w:r>
      <w:r w:rsidRPr="001C4631">
        <w:rPr>
          <w:rFonts w:ascii="Simplified Arabic" w:hAnsi="Simplified Arabic" w:cs="Simplified Arabic"/>
          <w:sz w:val="28"/>
          <w:szCs w:val="28"/>
          <w:rtl/>
          <w:lang w:bidi="ar-JO"/>
        </w:rPr>
        <w:t xml:space="preserve">حتى يتمكنوا من التعامل </w:t>
      </w:r>
      <w:r w:rsidR="00B1203D">
        <w:rPr>
          <w:rFonts w:ascii="Simplified Arabic" w:hAnsi="Simplified Arabic" w:cs="Simplified Arabic" w:hint="cs"/>
          <w:sz w:val="28"/>
          <w:szCs w:val="28"/>
          <w:rtl/>
          <w:lang w:bidi="ar-JO"/>
        </w:rPr>
        <w:t>مع الطالب</w:t>
      </w:r>
      <w:r w:rsidR="00B1203D" w:rsidRPr="001C4631">
        <w:rPr>
          <w:rFonts w:ascii="Simplified Arabic" w:hAnsi="Simplified Arabic" w:cs="Simplified Arabic"/>
          <w:sz w:val="28"/>
          <w:szCs w:val="28"/>
          <w:rtl/>
          <w:lang w:bidi="ar-JO"/>
        </w:rPr>
        <w:t xml:space="preserve"> </w:t>
      </w:r>
      <w:r w:rsidR="001B55E6">
        <w:rPr>
          <w:rFonts w:ascii="Simplified Arabic" w:hAnsi="Simplified Arabic" w:cs="Simplified Arabic" w:hint="cs"/>
          <w:sz w:val="28"/>
          <w:szCs w:val="28"/>
          <w:rtl/>
          <w:lang w:bidi="ar-JO"/>
        </w:rPr>
        <w:t>الأ</w:t>
      </w:r>
      <w:r w:rsidRPr="001C4631">
        <w:rPr>
          <w:rFonts w:ascii="Simplified Arabic" w:hAnsi="Simplified Arabic" w:cs="Simplified Arabic"/>
          <w:sz w:val="28"/>
          <w:szCs w:val="28"/>
          <w:rtl/>
          <w:lang w:bidi="ar-JO"/>
        </w:rPr>
        <w:t>صم وفي حال طلب تعيين</w:t>
      </w:r>
      <w:r>
        <w:rPr>
          <w:rFonts w:ascii="Simplified Arabic" w:hAnsi="Simplified Arabic" w:cs="Simplified Arabic" w:hint="cs"/>
          <w:sz w:val="28"/>
          <w:szCs w:val="28"/>
          <w:rtl/>
          <w:lang w:bidi="ar-JO"/>
        </w:rPr>
        <w:t>هم في وزارة التربية والتعليم</w:t>
      </w:r>
      <w:r w:rsidRPr="001C4631">
        <w:rPr>
          <w:rFonts w:ascii="Simplified Arabic" w:hAnsi="Simplified Arabic" w:cs="Simplified Arabic"/>
          <w:sz w:val="28"/>
          <w:szCs w:val="28"/>
          <w:rtl/>
          <w:lang w:bidi="ar-JO"/>
        </w:rPr>
        <w:t xml:space="preserve"> يتم اخت</w:t>
      </w:r>
      <w:r w:rsidR="001B55E6">
        <w:rPr>
          <w:rFonts w:ascii="Simplified Arabic" w:hAnsi="Simplified Arabic" w:cs="Simplified Arabic" w:hint="cs"/>
          <w:sz w:val="28"/>
          <w:szCs w:val="28"/>
          <w:rtl/>
          <w:lang w:bidi="ar-JO"/>
        </w:rPr>
        <w:t>ي</w:t>
      </w:r>
      <w:r w:rsidRPr="001C4631">
        <w:rPr>
          <w:rFonts w:ascii="Simplified Arabic" w:hAnsi="Simplified Arabic" w:cs="Simplified Arabic"/>
          <w:sz w:val="28"/>
          <w:szCs w:val="28"/>
          <w:rtl/>
          <w:lang w:bidi="ar-JO"/>
        </w:rPr>
        <w:t>ار مدرسة تربية خاصة لا تعلم بلغة الإشارة.</w:t>
      </w:r>
    </w:p>
    <w:p w14:paraId="2910699C" w14:textId="77777777" w:rsidR="000438CD" w:rsidRDefault="000438CD" w:rsidP="000438CD">
      <w:pPr>
        <w:pStyle w:val="ListParagraph"/>
        <w:numPr>
          <w:ilvl w:val="0"/>
          <w:numId w:val="28"/>
        </w:numPr>
        <w:bidi/>
        <w:ind w:left="509"/>
        <w:jc w:val="mediumKashida"/>
        <w:rPr>
          <w:rFonts w:ascii="Simplified Arabic" w:hAnsi="Simplified Arabic" w:cs="Simplified Arabic"/>
          <w:sz w:val="28"/>
          <w:szCs w:val="28"/>
          <w:lang w:bidi="ar-JO"/>
        </w:rPr>
      </w:pPr>
      <w:r>
        <w:rPr>
          <w:rFonts w:ascii="Simplified Arabic" w:hAnsi="Simplified Arabic" w:cs="Simplified Arabic"/>
          <w:sz w:val="28"/>
          <w:szCs w:val="28"/>
          <w:rtl/>
          <w:lang w:bidi="ar-JO"/>
        </w:rPr>
        <w:t>الجه</w:t>
      </w:r>
      <w:r>
        <w:rPr>
          <w:rFonts w:ascii="Simplified Arabic" w:hAnsi="Simplified Arabic" w:cs="Simplified Arabic" w:hint="cs"/>
          <w:sz w:val="28"/>
          <w:szCs w:val="28"/>
          <w:rtl/>
          <w:lang w:bidi="ar-JO"/>
        </w:rPr>
        <w:t>ات</w:t>
      </w:r>
      <w:r w:rsidRPr="001C4631">
        <w:rPr>
          <w:rFonts w:ascii="Simplified Arabic" w:hAnsi="Simplified Arabic" w:cs="Simplified Arabic"/>
          <w:sz w:val="28"/>
          <w:szCs w:val="28"/>
          <w:rtl/>
          <w:lang w:bidi="ar-JO"/>
        </w:rPr>
        <w:t xml:space="preserve"> التي تقوم بتعيين</w:t>
      </w:r>
      <w:r>
        <w:rPr>
          <w:rFonts w:ascii="Simplified Arabic" w:hAnsi="Simplified Arabic" w:cs="Simplified Arabic" w:hint="cs"/>
          <w:sz w:val="28"/>
          <w:szCs w:val="28"/>
          <w:rtl/>
          <w:lang w:bidi="ar-JO"/>
        </w:rPr>
        <w:t xml:space="preserve"> اشخاص من ذوي الإعاقة </w:t>
      </w:r>
      <w:r w:rsidRPr="001C4631">
        <w:rPr>
          <w:rFonts w:ascii="Simplified Arabic" w:hAnsi="Simplified Arabic" w:cs="Simplified Arabic"/>
          <w:sz w:val="28"/>
          <w:szCs w:val="28"/>
          <w:rtl/>
          <w:lang w:bidi="ar-JO"/>
        </w:rPr>
        <w:t>غير مهيأة لوصول الأشخاص ذوي الإعاقة ولا يتم متابعتهم وخاصة ذوي اضطرابات طيف التوحد.</w:t>
      </w:r>
    </w:p>
    <w:p w14:paraId="020F7FE2" w14:textId="77777777" w:rsidR="00E30FA6" w:rsidRDefault="00E30FA6" w:rsidP="000438CD">
      <w:pPr>
        <w:bidi/>
        <w:ind w:left="149"/>
        <w:jc w:val="mediumKashida"/>
        <w:rPr>
          <w:rFonts w:ascii="Simplified Arabic" w:hAnsi="Simplified Arabic" w:cs="Simplified Arabic"/>
          <w:b/>
          <w:bCs/>
          <w:sz w:val="28"/>
          <w:szCs w:val="28"/>
          <w:rtl/>
          <w:lang w:bidi="ar-JO"/>
        </w:rPr>
      </w:pPr>
    </w:p>
    <w:p w14:paraId="75B04FEC" w14:textId="77777777" w:rsidR="000438CD" w:rsidRDefault="000438CD" w:rsidP="00E30FA6">
      <w:pPr>
        <w:bidi/>
        <w:ind w:left="149"/>
        <w:jc w:val="mediumKashida"/>
        <w:rPr>
          <w:rFonts w:ascii="Simplified Arabic" w:hAnsi="Simplified Arabic" w:cs="Simplified Arabic"/>
          <w:b/>
          <w:bCs/>
          <w:sz w:val="28"/>
          <w:szCs w:val="28"/>
          <w:rtl/>
          <w:lang w:bidi="ar-JO"/>
        </w:rPr>
      </w:pPr>
      <w:r w:rsidRPr="00A53CE5">
        <w:rPr>
          <w:rFonts w:ascii="Simplified Arabic" w:hAnsi="Simplified Arabic" w:cs="Simplified Arabic" w:hint="cs"/>
          <w:b/>
          <w:bCs/>
          <w:sz w:val="28"/>
          <w:szCs w:val="28"/>
          <w:rtl/>
          <w:lang w:bidi="ar-JO"/>
        </w:rPr>
        <w:lastRenderedPageBreak/>
        <w:t>التوصيات</w:t>
      </w:r>
    </w:p>
    <w:p w14:paraId="07F7112A" w14:textId="77777777" w:rsidR="000438CD" w:rsidRDefault="000438CD" w:rsidP="00816A37">
      <w:pPr>
        <w:pStyle w:val="ListParagraph"/>
        <w:numPr>
          <w:ilvl w:val="0"/>
          <w:numId w:val="143"/>
        </w:numPr>
        <w:bidi/>
        <w:jc w:val="both"/>
        <w:rPr>
          <w:rFonts w:ascii="Simplified Arabic" w:hAnsi="Simplified Arabic" w:cs="Simplified Arabic"/>
          <w:sz w:val="28"/>
          <w:szCs w:val="28"/>
        </w:rPr>
      </w:pPr>
      <w:r w:rsidRPr="00A53CE5">
        <w:rPr>
          <w:rFonts w:ascii="Simplified Arabic" w:hAnsi="Simplified Arabic" w:cs="Simplified Arabic"/>
          <w:sz w:val="28"/>
          <w:szCs w:val="28"/>
          <w:rtl/>
        </w:rPr>
        <w:t xml:space="preserve">سرعة اصدار النظام المعدل لنظام الخدمة المدنية المتضمن تعديل المادتين (44) و(45) من نظام الخدمة المدنية بالصيغة المقترحة من المجلس الأعلى لحقوق الاشخاص الأعلى لذوي </w:t>
      </w:r>
      <w:r w:rsidRPr="00A53CE5">
        <w:rPr>
          <w:rFonts w:ascii="Simplified Arabic" w:hAnsi="Simplified Arabic" w:cs="Simplified Arabic" w:hint="cs"/>
          <w:sz w:val="28"/>
          <w:szCs w:val="28"/>
          <w:rtl/>
        </w:rPr>
        <w:t>الاعاقة بالتنسيق</w:t>
      </w:r>
      <w:r w:rsidRPr="00A53CE5">
        <w:rPr>
          <w:rFonts w:ascii="Simplified Arabic" w:hAnsi="Simplified Arabic" w:cs="Simplified Arabic"/>
          <w:sz w:val="28"/>
          <w:szCs w:val="28"/>
          <w:rtl/>
        </w:rPr>
        <w:t xml:space="preserve"> مع ديوان الخدمة المدنية</w:t>
      </w:r>
      <w:r>
        <w:rPr>
          <w:rFonts w:ascii="Simplified Arabic" w:hAnsi="Simplified Arabic" w:cs="Simplified Arabic" w:hint="cs"/>
          <w:sz w:val="28"/>
          <w:szCs w:val="28"/>
          <w:rtl/>
        </w:rPr>
        <w:t>.</w:t>
      </w:r>
    </w:p>
    <w:p w14:paraId="2C5A389F" w14:textId="77777777" w:rsidR="000438CD" w:rsidRDefault="000438CD" w:rsidP="00816A37">
      <w:pPr>
        <w:pStyle w:val="ListParagraph"/>
        <w:numPr>
          <w:ilvl w:val="0"/>
          <w:numId w:val="143"/>
        </w:numPr>
        <w:bidi/>
        <w:jc w:val="both"/>
        <w:rPr>
          <w:rFonts w:ascii="Simplified Arabic" w:hAnsi="Simplified Arabic" w:cs="Simplified Arabic"/>
          <w:sz w:val="28"/>
          <w:szCs w:val="28"/>
        </w:rPr>
      </w:pPr>
      <w:r w:rsidRPr="001C4631">
        <w:rPr>
          <w:rFonts w:ascii="Simplified Arabic" w:hAnsi="Simplified Arabic" w:cs="Simplified Arabic"/>
          <w:sz w:val="28"/>
          <w:szCs w:val="28"/>
          <w:rtl/>
          <w:lang w:bidi="ar-JO"/>
        </w:rPr>
        <w:t>تفعيل القوانين والرقابة</w:t>
      </w:r>
      <w:r>
        <w:rPr>
          <w:rFonts w:ascii="Simplified Arabic" w:hAnsi="Simplified Arabic" w:cs="Simplified Arabic" w:hint="cs"/>
          <w:sz w:val="28"/>
          <w:szCs w:val="28"/>
          <w:rtl/>
          <w:lang w:bidi="ar-JO"/>
        </w:rPr>
        <w:t xml:space="preserve"> على مدى التزام الوزرات والدوائر الرسمية </w:t>
      </w:r>
      <w:r w:rsidRPr="001C4631">
        <w:rPr>
          <w:rFonts w:ascii="Simplified Arabic" w:hAnsi="Simplified Arabic" w:cs="Simplified Arabic"/>
          <w:sz w:val="28"/>
          <w:szCs w:val="28"/>
          <w:rtl/>
          <w:lang w:bidi="ar-JO"/>
        </w:rPr>
        <w:t>تشغيل الأشخاص ذوي الإعاقة في المؤسسات</w:t>
      </w:r>
      <w:r>
        <w:rPr>
          <w:rFonts w:ascii="Simplified Arabic" w:hAnsi="Simplified Arabic" w:cs="Simplified Arabic" w:hint="cs"/>
          <w:sz w:val="28"/>
          <w:szCs w:val="28"/>
          <w:rtl/>
          <w:lang w:bidi="ar-JO"/>
        </w:rPr>
        <w:t xml:space="preserve"> بالنسب المحددة في القانون</w:t>
      </w:r>
      <w:r>
        <w:rPr>
          <w:rFonts w:ascii="Simplified Arabic" w:hAnsi="Simplified Arabic" w:cs="Simplified Arabic" w:hint="cs"/>
          <w:sz w:val="28"/>
          <w:szCs w:val="28"/>
          <w:rtl/>
        </w:rPr>
        <w:t>.</w:t>
      </w:r>
    </w:p>
    <w:p w14:paraId="1C3B06BA" w14:textId="3BA779B6" w:rsidR="000438CD" w:rsidRDefault="008F0AC7" w:rsidP="00816A37">
      <w:pPr>
        <w:pStyle w:val="ListParagraph"/>
        <w:numPr>
          <w:ilvl w:val="0"/>
          <w:numId w:val="143"/>
        </w:numPr>
        <w:bidi/>
        <w:jc w:val="both"/>
        <w:rPr>
          <w:rFonts w:ascii="Simplified Arabic" w:hAnsi="Simplified Arabic" w:cs="Simplified Arabic"/>
          <w:sz w:val="28"/>
          <w:szCs w:val="28"/>
        </w:rPr>
      </w:pPr>
      <w:r>
        <w:rPr>
          <w:rFonts w:ascii="Simplified Arabic" w:hAnsi="Simplified Arabic" w:cs="Simplified Arabic" w:hint="cs"/>
          <w:sz w:val="28"/>
          <w:szCs w:val="28"/>
          <w:rtl/>
          <w:lang w:bidi="ar-JO"/>
        </w:rPr>
        <w:t xml:space="preserve">تهيأة </w:t>
      </w:r>
      <w:r w:rsidR="000438CD">
        <w:rPr>
          <w:rFonts w:ascii="Simplified Arabic" w:hAnsi="Simplified Arabic" w:cs="Simplified Arabic" w:hint="cs"/>
          <w:sz w:val="28"/>
          <w:szCs w:val="28"/>
          <w:rtl/>
          <w:lang w:bidi="ar-JO"/>
        </w:rPr>
        <w:t xml:space="preserve">مباني المؤسسات </w:t>
      </w:r>
      <w:r w:rsidR="000438CD" w:rsidRPr="001C4631">
        <w:rPr>
          <w:rFonts w:ascii="Simplified Arabic" w:hAnsi="Simplified Arabic" w:cs="Simplified Arabic"/>
          <w:sz w:val="28"/>
          <w:szCs w:val="28"/>
          <w:rtl/>
          <w:lang w:bidi="ar-JO"/>
        </w:rPr>
        <w:t>التي تقوم بتعيين</w:t>
      </w:r>
      <w:r w:rsidR="000438CD">
        <w:rPr>
          <w:rFonts w:ascii="Simplified Arabic" w:hAnsi="Simplified Arabic" w:cs="Simplified Arabic" w:hint="cs"/>
          <w:sz w:val="28"/>
          <w:szCs w:val="28"/>
          <w:rtl/>
          <w:lang w:bidi="ar-JO"/>
        </w:rPr>
        <w:t xml:space="preserve"> اشخاص من ذوي الإعاقة ليتمكنوا من</w:t>
      </w:r>
      <w:r w:rsidR="000438CD" w:rsidRPr="001C4631">
        <w:rPr>
          <w:rFonts w:ascii="Simplified Arabic" w:hAnsi="Simplified Arabic" w:cs="Simplified Arabic"/>
          <w:sz w:val="28"/>
          <w:szCs w:val="28"/>
          <w:rtl/>
          <w:lang w:bidi="ar-JO"/>
        </w:rPr>
        <w:t xml:space="preserve"> </w:t>
      </w:r>
      <w:r w:rsidR="000438CD">
        <w:rPr>
          <w:rFonts w:ascii="Simplified Arabic" w:hAnsi="Simplified Arabic" w:cs="Simplified Arabic" w:hint="cs"/>
          <w:sz w:val="28"/>
          <w:szCs w:val="28"/>
          <w:rtl/>
          <w:lang w:bidi="ar-JO"/>
        </w:rPr>
        <w:t>ا</w:t>
      </w:r>
      <w:r w:rsidR="000438CD" w:rsidRPr="001C4631">
        <w:rPr>
          <w:rFonts w:ascii="Simplified Arabic" w:hAnsi="Simplified Arabic" w:cs="Simplified Arabic"/>
          <w:sz w:val="28"/>
          <w:szCs w:val="28"/>
          <w:rtl/>
          <w:lang w:bidi="ar-JO"/>
        </w:rPr>
        <w:t xml:space="preserve">لوصول </w:t>
      </w:r>
      <w:r w:rsidR="000438CD">
        <w:rPr>
          <w:rFonts w:ascii="Simplified Arabic" w:hAnsi="Simplified Arabic" w:cs="Simplified Arabic" w:hint="cs"/>
          <w:sz w:val="28"/>
          <w:szCs w:val="28"/>
          <w:rtl/>
          <w:lang w:bidi="ar-JO"/>
        </w:rPr>
        <w:t>الى مقر عملهم والقيام به على أكمل وجه.</w:t>
      </w:r>
    </w:p>
    <w:p w14:paraId="1F7DD4AE" w14:textId="3F5E793C" w:rsidR="000438CD" w:rsidRDefault="000438CD" w:rsidP="00816A37">
      <w:pPr>
        <w:pStyle w:val="ListParagraph"/>
        <w:numPr>
          <w:ilvl w:val="0"/>
          <w:numId w:val="143"/>
        </w:numPr>
        <w:bidi/>
        <w:jc w:val="both"/>
        <w:rPr>
          <w:rFonts w:ascii="Simplified Arabic" w:hAnsi="Simplified Arabic" w:cs="Simplified Arabic"/>
          <w:sz w:val="28"/>
          <w:szCs w:val="28"/>
        </w:rPr>
      </w:pPr>
      <w:r>
        <w:rPr>
          <w:rFonts w:ascii="Simplified Arabic" w:eastAsia="Times New Roman" w:hAnsi="Simplified Arabic" w:cs="Simplified Arabic" w:hint="cs"/>
          <w:sz w:val="28"/>
          <w:szCs w:val="28"/>
          <w:rtl/>
        </w:rPr>
        <w:t>قيا</w:t>
      </w:r>
      <w:r w:rsidRPr="003A3415">
        <w:rPr>
          <w:rFonts w:ascii="Simplified Arabic" w:eastAsia="Times New Roman" w:hAnsi="Simplified Arabic" w:cs="Simplified Arabic"/>
          <w:sz w:val="28"/>
          <w:szCs w:val="28"/>
          <w:rtl/>
        </w:rPr>
        <w:t>م ديوان</w:t>
      </w:r>
      <w:r>
        <w:rPr>
          <w:rFonts w:ascii="Simplified Arabic" w:eastAsia="Times New Roman" w:hAnsi="Simplified Arabic" w:cs="Simplified Arabic" w:hint="cs"/>
          <w:sz w:val="28"/>
          <w:szCs w:val="28"/>
          <w:rtl/>
        </w:rPr>
        <w:t xml:space="preserve"> الخدمة المدنية بتنفيذ دورات خاصة</w:t>
      </w:r>
      <w:r w:rsidRPr="003A3415">
        <w:rPr>
          <w:rFonts w:ascii="Simplified Arabic" w:eastAsia="Times New Roman" w:hAnsi="Simplified Arabic" w:cs="Simplified Arabic"/>
          <w:sz w:val="28"/>
          <w:szCs w:val="28"/>
          <w:rtl/>
        </w:rPr>
        <w:t xml:space="preserve"> لتأهيل وتدريب الأشخاص ذوي الاعاقة </w:t>
      </w:r>
      <w:r>
        <w:rPr>
          <w:rFonts w:ascii="Simplified Arabic" w:eastAsia="Times New Roman" w:hAnsi="Simplified Arabic" w:cs="Simplified Arabic" w:hint="cs"/>
          <w:sz w:val="28"/>
          <w:szCs w:val="28"/>
          <w:rtl/>
        </w:rPr>
        <w:t xml:space="preserve">لتأهليهم على المنافسة </w:t>
      </w:r>
      <w:r w:rsidRPr="003A3415">
        <w:rPr>
          <w:rFonts w:ascii="Simplified Arabic" w:eastAsia="Times New Roman" w:hAnsi="Simplified Arabic" w:cs="Simplified Arabic"/>
          <w:sz w:val="28"/>
          <w:szCs w:val="28"/>
          <w:rtl/>
        </w:rPr>
        <w:t xml:space="preserve">على الوظائف </w:t>
      </w:r>
      <w:r>
        <w:rPr>
          <w:rFonts w:ascii="Simplified Arabic" w:eastAsia="Times New Roman" w:hAnsi="Simplified Arabic" w:cs="Simplified Arabic" w:hint="cs"/>
          <w:sz w:val="28"/>
          <w:szCs w:val="28"/>
          <w:rtl/>
        </w:rPr>
        <w:t xml:space="preserve">المتوفرة في القطاع العام بما يمكنهم المنافسة </w:t>
      </w:r>
      <w:r w:rsidRPr="003A3415">
        <w:rPr>
          <w:rFonts w:ascii="Simplified Arabic" w:eastAsia="Times New Roman" w:hAnsi="Simplified Arabic" w:cs="Simplified Arabic"/>
          <w:sz w:val="28"/>
          <w:szCs w:val="28"/>
          <w:rtl/>
        </w:rPr>
        <w:t>على أساس من تكافؤ الفرص</w:t>
      </w:r>
      <w:r>
        <w:rPr>
          <w:rFonts w:ascii="Simplified Arabic" w:hAnsi="Simplified Arabic" w:cs="Simplified Arabic" w:hint="cs"/>
          <w:sz w:val="28"/>
          <w:szCs w:val="28"/>
          <w:rtl/>
        </w:rPr>
        <w:t xml:space="preserve"> و</w:t>
      </w:r>
      <w:r>
        <w:rPr>
          <w:rFonts w:ascii="Simplified Arabic" w:eastAsia="Times New Roman" w:hAnsi="Simplified Arabic" w:cs="Simplified Arabic" w:hint="cs"/>
          <w:sz w:val="28"/>
          <w:szCs w:val="28"/>
          <w:rtl/>
        </w:rPr>
        <w:t xml:space="preserve">سرعة </w:t>
      </w:r>
      <w:r w:rsidRPr="003A3415">
        <w:rPr>
          <w:rFonts w:ascii="Simplified Arabic" w:eastAsia="Times New Roman" w:hAnsi="Simplified Arabic" w:cs="Simplified Arabic"/>
          <w:sz w:val="28"/>
          <w:szCs w:val="28"/>
          <w:rtl/>
        </w:rPr>
        <w:t xml:space="preserve">تنفيذ مشروع بناء قدرات المسجلين في المخزون لغايات تدريبهم وإكسابهم معارف ومهارات </w:t>
      </w:r>
      <w:r w:rsidR="00CF1E55">
        <w:rPr>
          <w:rFonts w:ascii="Simplified Arabic" w:eastAsia="Times New Roman" w:hAnsi="Simplified Arabic" w:cs="Simplified Arabic" w:hint="cs"/>
          <w:sz w:val="28"/>
          <w:szCs w:val="28"/>
          <w:rtl/>
        </w:rPr>
        <w:t>تتوافق مع متطلبات سوق العمل</w:t>
      </w:r>
      <w:r>
        <w:rPr>
          <w:rFonts w:ascii="Simplified Arabic" w:hAnsi="Simplified Arabic" w:cs="Simplified Arabic" w:hint="cs"/>
          <w:sz w:val="28"/>
          <w:szCs w:val="28"/>
          <w:rtl/>
        </w:rPr>
        <w:t>.</w:t>
      </w:r>
    </w:p>
    <w:p w14:paraId="3954D926" w14:textId="76D3E2A5" w:rsidR="000438CD" w:rsidRPr="00A53CE5" w:rsidRDefault="000438CD" w:rsidP="00816A37">
      <w:pPr>
        <w:pStyle w:val="ListParagraph"/>
        <w:numPr>
          <w:ilvl w:val="0"/>
          <w:numId w:val="143"/>
        </w:numPr>
        <w:bidi/>
        <w:jc w:val="both"/>
        <w:rPr>
          <w:rFonts w:ascii="Simplified Arabic" w:hAnsi="Simplified Arabic" w:cs="Simplified Arabic"/>
          <w:sz w:val="28"/>
          <w:szCs w:val="28"/>
          <w:rtl/>
        </w:rPr>
      </w:pPr>
      <w:r>
        <w:rPr>
          <w:rFonts w:ascii="Simplified Arabic" w:eastAsia="Times New Roman" w:hAnsi="Simplified Arabic" w:cs="Simplified Arabic" w:hint="cs"/>
          <w:sz w:val="28"/>
          <w:szCs w:val="28"/>
          <w:rtl/>
        </w:rPr>
        <w:t>قيام</w:t>
      </w:r>
      <w:r w:rsidRPr="004425AE">
        <w:rPr>
          <w:rFonts w:ascii="Simplified Arabic" w:eastAsia="Times New Roman" w:hAnsi="Simplified Arabic" w:cs="Simplified Arabic" w:hint="cs"/>
          <w:sz w:val="28"/>
          <w:szCs w:val="28"/>
          <w:rtl/>
        </w:rPr>
        <w:t xml:space="preserve"> ديوان الخدمة المدنية </w:t>
      </w:r>
      <w:r>
        <w:rPr>
          <w:rFonts w:ascii="Simplified Arabic" w:eastAsia="Times New Roman" w:hAnsi="Simplified Arabic" w:cs="Simplified Arabic" w:hint="cs"/>
          <w:sz w:val="28"/>
          <w:szCs w:val="28"/>
          <w:rtl/>
        </w:rPr>
        <w:t xml:space="preserve">بإصدار تقارير سنوية تظهر </w:t>
      </w:r>
      <w:r w:rsidRPr="004425AE">
        <w:rPr>
          <w:rFonts w:ascii="Simplified Arabic" w:eastAsia="Times New Roman" w:hAnsi="Simplified Arabic" w:cs="Simplified Arabic"/>
          <w:sz w:val="28"/>
          <w:szCs w:val="28"/>
          <w:rtl/>
        </w:rPr>
        <w:t xml:space="preserve">الجهات الحكومة والمؤسسات التي تقبلت </w:t>
      </w:r>
      <w:r w:rsidRPr="004425AE">
        <w:rPr>
          <w:rFonts w:ascii="Simplified Arabic" w:eastAsia="Times New Roman" w:hAnsi="Simplified Arabic" w:cs="Simplified Arabic" w:hint="cs"/>
          <w:sz w:val="28"/>
          <w:szCs w:val="28"/>
          <w:rtl/>
        </w:rPr>
        <w:t>الترشيحات</w:t>
      </w:r>
      <w:r w:rsidRPr="004425AE">
        <w:rPr>
          <w:rFonts w:ascii="Simplified Arabic" w:eastAsia="Times New Roman" w:hAnsi="Simplified Arabic" w:cs="Simplified Arabic"/>
          <w:sz w:val="28"/>
          <w:szCs w:val="28"/>
          <w:rtl/>
        </w:rPr>
        <w:t xml:space="preserve"> لتعيين اشخاص ذوي </w:t>
      </w:r>
      <w:r w:rsidRPr="004425AE">
        <w:rPr>
          <w:rFonts w:ascii="Simplified Arabic" w:eastAsia="Times New Roman" w:hAnsi="Simplified Arabic" w:cs="Simplified Arabic" w:hint="cs"/>
          <w:sz w:val="28"/>
          <w:szCs w:val="28"/>
          <w:rtl/>
        </w:rPr>
        <w:t>الإعاقة</w:t>
      </w:r>
      <w:r>
        <w:rPr>
          <w:rFonts w:ascii="Simplified Arabic" w:eastAsia="Times New Roman" w:hAnsi="Simplified Arabic" w:cs="Simplified Arabic" w:hint="cs"/>
          <w:sz w:val="28"/>
          <w:szCs w:val="28"/>
          <w:rtl/>
        </w:rPr>
        <w:t xml:space="preserve"> والجهات </w:t>
      </w:r>
      <w:r w:rsidR="00CF1E55">
        <w:rPr>
          <w:rFonts w:ascii="Simplified Arabic" w:eastAsia="Times New Roman" w:hAnsi="Simplified Arabic" w:cs="Simplified Arabic" w:hint="cs"/>
          <w:sz w:val="28"/>
          <w:szCs w:val="28"/>
          <w:rtl/>
        </w:rPr>
        <w:t xml:space="preserve">التي </w:t>
      </w:r>
      <w:r w:rsidRPr="004425AE">
        <w:rPr>
          <w:rFonts w:ascii="Simplified Arabic" w:eastAsia="Times New Roman" w:hAnsi="Simplified Arabic" w:cs="Simplified Arabic"/>
          <w:sz w:val="28"/>
          <w:szCs w:val="28"/>
          <w:rtl/>
        </w:rPr>
        <w:t>عارضت</w:t>
      </w:r>
      <w:r w:rsidR="00CF1E55">
        <w:rPr>
          <w:rFonts w:ascii="Simplified Arabic" w:eastAsia="Times New Roman" w:hAnsi="Simplified Arabic" w:cs="Simplified Arabic" w:hint="cs"/>
          <w:sz w:val="28"/>
          <w:szCs w:val="28"/>
          <w:rtl/>
        </w:rPr>
        <w:t xml:space="preserve"> </w:t>
      </w:r>
      <w:r>
        <w:rPr>
          <w:rFonts w:ascii="Simplified Arabic" w:hAnsi="Simplified Arabic" w:cs="Simplified Arabic" w:hint="cs"/>
          <w:sz w:val="28"/>
          <w:szCs w:val="28"/>
          <w:rtl/>
        </w:rPr>
        <w:t xml:space="preserve"> قبول </w:t>
      </w:r>
      <w:r w:rsidRPr="004425AE">
        <w:rPr>
          <w:rFonts w:ascii="Simplified Arabic" w:eastAsia="Times New Roman" w:hAnsi="Simplified Arabic" w:cs="Simplified Arabic" w:hint="cs"/>
          <w:sz w:val="28"/>
          <w:szCs w:val="28"/>
          <w:rtl/>
        </w:rPr>
        <w:t>الترشيحات</w:t>
      </w:r>
      <w:r w:rsidRPr="004425AE">
        <w:rPr>
          <w:rFonts w:ascii="Simplified Arabic" w:eastAsia="Times New Roman" w:hAnsi="Simplified Arabic" w:cs="Simplified Arabic"/>
          <w:sz w:val="28"/>
          <w:szCs w:val="28"/>
          <w:rtl/>
        </w:rPr>
        <w:t xml:space="preserve"> لتعيين اشخاص ذوي </w:t>
      </w:r>
      <w:r w:rsidRPr="004425AE">
        <w:rPr>
          <w:rFonts w:ascii="Simplified Arabic" w:eastAsia="Times New Roman" w:hAnsi="Simplified Arabic" w:cs="Simplified Arabic" w:hint="cs"/>
          <w:sz w:val="28"/>
          <w:szCs w:val="28"/>
          <w:rtl/>
        </w:rPr>
        <w:t>الإعاقة</w:t>
      </w:r>
      <w:r>
        <w:rPr>
          <w:rFonts w:ascii="Simplified Arabic" w:hAnsi="Simplified Arabic" w:cs="Simplified Arabic" w:hint="cs"/>
          <w:sz w:val="28"/>
          <w:szCs w:val="28"/>
          <w:rtl/>
        </w:rPr>
        <w:t xml:space="preserve">، مما يمكن المجلس والجهات ذات العلاقة المتابعة مع الجهات التي عارضت تعيين الاشخاص ذوي الاعاقة. </w:t>
      </w:r>
    </w:p>
    <w:p w14:paraId="071B5AA7" w14:textId="77777777" w:rsidR="000438CD" w:rsidRDefault="000438CD" w:rsidP="000438CD">
      <w:pPr>
        <w:shd w:val="clear" w:color="auto" w:fill="F2F2F2" w:themeFill="background1" w:themeFillShade="F2"/>
        <w:bidi/>
        <w:spacing w:after="0" w:line="259" w:lineRule="auto"/>
        <w:jc w:val="both"/>
        <w:rPr>
          <w:rFonts w:ascii="Simplified Arabic" w:hAnsi="Simplified Arabic" w:cs="Simplified Arabic"/>
          <w:b/>
          <w:bCs/>
          <w:sz w:val="28"/>
          <w:szCs w:val="28"/>
        </w:rPr>
      </w:pPr>
      <w:r>
        <w:rPr>
          <w:rFonts w:ascii="Simplified Arabic" w:hAnsi="Simplified Arabic" w:cs="Simplified Arabic" w:hint="cs"/>
          <w:b/>
          <w:bCs/>
          <w:sz w:val="28"/>
          <w:szCs w:val="28"/>
          <w:rtl/>
          <w:lang w:bidi="ar-JO"/>
        </w:rPr>
        <w:t xml:space="preserve">ب. </w:t>
      </w:r>
      <w:r w:rsidRPr="00902200">
        <w:rPr>
          <w:rFonts w:ascii="Simplified Arabic" w:hAnsi="Simplified Arabic" w:cs="Simplified Arabic"/>
          <w:b/>
          <w:bCs/>
          <w:sz w:val="28"/>
          <w:szCs w:val="28"/>
          <w:rtl/>
          <w:lang w:bidi="ar-JO"/>
        </w:rPr>
        <w:t xml:space="preserve">دور القطاع الخاص في تعزيز تشغيل الأشخاص ذوي الإعاقة والتحديات التي </w:t>
      </w:r>
      <w:r w:rsidRPr="00902200">
        <w:rPr>
          <w:rFonts w:ascii="Simplified Arabic" w:hAnsi="Simplified Arabic" w:cs="Simplified Arabic" w:hint="cs"/>
          <w:b/>
          <w:bCs/>
          <w:sz w:val="28"/>
          <w:szCs w:val="28"/>
          <w:rtl/>
          <w:lang w:bidi="ar-JO"/>
        </w:rPr>
        <w:t>يواجها</w:t>
      </w:r>
      <w:r w:rsidRPr="00902200">
        <w:rPr>
          <w:rFonts w:ascii="Simplified Arabic" w:hAnsi="Simplified Arabic" w:cs="Simplified Arabic"/>
          <w:b/>
          <w:bCs/>
          <w:sz w:val="28"/>
          <w:szCs w:val="28"/>
          <w:rtl/>
          <w:lang w:bidi="ar-JO"/>
        </w:rPr>
        <w:t xml:space="preserve"> الباحثون عن عمل من ذوي الإعاقة في القطاع الخاص.</w:t>
      </w:r>
    </w:p>
    <w:p w14:paraId="3F7175F6" w14:textId="77777777" w:rsidR="000438CD" w:rsidRDefault="000438CD" w:rsidP="000438CD">
      <w:pPr>
        <w:bidi/>
        <w:spacing w:after="0"/>
        <w:jc w:val="both"/>
        <w:rPr>
          <w:rFonts w:ascii="Simplified Arabic" w:hAnsi="Simplified Arabic" w:cs="Simplified Arabic"/>
          <w:b/>
          <w:bCs/>
          <w:color w:val="000000" w:themeColor="text1"/>
          <w:sz w:val="28"/>
          <w:szCs w:val="28"/>
          <w:rtl/>
        </w:rPr>
      </w:pPr>
      <w:r>
        <w:rPr>
          <w:rFonts w:ascii="Simplified Arabic" w:hAnsi="Simplified Arabic" w:cs="Simplified Arabic" w:hint="cs"/>
          <w:b/>
          <w:bCs/>
          <w:color w:val="000000" w:themeColor="text1"/>
          <w:sz w:val="28"/>
          <w:szCs w:val="28"/>
          <w:rtl/>
        </w:rPr>
        <w:t xml:space="preserve">1. </w:t>
      </w:r>
      <w:r w:rsidRPr="00622370">
        <w:rPr>
          <w:rFonts w:ascii="Simplified Arabic" w:hAnsi="Simplified Arabic" w:cs="Simplified Arabic" w:hint="cs"/>
          <w:b/>
          <w:bCs/>
          <w:color w:val="000000" w:themeColor="text1"/>
          <w:sz w:val="28"/>
          <w:szCs w:val="28"/>
          <w:rtl/>
        </w:rPr>
        <w:t>التطورات التشريعية</w:t>
      </w:r>
    </w:p>
    <w:p w14:paraId="7EC7282B" w14:textId="77777777" w:rsidR="000438CD" w:rsidRDefault="000438CD" w:rsidP="000438CD">
      <w:pPr>
        <w:bidi/>
        <w:spacing w:after="0"/>
        <w:jc w:val="both"/>
        <w:rPr>
          <w:rFonts w:ascii="Simplified Arabic" w:hAnsi="Simplified Arabic" w:cs="Simplified Arabic"/>
          <w:sz w:val="28"/>
          <w:szCs w:val="28"/>
          <w:rtl/>
          <w:lang w:bidi="ar-JO"/>
        </w:rPr>
      </w:pPr>
      <w:r w:rsidRPr="00622370">
        <w:rPr>
          <w:rFonts w:ascii="Simplified Arabic" w:hAnsi="Simplified Arabic" w:cs="Simplified Arabic" w:hint="cs"/>
          <w:color w:val="000000" w:themeColor="text1"/>
          <w:sz w:val="28"/>
          <w:szCs w:val="28"/>
          <w:rtl/>
        </w:rPr>
        <w:t xml:space="preserve">شهد عام 2019 تعديل المادة (13) من القانون المعدل لقانون العمل رقم 14 لسنة 2019 ليصبح على النحو الآتي: </w:t>
      </w:r>
      <w:r>
        <w:rPr>
          <w:rFonts w:ascii="Simplified Arabic" w:hAnsi="Simplified Arabic" w:cs="Simplified Arabic" w:hint="cs"/>
          <w:sz w:val="28"/>
          <w:szCs w:val="28"/>
          <w:rtl/>
          <w:lang w:bidi="ar-JO"/>
        </w:rPr>
        <w:t>"</w:t>
      </w:r>
      <w:r w:rsidRPr="005500CC">
        <w:rPr>
          <w:rFonts w:ascii="Simplified Arabic" w:hAnsi="Simplified Arabic" w:cs="Simplified Arabic"/>
          <w:sz w:val="28"/>
          <w:szCs w:val="28"/>
          <w:rtl/>
          <w:lang w:bidi="ar-JO"/>
        </w:rPr>
        <w:t>على صاحب العمل ان يشغل من العمال المعوقين النسبة المحددة في قانون حقوق الاشخاص المعوقين النافذ ووفق الشروط الواردة فيه وان يرسل الى الوزارة بياناً يحدد فيه الاعمال التي يشغلها المعوقون واجر كل منهم</w:t>
      </w:r>
      <w:r w:rsidRPr="005500CC">
        <w:rPr>
          <w:rFonts w:ascii="Simplified Arabic" w:hAnsi="Simplified Arabic" w:cs="Simplified Arabic"/>
          <w:sz w:val="28"/>
          <w:szCs w:val="28"/>
          <w:lang w:bidi="ar-JO"/>
        </w:rPr>
        <w:t>.</w:t>
      </w:r>
      <w:r>
        <w:rPr>
          <w:rStyle w:val="FootnoteReference"/>
          <w:rFonts w:ascii="Simplified Arabic" w:hAnsi="Simplified Arabic" w:cs="Simplified Arabic"/>
          <w:sz w:val="28"/>
          <w:szCs w:val="28"/>
          <w:rtl/>
          <w:lang w:bidi="ar-JO"/>
        </w:rPr>
        <w:footnoteReference w:id="65"/>
      </w:r>
      <w:r>
        <w:rPr>
          <w:rFonts w:ascii="Simplified Arabic" w:hAnsi="Simplified Arabic" w:cs="Simplified Arabic" w:hint="cs"/>
          <w:sz w:val="28"/>
          <w:szCs w:val="28"/>
          <w:rtl/>
          <w:lang w:bidi="ar-JO"/>
        </w:rPr>
        <w:t xml:space="preserve">" </w:t>
      </w:r>
    </w:p>
    <w:p w14:paraId="30D28B24" w14:textId="0CFB5362" w:rsidR="0031770B" w:rsidRPr="0098463A" w:rsidRDefault="000438CD" w:rsidP="00AB1498">
      <w:pPr>
        <w:bidi/>
        <w:spacing w:after="0"/>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lastRenderedPageBreak/>
        <w:t xml:space="preserve">وعلى الرغم من إيجابية التعديل يمكن لمن يدرس هذا التعديل القول بان التعديل كان إيجابيا برفعه نسبة تعيين الأشخاص ذوي الإعاقة من (2%) الى (4%) أي مضاعفة فرص العمل للأشخاص ذوي الإعاقة </w:t>
      </w:r>
      <w:r w:rsidRPr="0098463A">
        <w:rPr>
          <w:rFonts w:ascii="Simplified Arabic" w:hAnsi="Simplified Arabic" w:cs="Simplified Arabic" w:hint="cs"/>
          <w:sz w:val="28"/>
          <w:szCs w:val="28"/>
          <w:rtl/>
          <w:lang w:bidi="ar-JO"/>
        </w:rPr>
        <w:t xml:space="preserve">الا ان رد وزارة العمل </w:t>
      </w:r>
      <w:r>
        <w:rPr>
          <w:rFonts w:ascii="Simplified Arabic" w:hAnsi="Simplified Arabic" w:cs="Simplified Arabic" w:hint="cs"/>
          <w:sz w:val="28"/>
          <w:szCs w:val="28"/>
          <w:rtl/>
          <w:lang w:bidi="ar-JO"/>
        </w:rPr>
        <w:t xml:space="preserve">أظهر عكس ذلك فقد </w:t>
      </w:r>
      <w:r w:rsidRPr="0098463A">
        <w:rPr>
          <w:rFonts w:ascii="Simplified Arabic" w:hAnsi="Simplified Arabic" w:cs="Simplified Arabic" w:hint="cs"/>
          <w:sz w:val="28"/>
          <w:szCs w:val="28"/>
          <w:rtl/>
          <w:lang w:bidi="ar-JO"/>
        </w:rPr>
        <w:t xml:space="preserve">أكد </w:t>
      </w:r>
      <w:r>
        <w:rPr>
          <w:rFonts w:ascii="Simplified Arabic" w:hAnsi="Simplified Arabic" w:cs="Simplified Arabic" w:hint="cs"/>
          <w:sz w:val="28"/>
          <w:szCs w:val="28"/>
          <w:rtl/>
          <w:lang w:bidi="ar-JO"/>
        </w:rPr>
        <w:t xml:space="preserve">على عدم وجود </w:t>
      </w:r>
      <w:r w:rsidRPr="0098463A">
        <w:rPr>
          <w:rFonts w:ascii="Simplified Arabic" w:hAnsi="Simplified Arabic" w:cs="Simplified Arabic"/>
          <w:sz w:val="28"/>
          <w:szCs w:val="28"/>
          <w:rtl/>
          <w:lang w:bidi="ar-JO"/>
        </w:rPr>
        <w:t xml:space="preserve">تأثير إيجابي </w:t>
      </w:r>
      <w:r>
        <w:rPr>
          <w:rFonts w:ascii="Simplified Arabic" w:hAnsi="Simplified Arabic" w:cs="Simplified Arabic" w:hint="cs"/>
          <w:sz w:val="28"/>
          <w:szCs w:val="28"/>
          <w:rtl/>
          <w:lang w:bidi="ar-JO"/>
        </w:rPr>
        <w:t>لتعديل المادة (13) من قانون العمل،</w:t>
      </w:r>
      <w:r w:rsidRPr="0098463A">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 xml:space="preserve">ويعود ذلك الى </w:t>
      </w:r>
      <w:r w:rsidRPr="0098463A">
        <w:rPr>
          <w:rFonts w:ascii="Simplified Arabic" w:hAnsi="Simplified Arabic" w:cs="Simplified Arabic"/>
          <w:sz w:val="28"/>
          <w:szCs w:val="28"/>
          <w:rtl/>
          <w:lang w:bidi="ar-JO"/>
        </w:rPr>
        <w:t>ان معظم ال</w:t>
      </w:r>
      <w:r>
        <w:rPr>
          <w:rFonts w:ascii="Simplified Arabic" w:hAnsi="Simplified Arabic" w:cs="Simplified Arabic" w:hint="cs"/>
          <w:sz w:val="28"/>
          <w:szCs w:val="28"/>
          <w:rtl/>
          <w:lang w:bidi="ar-JO"/>
        </w:rPr>
        <w:t>ا</w:t>
      </w:r>
      <w:r w:rsidRPr="0098463A">
        <w:rPr>
          <w:rFonts w:ascii="Simplified Arabic" w:hAnsi="Simplified Arabic" w:cs="Simplified Arabic"/>
          <w:sz w:val="28"/>
          <w:szCs w:val="28"/>
          <w:rtl/>
          <w:lang w:bidi="ar-JO"/>
        </w:rPr>
        <w:t xml:space="preserve">عاقات تتطلب </w:t>
      </w:r>
      <w:r w:rsidR="00C9568D">
        <w:rPr>
          <w:rFonts w:ascii="Simplified Arabic" w:hAnsi="Simplified Arabic" w:cs="Simplified Arabic" w:hint="cs"/>
          <w:sz w:val="28"/>
          <w:szCs w:val="28"/>
          <w:rtl/>
          <w:lang w:bidi="ar-JO"/>
        </w:rPr>
        <w:t>توفير ترتيبات خاصة</w:t>
      </w:r>
      <w:r w:rsidRPr="0098463A">
        <w:rPr>
          <w:rFonts w:ascii="Simplified Arabic" w:hAnsi="Simplified Arabic" w:cs="Simplified Arabic"/>
          <w:sz w:val="28"/>
          <w:szCs w:val="28"/>
          <w:rtl/>
          <w:lang w:bidi="ar-JO"/>
        </w:rPr>
        <w:t xml:space="preserve"> يصعب على أصحاب العمل توفيرها لهم مقابل التعيين، فكانت المخالفة لصاحب العمل أسهل من تعيين شخص من ذوي الإعاقة. </w:t>
      </w:r>
      <w:r w:rsidR="0031770B">
        <w:rPr>
          <w:rFonts w:ascii="Simplified Arabic" w:hAnsi="Simplified Arabic" w:cs="Simplified Arabic" w:hint="cs"/>
          <w:sz w:val="28"/>
          <w:szCs w:val="28"/>
          <w:rtl/>
          <w:lang w:bidi="ar-JO"/>
        </w:rPr>
        <w:t>وهذا ما بينه المجلس بشكل واضح وجلي في دليل الأربعون</w:t>
      </w:r>
      <w:r w:rsidR="00AB1498">
        <w:rPr>
          <w:rFonts w:ascii="Simplified Arabic" w:hAnsi="Simplified Arabic" w:cs="Simplified Arabic" w:hint="cs"/>
          <w:sz w:val="28"/>
          <w:szCs w:val="28"/>
          <w:rtl/>
          <w:lang w:bidi="ar-JO"/>
        </w:rPr>
        <w:t xml:space="preserve"> </w:t>
      </w:r>
      <w:r w:rsidR="0031770B">
        <w:rPr>
          <w:rFonts w:ascii="Simplified Arabic" w:hAnsi="Simplified Arabic" w:cs="Simplified Arabic" w:hint="cs"/>
          <w:sz w:val="28"/>
          <w:szCs w:val="28"/>
          <w:rtl/>
          <w:lang w:bidi="ar-JO"/>
        </w:rPr>
        <w:t xml:space="preserve">( أربعون سؤالاً وجوابا حول تحقيق تكافؤ الفرص </w:t>
      </w:r>
      <w:r w:rsidR="003678A5">
        <w:rPr>
          <w:rFonts w:ascii="Simplified Arabic" w:hAnsi="Simplified Arabic" w:cs="Simplified Arabic" w:hint="cs"/>
          <w:sz w:val="28"/>
          <w:szCs w:val="28"/>
          <w:rtl/>
          <w:lang w:bidi="ar-JO"/>
        </w:rPr>
        <w:t>في بيئة العمل للاشخاص ذوي الإعاقة)</w:t>
      </w:r>
      <w:r w:rsidR="003678A5" w:rsidRPr="00E44530">
        <w:rPr>
          <w:rFonts w:ascii="Simplified Arabic" w:hAnsi="Simplified Arabic" w:cs="Simplified Arabic" w:hint="cs"/>
          <w:sz w:val="28"/>
          <w:szCs w:val="28"/>
          <w:rtl/>
          <w:lang w:bidi="ar-JO"/>
        </w:rPr>
        <w:t xml:space="preserve">  الذي وضح الترتيبا</w:t>
      </w:r>
      <w:r w:rsidR="003678A5" w:rsidRPr="00E44530">
        <w:rPr>
          <w:rFonts w:ascii="Simplified Arabic" w:hAnsi="Simplified Arabic" w:cs="Simplified Arabic" w:hint="eastAsia"/>
          <w:sz w:val="28"/>
          <w:szCs w:val="28"/>
          <w:rtl/>
          <w:lang w:bidi="ar-JO"/>
        </w:rPr>
        <w:t>ت</w:t>
      </w:r>
      <w:r w:rsidR="003678A5" w:rsidRPr="00E44530">
        <w:rPr>
          <w:rFonts w:ascii="Simplified Arabic" w:hAnsi="Simplified Arabic" w:cs="Simplified Arabic" w:hint="cs"/>
          <w:sz w:val="28"/>
          <w:szCs w:val="28"/>
          <w:rtl/>
          <w:lang w:bidi="ar-JO"/>
        </w:rPr>
        <w:t xml:space="preserve"> التيسيرية المعقولة التي يتوجب توفيرها في بيئة العمل حسب نوع الإعاقة والتي قد لا تتجاوز كلفتها حسب بعض الدراسات 500 دولار</w:t>
      </w:r>
      <w:r w:rsidR="003678A5">
        <w:rPr>
          <w:rFonts w:ascii="Simplified Arabic" w:hAnsi="Simplified Arabic" w:cs="Simplified Arabic" w:hint="cs"/>
          <w:sz w:val="28"/>
          <w:szCs w:val="28"/>
          <w:rtl/>
          <w:lang w:bidi="ar-JO"/>
        </w:rPr>
        <w:t>.</w:t>
      </w:r>
    </w:p>
    <w:p w14:paraId="3E6D4AE3" w14:textId="1D71B119" w:rsidR="000438CD" w:rsidRPr="00A016A1" w:rsidRDefault="000438CD" w:rsidP="000438CD">
      <w:pPr>
        <w:bidi/>
        <w:spacing w:after="0"/>
        <w:jc w:val="both"/>
        <w:rPr>
          <w:rFonts w:ascii="Simplified Arabic" w:hAnsi="Simplified Arabic" w:cs="Simplified Arabic"/>
          <w:b/>
          <w:bCs/>
          <w:color w:val="000000" w:themeColor="text1"/>
          <w:sz w:val="28"/>
          <w:szCs w:val="28"/>
          <w:rtl/>
        </w:rPr>
      </w:pPr>
      <w:r w:rsidRPr="00A016A1">
        <w:rPr>
          <w:rFonts w:ascii="Simplified Arabic" w:hAnsi="Simplified Arabic" w:cs="Simplified Arabic" w:hint="cs"/>
          <w:color w:val="000000" w:themeColor="text1"/>
          <w:sz w:val="28"/>
          <w:szCs w:val="28"/>
          <w:rtl/>
        </w:rPr>
        <w:t xml:space="preserve">ويذكر ان عام 2020 قد شهد </w:t>
      </w:r>
      <w:r w:rsidRPr="00A016A1">
        <w:rPr>
          <w:rFonts w:ascii="Simplified Arabic" w:hAnsi="Simplified Arabic" w:cs="Simplified Arabic"/>
          <w:color w:val="000000" w:themeColor="text1"/>
          <w:sz w:val="28"/>
          <w:szCs w:val="28"/>
          <w:rtl/>
        </w:rPr>
        <w:t>ق</w:t>
      </w:r>
      <w:r w:rsidRPr="00A016A1">
        <w:rPr>
          <w:rFonts w:ascii="Simplified Arabic" w:hAnsi="Simplified Arabic" w:cs="Simplified Arabic" w:hint="cs"/>
          <w:color w:val="000000" w:themeColor="text1"/>
          <w:sz w:val="28"/>
          <w:szCs w:val="28"/>
          <w:rtl/>
        </w:rPr>
        <w:t>ي</w:t>
      </w:r>
      <w:bookmarkStart w:id="1" w:name="_GoBack"/>
      <w:bookmarkEnd w:id="1"/>
      <w:r w:rsidRPr="00A016A1">
        <w:rPr>
          <w:rFonts w:ascii="Simplified Arabic" w:hAnsi="Simplified Arabic" w:cs="Simplified Arabic"/>
          <w:color w:val="000000" w:themeColor="text1"/>
          <w:sz w:val="28"/>
          <w:szCs w:val="28"/>
          <w:rtl/>
        </w:rPr>
        <w:t>ام وزارة العمل بإعداد مسودة نظام تشغيل الأشخاص ذوي الإعاقة</w:t>
      </w:r>
      <w:r>
        <w:rPr>
          <w:rFonts w:ascii="Simplified Arabic" w:hAnsi="Simplified Arabic" w:cs="Simplified Arabic" w:hint="cs"/>
          <w:color w:val="000000" w:themeColor="text1"/>
          <w:sz w:val="28"/>
          <w:szCs w:val="28"/>
          <w:rtl/>
        </w:rPr>
        <w:t>،</w:t>
      </w:r>
      <w:r w:rsidRPr="00A016A1">
        <w:rPr>
          <w:rFonts w:ascii="Simplified Arabic" w:hAnsi="Simplified Arabic" w:cs="Simplified Arabic"/>
          <w:color w:val="000000" w:themeColor="text1"/>
          <w:sz w:val="28"/>
          <w:szCs w:val="28"/>
          <w:rtl/>
        </w:rPr>
        <w:t xml:space="preserve"> والتي تم مناقشتها من كافة الجهات ذات العلاقة بما في ذلك المجلس الأعلى لحقوق الأشخاص ذوي الإعاقة</w:t>
      </w:r>
      <w:r>
        <w:rPr>
          <w:rFonts w:ascii="Simplified Arabic" w:hAnsi="Simplified Arabic" w:cs="Simplified Arabic" w:hint="cs"/>
          <w:color w:val="000000" w:themeColor="text1"/>
          <w:sz w:val="28"/>
          <w:szCs w:val="28"/>
          <w:rtl/>
        </w:rPr>
        <w:t xml:space="preserve">، </w:t>
      </w:r>
      <w:r w:rsidRPr="00A016A1">
        <w:rPr>
          <w:rFonts w:ascii="Simplified Arabic" w:hAnsi="Simplified Arabic" w:cs="Simplified Arabic"/>
          <w:color w:val="000000" w:themeColor="text1"/>
          <w:sz w:val="28"/>
          <w:szCs w:val="28"/>
          <w:rtl/>
        </w:rPr>
        <w:t>من خلال عقد ورشة عمل متخصصة لذلك</w:t>
      </w:r>
      <w:r>
        <w:rPr>
          <w:rFonts w:ascii="Simplified Arabic" w:hAnsi="Simplified Arabic" w:cs="Simplified Arabic" w:hint="cs"/>
          <w:color w:val="000000" w:themeColor="text1"/>
          <w:sz w:val="28"/>
          <w:szCs w:val="28"/>
          <w:rtl/>
        </w:rPr>
        <w:t>،</w:t>
      </w:r>
      <w:r w:rsidRPr="00A016A1">
        <w:rPr>
          <w:rFonts w:ascii="Simplified Arabic" w:hAnsi="Simplified Arabic" w:cs="Simplified Arabic"/>
          <w:color w:val="000000" w:themeColor="text1"/>
          <w:sz w:val="28"/>
          <w:szCs w:val="28"/>
          <w:rtl/>
        </w:rPr>
        <w:t xml:space="preserve"> كما تم الأخذ بملاحظات لجنة تكافؤ الفرص المعنية بحق العمل والمشكلة في المجلس</w:t>
      </w:r>
      <w:r w:rsidR="00C555B4">
        <w:rPr>
          <w:rFonts w:ascii="Simplified Arabic" w:hAnsi="Simplified Arabic" w:cs="Simplified Arabic" w:hint="cs"/>
          <w:color w:val="000000" w:themeColor="text1"/>
          <w:sz w:val="28"/>
          <w:szCs w:val="28"/>
          <w:rtl/>
        </w:rPr>
        <w:t>.</w:t>
      </w:r>
      <w:r w:rsidRPr="00A016A1">
        <w:rPr>
          <w:rFonts w:ascii="Simplified Arabic" w:hAnsi="Simplified Arabic" w:cs="Simplified Arabic"/>
          <w:color w:val="000000" w:themeColor="text1"/>
          <w:sz w:val="28"/>
          <w:szCs w:val="28"/>
          <w:rtl/>
        </w:rPr>
        <w:t xml:space="preserve"> ولابد من الإشارة أيضا إلى إقرار مجلس الوزراء في جلسته المنعقدة بتاريخ 4/10/2020</w:t>
      </w:r>
      <w:r w:rsidRPr="00A016A1">
        <w:rPr>
          <w:rFonts w:ascii="Simplified Arabic" w:hAnsi="Simplified Arabic" w:cs="Simplified Arabic" w:hint="cs"/>
          <w:color w:val="000000" w:themeColor="text1"/>
          <w:sz w:val="28"/>
          <w:szCs w:val="28"/>
          <w:rtl/>
        </w:rPr>
        <w:t xml:space="preserve"> </w:t>
      </w:r>
      <w:r w:rsidRPr="00A016A1">
        <w:rPr>
          <w:rFonts w:ascii="Simplified Arabic" w:hAnsi="Simplified Arabic" w:cs="Simplified Arabic"/>
          <w:color w:val="000000" w:themeColor="text1"/>
          <w:sz w:val="28"/>
          <w:szCs w:val="28"/>
          <w:rtl/>
        </w:rPr>
        <w:t>الأسباب الموجبة لنظام تشغيل الأشخاص ذوي الإعاقة المعد من قبل وزارة العمل بالتنسيق مع المجلس والتي تتعلق بتشغيل الأشخاص ذوي الإعاقة والترتيبات التيسيرية التي يجب توفرها في بيئة العمل إضافة إلى صلاحية مفتشي العمل التأكد من مدى التزام المنشأة بتحقيق نسبة التشغيل الواردة في القانون وتوفير إمكانية الوصول والترتيبات التيسيرية والأشكال الميسرة والآن مسودة النظام موجودة لدى ديوان التشريع والرأي لغايات مناقشته من اللجنة الوزارية</w:t>
      </w:r>
      <w:r>
        <w:rPr>
          <w:rFonts w:ascii="Simplified Arabic" w:hAnsi="Simplified Arabic" w:cs="Simplified Arabic" w:hint="cs"/>
          <w:color w:val="000000" w:themeColor="text1"/>
          <w:sz w:val="28"/>
          <w:szCs w:val="28"/>
          <w:rtl/>
        </w:rPr>
        <w:t xml:space="preserve"> تمهيداً لإقراره بالصيغة النهائية، ويدعو المجلس الأعلى لحقوق الاشخاص ذوي الاعاقة مجلس الوزراء لسرعة اقرار هذا النظام. </w:t>
      </w:r>
      <w:r w:rsidRPr="00A016A1">
        <w:rPr>
          <w:rFonts w:ascii="Simplified Arabic" w:hAnsi="Simplified Arabic" w:cs="Simplified Arabic"/>
          <w:color w:val="000000" w:themeColor="text1"/>
          <w:sz w:val="28"/>
          <w:szCs w:val="28"/>
          <w:rtl/>
        </w:rPr>
        <w:t xml:space="preserve">  </w:t>
      </w:r>
    </w:p>
    <w:p w14:paraId="01DEB13F" w14:textId="77777777" w:rsidR="000438CD" w:rsidRPr="003E266B" w:rsidRDefault="000438CD" w:rsidP="000438CD">
      <w:pPr>
        <w:bidi/>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2. </w:t>
      </w:r>
      <w:r w:rsidRPr="00B23760">
        <w:rPr>
          <w:rFonts w:ascii="Simplified Arabic" w:hAnsi="Simplified Arabic" w:cs="Simplified Arabic" w:hint="cs"/>
          <w:b/>
          <w:bCs/>
          <w:sz w:val="28"/>
          <w:szCs w:val="28"/>
          <w:rtl/>
        </w:rPr>
        <w:t xml:space="preserve">واقع </w:t>
      </w:r>
      <w:r>
        <w:rPr>
          <w:rFonts w:ascii="Simplified Arabic" w:hAnsi="Simplified Arabic" w:cs="Simplified Arabic" w:hint="cs"/>
          <w:b/>
          <w:bCs/>
          <w:sz w:val="28"/>
          <w:szCs w:val="28"/>
          <w:rtl/>
        </w:rPr>
        <w:t>حقوق الأشخاص ذوي الاعاقة في العمل في القطاع الخاص</w:t>
      </w:r>
      <w:r w:rsidRPr="00B23760">
        <w:rPr>
          <w:rFonts w:ascii="Simplified Arabic" w:hAnsi="Simplified Arabic" w:cs="Simplified Arabic" w:hint="cs"/>
          <w:b/>
          <w:bCs/>
          <w:sz w:val="28"/>
          <w:szCs w:val="28"/>
          <w:rtl/>
        </w:rPr>
        <w:t xml:space="preserve"> خلال العامين 2019 و2020</w:t>
      </w:r>
      <w:r>
        <w:rPr>
          <w:rFonts w:ascii="Simplified Arabic" w:hAnsi="Simplified Arabic" w:cs="Simplified Arabic" w:hint="cs"/>
          <w:sz w:val="28"/>
          <w:szCs w:val="28"/>
          <w:rtl/>
        </w:rPr>
        <w:t xml:space="preserve"> </w:t>
      </w:r>
      <w:r w:rsidRPr="003E266B">
        <w:rPr>
          <w:rFonts w:ascii="Simplified Arabic" w:hAnsi="Simplified Arabic" w:cs="Simplified Arabic" w:hint="cs"/>
          <w:b/>
          <w:bCs/>
          <w:sz w:val="28"/>
          <w:szCs w:val="28"/>
          <w:rtl/>
        </w:rPr>
        <w:t>كما جاء برد مؤسسة التدريب المهني</w:t>
      </w:r>
    </w:p>
    <w:p w14:paraId="254ED73E" w14:textId="77777777" w:rsidR="00E64C62" w:rsidRPr="00B52604" w:rsidRDefault="000438CD" w:rsidP="00071B63">
      <w:pPr>
        <w:bidi/>
        <w:spacing w:after="0"/>
        <w:jc w:val="both"/>
        <w:rPr>
          <w:rFonts w:ascii="Simplified Arabic" w:hAnsi="Simplified Arabic" w:cs="Simplified Arabic"/>
          <w:sz w:val="28"/>
          <w:szCs w:val="28"/>
          <w:rtl/>
        </w:rPr>
      </w:pPr>
      <w:r w:rsidRPr="00B52604">
        <w:rPr>
          <w:rFonts w:ascii="Simplified Arabic" w:hAnsi="Simplified Arabic" w:cs="Simplified Arabic" w:hint="cs"/>
          <w:sz w:val="28"/>
          <w:szCs w:val="28"/>
          <w:rtl/>
          <w:lang w:bidi="ar-JO"/>
        </w:rPr>
        <w:lastRenderedPageBreak/>
        <w:t xml:space="preserve">تم بتاريخ 7/10/2019 </w:t>
      </w:r>
      <w:r w:rsidRPr="00B52604">
        <w:rPr>
          <w:rFonts w:ascii="Simplified Arabic" w:hAnsi="Simplified Arabic" w:cs="Simplified Arabic" w:hint="cs"/>
          <w:sz w:val="28"/>
          <w:szCs w:val="28"/>
          <w:rtl/>
        </w:rPr>
        <w:t>توقيع مذكرة تفاهم بين المجلس الأعلى لحقوق الاشخاص ذوي الاعاقة ومؤسسة التدريب المهني لمدة عامين التزم بموجبها المجلس بتقديم الدعم الفني لتطوير ثلاث معاهد تدريب مهني لتحويلها الى معاهد نموذجية دامجة للأشخاص ذوي الإعاقة، ورفع كفاءة العاملين في معاهد التدريب المهني المستهدفة وتدريبهم على حقوق الأشخاص ذوي الإعاقة وآليات التواصل معهم بما في ذلك لغة الإشارة، وتقديم الدعم الفني لتوفير مناهج برامج التدريب والتأهيل المهني بالأشكال الم</w:t>
      </w:r>
      <w:r w:rsidR="00C555B4">
        <w:rPr>
          <w:rFonts w:ascii="Simplified Arabic" w:hAnsi="Simplified Arabic" w:cs="Simplified Arabic" w:hint="cs"/>
          <w:sz w:val="28"/>
          <w:szCs w:val="28"/>
          <w:rtl/>
        </w:rPr>
        <w:t>ي</w:t>
      </w:r>
      <w:r w:rsidRPr="00B52604">
        <w:rPr>
          <w:rFonts w:ascii="Simplified Arabic" w:hAnsi="Simplified Arabic" w:cs="Simplified Arabic" w:hint="cs"/>
          <w:sz w:val="28"/>
          <w:szCs w:val="28"/>
          <w:rtl/>
        </w:rPr>
        <w:t>سرة للأشخاص ذوي الإعاقة، وتقديم الدعم الفني لمؤسسة التدريب المهني لتضمين حقوق الأشخاص ذوي الإعاقة في السياسات والاستراتيجيات والخطط الخاصة به. وبالمقابل التزم</w:t>
      </w:r>
      <w:r w:rsidR="00C555B4">
        <w:rPr>
          <w:rFonts w:ascii="Simplified Arabic" w:hAnsi="Simplified Arabic" w:cs="Simplified Arabic" w:hint="cs"/>
          <w:sz w:val="28"/>
          <w:szCs w:val="28"/>
          <w:rtl/>
        </w:rPr>
        <w:t>ت</w:t>
      </w:r>
      <w:r w:rsidRPr="00B52604">
        <w:rPr>
          <w:rFonts w:ascii="Simplified Arabic" w:hAnsi="Simplified Arabic" w:cs="Simplified Arabic" w:hint="cs"/>
          <w:sz w:val="28"/>
          <w:szCs w:val="28"/>
          <w:rtl/>
        </w:rPr>
        <w:t xml:space="preserve"> مؤسسة التدريب المهني بدمج الأشخاص ذوي الإعاقة في برامج التدريب المهني وتأهليهم ومنحهم الشهادات والوثائق التدريبية حسب الأصول، وتقديم خدمات التدريب </w:t>
      </w:r>
    </w:p>
    <w:tbl>
      <w:tblPr>
        <w:tblStyle w:val="TableGrid"/>
        <w:tblpPr w:leftFromText="180" w:rightFromText="180" w:vertAnchor="text" w:horzAnchor="margin" w:tblpY="-29"/>
        <w:bidiVisual/>
        <w:tblW w:w="0" w:type="auto"/>
        <w:tblLook w:val="04A0" w:firstRow="1" w:lastRow="0" w:firstColumn="1" w:lastColumn="0" w:noHBand="0" w:noVBand="1"/>
      </w:tblPr>
      <w:tblGrid>
        <w:gridCol w:w="1940"/>
        <w:gridCol w:w="905"/>
        <w:gridCol w:w="1973"/>
      </w:tblGrid>
      <w:tr w:rsidR="00E64C62" w:rsidRPr="00104932" w14:paraId="232E2F53" w14:textId="77777777" w:rsidTr="00E64C62">
        <w:trPr>
          <w:trHeight w:val="279"/>
        </w:trPr>
        <w:tc>
          <w:tcPr>
            <w:tcW w:w="4818" w:type="dxa"/>
            <w:gridSpan w:val="3"/>
            <w:shd w:val="clear" w:color="auto" w:fill="F2F2F2" w:themeFill="background1" w:themeFillShade="F2"/>
          </w:tcPr>
          <w:p w14:paraId="5CA43911" w14:textId="77777777" w:rsidR="00E64C62" w:rsidRPr="002C44FC" w:rsidRDefault="00E64C62" w:rsidP="00E64C62">
            <w:pPr>
              <w:pStyle w:val="ListParagraph"/>
              <w:spacing w:after="0" w:line="240" w:lineRule="auto"/>
              <w:ind w:left="0"/>
              <w:jc w:val="center"/>
              <w:rPr>
                <w:rFonts w:ascii="Simplified Arabic" w:hAnsi="Simplified Arabic" w:cs="Simplified Arabic"/>
                <w:b/>
                <w:bCs/>
                <w:sz w:val="24"/>
                <w:szCs w:val="24"/>
                <w:lang w:val="en-GB" w:bidi="ar-JO"/>
              </w:rPr>
            </w:pPr>
            <w:r>
              <w:rPr>
                <w:rFonts w:ascii="Simplified Arabic" w:hAnsi="Simplified Arabic" w:cs="Simplified Arabic" w:hint="cs"/>
                <w:b/>
                <w:bCs/>
                <w:sz w:val="24"/>
                <w:szCs w:val="24"/>
                <w:rtl/>
                <w:lang w:val="en-GB" w:bidi="ar-JO"/>
              </w:rPr>
              <w:t>الجدول رقم (23)</w:t>
            </w:r>
            <w:r w:rsidRPr="00007AB8">
              <w:rPr>
                <w:rFonts w:ascii="Simplified Arabic" w:hAnsi="Simplified Arabic" w:cs="Simplified Arabic" w:hint="cs"/>
                <w:b/>
                <w:bCs/>
                <w:sz w:val="24"/>
                <w:szCs w:val="24"/>
                <w:rtl/>
              </w:rPr>
              <w:t xml:space="preserve"> يبين معاهد</w:t>
            </w:r>
            <w:r w:rsidRPr="00007AB8">
              <w:rPr>
                <w:rFonts w:ascii="Simplified Arabic" w:hAnsi="Simplified Arabic" w:cs="Simplified Arabic"/>
                <w:b/>
                <w:bCs/>
                <w:sz w:val="24"/>
                <w:szCs w:val="24"/>
                <w:rtl/>
              </w:rPr>
              <w:t xml:space="preserve"> التدريب المهني الدامجة المهيأة بشكل كامل لاستقبال المتدربين من الأشخاص ذوي الإعاقة</w:t>
            </w:r>
          </w:p>
        </w:tc>
      </w:tr>
      <w:tr w:rsidR="00E64C62" w:rsidRPr="00104932" w14:paraId="2C9AF60A" w14:textId="77777777" w:rsidTr="00E64C62">
        <w:trPr>
          <w:trHeight w:val="416"/>
        </w:trPr>
        <w:tc>
          <w:tcPr>
            <w:tcW w:w="1940" w:type="dxa"/>
            <w:shd w:val="clear" w:color="auto" w:fill="F2F2F2" w:themeFill="background1" w:themeFillShade="F2"/>
          </w:tcPr>
          <w:p w14:paraId="3DDA3714" w14:textId="77777777" w:rsidR="00E64C62" w:rsidRPr="00104932" w:rsidRDefault="00E64C62" w:rsidP="00E64C62">
            <w:pPr>
              <w:pStyle w:val="ListParagraph"/>
              <w:spacing w:line="240" w:lineRule="auto"/>
              <w:ind w:left="0"/>
              <w:jc w:val="center"/>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xml:space="preserve">اسم </w:t>
            </w:r>
            <w:r w:rsidRPr="00104932">
              <w:rPr>
                <w:rFonts w:ascii="Simplified Arabic" w:hAnsi="Simplified Arabic" w:cs="Simplified Arabic"/>
                <w:b/>
                <w:bCs/>
                <w:sz w:val="24"/>
                <w:szCs w:val="24"/>
                <w:rtl/>
                <w:lang w:bidi="ar-JO"/>
              </w:rPr>
              <w:t>المركز</w:t>
            </w:r>
          </w:p>
        </w:tc>
        <w:tc>
          <w:tcPr>
            <w:tcW w:w="905" w:type="dxa"/>
            <w:shd w:val="clear" w:color="auto" w:fill="F2F2F2" w:themeFill="background1" w:themeFillShade="F2"/>
          </w:tcPr>
          <w:p w14:paraId="777FCF62" w14:textId="77777777" w:rsidR="00E64C62" w:rsidRPr="00104932" w:rsidRDefault="00E64C62" w:rsidP="00E64C62">
            <w:pPr>
              <w:pStyle w:val="ListParagraph"/>
              <w:spacing w:line="240" w:lineRule="auto"/>
              <w:ind w:left="0"/>
              <w:jc w:val="center"/>
              <w:rPr>
                <w:rFonts w:ascii="Simplified Arabic" w:hAnsi="Simplified Arabic" w:cs="Simplified Arabic"/>
                <w:b/>
                <w:bCs/>
                <w:sz w:val="24"/>
                <w:szCs w:val="24"/>
                <w:rtl/>
                <w:lang w:bidi="ar-JO"/>
              </w:rPr>
            </w:pPr>
            <w:r w:rsidRPr="00104932">
              <w:rPr>
                <w:rFonts w:ascii="Simplified Arabic" w:hAnsi="Simplified Arabic" w:cs="Simplified Arabic"/>
                <w:b/>
                <w:bCs/>
                <w:sz w:val="24"/>
                <w:szCs w:val="24"/>
                <w:rtl/>
                <w:lang w:bidi="ar-JO"/>
              </w:rPr>
              <w:t>المحافظة</w:t>
            </w:r>
          </w:p>
        </w:tc>
        <w:tc>
          <w:tcPr>
            <w:tcW w:w="1973" w:type="dxa"/>
            <w:shd w:val="clear" w:color="auto" w:fill="F2F2F2" w:themeFill="background1" w:themeFillShade="F2"/>
          </w:tcPr>
          <w:p w14:paraId="7D43C9A0" w14:textId="77777777" w:rsidR="00E64C62" w:rsidRPr="00104932" w:rsidRDefault="00E64C62" w:rsidP="00E64C62">
            <w:pPr>
              <w:pStyle w:val="ListParagraph"/>
              <w:spacing w:line="240" w:lineRule="auto"/>
              <w:ind w:left="0"/>
              <w:jc w:val="center"/>
              <w:rPr>
                <w:rFonts w:ascii="Simplified Arabic" w:hAnsi="Simplified Arabic" w:cs="Simplified Arabic"/>
                <w:b/>
                <w:bCs/>
                <w:sz w:val="24"/>
                <w:szCs w:val="24"/>
                <w:lang w:bidi="ar-JO"/>
              </w:rPr>
            </w:pPr>
            <w:r w:rsidRPr="00104932">
              <w:rPr>
                <w:rFonts w:ascii="Simplified Arabic" w:hAnsi="Simplified Arabic" w:cs="Simplified Arabic"/>
                <w:b/>
                <w:bCs/>
                <w:sz w:val="24"/>
                <w:szCs w:val="24"/>
                <w:rtl/>
                <w:lang w:bidi="ar-JO"/>
              </w:rPr>
              <w:t>ملاحظات</w:t>
            </w:r>
          </w:p>
        </w:tc>
      </w:tr>
      <w:tr w:rsidR="00E64C62" w:rsidRPr="00104932" w14:paraId="297D8CBA" w14:textId="77777777" w:rsidTr="00E64C62">
        <w:tc>
          <w:tcPr>
            <w:tcW w:w="1940" w:type="dxa"/>
          </w:tcPr>
          <w:p w14:paraId="4FDD9B4C" w14:textId="77777777" w:rsidR="00E64C62" w:rsidRPr="00104932" w:rsidRDefault="00E64C62" w:rsidP="00E64C62">
            <w:pPr>
              <w:pStyle w:val="ListParagraph"/>
              <w:bidi/>
              <w:spacing w:line="240" w:lineRule="auto"/>
              <w:ind w:left="0"/>
              <w:jc w:val="both"/>
              <w:rPr>
                <w:rFonts w:ascii="Simplified Arabic" w:hAnsi="Simplified Arabic" w:cs="Simplified Arabic"/>
                <w:sz w:val="24"/>
                <w:szCs w:val="24"/>
                <w:rtl/>
                <w:lang w:bidi="ar-JO"/>
              </w:rPr>
            </w:pPr>
            <w:r w:rsidRPr="00104932">
              <w:rPr>
                <w:rFonts w:ascii="Simplified Arabic" w:hAnsi="Simplified Arabic" w:cs="Simplified Arabic"/>
                <w:sz w:val="24"/>
                <w:szCs w:val="24"/>
                <w:rtl/>
                <w:lang w:bidi="ar-JO"/>
              </w:rPr>
              <w:t xml:space="preserve">مركز التأهيل والتشغيل المهني </w:t>
            </w:r>
            <w:r>
              <w:rPr>
                <w:rFonts w:ascii="Simplified Arabic" w:hAnsi="Simplified Arabic" w:cs="Simplified Arabic" w:hint="cs"/>
                <w:sz w:val="24"/>
                <w:szCs w:val="24"/>
                <w:rtl/>
                <w:lang w:bidi="ar-JO"/>
              </w:rPr>
              <w:t>/</w:t>
            </w:r>
            <w:r w:rsidRPr="00104932">
              <w:rPr>
                <w:rFonts w:ascii="Simplified Arabic" w:hAnsi="Simplified Arabic" w:cs="Simplified Arabic"/>
                <w:sz w:val="24"/>
                <w:szCs w:val="24"/>
                <w:rtl/>
                <w:lang w:bidi="ar-JO"/>
              </w:rPr>
              <w:t>الرصيفة</w:t>
            </w:r>
          </w:p>
        </w:tc>
        <w:tc>
          <w:tcPr>
            <w:tcW w:w="905" w:type="dxa"/>
          </w:tcPr>
          <w:p w14:paraId="039B9F42" w14:textId="77777777" w:rsidR="00E64C62" w:rsidRPr="00104932" w:rsidRDefault="00E64C62" w:rsidP="00E64C62">
            <w:pPr>
              <w:pStyle w:val="ListParagraph"/>
              <w:bidi/>
              <w:spacing w:line="240" w:lineRule="auto"/>
              <w:ind w:left="0"/>
              <w:jc w:val="both"/>
              <w:rPr>
                <w:rFonts w:ascii="Simplified Arabic" w:hAnsi="Simplified Arabic" w:cs="Simplified Arabic"/>
                <w:sz w:val="24"/>
                <w:szCs w:val="24"/>
                <w:rtl/>
                <w:lang w:bidi="ar-JO"/>
              </w:rPr>
            </w:pPr>
            <w:r w:rsidRPr="00104932">
              <w:rPr>
                <w:rFonts w:ascii="Simplified Arabic" w:hAnsi="Simplified Arabic" w:cs="Simplified Arabic"/>
                <w:sz w:val="24"/>
                <w:szCs w:val="24"/>
                <w:rtl/>
                <w:lang w:bidi="ar-JO"/>
              </w:rPr>
              <w:t>الزرقاء</w:t>
            </w:r>
          </w:p>
        </w:tc>
        <w:tc>
          <w:tcPr>
            <w:tcW w:w="1973" w:type="dxa"/>
          </w:tcPr>
          <w:p w14:paraId="043968FE" w14:textId="77777777" w:rsidR="00E64C62" w:rsidRPr="00104932" w:rsidRDefault="00E64C62" w:rsidP="00E64C62">
            <w:pPr>
              <w:pStyle w:val="ListParagraph"/>
              <w:bidi/>
              <w:spacing w:line="240" w:lineRule="auto"/>
              <w:ind w:left="0"/>
              <w:jc w:val="both"/>
              <w:rPr>
                <w:rFonts w:ascii="Simplified Arabic" w:hAnsi="Simplified Arabic" w:cs="Simplified Arabic"/>
                <w:sz w:val="24"/>
                <w:szCs w:val="24"/>
                <w:rtl/>
                <w:lang w:bidi="ar-JO"/>
              </w:rPr>
            </w:pPr>
            <w:r w:rsidRPr="00104932">
              <w:rPr>
                <w:rFonts w:ascii="Simplified Arabic" w:hAnsi="Simplified Arabic" w:cs="Simplified Arabic"/>
                <w:sz w:val="24"/>
                <w:szCs w:val="24"/>
                <w:rtl/>
                <w:lang w:bidi="ar-JO"/>
              </w:rPr>
              <w:t>مؤهل</w:t>
            </w:r>
          </w:p>
        </w:tc>
      </w:tr>
      <w:tr w:rsidR="00E64C62" w:rsidRPr="00104932" w14:paraId="3138963F" w14:textId="77777777" w:rsidTr="00E64C62">
        <w:tc>
          <w:tcPr>
            <w:tcW w:w="1940" w:type="dxa"/>
          </w:tcPr>
          <w:p w14:paraId="508C74BD" w14:textId="77777777" w:rsidR="00E64C62" w:rsidRPr="00104932" w:rsidRDefault="00E64C62" w:rsidP="00E64C62">
            <w:pPr>
              <w:pStyle w:val="ListParagraph"/>
              <w:bidi/>
              <w:spacing w:line="240" w:lineRule="auto"/>
              <w:ind w:left="0"/>
              <w:jc w:val="both"/>
              <w:rPr>
                <w:rFonts w:ascii="Simplified Arabic" w:hAnsi="Simplified Arabic" w:cs="Simplified Arabic"/>
                <w:sz w:val="24"/>
                <w:szCs w:val="24"/>
                <w:lang w:bidi="ar-JO"/>
              </w:rPr>
            </w:pPr>
            <w:r w:rsidRPr="00104932">
              <w:rPr>
                <w:rFonts w:ascii="Simplified Arabic" w:hAnsi="Simplified Arabic" w:cs="Simplified Arabic"/>
                <w:sz w:val="24"/>
                <w:szCs w:val="24"/>
                <w:rtl/>
                <w:lang w:bidi="ar-JO"/>
              </w:rPr>
              <w:t xml:space="preserve">معهد إربد للإناث </w:t>
            </w:r>
          </w:p>
        </w:tc>
        <w:tc>
          <w:tcPr>
            <w:tcW w:w="905" w:type="dxa"/>
          </w:tcPr>
          <w:p w14:paraId="37676734" w14:textId="77777777" w:rsidR="00E64C62" w:rsidRPr="00104932" w:rsidRDefault="00E64C62" w:rsidP="00E64C62">
            <w:pPr>
              <w:pStyle w:val="ListParagraph"/>
              <w:bidi/>
              <w:spacing w:line="240" w:lineRule="auto"/>
              <w:ind w:left="0"/>
              <w:jc w:val="both"/>
              <w:rPr>
                <w:rFonts w:ascii="Simplified Arabic" w:hAnsi="Simplified Arabic" w:cs="Simplified Arabic"/>
                <w:sz w:val="24"/>
                <w:szCs w:val="24"/>
                <w:rtl/>
                <w:lang w:bidi="ar-JO"/>
              </w:rPr>
            </w:pPr>
            <w:r w:rsidRPr="00104932">
              <w:rPr>
                <w:rFonts w:ascii="Simplified Arabic" w:hAnsi="Simplified Arabic" w:cs="Simplified Arabic"/>
                <w:sz w:val="24"/>
                <w:szCs w:val="24"/>
                <w:rtl/>
                <w:lang w:bidi="ar-JO"/>
              </w:rPr>
              <w:t>اربد</w:t>
            </w:r>
          </w:p>
        </w:tc>
        <w:tc>
          <w:tcPr>
            <w:tcW w:w="1973" w:type="dxa"/>
          </w:tcPr>
          <w:p w14:paraId="14EF08FD" w14:textId="77777777" w:rsidR="00E64C62" w:rsidRPr="00104932" w:rsidRDefault="00E64C62" w:rsidP="00E64C62">
            <w:pPr>
              <w:pStyle w:val="ListParagraph"/>
              <w:bidi/>
              <w:spacing w:line="240" w:lineRule="auto"/>
              <w:ind w:left="0"/>
              <w:jc w:val="both"/>
              <w:rPr>
                <w:rFonts w:ascii="Simplified Arabic" w:hAnsi="Simplified Arabic" w:cs="Simplified Arabic"/>
                <w:sz w:val="24"/>
                <w:szCs w:val="24"/>
                <w:rtl/>
                <w:lang w:bidi="ar-JO"/>
              </w:rPr>
            </w:pPr>
            <w:r w:rsidRPr="00104932">
              <w:rPr>
                <w:rFonts w:ascii="Simplified Arabic" w:hAnsi="Simplified Arabic" w:cs="Simplified Arabic"/>
                <w:sz w:val="24"/>
                <w:szCs w:val="24"/>
                <w:rtl/>
                <w:lang w:bidi="ar-JO"/>
              </w:rPr>
              <w:t xml:space="preserve">مؤهل </w:t>
            </w:r>
          </w:p>
        </w:tc>
      </w:tr>
      <w:tr w:rsidR="00E64C62" w:rsidRPr="00104932" w14:paraId="0661538D" w14:textId="77777777" w:rsidTr="00E64C62">
        <w:tc>
          <w:tcPr>
            <w:tcW w:w="1940" w:type="dxa"/>
          </w:tcPr>
          <w:p w14:paraId="62E8BB89" w14:textId="77777777" w:rsidR="00E64C62" w:rsidRPr="00104932" w:rsidRDefault="00E64C62" w:rsidP="00E64C62">
            <w:pPr>
              <w:pStyle w:val="ListParagraph"/>
              <w:bidi/>
              <w:spacing w:line="240" w:lineRule="auto"/>
              <w:ind w:left="0"/>
              <w:jc w:val="both"/>
              <w:rPr>
                <w:rFonts w:ascii="Simplified Arabic" w:hAnsi="Simplified Arabic" w:cs="Simplified Arabic"/>
                <w:sz w:val="24"/>
                <w:szCs w:val="24"/>
                <w:rtl/>
                <w:lang w:bidi="ar-JO"/>
              </w:rPr>
            </w:pPr>
            <w:r w:rsidRPr="00104932">
              <w:rPr>
                <w:rFonts w:ascii="Simplified Arabic" w:hAnsi="Simplified Arabic" w:cs="Simplified Arabic"/>
                <w:sz w:val="24"/>
                <w:szCs w:val="24"/>
                <w:rtl/>
                <w:lang w:bidi="ar-JO"/>
              </w:rPr>
              <w:t>معهد الاميرة تغريد</w:t>
            </w:r>
          </w:p>
        </w:tc>
        <w:tc>
          <w:tcPr>
            <w:tcW w:w="905" w:type="dxa"/>
          </w:tcPr>
          <w:p w14:paraId="156F7002" w14:textId="77777777" w:rsidR="00E64C62" w:rsidRPr="00104932" w:rsidRDefault="00E64C62" w:rsidP="00E64C62">
            <w:pPr>
              <w:pStyle w:val="ListParagraph"/>
              <w:bidi/>
              <w:spacing w:line="240" w:lineRule="auto"/>
              <w:ind w:left="0"/>
              <w:jc w:val="both"/>
              <w:rPr>
                <w:rFonts w:ascii="Simplified Arabic" w:hAnsi="Simplified Arabic" w:cs="Simplified Arabic"/>
                <w:sz w:val="24"/>
                <w:szCs w:val="24"/>
                <w:rtl/>
                <w:lang w:bidi="ar-JO"/>
              </w:rPr>
            </w:pPr>
            <w:r w:rsidRPr="00104932">
              <w:rPr>
                <w:rFonts w:ascii="Simplified Arabic" w:hAnsi="Simplified Arabic" w:cs="Simplified Arabic"/>
                <w:sz w:val="24"/>
                <w:szCs w:val="24"/>
                <w:rtl/>
                <w:lang w:bidi="ar-JO"/>
              </w:rPr>
              <w:t>الكرك</w:t>
            </w:r>
          </w:p>
        </w:tc>
        <w:tc>
          <w:tcPr>
            <w:tcW w:w="1973" w:type="dxa"/>
          </w:tcPr>
          <w:p w14:paraId="6F28AC27" w14:textId="77777777" w:rsidR="00E64C62" w:rsidRPr="00104932" w:rsidRDefault="00E64C62" w:rsidP="00E64C62">
            <w:pPr>
              <w:pStyle w:val="ListParagraph"/>
              <w:bidi/>
              <w:spacing w:line="240" w:lineRule="auto"/>
              <w:ind w:left="0"/>
              <w:jc w:val="both"/>
              <w:rPr>
                <w:rFonts w:ascii="Simplified Arabic" w:hAnsi="Simplified Arabic" w:cs="Simplified Arabic"/>
                <w:sz w:val="24"/>
                <w:szCs w:val="24"/>
                <w:rtl/>
                <w:lang w:bidi="ar-JO"/>
              </w:rPr>
            </w:pPr>
            <w:r w:rsidRPr="00104932">
              <w:rPr>
                <w:rFonts w:ascii="Simplified Arabic" w:hAnsi="Simplified Arabic" w:cs="Simplified Arabic"/>
                <w:sz w:val="24"/>
                <w:szCs w:val="24"/>
                <w:rtl/>
                <w:lang w:bidi="ar-JO"/>
              </w:rPr>
              <w:t>مؤهل</w:t>
            </w:r>
          </w:p>
        </w:tc>
      </w:tr>
      <w:tr w:rsidR="00E64C62" w:rsidRPr="00104932" w14:paraId="59332832" w14:textId="77777777" w:rsidTr="00E64C62">
        <w:tc>
          <w:tcPr>
            <w:tcW w:w="1940" w:type="dxa"/>
          </w:tcPr>
          <w:p w14:paraId="5ECEF39B" w14:textId="77777777" w:rsidR="00E64C62" w:rsidRPr="00104932" w:rsidRDefault="00E64C62" w:rsidP="00E64C62">
            <w:pPr>
              <w:pStyle w:val="ListParagraph"/>
              <w:bidi/>
              <w:spacing w:line="240" w:lineRule="auto"/>
              <w:ind w:left="0"/>
              <w:jc w:val="both"/>
              <w:rPr>
                <w:rFonts w:ascii="Simplified Arabic" w:hAnsi="Simplified Arabic" w:cs="Simplified Arabic"/>
                <w:sz w:val="24"/>
                <w:szCs w:val="24"/>
                <w:rtl/>
                <w:lang w:bidi="ar-JO"/>
              </w:rPr>
            </w:pPr>
            <w:r w:rsidRPr="00104932">
              <w:rPr>
                <w:rFonts w:ascii="Simplified Arabic" w:hAnsi="Simplified Arabic" w:cs="Simplified Arabic"/>
                <w:sz w:val="24"/>
                <w:szCs w:val="24"/>
                <w:rtl/>
                <w:lang w:bidi="ar-JO"/>
              </w:rPr>
              <w:t>معهد الكرك – إناث</w:t>
            </w:r>
          </w:p>
        </w:tc>
        <w:tc>
          <w:tcPr>
            <w:tcW w:w="905" w:type="dxa"/>
          </w:tcPr>
          <w:p w14:paraId="446461AB" w14:textId="77777777" w:rsidR="00E64C62" w:rsidRPr="00104932" w:rsidRDefault="00E64C62" w:rsidP="00E64C62">
            <w:pPr>
              <w:pStyle w:val="ListParagraph"/>
              <w:bidi/>
              <w:spacing w:line="240" w:lineRule="auto"/>
              <w:ind w:left="0"/>
              <w:jc w:val="both"/>
              <w:rPr>
                <w:rFonts w:ascii="Simplified Arabic" w:hAnsi="Simplified Arabic" w:cs="Simplified Arabic"/>
                <w:sz w:val="24"/>
                <w:szCs w:val="24"/>
                <w:rtl/>
                <w:lang w:bidi="ar-JO"/>
              </w:rPr>
            </w:pPr>
            <w:r w:rsidRPr="00104932">
              <w:rPr>
                <w:rFonts w:ascii="Simplified Arabic" w:hAnsi="Simplified Arabic" w:cs="Simplified Arabic"/>
                <w:sz w:val="24"/>
                <w:szCs w:val="24"/>
                <w:rtl/>
                <w:lang w:bidi="ar-JO"/>
              </w:rPr>
              <w:t>الكرك</w:t>
            </w:r>
          </w:p>
        </w:tc>
        <w:tc>
          <w:tcPr>
            <w:tcW w:w="1973" w:type="dxa"/>
          </w:tcPr>
          <w:p w14:paraId="5A03A739" w14:textId="77777777" w:rsidR="00E64C62" w:rsidRPr="00104932" w:rsidRDefault="00E64C62" w:rsidP="00E64C62">
            <w:pPr>
              <w:pStyle w:val="ListParagraph"/>
              <w:bidi/>
              <w:spacing w:line="240" w:lineRule="auto"/>
              <w:ind w:left="0"/>
              <w:jc w:val="both"/>
              <w:rPr>
                <w:rFonts w:ascii="Simplified Arabic" w:hAnsi="Simplified Arabic" w:cs="Simplified Arabic"/>
                <w:sz w:val="24"/>
                <w:szCs w:val="24"/>
                <w:rtl/>
                <w:lang w:bidi="ar-JO"/>
              </w:rPr>
            </w:pPr>
            <w:r w:rsidRPr="00104932">
              <w:rPr>
                <w:rFonts w:ascii="Simplified Arabic" w:hAnsi="Simplified Arabic" w:cs="Simplified Arabic"/>
                <w:sz w:val="24"/>
                <w:szCs w:val="24"/>
                <w:rtl/>
                <w:lang w:bidi="ar-JO"/>
              </w:rPr>
              <w:t>مؤهل</w:t>
            </w:r>
          </w:p>
        </w:tc>
      </w:tr>
      <w:tr w:rsidR="00E64C62" w:rsidRPr="00104932" w14:paraId="5A7A1C65" w14:textId="77777777" w:rsidTr="00E64C62">
        <w:tc>
          <w:tcPr>
            <w:tcW w:w="1940" w:type="dxa"/>
          </w:tcPr>
          <w:p w14:paraId="1A99F4FC" w14:textId="77777777" w:rsidR="00E64C62" w:rsidRPr="00104932" w:rsidRDefault="00E64C62" w:rsidP="00E64C62">
            <w:pPr>
              <w:pStyle w:val="ListParagraph"/>
              <w:bidi/>
              <w:spacing w:line="240" w:lineRule="auto"/>
              <w:ind w:left="0"/>
              <w:jc w:val="both"/>
              <w:rPr>
                <w:rFonts w:ascii="Simplified Arabic" w:hAnsi="Simplified Arabic" w:cs="Simplified Arabic"/>
                <w:sz w:val="24"/>
                <w:szCs w:val="24"/>
                <w:rtl/>
                <w:lang w:bidi="ar-JO"/>
              </w:rPr>
            </w:pPr>
            <w:r w:rsidRPr="00104932">
              <w:rPr>
                <w:rFonts w:ascii="Simplified Arabic" w:hAnsi="Simplified Arabic" w:cs="Simplified Arabic"/>
                <w:sz w:val="24"/>
                <w:szCs w:val="24"/>
                <w:rtl/>
                <w:lang w:bidi="ar-JO"/>
              </w:rPr>
              <w:t>معهد عجلون</w:t>
            </w:r>
          </w:p>
        </w:tc>
        <w:tc>
          <w:tcPr>
            <w:tcW w:w="905" w:type="dxa"/>
          </w:tcPr>
          <w:p w14:paraId="1F5833D4" w14:textId="77777777" w:rsidR="00E64C62" w:rsidRPr="00104932" w:rsidRDefault="00E64C62" w:rsidP="00E64C62">
            <w:pPr>
              <w:pStyle w:val="ListParagraph"/>
              <w:bidi/>
              <w:spacing w:line="240" w:lineRule="auto"/>
              <w:ind w:left="0"/>
              <w:jc w:val="both"/>
              <w:rPr>
                <w:rFonts w:ascii="Simplified Arabic" w:hAnsi="Simplified Arabic" w:cs="Simplified Arabic"/>
                <w:sz w:val="24"/>
                <w:szCs w:val="24"/>
                <w:rtl/>
                <w:lang w:bidi="ar-JO"/>
              </w:rPr>
            </w:pPr>
            <w:r w:rsidRPr="00104932">
              <w:rPr>
                <w:rFonts w:ascii="Simplified Arabic" w:hAnsi="Simplified Arabic" w:cs="Simplified Arabic"/>
                <w:sz w:val="24"/>
                <w:szCs w:val="24"/>
                <w:rtl/>
                <w:lang w:bidi="ar-JO"/>
              </w:rPr>
              <w:t>عجلون</w:t>
            </w:r>
          </w:p>
        </w:tc>
        <w:tc>
          <w:tcPr>
            <w:tcW w:w="1973" w:type="dxa"/>
          </w:tcPr>
          <w:p w14:paraId="15C8FC0C" w14:textId="77777777" w:rsidR="00E64C62" w:rsidRPr="00104932" w:rsidRDefault="00E64C62" w:rsidP="00E64C62">
            <w:pPr>
              <w:pStyle w:val="ListParagraph"/>
              <w:bidi/>
              <w:spacing w:line="240" w:lineRule="auto"/>
              <w:ind w:left="0"/>
              <w:jc w:val="both"/>
              <w:rPr>
                <w:rFonts w:ascii="Simplified Arabic" w:hAnsi="Simplified Arabic" w:cs="Simplified Arabic"/>
                <w:sz w:val="24"/>
                <w:szCs w:val="24"/>
                <w:rtl/>
                <w:lang w:bidi="ar-JO"/>
              </w:rPr>
            </w:pPr>
            <w:r w:rsidRPr="00104932">
              <w:rPr>
                <w:rFonts w:ascii="Simplified Arabic" w:hAnsi="Simplified Arabic" w:cs="Simplified Arabic"/>
                <w:sz w:val="24"/>
                <w:szCs w:val="24"/>
                <w:rtl/>
                <w:lang w:bidi="ar-JO"/>
              </w:rPr>
              <w:t>مؤهل</w:t>
            </w:r>
          </w:p>
        </w:tc>
      </w:tr>
      <w:tr w:rsidR="00E64C62" w:rsidRPr="00104932" w14:paraId="4754FEF5" w14:textId="77777777" w:rsidTr="00E64C62">
        <w:tc>
          <w:tcPr>
            <w:tcW w:w="1940" w:type="dxa"/>
          </w:tcPr>
          <w:p w14:paraId="19A025D6" w14:textId="77777777" w:rsidR="00E64C62" w:rsidRPr="00104932" w:rsidRDefault="00E64C62" w:rsidP="00E64C62">
            <w:pPr>
              <w:pStyle w:val="ListParagraph"/>
              <w:bidi/>
              <w:spacing w:line="240" w:lineRule="auto"/>
              <w:ind w:left="0"/>
              <w:jc w:val="both"/>
              <w:rPr>
                <w:rFonts w:ascii="Simplified Arabic" w:hAnsi="Simplified Arabic" w:cs="Simplified Arabic"/>
                <w:sz w:val="24"/>
                <w:szCs w:val="24"/>
                <w:rtl/>
                <w:lang w:bidi="ar-JO"/>
              </w:rPr>
            </w:pPr>
            <w:r w:rsidRPr="00104932">
              <w:rPr>
                <w:rFonts w:ascii="Simplified Arabic" w:hAnsi="Simplified Arabic" w:cs="Simplified Arabic"/>
                <w:sz w:val="24"/>
                <w:szCs w:val="24"/>
                <w:rtl/>
                <w:lang w:bidi="ar-JO"/>
              </w:rPr>
              <w:t>معهد المفرق</w:t>
            </w:r>
          </w:p>
        </w:tc>
        <w:tc>
          <w:tcPr>
            <w:tcW w:w="905" w:type="dxa"/>
          </w:tcPr>
          <w:p w14:paraId="2FD83FBC" w14:textId="77777777" w:rsidR="00E64C62" w:rsidRPr="00104932" w:rsidRDefault="00E64C62" w:rsidP="00E64C62">
            <w:pPr>
              <w:pStyle w:val="ListParagraph"/>
              <w:bidi/>
              <w:spacing w:line="240" w:lineRule="auto"/>
              <w:ind w:left="0"/>
              <w:jc w:val="both"/>
              <w:rPr>
                <w:rFonts w:ascii="Simplified Arabic" w:hAnsi="Simplified Arabic" w:cs="Simplified Arabic"/>
                <w:sz w:val="24"/>
                <w:szCs w:val="24"/>
                <w:rtl/>
                <w:lang w:bidi="ar-JO"/>
              </w:rPr>
            </w:pPr>
            <w:r w:rsidRPr="00104932">
              <w:rPr>
                <w:rFonts w:ascii="Simplified Arabic" w:hAnsi="Simplified Arabic" w:cs="Simplified Arabic"/>
                <w:sz w:val="24"/>
                <w:szCs w:val="24"/>
                <w:rtl/>
                <w:lang w:bidi="ar-JO"/>
              </w:rPr>
              <w:t>المفرق</w:t>
            </w:r>
          </w:p>
        </w:tc>
        <w:tc>
          <w:tcPr>
            <w:tcW w:w="1973" w:type="dxa"/>
          </w:tcPr>
          <w:p w14:paraId="1611E398" w14:textId="77777777" w:rsidR="00E64C62" w:rsidRPr="00104932" w:rsidRDefault="00E64C62" w:rsidP="00E64C62">
            <w:pPr>
              <w:pStyle w:val="ListParagraph"/>
              <w:bidi/>
              <w:spacing w:line="240" w:lineRule="auto"/>
              <w:ind w:left="0"/>
              <w:jc w:val="both"/>
              <w:rPr>
                <w:rFonts w:ascii="Simplified Arabic" w:hAnsi="Simplified Arabic" w:cs="Simplified Arabic"/>
                <w:sz w:val="24"/>
                <w:szCs w:val="24"/>
                <w:rtl/>
                <w:lang w:bidi="ar-JO"/>
              </w:rPr>
            </w:pPr>
            <w:r w:rsidRPr="00104932">
              <w:rPr>
                <w:rFonts w:ascii="Simplified Arabic" w:hAnsi="Simplified Arabic" w:cs="Simplified Arabic"/>
                <w:sz w:val="24"/>
                <w:szCs w:val="24"/>
                <w:rtl/>
                <w:lang w:bidi="ar-JO"/>
              </w:rPr>
              <w:t>جار العمل على تأهيله</w:t>
            </w:r>
          </w:p>
        </w:tc>
      </w:tr>
    </w:tbl>
    <w:p w14:paraId="57427C00" w14:textId="5488F5E9" w:rsidR="000438CD" w:rsidRDefault="000438CD" w:rsidP="00071B63">
      <w:pPr>
        <w:bidi/>
        <w:spacing w:after="0"/>
        <w:jc w:val="both"/>
        <w:rPr>
          <w:rFonts w:ascii="Simplified Arabic" w:hAnsi="Simplified Arabic" w:cs="Simplified Arabic"/>
          <w:sz w:val="28"/>
          <w:szCs w:val="28"/>
          <w:rtl/>
        </w:rPr>
      </w:pPr>
      <w:r w:rsidRPr="00B52604">
        <w:rPr>
          <w:rFonts w:ascii="Simplified Arabic" w:hAnsi="Simplified Arabic" w:cs="Simplified Arabic" w:hint="cs"/>
          <w:sz w:val="28"/>
          <w:szCs w:val="28"/>
          <w:rtl/>
        </w:rPr>
        <w:t>للأشخاص ذوي الإعاقة دون مقابل، وتضمين مفهوم خدمة المرافق الشخصي للأشخاص ذوي الإعاقة في البرنامج التدريبي، وتوفير المخصصات المالية لتهيئة المعاهد المستهدفة لتصبح نموذجية ودامجة للأشخاص ذوي الاعاقة.</w:t>
      </w:r>
    </w:p>
    <w:p w14:paraId="57116DD1" w14:textId="77777777" w:rsidR="000438CD" w:rsidRDefault="00007AB8" w:rsidP="000438CD">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0438CD">
        <w:rPr>
          <w:rFonts w:ascii="Simplified Arabic" w:hAnsi="Simplified Arabic" w:cs="Simplified Arabic" w:hint="cs"/>
          <w:sz w:val="28"/>
          <w:szCs w:val="28"/>
          <w:rtl/>
        </w:rPr>
        <w:t>وتنفيذا لبنود مذكرة التفاهم قام المجلس الأعلى لحقوق الاشخاص ذوي الاعاقة خلال عامي 2019/2020 بتنفيذ النشاطات الآتية:</w:t>
      </w:r>
    </w:p>
    <w:p w14:paraId="52AEC909" w14:textId="77777777" w:rsidR="000438CD" w:rsidRPr="001737FA" w:rsidRDefault="00007AB8" w:rsidP="000438CD">
      <w:pPr>
        <w:pStyle w:val="ListParagraph"/>
        <w:numPr>
          <w:ilvl w:val="0"/>
          <w:numId w:val="26"/>
        </w:numPr>
        <w:bidi/>
        <w:spacing w:after="0"/>
        <w:ind w:left="368"/>
        <w:jc w:val="both"/>
        <w:rPr>
          <w:rFonts w:ascii="Simplified Arabic" w:hAnsi="Simplified Arabic" w:cs="Simplified Arabic"/>
          <w:sz w:val="28"/>
          <w:szCs w:val="28"/>
          <w:rtl/>
        </w:rPr>
      </w:pPr>
      <w:r w:rsidRPr="004A388F">
        <w:rPr>
          <w:rFonts w:ascii="Simplified Arabic" w:hAnsi="Simplified Arabic" w:cs="Simplified Arabic" w:hint="cs"/>
          <w:sz w:val="28"/>
          <w:szCs w:val="28"/>
          <w:rtl/>
        </w:rPr>
        <w:t xml:space="preserve"> </w:t>
      </w:r>
      <w:r w:rsidR="000438CD" w:rsidRPr="004A388F">
        <w:rPr>
          <w:rFonts w:ascii="Simplified Arabic" w:hAnsi="Simplified Arabic" w:cs="Simplified Arabic" w:hint="cs"/>
          <w:sz w:val="28"/>
          <w:szCs w:val="28"/>
          <w:rtl/>
        </w:rPr>
        <w:t>تدريب مفتشي العمل على حقوق الأشخاص ذوي الإعاقة واستمارات التفتيش على المؤسسات وتحرير المخالفات</w:t>
      </w:r>
    </w:p>
    <w:p w14:paraId="16633D82" w14:textId="77777777" w:rsidR="000438CD" w:rsidRPr="001737FA" w:rsidRDefault="000438CD" w:rsidP="000438CD">
      <w:pPr>
        <w:pStyle w:val="ListParagraph"/>
        <w:numPr>
          <w:ilvl w:val="0"/>
          <w:numId w:val="26"/>
        </w:numPr>
        <w:bidi/>
        <w:spacing w:after="0"/>
        <w:ind w:left="368"/>
        <w:jc w:val="both"/>
        <w:rPr>
          <w:rFonts w:ascii="Simplified Arabic" w:hAnsi="Simplified Arabic" w:cs="Simplified Arabic"/>
          <w:sz w:val="28"/>
          <w:szCs w:val="28"/>
          <w:rtl/>
        </w:rPr>
      </w:pPr>
      <w:r w:rsidRPr="004A388F">
        <w:rPr>
          <w:rFonts w:ascii="Simplified Arabic" w:hAnsi="Simplified Arabic" w:cs="Simplified Arabic" w:hint="cs"/>
          <w:sz w:val="28"/>
          <w:szCs w:val="28"/>
          <w:rtl/>
        </w:rPr>
        <w:t>تدريب الإداريين في مؤسسة التدريب المهني على حقوق الأشخاص ذوي الإعاقة</w:t>
      </w:r>
      <w:r>
        <w:rPr>
          <w:rFonts w:ascii="Simplified Arabic" w:hAnsi="Simplified Arabic" w:cs="Simplified Arabic" w:hint="cs"/>
          <w:sz w:val="28"/>
          <w:szCs w:val="28"/>
          <w:rtl/>
        </w:rPr>
        <w:t xml:space="preserve"> وطرق التواصل الفعال معهم.</w:t>
      </w:r>
    </w:p>
    <w:tbl>
      <w:tblPr>
        <w:tblStyle w:val="TableGrid"/>
        <w:tblpPr w:leftFromText="180" w:rightFromText="180" w:vertAnchor="text" w:horzAnchor="margin" w:tblpY="901"/>
        <w:bidiVisual/>
        <w:tblW w:w="0" w:type="auto"/>
        <w:tblLayout w:type="fixed"/>
        <w:tblLook w:val="04A0" w:firstRow="1" w:lastRow="0" w:firstColumn="1" w:lastColumn="0" w:noHBand="0" w:noVBand="1"/>
      </w:tblPr>
      <w:tblGrid>
        <w:gridCol w:w="809"/>
        <w:gridCol w:w="1137"/>
        <w:gridCol w:w="1389"/>
        <w:gridCol w:w="451"/>
        <w:gridCol w:w="567"/>
        <w:gridCol w:w="1980"/>
      </w:tblGrid>
      <w:tr w:rsidR="00007AB8" w:rsidRPr="00704342" w14:paraId="16DA0EFD" w14:textId="77777777" w:rsidTr="00007AB8">
        <w:tc>
          <w:tcPr>
            <w:tcW w:w="6333" w:type="dxa"/>
            <w:gridSpan w:val="6"/>
            <w:shd w:val="clear" w:color="auto" w:fill="F2F2F2" w:themeFill="background1" w:themeFillShade="F2"/>
          </w:tcPr>
          <w:p w14:paraId="783B5287" w14:textId="77777777" w:rsidR="00007AB8" w:rsidRPr="00887B6C" w:rsidRDefault="00007AB8" w:rsidP="00E64C62">
            <w:pPr>
              <w:pStyle w:val="ListParagraph"/>
              <w:spacing w:after="0" w:line="240" w:lineRule="auto"/>
              <w:ind w:left="0"/>
              <w:jc w:val="center"/>
              <w:rPr>
                <w:rFonts w:ascii="Simplified Arabic" w:hAnsi="Simplified Arabic" w:cs="Simplified Arabic"/>
                <w:b/>
                <w:bCs/>
                <w:sz w:val="20"/>
                <w:szCs w:val="20"/>
                <w:lang w:bidi="ar-JO"/>
              </w:rPr>
            </w:pPr>
            <w:r>
              <w:rPr>
                <w:rFonts w:ascii="Simplified Arabic" w:hAnsi="Simplified Arabic" w:cs="Simplified Arabic" w:hint="cs"/>
                <w:b/>
                <w:bCs/>
                <w:sz w:val="20"/>
                <w:szCs w:val="20"/>
                <w:rtl/>
                <w:lang w:val="en-GB" w:bidi="ar-JO"/>
              </w:rPr>
              <w:lastRenderedPageBreak/>
              <w:t>الجدول رقم (24) يبين</w:t>
            </w:r>
            <w:r w:rsidRPr="00007AB8">
              <w:rPr>
                <w:rFonts w:ascii="Simplified Arabic" w:hAnsi="Simplified Arabic" w:cs="Simplified Arabic" w:hint="cs"/>
                <w:b/>
                <w:bCs/>
                <w:sz w:val="20"/>
                <w:szCs w:val="20"/>
                <w:rtl/>
                <w:lang w:val="en-GB" w:bidi="ar-JO"/>
              </w:rPr>
              <w:t xml:space="preserve"> الأشخاص ذوي الإعاقة المشاركون بالدورات التي نفذتها مراكز التدريب المهني موزعين </w:t>
            </w:r>
            <w:r w:rsidRPr="00007AB8">
              <w:rPr>
                <w:rFonts w:ascii="Simplified Arabic" w:hAnsi="Simplified Arabic" w:cs="Simplified Arabic"/>
                <w:b/>
                <w:bCs/>
                <w:sz w:val="20"/>
                <w:szCs w:val="20"/>
                <w:rtl/>
                <w:lang w:val="en-GB" w:bidi="ar-JO"/>
              </w:rPr>
              <w:t>حسب المحافظات وانواع الاعاقة والنوع الاجتماعي والبرامج التي تلقوها</w:t>
            </w:r>
            <w:r>
              <w:rPr>
                <w:rFonts w:ascii="Simplified Arabic" w:hAnsi="Simplified Arabic" w:cs="Simplified Arabic" w:hint="cs"/>
                <w:b/>
                <w:bCs/>
                <w:sz w:val="20"/>
                <w:szCs w:val="20"/>
                <w:rtl/>
                <w:lang w:val="en-GB" w:bidi="ar-JO"/>
              </w:rPr>
              <w:t xml:space="preserve">  </w:t>
            </w:r>
          </w:p>
        </w:tc>
      </w:tr>
      <w:tr w:rsidR="00007AB8" w:rsidRPr="00704342" w14:paraId="2D8870AA" w14:textId="77777777" w:rsidTr="00007AB8">
        <w:tc>
          <w:tcPr>
            <w:tcW w:w="809" w:type="dxa"/>
            <w:shd w:val="clear" w:color="auto" w:fill="F2F2F2" w:themeFill="background1" w:themeFillShade="F2"/>
          </w:tcPr>
          <w:p w14:paraId="467DC2D2" w14:textId="77777777" w:rsidR="00007AB8" w:rsidRPr="00704342" w:rsidRDefault="00007AB8" w:rsidP="00E64C62">
            <w:pPr>
              <w:pStyle w:val="ListParagraph"/>
              <w:bidi/>
              <w:spacing w:after="0" w:line="240" w:lineRule="auto"/>
              <w:ind w:left="0"/>
              <w:jc w:val="center"/>
              <w:rPr>
                <w:rFonts w:ascii="Simplified Arabic" w:hAnsi="Simplified Arabic" w:cs="Simplified Arabic"/>
                <w:b/>
                <w:bCs/>
                <w:sz w:val="20"/>
                <w:szCs w:val="20"/>
                <w:rtl/>
                <w:lang w:bidi="ar-JO"/>
              </w:rPr>
            </w:pPr>
            <w:r w:rsidRPr="00704342">
              <w:rPr>
                <w:rFonts w:ascii="Simplified Arabic" w:hAnsi="Simplified Arabic" w:cs="Simplified Arabic"/>
                <w:b/>
                <w:bCs/>
                <w:sz w:val="20"/>
                <w:szCs w:val="20"/>
                <w:rtl/>
                <w:lang w:bidi="ar-JO"/>
              </w:rPr>
              <w:t>المحافظة</w:t>
            </w:r>
          </w:p>
        </w:tc>
        <w:tc>
          <w:tcPr>
            <w:tcW w:w="1137" w:type="dxa"/>
            <w:shd w:val="clear" w:color="auto" w:fill="F2F2F2" w:themeFill="background1" w:themeFillShade="F2"/>
          </w:tcPr>
          <w:p w14:paraId="61A7D3FE" w14:textId="77777777" w:rsidR="00007AB8" w:rsidRPr="00704342" w:rsidRDefault="00007AB8" w:rsidP="00E64C62">
            <w:pPr>
              <w:pStyle w:val="ListParagraph"/>
              <w:spacing w:after="0" w:line="240" w:lineRule="auto"/>
              <w:ind w:left="0"/>
              <w:jc w:val="center"/>
              <w:rPr>
                <w:rFonts w:ascii="Simplified Arabic" w:hAnsi="Simplified Arabic" w:cs="Simplified Arabic"/>
                <w:b/>
                <w:bCs/>
                <w:sz w:val="20"/>
                <w:szCs w:val="20"/>
                <w:rtl/>
                <w:lang w:bidi="ar-JO"/>
              </w:rPr>
            </w:pPr>
            <w:r w:rsidRPr="00704342">
              <w:rPr>
                <w:rFonts w:ascii="Simplified Arabic" w:hAnsi="Simplified Arabic" w:cs="Simplified Arabic"/>
                <w:b/>
                <w:bCs/>
                <w:sz w:val="20"/>
                <w:szCs w:val="20"/>
                <w:rtl/>
                <w:lang w:bidi="ar-JO"/>
              </w:rPr>
              <w:t>المعهد</w:t>
            </w:r>
          </w:p>
        </w:tc>
        <w:tc>
          <w:tcPr>
            <w:tcW w:w="1389" w:type="dxa"/>
            <w:shd w:val="clear" w:color="auto" w:fill="F2F2F2" w:themeFill="background1" w:themeFillShade="F2"/>
          </w:tcPr>
          <w:p w14:paraId="7E7CB214" w14:textId="77777777" w:rsidR="00007AB8" w:rsidRPr="00704342" w:rsidRDefault="00007AB8" w:rsidP="00E64C62">
            <w:pPr>
              <w:pStyle w:val="ListParagraph"/>
              <w:spacing w:after="0" w:line="240" w:lineRule="auto"/>
              <w:ind w:left="0"/>
              <w:jc w:val="center"/>
              <w:rPr>
                <w:rFonts w:ascii="Simplified Arabic" w:hAnsi="Simplified Arabic" w:cs="Simplified Arabic"/>
                <w:b/>
                <w:bCs/>
                <w:sz w:val="20"/>
                <w:szCs w:val="20"/>
                <w:rtl/>
                <w:lang w:bidi="ar-JO"/>
              </w:rPr>
            </w:pPr>
            <w:r w:rsidRPr="00704342">
              <w:rPr>
                <w:rFonts w:ascii="Simplified Arabic" w:hAnsi="Simplified Arabic" w:cs="Simplified Arabic" w:hint="cs"/>
                <w:b/>
                <w:bCs/>
                <w:sz w:val="20"/>
                <w:szCs w:val="20"/>
                <w:rtl/>
                <w:lang w:bidi="ar-JO"/>
              </w:rPr>
              <w:t xml:space="preserve">نوع </w:t>
            </w:r>
            <w:r>
              <w:rPr>
                <w:rFonts w:ascii="Simplified Arabic" w:hAnsi="Simplified Arabic" w:cs="Simplified Arabic" w:hint="cs"/>
                <w:b/>
                <w:bCs/>
                <w:sz w:val="20"/>
                <w:szCs w:val="20"/>
                <w:rtl/>
                <w:lang w:bidi="ar-JO"/>
              </w:rPr>
              <w:t>الإعاقة</w:t>
            </w:r>
          </w:p>
        </w:tc>
        <w:tc>
          <w:tcPr>
            <w:tcW w:w="451" w:type="dxa"/>
            <w:shd w:val="clear" w:color="auto" w:fill="F2F2F2" w:themeFill="background1" w:themeFillShade="F2"/>
          </w:tcPr>
          <w:p w14:paraId="10C89E4F" w14:textId="77777777" w:rsidR="00007AB8" w:rsidRPr="00704342" w:rsidRDefault="00007AB8" w:rsidP="00E64C62">
            <w:pPr>
              <w:pStyle w:val="ListParagraph"/>
              <w:spacing w:after="0" w:line="240" w:lineRule="auto"/>
              <w:ind w:left="0"/>
              <w:jc w:val="center"/>
              <w:rPr>
                <w:rFonts w:ascii="Simplified Arabic" w:hAnsi="Simplified Arabic" w:cs="Simplified Arabic"/>
                <w:b/>
                <w:bCs/>
                <w:sz w:val="20"/>
                <w:szCs w:val="20"/>
                <w:rtl/>
                <w:lang w:bidi="ar-JO"/>
              </w:rPr>
            </w:pPr>
            <w:r w:rsidRPr="00704342">
              <w:rPr>
                <w:rFonts w:ascii="Simplified Arabic" w:hAnsi="Simplified Arabic" w:cs="Simplified Arabic"/>
                <w:b/>
                <w:bCs/>
                <w:sz w:val="20"/>
                <w:szCs w:val="20"/>
                <w:rtl/>
                <w:lang w:bidi="ar-JO"/>
              </w:rPr>
              <w:t>ذكر</w:t>
            </w:r>
          </w:p>
        </w:tc>
        <w:tc>
          <w:tcPr>
            <w:tcW w:w="567" w:type="dxa"/>
            <w:shd w:val="clear" w:color="auto" w:fill="F2F2F2" w:themeFill="background1" w:themeFillShade="F2"/>
          </w:tcPr>
          <w:p w14:paraId="7B6DE5AF" w14:textId="77777777" w:rsidR="00007AB8" w:rsidRPr="00704342" w:rsidRDefault="00007AB8" w:rsidP="00E64C62">
            <w:pPr>
              <w:pStyle w:val="ListParagraph"/>
              <w:spacing w:after="0" w:line="240" w:lineRule="auto"/>
              <w:ind w:left="0"/>
              <w:jc w:val="center"/>
              <w:rPr>
                <w:rFonts w:ascii="Simplified Arabic" w:hAnsi="Simplified Arabic" w:cs="Simplified Arabic"/>
                <w:b/>
                <w:bCs/>
                <w:sz w:val="20"/>
                <w:szCs w:val="20"/>
                <w:rtl/>
                <w:lang w:bidi="ar-JO"/>
              </w:rPr>
            </w:pPr>
            <w:r w:rsidRPr="00704342">
              <w:rPr>
                <w:rFonts w:ascii="Simplified Arabic" w:hAnsi="Simplified Arabic" w:cs="Simplified Arabic"/>
                <w:b/>
                <w:bCs/>
                <w:sz w:val="20"/>
                <w:szCs w:val="20"/>
                <w:rtl/>
                <w:lang w:bidi="ar-JO"/>
              </w:rPr>
              <w:t>انثى</w:t>
            </w:r>
          </w:p>
        </w:tc>
        <w:tc>
          <w:tcPr>
            <w:tcW w:w="1980" w:type="dxa"/>
            <w:shd w:val="clear" w:color="auto" w:fill="F2F2F2" w:themeFill="background1" w:themeFillShade="F2"/>
          </w:tcPr>
          <w:p w14:paraId="42115220" w14:textId="77777777" w:rsidR="00007AB8" w:rsidRPr="00704342" w:rsidRDefault="00007AB8" w:rsidP="00E64C62">
            <w:pPr>
              <w:pStyle w:val="ListParagraph"/>
              <w:spacing w:after="0" w:line="240" w:lineRule="auto"/>
              <w:ind w:left="0"/>
              <w:jc w:val="center"/>
              <w:rPr>
                <w:rFonts w:ascii="Simplified Arabic" w:hAnsi="Simplified Arabic" w:cs="Simplified Arabic"/>
                <w:b/>
                <w:bCs/>
                <w:sz w:val="20"/>
                <w:szCs w:val="20"/>
                <w:lang w:bidi="ar-JO"/>
              </w:rPr>
            </w:pPr>
            <w:r w:rsidRPr="00704342">
              <w:rPr>
                <w:rFonts w:ascii="Simplified Arabic" w:hAnsi="Simplified Arabic" w:cs="Simplified Arabic"/>
                <w:b/>
                <w:bCs/>
                <w:sz w:val="20"/>
                <w:szCs w:val="20"/>
                <w:rtl/>
                <w:lang w:bidi="ar-JO"/>
              </w:rPr>
              <w:t>ملاحظات</w:t>
            </w:r>
          </w:p>
        </w:tc>
      </w:tr>
      <w:tr w:rsidR="00007AB8" w:rsidRPr="00704342" w14:paraId="29936CB0" w14:textId="77777777" w:rsidTr="00007AB8">
        <w:tc>
          <w:tcPr>
            <w:tcW w:w="809" w:type="dxa"/>
          </w:tcPr>
          <w:p w14:paraId="6656F7D5" w14:textId="77777777" w:rsidR="00007AB8" w:rsidRPr="00704342" w:rsidRDefault="00007AB8" w:rsidP="00E64C62">
            <w:pPr>
              <w:pStyle w:val="ListParagraph"/>
              <w:bidi/>
              <w:spacing w:after="0" w:line="240" w:lineRule="auto"/>
              <w:ind w:left="0"/>
              <w:jc w:val="center"/>
              <w:rPr>
                <w:rFonts w:ascii="Simplified Arabic" w:hAnsi="Simplified Arabic" w:cs="Simplified Arabic"/>
                <w:sz w:val="20"/>
                <w:szCs w:val="20"/>
                <w:rtl/>
                <w:lang w:bidi="ar-JO"/>
              </w:rPr>
            </w:pPr>
            <w:r w:rsidRPr="00704342">
              <w:rPr>
                <w:rFonts w:ascii="Simplified Arabic" w:hAnsi="Simplified Arabic" w:cs="Simplified Arabic"/>
                <w:sz w:val="20"/>
                <w:szCs w:val="20"/>
                <w:rtl/>
                <w:lang w:bidi="ar-JO"/>
              </w:rPr>
              <w:t>اربد</w:t>
            </w:r>
          </w:p>
        </w:tc>
        <w:tc>
          <w:tcPr>
            <w:tcW w:w="1137" w:type="dxa"/>
          </w:tcPr>
          <w:p w14:paraId="316E8A8F" w14:textId="77777777" w:rsidR="00007AB8" w:rsidRDefault="00007AB8" w:rsidP="00E64C62">
            <w:pPr>
              <w:pStyle w:val="ListParagraph"/>
              <w:numPr>
                <w:ilvl w:val="0"/>
                <w:numId w:val="34"/>
              </w:numPr>
              <w:bidi/>
              <w:spacing w:after="0" w:line="240" w:lineRule="auto"/>
              <w:ind w:left="192" w:hanging="189"/>
              <w:jc w:val="center"/>
              <w:rPr>
                <w:rFonts w:ascii="Simplified Arabic" w:hAnsi="Simplified Arabic" w:cs="Simplified Arabic"/>
                <w:sz w:val="20"/>
                <w:szCs w:val="20"/>
                <w:rtl/>
                <w:lang w:bidi="ar-JO"/>
              </w:rPr>
            </w:pPr>
            <w:r w:rsidRPr="00704342">
              <w:rPr>
                <w:rFonts w:ascii="Simplified Arabic" w:hAnsi="Simplified Arabic" w:cs="Simplified Arabic"/>
                <w:sz w:val="20"/>
                <w:szCs w:val="20"/>
                <w:rtl/>
                <w:lang w:bidi="ar-JO"/>
              </w:rPr>
              <w:t>اربد</w:t>
            </w:r>
          </w:p>
          <w:p w14:paraId="78C6642A" w14:textId="77777777" w:rsidR="00007AB8" w:rsidRPr="00704342" w:rsidRDefault="00007AB8" w:rsidP="00E64C62">
            <w:pPr>
              <w:pStyle w:val="ListParagraph"/>
              <w:numPr>
                <w:ilvl w:val="0"/>
                <w:numId w:val="34"/>
              </w:numPr>
              <w:bidi/>
              <w:spacing w:after="0" w:line="240" w:lineRule="auto"/>
              <w:ind w:left="192" w:hanging="189"/>
              <w:jc w:val="center"/>
              <w:rPr>
                <w:rFonts w:ascii="Simplified Arabic" w:hAnsi="Simplified Arabic" w:cs="Simplified Arabic"/>
                <w:sz w:val="20"/>
                <w:szCs w:val="20"/>
                <w:rtl/>
                <w:lang w:bidi="ar-JO"/>
              </w:rPr>
            </w:pPr>
            <w:r w:rsidRPr="00704342">
              <w:rPr>
                <w:rFonts w:ascii="Simplified Arabic" w:hAnsi="Simplified Arabic" w:cs="Simplified Arabic"/>
                <w:sz w:val="20"/>
                <w:szCs w:val="20"/>
                <w:rtl/>
                <w:lang w:bidi="ar-JO"/>
              </w:rPr>
              <w:t>اناث المشاريع</w:t>
            </w:r>
          </w:p>
        </w:tc>
        <w:tc>
          <w:tcPr>
            <w:tcW w:w="1389" w:type="dxa"/>
          </w:tcPr>
          <w:p w14:paraId="6DFDA5C0" w14:textId="77777777" w:rsidR="00007AB8" w:rsidRPr="00704342" w:rsidRDefault="00007AB8" w:rsidP="00E64C62">
            <w:pPr>
              <w:pStyle w:val="ListParagraph"/>
              <w:bidi/>
              <w:spacing w:after="0" w:line="240" w:lineRule="auto"/>
              <w:ind w:left="0"/>
              <w:jc w:val="center"/>
              <w:rPr>
                <w:rFonts w:ascii="Simplified Arabic" w:hAnsi="Simplified Arabic" w:cs="Simplified Arabic"/>
                <w:sz w:val="20"/>
                <w:szCs w:val="20"/>
                <w:lang w:val="en-GB" w:bidi="ar-JO"/>
              </w:rPr>
            </w:pPr>
            <w:r w:rsidRPr="00704342">
              <w:rPr>
                <w:rFonts w:ascii="Simplified Arabic" w:hAnsi="Simplified Arabic" w:cs="Simplified Arabic"/>
                <w:sz w:val="20"/>
                <w:szCs w:val="20"/>
                <w:rtl/>
                <w:lang w:bidi="ar-JO"/>
              </w:rPr>
              <w:t>بصري</w:t>
            </w:r>
            <w:r w:rsidRPr="00704342">
              <w:rPr>
                <w:rFonts w:ascii="Simplified Arabic" w:hAnsi="Simplified Arabic" w:cs="Simplified Arabic" w:hint="cs"/>
                <w:sz w:val="20"/>
                <w:szCs w:val="20"/>
                <w:rtl/>
                <w:lang w:bidi="ar-JO"/>
              </w:rPr>
              <w:t xml:space="preserve">، </w:t>
            </w:r>
            <w:r w:rsidRPr="00704342">
              <w:rPr>
                <w:rFonts w:ascii="Simplified Arabic" w:hAnsi="Simplified Arabic" w:cs="Simplified Arabic"/>
                <w:sz w:val="20"/>
                <w:szCs w:val="20"/>
                <w:rtl/>
                <w:lang w:bidi="ar-JO"/>
              </w:rPr>
              <w:t>حركي</w:t>
            </w:r>
          </w:p>
          <w:p w14:paraId="36CCB8C0" w14:textId="005EBB1A" w:rsidR="00007AB8" w:rsidRPr="00704342" w:rsidRDefault="00007AB8" w:rsidP="00E64C62">
            <w:pPr>
              <w:pStyle w:val="ListParagraph"/>
              <w:bidi/>
              <w:spacing w:after="0" w:line="240" w:lineRule="auto"/>
              <w:ind w:left="0"/>
              <w:jc w:val="center"/>
              <w:rPr>
                <w:rFonts w:ascii="Simplified Arabic" w:hAnsi="Simplified Arabic" w:cs="Simplified Arabic"/>
                <w:sz w:val="20"/>
                <w:szCs w:val="20"/>
                <w:rtl/>
                <w:lang w:bidi="ar-JO"/>
              </w:rPr>
            </w:pPr>
            <w:r w:rsidRPr="00704342">
              <w:rPr>
                <w:rFonts w:ascii="Simplified Arabic" w:hAnsi="Simplified Arabic" w:cs="Simplified Arabic"/>
                <w:sz w:val="20"/>
                <w:szCs w:val="20"/>
                <w:rtl/>
                <w:lang w:bidi="ar-JO"/>
              </w:rPr>
              <w:t>سمعي</w:t>
            </w:r>
            <w:r w:rsidRPr="00704342">
              <w:rPr>
                <w:rFonts w:ascii="Simplified Arabic" w:hAnsi="Simplified Arabic" w:cs="Simplified Arabic" w:hint="cs"/>
                <w:sz w:val="20"/>
                <w:szCs w:val="20"/>
                <w:rtl/>
                <w:lang w:bidi="ar-JO"/>
              </w:rPr>
              <w:t xml:space="preserve">، </w:t>
            </w:r>
            <w:r w:rsidRPr="00704342">
              <w:rPr>
                <w:rFonts w:ascii="Simplified Arabic" w:hAnsi="Simplified Arabic" w:cs="Simplified Arabic"/>
                <w:sz w:val="20"/>
                <w:szCs w:val="20"/>
                <w:rtl/>
                <w:lang w:bidi="ar-JO"/>
              </w:rPr>
              <w:t xml:space="preserve">صم </w:t>
            </w:r>
            <w:r w:rsidRPr="00704342">
              <w:rPr>
                <w:rFonts w:ascii="Simplified Arabic" w:hAnsi="Simplified Arabic" w:cs="Simplified Arabic" w:hint="cs"/>
                <w:sz w:val="20"/>
                <w:szCs w:val="20"/>
                <w:rtl/>
                <w:lang w:bidi="ar-JO"/>
              </w:rPr>
              <w:t xml:space="preserve">، </w:t>
            </w:r>
            <w:r w:rsidRPr="00704342">
              <w:rPr>
                <w:rFonts w:ascii="Simplified Arabic" w:hAnsi="Simplified Arabic" w:cs="Simplified Arabic"/>
                <w:sz w:val="20"/>
                <w:szCs w:val="20"/>
                <w:rtl/>
                <w:lang w:bidi="ar-JO"/>
              </w:rPr>
              <w:t>قصر قامة</w:t>
            </w:r>
          </w:p>
        </w:tc>
        <w:tc>
          <w:tcPr>
            <w:tcW w:w="451" w:type="dxa"/>
          </w:tcPr>
          <w:p w14:paraId="66D87D48" w14:textId="77777777" w:rsidR="00007AB8" w:rsidRPr="00704342" w:rsidRDefault="00007AB8" w:rsidP="00E64C62">
            <w:pPr>
              <w:pStyle w:val="ListParagraph"/>
              <w:spacing w:after="0" w:line="240" w:lineRule="auto"/>
              <w:ind w:left="0"/>
              <w:jc w:val="center"/>
              <w:rPr>
                <w:rFonts w:ascii="Simplified Arabic" w:hAnsi="Simplified Arabic" w:cs="Simplified Arabic"/>
                <w:sz w:val="20"/>
                <w:szCs w:val="20"/>
                <w:rtl/>
                <w:lang w:bidi="ar-JO"/>
              </w:rPr>
            </w:pPr>
            <w:r w:rsidRPr="00704342">
              <w:rPr>
                <w:rFonts w:ascii="Simplified Arabic" w:hAnsi="Simplified Arabic" w:cs="Simplified Arabic"/>
                <w:sz w:val="20"/>
                <w:szCs w:val="20"/>
                <w:rtl/>
                <w:lang w:bidi="ar-JO"/>
              </w:rPr>
              <w:t>22</w:t>
            </w:r>
          </w:p>
        </w:tc>
        <w:tc>
          <w:tcPr>
            <w:tcW w:w="567" w:type="dxa"/>
          </w:tcPr>
          <w:p w14:paraId="1A4B23B3" w14:textId="77777777" w:rsidR="00007AB8" w:rsidRPr="00704342" w:rsidRDefault="00007AB8" w:rsidP="00E64C62">
            <w:pPr>
              <w:pStyle w:val="ListParagraph"/>
              <w:spacing w:after="0" w:line="240" w:lineRule="auto"/>
              <w:ind w:left="0"/>
              <w:jc w:val="center"/>
              <w:rPr>
                <w:rFonts w:ascii="Simplified Arabic" w:hAnsi="Simplified Arabic" w:cs="Simplified Arabic"/>
                <w:sz w:val="20"/>
                <w:szCs w:val="20"/>
                <w:rtl/>
                <w:lang w:bidi="ar-JO"/>
              </w:rPr>
            </w:pPr>
            <w:r w:rsidRPr="00704342">
              <w:rPr>
                <w:rFonts w:ascii="Simplified Arabic" w:hAnsi="Simplified Arabic" w:cs="Simplified Arabic"/>
                <w:sz w:val="20"/>
                <w:szCs w:val="20"/>
                <w:rtl/>
                <w:lang w:bidi="ar-JO"/>
              </w:rPr>
              <w:t>3</w:t>
            </w:r>
          </w:p>
        </w:tc>
        <w:tc>
          <w:tcPr>
            <w:tcW w:w="1980" w:type="dxa"/>
          </w:tcPr>
          <w:p w14:paraId="4FA55D1F" w14:textId="77777777" w:rsidR="00007AB8" w:rsidRPr="00704342" w:rsidRDefault="00007AB8" w:rsidP="00E64C62">
            <w:pPr>
              <w:pStyle w:val="ListParagraph"/>
              <w:numPr>
                <w:ilvl w:val="0"/>
                <w:numId w:val="33"/>
              </w:numPr>
              <w:bidi/>
              <w:spacing w:after="0" w:line="240" w:lineRule="auto"/>
              <w:ind w:left="165" w:hanging="165"/>
              <w:jc w:val="center"/>
              <w:rPr>
                <w:rFonts w:ascii="Simplified Arabic" w:hAnsi="Simplified Arabic" w:cs="Simplified Arabic"/>
                <w:sz w:val="20"/>
                <w:szCs w:val="20"/>
                <w:rtl/>
                <w:lang w:val="en-GB" w:bidi="ar-JO"/>
              </w:rPr>
            </w:pPr>
            <w:r w:rsidRPr="00704342">
              <w:rPr>
                <w:rFonts w:ascii="Simplified Arabic" w:hAnsi="Simplified Arabic" w:cs="Simplified Arabic"/>
                <w:sz w:val="20"/>
                <w:szCs w:val="20"/>
                <w:rtl/>
                <w:lang w:val="en-GB" w:bidi="ar-JO"/>
              </w:rPr>
              <w:t>مشغلة الة درزة</w:t>
            </w:r>
          </w:p>
          <w:p w14:paraId="15F258F6" w14:textId="77777777" w:rsidR="00007AB8" w:rsidRPr="00704342" w:rsidRDefault="00007AB8" w:rsidP="00E64C62">
            <w:pPr>
              <w:pStyle w:val="ListParagraph"/>
              <w:numPr>
                <w:ilvl w:val="0"/>
                <w:numId w:val="33"/>
              </w:numPr>
              <w:bidi/>
              <w:spacing w:after="0" w:line="240" w:lineRule="auto"/>
              <w:ind w:left="165" w:hanging="165"/>
              <w:jc w:val="center"/>
              <w:rPr>
                <w:rFonts w:ascii="Simplified Arabic" w:hAnsi="Simplified Arabic" w:cs="Simplified Arabic"/>
                <w:sz w:val="20"/>
                <w:szCs w:val="20"/>
                <w:rtl/>
                <w:lang w:val="en-GB" w:bidi="ar-JO"/>
              </w:rPr>
            </w:pPr>
            <w:r w:rsidRPr="00704342">
              <w:rPr>
                <w:rFonts w:ascii="Simplified Arabic" w:hAnsi="Simplified Arabic" w:cs="Simplified Arabic"/>
                <w:sz w:val="20"/>
                <w:szCs w:val="20"/>
                <w:rtl/>
                <w:lang w:val="en-GB" w:bidi="ar-JO"/>
              </w:rPr>
              <w:t>صيانة الأجهزة الخلوية</w:t>
            </w:r>
          </w:p>
          <w:p w14:paraId="0D4BA206" w14:textId="77777777" w:rsidR="00007AB8" w:rsidRPr="00704342" w:rsidRDefault="00007AB8" w:rsidP="00E64C62">
            <w:pPr>
              <w:pStyle w:val="ListParagraph"/>
              <w:numPr>
                <w:ilvl w:val="0"/>
                <w:numId w:val="33"/>
              </w:numPr>
              <w:bidi/>
              <w:spacing w:after="0" w:line="240" w:lineRule="auto"/>
              <w:ind w:left="165" w:hanging="165"/>
              <w:jc w:val="center"/>
              <w:rPr>
                <w:rFonts w:ascii="Simplified Arabic" w:hAnsi="Simplified Arabic" w:cs="Simplified Arabic"/>
                <w:sz w:val="20"/>
                <w:szCs w:val="20"/>
                <w:rtl/>
                <w:lang w:val="en-GB" w:bidi="ar-JO"/>
              </w:rPr>
            </w:pPr>
            <w:r w:rsidRPr="00704342">
              <w:rPr>
                <w:rFonts w:ascii="Simplified Arabic" w:hAnsi="Simplified Arabic" w:cs="Simplified Arabic"/>
                <w:sz w:val="20"/>
                <w:szCs w:val="20"/>
                <w:rtl/>
                <w:lang w:val="en-GB" w:bidi="ar-JO"/>
              </w:rPr>
              <w:t>مشكل قش وخيزران</w:t>
            </w:r>
          </w:p>
        </w:tc>
      </w:tr>
      <w:tr w:rsidR="00007AB8" w:rsidRPr="00704342" w14:paraId="3DDF86FB" w14:textId="77777777" w:rsidTr="00007AB8">
        <w:tc>
          <w:tcPr>
            <w:tcW w:w="809" w:type="dxa"/>
          </w:tcPr>
          <w:p w14:paraId="17BD71BC" w14:textId="77777777" w:rsidR="00007AB8" w:rsidRPr="00704342" w:rsidRDefault="00007AB8" w:rsidP="00E64C62">
            <w:pPr>
              <w:pStyle w:val="ListParagraph"/>
              <w:bidi/>
              <w:spacing w:after="0" w:line="240" w:lineRule="auto"/>
              <w:ind w:left="0"/>
              <w:jc w:val="center"/>
              <w:rPr>
                <w:rFonts w:ascii="Simplified Arabic" w:hAnsi="Simplified Arabic" w:cs="Simplified Arabic"/>
                <w:sz w:val="20"/>
                <w:szCs w:val="20"/>
                <w:rtl/>
                <w:lang w:bidi="ar-JO"/>
              </w:rPr>
            </w:pPr>
            <w:r w:rsidRPr="00704342">
              <w:rPr>
                <w:rFonts w:ascii="Simplified Arabic" w:hAnsi="Simplified Arabic" w:cs="Simplified Arabic"/>
                <w:sz w:val="20"/>
                <w:szCs w:val="20"/>
                <w:rtl/>
                <w:lang w:bidi="ar-JO"/>
              </w:rPr>
              <w:t>الزرقاء</w:t>
            </w:r>
          </w:p>
        </w:tc>
        <w:tc>
          <w:tcPr>
            <w:tcW w:w="1137" w:type="dxa"/>
          </w:tcPr>
          <w:p w14:paraId="59C0EBF2" w14:textId="77777777" w:rsidR="00007AB8" w:rsidRPr="00704342" w:rsidRDefault="00007AB8" w:rsidP="00E64C62">
            <w:pPr>
              <w:pStyle w:val="ListParagraph"/>
              <w:numPr>
                <w:ilvl w:val="0"/>
                <w:numId w:val="35"/>
              </w:numPr>
              <w:bidi/>
              <w:spacing w:after="0" w:line="240" w:lineRule="auto"/>
              <w:ind w:left="192" w:hanging="189"/>
              <w:jc w:val="center"/>
              <w:rPr>
                <w:rFonts w:ascii="Simplified Arabic" w:hAnsi="Simplified Arabic" w:cs="Simplified Arabic"/>
                <w:sz w:val="20"/>
                <w:szCs w:val="20"/>
                <w:lang w:val="en-GB" w:bidi="ar-JO"/>
              </w:rPr>
            </w:pPr>
            <w:r>
              <w:rPr>
                <w:rFonts w:ascii="Simplified Arabic" w:hAnsi="Simplified Arabic" w:cs="Simplified Arabic"/>
                <w:sz w:val="20"/>
                <w:szCs w:val="20"/>
                <w:rtl/>
                <w:lang w:bidi="ar-JO"/>
              </w:rPr>
              <w:t>الرصيفة</w:t>
            </w:r>
          </w:p>
          <w:p w14:paraId="59289B06" w14:textId="77777777" w:rsidR="00007AB8" w:rsidRPr="00704342" w:rsidRDefault="00007AB8" w:rsidP="00E64C62">
            <w:pPr>
              <w:pStyle w:val="ListParagraph"/>
              <w:numPr>
                <w:ilvl w:val="0"/>
                <w:numId w:val="35"/>
              </w:numPr>
              <w:bidi/>
              <w:spacing w:after="0" w:line="240" w:lineRule="auto"/>
              <w:ind w:left="192" w:hanging="189"/>
              <w:jc w:val="center"/>
              <w:rPr>
                <w:rFonts w:ascii="Simplified Arabic" w:hAnsi="Simplified Arabic" w:cs="Simplified Arabic"/>
                <w:sz w:val="20"/>
                <w:szCs w:val="20"/>
                <w:lang w:val="en-GB" w:bidi="ar-JO"/>
              </w:rPr>
            </w:pPr>
            <w:r w:rsidRPr="00704342">
              <w:rPr>
                <w:rFonts w:ascii="Simplified Arabic" w:hAnsi="Simplified Arabic" w:cs="Simplified Arabic"/>
                <w:sz w:val="20"/>
                <w:szCs w:val="20"/>
                <w:rtl/>
                <w:lang w:bidi="ar-JO"/>
              </w:rPr>
              <w:t>الزرقاء</w:t>
            </w:r>
          </w:p>
        </w:tc>
        <w:tc>
          <w:tcPr>
            <w:tcW w:w="1389" w:type="dxa"/>
          </w:tcPr>
          <w:p w14:paraId="05D0158B" w14:textId="77777777" w:rsidR="00007AB8" w:rsidRDefault="00007AB8" w:rsidP="00E64C62">
            <w:pPr>
              <w:pStyle w:val="ListParagraph"/>
              <w:numPr>
                <w:ilvl w:val="0"/>
                <w:numId w:val="36"/>
              </w:numPr>
              <w:bidi/>
              <w:spacing w:after="0" w:line="240" w:lineRule="auto"/>
              <w:ind w:left="164" w:hanging="164"/>
              <w:jc w:val="center"/>
              <w:rPr>
                <w:rFonts w:ascii="Simplified Arabic" w:hAnsi="Simplified Arabic" w:cs="Simplified Arabic"/>
                <w:sz w:val="20"/>
                <w:szCs w:val="20"/>
                <w:rtl/>
                <w:lang w:bidi="ar-JO"/>
              </w:rPr>
            </w:pPr>
            <w:r w:rsidRPr="00704342">
              <w:rPr>
                <w:rFonts w:ascii="Simplified Arabic" w:hAnsi="Simplified Arabic" w:cs="Simplified Arabic" w:hint="cs"/>
                <w:sz w:val="20"/>
                <w:szCs w:val="20"/>
                <w:rtl/>
                <w:lang w:bidi="ar-JO"/>
              </w:rPr>
              <w:t>سمعية</w:t>
            </w:r>
            <w:r>
              <w:rPr>
                <w:rFonts w:ascii="Simplified Arabic" w:hAnsi="Simplified Arabic" w:cs="Simplified Arabic" w:hint="cs"/>
                <w:sz w:val="20"/>
                <w:szCs w:val="20"/>
                <w:rtl/>
                <w:lang w:bidi="ar-JO"/>
              </w:rPr>
              <w:t>.</w:t>
            </w:r>
          </w:p>
          <w:p w14:paraId="48F00549" w14:textId="48F88CA3" w:rsidR="00007AB8" w:rsidRPr="005E4A83" w:rsidRDefault="005E4A83" w:rsidP="00E64C62">
            <w:pPr>
              <w:pStyle w:val="ListParagraph"/>
              <w:numPr>
                <w:ilvl w:val="0"/>
                <w:numId w:val="36"/>
              </w:numPr>
              <w:bidi/>
              <w:spacing w:after="0" w:line="240" w:lineRule="auto"/>
              <w:ind w:left="164" w:hanging="164"/>
              <w:jc w:val="center"/>
              <w:rPr>
                <w:rFonts w:ascii="Simplified Arabic" w:hAnsi="Simplified Arabic" w:cs="Simplified Arabic"/>
                <w:sz w:val="20"/>
                <w:szCs w:val="20"/>
                <w:rtl/>
                <w:lang w:bidi="ar-JO"/>
              </w:rPr>
            </w:pPr>
            <w:r>
              <w:rPr>
                <w:rFonts w:ascii="Simplified Arabic" w:hAnsi="Simplified Arabic" w:cs="Simplified Arabic" w:hint="cs"/>
                <w:sz w:val="20"/>
                <w:szCs w:val="20"/>
                <w:rtl/>
                <w:lang w:bidi="ar-JO"/>
              </w:rPr>
              <w:t xml:space="preserve"> </w:t>
            </w:r>
            <w:r w:rsidR="00C555B4">
              <w:rPr>
                <w:rFonts w:ascii="Simplified Arabic" w:hAnsi="Simplified Arabic" w:cs="Simplified Arabic" w:hint="cs"/>
                <w:sz w:val="20"/>
                <w:szCs w:val="20"/>
                <w:rtl/>
                <w:lang w:bidi="ar-JO"/>
              </w:rPr>
              <w:t xml:space="preserve">ذهنية </w:t>
            </w:r>
            <w:r w:rsidR="00007AB8" w:rsidRPr="005E4A83">
              <w:rPr>
                <w:rFonts w:ascii="Simplified Arabic" w:hAnsi="Simplified Arabic" w:cs="Simplified Arabic" w:hint="cs"/>
                <w:sz w:val="20"/>
                <w:szCs w:val="20"/>
                <w:rtl/>
                <w:lang w:bidi="ar-JO"/>
              </w:rPr>
              <w:t>بسيطة</w:t>
            </w:r>
            <w:r w:rsidR="00007AB8" w:rsidRPr="005E4A83">
              <w:rPr>
                <w:rFonts w:ascii="Simplified Arabic" w:hAnsi="Simplified Arabic" w:cs="Simplified Arabic"/>
                <w:sz w:val="20"/>
                <w:szCs w:val="20"/>
                <w:rtl/>
                <w:lang w:bidi="ar-JO"/>
              </w:rPr>
              <w:t>.</w:t>
            </w:r>
          </w:p>
          <w:p w14:paraId="3B07B057" w14:textId="77777777" w:rsidR="00007AB8" w:rsidRDefault="00007AB8" w:rsidP="00E64C62">
            <w:pPr>
              <w:pStyle w:val="ListParagraph"/>
              <w:numPr>
                <w:ilvl w:val="0"/>
                <w:numId w:val="36"/>
              </w:numPr>
              <w:bidi/>
              <w:spacing w:after="0" w:line="240" w:lineRule="auto"/>
              <w:ind w:left="164" w:hanging="164"/>
              <w:jc w:val="center"/>
              <w:rPr>
                <w:rFonts w:ascii="Simplified Arabic" w:hAnsi="Simplified Arabic" w:cs="Simplified Arabic"/>
                <w:sz w:val="20"/>
                <w:szCs w:val="20"/>
                <w:rtl/>
                <w:lang w:bidi="ar-JO"/>
              </w:rPr>
            </w:pPr>
            <w:r w:rsidRPr="00704342">
              <w:rPr>
                <w:rFonts w:ascii="Simplified Arabic" w:hAnsi="Simplified Arabic" w:cs="Simplified Arabic"/>
                <w:sz w:val="20"/>
                <w:szCs w:val="20"/>
                <w:rtl/>
                <w:lang w:bidi="ar-JO"/>
              </w:rPr>
              <w:t>حركية</w:t>
            </w:r>
            <w:r>
              <w:rPr>
                <w:rFonts w:ascii="Simplified Arabic" w:hAnsi="Simplified Arabic" w:cs="Simplified Arabic" w:hint="cs"/>
                <w:sz w:val="20"/>
                <w:szCs w:val="20"/>
                <w:rtl/>
                <w:lang w:bidi="ar-JO"/>
              </w:rPr>
              <w:t>.</w:t>
            </w:r>
          </w:p>
          <w:p w14:paraId="3104C5E2" w14:textId="77777777" w:rsidR="00007AB8" w:rsidRPr="00704342" w:rsidRDefault="00007AB8" w:rsidP="00E64C62">
            <w:pPr>
              <w:pStyle w:val="ListParagraph"/>
              <w:numPr>
                <w:ilvl w:val="0"/>
                <w:numId w:val="36"/>
              </w:numPr>
              <w:bidi/>
              <w:spacing w:after="0" w:line="240" w:lineRule="auto"/>
              <w:ind w:left="164" w:hanging="164"/>
              <w:jc w:val="center"/>
              <w:rPr>
                <w:rFonts w:ascii="Simplified Arabic" w:hAnsi="Simplified Arabic" w:cs="Simplified Arabic"/>
                <w:sz w:val="20"/>
                <w:szCs w:val="20"/>
                <w:rtl/>
                <w:lang w:bidi="ar-JO"/>
              </w:rPr>
            </w:pPr>
            <w:r w:rsidRPr="00704342">
              <w:rPr>
                <w:rFonts w:ascii="Simplified Arabic" w:hAnsi="Simplified Arabic" w:cs="Simplified Arabic"/>
                <w:sz w:val="20"/>
                <w:szCs w:val="20"/>
                <w:rtl/>
                <w:lang w:bidi="ar-JO"/>
              </w:rPr>
              <w:t>صعوبة</w:t>
            </w:r>
            <w:r>
              <w:rPr>
                <w:rFonts w:ascii="Simplified Arabic" w:hAnsi="Simplified Arabic" w:cs="Simplified Arabic" w:hint="cs"/>
                <w:sz w:val="20"/>
                <w:szCs w:val="20"/>
                <w:rtl/>
                <w:lang w:bidi="ar-JO"/>
              </w:rPr>
              <w:t xml:space="preserve"> </w:t>
            </w:r>
            <w:r w:rsidRPr="00704342">
              <w:rPr>
                <w:rFonts w:ascii="Simplified Arabic" w:hAnsi="Simplified Arabic" w:cs="Simplified Arabic"/>
                <w:sz w:val="20"/>
                <w:szCs w:val="20"/>
                <w:rtl/>
                <w:lang w:bidi="ar-JO"/>
              </w:rPr>
              <w:t>في النطق</w:t>
            </w:r>
            <w:r w:rsidRPr="00704342">
              <w:rPr>
                <w:rFonts w:ascii="Simplified Arabic" w:hAnsi="Simplified Arabic" w:cs="Simplified Arabic" w:hint="cs"/>
                <w:sz w:val="20"/>
                <w:szCs w:val="20"/>
                <w:rtl/>
                <w:lang w:bidi="ar-JO"/>
              </w:rPr>
              <w:t>.</w:t>
            </w:r>
          </w:p>
        </w:tc>
        <w:tc>
          <w:tcPr>
            <w:tcW w:w="451" w:type="dxa"/>
          </w:tcPr>
          <w:p w14:paraId="1F28457F" w14:textId="77777777" w:rsidR="00007AB8" w:rsidRPr="00704342" w:rsidRDefault="00007AB8" w:rsidP="00E64C62">
            <w:pPr>
              <w:pStyle w:val="ListParagraph"/>
              <w:spacing w:after="0" w:line="240" w:lineRule="auto"/>
              <w:ind w:left="0"/>
              <w:jc w:val="center"/>
              <w:rPr>
                <w:rFonts w:ascii="Simplified Arabic" w:hAnsi="Simplified Arabic" w:cs="Simplified Arabic"/>
                <w:sz w:val="20"/>
                <w:szCs w:val="20"/>
                <w:rtl/>
                <w:lang w:bidi="ar-JO"/>
              </w:rPr>
            </w:pPr>
            <w:r w:rsidRPr="00704342">
              <w:rPr>
                <w:rFonts w:ascii="Simplified Arabic" w:hAnsi="Simplified Arabic" w:cs="Simplified Arabic"/>
                <w:sz w:val="20"/>
                <w:szCs w:val="20"/>
                <w:rtl/>
                <w:lang w:bidi="ar-JO"/>
              </w:rPr>
              <w:t>60</w:t>
            </w:r>
          </w:p>
        </w:tc>
        <w:tc>
          <w:tcPr>
            <w:tcW w:w="567" w:type="dxa"/>
          </w:tcPr>
          <w:p w14:paraId="66FEDD2B" w14:textId="77777777" w:rsidR="00007AB8" w:rsidRPr="00704342" w:rsidRDefault="00007AB8" w:rsidP="00E64C62">
            <w:pPr>
              <w:pStyle w:val="ListParagraph"/>
              <w:spacing w:after="0" w:line="240" w:lineRule="auto"/>
              <w:ind w:left="0"/>
              <w:jc w:val="center"/>
              <w:rPr>
                <w:rFonts w:ascii="Simplified Arabic" w:hAnsi="Simplified Arabic" w:cs="Simplified Arabic"/>
                <w:sz w:val="20"/>
                <w:szCs w:val="20"/>
                <w:rtl/>
                <w:lang w:bidi="ar-JO"/>
              </w:rPr>
            </w:pPr>
            <w:r w:rsidRPr="00704342">
              <w:rPr>
                <w:rFonts w:ascii="Simplified Arabic" w:hAnsi="Simplified Arabic" w:cs="Simplified Arabic"/>
                <w:sz w:val="20"/>
                <w:szCs w:val="20"/>
                <w:rtl/>
                <w:lang w:bidi="ar-JO"/>
              </w:rPr>
              <w:t>29</w:t>
            </w:r>
          </w:p>
        </w:tc>
        <w:tc>
          <w:tcPr>
            <w:tcW w:w="1980" w:type="dxa"/>
          </w:tcPr>
          <w:p w14:paraId="5A77B820" w14:textId="77777777" w:rsidR="00007AB8" w:rsidRPr="00704342" w:rsidRDefault="00007AB8" w:rsidP="00E64C62">
            <w:pPr>
              <w:pStyle w:val="ListParagraph"/>
              <w:bidi/>
              <w:spacing w:after="0" w:line="240" w:lineRule="auto"/>
              <w:ind w:left="0"/>
              <w:jc w:val="center"/>
              <w:rPr>
                <w:rFonts w:ascii="Simplified Arabic" w:hAnsi="Simplified Arabic" w:cs="Simplified Arabic"/>
                <w:sz w:val="20"/>
                <w:szCs w:val="20"/>
                <w:rtl/>
                <w:lang w:bidi="ar-JO"/>
              </w:rPr>
            </w:pPr>
            <w:r w:rsidRPr="00704342">
              <w:rPr>
                <w:rFonts w:ascii="Simplified Arabic" w:hAnsi="Simplified Arabic" w:cs="Simplified Arabic"/>
                <w:sz w:val="20"/>
                <w:szCs w:val="20"/>
                <w:rtl/>
                <w:lang w:bidi="ar-JO"/>
              </w:rPr>
              <w:t>نجار</w:t>
            </w:r>
            <w:r w:rsidRPr="00704342">
              <w:rPr>
                <w:rFonts w:ascii="Simplified Arabic" w:hAnsi="Simplified Arabic" w:cs="Simplified Arabic" w:hint="cs"/>
                <w:sz w:val="20"/>
                <w:szCs w:val="20"/>
                <w:rtl/>
                <w:lang w:bidi="ar-JO"/>
              </w:rPr>
              <w:t xml:space="preserve">، </w:t>
            </w:r>
            <w:r w:rsidRPr="00704342">
              <w:rPr>
                <w:rFonts w:ascii="Simplified Arabic" w:hAnsi="Simplified Arabic" w:cs="Simplified Arabic"/>
                <w:sz w:val="20"/>
                <w:szCs w:val="20"/>
                <w:rtl/>
                <w:lang w:bidi="ar-JO"/>
              </w:rPr>
              <w:t>مساعد نجار ديكور</w:t>
            </w:r>
            <w:r w:rsidRPr="00704342">
              <w:rPr>
                <w:rFonts w:ascii="Simplified Arabic" w:hAnsi="Simplified Arabic" w:cs="Simplified Arabic" w:hint="cs"/>
                <w:sz w:val="20"/>
                <w:szCs w:val="20"/>
                <w:rtl/>
                <w:lang w:bidi="ar-JO"/>
              </w:rPr>
              <w:t xml:space="preserve">، </w:t>
            </w:r>
            <w:r w:rsidRPr="00704342">
              <w:rPr>
                <w:rFonts w:ascii="Simplified Arabic" w:hAnsi="Simplified Arabic" w:cs="Simplified Arabic"/>
                <w:sz w:val="20"/>
                <w:szCs w:val="20"/>
                <w:rtl/>
                <w:lang w:bidi="ar-JO"/>
              </w:rPr>
              <w:t>مساعد حلاق رجال ذكور</w:t>
            </w:r>
            <w:r w:rsidRPr="00704342">
              <w:rPr>
                <w:rFonts w:ascii="Simplified Arabic" w:hAnsi="Simplified Arabic" w:cs="Simplified Arabic" w:hint="cs"/>
                <w:sz w:val="20"/>
                <w:szCs w:val="20"/>
                <w:rtl/>
                <w:lang w:bidi="ar-JO"/>
              </w:rPr>
              <w:t xml:space="preserve">، </w:t>
            </w:r>
            <w:r w:rsidRPr="00704342">
              <w:rPr>
                <w:rFonts w:ascii="Simplified Arabic" w:hAnsi="Simplified Arabic" w:cs="Simplified Arabic"/>
                <w:sz w:val="20"/>
                <w:szCs w:val="20"/>
                <w:rtl/>
                <w:lang w:bidi="ar-JO"/>
              </w:rPr>
              <w:t>تجليد</w:t>
            </w:r>
            <w:r w:rsidRPr="00704342">
              <w:rPr>
                <w:rFonts w:ascii="Simplified Arabic" w:hAnsi="Simplified Arabic" w:cs="Simplified Arabic" w:hint="cs"/>
                <w:sz w:val="20"/>
                <w:szCs w:val="20"/>
                <w:rtl/>
                <w:lang w:bidi="ar-JO"/>
              </w:rPr>
              <w:t xml:space="preserve">، </w:t>
            </w:r>
            <w:r w:rsidRPr="00704342">
              <w:rPr>
                <w:rFonts w:ascii="Simplified Arabic" w:hAnsi="Simplified Arabic" w:cs="Simplified Arabic"/>
                <w:sz w:val="20"/>
                <w:szCs w:val="20"/>
                <w:rtl/>
                <w:lang w:bidi="ar-JO"/>
              </w:rPr>
              <w:t xml:space="preserve"> تمديدات صحية</w:t>
            </w:r>
            <w:r w:rsidRPr="00704342">
              <w:rPr>
                <w:rFonts w:ascii="Simplified Arabic" w:hAnsi="Simplified Arabic" w:cs="Simplified Arabic" w:hint="cs"/>
                <w:sz w:val="20"/>
                <w:szCs w:val="20"/>
                <w:rtl/>
                <w:lang w:bidi="ar-JO"/>
              </w:rPr>
              <w:t xml:space="preserve">، </w:t>
            </w:r>
            <w:r w:rsidRPr="00704342">
              <w:rPr>
                <w:rFonts w:ascii="Simplified Arabic" w:hAnsi="Simplified Arabic" w:cs="Simplified Arabic"/>
                <w:sz w:val="20"/>
                <w:szCs w:val="20"/>
                <w:rtl/>
                <w:lang w:bidi="ar-JO"/>
              </w:rPr>
              <w:t>خياطة</w:t>
            </w:r>
            <w:r w:rsidRPr="00704342">
              <w:rPr>
                <w:rFonts w:ascii="Simplified Arabic" w:hAnsi="Simplified Arabic" w:cs="Simplified Arabic" w:hint="cs"/>
                <w:sz w:val="20"/>
                <w:szCs w:val="20"/>
                <w:rtl/>
                <w:lang w:bidi="ar-JO"/>
              </w:rPr>
              <w:t xml:space="preserve">، </w:t>
            </w:r>
            <w:r w:rsidRPr="00704342">
              <w:rPr>
                <w:rFonts w:ascii="Simplified Arabic" w:hAnsi="Simplified Arabic" w:cs="Simplified Arabic"/>
                <w:sz w:val="20"/>
                <w:szCs w:val="20"/>
                <w:rtl/>
                <w:lang w:bidi="ar-JO"/>
              </w:rPr>
              <w:t>شغل الة درزة ذكور</w:t>
            </w:r>
            <w:r w:rsidRPr="00704342">
              <w:rPr>
                <w:rFonts w:ascii="Simplified Arabic" w:hAnsi="Simplified Arabic" w:cs="Simplified Arabic" w:hint="cs"/>
                <w:sz w:val="20"/>
                <w:szCs w:val="20"/>
                <w:rtl/>
                <w:lang w:bidi="ar-JO"/>
              </w:rPr>
              <w:t xml:space="preserve">، </w:t>
            </w:r>
            <w:r w:rsidRPr="00704342">
              <w:rPr>
                <w:rFonts w:ascii="Simplified Arabic" w:hAnsi="Simplified Arabic" w:cs="Simplified Arabic"/>
                <w:sz w:val="20"/>
                <w:szCs w:val="20"/>
                <w:rtl/>
                <w:lang w:bidi="ar-JO"/>
              </w:rPr>
              <w:t xml:space="preserve">حقائب صانع حقائب جلدية ذكو </w:t>
            </w:r>
            <w:r w:rsidRPr="00704342">
              <w:rPr>
                <w:rFonts w:ascii="Simplified Arabic" w:hAnsi="Simplified Arabic" w:cs="Simplified Arabic" w:hint="cs"/>
                <w:sz w:val="20"/>
                <w:szCs w:val="20"/>
                <w:rtl/>
                <w:lang w:bidi="ar-JO"/>
              </w:rPr>
              <w:t xml:space="preserve">، </w:t>
            </w:r>
            <w:r w:rsidRPr="00704342">
              <w:rPr>
                <w:rFonts w:ascii="Simplified Arabic" w:hAnsi="Simplified Arabic" w:cs="Simplified Arabic"/>
                <w:sz w:val="20"/>
                <w:szCs w:val="20"/>
                <w:rtl/>
                <w:lang w:bidi="ar-JO"/>
              </w:rPr>
              <w:t>تدبير منزلي</w:t>
            </w:r>
            <w:r>
              <w:rPr>
                <w:rFonts w:ascii="Simplified Arabic" w:hAnsi="Simplified Arabic" w:cs="Simplified Arabic" w:hint="cs"/>
                <w:sz w:val="20"/>
                <w:szCs w:val="20"/>
                <w:rtl/>
                <w:lang w:bidi="ar-JO"/>
              </w:rPr>
              <w:t xml:space="preserve">: </w:t>
            </w:r>
            <w:r w:rsidRPr="00704342">
              <w:rPr>
                <w:rFonts w:ascii="Simplified Arabic" w:hAnsi="Simplified Arabic" w:cs="Simplified Arabic"/>
                <w:sz w:val="20"/>
                <w:szCs w:val="20"/>
                <w:rtl/>
                <w:lang w:bidi="ar-JO"/>
              </w:rPr>
              <w:t>مساعد طاهي اناث</w:t>
            </w:r>
            <w:r>
              <w:rPr>
                <w:rFonts w:ascii="Simplified Arabic" w:hAnsi="Simplified Arabic" w:cs="Simplified Arabic" w:hint="cs"/>
                <w:sz w:val="20"/>
                <w:szCs w:val="20"/>
                <w:rtl/>
                <w:lang w:bidi="ar-JO"/>
              </w:rPr>
              <w:t xml:space="preserve">، </w:t>
            </w:r>
            <w:r w:rsidRPr="00704342">
              <w:rPr>
                <w:rFonts w:ascii="Simplified Arabic" w:hAnsi="Simplified Arabic" w:cs="Simplified Arabic"/>
                <w:sz w:val="20"/>
                <w:szCs w:val="20"/>
                <w:rtl/>
                <w:lang w:bidi="ar-JO"/>
              </w:rPr>
              <w:t>تجميل</w:t>
            </w:r>
            <w:r>
              <w:rPr>
                <w:rFonts w:ascii="Simplified Arabic" w:hAnsi="Simplified Arabic" w:cs="Simplified Arabic" w:hint="cs"/>
                <w:sz w:val="20"/>
                <w:szCs w:val="20"/>
                <w:rtl/>
                <w:lang w:bidi="ar-JO"/>
              </w:rPr>
              <w:t xml:space="preserve">: </w:t>
            </w:r>
            <w:r w:rsidRPr="00704342">
              <w:rPr>
                <w:rFonts w:ascii="Simplified Arabic" w:hAnsi="Simplified Arabic" w:cs="Simplified Arabic"/>
                <w:sz w:val="20"/>
                <w:szCs w:val="20"/>
                <w:rtl/>
                <w:lang w:bidi="ar-JO"/>
              </w:rPr>
              <w:t>مساعد حلاق نساء اناث</w:t>
            </w:r>
            <w:r>
              <w:rPr>
                <w:rFonts w:ascii="Simplified Arabic" w:hAnsi="Simplified Arabic" w:cs="Simplified Arabic" w:hint="cs"/>
                <w:sz w:val="20"/>
                <w:szCs w:val="20"/>
                <w:rtl/>
                <w:lang w:bidi="ar-JO"/>
              </w:rPr>
              <w:t xml:space="preserve">، </w:t>
            </w:r>
            <w:r w:rsidRPr="00704342">
              <w:rPr>
                <w:rFonts w:ascii="Simplified Arabic" w:hAnsi="Simplified Arabic" w:cs="Simplified Arabic"/>
                <w:sz w:val="20"/>
                <w:szCs w:val="20"/>
                <w:rtl/>
                <w:lang w:bidi="ar-JO"/>
              </w:rPr>
              <w:t>مساعد ميكانيكي تمديدا</w:t>
            </w:r>
            <w:r>
              <w:rPr>
                <w:rFonts w:ascii="Simplified Arabic" w:hAnsi="Simplified Arabic" w:cs="Simplified Arabic"/>
                <w:sz w:val="20"/>
                <w:szCs w:val="20"/>
                <w:rtl/>
                <w:lang w:bidi="ar-JO"/>
              </w:rPr>
              <w:t xml:space="preserve"> صحية ذكور</w:t>
            </w:r>
            <w:r>
              <w:rPr>
                <w:rFonts w:ascii="Simplified Arabic" w:hAnsi="Simplified Arabic" w:cs="Simplified Arabic" w:hint="cs"/>
                <w:sz w:val="20"/>
                <w:szCs w:val="20"/>
                <w:rtl/>
                <w:lang w:bidi="ar-JO"/>
              </w:rPr>
              <w:t xml:space="preserve">، </w:t>
            </w:r>
            <w:r w:rsidRPr="00704342">
              <w:rPr>
                <w:rFonts w:ascii="Simplified Arabic" w:hAnsi="Simplified Arabic" w:cs="Simplified Arabic"/>
                <w:sz w:val="20"/>
                <w:szCs w:val="20"/>
                <w:rtl/>
                <w:lang w:bidi="ar-JO"/>
              </w:rPr>
              <w:t>مساعد مجلد ذكور</w:t>
            </w:r>
            <w:r>
              <w:rPr>
                <w:rFonts w:ascii="Simplified Arabic" w:hAnsi="Simplified Arabic" w:cs="Simplified Arabic" w:hint="cs"/>
                <w:sz w:val="20"/>
                <w:szCs w:val="20"/>
                <w:rtl/>
                <w:lang w:bidi="ar-JO"/>
              </w:rPr>
              <w:t xml:space="preserve">، </w:t>
            </w:r>
            <w:r w:rsidRPr="00704342">
              <w:rPr>
                <w:rFonts w:ascii="Simplified Arabic" w:hAnsi="Simplified Arabic" w:cs="Simplified Arabic"/>
                <w:sz w:val="20"/>
                <w:szCs w:val="20"/>
                <w:rtl/>
                <w:lang w:bidi="ar-JO"/>
              </w:rPr>
              <w:t>مدخل بيانات</w:t>
            </w:r>
          </w:p>
        </w:tc>
      </w:tr>
      <w:tr w:rsidR="00007AB8" w:rsidRPr="00704342" w14:paraId="6071006F" w14:textId="77777777" w:rsidTr="00007AB8">
        <w:tc>
          <w:tcPr>
            <w:tcW w:w="809" w:type="dxa"/>
          </w:tcPr>
          <w:p w14:paraId="434A1F7A" w14:textId="77777777" w:rsidR="00007AB8" w:rsidRPr="00704342" w:rsidRDefault="00007AB8" w:rsidP="00E64C62">
            <w:pPr>
              <w:pStyle w:val="ListParagraph"/>
              <w:bidi/>
              <w:spacing w:after="0" w:line="240" w:lineRule="auto"/>
              <w:ind w:left="0"/>
              <w:jc w:val="center"/>
              <w:rPr>
                <w:rFonts w:ascii="Simplified Arabic" w:hAnsi="Simplified Arabic" w:cs="Simplified Arabic"/>
                <w:sz w:val="20"/>
                <w:szCs w:val="20"/>
                <w:rtl/>
                <w:lang w:bidi="ar-JO"/>
              </w:rPr>
            </w:pPr>
            <w:r w:rsidRPr="00704342">
              <w:rPr>
                <w:rFonts w:ascii="Simplified Arabic" w:hAnsi="Simplified Arabic" w:cs="Simplified Arabic"/>
                <w:sz w:val="20"/>
                <w:szCs w:val="20"/>
                <w:rtl/>
                <w:lang w:bidi="ar-JO"/>
              </w:rPr>
              <w:t>العاصمة</w:t>
            </w:r>
          </w:p>
        </w:tc>
        <w:tc>
          <w:tcPr>
            <w:tcW w:w="1137" w:type="dxa"/>
          </w:tcPr>
          <w:p w14:paraId="0DA6726D" w14:textId="77777777" w:rsidR="00007AB8" w:rsidRPr="00704342" w:rsidRDefault="00007AB8" w:rsidP="00E64C62">
            <w:pPr>
              <w:pStyle w:val="ListParagraph"/>
              <w:spacing w:after="0" w:line="240" w:lineRule="auto"/>
              <w:ind w:left="0"/>
              <w:jc w:val="center"/>
              <w:rPr>
                <w:rFonts w:ascii="Simplified Arabic" w:hAnsi="Simplified Arabic" w:cs="Simplified Arabic"/>
                <w:sz w:val="20"/>
                <w:szCs w:val="20"/>
                <w:rtl/>
                <w:lang w:bidi="ar-JO"/>
              </w:rPr>
            </w:pPr>
            <w:r w:rsidRPr="00704342">
              <w:rPr>
                <w:rFonts w:ascii="Simplified Arabic" w:hAnsi="Simplified Arabic" w:cs="Simplified Arabic"/>
                <w:sz w:val="20"/>
                <w:szCs w:val="20"/>
                <w:rtl/>
                <w:lang w:bidi="ar-JO"/>
              </w:rPr>
              <w:t>أبو نصير</w:t>
            </w:r>
          </w:p>
          <w:p w14:paraId="458070AD" w14:textId="77777777" w:rsidR="00007AB8" w:rsidRPr="00704342" w:rsidRDefault="00007AB8" w:rsidP="00E64C62">
            <w:pPr>
              <w:pStyle w:val="ListParagraph"/>
              <w:spacing w:after="0" w:line="240" w:lineRule="auto"/>
              <w:ind w:left="0"/>
              <w:jc w:val="center"/>
              <w:rPr>
                <w:rFonts w:ascii="Simplified Arabic" w:hAnsi="Simplified Arabic" w:cs="Simplified Arabic"/>
                <w:sz w:val="20"/>
                <w:szCs w:val="20"/>
                <w:rtl/>
                <w:lang w:bidi="ar-JO"/>
              </w:rPr>
            </w:pPr>
            <w:r w:rsidRPr="00704342">
              <w:rPr>
                <w:rFonts w:ascii="Simplified Arabic" w:hAnsi="Simplified Arabic" w:cs="Simplified Arabic"/>
                <w:sz w:val="20"/>
                <w:szCs w:val="20"/>
                <w:rtl/>
                <w:lang w:bidi="ar-JO"/>
              </w:rPr>
              <w:t>ماركا اناث</w:t>
            </w:r>
          </w:p>
        </w:tc>
        <w:tc>
          <w:tcPr>
            <w:tcW w:w="1389" w:type="dxa"/>
          </w:tcPr>
          <w:p w14:paraId="6B6F75B6" w14:textId="77777777" w:rsidR="00007AB8" w:rsidRPr="00704342" w:rsidRDefault="00007AB8" w:rsidP="00E64C62">
            <w:pPr>
              <w:pStyle w:val="ListParagraph"/>
              <w:spacing w:after="0" w:line="240" w:lineRule="auto"/>
              <w:ind w:left="0"/>
              <w:jc w:val="center"/>
              <w:rPr>
                <w:rFonts w:ascii="Simplified Arabic" w:hAnsi="Simplified Arabic" w:cs="Simplified Arabic"/>
                <w:sz w:val="20"/>
                <w:szCs w:val="20"/>
                <w:lang w:val="en-GB" w:bidi="ar-JO"/>
              </w:rPr>
            </w:pPr>
            <w:r w:rsidRPr="00704342">
              <w:rPr>
                <w:rFonts w:ascii="Simplified Arabic" w:hAnsi="Simplified Arabic" w:cs="Simplified Arabic"/>
                <w:sz w:val="20"/>
                <w:szCs w:val="20"/>
                <w:rtl/>
                <w:lang w:bidi="ar-JO"/>
              </w:rPr>
              <w:t>سمعية</w:t>
            </w:r>
          </w:p>
        </w:tc>
        <w:tc>
          <w:tcPr>
            <w:tcW w:w="451" w:type="dxa"/>
          </w:tcPr>
          <w:p w14:paraId="2E03B14B" w14:textId="77777777" w:rsidR="00007AB8" w:rsidRPr="00704342" w:rsidRDefault="00007AB8" w:rsidP="00E64C62">
            <w:pPr>
              <w:pStyle w:val="ListParagraph"/>
              <w:spacing w:after="0" w:line="240" w:lineRule="auto"/>
              <w:ind w:left="0"/>
              <w:jc w:val="center"/>
              <w:rPr>
                <w:rFonts w:ascii="Simplified Arabic" w:hAnsi="Simplified Arabic" w:cs="Simplified Arabic"/>
                <w:sz w:val="20"/>
                <w:szCs w:val="20"/>
                <w:rtl/>
                <w:lang w:bidi="ar-JO"/>
              </w:rPr>
            </w:pPr>
            <w:r w:rsidRPr="00704342">
              <w:rPr>
                <w:rFonts w:ascii="Simplified Arabic" w:hAnsi="Simplified Arabic" w:cs="Simplified Arabic"/>
                <w:sz w:val="20"/>
                <w:szCs w:val="20"/>
                <w:rtl/>
                <w:lang w:bidi="ar-JO"/>
              </w:rPr>
              <w:t>9</w:t>
            </w:r>
          </w:p>
        </w:tc>
        <w:tc>
          <w:tcPr>
            <w:tcW w:w="567" w:type="dxa"/>
          </w:tcPr>
          <w:p w14:paraId="5EB54C8E" w14:textId="77777777" w:rsidR="00007AB8" w:rsidRPr="00704342" w:rsidRDefault="00007AB8" w:rsidP="00E64C62">
            <w:pPr>
              <w:pStyle w:val="ListParagraph"/>
              <w:spacing w:after="0" w:line="240" w:lineRule="auto"/>
              <w:ind w:left="0"/>
              <w:jc w:val="center"/>
              <w:rPr>
                <w:rFonts w:ascii="Simplified Arabic" w:hAnsi="Simplified Arabic" w:cs="Simplified Arabic"/>
                <w:sz w:val="20"/>
                <w:szCs w:val="20"/>
                <w:rtl/>
                <w:lang w:bidi="ar-JO"/>
              </w:rPr>
            </w:pPr>
            <w:r w:rsidRPr="00704342">
              <w:rPr>
                <w:rFonts w:ascii="Simplified Arabic" w:hAnsi="Simplified Arabic" w:cs="Simplified Arabic"/>
                <w:sz w:val="20"/>
                <w:szCs w:val="20"/>
                <w:rtl/>
                <w:lang w:bidi="ar-JO"/>
              </w:rPr>
              <w:t>6</w:t>
            </w:r>
          </w:p>
        </w:tc>
        <w:tc>
          <w:tcPr>
            <w:tcW w:w="1980" w:type="dxa"/>
          </w:tcPr>
          <w:p w14:paraId="6C46DA45" w14:textId="77777777" w:rsidR="00007AB8" w:rsidRPr="00704342" w:rsidRDefault="00007AB8" w:rsidP="00E64C62">
            <w:pPr>
              <w:pStyle w:val="ListParagraph"/>
              <w:numPr>
                <w:ilvl w:val="0"/>
                <w:numId w:val="37"/>
              </w:numPr>
              <w:bidi/>
              <w:spacing w:after="0" w:line="240" w:lineRule="auto"/>
              <w:ind w:left="165" w:hanging="165"/>
              <w:jc w:val="center"/>
              <w:rPr>
                <w:rFonts w:ascii="Simplified Arabic" w:hAnsi="Simplified Arabic" w:cs="Simplified Arabic"/>
                <w:sz w:val="20"/>
                <w:szCs w:val="20"/>
                <w:rtl/>
                <w:lang w:bidi="ar-JO"/>
              </w:rPr>
            </w:pPr>
            <w:r w:rsidRPr="00704342">
              <w:rPr>
                <w:rFonts w:ascii="Simplified Arabic" w:hAnsi="Simplified Arabic" w:cs="Simplified Arabic"/>
                <w:sz w:val="20"/>
                <w:szCs w:val="20"/>
                <w:rtl/>
                <w:lang w:bidi="ar-JO"/>
              </w:rPr>
              <w:t>مدخل بيانات</w:t>
            </w:r>
            <w:r>
              <w:rPr>
                <w:rFonts w:ascii="Simplified Arabic" w:hAnsi="Simplified Arabic" w:cs="Simplified Arabic" w:hint="cs"/>
                <w:sz w:val="20"/>
                <w:szCs w:val="20"/>
                <w:rtl/>
                <w:lang w:bidi="ar-JO"/>
              </w:rPr>
              <w:t>.</w:t>
            </w:r>
          </w:p>
          <w:p w14:paraId="75307E7A" w14:textId="77777777" w:rsidR="00007AB8" w:rsidRPr="00704342" w:rsidRDefault="00007AB8" w:rsidP="00E64C62">
            <w:pPr>
              <w:pStyle w:val="ListParagraph"/>
              <w:numPr>
                <w:ilvl w:val="0"/>
                <w:numId w:val="37"/>
              </w:numPr>
              <w:bidi/>
              <w:spacing w:after="0" w:line="240" w:lineRule="auto"/>
              <w:ind w:left="165" w:hanging="165"/>
              <w:jc w:val="center"/>
              <w:rPr>
                <w:rFonts w:ascii="Simplified Arabic" w:hAnsi="Simplified Arabic" w:cs="Simplified Arabic"/>
                <w:sz w:val="20"/>
                <w:szCs w:val="20"/>
                <w:rtl/>
                <w:lang w:bidi="ar-JO"/>
              </w:rPr>
            </w:pPr>
            <w:r>
              <w:rPr>
                <w:rFonts w:ascii="Simplified Arabic" w:hAnsi="Simplified Arabic" w:cs="Simplified Arabic"/>
                <w:sz w:val="20"/>
                <w:szCs w:val="20"/>
                <w:rtl/>
                <w:lang w:bidi="ar-JO"/>
              </w:rPr>
              <w:t>الإكسسوارات</w:t>
            </w:r>
            <w:r>
              <w:rPr>
                <w:rFonts w:ascii="Simplified Arabic" w:hAnsi="Simplified Arabic" w:cs="Simplified Arabic" w:hint="cs"/>
                <w:sz w:val="20"/>
                <w:szCs w:val="20"/>
                <w:rtl/>
                <w:lang w:bidi="ar-JO"/>
              </w:rPr>
              <w:t>.</w:t>
            </w:r>
          </w:p>
        </w:tc>
      </w:tr>
      <w:tr w:rsidR="00007AB8" w:rsidRPr="00704342" w14:paraId="0656A460" w14:textId="77777777" w:rsidTr="00007AB8">
        <w:tc>
          <w:tcPr>
            <w:tcW w:w="809" w:type="dxa"/>
          </w:tcPr>
          <w:p w14:paraId="6A2A94BD" w14:textId="77777777" w:rsidR="00007AB8" w:rsidRPr="00704342" w:rsidRDefault="00007AB8" w:rsidP="00E64C62">
            <w:pPr>
              <w:pStyle w:val="ListParagraph"/>
              <w:bidi/>
              <w:spacing w:after="0" w:line="240" w:lineRule="auto"/>
              <w:ind w:left="0"/>
              <w:jc w:val="center"/>
              <w:rPr>
                <w:rFonts w:ascii="Simplified Arabic" w:hAnsi="Simplified Arabic" w:cs="Simplified Arabic"/>
                <w:sz w:val="20"/>
                <w:szCs w:val="20"/>
                <w:rtl/>
                <w:lang w:bidi="ar-JO"/>
              </w:rPr>
            </w:pPr>
            <w:r w:rsidRPr="00704342">
              <w:rPr>
                <w:rFonts w:ascii="Simplified Arabic" w:hAnsi="Simplified Arabic" w:cs="Simplified Arabic"/>
                <w:sz w:val="20"/>
                <w:szCs w:val="20"/>
                <w:rtl/>
                <w:lang w:bidi="ar-JO"/>
              </w:rPr>
              <w:t>العقبة</w:t>
            </w:r>
          </w:p>
        </w:tc>
        <w:tc>
          <w:tcPr>
            <w:tcW w:w="1137" w:type="dxa"/>
          </w:tcPr>
          <w:p w14:paraId="7E98FE82" w14:textId="77777777" w:rsidR="00007AB8" w:rsidRPr="00704342" w:rsidRDefault="00007AB8" w:rsidP="00E64C62">
            <w:pPr>
              <w:pStyle w:val="ListParagraph"/>
              <w:spacing w:after="0" w:line="240" w:lineRule="auto"/>
              <w:ind w:left="0"/>
              <w:jc w:val="center"/>
              <w:rPr>
                <w:rFonts w:ascii="Simplified Arabic" w:hAnsi="Simplified Arabic" w:cs="Simplified Arabic"/>
                <w:sz w:val="20"/>
                <w:szCs w:val="20"/>
                <w:rtl/>
                <w:lang w:bidi="ar-JO"/>
              </w:rPr>
            </w:pPr>
            <w:r w:rsidRPr="00704342">
              <w:rPr>
                <w:rFonts w:ascii="Simplified Arabic" w:hAnsi="Simplified Arabic" w:cs="Simplified Arabic"/>
                <w:sz w:val="20"/>
                <w:szCs w:val="20"/>
                <w:rtl/>
                <w:lang w:bidi="ar-JO"/>
              </w:rPr>
              <w:t>العقبة</w:t>
            </w:r>
          </w:p>
        </w:tc>
        <w:tc>
          <w:tcPr>
            <w:tcW w:w="1389" w:type="dxa"/>
          </w:tcPr>
          <w:p w14:paraId="4E68B7FD" w14:textId="77777777" w:rsidR="00007AB8" w:rsidRPr="00704342" w:rsidRDefault="00007AB8" w:rsidP="00E64C62">
            <w:pPr>
              <w:pStyle w:val="ListParagraph"/>
              <w:bidi/>
              <w:spacing w:after="0" w:line="240" w:lineRule="auto"/>
              <w:ind w:left="0"/>
              <w:jc w:val="center"/>
              <w:rPr>
                <w:rFonts w:ascii="Simplified Arabic" w:hAnsi="Simplified Arabic" w:cs="Simplified Arabic"/>
                <w:sz w:val="20"/>
                <w:szCs w:val="20"/>
                <w:rtl/>
                <w:lang w:bidi="ar-JO"/>
              </w:rPr>
            </w:pPr>
            <w:r>
              <w:rPr>
                <w:rFonts w:ascii="Simplified Arabic" w:hAnsi="Simplified Arabic" w:cs="Simplified Arabic" w:hint="cs"/>
                <w:sz w:val="20"/>
                <w:szCs w:val="20"/>
                <w:rtl/>
                <w:lang w:bidi="ar-JO"/>
              </w:rPr>
              <w:t xml:space="preserve">- </w:t>
            </w:r>
            <w:r w:rsidRPr="00704342">
              <w:rPr>
                <w:rFonts w:ascii="Simplified Arabic" w:hAnsi="Simplified Arabic" w:cs="Simplified Arabic"/>
                <w:sz w:val="20"/>
                <w:szCs w:val="20"/>
                <w:rtl/>
                <w:lang w:bidi="ar-JO"/>
              </w:rPr>
              <w:t>حركي</w:t>
            </w:r>
          </w:p>
          <w:p w14:paraId="22673B01" w14:textId="77777777" w:rsidR="00007AB8" w:rsidRDefault="00007AB8" w:rsidP="00E64C62">
            <w:pPr>
              <w:pStyle w:val="ListParagraph"/>
              <w:bidi/>
              <w:spacing w:after="0" w:line="240" w:lineRule="auto"/>
              <w:ind w:left="0"/>
              <w:jc w:val="center"/>
              <w:rPr>
                <w:rFonts w:ascii="Simplified Arabic" w:hAnsi="Simplified Arabic" w:cs="Simplified Arabic"/>
                <w:sz w:val="20"/>
                <w:szCs w:val="20"/>
                <w:rtl/>
                <w:lang w:bidi="ar-JO"/>
              </w:rPr>
            </w:pPr>
            <w:r>
              <w:rPr>
                <w:rFonts w:ascii="Simplified Arabic" w:hAnsi="Simplified Arabic" w:cs="Simplified Arabic" w:hint="cs"/>
                <w:sz w:val="20"/>
                <w:szCs w:val="20"/>
                <w:rtl/>
                <w:lang w:bidi="ar-JO"/>
              </w:rPr>
              <w:t xml:space="preserve">- </w:t>
            </w:r>
            <w:r w:rsidRPr="00704342">
              <w:rPr>
                <w:rFonts w:ascii="Simplified Arabic" w:hAnsi="Simplified Arabic" w:cs="Simplified Arabic"/>
                <w:sz w:val="20"/>
                <w:szCs w:val="20"/>
                <w:rtl/>
                <w:lang w:bidi="ar-JO"/>
              </w:rPr>
              <w:t>حركي بسيط</w:t>
            </w:r>
          </w:p>
          <w:p w14:paraId="6D4F63E3" w14:textId="77777777" w:rsidR="00007AB8" w:rsidRDefault="00007AB8" w:rsidP="00E64C62">
            <w:pPr>
              <w:pStyle w:val="ListParagraph"/>
              <w:bidi/>
              <w:spacing w:after="0" w:line="240" w:lineRule="auto"/>
              <w:ind w:left="0"/>
              <w:jc w:val="center"/>
              <w:rPr>
                <w:rFonts w:ascii="Simplified Arabic" w:hAnsi="Simplified Arabic" w:cs="Simplified Arabic"/>
                <w:sz w:val="20"/>
                <w:szCs w:val="20"/>
                <w:rtl/>
                <w:lang w:bidi="ar-JO"/>
              </w:rPr>
            </w:pPr>
            <w:r w:rsidRPr="00704342">
              <w:rPr>
                <w:rFonts w:ascii="Simplified Arabic" w:hAnsi="Simplified Arabic" w:cs="Simplified Arabic"/>
                <w:sz w:val="20"/>
                <w:szCs w:val="20"/>
                <w:rtl/>
                <w:lang w:bidi="ar-JO"/>
              </w:rPr>
              <w:t>-عقلي بسيط</w:t>
            </w:r>
          </w:p>
          <w:p w14:paraId="19B7E318" w14:textId="77777777" w:rsidR="00007AB8" w:rsidRPr="00704342" w:rsidRDefault="00007AB8" w:rsidP="00E64C62">
            <w:pPr>
              <w:pStyle w:val="ListParagraph"/>
              <w:bidi/>
              <w:spacing w:after="0" w:line="240" w:lineRule="auto"/>
              <w:ind w:left="0"/>
              <w:jc w:val="center"/>
              <w:rPr>
                <w:rFonts w:ascii="Simplified Arabic" w:hAnsi="Simplified Arabic" w:cs="Simplified Arabic"/>
                <w:sz w:val="20"/>
                <w:szCs w:val="20"/>
                <w:rtl/>
                <w:lang w:bidi="ar-JO"/>
              </w:rPr>
            </w:pPr>
            <w:r w:rsidRPr="00704342">
              <w:rPr>
                <w:rFonts w:ascii="Simplified Arabic" w:hAnsi="Simplified Arabic" w:cs="Simplified Arabic"/>
                <w:sz w:val="20"/>
                <w:szCs w:val="20"/>
                <w:rtl/>
                <w:lang w:bidi="ar-JO"/>
              </w:rPr>
              <w:t>-متلازمة داون</w:t>
            </w:r>
          </w:p>
        </w:tc>
        <w:tc>
          <w:tcPr>
            <w:tcW w:w="451" w:type="dxa"/>
          </w:tcPr>
          <w:p w14:paraId="3E8FCB4A" w14:textId="77777777" w:rsidR="00007AB8" w:rsidRPr="00704342" w:rsidRDefault="00007AB8" w:rsidP="00E64C62">
            <w:pPr>
              <w:pStyle w:val="ListParagraph"/>
              <w:spacing w:after="0" w:line="240" w:lineRule="auto"/>
              <w:ind w:left="0"/>
              <w:jc w:val="center"/>
              <w:rPr>
                <w:rFonts w:ascii="Simplified Arabic" w:hAnsi="Simplified Arabic" w:cs="Simplified Arabic"/>
                <w:sz w:val="20"/>
                <w:szCs w:val="20"/>
                <w:rtl/>
                <w:lang w:bidi="ar-JO"/>
              </w:rPr>
            </w:pPr>
            <w:r w:rsidRPr="00704342">
              <w:rPr>
                <w:rFonts w:ascii="Simplified Arabic" w:hAnsi="Simplified Arabic" w:cs="Simplified Arabic"/>
                <w:sz w:val="20"/>
                <w:szCs w:val="20"/>
                <w:rtl/>
                <w:lang w:bidi="ar-JO"/>
              </w:rPr>
              <w:t>10</w:t>
            </w:r>
          </w:p>
        </w:tc>
        <w:tc>
          <w:tcPr>
            <w:tcW w:w="567" w:type="dxa"/>
          </w:tcPr>
          <w:p w14:paraId="2D7698DF" w14:textId="77777777" w:rsidR="00007AB8" w:rsidRPr="00704342" w:rsidRDefault="00007AB8" w:rsidP="00E64C62">
            <w:pPr>
              <w:pStyle w:val="ListParagraph"/>
              <w:spacing w:after="0" w:line="240" w:lineRule="auto"/>
              <w:ind w:left="0"/>
              <w:jc w:val="center"/>
              <w:rPr>
                <w:rFonts w:ascii="Simplified Arabic" w:hAnsi="Simplified Arabic" w:cs="Simplified Arabic"/>
                <w:sz w:val="20"/>
                <w:szCs w:val="20"/>
                <w:rtl/>
                <w:lang w:bidi="ar-JO"/>
              </w:rPr>
            </w:pPr>
            <w:r w:rsidRPr="00704342">
              <w:rPr>
                <w:rFonts w:ascii="Simplified Arabic" w:hAnsi="Simplified Arabic" w:cs="Simplified Arabic"/>
                <w:sz w:val="20"/>
                <w:szCs w:val="20"/>
                <w:rtl/>
                <w:lang w:bidi="ar-JO"/>
              </w:rPr>
              <w:t>8</w:t>
            </w:r>
          </w:p>
        </w:tc>
        <w:tc>
          <w:tcPr>
            <w:tcW w:w="1980" w:type="dxa"/>
          </w:tcPr>
          <w:p w14:paraId="39D36553" w14:textId="77777777" w:rsidR="00007AB8" w:rsidRPr="00704342" w:rsidRDefault="00007AB8" w:rsidP="00E64C62">
            <w:pPr>
              <w:pStyle w:val="ListParagraph"/>
              <w:bidi/>
              <w:spacing w:after="0" w:line="240" w:lineRule="auto"/>
              <w:ind w:left="0"/>
              <w:jc w:val="center"/>
              <w:rPr>
                <w:rFonts w:ascii="Simplified Arabic" w:hAnsi="Simplified Arabic" w:cs="Simplified Arabic"/>
                <w:sz w:val="20"/>
                <w:szCs w:val="20"/>
                <w:rtl/>
                <w:lang w:bidi="ar-JO"/>
              </w:rPr>
            </w:pPr>
            <w:r w:rsidRPr="00704342">
              <w:rPr>
                <w:rFonts w:ascii="Simplified Arabic" w:hAnsi="Simplified Arabic" w:cs="Simplified Arabic"/>
                <w:sz w:val="20"/>
                <w:szCs w:val="20"/>
                <w:rtl/>
                <w:lang w:bidi="ar-JO"/>
              </w:rPr>
              <w:t>صناعة</w:t>
            </w:r>
            <w:r w:rsidRPr="00704342">
              <w:rPr>
                <w:rFonts w:ascii="Simplified Arabic" w:hAnsi="Simplified Arabic" w:cs="Simplified Arabic" w:hint="cs"/>
                <w:sz w:val="20"/>
                <w:szCs w:val="20"/>
                <w:rtl/>
                <w:lang w:bidi="ar-JO"/>
              </w:rPr>
              <w:t xml:space="preserve"> </w:t>
            </w:r>
            <w:r w:rsidRPr="00704342">
              <w:rPr>
                <w:rFonts w:ascii="Simplified Arabic" w:hAnsi="Simplified Arabic" w:cs="Simplified Arabic"/>
                <w:sz w:val="20"/>
                <w:szCs w:val="20"/>
                <w:rtl/>
                <w:lang w:bidi="ar-JO"/>
              </w:rPr>
              <w:t>الشمع والصابون</w:t>
            </w:r>
          </w:p>
          <w:p w14:paraId="7DE2F179" w14:textId="77777777" w:rsidR="00007AB8" w:rsidRPr="00704342" w:rsidRDefault="00007AB8" w:rsidP="00E64C62">
            <w:pPr>
              <w:pStyle w:val="ListParagraph"/>
              <w:spacing w:after="0" w:line="240" w:lineRule="auto"/>
              <w:ind w:left="0"/>
              <w:jc w:val="center"/>
              <w:rPr>
                <w:rFonts w:ascii="Simplified Arabic" w:hAnsi="Simplified Arabic" w:cs="Simplified Arabic"/>
                <w:sz w:val="20"/>
                <w:szCs w:val="20"/>
                <w:rtl/>
                <w:lang w:bidi="ar-JO"/>
              </w:rPr>
            </w:pPr>
          </w:p>
        </w:tc>
      </w:tr>
      <w:tr w:rsidR="00007AB8" w:rsidRPr="00704342" w14:paraId="31B1F4E8" w14:textId="77777777" w:rsidTr="00007AB8">
        <w:tc>
          <w:tcPr>
            <w:tcW w:w="809" w:type="dxa"/>
          </w:tcPr>
          <w:p w14:paraId="44EC9C44" w14:textId="77777777" w:rsidR="00007AB8" w:rsidRPr="00704342" w:rsidRDefault="00007AB8" w:rsidP="00E64C62">
            <w:pPr>
              <w:pStyle w:val="ListParagraph"/>
              <w:bidi/>
              <w:spacing w:after="0" w:line="240" w:lineRule="auto"/>
              <w:ind w:left="0"/>
              <w:jc w:val="center"/>
              <w:rPr>
                <w:rFonts w:ascii="Simplified Arabic" w:hAnsi="Simplified Arabic" w:cs="Simplified Arabic"/>
                <w:sz w:val="20"/>
                <w:szCs w:val="20"/>
                <w:rtl/>
                <w:lang w:bidi="ar-JO"/>
              </w:rPr>
            </w:pPr>
            <w:r w:rsidRPr="00704342">
              <w:rPr>
                <w:rFonts w:ascii="Simplified Arabic" w:hAnsi="Simplified Arabic" w:cs="Simplified Arabic"/>
                <w:sz w:val="20"/>
                <w:szCs w:val="20"/>
                <w:rtl/>
                <w:lang w:bidi="ar-JO"/>
              </w:rPr>
              <w:t>الكرك</w:t>
            </w:r>
          </w:p>
        </w:tc>
        <w:tc>
          <w:tcPr>
            <w:tcW w:w="1137" w:type="dxa"/>
          </w:tcPr>
          <w:p w14:paraId="4433A8AE" w14:textId="77777777" w:rsidR="00007AB8" w:rsidRDefault="00007AB8" w:rsidP="00E64C62">
            <w:pPr>
              <w:pStyle w:val="ListParagraph"/>
              <w:numPr>
                <w:ilvl w:val="0"/>
                <w:numId w:val="37"/>
              </w:numPr>
              <w:bidi/>
              <w:spacing w:after="0" w:line="240" w:lineRule="auto"/>
              <w:ind w:left="192" w:hanging="189"/>
              <w:jc w:val="center"/>
              <w:rPr>
                <w:rFonts w:ascii="Simplified Arabic" w:hAnsi="Simplified Arabic" w:cs="Simplified Arabic"/>
                <w:sz w:val="20"/>
                <w:szCs w:val="20"/>
                <w:lang w:bidi="ar-JO"/>
              </w:rPr>
            </w:pPr>
            <w:r w:rsidRPr="00704342">
              <w:rPr>
                <w:rFonts w:ascii="Simplified Arabic" w:hAnsi="Simplified Arabic" w:cs="Simplified Arabic"/>
                <w:sz w:val="20"/>
                <w:szCs w:val="20"/>
                <w:rtl/>
                <w:lang w:bidi="ar-JO"/>
              </w:rPr>
              <w:t>الاميرة تغريد الكرك</w:t>
            </w:r>
          </w:p>
          <w:p w14:paraId="0CDAFC19" w14:textId="77777777" w:rsidR="00007AB8" w:rsidRDefault="00007AB8" w:rsidP="00E64C62">
            <w:pPr>
              <w:bidi/>
              <w:spacing w:after="0" w:line="240" w:lineRule="auto"/>
              <w:ind w:left="3"/>
              <w:jc w:val="center"/>
              <w:rPr>
                <w:rFonts w:ascii="Simplified Arabic" w:hAnsi="Simplified Arabic" w:cs="Simplified Arabic"/>
                <w:sz w:val="20"/>
                <w:szCs w:val="20"/>
                <w:rtl/>
                <w:lang w:bidi="ar-JO"/>
              </w:rPr>
            </w:pPr>
            <w:r w:rsidRPr="00E86354">
              <w:rPr>
                <w:rFonts w:ascii="Simplified Arabic" w:hAnsi="Simplified Arabic" w:cs="Simplified Arabic"/>
                <w:sz w:val="20"/>
                <w:szCs w:val="20"/>
                <w:rtl/>
                <w:lang w:bidi="ar-JO"/>
              </w:rPr>
              <w:t>–غور الصافي</w:t>
            </w:r>
          </w:p>
          <w:p w14:paraId="4805F93D" w14:textId="77777777" w:rsidR="00007AB8" w:rsidRPr="00E86354" w:rsidRDefault="00007AB8" w:rsidP="00E64C62">
            <w:pPr>
              <w:bidi/>
              <w:spacing w:after="0" w:line="240" w:lineRule="auto"/>
              <w:ind w:left="3"/>
              <w:jc w:val="center"/>
              <w:rPr>
                <w:rFonts w:ascii="Simplified Arabic" w:hAnsi="Simplified Arabic" w:cs="Simplified Arabic"/>
                <w:sz w:val="20"/>
                <w:szCs w:val="20"/>
                <w:rtl/>
                <w:lang w:bidi="ar-JO"/>
              </w:rPr>
            </w:pPr>
            <w:r w:rsidRPr="00E86354">
              <w:rPr>
                <w:rFonts w:ascii="Simplified Arabic" w:hAnsi="Simplified Arabic" w:cs="Simplified Arabic"/>
                <w:sz w:val="20"/>
                <w:szCs w:val="20"/>
                <w:rtl/>
                <w:lang w:bidi="ar-JO"/>
              </w:rPr>
              <w:t>– مؤاب</w:t>
            </w:r>
          </w:p>
        </w:tc>
        <w:tc>
          <w:tcPr>
            <w:tcW w:w="1389" w:type="dxa"/>
          </w:tcPr>
          <w:p w14:paraId="28376ECE" w14:textId="40380FA7" w:rsidR="00007AB8" w:rsidRPr="00704342" w:rsidRDefault="00007AB8" w:rsidP="00E64C62">
            <w:pPr>
              <w:pStyle w:val="ListParagraph"/>
              <w:spacing w:after="0" w:line="240" w:lineRule="auto"/>
              <w:ind w:left="0"/>
              <w:jc w:val="center"/>
              <w:rPr>
                <w:rFonts w:ascii="Simplified Arabic" w:hAnsi="Simplified Arabic" w:cs="Simplified Arabic"/>
                <w:sz w:val="20"/>
                <w:szCs w:val="20"/>
                <w:lang w:bidi="ar-JO"/>
              </w:rPr>
            </w:pPr>
            <w:r w:rsidRPr="00704342">
              <w:rPr>
                <w:rFonts w:ascii="Simplified Arabic" w:hAnsi="Simplified Arabic" w:cs="Simplified Arabic"/>
                <w:sz w:val="20"/>
                <w:szCs w:val="20"/>
                <w:rtl/>
                <w:lang w:bidi="ar-JO"/>
              </w:rPr>
              <w:t xml:space="preserve">حركية – سمعية – </w:t>
            </w:r>
            <w:r w:rsidR="00C555B4">
              <w:rPr>
                <w:rFonts w:ascii="Simplified Arabic" w:hAnsi="Simplified Arabic" w:cs="Simplified Arabic" w:hint="cs"/>
                <w:sz w:val="20"/>
                <w:szCs w:val="20"/>
                <w:rtl/>
                <w:lang w:bidi="ar-JO"/>
              </w:rPr>
              <w:t>صم</w:t>
            </w:r>
            <w:r w:rsidRPr="00704342">
              <w:rPr>
                <w:rFonts w:ascii="Simplified Arabic" w:hAnsi="Simplified Arabic" w:cs="Simplified Arabic"/>
                <w:sz w:val="20"/>
                <w:szCs w:val="20"/>
                <w:rtl/>
                <w:lang w:bidi="ar-JO"/>
              </w:rPr>
              <w:t xml:space="preserve"> – بصرية – حركية وصعوبة نطق – ضعف بصر – </w:t>
            </w:r>
            <w:r w:rsidR="00C555B4">
              <w:rPr>
                <w:rFonts w:ascii="Simplified Arabic" w:hAnsi="Simplified Arabic" w:cs="Simplified Arabic" w:hint="cs"/>
                <w:sz w:val="20"/>
                <w:szCs w:val="20"/>
                <w:rtl/>
                <w:lang w:bidi="ar-JO"/>
              </w:rPr>
              <w:t>ذهنية</w:t>
            </w:r>
          </w:p>
        </w:tc>
        <w:tc>
          <w:tcPr>
            <w:tcW w:w="451" w:type="dxa"/>
          </w:tcPr>
          <w:p w14:paraId="71A29FE9" w14:textId="77777777" w:rsidR="00007AB8" w:rsidRPr="00704342" w:rsidRDefault="00007AB8" w:rsidP="00E64C62">
            <w:pPr>
              <w:pStyle w:val="ListParagraph"/>
              <w:spacing w:after="0" w:line="240" w:lineRule="auto"/>
              <w:ind w:left="0"/>
              <w:jc w:val="center"/>
              <w:rPr>
                <w:rFonts w:ascii="Simplified Arabic" w:hAnsi="Simplified Arabic" w:cs="Simplified Arabic"/>
                <w:sz w:val="20"/>
                <w:szCs w:val="20"/>
                <w:rtl/>
                <w:lang w:bidi="ar-JO"/>
              </w:rPr>
            </w:pPr>
          </w:p>
        </w:tc>
        <w:tc>
          <w:tcPr>
            <w:tcW w:w="567" w:type="dxa"/>
          </w:tcPr>
          <w:p w14:paraId="06DDAE00" w14:textId="77777777" w:rsidR="00007AB8" w:rsidRPr="00704342" w:rsidRDefault="00007AB8" w:rsidP="00E64C62">
            <w:pPr>
              <w:pStyle w:val="ListParagraph"/>
              <w:spacing w:after="0" w:line="240" w:lineRule="auto"/>
              <w:ind w:left="0"/>
              <w:jc w:val="center"/>
              <w:rPr>
                <w:rFonts w:ascii="Simplified Arabic" w:hAnsi="Simplified Arabic" w:cs="Simplified Arabic"/>
                <w:sz w:val="20"/>
                <w:szCs w:val="20"/>
                <w:rtl/>
                <w:lang w:bidi="ar-JO"/>
              </w:rPr>
            </w:pPr>
          </w:p>
        </w:tc>
        <w:tc>
          <w:tcPr>
            <w:tcW w:w="1980" w:type="dxa"/>
          </w:tcPr>
          <w:p w14:paraId="0168EF53" w14:textId="77777777" w:rsidR="00007AB8" w:rsidRPr="00704342" w:rsidRDefault="00007AB8" w:rsidP="00E64C62">
            <w:pPr>
              <w:pStyle w:val="ListParagraph"/>
              <w:spacing w:after="0" w:line="240" w:lineRule="auto"/>
              <w:ind w:left="0"/>
              <w:jc w:val="center"/>
              <w:rPr>
                <w:rFonts w:ascii="Simplified Arabic" w:hAnsi="Simplified Arabic" w:cs="Simplified Arabic"/>
                <w:sz w:val="20"/>
                <w:szCs w:val="20"/>
                <w:rtl/>
                <w:lang w:bidi="ar-JO"/>
              </w:rPr>
            </w:pPr>
            <w:r w:rsidRPr="00704342">
              <w:rPr>
                <w:rFonts w:ascii="Simplified Arabic" w:hAnsi="Simplified Arabic" w:cs="Simplified Arabic"/>
                <w:sz w:val="20"/>
                <w:szCs w:val="20"/>
                <w:rtl/>
                <w:lang w:bidi="ar-JO"/>
              </w:rPr>
              <w:t>حلاق نساء-حلاق رجال-مدخل بيانات-كهرباء مركبات-نباتات الزينة وتنسيق الازهار على الطريقة اليابانية</w:t>
            </w:r>
          </w:p>
        </w:tc>
      </w:tr>
      <w:tr w:rsidR="00007AB8" w:rsidRPr="00704342" w14:paraId="620024D3" w14:textId="77777777" w:rsidTr="00007AB8">
        <w:tc>
          <w:tcPr>
            <w:tcW w:w="809" w:type="dxa"/>
          </w:tcPr>
          <w:p w14:paraId="130D3324" w14:textId="77777777" w:rsidR="00007AB8" w:rsidRPr="00704342" w:rsidRDefault="00007AB8" w:rsidP="00E64C62">
            <w:pPr>
              <w:pStyle w:val="ListParagraph"/>
              <w:bidi/>
              <w:spacing w:after="0" w:line="240" w:lineRule="auto"/>
              <w:ind w:left="0"/>
              <w:jc w:val="center"/>
              <w:rPr>
                <w:rFonts w:ascii="Simplified Arabic" w:hAnsi="Simplified Arabic" w:cs="Simplified Arabic"/>
                <w:sz w:val="20"/>
                <w:szCs w:val="20"/>
                <w:rtl/>
                <w:lang w:bidi="ar-JO"/>
              </w:rPr>
            </w:pPr>
            <w:r w:rsidRPr="00704342">
              <w:rPr>
                <w:rFonts w:ascii="Simplified Arabic" w:hAnsi="Simplified Arabic" w:cs="Simplified Arabic"/>
                <w:sz w:val="20"/>
                <w:szCs w:val="20"/>
                <w:rtl/>
                <w:lang w:bidi="ar-JO"/>
              </w:rPr>
              <w:t>جرش</w:t>
            </w:r>
          </w:p>
        </w:tc>
        <w:tc>
          <w:tcPr>
            <w:tcW w:w="1137" w:type="dxa"/>
          </w:tcPr>
          <w:p w14:paraId="7C6F964C" w14:textId="77777777" w:rsidR="00007AB8" w:rsidRPr="00704342" w:rsidRDefault="00007AB8" w:rsidP="00E64C62">
            <w:pPr>
              <w:pStyle w:val="ListParagraph"/>
              <w:spacing w:after="0" w:line="240" w:lineRule="auto"/>
              <w:ind w:left="0"/>
              <w:jc w:val="center"/>
              <w:rPr>
                <w:rFonts w:ascii="Simplified Arabic" w:hAnsi="Simplified Arabic" w:cs="Simplified Arabic"/>
                <w:sz w:val="20"/>
                <w:szCs w:val="20"/>
                <w:rtl/>
                <w:lang w:bidi="ar-JO"/>
              </w:rPr>
            </w:pPr>
          </w:p>
        </w:tc>
        <w:tc>
          <w:tcPr>
            <w:tcW w:w="1389" w:type="dxa"/>
          </w:tcPr>
          <w:p w14:paraId="5FE5DC3A" w14:textId="77777777" w:rsidR="00007AB8" w:rsidRPr="00704342" w:rsidRDefault="00007AB8" w:rsidP="00E64C62">
            <w:pPr>
              <w:pStyle w:val="ListParagraph"/>
              <w:spacing w:after="0" w:line="240" w:lineRule="auto"/>
              <w:ind w:left="0"/>
              <w:jc w:val="center"/>
              <w:rPr>
                <w:rFonts w:ascii="Simplified Arabic" w:hAnsi="Simplified Arabic" w:cs="Simplified Arabic"/>
                <w:sz w:val="20"/>
                <w:szCs w:val="20"/>
                <w:lang w:val="en-GB" w:bidi="ar-JO"/>
              </w:rPr>
            </w:pPr>
            <w:r w:rsidRPr="00704342">
              <w:rPr>
                <w:rFonts w:ascii="Simplified Arabic" w:hAnsi="Simplified Arabic" w:cs="Simplified Arabic"/>
                <w:sz w:val="20"/>
                <w:szCs w:val="20"/>
                <w:rtl/>
                <w:lang w:bidi="ar-JO"/>
              </w:rPr>
              <w:t>سمعية</w:t>
            </w:r>
          </w:p>
        </w:tc>
        <w:tc>
          <w:tcPr>
            <w:tcW w:w="451" w:type="dxa"/>
          </w:tcPr>
          <w:p w14:paraId="103E93FC" w14:textId="77777777" w:rsidR="00007AB8" w:rsidRPr="00704342" w:rsidRDefault="00007AB8" w:rsidP="00E64C62">
            <w:pPr>
              <w:pStyle w:val="ListParagraph"/>
              <w:spacing w:after="0" w:line="240" w:lineRule="auto"/>
              <w:ind w:left="0"/>
              <w:jc w:val="center"/>
              <w:rPr>
                <w:rFonts w:ascii="Simplified Arabic" w:hAnsi="Simplified Arabic" w:cs="Simplified Arabic"/>
                <w:sz w:val="20"/>
                <w:szCs w:val="20"/>
                <w:rtl/>
                <w:lang w:bidi="ar-JO"/>
              </w:rPr>
            </w:pPr>
            <w:r w:rsidRPr="00704342">
              <w:rPr>
                <w:rFonts w:ascii="Simplified Arabic" w:hAnsi="Simplified Arabic" w:cs="Simplified Arabic"/>
                <w:sz w:val="20"/>
                <w:szCs w:val="20"/>
                <w:rtl/>
                <w:lang w:bidi="ar-JO"/>
              </w:rPr>
              <w:t>1</w:t>
            </w:r>
          </w:p>
        </w:tc>
        <w:tc>
          <w:tcPr>
            <w:tcW w:w="567" w:type="dxa"/>
          </w:tcPr>
          <w:p w14:paraId="4BBFE823" w14:textId="77777777" w:rsidR="00007AB8" w:rsidRPr="00704342" w:rsidRDefault="00007AB8" w:rsidP="00E64C62">
            <w:pPr>
              <w:pStyle w:val="ListParagraph"/>
              <w:spacing w:after="0" w:line="240" w:lineRule="auto"/>
              <w:ind w:left="0"/>
              <w:jc w:val="center"/>
              <w:rPr>
                <w:rFonts w:ascii="Simplified Arabic" w:hAnsi="Simplified Arabic" w:cs="Simplified Arabic"/>
                <w:sz w:val="20"/>
                <w:szCs w:val="20"/>
                <w:rtl/>
                <w:lang w:bidi="ar-JO"/>
              </w:rPr>
            </w:pPr>
          </w:p>
        </w:tc>
        <w:tc>
          <w:tcPr>
            <w:tcW w:w="1980" w:type="dxa"/>
          </w:tcPr>
          <w:p w14:paraId="1C396C65" w14:textId="77777777" w:rsidR="00007AB8" w:rsidRPr="00704342" w:rsidRDefault="00007AB8" w:rsidP="00E64C62">
            <w:pPr>
              <w:pStyle w:val="ListParagraph"/>
              <w:spacing w:after="0" w:line="240" w:lineRule="auto"/>
              <w:ind w:left="0"/>
              <w:jc w:val="center"/>
              <w:rPr>
                <w:rFonts w:ascii="Simplified Arabic" w:hAnsi="Simplified Arabic" w:cs="Simplified Arabic"/>
                <w:sz w:val="20"/>
                <w:szCs w:val="20"/>
                <w:rtl/>
                <w:lang w:bidi="ar-JO"/>
              </w:rPr>
            </w:pPr>
            <w:r w:rsidRPr="00704342">
              <w:rPr>
                <w:rFonts w:ascii="Simplified Arabic" w:hAnsi="Simplified Arabic" w:cs="Simplified Arabic"/>
                <w:sz w:val="20"/>
                <w:szCs w:val="20"/>
                <w:rtl/>
                <w:lang w:bidi="ar-JO"/>
              </w:rPr>
              <w:t>تمديدات صحية</w:t>
            </w:r>
          </w:p>
        </w:tc>
      </w:tr>
      <w:tr w:rsidR="00007AB8" w:rsidRPr="00704342" w14:paraId="69531E12" w14:textId="77777777" w:rsidTr="00007AB8">
        <w:tc>
          <w:tcPr>
            <w:tcW w:w="809" w:type="dxa"/>
          </w:tcPr>
          <w:p w14:paraId="3A918D17" w14:textId="77777777" w:rsidR="00007AB8" w:rsidRPr="00704342" w:rsidRDefault="00007AB8" w:rsidP="00E64C62">
            <w:pPr>
              <w:pStyle w:val="ListParagraph"/>
              <w:bidi/>
              <w:spacing w:after="0" w:line="240" w:lineRule="auto"/>
              <w:ind w:left="0"/>
              <w:jc w:val="center"/>
              <w:rPr>
                <w:rFonts w:ascii="Simplified Arabic" w:hAnsi="Simplified Arabic" w:cs="Simplified Arabic"/>
                <w:sz w:val="20"/>
                <w:szCs w:val="20"/>
                <w:rtl/>
                <w:lang w:bidi="ar-JO"/>
              </w:rPr>
            </w:pPr>
            <w:r w:rsidRPr="00704342">
              <w:rPr>
                <w:rFonts w:ascii="Simplified Arabic" w:hAnsi="Simplified Arabic" w:cs="Simplified Arabic"/>
                <w:sz w:val="20"/>
                <w:szCs w:val="20"/>
                <w:rtl/>
                <w:lang w:bidi="ar-JO"/>
              </w:rPr>
              <w:t>معان</w:t>
            </w:r>
          </w:p>
        </w:tc>
        <w:tc>
          <w:tcPr>
            <w:tcW w:w="1137" w:type="dxa"/>
          </w:tcPr>
          <w:p w14:paraId="7CDE8E68" w14:textId="77777777" w:rsidR="00007AB8" w:rsidRPr="00704342" w:rsidRDefault="00007AB8" w:rsidP="00E64C62">
            <w:pPr>
              <w:pStyle w:val="ListParagraph"/>
              <w:spacing w:after="0" w:line="240" w:lineRule="auto"/>
              <w:ind w:left="0"/>
              <w:jc w:val="center"/>
              <w:rPr>
                <w:rFonts w:ascii="Simplified Arabic" w:hAnsi="Simplified Arabic" w:cs="Simplified Arabic"/>
                <w:sz w:val="20"/>
                <w:szCs w:val="20"/>
                <w:rtl/>
                <w:lang w:bidi="ar-JO"/>
              </w:rPr>
            </w:pPr>
          </w:p>
        </w:tc>
        <w:tc>
          <w:tcPr>
            <w:tcW w:w="1389" w:type="dxa"/>
          </w:tcPr>
          <w:p w14:paraId="010A30EF" w14:textId="77777777" w:rsidR="00007AB8" w:rsidRPr="00704342" w:rsidRDefault="00007AB8" w:rsidP="00E64C62">
            <w:pPr>
              <w:pStyle w:val="ListParagraph"/>
              <w:spacing w:after="0" w:line="240" w:lineRule="auto"/>
              <w:ind w:left="0"/>
              <w:jc w:val="center"/>
              <w:rPr>
                <w:rFonts w:ascii="Simplified Arabic" w:hAnsi="Simplified Arabic" w:cs="Simplified Arabic"/>
                <w:sz w:val="20"/>
                <w:szCs w:val="20"/>
                <w:rtl/>
                <w:lang w:bidi="ar-JO"/>
              </w:rPr>
            </w:pPr>
            <w:r w:rsidRPr="00704342">
              <w:rPr>
                <w:rFonts w:ascii="Simplified Arabic" w:hAnsi="Simplified Arabic" w:cs="Simplified Arabic"/>
                <w:sz w:val="20"/>
                <w:szCs w:val="20"/>
                <w:rtl/>
                <w:lang w:bidi="ar-JO"/>
              </w:rPr>
              <w:t>صعوبة نطق</w:t>
            </w:r>
          </w:p>
        </w:tc>
        <w:tc>
          <w:tcPr>
            <w:tcW w:w="451" w:type="dxa"/>
          </w:tcPr>
          <w:p w14:paraId="7F03EBC1" w14:textId="77777777" w:rsidR="00007AB8" w:rsidRPr="00704342" w:rsidRDefault="00007AB8" w:rsidP="00E64C62">
            <w:pPr>
              <w:pStyle w:val="ListParagraph"/>
              <w:spacing w:after="0" w:line="240" w:lineRule="auto"/>
              <w:ind w:left="0"/>
              <w:jc w:val="center"/>
              <w:rPr>
                <w:rFonts w:ascii="Simplified Arabic" w:hAnsi="Simplified Arabic" w:cs="Simplified Arabic"/>
                <w:sz w:val="20"/>
                <w:szCs w:val="20"/>
                <w:rtl/>
                <w:lang w:bidi="ar-JO"/>
              </w:rPr>
            </w:pPr>
            <w:r w:rsidRPr="00704342">
              <w:rPr>
                <w:rFonts w:ascii="Simplified Arabic" w:hAnsi="Simplified Arabic" w:cs="Simplified Arabic"/>
                <w:sz w:val="20"/>
                <w:szCs w:val="20"/>
                <w:rtl/>
                <w:lang w:bidi="ar-JO"/>
              </w:rPr>
              <w:t>1</w:t>
            </w:r>
          </w:p>
        </w:tc>
        <w:tc>
          <w:tcPr>
            <w:tcW w:w="567" w:type="dxa"/>
          </w:tcPr>
          <w:p w14:paraId="54784E63" w14:textId="77777777" w:rsidR="00007AB8" w:rsidRPr="00704342" w:rsidRDefault="00007AB8" w:rsidP="00E64C62">
            <w:pPr>
              <w:pStyle w:val="ListParagraph"/>
              <w:spacing w:after="0" w:line="240" w:lineRule="auto"/>
              <w:ind w:left="0"/>
              <w:jc w:val="center"/>
              <w:rPr>
                <w:rFonts w:ascii="Simplified Arabic" w:hAnsi="Simplified Arabic" w:cs="Simplified Arabic"/>
                <w:sz w:val="20"/>
                <w:szCs w:val="20"/>
                <w:rtl/>
                <w:lang w:bidi="ar-JO"/>
              </w:rPr>
            </w:pPr>
          </w:p>
        </w:tc>
        <w:tc>
          <w:tcPr>
            <w:tcW w:w="1980" w:type="dxa"/>
          </w:tcPr>
          <w:p w14:paraId="26641A56" w14:textId="77777777" w:rsidR="00007AB8" w:rsidRPr="00704342" w:rsidRDefault="00007AB8" w:rsidP="00E64C62">
            <w:pPr>
              <w:pStyle w:val="ListParagraph"/>
              <w:spacing w:after="0" w:line="240" w:lineRule="auto"/>
              <w:ind w:left="0"/>
              <w:jc w:val="center"/>
              <w:rPr>
                <w:rFonts w:ascii="Simplified Arabic" w:hAnsi="Simplified Arabic" w:cs="Simplified Arabic"/>
                <w:sz w:val="20"/>
                <w:szCs w:val="20"/>
                <w:rtl/>
                <w:lang w:bidi="ar-JO"/>
              </w:rPr>
            </w:pPr>
            <w:r w:rsidRPr="00704342">
              <w:rPr>
                <w:rFonts w:ascii="Simplified Arabic" w:hAnsi="Simplified Arabic" w:cs="Simplified Arabic"/>
                <w:sz w:val="20"/>
                <w:szCs w:val="20"/>
                <w:rtl/>
                <w:lang w:bidi="ar-JO"/>
              </w:rPr>
              <w:t>مجهز غرف فندقية</w:t>
            </w:r>
          </w:p>
        </w:tc>
      </w:tr>
      <w:tr w:rsidR="00007AB8" w:rsidRPr="00704342" w14:paraId="01E42F97" w14:textId="77777777" w:rsidTr="00007AB8">
        <w:tc>
          <w:tcPr>
            <w:tcW w:w="809" w:type="dxa"/>
          </w:tcPr>
          <w:p w14:paraId="34B587A9" w14:textId="77777777" w:rsidR="00007AB8" w:rsidRPr="00704342" w:rsidRDefault="00007AB8" w:rsidP="00E64C62">
            <w:pPr>
              <w:pStyle w:val="ListParagraph"/>
              <w:bidi/>
              <w:spacing w:after="0" w:line="240" w:lineRule="auto"/>
              <w:ind w:left="0"/>
              <w:jc w:val="center"/>
              <w:rPr>
                <w:rFonts w:ascii="Simplified Arabic" w:hAnsi="Simplified Arabic" w:cs="Simplified Arabic"/>
                <w:sz w:val="20"/>
                <w:szCs w:val="20"/>
                <w:rtl/>
                <w:lang w:bidi="ar-JO"/>
              </w:rPr>
            </w:pPr>
          </w:p>
        </w:tc>
        <w:tc>
          <w:tcPr>
            <w:tcW w:w="1137" w:type="dxa"/>
          </w:tcPr>
          <w:p w14:paraId="3322202F" w14:textId="77777777" w:rsidR="00007AB8" w:rsidRPr="00704342" w:rsidRDefault="00007AB8" w:rsidP="00E64C62">
            <w:pPr>
              <w:pStyle w:val="ListParagraph"/>
              <w:spacing w:after="0" w:line="240" w:lineRule="auto"/>
              <w:ind w:left="0"/>
              <w:jc w:val="center"/>
              <w:rPr>
                <w:rFonts w:ascii="Simplified Arabic" w:hAnsi="Simplified Arabic" w:cs="Simplified Arabic"/>
                <w:sz w:val="20"/>
                <w:szCs w:val="20"/>
                <w:rtl/>
                <w:lang w:bidi="ar-JO"/>
              </w:rPr>
            </w:pPr>
          </w:p>
        </w:tc>
        <w:tc>
          <w:tcPr>
            <w:tcW w:w="1389" w:type="dxa"/>
          </w:tcPr>
          <w:p w14:paraId="3F3970FC" w14:textId="77777777" w:rsidR="00007AB8" w:rsidRPr="00704342" w:rsidRDefault="00007AB8" w:rsidP="00E64C62">
            <w:pPr>
              <w:pStyle w:val="ListParagraph"/>
              <w:spacing w:after="0" w:line="240" w:lineRule="auto"/>
              <w:ind w:left="0"/>
              <w:jc w:val="center"/>
              <w:rPr>
                <w:rFonts w:ascii="Simplified Arabic" w:hAnsi="Simplified Arabic" w:cs="Simplified Arabic"/>
                <w:sz w:val="20"/>
                <w:szCs w:val="20"/>
                <w:rtl/>
                <w:lang w:bidi="ar-JO"/>
              </w:rPr>
            </w:pPr>
          </w:p>
        </w:tc>
        <w:tc>
          <w:tcPr>
            <w:tcW w:w="451" w:type="dxa"/>
          </w:tcPr>
          <w:p w14:paraId="19B03915" w14:textId="77777777" w:rsidR="00007AB8" w:rsidRPr="00704342" w:rsidRDefault="00007AB8" w:rsidP="00E64C62">
            <w:pPr>
              <w:pStyle w:val="ListParagraph"/>
              <w:spacing w:after="0" w:line="240" w:lineRule="auto"/>
              <w:ind w:left="0"/>
              <w:jc w:val="center"/>
              <w:rPr>
                <w:rFonts w:ascii="Simplified Arabic" w:hAnsi="Simplified Arabic" w:cs="Simplified Arabic"/>
                <w:sz w:val="20"/>
                <w:szCs w:val="20"/>
                <w:rtl/>
                <w:lang w:bidi="ar-JO"/>
              </w:rPr>
            </w:pPr>
            <w:r w:rsidRPr="00704342">
              <w:rPr>
                <w:rFonts w:ascii="Simplified Arabic" w:hAnsi="Simplified Arabic" w:cs="Simplified Arabic"/>
                <w:sz w:val="20"/>
                <w:szCs w:val="20"/>
                <w:rtl/>
                <w:lang w:bidi="ar-JO"/>
              </w:rPr>
              <w:t>112</w:t>
            </w:r>
          </w:p>
        </w:tc>
        <w:tc>
          <w:tcPr>
            <w:tcW w:w="567" w:type="dxa"/>
          </w:tcPr>
          <w:p w14:paraId="188AA3B0" w14:textId="77777777" w:rsidR="00007AB8" w:rsidRPr="00704342" w:rsidRDefault="00007AB8" w:rsidP="00E64C62">
            <w:pPr>
              <w:pStyle w:val="ListParagraph"/>
              <w:spacing w:after="0" w:line="240" w:lineRule="auto"/>
              <w:ind w:left="0"/>
              <w:jc w:val="center"/>
              <w:rPr>
                <w:rFonts w:ascii="Simplified Arabic" w:hAnsi="Simplified Arabic" w:cs="Simplified Arabic"/>
                <w:sz w:val="20"/>
                <w:szCs w:val="20"/>
                <w:rtl/>
                <w:lang w:bidi="ar-JO"/>
              </w:rPr>
            </w:pPr>
            <w:r w:rsidRPr="00704342">
              <w:rPr>
                <w:rFonts w:ascii="Simplified Arabic" w:hAnsi="Simplified Arabic" w:cs="Simplified Arabic"/>
                <w:sz w:val="20"/>
                <w:szCs w:val="20"/>
                <w:rtl/>
                <w:lang w:bidi="ar-JO"/>
              </w:rPr>
              <w:t>58</w:t>
            </w:r>
          </w:p>
        </w:tc>
        <w:tc>
          <w:tcPr>
            <w:tcW w:w="1980" w:type="dxa"/>
          </w:tcPr>
          <w:p w14:paraId="19B64E3D" w14:textId="77777777" w:rsidR="00007AB8" w:rsidRPr="00704342" w:rsidRDefault="00007AB8" w:rsidP="00E64C62">
            <w:pPr>
              <w:pStyle w:val="ListParagraph"/>
              <w:spacing w:after="0" w:line="240" w:lineRule="auto"/>
              <w:ind w:left="0"/>
              <w:jc w:val="center"/>
              <w:rPr>
                <w:rFonts w:ascii="Simplified Arabic" w:hAnsi="Simplified Arabic" w:cs="Simplified Arabic"/>
                <w:sz w:val="20"/>
                <w:szCs w:val="20"/>
                <w:rtl/>
                <w:lang w:bidi="ar-JO"/>
              </w:rPr>
            </w:pPr>
          </w:p>
        </w:tc>
      </w:tr>
    </w:tbl>
    <w:p w14:paraId="2A025487" w14:textId="77777777" w:rsidR="000438CD" w:rsidRPr="001737FA" w:rsidRDefault="000438CD" w:rsidP="000438CD">
      <w:pPr>
        <w:pStyle w:val="ListParagraph"/>
        <w:numPr>
          <w:ilvl w:val="0"/>
          <w:numId w:val="26"/>
        </w:numPr>
        <w:bidi/>
        <w:spacing w:after="0"/>
        <w:ind w:left="368"/>
        <w:jc w:val="both"/>
        <w:rPr>
          <w:rFonts w:ascii="Simplified Arabic" w:hAnsi="Simplified Arabic" w:cs="Simplified Arabic"/>
          <w:sz w:val="28"/>
          <w:szCs w:val="28"/>
          <w:rtl/>
        </w:rPr>
      </w:pPr>
      <w:r w:rsidRPr="004A388F">
        <w:rPr>
          <w:rFonts w:ascii="Simplified Arabic" w:hAnsi="Simplified Arabic" w:cs="Simplified Arabic" w:hint="cs"/>
          <w:sz w:val="28"/>
          <w:szCs w:val="28"/>
          <w:rtl/>
        </w:rPr>
        <w:t xml:space="preserve"> تدريب المدربين في معاهد التدريب المهني على حقوق الأشخاص ذوي الإعاقة وطرق التواصل بلغة الإشارة واستراتيجيات تعليم الطلبة ذوي الإعاقة</w:t>
      </w:r>
    </w:p>
    <w:p w14:paraId="36717A04" w14:textId="41BD5190" w:rsidR="000438CD" w:rsidRPr="004D2B95" w:rsidRDefault="000438CD" w:rsidP="000438CD">
      <w:pPr>
        <w:bidi/>
        <w:spacing w:after="0"/>
        <w:jc w:val="both"/>
        <w:rPr>
          <w:rFonts w:ascii="Simplified Arabic" w:hAnsi="Simplified Arabic" w:cs="Simplified Arabic"/>
          <w:sz w:val="28"/>
          <w:szCs w:val="28"/>
        </w:rPr>
      </w:pPr>
      <w:r>
        <w:rPr>
          <w:rFonts w:ascii="Simplified Arabic" w:hAnsi="Simplified Arabic" w:cs="Simplified Arabic" w:hint="cs"/>
          <w:b/>
          <w:bCs/>
          <w:sz w:val="28"/>
          <w:szCs w:val="28"/>
          <w:rtl/>
        </w:rPr>
        <w:t>وبالمقابل</w:t>
      </w:r>
      <w:r w:rsidRPr="004D2B95">
        <w:rPr>
          <w:rFonts w:ascii="Simplified Arabic" w:hAnsi="Simplified Arabic" w:cs="Simplified Arabic" w:hint="cs"/>
          <w:sz w:val="28"/>
          <w:szCs w:val="28"/>
          <w:rtl/>
        </w:rPr>
        <w:t xml:space="preserve"> وتنفيذاً لقانون حقوق الأشخاص ذوي الإعاقة وبنود مذكرة التفاهم </w:t>
      </w:r>
      <w:r>
        <w:rPr>
          <w:rFonts w:ascii="Simplified Arabic" w:hAnsi="Simplified Arabic" w:cs="Simplified Arabic" w:hint="cs"/>
          <w:sz w:val="28"/>
          <w:szCs w:val="28"/>
          <w:rtl/>
        </w:rPr>
        <w:t>بين</w:t>
      </w:r>
      <w:r w:rsidRPr="004D2B95">
        <w:rPr>
          <w:rFonts w:ascii="Simplified Arabic" w:hAnsi="Simplified Arabic" w:cs="Simplified Arabic" w:hint="cs"/>
          <w:sz w:val="28"/>
          <w:szCs w:val="28"/>
          <w:rtl/>
        </w:rPr>
        <w:t xml:space="preserve"> المجلس الأعلى</w:t>
      </w:r>
      <w:r w:rsidRPr="004D2B95">
        <w:rPr>
          <w:rFonts w:ascii="Simplified Arabic" w:hAnsi="Simplified Arabic" w:cs="Simplified Arabic" w:hint="cs"/>
          <w:color w:val="FF0000"/>
          <w:sz w:val="28"/>
          <w:szCs w:val="28"/>
          <w:rtl/>
          <w:lang w:bidi="ar-JO"/>
        </w:rPr>
        <w:t xml:space="preserve"> </w:t>
      </w:r>
      <w:r w:rsidRPr="004D2B95">
        <w:rPr>
          <w:rFonts w:ascii="Simplified Arabic" w:hAnsi="Simplified Arabic" w:cs="Simplified Arabic" w:hint="cs"/>
          <w:sz w:val="28"/>
          <w:szCs w:val="28"/>
          <w:rtl/>
        </w:rPr>
        <w:t>لحقوق الأشخاص ذوي الاعاقة</w:t>
      </w:r>
      <w:r>
        <w:rPr>
          <w:rFonts w:ascii="Simplified Arabic" w:hAnsi="Simplified Arabic" w:cs="Simplified Arabic" w:hint="cs"/>
          <w:sz w:val="28"/>
          <w:szCs w:val="28"/>
          <w:rtl/>
        </w:rPr>
        <w:t xml:space="preserve"> ومؤسسة التدريب المهني</w:t>
      </w:r>
      <w:r w:rsidRPr="004D2B95">
        <w:rPr>
          <w:rFonts w:ascii="Simplified Arabic" w:hAnsi="Simplified Arabic" w:cs="Simplified Arabic" w:hint="cs"/>
          <w:sz w:val="28"/>
          <w:szCs w:val="28"/>
          <w:rtl/>
        </w:rPr>
        <w:t xml:space="preserve"> فقد بين رد وزارة العمل</w:t>
      </w:r>
      <w:r>
        <w:rPr>
          <w:rStyle w:val="FootnoteReference"/>
          <w:rFonts w:ascii="Simplified Arabic" w:hAnsi="Simplified Arabic" w:cs="Simplified Arabic"/>
          <w:sz w:val="28"/>
          <w:szCs w:val="28"/>
          <w:rtl/>
        </w:rPr>
        <w:footnoteReference w:id="66"/>
      </w:r>
      <w:r w:rsidRPr="004D2B95">
        <w:rPr>
          <w:rFonts w:ascii="Simplified Arabic" w:hAnsi="Simplified Arabic" w:cs="Simplified Arabic" w:hint="cs"/>
          <w:sz w:val="28"/>
          <w:szCs w:val="28"/>
          <w:rtl/>
        </w:rPr>
        <w:t xml:space="preserve"> ب</w:t>
      </w:r>
      <w:r w:rsidR="00C555B4">
        <w:rPr>
          <w:rFonts w:ascii="Simplified Arabic" w:hAnsi="Simplified Arabic" w:cs="Simplified Arabic" w:hint="cs"/>
          <w:sz w:val="28"/>
          <w:szCs w:val="28"/>
          <w:rtl/>
        </w:rPr>
        <w:t>أ</w:t>
      </w:r>
      <w:r w:rsidRPr="004D2B95">
        <w:rPr>
          <w:rFonts w:ascii="Simplified Arabic" w:hAnsi="Simplified Arabic" w:cs="Simplified Arabic" w:hint="cs"/>
          <w:sz w:val="28"/>
          <w:szCs w:val="28"/>
          <w:rtl/>
        </w:rPr>
        <w:t>ن مؤسسة التدريب المهني قد قامت خلال عامي 2019/2020 بما يلي:</w:t>
      </w:r>
    </w:p>
    <w:p w14:paraId="3A62B40F" w14:textId="77777777" w:rsidR="000438CD" w:rsidRDefault="000438CD" w:rsidP="00007AB8">
      <w:pPr>
        <w:pStyle w:val="ListParagraph"/>
        <w:numPr>
          <w:ilvl w:val="0"/>
          <w:numId w:val="26"/>
        </w:numPr>
        <w:bidi/>
        <w:spacing w:after="0"/>
        <w:ind w:left="368"/>
        <w:jc w:val="both"/>
        <w:rPr>
          <w:rFonts w:ascii="Simplified Arabic" w:hAnsi="Simplified Arabic" w:cs="Simplified Arabic"/>
          <w:sz w:val="28"/>
          <w:szCs w:val="28"/>
        </w:rPr>
      </w:pPr>
      <w:r w:rsidRPr="002C44FC">
        <w:rPr>
          <w:rFonts w:ascii="Simplified Arabic" w:hAnsi="Simplified Arabic" w:cs="Simplified Arabic" w:hint="cs"/>
          <w:sz w:val="28"/>
          <w:szCs w:val="28"/>
          <w:rtl/>
        </w:rPr>
        <w:t xml:space="preserve"> بلغ </w:t>
      </w:r>
      <w:r w:rsidRPr="002C44FC">
        <w:rPr>
          <w:rFonts w:ascii="Simplified Arabic" w:hAnsi="Simplified Arabic" w:cs="Simplified Arabic"/>
          <w:sz w:val="28"/>
          <w:szCs w:val="28"/>
          <w:rtl/>
        </w:rPr>
        <w:t>عدد معاهد التدريب المهني الدامجة المهيأة بشكل كامل لاستقبال المتدربين من الأشخاص ذوي الإعاقة</w:t>
      </w:r>
      <w:r w:rsidRPr="002C44FC">
        <w:rPr>
          <w:rFonts w:ascii="Simplified Arabic" w:hAnsi="Simplified Arabic" w:cs="Simplified Arabic" w:hint="cs"/>
          <w:sz w:val="28"/>
          <w:szCs w:val="28"/>
          <w:rtl/>
        </w:rPr>
        <w:t xml:space="preserve"> (5)</w:t>
      </w:r>
      <w:r w:rsidRPr="002C44FC">
        <w:rPr>
          <w:rFonts w:ascii="Simplified Arabic" w:hAnsi="Simplified Arabic" w:cs="Simplified Arabic" w:hint="cs"/>
          <w:sz w:val="28"/>
          <w:szCs w:val="28"/>
          <w:rtl/>
          <w:lang w:bidi="ar-JO"/>
        </w:rPr>
        <w:t xml:space="preserve"> مراكز وجاري العمل على تأهيل المركز السادس ويبين الجدول رقم (</w:t>
      </w:r>
      <w:r w:rsidR="00007AB8">
        <w:rPr>
          <w:rFonts w:ascii="Simplified Arabic" w:hAnsi="Simplified Arabic" w:cs="Simplified Arabic" w:hint="cs"/>
          <w:sz w:val="28"/>
          <w:szCs w:val="28"/>
          <w:rtl/>
          <w:lang w:bidi="ar-JO"/>
        </w:rPr>
        <w:t>23</w:t>
      </w:r>
      <w:r w:rsidRPr="002C44FC">
        <w:rPr>
          <w:rFonts w:ascii="Simplified Arabic" w:hAnsi="Simplified Arabic" w:cs="Simplified Arabic" w:hint="cs"/>
          <w:sz w:val="28"/>
          <w:szCs w:val="28"/>
          <w:rtl/>
          <w:lang w:bidi="ar-JO"/>
        </w:rPr>
        <w:t>) أسماء هذه المراكز</w:t>
      </w:r>
      <w:r w:rsidRPr="002C44FC">
        <w:rPr>
          <w:rFonts w:ascii="Simplified Arabic" w:hAnsi="Simplified Arabic" w:cs="Simplified Arabic"/>
          <w:sz w:val="28"/>
          <w:szCs w:val="28"/>
          <w:rtl/>
          <w:lang w:bidi="ar-JO"/>
        </w:rPr>
        <w:t xml:space="preserve"> وأماكن </w:t>
      </w:r>
      <w:r>
        <w:rPr>
          <w:rFonts w:ascii="Simplified Arabic" w:hAnsi="Simplified Arabic" w:cs="Simplified Arabic" w:hint="cs"/>
          <w:sz w:val="28"/>
          <w:szCs w:val="28"/>
          <w:rtl/>
        </w:rPr>
        <w:t>تواجدها.</w:t>
      </w:r>
    </w:p>
    <w:p w14:paraId="77A27DA9" w14:textId="16EECE44" w:rsidR="000438CD" w:rsidRPr="008A3BDE" w:rsidRDefault="00007AB8" w:rsidP="000438CD">
      <w:pPr>
        <w:pStyle w:val="ListParagraph"/>
        <w:numPr>
          <w:ilvl w:val="0"/>
          <w:numId w:val="26"/>
        </w:numPr>
        <w:bidi/>
        <w:spacing w:after="160" w:line="259" w:lineRule="auto"/>
        <w:ind w:left="368"/>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lastRenderedPageBreak/>
        <w:t xml:space="preserve"> </w:t>
      </w:r>
      <w:r w:rsidR="000438CD">
        <w:rPr>
          <w:rFonts w:ascii="Simplified Arabic" w:hAnsi="Simplified Arabic" w:cs="Simplified Arabic" w:hint="cs"/>
          <w:sz w:val="28"/>
          <w:szCs w:val="28"/>
          <w:rtl/>
          <w:lang w:bidi="ar-JO"/>
        </w:rPr>
        <w:t xml:space="preserve">تطوير بعض </w:t>
      </w:r>
      <w:r w:rsidR="000438CD" w:rsidRPr="008A3BDE">
        <w:rPr>
          <w:rFonts w:ascii="Simplified Arabic" w:hAnsi="Simplified Arabic" w:cs="Simplified Arabic"/>
          <w:sz w:val="28"/>
          <w:szCs w:val="28"/>
          <w:rtl/>
          <w:lang w:bidi="ar-JO"/>
        </w:rPr>
        <w:t xml:space="preserve">المناهج والبرامج التدريبية للمشاركين </w:t>
      </w:r>
      <w:r w:rsidR="00C555B4">
        <w:rPr>
          <w:rFonts w:ascii="Simplified Arabic" w:hAnsi="Simplified Arabic" w:cs="Simplified Arabic" w:hint="cs"/>
          <w:sz w:val="28"/>
          <w:szCs w:val="28"/>
          <w:rtl/>
          <w:lang w:bidi="ar-JO"/>
        </w:rPr>
        <w:t>ب</w:t>
      </w:r>
      <w:r w:rsidR="000438CD" w:rsidRPr="008A3BDE">
        <w:rPr>
          <w:rFonts w:ascii="Simplified Arabic" w:hAnsi="Simplified Arabic" w:cs="Simplified Arabic" w:hint="cs"/>
          <w:sz w:val="28"/>
          <w:szCs w:val="28"/>
          <w:rtl/>
          <w:lang w:bidi="ar-JO"/>
        </w:rPr>
        <w:t xml:space="preserve">برامج </w:t>
      </w:r>
      <w:r w:rsidR="000438CD">
        <w:rPr>
          <w:rFonts w:ascii="Simplified Arabic" w:hAnsi="Simplified Arabic" w:cs="Simplified Arabic" w:hint="cs"/>
          <w:sz w:val="28"/>
          <w:szCs w:val="28"/>
          <w:rtl/>
          <w:lang w:bidi="ar-JO"/>
        </w:rPr>
        <w:t>مراكز التدريب المهني ل</w:t>
      </w:r>
      <w:r w:rsidR="00C555B4">
        <w:rPr>
          <w:rFonts w:ascii="Simplified Arabic" w:hAnsi="Simplified Arabic" w:cs="Simplified Arabic" w:hint="cs"/>
          <w:sz w:val="28"/>
          <w:szCs w:val="28"/>
          <w:rtl/>
          <w:lang w:bidi="ar-JO"/>
        </w:rPr>
        <w:t>ت</w:t>
      </w:r>
      <w:r w:rsidR="000438CD">
        <w:rPr>
          <w:rFonts w:ascii="Simplified Arabic" w:hAnsi="Simplified Arabic" w:cs="Simplified Arabic" w:hint="cs"/>
          <w:sz w:val="28"/>
          <w:szCs w:val="28"/>
          <w:rtl/>
          <w:lang w:bidi="ar-JO"/>
        </w:rPr>
        <w:t>توائم مع متطلبات الأشخاص ذوي</w:t>
      </w:r>
      <w:r w:rsidR="000438CD" w:rsidRPr="008A3BDE">
        <w:rPr>
          <w:rFonts w:ascii="Simplified Arabic" w:hAnsi="Simplified Arabic" w:cs="Simplified Arabic"/>
          <w:sz w:val="28"/>
          <w:szCs w:val="28"/>
          <w:rtl/>
          <w:lang w:bidi="ar-JO"/>
        </w:rPr>
        <w:t xml:space="preserve"> الإعاقة</w:t>
      </w:r>
      <w:r w:rsidR="000438CD">
        <w:rPr>
          <w:rFonts w:ascii="Simplified Arabic" w:hAnsi="Simplified Arabic" w:cs="Simplified Arabic" w:hint="cs"/>
          <w:sz w:val="28"/>
          <w:szCs w:val="28"/>
          <w:rtl/>
          <w:lang w:bidi="ar-JO"/>
        </w:rPr>
        <w:t xml:space="preserve"> فقد قام بالآتي:</w:t>
      </w:r>
    </w:p>
    <w:p w14:paraId="2FBBB0E9" w14:textId="626BCF15" w:rsidR="000438CD" w:rsidRPr="008A3BDE" w:rsidRDefault="000438CD" w:rsidP="00007AB8">
      <w:pPr>
        <w:pStyle w:val="ListParagraph"/>
        <w:numPr>
          <w:ilvl w:val="0"/>
          <w:numId w:val="31"/>
        </w:numPr>
        <w:tabs>
          <w:tab w:val="left" w:pos="793"/>
        </w:tabs>
        <w:bidi/>
        <w:ind w:left="226" w:right="509" w:hanging="142"/>
        <w:jc w:val="both"/>
        <w:rPr>
          <w:rFonts w:ascii="Simplified Arabic" w:hAnsi="Simplified Arabic" w:cs="Simplified Arabic"/>
          <w:sz w:val="28"/>
          <w:szCs w:val="28"/>
          <w:rtl/>
          <w:lang w:bidi="ar-JO"/>
        </w:rPr>
      </w:pPr>
      <w:r w:rsidRPr="008A3BDE">
        <w:rPr>
          <w:rFonts w:ascii="Simplified Arabic" w:hAnsi="Simplified Arabic" w:cs="Simplified Arabic"/>
          <w:sz w:val="28"/>
          <w:szCs w:val="28"/>
          <w:rtl/>
          <w:lang w:bidi="ar-JO"/>
        </w:rPr>
        <w:t xml:space="preserve">تحويل برامج التدريب المستمر في مركز التأهيل والتشغيل </w:t>
      </w:r>
      <w:r>
        <w:rPr>
          <w:rFonts w:ascii="Simplified Arabic" w:hAnsi="Simplified Arabic" w:cs="Simplified Arabic" w:hint="cs"/>
          <w:sz w:val="28"/>
          <w:szCs w:val="28"/>
          <w:rtl/>
          <w:lang w:bidi="ar-JO"/>
        </w:rPr>
        <w:t>(</w:t>
      </w:r>
      <w:r w:rsidRPr="008A3BDE">
        <w:rPr>
          <w:rFonts w:ascii="Simplified Arabic" w:hAnsi="Simplified Arabic" w:cs="Simplified Arabic"/>
          <w:sz w:val="28"/>
          <w:szCs w:val="28"/>
          <w:rtl/>
          <w:lang w:bidi="ar-JO"/>
        </w:rPr>
        <w:t xml:space="preserve">الرصيفة) الى برامج مرتبطة بمستوى تمكن الشخص من ذوي الإعاقة </w:t>
      </w:r>
      <w:r w:rsidR="00C555B4">
        <w:rPr>
          <w:rFonts w:ascii="Simplified Arabic" w:hAnsi="Simplified Arabic" w:cs="Simplified Arabic" w:hint="cs"/>
          <w:sz w:val="28"/>
          <w:szCs w:val="28"/>
          <w:rtl/>
          <w:lang w:bidi="ar-JO"/>
        </w:rPr>
        <w:t>من</w:t>
      </w:r>
      <w:r w:rsidR="00C555B4" w:rsidRPr="008A3BDE">
        <w:rPr>
          <w:rFonts w:ascii="Simplified Arabic" w:hAnsi="Simplified Arabic" w:cs="Simplified Arabic"/>
          <w:sz w:val="28"/>
          <w:szCs w:val="28"/>
          <w:rtl/>
          <w:lang w:bidi="ar-JO"/>
        </w:rPr>
        <w:t xml:space="preserve"> </w:t>
      </w:r>
      <w:r w:rsidRPr="008A3BDE">
        <w:rPr>
          <w:rFonts w:ascii="Simplified Arabic" w:hAnsi="Simplified Arabic" w:cs="Simplified Arabic"/>
          <w:sz w:val="28"/>
          <w:szCs w:val="28"/>
          <w:rtl/>
          <w:lang w:bidi="ar-JO"/>
        </w:rPr>
        <w:t>مزاولة مهنة والالتحاق بسوق العمل</w:t>
      </w:r>
      <w:r>
        <w:rPr>
          <w:rFonts w:ascii="Simplified Arabic" w:hAnsi="Simplified Arabic" w:cs="Simplified Arabic" w:hint="cs"/>
          <w:sz w:val="28"/>
          <w:szCs w:val="28"/>
          <w:rtl/>
          <w:lang w:bidi="ar-JO"/>
        </w:rPr>
        <w:t>.</w:t>
      </w:r>
    </w:p>
    <w:p w14:paraId="4E7E9F81" w14:textId="21ED187D" w:rsidR="000438CD" w:rsidRPr="00007AB8" w:rsidRDefault="00007AB8" w:rsidP="00007AB8">
      <w:pPr>
        <w:tabs>
          <w:tab w:val="left" w:pos="793"/>
        </w:tabs>
        <w:bidi/>
        <w:ind w:right="509"/>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ب. </w:t>
      </w:r>
      <w:r w:rsidR="000438CD" w:rsidRPr="00007AB8">
        <w:rPr>
          <w:rFonts w:ascii="Simplified Arabic" w:hAnsi="Simplified Arabic" w:cs="Simplified Arabic"/>
          <w:sz w:val="28"/>
          <w:szCs w:val="28"/>
          <w:rtl/>
          <w:lang w:bidi="ar-JO"/>
        </w:rPr>
        <w:t xml:space="preserve">موائمة البرامج والمناهج في ثلاث معاهد من معاهد المؤسسة خلال </w:t>
      </w:r>
      <w:r w:rsidR="000438CD" w:rsidRPr="00007AB8">
        <w:rPr>
          <w:rFonts w:ascii="Simplified Arabic" w:hAnsi="Simplified Arabic" w:cs="Simplified Arabic" w:hint="cs"/>
          <w:sz w:val="28"/>
          <w:szCs w:val="28"/>
          <w:rtl/>
          <w:lang w:bidi="ar-JO"/>
        </w:rPr>
        <w:t>عام 2020</w:t>
      </w:r>
      <w:r w:rsidR="000438CD" w:rsidRPr="00007AB8">
        <w:rPr>
          <w:rFonts w:ascii="Simplified Arabic" w:hAnsi="Simplified Arabic" w:cs="Simplified Arabic"/>
          <w:sz w:val="28"/>
          <w:szCs w:val="28"/>
          <w:rtl/>
          <w:lang w:bidi="ar-JO"/>
        </w:rPr>
        <w:t xml:space="preserve"> حسب الخطة الإجرائية لمذكرة التفاهم بين المؤسسة والمجلس الأعلى لحقوق الأشخاص ذوي الإعاقة لغايات تعميم الموائمة </w:t>
      </w:r>
      <w:r w:rsidR="00C555B4">
        <w:rPr>
          <w:rFonts w:ascii="Simplified Arabic" w:hAnsi="Simplified Arabic" w:cs="Simplified Arabic" w:hint="cs"/>
          <w:sz w:val="28"/>
          <w:szCs w:val="28"/>
          <w:rtl/>
          <w:lang w:bidi="ar-JO"/>
        </w:rPr>
        <w:t>ع</w:t>
      </w:r>
      <w:r w:rsidR="000438CD" w:rsidRPr="00007AB8">
        <w:rPr>
          <w:rFonts w:ascii="Simplified Arabic" w:hAnsi="Simplified Arabic" w:cs="Simplified Arabic"/>
          <w:sz w:val="28"/>
          <w:szCs w:val="28"/>
          <w:rtl/>
          <w:lang w:bidi="ar-JO"/>
        </w:rPr>
        <w:t>ل</w:t>
      </w:r>
      <w:r w:rsidR="00C555B4">
        <w:rPr>
          <w:rFonts w:ascii="Simplified Arabic" w:hAnsi="Simplified Arabic" w:cs="Simplified Arabic" w:hint="cs"/>
          <w:sz w:val="28"/>
          <w:szCs w:val="28"/>
          <w:rtl/>
          <w:lang w:bidi="ar-JO"/>
        </w:rPr>
        <w:t>ى</w:t>
      </w:r>
      <w:r w:rsidR="000438CD" w:rsidRPr="00007AB8">
        <w:rPr>
          <w:rFonts w:ascii="Simplified Arabic" w:hAnsi="Simplified Arabic" w:cs="Simplified Arabic"/>
          <w:sz w:val="28"/>
          <w:szCs w:val="28"/>
          <w:rtl/>
          <w:lang w:bidi="ar-JO"/>
        </w:rPr>
        <w:t xml:space="preserve"> باقي المعاهد في المؤسسة.</w:t>
      </w:r>
    </w:p>
    <w:tbl>
      <w:tblPr>
        <w:tblStyle w:val="TableGrid"/>
        <w:tblpPr w:leftFromText="180" w:rightFromText="180" w:vertAnchor="text" w:horzAnchor="margin" w:tblpY="477"/>
        <w:bidiVisual/>
        <w:tblW w:w="6226" w:type="dxa"/>
        <w:tblLayout w:type="fixed"/>
        <w:tblLook w:val="04A0" w:firstRow="1" w:lastRow="0" w:firstColumn="1" w:lastColumn="0" w:noHBand="0" w:noVBand="1"/>
      </w:tblPr>
      <w:tblGrid>
        <w:gridCol w:w="1130"/>
        <w:gridCol w:w="4114"/>
        <w:gridCol w:w="982"/>
      </w:tblGrid>
      <w:tr w:rsidR="00007AB8" w:rsidRPr="008A3BDE" w14:paraId="7A0FFCD8" w14:textId="77777777" w:rsidTr="00007AB8">
        <w:tc>
          <w:tcPr>
            <w:tcW w:w="6226" w:type="dxa"/>
            <w:gridSpan w:val="3"/>
            <w:shd w:val="clear" w:color="auto" w:fill="D9D9D9" w:themeFill="background1" w:themeFillShade="D9"/>
          </w:tcPr>
          <w:p w14:paraId="6AB9EEED" w14:textId="77777777" w:rsidR="00007AB8" w:rsidRPr="00B97D83" w:rsidRDefault="00007AB8" w:rsidP="0004455A">
            <w:pPr>
              <w:pStyle w:val="ListParagraph"/>
              <w:bidi/>
              <w:spacing w:after="0" w:line="240" w:lineRule="auto"/>
              <w:ind w:left="0"/>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الجدول رقم (2</w:t>
            </w:r>
            <w:r w:rsidR="0004455A">
              <w:rPr>
                <w:rFonts w:ascii="Simplified Arabic" w:hAnsi="Simplified Arabic" w:cs="Simplified Arabic" w:hint="cs"/>
                <w:b/>
                <w:bCs/>
                <w:sz w:val="24"/>
                <w:szCs w:val="24"/>
                <w:rtl/>
                <w:lang w:bidi="ar-JO"/>
              </w:rPr>
              <w:t>5</w:t>
            </w:r>
            <w:r>
              <w:rPr>
                <w:rFonts w:ascii="Simplified Arabic" w:hAnsi="Simplified Arabic" w:cs="Simplified Arabic" w:hint="cs"/>
                <w:b/>
                <w:bCs/>
                <w:sz w:val="24"/>
                <w:szCs w:val="24"/>
                <w:rtl/>
                <w:lang w:bidi="ar-JO"/>
              </w:rPr>
              <w:t>)</w:t>
            </w:r>
            <w:r w:rsidR="0004455A">
              <w:rPr>
                <w:rFonts w:ascii="Simplified Arabic" w:hAnsi="Simplified Arabic" w:cs="Simplified Arabic" w:hint="cs"/>
                <w:b/>
                <w:bCs/>
                <w:sz w:val="24"/>
                <w:szCs w:val="24"/>
                <w:rtl/>
                <w:lang w:bidi="ar-JO"/>
              </w:rPr>
              <w:t xml:space="preserve"> يبين </w:t>
            </w:r>
            <w:r w:rsidR="0004455A" w:rsidRPr="00E86354">
              <w:rPr>
                <w:rFonts w:ascii="Simplified Arabic" w:hAnsi="Simplified Arabic" w:cs="Simplified Arabic"/>
                <w:sz w:val="28"/>
                <w:szCs w:val="28"/>
                <w:rtl/>
                <w:lang w:bidi="ar-JO"/>
              </w:rPr>
              <w:t xml:space="preserve"> </w:t>
            </w:r>
            <w:r w:rsidR="0004455A" w:rsidRPr="0004455A">
              <w:rPr>
                <w:rFonts w:ascii="Simplified Arabic" w:hAnsi="Simplified Arabic" w:cs="Simplified Arabic"/>
                <w:b/>
                <w:bCs/>
                <w:sz w:val="24"/>
                <w:szCs w:val="24"/>
                <w:rtl/>
                <w:lang w:bidi="ar-JO"/>
              </w:rPr>
              <w:t>عدد الأشخاص من ذوي الإعاقة الذين تمكنوا من الحصول على فرص عمل بعد مشاركتهم ببرامج مؤسسة التدريب المهني خلال عامي 2019-</w:t>
            </w:r>
            <w:r w:rsidR="0004455A" w:rsidRPr="0004455A">
              <w:rPr>
                <w:rFonts w:ascii="Simplified Arabic" w:hAnsi="Simplified Arabic" w:cs="Simplified Arabic" w:hint="cs"/>
                <w:b/>
                <w:bCs/>
                <w:sz w:val="24"/>
                <w:szCs w:val="24"/>
                <w:rtl/>
                <w:lang w:bidi="ar-JO"/>
              </w:rPr>
              <w:t>2020</w:t>
            </w:r>
          </w:p>
        </w:tc>
      </w:tr>
      <w:tr w:rsidR="00007AB8" w:rsidRPr="008A3BDE" w14:paraId="3E913D1B" w14:textId="77777777" w:rsidTr="00007AB8">
        <w:tc>
          <w:tcPr>
            <w:tcW w:w="1130" w:type="dxa"/>
            <w:shd w:val="clear" w:color="auto" w:fill="D9D9D9" w:themeFill="background1" w:themeFillShade="D9"/>
          </w:tcPr>
          <w:p w14:paraId="5263E93F" w14:textId="77777777" w:rsidR="00007AB8" w:rsidRPr="00B97D83" w:rsidRDefault="00007AB8" w:rsidP="00007AB8">
            <w:pPr>
              <w:pStyle w:val="ListParagraph"/>
              <w:bidi/>
              <w:spacing w:after="0" w:line="240" w:lineRule="auto"/>
              <w:ind w:left="0"/>
              <w:jc w:val="center"/>
              <w:rPr>
                <w:rFonts w:ascii="Simplified Arabic" w:hAnsi="Simplified Arabic" w:cs="Simplified Arabic"/>
                <w:b/>
                <w:bCs/>
                <w:sz w:val="24"/>
                <w:szCs w:val="24"/>
                <w:rtl/>
                <w:lang w:bidi="ar-JO"/>
              </w:rPr>
            </w:pPr>
            <w:r w:rsidRPr="00B97D83">
              <w:rPr>
                <w:rFonts w:ascii="Simplified Arabic" w:hAnsi="Simplified Arabic" w:cs="Simplified Arabic"/>
                <w:b/>
                <w:bCs/>
                <w:sz w:val="24"/>
                <w:szCs w:val="24"/>
                <w:rtl/>
                <w:lang w:bidi="ar-JO"/>
              </w:rPr>
              <w:t>المحافظة</w:t>
            </w:r>
          </w:p>
        </w:tc>
        <w:tc>
          <w:tcPr>
            <w:tcW w:w="4114" w:type="dxa"/>
            <w:shd w:val="clear" w:color="auto" w:fill="D9D9D9" w:themeFill="background1" w:themeFillShade="D9"/>
          </w:tcPr>
          <w:p w14:paraId="5DF7FC9D" w14:textId="77777777" w:rsidR="00007AB8" w:rsidRPr="00B97D83" w:rsidRDefault="00007AB8" w:rsidP="00007AB8">
            <w:pPr>
              <w:pStyle w:val="ListParagraph"/>
              <w:bidi/>
              <w:spacing w:after="0" w:line="240" w:lineRule="auto"/>
              <w:ind w:left="0"/>
              <w:jc w:val="center"/>
              <w:rPr>
                <w:rFonts w:ascii="Simplified Arabic" w:hAnsi="Simplified Arabic" w:cs="Simplified Arabic"/>
                <w:b/>
                <w:bCs/>
                <w:sz w:val="24"/>
                <w:szCs w:val="24"/>
                <w:rtl/>
                <w:lang w:bidi="ar-JO"/>
              </w:rPr>
            </w:pPr>
            <w:r w:rsidRPr="00B97D83">
              <w:rPr>
                <w:rFonts w:ascii="Simplified Arabic" w:hAnsi="Simplified Arabic" w:cs="Simplified Arabic"/>
                <w:b/>
                <w:bCs/>
                <w:sz w:val="24"/>
                <w:szCs w:val="24"/>
                <w:rtl/>
                <w:lang w:bidi="ar-JO"/>
              </w:rPr>
              <w:t xml:space="preserve">نوع </w:t>
            </w:r>
            <w:r w:rsidRPr="00B97D83">
              <w:rPr>
                <w:rFonts w:ascii="Simplified Arabic" w:hAnsi="Simplified Arabic" w:cs="Simplified Arabic" w:hint="cs"/>
                <w:b/>
                <w:bCs/>
                <w:sz w:val="24"/>
                <w:szCs w:val="24"/>
                <w:rtl/>
                <w:lang w:bidi="ar-JO"/>
              </w:rPr>
              <w:t>الإعاقة</w:t>
            </w:r>
          </w:p>
        </w:tc>
        <w:tc>
          <w:tcPr>
            <w:tcW w:w="982" w:type="dxa"/>
            <w:shd w:val="clear" w:color="auto" w:fill="D9D9D9" w:themeFill="background1" w:themeFillShade="D9"/>
          </w:tcPr>
          <w:p w14:paraId="0DA2EE00" w14:textId="77777777" w:rsidR="00007AB8" w:rsidRPr="00B97D83" w:rsidRDefault="00007AB8" w:rsidP="00007AB8">
            <w:pPr>
              <w:pStyle w:val="ListParagraph"/>
              <w:bidi/>
              <w:spacing w:after="0" w:line="240" w:lineRule="auto"/>
              <w:ind w:left="0"/>
              <w:jc w:val="center"/>
              <w:rPr>
                <w:rFonts w:ascii="Simplified Arabic" w:hAnsi="Simplified Arabic" w:cs="Simplified Arabic"/>
                <w:b/>
                <w:bCs/>
                <w:sz w:val="24"/>
                <w:szCs w:val="24"/>
                <w:rtl/>
                <w:lang w:bidi="ar-JO"/>
              </w:rPr>
            </w:pPr>
            <w:r w:rsidRPr="00B97D83">
              <w:rPr>
                <w:rFonts w:ascii="Simplified Arabic" w:hAnsi="Simplified Arabic" w:cs="Simplified Arabic"/>
                <w:b/>
                <w:bCs/>
                <w:sz w:val="24"/>
                <w:szCs w:val="24"/>
                <w:rtl/>
                <w:lang w:bidi="ar-JO"/>
              </w:rPr>
              <w:t>عدد المشتغلين</w:t>
            </w:r>
          </w:p>
        </w:tc>
      </w:tr>
      <w:tr w:rsidR="00007AB8" w:rsidRPr="008A3BDE" w14:paraId="4163ABFA" w14:textId="77777777" w:rsidTr="00007AB8">
        <w:tc>
          <w:tcPr>
            <w:tcW w:w="1130" w:type="dxa"/>
          </w:tcPr>
          <w:p w14:paraId="64E21D1B" w14:textId="77777777" w:rsidR="00007AB8" w:rsidRPr="008A3BDE" w:rsidRDefault="00007AB8" w:rsidP="00007AB8">
            <w:pPr>
              <w:pStyle w:val="ListParagraph"/>
              <w:bidi/>
              <w:spacing w:after="0" w:line="240" w:lineRule="auto"/>
              <w:ind w:left="0"/>
              <w:jc w:val="both"/>
              <w:rPr>
                <w:rFonts w:ascii="Simplified Arabic" w:hAnsi="Simplified Arabic" w:cs="Simplified Arabic"/>
                <w:sz w:val="24"/>
                <w:szCs w:val="24"/>
                <w:rtl/>
                <w:lang w:bidi="ar-JO"/>
              </w:rPr>
            </w:pPr>
            <w:r w:rsidRPr="008A3BDE">
              <w:rPr>
                <w:rFonts w:ascii="Simplified Arabic" w:hAnsi="Simplified Arabic" w:cs="Simplified Arabic"/>
                <w:sz w:val="24"/>
                <w:szCs w:val="24"/>
                <w:rtl/>
                <w:lang w:bidi="ar-JO"/>
              </w:rPr>
              <w:t>اربد</w:t>
            </w:r>
          </w:p>
        </w:tc>
        <w:tc>
          <w:tcPr>
            <w:tcW w:w="4114" w:type="dxa"/>
          </w:tcPr>
          <w:p w14:paraId="51838F04" w14:textId="1FD13713" w:rsidR="00007AB8" w:rsidRPr="008A3BDE" w:rsidRDefault="00007AB8" w:rsidP="00007AB8">
            <w:pPr>
              <w:pStyle w:val="ListParagraph"/>
              <w:bidi/>
              <w:spacing w:after="0" w:line="240" w:lineRule="auto"/>
              <w:ind w:left="0"/>
              <w:jc w:val="both"/>
              <w:rPr>
                <w:rFonts w:ascii="Simplified Arabic" w:hAnsi="Simplified Arabic" w:cs="Simplified Arabic"/>
                <w:sz w:val="24"/>
                <w:szCs w:val="24"/>
                <w:rtl/>
                <w:lang w:bidi="ar-JO"/>
              </w:rPr>
            </w:pPr>
            <w:r w:rsidRPr="008A3BDE">
              <w:rPr>
                <w:rFonts w:ascii="Simplified Arabic" w:hAnsi="Simplified Arabic" w:cs="Simplified Arabic"/>
                <w:sz w:val="24"/>
                <w:szCs w:val="24"/>
                <w:rtl/>
                <w:lang w:bidi="ar-JO"/>
              </w:rPr>
              <w:t>بصري – حركي – سمعي – صم</w:t>
            </w:r>
            <w:r w:rsidR="00C555B4">
              <w:rPr>
                <w:rFonts w:ascii="Simplified Arabic" w:hAnsi="Simplified Arabic" w:cs="Simplified Arabic" w:hint="cs"/>
                <w:sz w:val="24"/>
                <w:szCs w:val="24"/>
                <w:rtl/>
                <w:lang w:bidi="ar-JO"/>
              </w:rPr>
              <w:t xml:space="preserve"> </w:t>
            </w:r>
            <w:r w:rsidRPr="008A3BDE">
              <w:rPr>
                <w:rFonts w:ascii="Simplified Arabic" w:hAnsi="Simplified Arabic" w:cs="Simplified Arabic"/>
                <w:sz w:val="24"/>
                <w:szCs w:val="24"/>
                <w:rtl/>
                <w:lang w:bidi="ar-JO"/>
              </w:rPr>
              <w:t xml:space="preserve"> – قصر قامة</w:t>
            </w:r>
          </w:p>
        </w:tc>
        <w:tc>
          <w:tcPr>
            <w:tcW w:w="982" w:type="dxa"/>
          </w:tcPr>
          <w:p w14:paraId="3F12701C" w14:textId="77777777" w:rsidR="00007AB8" w:rsidRPr="008A3BDE" w:rsidRDefault="00007AB8" w:rsidP="00007AB8">
            <w:pPr>
              <w:pStyle w:val="ListParagraph"/>
              <w:bidi/>
              <w:spacing w:after="0" w:line="240" w:lineRule="auto"/>
              <w:ind w:left="0"/>
              <w:jc w:val="center"/>
              <w:rPr>
                <w:rFonts w:ascii="Simplified Arabic" w:hAnsi="Simplified Arabic" w:cs="Simplified Arabic"/>
                <w:sz w:val="24"/>
                <w:szCs w:val="24"/>
                <w:rtl/>
                <w:lang w:bidi="ar-JO"/>
              </w:rPr>
            </w:pPr>
            <w:r w:rsidRPr="008A3BDE">
              <w:rPr>
                <w:rFonts w:ascii="Simplified Arabic" w:hAnsi="Simplified Arabic" w:cs="Simplified Arabic"/>
                <w:sz w:val="24"/>
                <w:szCs w:val="24"/>
                <w:rtl/>
                <w:lang w:bidi="ar-JO"/>
              </w:rPr>
              <w:t>7</w:t>
            </w:r>
          </w:p>
        </w:tc>
      </w:tr>
      <w:tr w:rsidR="00007AB8" w:rsidRPr="008A3BDE" w14:paraId="62D1F954" w14:textId="77777777" w:rsidTr="00007AB8">
        <w:tc>
          <w:tcPr>
            <w:tcW w:w="1130" w:type="dxa"/>
          </w:tcPr>
          <w:p w14:paraId="27C96C70" w14:textId="77777777" w:rsidR="00007AB8" w:rsidRPr="008A3BDE" w:rsidRDefault="00007AB8" w:rsidP="00007AB8">
            <w:pPr>
              <w:pStyle w:val="ListParagraph"/>
              <w:bidi/>
              <w:spacing w:after="0" w:line="240" w:lineRule="auto"/>
              <w:ind w:left="0"/>
              <w:jc w:val="both"/>
              <w:rPr>
                <w:rFonts w:ascii="Simplified Arabic" w:hAnsi="Simplified Arabic" w:cs="Simplified Arabic"/>
                <w:sz w:val="24"/>
                <w:szCs w:val="24"/>
                <w:rtl/>
                <w:lang w:bidi="ar-JO"/>
              </w:rPr>
            </w:pPr>
            <w:r w:rsidRPr="008A3BDE">
              <w:rPr>
                <w:rFonts w:ascii="Simplified Arabic" w:hAnsi="Simplified Arabic" w:cs="Simplified Arabic"/>
                <w:sz w:val="24"/>
                <w:szCs w:val="24"/>
                <w:rtl/>
                <w:lang w:bidi="ar-JO"/>
              </w:rPr>
              <w:t xml:space="preserve">الزرقاء </w:t>
            </w:r>
          </w:p>
        </w:tc>
        <w:tc>
          <w:tcPr>
            <w:tcW w:w="4114" w:type="dxa"/>
          </w:tcPr>
          <w:p w14:paraId="7551DDA0" w14:textId="383A8834" w:rsidR="00007AB8" w:rsidRPr="008A3BDE" w:rsidRDefault="00007AB8" w:rsidP="00007AB8">
            <w:pPr>
              <w:pStyle w:val="ListParagraph"/>
              <w:bidi/>
              <w:spacing w:after="0" w:line="240" w:lineRule="auto"/>
              <w:ind w:left="0"/>
              <w:jc w:val="both"/>
              <w:rPr>
                <w:rFonts w:ascii="Simplified Arabic" w:hAnsi="Simplified Arabic" w:cs="Simplified Arabic"/>
                <w:sz w:val="24"/>
                <w:szCs w:val="24"/>
                <w:rtl/>
                <w:lang w:bidi="ar-JO"/>
              </w:rPr>
            </w:pPr>
            <w:r w:rsidRPr="008A3BDE">
              <w:rPr>
                <w:rFonts w:ascii="Simplified Arabic" w:hAnsi="Simplified Arabic" w:cs="Simplified Arabic"/>
                <w:sz w:val="24"/>
                <w:szCs w:val="24"/>
                <w:rtl/>
                <w:lang w:bidi="ar-JO"/>
              </w:rPr>
              <w:t xml:space="preserve">سمعية – </w:t>
            </w:r>
            <w:r w:rsidR="00C555B4">
              <w:rPr>
                <w:rFonts w:ascii="Simplified Arabic" w:hAnsi="Simplified Arabic" w:cs="Simplified Arabic" w:hint="cs"/>
                <w:sz w:val="24"/>
                <w:szCs w:val="24"/>
                <w:rtl/>
                <w:lang w:bidi="ar-JO"/>
              </w:rPr>
              <w:t>ذهنية</w:t>
            </w:r>
            <w:r w:rsidR="00C555B4" w:rsidRPr="008A3BDE">
              <w:rPr>
                <w:rFonts w:ascii="Simplified Arabic" w:hAnsi="Simplified Arabic" w:cs="Simplified Arabic"/>
                <w:sz w:val="24"/>
                <w:szCs w:val="24"/>
                <w:rtl/>
                <w:lang w:bidi="ar-JO"/>
              </w:rPr>
              <w:t xml:space="preserve"> </w:t>
            </w:r>
            <w:r w:rsidRPr="008A3BDE">
              <w:rPr>
                <w:rFonts w:ascii="Simplified Arabic" w:hAnsi="Simplified Arabic" w:cs="Simplified Arabic"/>
                <w:sz w:val="24"/>
                <w:szCs w:val="24"/>
                <w:rtl/>
                <w:lang w:bidi="ar-JO"/>
              </w:rPr>
              <w:t xml:space="preserve">بسيطة – حركية – صعوبة نطق </w:t>
            </w:r>
          </w:p>
        </w:tc>
        <w:tc>
          <w:tcPr>
            <w:tcW w:w="982" w:type="dxa"/>
          </w:tcPr>
          <w:p w14:paraId="60B03444" w14:textId="77777777" w:rsidR="00007AB8" w:rsidRPr="008A3BDE" w:rsidRDefault="00007AB8" w:rsidP="00007AB8">
            <w:pPr>
              <w:pStyle w:val="ListParagraph"/>
              <w:bidi/>
              <w:spacing w:after="0" w:line="240" w:lineRule="auto"/>
              <w:ind w:left="0"/>
              <w:jc w:val="center"/>
              <w:rPr>
                <w:rFonts w:ascii="Simplified Arabic" w:hAnsi="Simplified Arabic" w:cs="Simplified Arabic"/>
                <w:sz w:val="24"/>
                <w:szCs w:val="24"/>
                <w:rtl/>
                <w:lang w:bidi="ar-JO"/>
              </w:rPr>
            </w:pPr>
            <w:r w:rsidRPr="008A3BDE">
              <w:rPr>
                <w:rFonts w:ascii="Simplified Arabic" w:hAnsi="Simplified Arabic" w:cs="Simplified Arabic"/>
                <w:sz w:val="24"/>
                <w:szCs w:val="24"/>
                <w:rtl/>
                <w:lang w:bidi="ar-JO"/>
              </w:rPr>
              <w:t>0</w:t>
            </w:r>
          </w:p>
        </w:tc>
      </w:tr>
      <w:tr w:rsidR="00007AB8" w:rsidRPr="008A3BDE" w14:paraId="1E0B2051" w14:textId="77777777" w:rsidTr="00007AB8">
        <w:tc>
          <w:tcPr>
            <w:tcW w:w="1130" w:type="dxa"/>
          </w:tcPr>
          <w:p w14:paraId="2C57098C" w14:textId="77777777" w:rsidR="00007AB8" w:rsidRPr="008A3BDE" w:rsidRDefault="00007AB8" w:rsidP="00007AB8">
            <w:pPr>
              <w:pStyle w:val="ListParagraph"/>
              <w:bidi/>
              <w:spacing w:after="0" w:line="240" w:lineRule="auto"/>
              <w:ind w:left="0"/>
              <w:jc w:val="both"/>
              <w:rPr>
                <w:rFonts w:ascii="Simplified Arabic" w:hAnsi="Simplified Arabic" w:cs="Simplified Arabic"/>
                <w:sz w:val="24"/>
                <w:szCs w:val="24"/>
                <w:rtl/>
                <w:lang w:bidi="ar-JO"/>
              </w:rPr>
            </w:pPr>
            <w:r w:rsidRPr="008A3BDE">
              <w:rPr>
                <w:rFonts w:ascii="Simplified Arabic" w:hAnsi="Simplified Arabic" w:cs="Simplified Arabic"/>
                <w:sz w:val="24"/>
                <w:szCs w:val="24"/>
                <w:rtl/>
                <w:lang w:bidi="ar-JO"/>
              </w:rPr>
              <w:t>العاصمة</w:t>
            </w:r>
          </w:p>
        </w:tc>
        <w:tc>
          <w:tcPr>
            <w:tcW w:w="4114" w:type="dxa"/>
          </w:tcPr>
          <w:p w14:paraId="22160745" w14:textId="77777777" w:rsidR="00007AB8" w:rsidRPr="008A3BDE" w:rsidRDefault="00007AB8" w:rsidP="00007AB8">
            <w:pPr>
              <w:pStyle w:val="ListParagraph"/>
              <w:bidi/>
              <w:spacing w:after="0" w:line="240" w:lineRule="auto"/>
              <w:ind w:left="0"/>
              <w:jc w:val="both"/>
              <w:rPr>
                <w:rFonts w:ascii="Simplified Arabic" w:hAnsi="Simplified Arabic" w:cs="Simplified Arabic"/>
                <w:sz w:val="24"/>
                <w:szCs w:val="24"/>
                <w:rtl/>
                <w:lang w:bidi="ar-JO"/>
              </w:rPr>
            </w:pPr>
            <w:r w:rsidRPr="008A3BDE">
              <w:rPr>
                <w:rFonts w:ascii="Simplified Arabic" w:hAnsi="Simplified Arabic" w:cs="Simplified Arabic"/>
                <w:sz w:val="24"/>
                <w:szCs w:val="24"/>
                <w:rtl/>
                <w:lang w:bidi="ar-JO"/>
              </w:rPr>
              <w:t>سمعية</w:t>
            </w:r>
          </w:p>
        </w:tc>
        <w:tc>
          <w:tcPr>
            <w:tcW w:w="982" w:type="dxa"/>
          </w:tcPr>
          <w:p w14:paraId="42219983" w14:textId="77777777" w:rsidR="00007AB8" w:rsidRPr="008A3BDE" w:rsidRDefault="00007AB8" w:rsidP="00007AB8">
            <w:pPr>
              <w:pStyle w:val="ListParagraph"/>
              <w:bidi/>
              <w:spacing w:after="0" w:line="240" w:lineRule="auto"/>
              <w:ind w:left="0"/>
              <w:jc w:val="center"/>
              <w:rPr>
                <w:rFonts w:ascii="Simplified Arabic" w:hAnsi="Simplified Arabic" w:cs="Simplified Arabic"/>
                <w:sz w:val="24"/>
                <w:szCs w:val="24"/>
                <w:rtl/>
                <w:lang w:bidi="ar-JO"/>
              </w:rPr>
            </w:pPr>
            <w:r w:rsidRPr="008A3BDE">
              <w:rPr>
                <w:rFonts w:ascii="Simplified Arabic" w:hAnsi="Simplified Arabic" w:cs="Simplified Arabic"/>
                <w:sz w:val="24"/>
                <w:szCs w:val="24"/>
                <w:rtl/>
                <w:lang w:bidi="ar-JO"/>
              </w:rPr>
              <w:t>4</w:t>
            </w:r>
          </w:p>
        </w:tc>
      </w:tr>
      <w:tr w:rsidR="00007AB8" w:rsidRPr="008A3BDE" w14:paraId="2CEB54BB" w14:textId="77777777" w:rsidTr="00007AB8">
        <w:tc>
          <w:tcPr>
            <w:tcW w:w="1130" w:type="dxa"/>
          </w:tcPr>
          <w:p w14:paraId="2BE38238" w14:textId="77777777" w:rsidR="00007AB8" w:rsidRPr="008A3BDE" w:rsidRDefault="00007AB8" w:rsidP="00007AB8">
            <w:pPr>
              <w:pStyle w:val="ListParagraph"/>
              <w:bidi/>
              <w:spacing w:after="0" w:line="240" w:lineRule="auto"/>
              <w:ind w:left="0"/>
              <w:jc w:val="both"/>
              <w:rPr>
                <w:rFonts w:ascii="Simplified Arabic" w:hAnsi="Simplified Arabic" w:cs="Simplified Arabic"/>
                <w:sz w:val="24"/>
                <w:szCs w:val="24"/>
                <w:rtl/>
                <w:lang w:bidi="ar-JO"/>
              </w:rPr>
            </w:pPr>
            <w:r w:rsidRPr="008A3BDE">
              <w:rPr>
                <w:rFonts w:ascii="Simplified Arabic" w:hAnsi="Simplified Arabic" w:cs="Simplified Arabic"/>
                <w:sz w:val="24"/>
                <w:szCs w:val="24"/>
                <w:rtl/>
                <w:lang w:bidi="ar-JO"/>
              </w:rPr>
              <w:t>العقبة</w:t>
            </w:r>
          </w:p>
        </w:tc>
        <w:tc>
          <w:tcPr>
            <w:tcW w:w="4114" w:type="dxa"/>
          </w:tcPr>
          <w:p w14:paraId="52075A10" w14:textId="3888047D" w:rsidR="00007AB8" w:rsidRPr="008A3BDE" w:rsidRDefault="00007AB8" w:rsidP="00007AB8">
            <w:pPr>
              <w:pStyle w:val="ListParagraph"/>
              <w:bidi/>
              <w:spacing w:after="0" w:line="240" w:lineRule="auto"/>
              <w:ind w:left="0"/>
              <w:jc w:val="both"/>
              <w:rPr>
                <w:rFonts w:ascii="Simplified Arabic" w:hAnsi="Simplified Arabic" w:cs="Simplified Arabic"/>
                <w:sz w:val="24"/>
                <w:szCs w:val="24"/>
                <w:rtl/>
                <w:lang w:bidi="ar-JO"/>
              </w:rPr>
            </w:pPr>
            <w:r w:rsidRPr="008A3BDE">
              <w:rPr>
                <w:rFonts w:ascii="Simplified Arabic" w:hAnsi="Simplified Arabic" w:cs="Simplified Arabic"/>
                <w:sz w:val="24"/>
                <w:szCs w:val="24"/>
                <w:rtl/>
                <w:lang w:bidi="ar-JO"/>
              </w:rPr>
              <w:t xml:space="preserve">حركي – حركي بسيط – </w:t>
            </w:r>
            <w:r w:rsidR="00C555B4">
              <w:rPr>
                <w:rFonts w:ascii="Simplified Arabic" w:hAnsi="Simplified Arabic" w:cs="Simplified Arabic" w:hint="cs"/>
                <w:sz w:val="24"/>
                <w:szCs w:val="24"/>
                <w:rtl/>
                <w:lang w:bidi="ar-JO"/>
              </w:rPr>
              <w:t>ذهنية</w:t>
            </w:r>
            <w:r w:rsidR="00C555B4" w:rsidRPr="008A3BDE">
              <w:rPr>
                <w:rFonts w:ascii="Simplified Arabic" w:hAnsi="Simplified Arabic" w:cs="Simplified Arabic"/>
                <w:sz w:val="24"/>
                <w:szCs w:val="24"/>
                <w:rtl/>
                <w:lang w:bidi="ar-JO"/>
              </w:rPr>
              <w:t xml:space="preserve"> </w:t>
            </w:r>
            <w:r w:rsidRPr="008A3BDE">
              <w:rPr>
                <w:rFonts w:ascii="Simplified Arabic" w:hAnsi="Simplified Arabic" w:cs="Simplified Arabic"/>
                <w:sz w:val="24"/>
                <w:szCs w:val="24"/>
                <w:rtl/>
                <w:lang w:bidi="ar-JO"/>
              </w:rPr>
              <w:t>بسيط</w:t>
            </w:r>
            <w:r w:rsidR="00C555B4">
              <w:rPr>
                <w:rFonts w:ascii="Simplified Arabic" w:hAnsi="Simplified Arabic" w:cs="Simplified Arabic" w:hint="cs"/>
                <w:sz w:val="24"/>
                <w:szCs w:val="24"/>
                <w:rtl/>
                <w:lang w:bidi="ar-JO"/>
              </w:rPr>
              <w:t>ة</w:t>
            </w:r>
            <w:r w:rsidRPr="008A3BDE">
              <w:rPr>
                <w:rFonts w:ascii="Simplified Arabic" w:hAnsi="Simplified Arabic" w:cs="Simplified Arabic"/>
                <w:sz w:val="24"/>
                <w:szCs w:val="24"/>
                <w:rtl/>
                <w:lang w:bidi="ar-JO"/>
              </w:rPr>
              <w:t xml:space="preserve"> – متلازمة داون</w:t>
            </w:r>
          </w:p>
        </w:tc>
        <w:tc>
          <w:tcPr>
            <w:tcW w:w="982" w:type="dxa"/>
          </w:tcPr>
          <w:p w14:paraId="7F16E8BB" w14:textId="77777777" w:rsidR="00007AB8" w:rsidRPr="008A3BDE" w:rsidRDefault="00007AB8" w:rsidP="00007AB8">
            <w:pPr>
              <w:pStyle w:val="ListParagraph"/>
              <w:bidi/>
              <w:spacing w:after="0" w:line="240" w:lineRule="auto"/>
              <w:ind w:left="0"/>
              <w:jc w:val="center"/>
              <w:rPr>
                <w:rFonts w:ascii="Simplified Arabic" w:hAnsi="Simplified Arabic" w:cs="Simplified Arabic"/>
                <w:sz w:val="24"/>
                <w:szCs w:val="24"/>
                <w:rtl/>
                <w:lang w:bidi="ar-JO"/>
              </w:rPr>
            </w:pPr>
            <w:r w:rsidRPr="008A3BDE">
              <w:rPr>
                <w:rFonts w:ascii="Simplified Arabic" w:hAnsi="Simplified Arabic" w:cs="Simplified Arabic"/>
                <w:sz w:val="24"/>
                <w:szCs w:val="24"/>
                <w:rtl/>
                <w:lang w:bidi="ar-JO"/>
              </w:rPr>
              <w:t>5</w:t>
            </w:r>
          </w:p>
        </w:tc>
      </w:tr>
      <w:tr w:rsidR="00007AB8" w:rsidRPr="008A3BDE" w14:paraId="615586F2" w14:textId="77777777" w:rsidTr="00007AB8">
        <w:tc>
          <w:tcPr>
            <w:tcW w:w="1130" w:type="dxa"/>
          </w:tcPr>
          <w:p w14:paraId="5B1E5B14" w14:textId="77777777" w:rsidR="00007AB8" w:rsidRPr="008A3BDE" w:rsidRDefault="00007AB8" w:rsidP="00007AB8">
            <w:pPr>
              <w:pStyle w:val="ListParagraph"/>
              <w:bidi/>
              <w:spacing w:after="0" w:line="240" w:lineRule="auto"/>
              <w:ind w:left="0"/>
              <w:jc w:val="both"/>
              <w:rPr>
                <w:rFonts w:ascii="Simplified Arabic" w:hAnsi="Simplified Arabic" w:cs="Simplified Arabic"/>
                <w:sz w:val="24"/>
                <w:szCs w:val="24"/>
                <w:rtl/>
                <w:lang w:bidi="ar-JO"/>
              </w:rPr>
            </w:pPr>
            <w:r w:rsidRPr="008A3BDE">
              <w:rPr>
                <w:rFonts w:ascii="Simplified Arabic" w:hAnsi="Simplified Arabic" w:cs="Simplified Arabic"/>
                <w:sz w:val="24"/>
                <w:szCs w:val="24"/>
                <w:rtl/>
                <w:lang w:bidi="ar-JO"/>
              </w:rPr>
              <w:t>الكرك</w:t>
            </w:r>
          </w:p>
        </w:tc>
        <w:tc>
          <w:tcPr>
            <w:tcW w:w="4114" w:type="dxa"/>
          </w:tcPr>
          <w:p w14:paraId="3699039B" w14:textId="6E501AB9" w:rsidR="00007AB8" w:rsidRPr="008A3BDE" w:rsidRDefault="00007AB8" w:rsidP="00007AB8">
            <w:pPr>
              <w:pStyle w:val="ListParagraph"/>
              <w:bidi/>
              <w:spacing w:after="0" w:line="240" w:lineRule="auto"/>
              <w:ind w:left="0"/>
              <w:jc w:val="both"/>
              <w:rPr>
                <w:rFonts w:ascii="Simplified Arabic" w:hAnsi="Simplified Arabic" w:cs="Simplified Arabic"/>
                <w:sz w:val="24"/>
                <w:szCs w:val="24"/>
                <w:rtl/>
                <w:lang w:bidi="ar-JO"/>
              </w:rPr>
            </w:pPr>
            <w:r w:rsidRPr="008A3BDE">
              <w:rPr>
                <w:rFonts w:ascii="Simplified Arabic" w:hAnsi="Simplified Arabic" w:cs="Simplified Arabic"/>
                <w:sz w:val="24"/>
                <w:szCs w:val="24"/>
                <w:rtl/>
                <w:lang w:bidi="ar-JO"/>
              </w:rPr>
              <w:t xml:space="preserve">حركية – سمعية – صم </w:t>
            </w:r>
            <w:r w:rsidR="00C555B4">
              <w:rPr>
                <w:rFonts w:ascii="Simplified Arabic" w:hAnsi="Simplified Arabic" w:cs="Simplified Arabic" w:hint="cs"/>
                <w:sz w:val="24"/>
                <w:szCs w:val="24"/>
                <w:rtl/>
                <w:lang w:bidi="ar-JO"/>
              </w:rPr>
              <w:t xml:space="preserve"> </w:t>
            </w:r>
            <w:r w:rsidR="00C555B4" w:rsidRPr="008A3BDE">
              <w:rPr>
                <w:rFonts w:ascii="Simplified Arabic" w:hAnsi="Simplified Arabic" w:cs="Simplified Arabic"/>
                <w:sz w:val="24"/>
                <w:szCs w:val="24"/>
                <w:rtl/>
                <w:lang w:bidi="ar-JO"/>
              </w:rPr>
              <w:t xml:space="preserve"> </w:t>
            </w:r>
            <w:r w:rsidRPr="008A3BDE">
              <w:rPr>
                <w:rFonts w:ascii="Simplified Arabic" w:hAnsi="Simplified Arabic" w:cs="Simplified Arabic"/>
                <w:sz w:val="24"/>
                <w:szCs w:val="24"/>
                <w:rtl/>
                <w:lang w:bidi="ar-JO"/>
              </w:rPr>
              <w:t>– بصرية – حركية وصعوبة في النطق – ض</w:t>
            </w:r>
            <w:r w:rsidRPr="008A3BDE">
              <w:rPr>
                <w:rFonts w:ascii="Simplified Arabic" w:hAnsi="Simplified Arabic" w:cs="Simplified Arabic" w:hint="cs"/>
                <w:sz w:val="24"/>
                <w:szCs w:val="24"/>
                <w:rtl/>
                <w:lang w:bidi="ar-JO"/>
              </w:rPr>
              <w:t>ع</w:t>
            </w:r>
            <w:r w:rsidRPr="008A3BDE">
              <w:rPr>
                <w:rFonts w:ascii="Simplified Arabic" w:hAnsi="Simplified Arabic" w:cs="Simplified Arabic"/>
                <w:sz w:val="24"/>
                <w:szCs w:val="24"/>
                <w:rtl/>
                <w:lang w:bidi="ar-JO"/>
              </w:rPr>
              <w:t xml:space="preserve">ف بصر – </w:t>
            </w:r>
            <w:r w:rsidR="00C555B4">
              <w:rPr>
                <w:rFonts w:ascii="Simplified Arabic" w:hAnsi="Simplified Arabic" w:cs="Simplified Arabic" w:hint="cs"/>
                <w:sz w:val="24"/>
                <w:szCs w:val="24"/>
                <w:rtl/>
                <w:lang w:bidi="ar-JO"/>
              </w:rPr>
              <w:t>ذهنية</w:t>
            </w:r>
          </w:p>
        </w:tc>
        <w:tc>
          <w:tcPr>
            <w:tcW w:w="982" w:type="dxa"/>
          </w:tcPr>
          <w:p w14:paraId="272C1605" w14:textId="77777777" w:rsidR="00007AB8" w:rsidRPr="008A3BDE" w:rsidRDefault="00007AB8" w:rsidP="00007AB8">
            <w:pPr>
              <w:pStyle w:val="ListParagraph"/>
              <w:bidi/>
              <w:spacing w:after="0" w:line="240" w:lineRule="auto"/>
              <w:ind w:left="0"/>
              <w:jc w:val="center"/>
              <w:rPr>
                <w:rFonts w:ascii="Simplified Arabic" w:hAnsi="Simplified Arabic" w:cs="Simplified Arabic"/>
                <w:sz w:val="24"/>
                <w:szCs w:val="24"/>
                <w:rtl/>
                <w:lang w:bidi="ar-JO"/>
              </w:rPr>
            </w:pPr>
            <w:r w:rsidRPr="008A3BDE">
              <w:rPr>
                <w:rFonts w:ascii="Simplified Arabic" w:hAnsi="Simplified Arabic" w:cs="Simplified Arabic"/>
                <w:sz w:val="24"/>
                <w:szCs w:val="24"/>
                <w:rtl/>
                <w:lang w:bidi="ar-JO"/>
              </w:rPr>
              <w:t>7</w:t>
            </w:r>
          </w:p>
        </w:tc>
      </w:tr>
      <w:tr w:rsidR="00007AB8" w:rsidRPr="008A3BDE" w14:paraId="4A1E1B91" w14:textId="77777777" w:rsidTr="00007AB8">
        <w:tc>
          <w:tcPr>
            <w:tcW w:w="1130" w:type="dxa"/>
          </w:tcPr>
          <w:p w14:paraId="2926D68B" w14:textId="77777777" w:rsidR="00007AB8" w:rsidRPr="008A3BDE" w:rsidRDefault="00007AB8" w:rsidP="00007AB8">
            <w:pPr>
              <w:pStyle w:val="ListParagraph"/>
              <w:bidi/>
              <w:spacing w:after="0" w:line="240" w:lineRule="auto"/>
              <w:ind w:left="0"/>
              <w:jc w:val="both"/>
              <w:rPr>
                <w:rFonts w:ascii="Simplified Arabic" w:hAnsi="Simplified Arabic" w:cs="Simplified Arabic"/>
                <w:sz w:val="24"/>
                <w:szCs w:val="24"/>
                <w:rtl/>
                <w:lang w:bidi="ar-JO"/>
              </w:rPr>
            </w:pPr>
            <w:r w:rsidRPr="008A3BDE">
              <w:rPr>
                <w:rFonts w:ascii="Simplified Arabic" w:hAnsi="Simplified Arabic" w:cs="Simplified Arabic"/>
                <w:sz w:val="24"/>
                <w:szCs w:val="24"/>
                <w:rtl/>
                <w:lang w:bidi="ar-JO"/>
              </w:rPr>
              <w:t xml:space="preserve">جرش </w:t>
            </w:r>
          </w:p>
        </w:tc>
        <w:tc>
          <w:tcPr>
            <w:tcW w:w="4114" w:type="dxa"/>
          </w:tcPr>
          <w:p w14:paraId="52016A29" w14:textId="77777777" w:rsidR="00007AB8" w:rsidRPr="008A3BDE" w:rsidRDefault="00007AB8" w:rsidP="00007AB8">
            <w:pPr>
              <w:pStyle w:val="ListParagraph"/>
              <w:bidi/>
              <w:spacing w:after="0" w:line="240" w:lineRule="auto"/>
              <w:ind w:left="0"/>
              <w:jc w:val="both"/>
              <w:rPr>
                <w:rFonts w:ascii="Simplified Arabic" w:hAnsi="Simplified Arabic" w:cs="Simplified Arabic"/>
                <w:sz w:val="24"/>
                <w:szCs w:val="24"/>
                <w:rtl/>
                <w:lang w:bidi="ar-JO"/>
              </w:rPr>
            </w:pPr>
            <w:r w:rsidRPr="008A3BDE">
              <w:rPr>
                <w:rFonts w:ascii="Simplified Arabic" w:hAnsi="Simplified Arabic" w:cs="Simplified Arabic"/>
                <w:sz w:val="24"/>
                <w:szCs w:val="24"/>
                <w:rtl/>
                <w:lang w:bidi="ar-JO"/>
              </w:rPr>
              <w:t>سمعية</w:t>
            </w:r>
          </w:p>
        </w:tc>
        <w:tc>
          <w:tcPr>
            <w:tcW w:w="982" w:type="dxa"/>
          </w:tcPr>
          <w:p w14:paraId="1B5294AB" w14:textId="77777777" w:rsidR="00007AB8" w:rsidRPr="008A3BDE" w:rsidRDefault="00007AB8" w:rsidP="00007AB8">
            <w:pPr>
              <w:pStyle w:val="ListParagraph"/>
              <w:bidi/>
              <w:spacing w:after="0" w:line="240" w:lineRule="auto"/>
              <w:ind w:left="0"/>
              <w:jc w:val="center"/>
              <w:rPr>
                <w:rFonts w:ascii="Simplified Arabic" w:hAnsi="Simplified Arabic" w:cs="Simplified Arabic"/>
                <w:sz w:val="24"/>
                <w:szCs w:val="24"/>
                <w:rtl/>
                <w:lang w:bidi="ar-JO"/>
              </w:rPr>
            </w:pPr>
            <w:r w:rsidRPr="008A3BDE">
              <w:rPr>
                <w:rFonts w:ascii="Simplified Arabic" w:hAnsi="Simplified Arabic" w:cs="Simplified Arabic"/>
                <w:sz w:val="24"/>
                <w:szCs w:val="24"/>
                <w:rtl/>
                <w:lang w:bidi="ar-JO"/>
              </w:rPr>
              <w:t>0</w:t>
            </w:r>
          </w:p>
        </w:tc>
      </w:tr>
      <w:tr w:rsidR="00007AB8" w:rsidRPr="008A3BDE" w14:paraId="3550C5CD" w14:textId="77777777" w:rsidTr="00007AB8">
        <w:tc>
          <w:tcPr>
            <w:tcW w:w="1130" w:type="dxa"/>
          </w:tcPr>
          <w:p w14:paraId="00147367" w14:textId="77777777" w:rsidR="00007AB8" w:rsidRPr="008A3BDE" w:rsidRDefault="00007AB8" w:rsidP="00007AB8">
            <w:pPr>
              <w:pStyle w:val="ListParagraph"/>
              <w:bidi/>
              <w:spacing w:after="0" w:line="240" w:lineRule="auto"/>
              <w:ind w:left="0"/>
              <w:jc w:val="both"/>
              <w:rPr>
                <w:rFonts w:ascii="Simplified Arabic" w:hAnsi="Simplified Arabic" w:cs="Simplified Arabic"/>
                <w:sz w:val="24"/>
                <w:szCs w:val="24"/>
                <w:rtl/>
                <w:lang w:bidi="ar-JO"/>
              </w:rPr>
            </w:pPr>
            <w:r w:rsidRPr="008A3BDE">
              <w:rPr>
                <w:rFonts w:ascii="Simplified Arabic" w:hAnsi="Simplified Arabic" w:cs="Simplified Arabic"/>
                <w:sz w:val="24"/>
                <w:szCs w:val="24"/>
                <w:rtl/>
                <w:lang w:bidi="ar-JO"/>
              </w:rPr>
              <w:t>معان</w:t>
            </w:r>
          </w:p>
        </w:tc>
        <w:tc>
          <w:tcPr>
            <w:tcW w:w="4114" w:type="dxa"/>
          </w:tcPr>
          <w:p w14:paraId="2B9BF536" w14:textId="77777777" w:rsidR="00007AB8" w:rsidRPr="008A3BDE" w:rsidRDefault="00007AB8" w:rsidP="00007AB8">
            <w:pPr>
              <w:pStyle w:val="ListParagraph"/>
              <w:bidi/>
              <w:spacing w:after="0" w:line="240" w:lineRule="auto"/>
              <w:ind w:left="0"/>
              <w:jc w:val="both"/>
              <w:rPr>
                <w:rFonts w:ascii="Simplified Arabic" w:hAnsi="Simplified Arabic" w:cs="Simplified Arabic"/>
                <w:sz w:val="24"/>
                <w:szCs w:val="24"/>
                <w:rtl/>
                <w:lang w:bidi="ar-JO"/>
              </w:rPr>
            </w:pPr>
            <w:r w:rsidRPr="008A3BDE">
              <w:rPr>
                <w:rFonts w:ascii="Simplified Arabic" w:hAnsi="Simplified Arabic" w:cs="Simplified Arabic"/>
                <w:sz w:val="24"/>
                <w:szCs w:val="24"/>
                <w:rtl/>
                <w:lang w:bidi="ar-JO"/>
              </w:rPr>
              <w:t>صعوبة بالنطق</w:t>
            </w:r>
          </w:p>
        </w:tc>
        <w:tc>
          <w:tcPr>
            <w:tcW w:w="982" w:type="dxa"/>
          </w:tcPr>
          <w:p w14:paraId="191AD457" w14:textId="77777777" w:rsidR="00007AB8" w:rsidRPr="008A3BDE" w:rsidRDefault="00007AB8" w:rsidP="00007AB8">
            <w:pPr>
              <w:pStyle w:val="ListParagraph"/>
              <w:bidi/>
              <w:spacing w:after="0" w:line="240" w:lineRule="auto"/>
              <w:ind w:left="0"/>
              <w:jc w:val="center"/>
              <w:rPr>
                <w:rFonts w:ascii="Simplified Arabic" w:hAnsi="Simplified Arabic" w:cs="Simplified Arabic"/>
                <w:sz w:val="24"/>
                <w:szCs w:val="24"/>
                <w:rtl/>
                <w:lang w:bidi="ar-JO"/>
              </w:rPr>
            </w:pPr>
            <w:r w:rsidRPr="008A3BDE">
              <w:rPr>
                <w:rFonts w:ascii="Simplified Arabic" w:hAnsi="Simplified Arabic" w:cs="Simplified Arabic"/>
                <w:sz w:val="24"/>
                <w:szCs w:val="24"/>
                <w:rtl/>
                <w:lang w:bidi="ar-JO"/>
              </w:rPr>
              <w:t>0</w:t>
            </w:r>
          </w:p>
        </w:tc>
      </w:tr>
    </w:tbl>
    <w:p w14:paraId="76C12C26" w14:textId="77777777" w:rsidR="000438CD" w:rsidRDefault="00007AB8" w:rsidP="00816A37">
      <w:pPr>
        <w:pStyle w:val="ListParagraph"/>
        <w:numPr>
          <w:ilvl w:val="0"/>
          <w:numId w:val="144"/>
        </w:numPr>
        <w:bidi/>
        <w:ind w:left="368"/>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w:t>
      </w:r>
      <w:r w:rsidR="000438CD">
        <w:rPr>
          <w:rFonts w:ascii="Simplified Arabic" w:hAnsi="Simplified Arabic" w:cs="Simplified Arabic" w:hint="cs"/>
          <w:sz w:val="28"/>
          <w:szCs w:val="28"/>
          <w:rtl/>
          <w:lang w:bidi="ar-JO"/>
        </w:rPr>
        <w:t xml:space="preserve">بلغ </w:t>
      </w:r>
      <w:r w:rsidR="000438CD" w:rsidRPr="00DB038D">
        <w:rPr>
          <w:rFonts w:ascii="Simplified Arabic" w:hAnsi="Simplified Arabic" w:cs="Simplified Arabic"/>
          <w:sz w:val="28"/>
          <w:szCs w:val="28"/>
          <w:rtl/>
          <w:lang w:bidi="ar-JO"/>
        </w:rPr>
        <w:t>عدد المشاركين من ذوي الإعاقة الذين تلقوا برامج تدريبية خلال عامي 2019-2020 في البرامج التي تنفذها مؤسسة التدريب المهني</w:t>
      </w:r>
      <w:r>
        <w:rPr>
          <w:rFonts w:ascii="Simplified Arabic" w:hAnsi="Simplified Arabic" w:cs="Simplified Arabic" w:hint="cs"/>
          <w:sz w:val="28"/>
          <w:szCs w:val="28"/>
          <w:rtl/>
          <w:lang w:bidi="ar-JO"/>
        </w:rPr>
        <w:t xml:space="preserve"> (170) مشارك ويبين الجدول رقم (24</w:t>
      </w:r>
      <w:r w:rsidR="000438CD">
        <w:rPr>
          <w:rFonts w:ascii="Simplified Arabic" w:hAnsi="Simplified Arabic" w:cs="Simplified Arabic" w:hint="cs"/>
          <w:sz w:val="28"/>
          <w:szCs w:val="28"/>
          <w:rtl/>
          <w:lang w:bidi="ar-JO"/>
        </w:rPr>
        <w:t xml:space="preserve">) الأشخاص ذوي الإعاقة المشاركون بالدورات التي نفذتها مراكز التدريب المهني موزعين </w:t>
      </w:r>
      <w:r w:rsidR="000438CD" w:rsidRPr="00DB038D">
        <w:rPr>
          <w:rFonts w:ascii="Simplified Arabic" w:hAnsi="Simplified Arabic" w:cs="Simplified Arabic"/>
          <w:sz w:val="28"/>
          <w:szCs w:val="28"/>
          <w:rtl/>
          <w:lang w:bidi="ar-JO"/>
        </w:rPr>
        <w:t>حسب المحافظات وانواع الاعاقة والنوع الاجتماعي والبرامج التي تلقوها</w:t>
      </w:r>
      <w:r w:rsidR="000438CD">
        <w:rPr>
          <w:rFonts w:ascii="Simplified Arabic" w:hAnsi="Simplified Arabic" w:cs="Simplified Arabic" w:hint="cs"/>
          <w:sz w:val="28"/>
          <w:szCs w:val="28"/>
          <w:rtl/>
          <w:lang w:bidi="ar-JO"/>
        </w:rPr>
        <w:t>.</w:t>
      </w:r>
    </w:p>
    <w:p w14:paraId="6BC7B679" w14:textId="3281AB57" w:rsidR="000438CD" w:rsidRDefault="00007AB8" w:rsidP="00816A37">
      <w:pPr>
        <w:pStyle w:val="ListParagraph"/>
        <w:numPr>
          <w:ilvl w:val="0"/>
          <w:numId w:val="144"/>
        </w:numPr>
        <w:bidi/>
        <w:spacing w:after="0"/>
        <w:ind w:left="368"/>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w:t>
      </w:r>
      <w:r w:rsidR="000438CD">
        <w:rPr>
          <w:rFonts w:ascii="Simplified Arabic" w:hAnsi="Simplified Arabic" w:cs="Simplified Arabic" w:hint="cs"/>
          <w:sz w:val="28"/>
          <w:szCs w:val="28"/>
          <w:rtl/>
          <w:lang w:bidi="ar-JO"/>
        </w:rPr>
        <w:t>ب</w:t>
      </w:r>
      <w:r w:rsidR="000438CD" w:rsidRPr="00E86354">
        <w:rPr>
          <w:rFonts w:ascii="Simplified Arabic" w:hAnsi="Simplified Arabic" w:cs="Simplified Arabic" w:hint="cs"/>
          <w:sz w:val="28"/>
          <w:szCs w:val="28"/>
          <w:rtl/>
          <w:lang w:bidi="ar-JO"/>
        </w:rPr>
        <w:t xml:space="preserve">لغ </w:t>
      </w:r>
      <w:r w:rsidR="000438CD" w:rsidRPr="00E86354">
        <w:rPr>
          <w:rFonts w:ascii="Simplified Arabic" w:hAnsi="Simplified Arabic" w:cs="Simplified Arabic"/>
          <w:sz w:val="28"/>
          <w:szCs w:val="28"/>
          <w:rtl/>
          <w:lang w:bidi="ar-JO"/>
        </w:rPr>
        <w:t xml:space="preserve">عدد الأشخاص من ذوي الإعاقة الذين تمكنوا من الحصول على فرص عمل </w:t>
      </w:r>
      <w:r w:rsidR="00C555B4">
        <w:rPr>
          <w:rFonts w:ascii="Simplified Arabic" w:hAnsi="Simplified Arabic" w:cs="Simplified Arabic" w:hint="cs"/>
          <w:sz w:val="28"/>
          <w:szCs w:val="28"/>
          <w:rtl/>
          <w:lang w:bidi="ar-JO"/>
        </w:rPr>
        <w:t xml:space="preserve">عن </w:t>
      </w:r>
      <w:r w:rsidR="000438CD" w:rsidRPr="00E86354">
        <w:rPr>
          <w:rFonts w:ascii="Simplified Arabic" w:hAnsi="Simplified Arabic" w:cs="Simplified Arabic"/>
          <w:sz w:val="28"/>
          <w:szCs w:val="28"/>
          <w:rtl/>
          <w:lang w:bidi="ar-JO"/>
        </w:rPr>
        <w:t>بعد مشاركتهم ببرامج مؤسسة التدريب المهني خلال عامي 2019-</w:t>
      </w:r>
      <w:r w:rsidR="000438CD" w:rsidRPr="00E86354">
        <w:rPr>
          <w:rFonts w:ascii="Simplified Arabic" w:hAnsi="Simplified Arabic" w:cs="Simplified Arabic" w:hint="cs"/>
          <w:sz w:val="28"/>
          <w:szCs w:val="28"/>
          <w:rtl/>
          <w:lang w:bidi="ar-JO"/>
        </w:rPr>
        <w:t xml:space="preserve">2020 </w:t>
      </w:r>
      <w:r w:rsidR="0004455A">
        <w:rPr>
          <w:rFonts w:ascii="Simplified Arabic" w:hAnsi="Simplified Arabic" w:cs="Simplified Arabic" w:hint="cs"/>
          <w:sz w:val="28"/>
          <w:szCs w:val="28"/>
          <w:rtl/>
          <w:lang w:bidi="ar-JO"/>
        </w:rPr>
        <w:t xml:space="preserve">(23) شخصاً، ويبين </w:t>
      </w:r>
      <w:r w:rsidR="0004455A">
        <w:rPr>
          <w:rFonts w:ascii="Simplified Arabic" w:hAnsi="Simplified Arabic" w:cs="Simplified Arabic" w:hint="cs"/>
          <w:sz w:val="28"/>
          <w:szCs w:val="28"/>
          <w:rtl/>
          <w:lang w:bidi="ar-JO"/>
        </w:rPr>
        <w:lastRenderedPageBreak/>
        <w:t>الجدول رقم (25</w:t>
      </w:r>
      <w:r w:rsidR="000438CD">
        <w:rPr>
          <w:rFonts w:ascii="Simplified Arabic" w:hAnsi="Simplified Arabic" w:cs="Simplified Arabic" w:hint="cs"/>
          <w:sz w:val="28"/>
          <w:szCs w:val="28"/>
          <w:rtl/>
          <w:lang w:bidi="ar-JO"/>
        </w:rPr>
        <w:t xml:space="preserve">) عدد الأشخاص من ذوي الإعاقة الذين حصلوا على فرصة عمل </w:t>
      </w:r>
      <w:r w:rsidR="000438CD" w:rsidRPr="00E86354">
        <w:rPr>
          <w:rFonts w:ascii="Simplified Arabic" w:hAnsi="Simplified Arabic" w:cs="Simplified Arabic"/>
          <w:sz w:val="28"/>
          <w:szCs w:val="28"/>
          <w:rtl/>
          <w:lang w:bidi="ar-JO"/>
        </w:rPr>
        <w:t>موزعين حسب المحافظات وأنواع الإعاقة</w:t>
      </w:r>
      <w:r w:rsidR="000438CD">
        <w:rPr>
          <w:rFonts w:ascii="Simplified Arabic" w:hAnsi="Simplified Arabic" w:cs="Simplified Arabic" w:hint="cs"/>
          <w:sz w:val="28"/>
          <w:szCs w:val="28"/>
          <w:rtl/>
          <w:lang w:bidi="ar-JO"/>
        </w:rPr>
        <w:t>.</w:t>
      </w:r>
    </w:p>
    <w:p w14:paraId="67B025C8" w14:textId="77777777" w:rsidR="000438CD" w:rsidRPr="008A3BDE" w:rsidRDefault="00007AB8" w:rsidP="000438CD">
      <w:pPr>
        <w:pStyle w:val="ListParagraph"/>
        <w:numPr>
          <w:ilvl w:val="0"/>
          <w:numId w:val="32"/>
        </w:numPr>
        <w:shd w:val="clear" w:color="auto" w:fill="FFFFFF"/>
        <w:bidi/>
        <w:spacing w:after="0" w:line="240" w:lineRule="auto"/>
        <w:ind w:left="368"/>
        <w:jc w:val="both"/>
        <w:rPr>
          <w:rFonts w:ascii="Simplified Arabic" w:eastAsia="Times New Roman" w:hAnsi="Simplified Arabic" w:cs="Simplified Arabic"/>
          <w:sz w:val="28"/>
          <w:szCs w:val="28"/>
        </w:rPr>
      </w:pPr>
      <w:r w:rsidRPr="008A3BDE">
        <w:rPr>
          <w:rFonts w:ascii="Simplified Arabic" w:eastAsia="Times New Roman" w:hAnsi="Simplified Arabic" w:cs="Simplified Arabic"/>
          <w:sz w:val="28"/>
          <w:szCs w:val="28"/>
          <w:rtl/>
        </w:rPr>
        <w:t xml:space="preserve"> </w:t>
      </w:r>
      <w:r w:rsidR="000438CD" w:rsidRPr="008A3BDE">
        <w:rPr>
          <w:rFonts w:ascii="Simplified Arabic" w:eastAsia="Times New Roman" w:hAnsi="Simplified Arabic" w:cs="Simplified Arabic"/>
          <w:sz w:val="28"/>
          <w:szCs w:val="28"/>
          <w:rtl/>
        </w:rPr>
        <w:t xml:space="preserve">الدور الذي يقوم به مفتش العمل في تفعيل المادة </w:t>
      </w:r>
      <w:r w:rsidR="000438CD" w:rsidRPr="008A3BDE">
        <w:rPr>
          <w:rFonts w:ascii="Simplified Arabic" w:eastAsia="Times New Roman" w:hAnsi="Simplified Arabic" w:cs="Simplified Arabic" w:hint="cs"/>
          <w:sz w:val="28"/>
          <w:szCs w:val="28"/>
          <w:rtl/>
        </w:rPr>
        <w:t>(13)</w:t>
      </w:r>
      <w:r w:rsidR="000438CD" w:rsidRPr="008A3BDE">
        <w:rPr>
          <w:rFonts w:ascii="Simplified Arabic" w:eastAsia="Times New Roman" w:hAnsi="Simplified Arabic" w:cs="Simplified Arabic"/>
          <w:sz w:val="28"/>
          <w:szCs w:val="28"/>
          <w:rtl/>
        </w:rPr>
        <w:t xml:space="preserve"> تتمثل في السلطة القانونية لهم وفرض عقوبة المخالفة والاغلاق (في حال تكرار </w:t>
      </w:r>
      <w:r w:rsidR="000438CD" w:rsidRPr="008A3BDE">
        <w:rPr>
          <w:rFonts w:ascii="Simplified Arabic" w:eastAsia="Times New Roman" w:hAnsi="Simplified Arabic" w:cs="Simplified Arabic" w:hint="cs"/>
          <w:sz w:val="28"/>
          <w:szCs w:val="28"/>
          <w:rtl/>
        </w:rPr>
        <w:t>المخالفة)</w:t>
      </w:r>
      <w:r w:rsidR="000438CD" w:rsidRPr="008A3BDE">
        <w:rPr>
          <w:rFonts w:ascii="Simplified Arabic" w:eastAsia="Times New Roman" w:hAnsi="Simplified Arabic" w:cs="Simplified Arabic"/>
          <w:sz w:val="28"/>
          <w:szCs w:val="28"/>
          <w:rtl/>
        </w:rPr>
        <w:t xml:space="preserve"> على المنشآت التي لا تقوم بتطبيق أحكام المادة </w:t>
      </w:r>
      <w:r w:rsidR="000438CD" w:rsidRPr="008A3BDE">
        <w:rPr>
          <w:rFonts w:ascii="Simplified Arabic" w:eastAsia="Times New Roman" w:hAnsi="Simplified Arabic" w:cs="Simplified Arabic" w:hint="cs"/>
          <w:sz w:val="28"/>
          <w:szCs w:val="28"/>
          <w:rtl/>
        </w:rPr>
        <w:t>(13)</w:t>
      </w:r>
      <w:r w:rsidR="000438CD" w:rsidRPr="008A3BDE">
        <w:rPr>
          <w:rFonts w:ascii="Simplified Arabic" w:eastAsia="Times New Roman" w:hAnsi="Simplified Arabic" w:cs="Simplified Arabic"/>
          <w:sz w:val="28"/>
          <w:szCs w:val="28"/>
          <w:rtl/>
        </w:rPr>
        <w:t xml:space="preserve"> من قانون العمل وهي تشغيل ما نسبته 4 % من اعداد العاملين حيث تقوم فرق التفتيش ومن خلال الزيارات التفتيشية اليومية بالتحقق من مدى التزام المنشآت في تشغيل النسبة المقررة من ذوي الإعاقة حيث كانت عدد فرص العمل التي تم توفيرها من مفتشي العمل </w:t>
      </w:r>
      <w:r w:rsidR="000438CD" w:rsidRPr="008A3BDE">
        <w:rPr>
          <w:rFonts w:ascii="Simplified Arabic" w:eastAsia="Times New Roman" w:hAnsi="Simplified Arabic" w:cs="Simplified Arabic" w:hint="cs"/>
          <w:sz w:val="28"/>
          <w:szCs w:val="28"/>
          <w:rtl/>
        </w:rPr>
        <w:t>(16)</w:t>
      </w:r>
      <w:r w:rsidR="000438CD" w:rsidRPr="008A3BDE">
        <w:rPr>
          <w:rFonts w:ascii="Simplified Arabic" w:eastAsia="Times New Roman" w:hAnsi="Simplified Arabic" w:cs="Simplified Arabic"/>
          <w:sz w:val="28"/>
          <w:szCs w:val="28"/>
          <w:rtl/>
        </w:rPr>
        <w:t xml:space="preserve"> فرصة </w:t>
      </w:r>
    </w:p>
    <w:p w14:paraId="6BA66429" w14:textId="121E1CF4" w:rsidR="000438CD" w:rsidRPr="00B97D83" w:rsidRDefault="000438CD" w:rsidP="000438CD">
      <w:pPr>
        <w:pStyle w:val="ListParagraph"/>
        <w:numPr>
          <w:ilvl w:val="0"/>
          <w:numId w:val="32"/>
        </w:numPr>
        <w:shd w:val="clear" w:color="auto" w:fill="FFFFFF"/>
        <w:bidi/>
        <w:spacing w:before="120" w:after="0" w:line="240" w:lineRule="auto"/>
        <w:ind w:left="368"/>
        <w:jc w:val="both"/>
        <w:rPr>
          <w:rFonts w:ascii="Simplified Arabic" w:eastAsia="Times New Roman" w:hAnsi="Simplified Arabic" w:cs="Simplified Arabic"/>
          <w:sz w:val="28"/>
          <w:szCs w:val="28"/>
        </w:rPr>
      </w:pPr>
      <w:r w:rsidRPr="008A3BDE">
        <w:rPr>
          <w:rFonts w:ascii="Simplified Arabic" w:eastAsia="Times New Roman" w:hAnsi="Simplified Arabic" w:cs="Simplified Arabic"/>
          <w:sz w:val="28"/>
          <w:szCs w:val="28"/>
          <w:rtl/>
        </w:rPr>
        <w:t xml:space="preserve">المؤسسات التي تم تحويلها للقضاء لمخالفتها احكام المادة </w:t>
      </w:r>
      <w:r w:rsidRPr="008A3BDE">
        <w:rPr>
          <w:rFonts w:ascii="Simplified Arabic" w:eastAsia="Times New Roman" w:hAnsi="Simplified Arabic" w:cs="Simplified Arabic" w:hint="cs"/>
          <w:sz w:val="28"/>
          <w:szCs w:val="28"/>
          <w:rtl/>
        </w:rPr>
        <w:t>(48</w:t>
      </w:r>
      <w:r w:rsidR="00633C97">
        <w:rPr>
          <w:rFonts w:ascii="Simplified Arabic" w:eastAsia="Times New Roman" w:hAnsi="Simplified Arabic" w:cs="Simplified Arabic" w:hint="cs"/>
          <w:sz w:val="28"/>
          <w:szCs w:val="28"/>
          <w:rtl/>
        </w:rPr>
        <w:t>/ب</w:t>
      </w:r>
      <w:r w:rsidRPr="008A3BDE">
        <w:rPr>
          <w:rFonts w:ascii="Simplified Arabic" w:eastAsia="Times New Roman" w:hAnsi="Simplified Arabic" w:cs="Simplified Arabic" w:hint="cs"/>
          <w:sz w:val="28"/>
          <w:szCs w:val="28"/>
          <w:rtl/>
        </w:rPr>
        <w:t>)</w:t>
      </w:r>
      <w:r w:rsidRPr="008A3BDE">
        <w:rPr>
          <w:rFonts w:ascii="Simplified Arabic" w:eastAsia="Times New Roman" w:hAnsi="Simplified Arabic" w:cs="Simplified Arabic"/>
          <w:sz w:val="28"/>
          <w:szCs w:val="28"/>
          <w:rtl/>
        </w:rPr>
        <w:t xml:space="preserve"> من قانون حقوق الأشخاص ذوي الإعاقة كانت </w:t>
      </w:r>
      <w:r w:rsidRPr="008A3BDE">
        <w:rPr>
          <w:rFonts w:ascii="Simplified Arabic" w:eastAsia="Times New Roman" w:hAnsi="Simplified Arabic" w:cs="Simplified Arabic" w:hint="cs"/>
          <w:sz w:val="28"/>
          <w:szCs w:val="28"/>
          <w:rtl/>
        </w:rPr>
        <w:t>(0)</w:t>
      </w:r>
      <w:r w:rsidRPr="008A3BDE">
        <w:rPr>
          <w:rFonts w:ascii="Simplified Arabic" w:eastAsia="Times New Roman" w:hAnsi="Simplified Arabic" w:cs="Simplified Arabic"/>
          <w:sz w:val="28"/>
          <w:szCs w:val="28"/>
          <w:rtl/>
        </w:rPr>
        <w:t xml:space="preserve"> صفر</w:t>
      </w:r>
      <w:r>
        <w:rPr>
          <w:rFonts w:ascii="Simplified Arabic" w:eastAsia="Times New Roman" w:hAnsi="Simplified Arabic" w:cs="Simplified Arabic" w:hint="cs"/>
          <w:sz w:val="28"/>
          <w:szCs w:val="28"/>
          <w:rtl/>
        </w:rPr>
        <w:t>.</w:t>
      </w:r>
    </w:p>
    <w:p w14:paraId="695D786C" w14:textId="77777777" w:rsidR="000438CD" w:rsidRDefault="000438CD" w:rsidP="000438CD">
      <w:pPr>
        <w:bidi/>
        <w:spacing w:after="0"/>
        <w:jc w:val="both"/>
        <w:rPr>
          <w:rFonts w:ascii="Simplified Arabic" w:hAnsi="Simplified Arabic" w:cs="Simplified Arabic"/>
          <w:b/>
          <w:bCs/>
          <w:sz w:val="28"/>
          <w:szCs w:val="28"/>
          <w:rtl/>
          <w:lang w:bidi="ar-JO"/>
        </w:rPr>
      </w:pPr>
      <w:r w:rsidRPr="001737FA">
        <w:rPr>
          <w:rFonts w:ascii="Simplified Arabic" w:hAnsi="Simplified Arabic" w:cs="Simplified Arabic" w:hint="cs"/>
          <w:b/>
          <w:bCs/>
          <w:sz w:val="28"/>
          <w:szCs w:val="28"/>
          <w:rtl/>
        </w:rPr>
        <w:t>الاجراءات خلال جائحة كورونا</w:t>
      </w:r>
    </w:p>
    <w:p w14:paraId="41E1A711" w14:textId="22D81229" w:rsidR="000438CD" w:rsidRDefault="000438CD" w:rsidP="000438CD">
      <w:pPr>
        <w:pStyle w:val="ListParagraph"/>
        <w:bidi/>
        <w:spacing w:after="0"/>
        <w:ind w:left="84"/>
        <w:jc w:val="both"/>
        <w:rPr>
          <w:rFonts w:ascii="Simplified Arabic" w:eastAsia="Times New Roman" w:hAnsi="Simplified Arabic" w:cs="Simplified Arabic"/>
          <w:sz w:val="28"/>
          <w:szCs w:val="28"/>
          <w:rtl/>
        </w:rPr>
      </w:pPr>
      <w:r w:rsidRPr="00E54197">
        <w:rPr>
          <w:rFonts w:ascii="Simplified Arabic" w:eastAsia="Times New Roman" w:hAnsi="Simplified Arabic" w:cs="Simplified Arabic"/>
          <w:sz w:val="28"/>
          <w:szCs w:val="28"/>
          <w:rtl/>
        </w:rPr>
        <w:t>الإجراءات التي قامت بها وزارة العمل خلال جائحة كورونا لحماية العمال من ذوي الإعاقة في القطاع الخاص من التعرض للعدوى ، ومن الفصل التعسفي حيث تم تركيز الجهود في وزارة العمل في المرحلة الأولى على تدابير الوقاية الصحية والسلامة المهنية واستقبال الاستفسارات والشكاوي ذات العلاقة من خلال مختلف وسائل التواصل المتاحة سواء عن طريق منصة حماية التي أطلقتها وزارة العمل لهذه الغاية او عن طريق صفحة الوزارة على الفيسبوك او عن طريق الاتصال الهاتفي كما تم انشاء غرفة عمليات مركزية داخل الوزارة بواقع ( 8 ) خطوط هاتفية ارضية لا</w:t>
      </w:r>
      <w:r w:rsidRPr="008A3BDE">
        <w:rPr>
          <w:rFonts w:ascii="Simplified Arabic" w:eastAsia="Times New Roman" w:hAnsi="Simplified Arabic" w:cs="Simplified Arabic"/>
          <w:sz w:val="28"/>
          <w:szCs w:val="28"/>
          <w:rtl/>
        </w:rPr>
        <w:t>ستقبال شكاوى</w:t>
      </w:r>
      <w:r w:rsidRPr="00E54197">
        <w:rPr>
          <w:rFonts w:ascii="Simplified Arabic" w:eastAsia="Times New Roman" w:hAnsi="Simplified Arabic" w:cs="Simplified Arabic"/>
          <w:sz w:val="28"/>
          <w:szCs w:val="28"/>
          <w:rtl/>
        </w:rPr>
        <w:t xml:space="preserve"> العمال الأردنيين كافة ( ومن ضمنهم الموظفين من ذوي الإعاقة ) وفي حال تبين أن هناك انتهاك بحق العمالة يتم التعامل معهم بصفة ودية وحل الإشكالات ما امكن من خلال ارجاع العمال المفصولين ومنح العمال</w:t>
      </w:r>
      <w:r>
        <w:rPr>
          <w:rFonts w:ascii="Simplified Arabic" w:eastAsia="Times New Roman" w:hAnsi="Simplified Arabic" w:cs="Simplified Arabic"/>
          <w:sz w:val="28"/>
          <w:szCs w:val="28"/>
          <w:rtl/>
        </w:rPr>
        <w:t xml:space="preserve"> رواتبهم وأجورهم المستحقة حينها</w:t>
      </w:r>
      <w:r w:rsidRPr="00E54197">
        <w:rPr>
          <w:rFonts w:ascii="Simplified Arabic" w:eastAsia="Times New Roman" w:hAnsi="Simplified Arabic" w:cs="Simplified Arabic"/>
          <w:sz w:val="28"/>
          <w:szCs w:val="28"/>
          <w:rtl/>
        </w:rPr>
        <w:t>، وفي حال رفض صاحب العمل يتم مخال</w:t>
      </w:r>
      <w:r w:rsidRPr="008A3BDE">
        <w:rPr>
          <w:rFonts w:ascii="Simplified Arabic" w:eastAsia="Times New Roman" w:hAnsi="Simplified Arabic" w:cs="Simplified Arabic"/>
          <w:sz w:val="28"/>
          <w:szCs w:val="28"/>
          <w:rtl/>
        </w:rPr>
        <w:t>فة المنشاة حسب امر الدفاع رقم (</w:t>
      </w:r>
      <w:r>
        <w:rPr>
          <w:rFonts w:ascii="Simplified Arabic" w:eastAsia="Times New Roman" w:hAnsi="Simplified Arabic" w:cs="Simplified Arabic"/>
          <w:sz w:val="28"/>
          <w:szCs w:val="28"/>
          <w:rtl/>
        </w:rPr>
        <w:t>6) وتحويلها الى المدعي العام</w:t>
      </w:r>
      <w:r>
        <w:rPr>
          <w:rFonts w:ascii="Simplified Arabic" w:eastAsia="Times New Roman" w:hAnsi="Simplified Arabic" w:cs="Simplified Arabic" w:hint="cs"/>
          <w:sz w:val="28"/>
          <w:szCs w:val="28"/>
          <w:rtl/>
        </w:rPr>
        <w:t>.</w:t>
      </w:r>
    </w:p>
    <w:p w14:paraId="08D31D3B" w14:textId="77777777" w:rsidR="000438CD" w:rsidRPr="008A3BDE" w:rsidRDefault="000438CD" w:rsidP="000438CD">
      <w:pPr>
        <w:pStyle w:val="ListParagraph"/>
        <w:bidi/>
        <w:spacing w:after="0"/>
        <w:ind w:left="84"/>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بلغ </w:t>
      </w:r>
      <w:r w:rsidRPr="00E54197">
        <w:rPr>
          <w:rFonts w:ascii="Simplified Arabic" w:eastAsia="Times New Roman" w:hAnsi="Simplified Arabic" w:cs="Simplified Arabic"/>
          <w:sz w:val="28"/>
          <w:szCs w:val="28"/>
          <w:rtl/>
        </w:rPr>
        <w:t>عدد الشكاوى الواردة للوزارة بخصوص تع</w:t>
      </w:r>
      <w:r w:rsidRPr="008A3BDE">
        <w:rPr>
          <w:rFonts w:ascii="Simplified Arabic" w:eastAsia="Times New Roman" w:hAnsi="Simplified Arabic" w:cs="Simplified Arabic"/>
          <w:sz w:val="28"/>
          <w:szCs w:val="28"/>
          <w:rtl/>
        </w:rPr>
        <w:t>طل الأشخاص ذوي الإعاقة عن العمل</w:t>
      </w:r>
      <w:r w:rsidRPr="00E54197">
        <w:rPr>
          <w:rFonts w:ascii="Simplified Arabic" w:eastAsia="Times New Roman" w:hAnsi="Simplified Arabic" w:cs="Simplified Arabic"/>
          <w:sz w:val="28"/>
          <w:szCs w:val="28"/>
          <w:rtl/>
        </w:rPr>
        <w:t>، حسب النوع الاجتماعي والتوزيع الجغرافي كانت على النحو التالي:</w:t>
      </w:r>
      <w:r w:rsidRPr="008A3BDE">
        <w:rPr>
          <w:rFonts w:ascii="Simplified Arabic" w:eastAsia="Times New Roman" w:hAnsi="Simplified Arabic" w:cs="Simplified Arabic"/>
          <w:sz w:val="28"/>
          <w:szCs w:val="28"/>
          <w:rtl/>
        </w:rPr>
        <w:t xml:space="preserve"> اناث </w:t>
      </w:r>
      <w:r w:rsidRPr="008A3BDE">
        <w:rPr>
          <w:rFonts w:ascii="Simplified Arabic" w:eastAsia="Times New Roman" w:hAnsi="Simplified Arabic" w:cs="Simplified Arabic" w:hint="cs"/>
          <w:sz w:val="28"/>
          <w:szCs w:val="28"/>
          <w:rtl/>
        </w:rPr>
        <w:t>(3)</w:t>
      </w:r>
      <w:r>
        <w:rPr>
          <w:rFonts w:ascii="Simplified Arabic" w:eastAsia="Times New Roman" w:hAnsi="Simplified Arabic" w:cs="Simplified Arabic" w:hint="cs"/>
          <w:sz w:val="28"/>
          <w:szCs w:val="28"/>
          <w:rtl/>
        </w:rPr>
        <w:t xml:space="preserve">، </w:t>
      </w:r>
      <w:r w:rsidRPr="00E54197">
        <w:rPr>
          <w:rFonts w:ascii="Simplified Arabic" w:eastAsia="Times New Roman" w:hAnsi="Simplified Arabic" w:cs="Simplified Arabic"/>
          <w:sz w:val="28"/>
          <w:szCs w:val="28"/>
          <w:rtl/>
        </w:rPr>
        <w:t xml:space="preserve">ذكور </w:t>
      </w:r>
      <w:r w:rsidRPr="008A3BDE">
        <w:rPr>
          <w:rFonts w:ascii="Simplified Arabic" w:eastAsia="Times New Roman" w:hAnsi="Simplified Arabic" w:cs="Simplified Arabic" w:hint="cs"/>
          <w:sz w:val="28"/>
          <w:szCs w:val="28"/>
          <w:rtl/>
        </w:rPr>
        <w:t>(1)</w:t>
      </w:r>
      <w:r w:rsidRPr="00E54197">
        <w:rPr>
          <w:rFonts w:ascii="Simplified Arabic" w:eastAsia="Times New Roman" w:hAnsi="Simplified Arabic" w:cs="Simplified Arabic"/>
          <w:sz w:val="28"/>
          <w:szCs w:val="28"/>
          <w:rtl/>
        </w:rPr>
        <w:t xml:space="preserve"> </w:t>
      </w:r>
      <w:r w:rsidRPr="008A3BDE">
        <w:rPr>
          <w:rFonts w:ascii="Simplified Arabic" w:eastAsia="Times New Roman" w:hAnsi="Simplified Arabic" w:cs="Simplified Arabic" w:hint="cs"/>
          <w:sz w:val="28"/>
          <w:szCs w:val="28"/>
          <w:rtl/>
        </w:rPr>
        <w:t>(عمان،</w:t>
      </w:r>
      <w:r w:rsidRPr="00E54197">
        <w:rPr>
          <w:rFonts w:ascii="Simplified Arabic" w:eastAsia="Times New Roman" w:hAnsi="Simplified Arabic" w:cs="Simplified Arabic"/>
          <w:sz w:val="28"/>
          <w:szCs w:val="28"/>
          <w:rtl/>
        </w:rPr>
        <w:t xml:space="preserve"> </w:t>
      </w:r>
      <w:r w:rsidRPr="008A3BDE">
        <w:rPr>
          <w:rFonts w:ascii="Simplified Arabic" w:eastAsia="Times New Roman" w:hAnsi="Simplified Arabic" w:cs="Simplified Arabic" w:hint="cs"/>
          <w:sz w:val="28"/>
          <w:szCs w:val="28"/>
          <w:rtl/>
        </w:rPr>
        <w:t>الضليل)</w:t>
      </w:r>
      <w:r>
        <w:rPr>
          <w:rFonts w:ascii="Simplified Arabic" w:eastAsia="Times New Roman" w:hAnsi="Simplified Arabic" w:cs="Simplified Arabic" w:hint="cs"/>
          <w:sz w:val="28"/>
          <w:szCs w:val="28"/>
          <w:rtl/>
        </w:rPr>
        <w:t>.</w:t>
      </w:r>
    </w:p>
    <w:p w14:paraId="2615230C" w14:textId="77777777" w:rsidR="000438CD" w:rsidRPr="008A3BDE" w:rsidRDefault="000438CD" w:rsidP="000438CD">
      <w:pPr>
        <w:shd w:val="clear" w:color="auto" w:fill="FFFFFF"/>
        <w:bidi/>
        <w:spacing w:after="0" w:line="240" w:lineRule="auto"/>
        <w:ind w:left="84"/>
        <w:jc w:val="both"/>
        <w:rPr>
          <w:rFonts w:ascii="Simplified Arabic" w:eastAsia="Times New Roman" w:hAnsi="Simplified Arabic" w:cs="Simplified Arabic"/>
          <w:sz w:val="28"/>
          <w:szCs w:val="28"/>
          <w:rtl/>
        </w:rPr>
      </w:pPr>
      <w:r w:rsidRPr="00E54197">
        <w:rPr>
          <w:rFonts w:ascii="Simplified Arabic" w:eastAsia="Times New Roman" w:hAnsi="Simplified Arabic" w:cs="Simplified Arabic"/>
          <w:sz w:val="28"/>
          <w:szCs w:val="28"/>
          <w:rtl/>
        </w:rPr>
        <w:t xml:space="preserve"> - الإجراءات التي قامت بها الوزارة لضمان حصول العمال من ذوي الإعاقة المتوقفين عن العمل خلال جائحة كورونا على اجورهم الشهرية المستحقة تمثلت بالإيعاز لصاحب العمل بضرورة صرف الأجور الشهرية للعمال المتوقفين عن العمل حسب أوامر الدفاع التي تم </w:t>
      </w:r>
      <w:r w:rsidRPr="00E54197">
        <w:rPr>
          <w:rFonts w:ascii="Simplified Arabic" w:eastAsia="Times New Roman" w:hAnsi="Simplified Arabic" w:cs="Simplified Arabic"/>
          <w:sz w:val="28"/>
          <w:szCs w:val="28"/>
          <w:rtl/>
        </w:rPr>
        <w:lastRenderedPageBreak/>
        <w:t>الإعلان عنها مع مراعاة القطاعات الأكثر تضررا وخلاف ذلك يتم تحويل صاحب العمل للمدعي العام ومخالفته حسب اوامر الدفاع</w:t>
      </w:r>
    </w:p>
    <w:p w14:paraId="13EE4932" w14:textId="77777777" w:rsidR="000438CD" w:rsidRPr="008A3BDE" w:rsidRDefault="000438CD" w:rsidP="000438CD">
      <w:pPr>
        <w:shd w:val="clear" w:color="auto" w:fill="FFFFFF"/>
        <w:bidi/>
        <w:spacing w:after="0" w:line="240" w:lineRule="auto"/>
        <w:ind w:left="84"/>
        <w:jc w:val="both"/>
        <w:rPr>
          <w:rFonts w:ascii="Simplified Arabic" w:hAnsi="Simplified Arabic" w:cs="Simplified Arabic"/>
          <w:sz w:val="28"/>
          <w:szCs w:val="28"/>
          <w:rtl/>
          <w:lang w:bidi="ar-JO"/>
        </w:rPr>
      </w:pPr>
      <w:r w:rsidRPr="00E54197">
        <w:rPr>
          <w:rFonts w:ascii="Simplified Arabic" w:eastAsia="Times New Roman" w:hAnsi="Simplified Arabic" w:cs="Simplified Arabic"/>
          <w:sz w:val="28"/>
          <w:szCs w:val="28"/>
          <w:rtl/>
        </w:rPr>
        <w:t xml:space="preserve"> - لم يتم اعتماد الموازنة السنوية</w:t>
      </w:r>
      <w:r w:rsidRPr="008A3BDE">
        <w:rPr>
          <w:rFonts w:ascii="Simplified Arabic" w:eastAsia="Times New Roman" w:hAnsi="Simplified Arabic" w:cs="Simplified Arabic"/>
          <w:sz w:val="28"/>
          <w:szCs w:val="28"/>
          <w:rtl/>
        </w:rPr>
        <w:t xml:space="preserve"> لعام 2021 حتى تاريخ اعداد الرد</w:t>
      </w:r>
      <w:r w:rsidRPr="00E54197">
        <w:rPr>
          <w:rFonts w:ascii="Simplified Arabic" w:eastAsia="Times New Roman" w:hAnsi="Simplified Arabic" w:cs="Simplified Arabic"/>
          <w:sz w:val="28"/>
          <w:szCs w:val="28"/>
          <w:rtl/>
        </w:rPr>
        <w:t>، علما انه قد تم تضمين المبالغ المرصودة من موازنة الوزارة لعام 2021 لتنفيذ المهام والالتزامات التي يضمنها قانون حقوق الأشخاص ذوي الإعاقة ضمن الموازنة المخصصة لمديرية التشغيل والتي من ضمنها قسم تشغيل الأشخاص ذوي الإعاقة</w:t>
      </w:r>
      <w:r w:rsidRPr="008A3BDE">
        <w:rPr>
          <w:rFonts w:ascii="Simplified Arabic" w:eastAsia="Times New Roman" w:hAnsi="Simplified Arabic" w:cs="Simplified Arabic" w:hint="cs"/>
          <w:sz w:val="28"/>
          <w:szCs w:val="28"/>
          <w:rtl/>
        </w:rPr>
        <w:t xml:space="preserve">. </w:t>
      </w:r>
    </w:p>
    <w:p w14:paraId="377AC1BB" w14:textId="77777777" w:rsidR="000438CD" w:rsidRPr="00E97103" w:rsidRDefault="000438CD" w:rsidP="000438CD">
      <w:pPr>
        <w:bidi/>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3. واقع حقوق الاشخاص ذوي الاعاقة في العمل بالقطاع الخاص خلال عامي 2019/2020 كما جاء في </w:t>
      </w:r>
      <w:r w:rsidRPr="00E97103">
        <w:rPr>
          <w:rFonts w:ascii="Simplified Arabic" w:hAnsi="Simplified Arabic" w:cs="Simplified Arabic" w:hint="cs"/>
          <w:b/>
          <w:bCs/>
          <w:sz w:val="28"/>
          <w:szCs w:val="28"/>
          <w:rtl/>
        </w:rPr>
        <w:t>اللقاءات الحوارية</w:t>
      </w:r>
    </w:p>
    <w:p w14:paraId="7B66F01B" w14:textId="6DB27F01" w:rsidR="000438CD" w:rsidRPr="00EB0124" w:rsidRDefault="000438CD" w:rsidP="000438CD">
      <w:pPr>
        <w:pStyle w:val="ListParagraph"/>
        <w:numPr>
          <w:ilvl w:val="0"/>
          <w:numId w:val="30"/>
        </w:numPr>
        <w:bidi/>
        <w:jc w:val="mediumKashida"/>
        <w:rPr>
          <w:rFonts w:ascii="Simplified Arabic" w:hAnsi="Simplified Arabic" w:cs="Simplified Arabic"/>
          <w:sz w:val="28"/>
          <w:szCs w:val="28"/>
          <w:lang w:bidi="ar-JO"/>
        </w:rPr>
      </w:pPr>
      <w:r w:rsidRPr="00EB0124">
        <w:rPr>
          <w:rFonts w:ascii="Simplified Arabic" w:hAnsi="Simplified Arabic" w:cs="Simplified Arabic" w:hint="cs"/>
          <w:sz w:val="28"/>
          <w:szCs w:val="28"/>
          <w:rtl/>
          <w:lang w:bidi="ar-JO"/>
        </w:rPr>
        <w:t xml:space="preserve">على الرغم من تعديل المادة (13) من قانون العمل الا </w:t>
      </w:r>
      <w:r w:rsidR="00FD7802">
        <w:rPr>
          <w:rFonts w:ascii="Simplified Arabic" w:hAnsi="Simplified Arabic" w:cs="Simplified Arabic" w:hint="cs"/>
          <w:sz w:val="28"/>
          <w:szCs w:val="28"/>
          <w:rtl/>
          <w:lang w:bidi="ar-JO"/>
        </w:rPr>
        <w:t>أن ذلك لم ينعكس على زيادة</w:t>
      </w:r>
      <w:r w:rsidRPr="00EB0124">
        <w:rPr>
          <w:rFonts w:ascii="Simplified Arabic" w:hAnsi="Simplified Arabic" w:cs="Simplified Arabic" w:hint="cs"/>
          <w:sz w:val="28"/>
          <w:szCs w:val="28"/>
          <w:rtl/>
          <w:lang w:bidi="ar-JO"/>
        </w:rPr>
        <w:t xml:space="preserve"> نسبة تشغيل الأشخاص من ذوي الإعاقة، ويعود ذلك لعدم </w:t>
      </w:r>
      <w:r w:rsidRPr="00EB0124">
        <w:rPr>
          <w:rFonts w:ascii="Simplified Arabic" w:hAnsi="Simplified Arabic" w:cs="Simplified Arabic"/>
          <w:sz w:val="28"/>
          <w:szCs w:val="28"/>
          <w:rtl/>
          <w:lang w:bidi="ar-JO"/>
        </w:rPr>
        <w:t xml:space="preserve">تهيئة </w:t>
      </w:r>
      <w:r w:rsidRPr="00EB0124">
        <w:rPr>
          <w:rFonts w:ascii="Simplified Arabic" w:hAnsi="Simplified Arabic" w:cs="Simplified Arabic" w:hint="cs"/>
          <w:sz w:val="28"/>
          <w:szCs w:val="28"/>
          <w:rtl/>
          <w:lang w:bidi="ar-JO"/>
        </w:rPr>
        <w:t>ا</w:t>
      </w:r>
      <w:r w:rsidRPr="00EB0124">
        <w:rPr>
          <w:rFonts w:ascii="Simplified Arabic" w:hAnsi="Simplified Arabic" w:cs="Simplified Arabic"/>
          <w:sz w:val="28"/>
          <w:szCs w:val="28"/>
          <w:rtl/>
          <w:lang w:bidi="ar-JO"/>
        </w:rPr>
        <w:t>ل</w:t>
      </w:r>
      <w:r w:rsidRPr="00EB0124">
        <w:rPr>
          <w:rFonts w:ascii="Simplified Arabic" w:hAnsi="Simplified Arabic" w:cs="Simplified Arabic" w:hint="cs"/>
          <w:sz w:val="28"/>
          <w:szCs w:val="28"/>
          <w:rtl/>
          <w:lang w:bidi="ar-JO"/>
        </w:rPr>
        <w:t>أ</w:t>
      </w:r>
      <w:r w:rsidRPr="00EB0124">
        <w:rPr>
          <w:rFonts w:ascii="Simplified Arabic" w:hAnsi="Simplified Arabic" w:cs="Simplified Arabic"/>
          <w:sz w:val="28"/>
          <w:szCs w:val="28"/>
          <w:rtl/>
          <w:lang w:bidi="ar-JO"/>
        </w:rPr>
        <w:t>شخ</w:t>
      </w:r>
      <w:r w:rsidRPr="00EB0124">
        <w:rPr>
          <w:rFonts w:ascii="Simplified Arabic" w:hAnsi="Simplified Arabic" w:cs="Simplified Arabic" w:hint="cs"/>
          <w:sz w:val="28"/>
          <w:szCs w:val="28"/>
          <w:rtl/>
          <w:lang w:bidi="ar-JO"/>
        </w:rPr>
        <w:t>ا</w:t>
      </w:r>
      <w:r w:rsidRPr="00EB0124">
        <w:rPr>
          <w:rFonts w:ascii="Simplified Arabic" w:hAnsi="Simplified Arabic" w:cs="Simplified Arabic"/>
          <w:sz w:val="28"/>
          <w:szCs w:val="28"/>
          <w:rtl/>
          <w:lang w:bidi="ar-JO"/>
        </w:rPr>
        <w:t xml:space="preserve">ص </w:t>
      </w:r>
      <w:r w:rsidRPr="00EB0124">
        <w:rPr>
          <w:rFonts w:ascii="Simplified Arabic" w:hAnsi="Simplified Arabic" w:cs="Simplified Arabic" w:hint="cs"/>
          <w:sz w:val="28"/>
          <w:szCs w:val="28"/>
          <w:rtl/>
          <w:lang w:bidi="ar-JO"/>
        </w:rPr>
        <w:t xml:space="preserve">من </w:t>
      </w:r>
      <w:r w:rsidRPr="00EB0124">
        <w:rPr>
          <w:rFonts w:ascii="Simplified Arabic" w:hAnsi="Simplified Arabic" w:cs="Simplified Arabic"/>
          <w:sz w:val="28"/>
          <w:szCs w:val="28"/>
          <w:rtl/>
          <w:lang w:bidi="ar-JO"/>
        </w:rPr>
        <w:t xml:space="preserve">ذوي الإعاقة لسوق العمل </w:t>
      </w:r>
      <w:r w:rsidRPr="00EB0124">
        <w:rPr>
          <w:rFonts w:ascii="Simplified Arabic" w:hAnsi="Simplified Arabic" w:cs="Simplified Arabic" w:hint="cs"/>
          <w:sz w:val="28"/>
          <w:szCs w:val="28"/>
          <w:rtl/>
          <w:lang w:bidi="ar-JO"/>
        </w:rPr>
        <w:t>مما يؤدي الى رفض تشغيله</w:t>
      </w:r>
      <w:r w:rsidR="00FD7802">
        <w:rPr>
          <w:rFonts w:ascii="Simplified Arabic" w:hAnsi="Simplified Arabic" w:cs="Simplified Arabic" w:hint="cs"/>
          <w:sz w:val="28"/>
          <w:szCs w:val="28"/>
          <w:rtl/>
          <w:lang w:bidi="ar-JO"/>
        </w:rPr>
        <w:t>م</w:t>
      </w:r>
      <w:r w:rsidRPr="00EB0124">
        <w:rPr>
          <w:rFonts w:ascii="Simplified Arabic" w:hAnsi="Simplified Arabic" w:cs="Simplified Arabic" w:hint="cs"/>
          <w:sz w:val="28"/>
          <w:szCs w:val="28"/>
          <w:rtl/>
          <w:lang w:bidi="ar-JO"/>
        </w:rPr>
        <w:t xml:space="preserve"> لأن مؤهلاته</w:t>
      </w:r>
      <w:r w:rsidR="00FD7802">
        <w:rPr>
          <w:rFonts w:ascii="Simplified Arabic" w:hAnsi="Simplified Arabic" w:cs="Simplified Arabic" w:hint="cs"/>
          <w:sz w:val="28"/>
          <w:szCs w:val="28"/>
          <w:rtl/>
          <w:lang w:bidi="ar-JO"/>
        </w:rPr>
        <w:t>م</w:t>
      </w:r>
      <w:r w:rsidRPr="00EB0124">
        <w:rPr>
          <w:rFonts w:ascii="Simplified Arabic" w:hAnsi="Simplified Arabic" w:cs="Simplified Arabic" w:hint="cs"/>
          <w:sz w:val="28"/>
          <w:szCs w:val="28"/>
          <w:rtl/>
          <w:lang w:bidi="ar-JO"/>
        </w:rPr>
        <w:t xml:space="preserve"> </w:t>
      </w:r>
      <w:r w:rsidRPr="00EB0124">
        <w:rPr>
          <w:rFonts w:ascii="Simplified Arabic" w:hAnsi="Simplified Arabic" w:cs="Simplified Arabic"/>
          <w:sz w:val="28"/>
          <w:szCs w:val="28"/>
          <w:rtl/>
          <w:lang w:bidi="ar-JO"/>
        </w:rPr>
        <w:t>غير مطابق</w:t>
      </w:r>
      <w:r w:rsidRPr="00EB0124">
        <w:rPr>
          <w:rFonts w:ascii="Simplified Arabic" w:hAnsi="Simplified Arabic" w:cs="Simplified Arabic" w:hint="cs"/>
          <w:sz w:val="28"/>
          <w:szCs w:val="28"/>
          <w:rtl/>
          <w:lang w:bidi="ar-JO"/>
        </w:rPr>
        <w:t>ة</w:t>
      </w:r>
      <w:r w:rsidRPr="00EB0124">
        <w:rPr>
          <w:rFonts w:ascii="Simplified Arabic" w:hAnsi="Simplified Arabic" w:cs="Simplified Arabic"/>
          <w:sz w:val="28"/>
          <w:szCs w:val="28"/>
          <w:rtl/>
          <w:lang w:bidi="ar-JO"/>
        </w:rPr>
        <w:t xml:space="preserve"> لمتطلبات الوظيفة، </w:t>
      </w:r>
      <w:r w:rsidRPr="00EB0124">
        <w:rPr>
          <w:rFonts w:ascii="Simplified Arabic" w:hAnsi="Simplified Arabic" w:cs="Simplified Arabic" w:hint="cs"/>
          <w:sz w:val="28"/>
          <w:szCs w:val="28"/>
          <w:rtl/>
          <w:lang w:bidi="ar-JO"/>
        </w:rPr>
        <w:t>ويعود عدم تأهليه</w:t>
      </w:r>
      <w:r w:rsidR="00FD7802">
        <w:rPr>
          <w:rFonts w:ascii="Simplified Arabic" w:hAnsi="Simplified Arabic" w:cs="Simplified Arabic" w:hint="cs"/>
          <w:sz w:val="28"/>
          <w:szCs w:val="28"/>
          <w:rtl/>
          <w:lang w:bidi="ar-JO"/>
        </w:rPr>
        <w:t>م</w:t>
      </w:r>
      <w:r w:rsidRPr="00EB0124">
        <w:rPr>
          <w:rFonts w:ascii="Simplified Arabic" w:hAnsi="Simplified Arabic" w:cs="Simplified Arabic" w:hint="cs"/>
          <w:sz w:val="28"/>
          <w:szCs w:val="28"/>
          <w:rtl/>
          <w:lang w:bidi="ar-JO"/>
        </w:rPr>
        <w:t xml:space="preserve"> لأنه</w:t>
      </w:r>
      <w:r w:rsidR="00FD7802">
        <w:rPr>
          <w:rFonts w:ascii="Simplified Arabic" w:hAnsi="Simplified Arabic" w:cs="Simplified Arabic" w:hint="cs"/>
          <w:sz w:val="28"/>
          <w:szCs w:val="28"/>
          <w:rtl/>
          <w:lang w:bidi="ar-JO"/>
        </w:rPr>
        <w:t>م</w:t>
      </w:r>
      <w:r w:rsidRPr="00EB0124">
        <w:rPr>
          <w:rFonts w:ascii="Simplified Arabic" w:hAnsi="Simplified Arabic" w:cs="Simplified Arabic"/>
          <w:sz w:val="28"/>
          <w:szCs w:val="28"/>
          <w:rtl/>
          <w:lang w:bidi="ar-JO"/>
        </w:rPr>
        <w:t xml:space="preserve"> لم يحصل</w:t>
      </w:r>
      <w:r w:rsidR="00FD7802">
        <w:rPr>
          <w:rFonts w:ascii="Simplified Arabic" w:hAnsi="Simplified Arabic" w:cs="Simplified Arabic" w:hint="cs"/>
          <w:sz w:val="28"/>
          <w:szCs w:val="28"/>
          <w:rtl/>
          <w:lang w:bidi="ar-JO"/>
        </w:rPr>
        <w:t>وا</w:t>
      </w:r>
      <w:r w:rsidRPr="00EB0124">
        <w:rPr>
          <w:rFonts w:ascii="Simplified Arabic" w:hAnsi="Simplified Arabic" w:cs="Simplified Arabic"/>
          <w:sz w:val="28"/>
          <w:szCs w:val="28"/>
          <w:rtl/>
          <w:lang w:bidi="ar-JO"/>
        </w:rPr>
        <w:t xml:space="preserve"> على فرص</w:t>
      </w:r>
      <w:r w:rsidRPr="00EB0124">
        <w:rPr>
          <w:rFonts w:ascii="Simplified Arabic" w:hAnsi="Simplified Arabic" w:cs="Simplified Arabic" w:hint="cs"/>
          <w:sz w:val="28"/>
          <w:szCs w:val="28"/>
          <w:rtl/>
          <w:lang w:bidi="ar-JO"/>
        </w:rPr>
        <w:t xml:space="preserve"> ال</w:t>
      </w:r>
      <w:r w:rsidRPr="00EB0124">
        <w:rPr>
          <w:rFonts w:ascii="Simplified Arabic" w:hAnsi="Simplified Arabic" w:cs="Simplified Arabic"/>
          <w:sz w:val="28"/>
          <w:szCs w:val="28"/>
          <w:rtl/>
          <w:lang w:bidi="ar-JO"/>
        </w:rPr>
        <w:t>تعليم و</w:t>
      </w:r>
      <w:r w:rsidRPr="00EB0124">
        <w:rPr>
          <w:rFonts w:ascii="Simplified Arabic" w:hAnsi="Simplified Arabic" w:cs="Simplified Arabic" w:hint="cs"/>
          <w:sz w:val="28"/>
          <w:szCs w:val="28"/>
          <w:rtl/>
          <w:lang w:bidi="ar-JO"/>
        </w:rPr>
        <w:t>ال</w:t>
      </w:r>
      <w:r w:rsidRPr="00EB0124">
        <w:rPr>
          <w:rFonts w:ascii="Simplified Arabic" w:hAnsi="Simplified Arabic" w:cs="Simplified Arabic"/>
          <w:sz w:val="28"/>
          <w:szCs w:val="28"/>
          <w:rtl/>
          <w:lang w:bidi="ar-JO"/>
        </w:rPr>
        <w:t xml:space="preserve">تدريب مسبقاً، </w:t>
      </w:r>
      <w:r w:rsidRPr="00EB0124">
        <w:rPr>
          <w:rFonts w:ascii="Simplified Arabic" w:hAnsi="Simplified Arabic" w:cs="Simplified Arabic" w:hint="cs"/>
          <w:sz w:val="28"/>
          <w:szCs w:val="28"/>
          <w:rtl/>
          <w:lang w:bidi="ar-JO"/>
        </w:rPr>
        <w:t>ف</w:t>
      </w:r>
      <w:r w:rsidRPr="00EB0124">
        <w:rPr>
          <w:rFonts w:ascii="Simplified Arabic" w:hAnsi="Simplified Arabic" w:cs="Simplified Arabic"/>
          <w:sz w:val="28"/>
          <w:szCs w:val="28"/>
          <w:rtl/>
          <w:lang w:bidi="ar-JO"/>
        </w:rPr>
        <w:t>المشكلة الأساسية</w:t>
      </w:r>
      <w:r w:rsidRPr="00EB0124">
        <w:rPr>
          <w:rFonts w:ascii="Simplified Arabic" w:hAnsi="Simplified Arabic" w:cs="Simplified Arabic" w:hint="cs"/>
          <w:sz w:val="28"/>
          <w:szCs w:val="28"/>
          <w:rtl/>
          <w:lang w:bidi="ar-JO"/>
        </w:rPr>
        <w:t xml:space="preserve"> تكمن </w:t>
      </w:r>
      <w:r w:rsidRPr="00EB0124">
        <w:rPr>
          <w:rFonts w:ascii="Simplified Arabic" w:hAnsi="Simplified Arabic" w:cs="Simplified Arabic"/>
          <w:sz w:val="28"/>
          <w:szCs w:val="28"/>
          <w:rtl/>
          <w:lang w:bidi="ar-JO"/>
        </w:rPr>
        <w:t xml:space="preserve">في عملية التمكين </w:t>
      </w:r>
      <w:r w:rsidRPr="00EB0124">
        <w:rPr>
          <w:rFonts w:ascii="Simplified Arabic" w:hAnsi="Simplified Arabic" w:cs="Simplified Arabic" w:hint="cs"/>
          <w:sz w:val="28"/>
          <w:szCs w:val="28"/>
          <w:rtl/>
          <w:lang w:bidi="ar-JO"/>
        </w:rPr>
        <w:t>للأشخاص ذوي الإعاقة</w:t>
      </w:r>
      <w:r w:rsidRPr="00EB0124">
        <w:rPr>
          <w:rFonts w:ascii="Simplified Arabic" w:hAnsi="Simplified Arabic" w:cs="Simplified Arabic"/>
          <w:sz w:val="28"/>
          <w:szCs w:val="28"/>
          <w:rtl/>
          <w:lang w:bidi="ar-JO"/>
        </w:rPr>
        <w:t>.</w:t>
      </w:r>
      <w:r w:rsidRPr="00EB0124">
        <w:rPr>
          <w:rFonts w:ascii="Simplified Arabic" w:hAnsi="Simplified Arabic" w:cs="Simplified Arabic" w:hint="cs"/>
          <w:sz w:val="28"/>
          <w:szCs w:val="28"/>
          <w:rtl/>
          <w:lang w:bidi="ar-JO"/>
        </w:rPr>
        <w:t xml:space="preserve"> </w:t>
      </w:r>
    </w:p>
    <w:p w14:paraId="37163F75" w14:textId="42773670" w:rsidR="000438CD" w:rsidRDefault="000438CD" w:rsidP="000438CD">
      <w:pPr>
        <w:pStyle w:val="ListParagraph"/>
        <w:numPr>
          <w:ilvl w:val="0"/>
          <w:numId w:val="30"/>
        </w:numPr>
        <w:bidi/>
        <w:jc w:val="mediumKashida"/>
        <w:rPr>
          <w:rFonts w:ascii="Simplified Arabic" w:hAnsi="Simplified Arabic" w:cs="Simplified Arabic"/>
          <w:sz w:val="28"/>
          <w:szCs w:val="28"/>
          <w:lang w:bidi="ar-JO"/>
        </w:rPr>
      </w:pPr>
      <w:r w:rsidRPr="00EB0124">
        <w:rPr>
          <w:rFonts w:ascii="Simplified Arabic" w:hAnsi="Simplified Arabic" w:cs="Simplified Arabic" w:hint="cs"/>
          <w:sz w:val="28"/>
          <w:szCs w:val="28"/>
          <w:rtl/>
          <w:lang w:bidi="ar-JO"/>
        </w:rPr>
        <w:t>لا يوجد</w:t>
      </w:r>
      <w:r w:rsidRPr="00EB0124">
        <w:rPr>
          <w:rFonts w:ascii="Simplified Arabic" w:hAnsi="Simplified Arabic" w:cs="Simplified Arabic"/>
          <w:sz w:val="28"/>
          <w:szCs w:val="28"/>
          <w:rtl/>
          <w:lang w:bidi="ar-JO"/>
        </w:rPr>
        <w:t xml:space="preserve"> دور</w:t>
      </w:r>
      <w:r w:rsidRPr="00EB0124">
        <w:rPr>
          <w:rFonts w:ascii="Simplified Arabic" w:hAnsi="Simplified Arabic" w:cs="Simplified Arabic" w:hint="cs"/>
          <w:sz w:val="28"/>
          <w:szCs w:val="28"/>
          <w:rtl/>
          <w:lang w:bidi="ar-JO"/>
        </w:rPr>
        <w:t xml:space="preserve"> فاعل ل</w:t>
      </w:r>
      <w:r w:rsidRPr="00EB0124">
        <w:rPr>
          <w:rFonts w:ascii="Simplified Arabic" w:hAnsi="Simplified Arabic" w:cs="Simplified Arabic"/>
          <w:sz w:val="28"/>
          <w:szCs w:val="28"/>
          <w:rtl/>
          <w:lang w:bidi="ar-JO"/>
        </w:rPr>
        <w:t xml:space="preserve">مؤسسة التدريب المهني في </w:t>
      </w:r>
      <w:r w:rsidRPr="00EB0124">
        <w:rPr>
          <w:rFonts w:ascii="Simplified Arabic" w:hAnsi="Simplified Arabic" w:cs="Simplified Arabic" w:hint="cs"/>
          <w:sz w:val="28"/>
          <w:szCs w:val="28"/>
          <w:rtl/>
          <w:lang w:bidi="ar-JO"/>
        </w:rPr>
        <w:t xml:space="preserve">تدريب وتأهيل </w:t>
      </w:r>
      <w:r w:rsidRPr="00EB0124">
        <w:rPr>
          <w:rFonts w:ascii="Simplified Arabic" w:hAnsi="Simplified Arabic" w:cs="Simplified Arabic"/>
          <w:sz w:val="28"/>
          <w:szCs w:val="28"/>
          <w:rtl/>
          <w:lang w:bidi="ar-JO"/>
        </w:rPr>
        <w:t xml:space="preserve">الاشخاص من ذوي الاعاقة للحصول على فرص </w:t>
      </w:r>
      <w:r w:rsidRPr="00EB0124">
        <w:rPr>
          <w:rFonts w:ascii="Simplified Arabic" w:hAnsi="Simplified Arabic" w:cs="Simplified Arabic" w:hint="cs"/>
          <w:sz w:val="28"/>
          <w:szCs w:val="28"/>
          <w:rtl/>
          <w:lang w:bidi="ar-JO"/>
        </w:rPr>
        <w:t xml:space="preserve">متكافئة في الوصول الى فرص </w:t>
      </w:r>
      <w:r w:rsidRPr="00EB0124">
        <w:rPr>
          <w:rFonts w:ascii="Simplified Arabic" w:hAnsi="Simplified Arabic" w:cs="Simplified Arabic"/>
          <w:sz w:val="28"/>
          <w:szCs w:val="28"/>
          <w:rtl/>
          <w:lang w:bidi="ar-JO"/>
        </w:rPr>
        <w:t>العمل والحصول عل</w:t>
      </w:r>
      <w:r w:rsidRPr="00EB0124">
        <w:rPr>
          <w:rFonts w:ascii="Simplified Arabic" w:hAnsi="Simplified Arabic" w:cs="Simplified Arabic" w:hint="cs"/>
          <w:sz w:val="28"/>
          <w:szCs w:val="28"/>
          <w:rtl/>
          <w:lang w:bidi="ar-JO"/>
        </w:rPr>
        <w:t>يها، وأكد المشاركين من مدينة الكرك على</w:t>
      </w:r>
      <w:r w:rsidR="00FD7802">
        <w:rPr>
          <w:rFonts w:ascii="Simplified Arabic" w:hAnsi="Simplified Arabic" w:cs="Simplified Arabic" w:hint="cs"/>
          <w:sz w:val="28"/>
          <w:szCs w:val="28"/>
          <w:rtl/>
          <w:lang w:bidi="ar-JO"/>
        </w:rPr>
        <w:t xml:space="preserve"> أن</w:t>
      </w:r>
      <w:r w:rsidRPr="00EB0124">
        <w:rPr>
          <w:rFonts w:ascii="Simplified Arabic" w:hAnsi="Simplified Arabic" w:cs="Simplified Arabic" w:hint="cs"/>
          <w:sz w:val="28"/>
          <w:szCs w:val="28"/>
          <w:rtl/>
          <w:lang w:bidi="ar-JO"/>
        </w:rPr>
        <w:t xml:space="preserve"> المركز التابع ل</w:t>
      </w:r>
      <w:r w:rsidRPr="00EB0124">
        <w:rPr>
          <w:rFonts w:ascii="Simplified Arabic" w:hAnsi="Simplified Arabic" w:cs="Simplified Arabic"/>
          <w:sz w:val="28"/>
          <w:szCs w:val="28"/>
          <w:rtl/>
          <w:lang w:bidi="ar-JO"/>
        </w:rPr>
        <w:t>مؤسسة التدريب المهني في</w:t>
      </w:r>
      <w:r w:rsidRPr="00EB0124">
        <w:rPr>
          <w:rFonts w:ascii="Simplified Arabic" w:hAnsi="Simplified Arabic" w:cs="Simplified Arabic" w:hint="cs"/>
          <w:sz w:val="28"/>
          <w:szCs w:val="28"/>
          <w:rtl/>
          <w:lang w:bidi="ar-JO"/>
        </w:rPr>
        <w:t xml:space="preserve"> مدينة </w:t>
      </w:r>
      <w:r w:rsidRPr="00EB0124">
        <w:rPr>
          <w:rFonts w:ascii="Simplified Arabic" w:hAnsi="Simplified Arabic" w:cs="Simplified Arabic"/>
          <w:sz w:val="28"/>
          <w:szCs w:val="28"/>
          <w:rtl/>
          <w:lang w:bidi="ar-JO"/>
        </w:rPr>
        <w:t xml:space="preserve">الكرك لا </w:t>
      </w:r>
      <w:r w:rsidR="00FD7802">
        <w:rPr>
          <w:rFonts w:ascii="Simplified Arabic" w:hAnsi="Simplified Arabic" w:cs="Simplified Arabic" w:hint="cs"/>
          <w:sz w:val="28"/>
          <w:szCs w:val="28"/>
          <w:rtl/>
          <w:lang w:bidi="ar-JO"/>
        </w:rPr>
        <w:t>يوفر فرص متكافئة ل</w:t>
      </w:r>
      <w:r w:rsidRPr="00EB0124">
        <w:rPr>
          <w:rFonts w:ascii="Simplified Arabic" w:hAnsi="Simplified Arabic" w:cs="Simplified Arabic"/>
          <w:sz w:val="28"/>
          <w:szCs w:val="28"/>
          <w:rtl/>
          <w:lang w:bidi="ar-JO"/>
        </w:rPr>
        <w:t xml:space="preserve">تدريب الأشخاص ذوي الإعاقة على </w:t>
      </w:r>
      <w:r w:rsidR="00FD7802">
        <w:rPr>
          <w:rFonts w:ascii="Simplified Arabic" w:hAnsi="Simplified Arabic" w:cs="Simplified Arabic" w:hint="cs"/>
          <w:sz w:val="28"/>
          <w:szCs w:val="28"/>
          <w:rtl/>
          <w:lang w:bidi="ar-JO"/>
        </w:rPr>
        <w:t>البرامج المهنية التي ينفذها المركز</w:t>
      </w:r>
      <w:r w:rsidRPr="00EB0124">
        <w:rPr>
          <w:rFonts w:ascii="Simplified Arabic" w:hAnsi="Simplified Arabic" w:cs="Simplified Arabic" w:hint="cs"/>
          <w:sz w:val="28"/>
          <w:szCs w:val="28"/>
          <w:rtl/>
          <w:lang w:bidi="ar-JO"/>
        </w:rPr>
        <w:t xml:space="preserve"> بما يضمن حصولهم على فرص عمل خصوصاً وأن </w:t>
      </w:r>
      <w:r w:rsidRPr="00EB0124">
        <w:rPr>
          <w:rFonts w:ascii="Simplified Arabic" w:hAnsi="Simplified Arabic" w:cs="Simplified Arabic"/>
          <w:sz w:val="28"/>
          <w:szCs w:val="28"/>
          <w:rtl/>
          <w:lang w:bidi="ar-JO"/>
        </w:rPr>
        <w:t xml:space="preserve">أكثر </w:t>
      </w:r>
      <w:r w:rsidR="00FD7802">
        <w:rPr>
          <w:rFonts w:ascii="Simplified Arabic" w:hAnsi="Simplified Arabic" w:cs="Simplified Arabic" w:hint="cs"/>
          <w:sz w:val="28"/>
          <w:szCs w:val="28"/>
          <w:rtl/>
          <w:lang w:bidi="ar-JO"/>
        </w:rPr>
        <w:t>نوع إعاقة</w:t>
      </w:r>
      <w:r w:rsidR="00FD7802" w:rsidRPr="00EB0124">
        <w:rPr>
          <w:rFonts w:ascii="Simplified Arabic" w:hAnsi="Simplified Arabic" w:cs="Simplified Arabic" w:hint="cs"/>
          <w:sz w:val="28"/>
          <w:szCs w:val="28"/>
          <w:rtl/>
          <w:lang w:bidi="ar-JO"/>
        </w:rPr>
        <w:t xml:space="preserve"> </w:t>
      </w:r>
      <w:r w:rsidRPr="00EB0124">
        <w:rPr>
          <w:rFonts w:ascii="Simplified Arabic" w:hAnsi="Simplified Arabic" w:cs="Simplified Arabic" w:hint="cs"/>
          <w:sz w:val="28"/>
          <w:szCs w:val="28"/>
          <w:rtl/>
          <w:lang w:bidi="ar-JO"/>
        </w:rPr>
        <w:t xml:space="preserve">يتم تدريبها في المركز هي من </w:t>
      </w:r>
      <w:r w:rsidRPr="00EB0124">
        <w:rPr>
          <w:rFonts w:ascii="Simplified Arabic" w:hAnsi="Simplified Arabic" w:cs="Simplified Arabic"/>
          <w:sz w:val="28"/>
          <w:szCs w:val="28"/>
          <w:rtl/>
          <w:lang w:bidi="ar-JO"/>
        </w:rPr>
        <w:t>الصم.</w:t>
      </w:r>
      <w:r w:rsidRPr="00EB0124">
        <w:rPr>
          <w:rFonts w:ascii="Simplified Arabic" w:hAnsi="Simplified Arabic" w:cs="Simplified Arabic" w:hint="cs"/>
          <w:sz w:val="28"/>
          <w:szCs w:val="28"/>
          <w:rtl/>
          <w:lang w:bidi="ar-JO"/>
        </w:rPr>
        <w:t xml:space="preserve">  </w:t>
      </w:r>
    </w:p>
    <w:p w14:paraId="6B8D4AE3" w14:textId="009AF52C" w:rsidR="000438CD" w:rsidRPr="00443F71" w:rsidRDefault="000438CD" w:rsidP="000438CD">
      <w:pPr>
        <w:pStyle w:val="ListParagraph"/>
        <w:numPr>
          <w:ilvl w:val="0"/>
          <w:numId w:val="30"/>
        </w:numPr>
        <w:bidi/>
        <w:jc w:val="mediumKashida"/>
        <w:rPr>
          <w:rFonts w:ascii="Simplified Arabic" w:hAnsi="Simplified Arabic" w:cs="Simplified Arabic"/>
          <w:sz w:val="28"/>
          <w:szCs w:val="28"/>
          <w:rtl/>
          <w:lang w:bidi="ar-JO"/>
        </w:rPr>
      </w:pPr>
      <w:r w:rsidRPr="00443F71">
        <w:rPr>
          <w:rFonts w:ascii="Simplified Arabic" w:hAnsi="Simplified Arabic" w:cs="Simplified Arabic" w:hint="cs"/>
          <w:sz w:val="28"/>
          <w:szCs w:val="28"/>
          <w:rtl/>
          <w:lang w:bidi="ar-JO"/>
        </w:rPr>
        <w:t xml:space="preserve">لا يوجد دور فاعل </w:t>
      </w:r>
      <w:r w:rsidRPr="00443F71">
        <w:rPr>
          <w:rFonts w:ascii="Simplified Arabic" w:hAnsi="Simplified Arabic" w:cs="Simplified Arabic"/>
          <w:sz w:val="28"/>
          <w:szCs w:val="28"/>
          <w:rtl/>
          <w:lang w:bidi="ar-JO"/>
        </w:rPr>
        <w:t xml:space="preserve">لمفتشي </w:t>
      </w:r>
      <w:r w:rsidRPr="00443F71">
        <w:rPr>
          <w:rFonts w:ascii="Simplified Arabic" w:hAnsi="Simplified Arabic" w:cs="Simplified Arabic" w:hint="cs"/>
          <w:sz w:val="28"/>
          <w:szCs w:val="28"/>
          <w:rtl/>
          <w:lang w:bidi="ar-JO"/>
        </w:rPr>
        <w:t>العمل في</w:t>
      </w:r>
      <w:r w:rsidRPr="00443F71">
        <w:rPr>
          <w:rFonts w:ascii="Simplified Arabic" w:hAnsi="Simplified Arabic" w:cs="Simplified Arabic"/>
          <w:sz w:val="28"/>
          <w:szCs w:val="28"/>
          <w:rtl/>
          <w:lang w:bidi="ar-JO"/>
        </w:rPr>
        <w:t xml:space="preserve"> تفعيل</w:t>
      </w:r>
      <w:r w:rsidRPr="00443F71">
        <w:rPr>
          <w:rFonts w:ascii="Simplified Arabic" w:hAnsi="Simplified Arabic" w:cs="Simplified Arabic" w:hint="cs"/>
          <w:sz w:val="28"/>
          <w:szCs w:val="28"/>
          <w:rtl/>
          <w:lang w:bidi="ar-JO"/>
        </w:rPr>
        <w:t xml:space="preserve"> نصوص قانون</w:t>
      </w:r>
      <w:r w:rsidRPr="00443F71">
        <w:rPr>
          <w:rFonts w:ascii="Simplified Arabic" w:hAnsi="Simplified Arabic" w:cs="Simplified Arabic"/>
          <w:sz w:val="28"/>
          <w:szCs w:val="28"/>
          <w:rtl/>
          <w:lang w:bidi="ar-JO"/>
        </w:rPr>
        <w:t xml:space="preserve"> حقوق الأشخاص ذوي الإعاقة</w:t>
      </w:r>
      <w:r w:rsidRPr="00443F71">
        <w:rPr>
          <w:rFonts w:ascii="Simplified Arabic" w:hAnsi="Simplified Arabic" w:cs="Simplified Arabic" w:hint="cs"/>
          <w:sz w:val="28"/>
          <w:szCs w:val="28"/>
          <w:rtl/>
          <w:lang w:bidi="ar-JO"/>
        </w:rPr>
        <w:t xml:space="preserve">، من خلال التحقق من تشغيل النسبة الواردة في قانوني العمل وحقوق الأشخاص ذوي الإعاقة، الأمر الذي سيؤدي في حال تفعليه </w:t>
      </w:r>
      <w:r w:rsidR="00FD7802">
        <w:rPr>
          <w:rFonts w:ascii="Simplified Arabic" w:hAnsi="Simplified Arabic" w:cs="Simplified Arabic" w:hint="cs"/>
          <w:sz w:val="28"/>
          <w:szCs w:val="28"/>
          <w:rtl/>
          <w:lang w:bidi="ar-JO"/>
        </w:rPr>
        <w:t xml:space="preserve">الى </w:t>
      </w:r>
      <w:r w:rsidRPr="00443F71">
        <w:rPr>
          <w:rFonts w:ascii="Simplified Arabic" w:hAnsi="Simplified Arabic" w:cs="Simplified Arabic"/>
          <w:sz w:val="28"/>
          <w:szCs w:val="28"/>
          <w:rtl/>
          <w:lang w:bidi="ar-JO"/>
        </w:rPr>
        <w:t>تأمين حصول الأشخاص ذوي الإعاقة على العمل</w:t>
      </w:r>
      <w:r w:rsidRPr="00443F71">
        <w:rPr>
          <w:rFonts w:ascii="Simplified Arabic" w:hAnsi="Simplified Arabic" w:cs="Simplified Arabic" w:hint="cs"/>
          <w:sz w:val="28"/>
          <w:szCs w:val="28"/>
          <w:rtl/>
          <w:lang w:bidi="ar-JO"/>
        </w:rPr>
        <w:t>.</w:t>
      </w:r>
      <w:r w:rsidRPr="00443F71">
        <w:rPr>
          <w:rFonts w:ascii="Simplified Arabic" w:hAnsi="Simplified Arabic" w:cs="Simplified Arabic" w:hint="cs"/>
          <w:b/>
          <w:bCs/>
          <w:color w:val="FF0000"/>
          <w:sz w:val="28"/>
          <w:szCs w:val="28"/>
          <w:rtl/>
          <w:lang w:bidi="ar-JO"/>
        </w:rPr>
        <w:t xml:space="preserve"> </w:t>
      </w:r>
      <w:r w:rsidR="00FD7802">
        <w:rPr>
          <w:rFonts w:ascii="Simplified Arabic" w:hAnsi="Simplified Arabic" w:cs="Simplified Arabic" w:hint="cs"/>
          <w:sz w:val="28"/>
          <w:szCs w:val="28"/>
          <w:rtl/>
          <w:lang w:bidi="ar-JO"/>
        </w:rPr>
        <w:t>كما</w:t>
      </w:r>
      <w:r w:rsidR="00FD7802" w:rsidRPr="00443F71">
        <w:rPr>
          <w:rFonts w:ascii="Simplified Arabic" w:hAnsi="Simplified Arabic" w:cs="Simplified Arabic" w:hint="cs"/>
          <w:sz w:val="28"/>
          <w:szCs w:val="28"/>
          <w:rtl/>
          <w:lang w:bidi="ar-JO"/>
        </w:rPr>
        <w:t xml:space="preserve"> </w:t>
      </w:r>
      <w:r w:rsidRPr="00443F71">
        <w:rPr>
          <w:rFonts w:ascii="Simplified Arabic" w:hAnsi="Simplified Arabic" w:cs="Simplified Arabic" w:hint="cs"/>
          <w:sz w:val="28"/>
          <w:szCs w:val="28"/>
          <w:rtl/>
          <w:lang w:bidi="ar-JO"/>
        </w:rPr>
        <w:t>بين المشاركون ان</w:t>
      </w:r>
      <w:r w:rsidRPr="00443F71">
        <w:rPr>
          <w:rFonts w:ascii="Simplified Arabic" w:hAnsi="Simplified Arabic" w:cs="Simplified Arabic" w:hint="cs"/>
          <w:b/>
          <w:bCs/>
          <w:sz w:val="28"/>
          <w:szCs w:val="28"/>
          <w:rtl/>
          <w:lang w:bidi="ar-JO"/>
        </w:rPr>
        <w:t xml:space="preserve"> </w:t>
      </w:r>
      <w:r w:rsidRPr="00443F71">
        <w:rPr>
          <w:rFonts w:ascii="Simplified Arabic" w:hAnsi="Simplified Arabic" w:cs="Simplified Arabic"/>
          <w:sz w:val="28"/>
          <w:szCs w:val="28"/>
          <w:rtl/>
          <w:lang w:bidi="ar-JO"/>
        </w:rPr>
        <w:t>المفتشين غير قائمين بعملهم</w:t>
      </w:r>
      <w:r w:rsidRPr="00443F71">
        <w:rPr>
          <w:rFonts w:ascii="Simplified Arabic" w:hAnsi="Simplified Arabic" w:cs="Simplified Arabic" w:hint="cs"/>
          <w:sz w:val="28"/>
          <w:szCs w:val="28"/>
          <w:rtl/>
          <w:lang w:bidi="ar-JO"/>
        </w:rPr>
        <w:t xml:space="preserve"> بالشكل المأمول والدليل على ذلك أن </w:t>
      </w:r>
      <w:r w:rsidRPr="00443F71">
        <w:rPr>
          <w:rFonts w:ascii="Simplified Arabic" w:hAnsi="Simplified Arabic" w:cs="Simplified Arabic"/>
          <w:sz w:val="28"/>
          <w:szCs w:val="28"/>
          <w:rtl/>
          <w:lang w:bidi="ar-JO"/>
        </w:rPr>
        <w:t xml:space="preserve">نسبة 70 % من </w:t>
      </w:r>
      <w:r w:rsidRPr="00443F71">
        <w:rPr>
          <w:rFonts w:ascii="Simplified Arabic" w:hAnsi="Simplified Arabic" w:cs="Simplified Arabic"/>
          <w:sz w:val="28"/>
          <w:szCs w:val="28"/>
          <w:rtl/>
          <w:lang w:bidi="ar-JO"/>
        </w:rPr>
        <w:lastRenderedPageBreak/>
        <w:t>المؤسسات غير مهيأة لدخول الأشخاص ذوي الإعاقة لها،</w:t>
      </w:r>
      <w:r w:rsidRPr="00443F71">
        <w:rPr>
          <w:rFonts w:ascii="Simplified Arabic" w:hAnsi="Simplified Arabic" w:cs="Simplified Arabic"/>
          <w:b/>
          <w:bCs/>
          <w:color w:val="0070C0"/>
          <w:sz w:val="28"/>
          <w:szCs w:val="28"/>
          <w:rtl/>
          <w:lang w:bidi="ar-JO"/>
        </w:rPr>
        <w:t xml:space="preserve"> </w:t>
      </w:r>
      <w:r w:rsidRPr="00443F71">
        <w:rPr>
          <w:rFonts w:ascii="Simplified Arabic" w:hAnsi="Simplified Arabic" w:cs="Simplified Arabic"/>
          <w:sz w:val="28"/>
          <w:szCs w:val="28"/>
          <w:rtl/>
          <w:lang w:bidi="ar-JO"/>
        </w:rPr>
        <w:t>وقد حرم ذلك بعض الأشخاص ذوي الإعاقة من حقهم بالعمل.</w:t>
      </w:r>
    </w:p>
    <w:p w14:paraId="267EC913" w14:textId="53BC3887" w:rsidR="000438CD" w:rsidRPr="00EB0124" w:rsidRDefault="000438CD" w:rsidP="003678A5">
      <w:pPr>
        <w:pStyle w:val="ListParagraph"/>
        <w:numPr>
          <w:ilvl w:val="0"/>
          <w:numId w:val="30"/>
        </w:numPr>
        <w:shd w:val="clear" w:color="auto" w:fill="FFFFFF" w:themeFill="background1"/>
        <w:bidi/>
        <w:spacing w:before="240"/>
        <w:jc w:val="lowKashida"/>
        <w:rPr>
          <w:rFonts w:ascii="Simplified Arabic" w:hAnsi="Simplified Arabic" w:cs="Simplified Arabic"/>
          <w:sz w:val="28"/>
          <w:szCs w:val="28"/>
          <w:rtl/>
          <w:lang w:bidi="ar-JO"/>
        </w:rPr>
      </w:pPr>
      <w:r w:rsidRPr="00EB0124">
        <w:rPr>
          <w:rFonts w:ascii="Simplified Arabic" w:hAnsi="Simplified Arabic" w:cs="Simplified Arabic" w:hint="cs"/>
          <w:sz w:val="28"/>
          <w:szCs w:val="28"/>
          <w:rtl/>
          <w:lang w:bidi="ar-JO"/>
        </w:rPr>
        <w:t xml:space="preserve">عدم قيام الجهات المعنية بتفعيل </w:t>
      </w:r>
      <w:r w:rsidR="00FD7802">
        <w:rPr>
          <w:rFonts w:ascii="Simplified Arabic" w:hAnsi="Simplified Arabic" w:cs="Simplified Arabic" w:hint="cs"/>
          <w:sz w:val="28"/>
          <w:szCs w:val="28"/>
          <w:rtl/>
          <w:lang w:bidi="ar-JO"/>
        </w:rPr>
        <w:t>أ</w:t>
      </w:r>
      <w:r w:rsidRPr="00EB0124">
        <w:rPr>
          <w:rFonts w:ascii="Simplified Arabic" w:hAnsi="Simplified Arabic" w:cs="Simplified Arabic" w:hint="cs"/>
          <w:sz w:val="28"/>
          <w:szCs w:val="28"/>
          <w:rtl/>
          <w:lang w:bidi="ar-JO"/>
        </w:rPr>
        <w:t xml:space="preserve">حكام قانوني العمل وحقوق الأشخاص ذوي الإعاقة أدى الى عدم </w:t>
      </w:r>
      <w:r w:rsidRPr="00EB0124">
        <w:rPr>
          <w:rFonts w:ascii="Simplified Arabic" w:hAnsi="Simplified Arabic" w:cs="Simplified Arabic"/>
          <w:sz w:val="28"/>
          <w:szCs w:val="28"/>
          <w:rtl/>
          <w:lang w:bidi="ar-JO"/>
        </w:rPr>
        <w:t>حم</w:t>
      </w:r>
      <w:r w:rsidRPr="00EB0124">
        <w:rPr>
          <w:rFonts w:ascii="Simplified Arabic" w:hAnsi="Simplified Arabic" w:cs="Simplified Arabic" w:hint="cs"/>
          <w:sz w:val="28"/>
          <w:szCs w:val="28"/>
          <w:rtl/>
          <w:lang w:bidi="ar-JO"/>
        </w:rPr>
        <w:t>ا</w:t>
      </w:r>
      <w:r w:rsidRPr="00EB0124">
        <w:rPr>
          <w:rFonts w:ascii="Simplified Arabic" w:hAnsi="Simplified Arabic" w:cs="Simplified Arabic"/>
          <w:sz w:val="28"/>
          <w:szCs w:val="28"/>
          <w:rtl/>
          <w:lang w:bidi="ar-JO"/>
        </w:rPr>
        <w:t>ي</w:t>
      </w:r>
      <w:r w:rsidRPr="00EB0124">
        <w:rPr>
          <w:rFonts w:ascii="Simplified Arabic" w:hAnsi="Simplified Arabic" w:cs="Simplified Arabic" w:hint="cs"/>
          <w:sz w:val="28"/>
          <w:szCs w:val="28"/>
          <w:rtl/>
          <w:lang w:bidi="ar-JO"/>
        </w:rPr>
        <w:t>ة</w:t>
      </w:r>
      <w:r w:rsidRPr="00EB0124">
        <w:rPr>
          <w:rFonts w:ascii="Simplified Arabic" w:hAnsi="Simplified Arabic" w:cs="Simplified Arabic"/>
          <w:sz w:val="28"/>
          <w:szCs w:val="28"/>
          <w:rtl/>
          <w:lang w:bidi="ar-JO"/>
        </w:rPr>
        <w:t xml:space="preserve"> حقوق</w:t>
      </w:r>
      <w:r w:rsidRPr="00EB0124">
        <w:rPr>
          <w:rFonts w:ascii="Simplified Arabic" w:hAnsi="Simplified Arabic" w:cs="Simplified Arabic" w:hint="cs"/>
          <w:sz w:val="28"/>
          <w:szCs w:val="28"/>
          <w:rtl/>
          <w:lang w:bidi="ar-JO"/>
        </w:rPr>
        <w:t xml:space="preserve"> الأشخاص ذوي الإعاقة </w:t>
      </w:r>
      <w:r w:rsidRPr="00EB0124">
        <w:rPr>
          <w:rFonts w:ascii="Simplified Arabic" w:hAnsi="Simplified Arabic" w:cs="Simplified Arabic"/>
          <w:sz w:val="28"/>
          <w:szCs w:val="28"/>
          <w:rtl/>
          <w:lang w:bidi="ar-JO"/>
        </w:rPr>
        <w:t>في مجال العمل</w:t>
      </w:r>
      <w:r w:rsidRPr="00EB0124">
        <w:rPr>
          <w:rFonts w:ascii="Simplified Arabic" w:hAnsi="Simplified Arabic" w:cs="Simplified Arabic" w:hint="cs"/>
          <w:sz w:val="28"/>
          <w:szCs w:val="28"/>
          <w:rtl/>
          <w:lang w:bidi="ar-JO"/>
        </w:rPr>
        <w:t xml:space="preserve">؛ إذ </w:t>
      </w:r>
      <w:r w:rsidRPr="00EB0124">
        <w:rPr>
          <w:rFonts w:ascii="Simplified Arabic" w:hAnsi="Simplified Arabic" w:cs="Simplified Arabic"/>
          <w:sz w:val="28"/>
          <w:szCs w:val="28"/>
          <w:rtl/>
          <w:lang w:bidi="ar-JO"/>
        </w:rPr>
        <w:t>يتحايل أصحاب العمل على القانون</w:t>
      </w:r>
      <w:r w:rsidRPr="00EB0124">
        <w:rPr>
          <w:rFonts w:ascii="Simplified Arabic" w:hAnsi="Simplified Arabic" w:cs="Simplified Arabic" w:hint="cs"/>
          <w:sz w:val="28"/>
          <w:szCs w:val="28"/>
          <w:rtl/>
          <w:lang w:bidi="ar-JO"/>
        </w:rPr>
        <w:t xml:space="preserve"> بعدم تشغيل الأشخاص ذوي الإعاقة</w:t>
      </w:r>
      <w:r w:rsidR="003678A5">
        <w:rPr>
          <w:rFonts w:ascii="Simplified Arabic" w:hAnsi="Simplified Arabic" w:cs="Simplified Arabic" w:hint="cs"/>
          <w:sz w:val="28"/>
          <w:szCs w:val="28"/>
          <w:rtl/>
          <w:lang w:bidi="ar-JO"/>
        </w:rPr>
        <w:t>.</w:t>
      </w:r>
      <w:r w:rsidRPr="00EB0124">
        <w:rPr>
          <w:rFonts w:ascii="Simplified Arabic" w:hAnsi="Simplified Arabic" w:cs="Simplified Arabic" w:hint="cs"/>
          <w:sz w:val="28"/>
          <w:szCs w:val="28"/>
          <w:rtl/>
          <w:lang w:bidi="ar-JO"/>
        </w:rPr>
        <w:t xml:space="preserve"> </w:t>
      </w:r>
    </w:p>
    <w:p w14:paraId="68F492E0" w14:textId="3645602F" w:rsidR="000438CD" w:rsidRDefault="000438CD" w:rsidP="00642D2D">
      <w:pPr>
        <w:pStyle w:val="ListParagraph"/>
        <w:numPr>
          <w:ilvl w:val="0"/>
          <w:numId w:val="30"/>
        </w:numPr>
        <w:shd w:val="clear" w:color="auto" w:fill="FFFFFF" w:themeFill="background1"/>
        <w:bidi/>
        <w:spacing w:before="240"/>
        <w:jc w:val="lowKashida"/>
        <w:rPr>
          <w:rFonts w:ascii="Simplified Arabic" w:hAnsi="Simplified Arabic" w:cs="Simplified Arabic"/>
          <w:sz w:val="28"/>
          <w:szCs w:val="28"/>
          <w:lang w:bidi="ar-JO"/>
        </w:rPr>
      </w:pPr>
      <w:r w:rsidRPr="00EB0124">
        <w:rPr>
          <w:rFonts w:ascii="Simplified Arabic" w:hAnsi="Simplified Arabic" w:cs="Simplified Arabic"/>
          <w:sz w:val="28"/>
          <w:szCs w:val="28"/>
          <w:rtl/>
          <w:lang w:bidi="ar-JO"/>
        </w:rPr>
        <w:t xml:space="preserve">عدم توفر الترتيبات التيسيرية في أماكن العمل </w:t>
      </w:r>
      <w:r w:rsidRPr="00EB0124">
        <w:rPr>
          <w:rFonts w:ascii="Simplified Arabic" w:hAnsi="Simplified Arabic" w:cs="Simplified Arabic" w:hint="cs"/>
          <w:sz w:val="28"/>
          <w:szCs w:val="28"/>
          <w:rtl/>
          <w:lang w:bidi="ar-JO"/>
        </w:rPr>
        <w:t>بسبب ال</w:t>
      </w:r>
      <w:r w:rsidRPr="00EB0124">
        <w:rPr>
          <w:rFonts w:ascii="Simplified Arabic" w:hAnsi="Simplified Arabic" w:cs="Simplified Arabic"/>
          <w:sz w:val="28"/>
          <w:szCs w:val="28"/>
          <w:rtl/>
          <w:lang w:bidi="ar-JO"/>
        </w:rPr>
        <w:t xml:space="preserve">تقصير في تهيئة البنية </w:t>
      </w:r>
      <w:r w:rsidRPr="00EB0124">
        <w:rPr>
          <w:rFonts w:ascii="Simplified Arabic" w:hAnsi="Simplified Arabic" w:cs="Simplified Arabic" w:hint="cs"/>
          <w:sz w:val="28"/>
          <w:szCs w:val="28"/>
          <w:rtl/>
          <w:lang w:bidi="ar-JO"/>
        </w:rPr>
        <w:t xml:space="preserve">التحتية في أماكن العمل </w:t>
      </w:r>
      <w:r w:rsidRPr="00EB0124">
        <w:rPr>
          <w:rFonts w:ascii="Simplified Arabic" w:hAnsi="Simplified Arabic" w:cs="Simplified Arabic"/>
          <w:sz w:val="28"/>
          <w:szCs w:val="28"/>
          <w:rtl/>
          <w:lang w:bidi="ar-JO"/>
        </w:rPr>
        <w:t>مما يؤدي إلى صعوبة وصول الأشخاص ذوي الإعاقة للعمل</w:t>
      </w:r>
      <w:r w:rsidR="00B67D3F">
        <w:rPr>
          <w:rFonts w:ascii="Simplified Arabic" w:hAnsi="Simplified Arabic" w:cs="Simplified Arabic" w:hint="cs"/>
          <w:sz w:val="28"/>
          <w:szCs w:val="28"/>
          <w:rtl/>
          <w:lang w:bidi="ar-JO"/>
        </w:rPr>
        <w:t xml:space="preserve"> ويحرمهم </w:t>
      </w:r>
      <w:r w:rsidRPr="00EB0124">
        <w:rPr>
          <w:rFonts w:ascii="Simplified Arabic" w:hAnsi="Simplified Arabic" w:cs="Simplified Arabic"/>
          <w:sz w:val="28"/>
          <w:szCs w:val="28"/>
          <w:rtl/>
          <w:lang w:bidi="ar-JO"/>
        </w:rPr>
        <w:t>من الحصول على فرص عمل متكافئ</w:t>
      </w:r>
      <w:r w:rsidRPr="00EB0124">
        <w:rPr>
          <w:rFonts w:ascii="Simplified Arabic" w:hAnsi="Simplified Arabic" w:cs="Simplified Arabic" w:hint="cs"/>
          <w:sz w:val="28"/>
          <w:szCs w:val="28"/>
          <w:rtl/>
          <w:lang w:bidi="ar-JO"/>
        </w:rPr>
        <w:t>ة،</w:t>
      </w:r>
      <w:r w:rsidRPr="00EB0124">
        <w:rPr>
          <w:rFonts w:ascii="Simplified Arabic" w:hAnsi="Simplified Arabic" w:cs="Simplified Arabic"/>
          <w:b/>
          <w:bCs/>
          <w:color w:val="FF0000"/>
          <w:sz w:val="28"/>
          <w:szCs w:val="28"/>
          <w:rtl/>
          <w:lang w:bidi="ar-JO"/>
        </w:rPr>
        <w:t xml:space="preserve"> </w:t>
      </w:r>
      <w:r w:rsidRPr="00EB0124">
        <w:rPr>
          <w:rFonts w:ascii="Simplified Arabic" w:hAnsi="Simplified Arabic" w:cs="Simplified Arabic"/>
          <w:sz w:val="28"/>
          <w:szCs w:val="28"/>
          <w:rtl/>
          <w:lang w:bidi="ar-JO"/>
        </w:rPr>
        <w:t>وفقدان</w:t>
      </w:r>
      <w:r w:rsidRPr="00EB0124">
        <w:rPr>
          <w:rFonts w:ascii="Simplified Arabic" w:hAnsi="Simplified Arabic" w:cs="Simplified Arabic" w:hint="cs"/>
          <w:sz w:val="28"/>
          <w:szCs w:val="28"/>
          <w:rtl/>
          <w:lang w:bidi="ar-JO"/>
        </w:rPr>
        <w:t>ها بعد فترة فصيرة من الحصول عليها.</w:t>
      </w:r>
      <w:r w:rsidRPr="00EB0124">
        <w:rPr>
          <w:rFonts w:ascii="Simplified Arabic" w:hAnsi="Simplified Arabic" w:cs="Simplified Arabic"/>
          <w:sz w:val="28"/>
          <w:szCs w:val="28"/>
          <w:rtl/>
          <w:lang w:bidi="ar-JO"/>
        </w:rPr>
        <w:t xml:space="preserve"> </w:t>
      </w:r>
    </w:p>
    <w:p w14:paraId="09B38554" w14:textId="2EA2367E" w:rsidR="000438CD" w:rsidRPr="00DB5D81" w:rsidRDefault="000438CD" w:rsidP="000438CD">
      <w:pPr>
        <w:pStyle w:val="ListParagraph"/>
        <w:numPr>
          <w:ilvl w:val="0"/>
          <w:numId w:val="30"/>
        </w:numPr>
        <w:bidi/>
        <w:spacing w:after="0"/>
        <w:jc w:val="both"/>
        <w:rPr>
          <w:rFonts w:ascii="Simplified Arabic" w:hAnsi="Simplified Arabic" w:cs="Simplified Arabic"/>
          <w:sz w:val="28"/>
          <w:szCs w:val="28"/>
          <w:rtl/>
          <w:lang w:bidi="ar-JO"/>
        </w:rPr>
      </w:pPr>
      <w:r w:rsidRPr="006D73F2">
        <w:rPr>
          <w:rFonts w:ascii="Simplified Arabic" w:hAnsi="Simplified Arabic" w:cs="Simplified Arabic" w:hint="cs"/>
          <w:sz w:val="28"/>
          <w:szCs w:val="28"/>
          <w:rtl/>
          <w:lang w:bidi="ar-JO"/>
        </w:rPr>
        <w:t xml:space="preserve">جائحة كورونا أدت </w:t>
      </w:r>
      <w:r w:rsidR="00B67D3F">
        <w:rPr>
          <w:rFonts w:ascii="Simplified Arabic" w:hAnsi="Simplified Arabic" w:cs="Simplified Arabic" w:hint="cs"/>
          <w:sz w:val="28"/>
          <w:szCs w:val="28"/>
          <w:rtl/>
          <w:lang w:bidi="ar-JO"/>
        </w:rPr>
        <w:t xml:space="preserve">الى </w:t>
      </w:r>
      <w:r w:rsidRPr="006D73F2">
        <w:rPr>
          <w:rFonts w:ascii="Simplified Arabic" w:hAnsi="Simplified Arabic" w:cs="Simplified Arabic" w:hint="cs"/>
          <w:sz w:val="28"/>
          <w:szCs w:val="28"/>
          <w:rtl/>
          <w:lang w:bidi="ar-JO"/>
        </w:rPr>
        <w:t>زيادة البطالة بين الأشخاص ذوي الإعاقة بسبب التوقف عن العمل</w:t>
      </w:r>
      <w:r w:rsidR="00B67D3F">
        <w:rPr>
          <w:rFonts w:ascii="Simplified Arabic" w:hAnsi="Simplified Arabic" w:cs="Simplified Arabic" w:hint="cs"/>
          <w:sz w:val="28"/>
          <w:szCs w:val="28"/>
          <w:rtl/>
          <w:lang w:bidi="ar-JO"/>
        </w:rPr>
        <w:t>.</w:t>
      </w:r>
    </w:p>
    <w:p w14:paraId="470E94D9" w14:textId="77777777" w:rsidR="000438CD" w:rsidRPr="00DB5D81" w:rsidRDefault="000438CD" w:rsidP="000438CD">
      <w:pPr>
        <w:pStyle w:val="ListParagraph"/>
        <w:numPr>
          <w:ilvl w:val="0"/>
          <w:numId w:val="30"/>
        </w:numPr>
        <w:bidi/>
        <w:spacing w:after="0"/>
        <w:jc w:val="both"/>
        <w:rPr>
          <w:rFonts w:ascii="Simplified Arabic" w:hAnsi="Simplified Arabic" w:cs="Simplified Arabic"/>
          <w:sz w:val="28"/>
          <w:szCs w:val="28"/>
          <w:rtl/>
          <w:lang w:bidi="ar-JO"/>
        </w:rPr>
      </w:pPr>
      <w:r w:rsidRPr="006D73F2">
        <w:rPr>
          <w:rFonts w:ascii="Simplified Arabic" w:hAnsi="Simplified Arabic" w:cs="Simplified Arabic" w:hint="cs"/>
          <w:sz w:val="28"/>
          <w:szCs w:val="28"/>
          <w:rtl/>
          <w:lang w:bidi="ar-JO"/>
        </w:rPr>
        <w:t>عدم توفر الترتيبات التيسيرية في أماكن العمل مما يؤدي إلى صعوبة وصول الأشخاص ذوي الإعاقة للعمل.</w:t>
      </w:r>
    </w:p>
    <w:p w14:paraId="15711E8E" w14:textId="20114D67" w:rsidR="000438CD" w:rsidRPr="00DB5D81" w:rsidRDefault="000438CD" w:rsidP="000438CD">
      <w:pPr>
        <w:pStyle w:val="ListParagraph"/>
        <w:numPr>
          <w:ilvl w:val="0"/>
          <w:numId w:val="30"/>
        </w:numPr>
        <w:bidi/>
        <w:spacing w:after="0"/>
        <w:jc w:val="both"/>
        <w:rPr>
          <w:rFonts w:ascii="Simplified Arabic" w:hAnsi="Simplified Arabic" w:cs="Simplified Arabic"/>
          <w:sz w:val="28"/>
          <w:szCs w:val="28"/>
          <w:rtl/>
          <w:lang w:bidi="ar-JO"/>
        </w:rPr>
      </w:pPr>
      <w:r w:rsidRPr="006D73F2">
        <w:rPr>
          <w:rFonts w:ascii="Simplified Arabic" w:hAnsi="Simplified Arabic" w:cs="Simplified Arabic" w:hint="cs"/>
          <w:sz w:val="28"/>
          <w:szCs w:val="28"/>
          <w:rtl/>
          <w:lang w:bidi="ar-JO"/>
        </w:rPr>
        <w:t>قلة عدد مفتشي العمل</w:t>
      </w:r>
      <w:r w:rsidR="00B67D3F">
        <w:rPr>
          <w:rFonts w:ascii="Simplified Arabic" w:hAnsi="Simplified Arabic" w:cs="Simplified Arabic" w:hint="cs"/>
          <w:sz w:val="28"/>
          <w:szCs w:val="28"/>
          <w:rtl/>
          <w:lang w:bidi="ar-JO"/>
        </w:rPr>
        <w:t>.</w:t>
      </w:r>
    </w:p>
    <w:p w14:paraId="2FADD945" w14:textId="52D322C9" w:rsidR="000438CD" w:rsidRPr="008C57FB" w:rsidRDefault="000438CD" w:rsidP="000438CD">
      <w:pPr>
        <w:pStyle w:val="ListParagraph"/>
        <w:numPr>
          <w:ilvl w:val="0"/>
          <w:numId w:val="30"/>
        </w:numPr>
        <w:bidi/>
        <w:spacing w:after="0"/>
        <w:jc w:val="both"/>
        <w:rPr>
          <w:rFonts w:ascii="Simplified Arabic" w:hAnsi="Simplified Arabic" w:cs="Simplified Arabic"/>
          <w:b/>
          <w:bCs/>
          <w:sz w:val="28"/>
          <w:szCs w:val="28"/>
          <w:lang w:bidi="ar-JO"/>
        </w:rPr>
      </w:pPr>
      <w:r w:rsidRPr="006D73F2">
        <w:rPr>
          <w:rFonts w:ascii="Simplified Arabic" w:hAnsi="Simplified Arabic" w:cs="Simplified Arabic" w:hint="cs"/>
          <w:sz w:val="28"/>
          <w:szCs w:val="28"/>
          <w:rtl/>
          <w:lang w:bidi="ar-JO"/>
        </w:rPr>
        <w:t>قلة الموارد المالية المرصودة لتوفير الترتيبات التيسيري</w:t>
      </w:r>
      <w:r w:rsidRPr="006D73F2">
        <w:rPr>
          <w:rFonts w:ascii="Simplified Arabic" w:hAnsi="Simplified Arabic" w:cs="Simplified Arabic" w:hint="eastAsia"/>
          <w:sz w:val="28"/>
          <w:szCs w:val="28"/>
          <w:rtl/>
          <w:lang w:bidi="ar-JO"/>
        </w:rPr>
        <w:t>ة</w:t>
      </w:r>
      <w:r w:rsidRPr="006D73F2">
        <w:rPr>
          <w:rFonts w:ascii="Simplified Arabic" w:hAnsi="Simplified Arabic" w:cs="Simplified Arabic" w:hint="cs"/>
          <w:sz w:val="28"/>
          <w:szCs w:val="28"/>
          <w:rtl/>
          <w:lang w:bidi="ar-JO"/>
        </w:rPr>
        <w:t xml:space="preserve"> في أماكن العمل في القطاعين العام والخاص</w:t>
      </w:r>
      <w:r w:rsidR="00B67D3F">
        <w:rPr>
          <w:rFonts w:ascii="Simplified Arabic" w:hAnsi="Simplified Arabic" w:cs="Simplified Arabic" w:hint="cs"/>
          <w:sz w:val="28"/>
          <w:szCs w:val="28"/>
          <w:rtl/>
          <w:lang w:bidi="ar-JO"/>
        </w:rPr>
        <w:t>.</w:t>
      </w:r>
    </w:p>
    <w:p w14:paraId="3B7501EF" w14:textId="65B82192" w:rsidR="000438CD" w:rsidRPr="008C57FB" w:rsidRDefault="000438CD" w:rsidP="000438CD">
      <w:pPr>
        <w:bidi/>
        <w:spacing w:after="0"/>
        <w:jc w:val="both"/>
        <w:rPr>
          <w:rFonts w:ascii="Simplified Arabic" w:hAnsi="Simplified Arabic" w:cs="Simplified Arabic"/>
          <w:b/>
          <w:bCs/>
          <w:sz w:val="28"/>
          <w:szCs w:val="28"/>
          <w:rtl/>
          <w:lang w:bidi="ar-JO"/>
        </w:rPr>
      </w:pPr>
    </w:p>
    <w:p w14:paraId="65362064" w14:textId="77777777" w:rsidR="000438CD" w:rsidRPr="004537D3" w:rsidRDefault="000438CD" w:rsidP="000438CD">
      <w:pPr>
        <w:bidi/>
        <w:spacing w:before="240" w:after="0"/>
        <w:rPr>
          <w:rFonts w:ascii="Simplified Arabic" w:hAnsi="Simplified Arabic" w:cs="Simplified Arabic"/>
          <w:b/>
          <w:bCs/>
          <w:sz w:val="28"/>
          <w:szCs w:val="28"/>
          <w:rtl/>
          <w:lang w:bidi="ar-JO"/>
        </w:rPr>
      </w:pPr>
      <w:r w:rsidRPr="004537D3">
        <w:rPr>
          <w:rFonts w:ascii="Simplified Arabic" w:hAnsi="Simplified Arabic" w:cs="Simplified Arabic" w:hint="cs"/>
          <w:b/>
          <w:bCs/>
          <w:sz w:val="28"/>
          <w:szCs w:val="28"/>
          <w:rtl/>
          <w:lang w:bidi="ar-JO"/>
        </w:rPr>
        <w:t>التوصيات</w:t>
      </w:r>
    </w:p>
    <w:p w14:paraId="0C203B5C" w14:textId="443F79CE" w:rsidR="003678A5" w:rsidRDefault="003678A5" w:rsidP="00376F3B">
      <w:pPr>
        <w:pStyle w:val="ListParagraph"/>
        <w:numPr>
          <w:ilvl w:val="0"/>
          <w:numId w:val="27"/>
        </w:num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قيام مجلس الوزراء بالتعميم والتأكيد على جميع الجهات الحكومية بتوفير الت</w:t>
      </w:r>
      <w:r w:rsidR="00376F3B">
        <w:rPr>
          <w:rFonts w:ascii="Simplified Arabic" w:hAnsi="Simplified Arabic" w:cs="Simplified Arabic" w:hint="cs"/>
          <w:sz w:val="28"/>
          <w:szCs w:val="28"/>
          <w:rtl/>
        </w:rPr>
        <w:t>رتيبات التيسيرية لمرشحي تعبئة الشواغر من الاشخاص ذوي الاعاقة و</w:t>
      </w:r>
      <w:r>
        <w:rPr>
          <w:rFonts w:ascii="Simplified Arabic" w:hAnsi="Simplified Arabic" w:cs="Simplified Arabic" w:hint="cs"/>
          <w:sz w:val="28"/>
          <w:szCs w:val="28"/>
          <w:rtl/>
        </w:rPr>
        <w:t>العمل على تغير اتجاهات المسؤولين عن التوظيف بحيث يكون</w:t>
      </w:r>
      <w:r w:rsidR="00376F3B">
        <w:rPr>
          <w:rFonts w:ascii="Simplified Arabic" w:hAnsi="Simplified Arabic" w:cs="Simplified Arabic" w:hint="cs"/>
          <w:sz w:val="28"/>
          <w:szCs w:val="28"/>
          <w:rtl/>
        </w:rPr>
        <w:t>وا</w:t>
      </w:r>
      <w:r>
        <w:rPr>
          <w:rFonts w:ascii="Simplified Arabic" w:hAnsi="Simplified Arabic" w:cs="Simplified Arabic" w:hint="cs"/>
          <w:sz w:val="28"/>
          <w:szCs w:val="28"/>
          <w:rtl/>
        </w:rPr>
        <w:t xml:space="preserve"> أكثر تقبلا لتعيين الاشخاص ذوي الاعاقة</w:t>
      </w:r>
      <w:r w:rsidR="00376F3B">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Pr="00376F3B">
        <w:rPr>
          <w:rFonts w:ascii="Simplified Arabic" w:hAnsi="Simplified Arabic" w:cs="Simplified Arabic" w:hint="cs"/>
          <w:sz w:val="28"/>
          <w:szCs w:val="28"/>
          <w:rtl/>
        </w:rPr>
        <w:t xml:space="preserve"> </w:t>
      </w:r>
    </w:p>
    <w:p w14:paraId="05891261" w14:textId="7966299A" w:rsidR="00376F3B" w:rsidRDefault="00376F3B" w:rsidP="00376F3B">
      <w:pPr>
        <w:pStyle w:val="ListParagraph"/>
        <w:numPr>
          <w:ilvl w:val="0"/>
          <w:numId w:val="27"/>
        </w:num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اطلاق الحكومة لحزمة من الاجراءات التحفيزية للقطاع الخاص في حال تشغيل الاشخاص ذوي الاعاقة وتوفير الترتيبات التيسيرية اللازمة لهم.</w:t>
      </w:r>
    </w:p>
    <w:p w14:paraId="02478971" w14:textId="032122B3" w:rsidR="00376F3B" w:rsidRDefault="00376F3B" w:rsidP="00376F3B">
      <w:pPr>
        <w:pStyle w:val="ListParagraph"/>
        <w:numPr>
          <w:ilvl w:val="0"/>
          <w:numId w:val="27"/>
        </w:num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اطلاق الحكومة لبرامج تدريبية </w:t>
      </w:r>
      <w:r w:rsidRPr="00376F3B">
        <w:rPr>
          <w:rFonts w:ascii="Simplified Arabic" w:hAnsi="Simplified Arabic" w:cs="Simplified Arabic" w:hint="cs"/>
          <w:sz w:val="28"/>
          <w:szCs w:val="28"/>
          <w:rtl/>
        </w:rPr>
        <w:t xml:space="preserve">تتعلق بتدريب الأشخاص ذوي الإعاقة على برامج ريادة الاعمال وإدارة المشاريع الصغيرة وربط اجتياز التدريب بحوافز ومنح ومتابعة للمشاريع </w:t>
      </w:r>
      <w:r w:rsidRPr="00376F3B">
        <w:rPr>
          <w:rFonts w:ascii="Simplified Arabic" w:hAnsi="Simplified Arabic" w:cs="Simplified Arabic" w:hint="cs"/>
          <w:sz w:val="28"/>
          <w:szCs w:val="28"/>
          <w:rtl/>
        </w:rPr>
        <w:lastRenderedPageBreak/>
        <w:t>المدعومة</w:t>
      </w:r>
      <w:r>
        <w:rPr>
          <w:rFonts w:ascii="Simplified Arabic" w:hAnsi="Simplified Arabic" w:cs="Simplified Arabic" w:hint="cs"/>
          <w:sz w:val="28"/>
          <w:szCs w:val="28"/>
          <w:rtl/>
        </w:rPr>
        <w:t>ـ وتبني مؤسسات القطاع الخاص ومؤسسات المجتمع المدني والجهات المانحة لهذه البرامج</w:t>
      </w:r>
      <w:r w:rsidRPr="00376F3B">
        <w:rPr>
          <w:rFonts w:ascii="Simplified Arabic" w:hAnsi="Simplified Arabic" w:cs="Simplified Arabic" w:hint="cs"/>
          <w:sz w:val="28"/>
          <w:szCs w:val="28"/>
          <w:rtl/>
        </w:rPr>
        <w:t>.</w:t>
      </w:r>
    </w:p>
    <w:p w14:paraId="6885897F" w14:textId="5763D028" w:rsidR="000438CD" w:rsidRPr="004537D3" w:rsidRDefault="00376F3B" w:rsidP="00376F3B">
      <w:pPr>
        <w:pStyle w:val="ListParagraph"/>
        <w:numPr>
          <w:ilvl w:val="0"/>
          <w:numId w:val="27"/>
        </w:num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قيام كل من الطاع العام والقطاع الخاص</w:t>
      </w:r>
      <w:r w:rsidRPr="00376F3B">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ب</w:t>
      </w:r>
      <w:r w:rsidRPr="00376F3B">
        <w:rPr>
          <w:rFonts w:ascii="Simplified Arabic" w:hAnsi="Simplified Arabic" w:cs="Simplified Arabic" w:hint="cs"/>
          <w:sz w:val="28"/>
          <w:szCs w:val="28"/>
          <w:rtl/>
        </w:rPr>
        <w:t>تفعيل برامج العمل المرن بما يحفز الأشخاص ذوي الإعاقة على الانخراط بسوق العمل.</w:t>
      </w:r>
      <w:r w:rsidRPr="00376F3B" w:rsidDel="00376F3B">
        <w:rPr>
          <w:rFonts w:ascii="Simplified Arabic" w:hAnsi="Simplified Arabic" w:cs="Simplified Arabic" w:hint="cs"/>
          <w:sz w:val="28"/>
          <w:szCs w:val="28"/>
        </w:rPr>
        <w:t xml:space="preserve"> </w:t>
      </w:r>
      <w:r w:rsidR="000438CD" w:rsidRPr="004537D3">
        <w:rPr>
          <w:rFonts w:ascii="Simplified Arabic" w:eastAsia="Times New Roman" w:hAnsi="Simplified Arabic" w:cs="Simplified Arabic" w:hint="cs"/>
          <w:sz w:val="28"/>
          <w:szCs w:val="28"/>
          <w:rtl/>
        </w:rPr>
        <w:t xml:space="preserve">العمل مع الجمعيات ومنظمات المجتمع المدني من خلال تصميم برامج تأهيل للأشخاص ذوي الإعاقة وربط برامج التأهيل </w:t>
      </w:r>
      <w:r w:rsidR="00B67D3F">
        <w:rPr>
          <w:rFonts w:ascii="Simplified Arabic" w:eastAsia="Times New Roman" w:hAnsi="Simplified Arabic" w:cs="Simplified Arabic" w:hint="cs"/>
          <w:sz w:val="28"/>
          <w:szCs w:val="28"/>
          <w:rtl/>
        </w:rPr>
        <w:t>مع متطلبات</w:t>
      </w:r>
      <w:r w:rsidR="00B67D3F" w:rsidRPr="004537D3">
        <w:rPr>
          <w:rFonts w:ascii="Simplified Arabic" w:eastAsia="Times New Roman" w:hAnsi="Simplified Arabic" w:cs="Simplified Arabic" w:hint="cs"/>
          <w:sz w:val="28"/>
          <w:szCs w:val="28"/>
          <w:rtl/>
        </w:rPr>
        <w:t xml:space="preserve"> </w:t>
      </w:r>
      <w:r w:rsidR="000438CD" w:rsidRPr="004537D3">
        <w:rPr>
          <w:rFonts w:ascii="Simplified Arabic" w:eastAsia="Times New Roman" w:hAnsi="Simplified Arabic" w:cs="Simplified Arabic" w:hint="cs"/>
          <w:sz w:val="28"/>
          <w:szCs w:val="28"/>
          <w:rtl/>
        </w:rPr>
        <w:t>سوق العمل</w:t>
      </w:r>
      <w:r w:rsidR="000438CD" w:rsidRPr="004537D3">
        <w:rPr>
          <w:rFonts w:ascii="Simplified Arabic" w:hAnsi="Simplified Arabic" w:cs="Simplified Arabic" w:hint="cs"/>
          <w:sz w:val="28"/>
          <w:szCs w:val="28"/>
          <w:rtl/>
        </w:rPr>
        <w:t>.</w:t>
      </w:r>
    </w:p>
    <w:p w14:paraId="29E76350" w14:textId="77777777" w:rsidR="0008457E" w:rsidRPr="002950A3" w:rsidRDefault="00B67D3F" w:rsidP="000438CD">
      <w:pPr>
        <w:pStyle w:val="ListParagraph"/>
        <w:numPr>
          <w:ilvl w:val="0"/>
          <w:numId w:val="27"/>
        </w:numPr>
        <w:bidi/>
        <w:spacing w:after="0"/>
        <w:jc w:val="both"/>
        <w:rPr>
          <w:rFonts w:ascii="Simplified Arabic" w:hAnsi="Simplified Arabic" w:cs="Simplified Arabic"/>
          <w:sz w:val="28"/>
          <w:szCs w:val="28"/>
          <w:rtl/>
          <w:lang w:bidi="ar-JO"/>
        </w:rPr>
      </w:pPr>
      <w:r>
        <w:rPr>
          <w:rFonts w:ascii="Simplified Arabic" w:eastAsia="Times New Roman" w:hAnsi="Simplified Arabic" w:cs="Simplified Arabic" w:hint="cs"/>
          <w:sz w:val="28"/>
          <w:szCs w:val="28"/>
          <w:rtl/>
        </w:rPr>
        <w:t xml:space="preserve">تنفيذ </w:t>
      </w:r>
      <w:r w:rsidR="000438CD" w:rsidRPr="004537D3">
        <w:rPr>
          <w:rFonts w:ascii="Simplified Arabic" w:eastAsia="Times New Roman" w:hAnsi="Simplified Arabic" w:cs="Simplified Arabic" w:hint="cs"/>
          <w:sz w:val="28"/>
          <w:szCs w:val="28"/>
          <w:rtl/>
        </w:rPr>
        <w:t>زيارات و</w:t>
      </w:r>
      <w:r>
        <w:rPr>
          <w:rFonts w:ascii="Simplified Arabic" w:eastAsia="Times New Roman" w:hAnsi="Simplified Arabic" w:cs="Simplified Arabic" w:hint="cs"/>
          <w:sz w:val="28"/>
          <w:szCs w:val="28"/>
          <w:rtl/>
        </w:rPr>
        <w:t xml:space="preserve">عقد </w:t>
      </w:r>
      <w:r w:rsidR="000438CD" w:rsidRPr="004537D3">
        <w:rPr>
          <w:rFonts w:ascii="Simplified Arabic" w:eastAsia="Times New Roman" w:hAnsi="Simplified Arabic" w:cs="Simplified Arabic" w:hint="cs"/>
          <w:sz w:val="28"/>
          <w:szCs w:val="28"/>
          <w:rtl/>
        </w:rPr>
        <w:t>لقاءات مع الشركات الخاصة وأصحاب العمل لغاية تشغيل الأشخاص ذوي الإعاقة</w:t>
      </w:r>
      <w:r w:rsidR="0008457E">
        <w:rPr>
          <w:rFonts w:ascii="Simplified Arabic" w:eastAsia="Times New Roman" w:hAnsi="Simplified Arabic" w:cs="Simplified Arabic" w:hint="cs"/>
          <w:sz w:val="28"/>
          <w:szCs w:val="28"/>
          <w:rtl/>
        </w:rPr>
        <w:t>.</w:t>
      </w:r>
    </w:p>
    <w:p w14:paraId="65F8BFED" w14:textId="482385BD" w:rsidR="000438CD" w:rsidRPr="004537D3" w:rsidRDefault="000438CD" w:rsidP="00642D2D">
      <w:pPr>
        <w:pStyle w:val="ListParagraph"/>
        <w:numPr>
          <w:ilvl w:val="0"/>
          <w:numId w:val="27"/>
        </w:numPr>
        <w:bidi/>
        <w:spacing w:after="0"/>
        <w:jc w:val="both"/>
        <w:rPr>
          <w:rFonts w:ascii="Simplified Arabic" w:hAnsi="Simplified Arabic" w:cs="Simplified Arabic"/>
          <w:sz w:val="28"/>
          <w:szCs w:val="28"/>
          <w:rtl/>
          <w:lang w:bidi="ar-JO"/>
        </w:rPr>
      </w:pPr>
      <w:r w:rsidRPr="004537D3">
        <w:rPr>
          <w:rFonts w:ascii="Simplified Arabic" w:eastAsia="Times New Roman" w:hAnsi="Simplified Arabic" w:cs="Simplified Arabic" w:hint="cs"/>
          <w:sz w:val="28"/>
          <w:szCs w:val="28"/>
          <w:rtl/>
        </w:rPr>
        <w:t xml:space="preserve">تعديل القوانين والأنظمة المعول بها </w:t>
      </w:r>
      <w:r w:rsidR="0008457E">
        <w:rPr>
          <w:rFonts w:ascii="Simplified Arabic" w:eastAsia="Times New Roman" w:hAnsi="Simplified Arabic" w:cs="Simplified Arabic" w:hint="cs"/>
          <w:sz w:val="28"/>
          <w:szCs w:val="28"/>
          <w:rtl/>
        </w:rPr>
        <w:t xml:space="preserve">في </w:t>
      </w:r>
      <w:r w:rsidR="0008457E" w:rsidRPr="004537D3">
        <w:rPr>
          <w:rFonts w:ascii="Simplified Arabic" w:eastAsia="Times New Roman" w:hAnsi="Simplified Arabic" w:cs="Simplified Arabic" w:hint="cs"/>
          <w:sz w:val="28"/>
          <w:szCs w:val="28"/>
          <w:rtl/>
        </w:rPr>
        <w:t xml:space="preserve">وزارة العمل </w:t>
      </w:r>
      <w:r w:rsidRPr="004537D3">
        <w:rPr>
          <w:rFonts w:ascii="Simplified Arabic" w:eastAsia="Times New Roman" w:hAnsi="Simplified Arabic" w:cs="Simplified Arabic" w:hint="cs"/>
          <w:sz w:val="28"/>
          <w:szCs w:val="28"/>
          <w:rtl/>
        </w:rPr>
        <w:t>لتضمين حقوق ال</w:t>
      </w:r>
      <w:r w:rsidRPr="004537D3">
        <w:rPr>
          <w:rFonts w:ascii="Simplified Arabic" w:eastAsia="Times New Roman" w:hAnsi="Simplified Arabic" w:cs="Simplified Arabic" w:hint="cs"/>
          <w:sz w:val="28"/>
          <w:szCs w:val="28"/>
          <w:rtl/>
          <w:lang w:bidi="ar-JO"/>
        </w:rPr>
        <w:t>أ</w:t>
      </w:r>
      <w:r w:rsidRPr="004537D3">
        <w:rPr>
          <w:rFonts w:ascii="Simplified Arabic" w:eastAsia="Times New Roman" w:hAnsi="Simplified Arabic" w:cs="Simplified Arabic" w:hint="cs"/>
          <w:sz w:val="28"/>
          <w:szCs w:val="28"/>
          <w:rtl/>
        </w:rPr>
        <w:t>شخاص ذوي الإعاقة</w:t>
      </w:r>
      <w:r w:rsidRPr="004537D3">
        <w:rPr>
          <w:rFonts w:ascii="Simplified Arabic" w:hAnsi="Simplified Arabic" w:cs="Simplified Arabic" w:hint="cs"/>
          <w:sz w:val="28"/>
          <w:szCs w:val="28"/>
          <w:rtl/>
          <w:lang w:bidi="ar-JO"/>
        </w:rPr>
        <w:t>.</w:t>
      </w:r>
    </w:p>
    <w:p w14:paraId="12E7CB6E" w14:textId="4FD579E0" w:rsidR="000438CD" w:rsidRPr="004537D3" w:rsidRDefault="000438CD" w:rsidP="000438CD">
      <w:pPr>
        <w:pStyle w:val="ListParagraph"/>
        <w:numPr>
          <w:ilvl w:val="0"/>
          <w:numId w:val="27"/>
        </w:numPr>
        <w:bidi/>
        <w:spacing w:after="0"/>
        <w:jc w:val="both"/>
        <w:rPr>
          <w:rFonts w:ascii="Simplified Arabic" w:hAnsi="Simplified Arabic" w:cs="Simplified Arabic"/>
          <w:sz w:val="28"/>
          <w:szCs w:val="28"/>
          <w:rtl/>
        </w:rPr>
      </w:pPr>
      <w:r w:rsidRPr="004537D3">
        <w:rPr>
          <w:rFonts w:ascii="Simplified Arabic" w:eastAsia="Times New Roman" w:hAnsi="Simplified Arabic" w:cs="Simplified Arabic" w:hint="cs"/>
          <w:sz w:val="28"/>
          <w:szCs w:val="28"/>
          <w:rtl/>
        </w:rPr>
        <w:t>ربط قاعدة البيانات المتوفرة في وزارة العمل بالمجلس لمعرفة عدد الأشخاص ذوي الإعاقة المسجلين</w:t>
      </w:r>
      <w:r w:rsidR="0008457E">
        <w:rPr>
          <w:rFonts w:ascii="Simplified Arabic" w:eastAsia="Times New Roman" w:hAnsi="Simplified Arabic" w:cs="Simplified Arabic" w:hint="cs"/>
          <w:sz w:val="28"/>
          <w:szCs w:val="28"/>
          <w:rtl/>
        </w:rPr>
        <w:t xml:space="preserve"> بها</w:t>
      </w:r>
      <w:r w:rsidRPr="004537D3">
        <w:rPr>
          <w:rFonts w:ascii="Simplified Arabic" w:eastAsia="Times New Roman" w:hAnsi="Simplified Arabic" w:cs="Simplified Arabic" w:hint="cs"/>
          <w:sz w:val="28"/>
          <w:szCs w:val="28"/>
          <w:rtl/>
        </w:rPr>
        <w:t xml:space="preserve"> للحصول على العمل والجهات التي قامت توظيف الأشخاص ذوي الإعاقة</w:t>
      </w:r>
      <w:r w:rsidRPr="004537D3">
        <w:rPr>
          <w:rFonts w:ascii="Simplified Arabic" w:hAnsi="Simplified Arabic" w:cs="Simplified Arabic" w:hint="cs"/>
          <w:sz w:val="28"/>
          <w:szCs w:val="28"/>
          <w:rtl/>
        </w:rPr>
        <w:t>.</w:t>
      </w:r>
    </w:p>
    <w:p w14:paraId="6173F6C1" w14:textId="77777777" w:rsidR="000438CD" w:rsidRPr="004537D3" w:rsidRDefault="000438CD" w:rsidP="000438CD">
      <w:pPr>
        <w:pStyle w:val="ListParagraph"/>
        <w:numPr>
          <w:ilvl w:val="0"/>
          <w:numId w:val="27"/>
        </w:numPr>
        <w:bidi/>
        <w:spacing w:after="0"/>
        <w:jc w:val="both"/>
        <w:rPr>
          <w:rFonts w:ascii="Simplified Arabic" w:hAnsi="Simplified Arabic" w:cs="Simplified Arabic"/>
          <w:sz w:val="28"/>
          <w:szCs w:val="28"/>
          <w:rtl/>
        </w:rPr>
      </w:pPr>
      <w:r w:rsidRPr="004537D3">
        <w:rPr>
          <w:rFonts w:ascii="Simplified Arabic" w:eastAsia="Times New Roman" w:hAnsi="Simplified Arabic" w:cs="Simplified Arabic" w:hint="cs"/>
          <w:sz w:val="28"/>
          <w:szCs w:val="28"/>
          <w:rtl/>
        </w:rPr>
        <w:t>تطوير قاعدة بيانات في مؤسسة التدريب المهني بأسماء الطلبة من ذوي الإعاقة والملتحقين في معاهد التدريب المهني.</w:t>
      </w:r>
    </w:p>
    <w:p w14:paraId="38CE2201" w14:textId="77777777" w:rsidR="000438CD" w:rsidRPr="004537D3" w:rsidRDefault="000438CD" w:rsidP="000438CD">
      <w:pPr>
        <w:pStyle w:val="ListParagraph"/>
        <w:numPr>
          <w:ilvl w:val="0"/>
          <w:numId w:val="27"/>
        </w:numPr>
        <w:bidi/>
        <w:spacing w:after="0"/>
        <w:jc w:val="both"/>
        <w:rPr>
          <w:rFonts w:ascii="Simplified Arabic" w:hAnsi="Simplified Arabic" w:cs="Simplified Arabic"/>
          <w:sz w:val="28"/>
          <w:szCs w:val="28"/>
          <w:rtl/>
        </w:rPr>
      </w:pPr>
      <w:r w:rsidRPr="004537D3">
        <w:rPr>
          <w:rFonts w:ascii="Simplified Arabic" w:eastAsia="Times New Roman" w:hAnsi="Simplified Arabic" w:cs="Simplified Arabic" w:hint="cs"/>
          <w:sz w:val="28"/>
          <w:szCs w:val="28"/>
          <w:rtl/>
        </w:rPr>
        <w:t>تزويد المجلس بأسماء أماكن العمل التي توفر الترتيبات التيسيري</w:t>
      </w:r>
      <w:r w:rsidRPr="004537D3">
        <w:rPr>
          <w:rFonts w:ascii="Simplified Arabic" w:eastAsia="Times New Roman" w:hAnsi="Simplified Arabic" w:cs="Simplified Arabic" w:hint="eastAsia"/>
          <w:sz w:val="28"/>
          <w:szCs w:val="28"/>
          <w:rtl/>
        </w:rPr>
        <w:t>ة</w:t>
      </w:r>
      <w:r w:rsidRPr="004537D3">
        <w:rPr>
          <w:rFonts w:ascii="Simplified Arabic" w:eastAsia="Times New Roman" w:hAnsi="Simplified Arabic" w:cs="Simplified Arabic" w:hint="cs"/>
          <w:sz w:val="28"/>
          <w:szCs w:val="28"/>
          <w:rtl/>
        </w:rPr>
        <w:t>.</w:t>
      </w:r>
    </w:p>
    <w:p w14:paraId="56FB5CAD" w14:textId="15CE6E97" w:rsidR="000438CD" w:rsidRDefault="000438CD" w:rsidP="000438CD">
      <w:pPr>
        <w:pStyle w:val="ListParagraph"/>
        <w:numPr>
          <w:ilvl w:val="0"/>
          <w:numId w:val="27"/>
        </w:numPr>
        <w:bidi/>
        <w:spacing w:after="0"/>
        <w:jc w:val="both"/>
        <w:rPr>
          <w:rFonts w:ascii="Simplified Arabic" w:hAnsi="Simplified Arabic" w:cs="Simplified Arabic"/>
          <w:sz w:val="28"/>
          <w:szCs w:val="28"/>
          <w:rtl/>
        </w:rPr>
      </w:pPr>
      <w:r w:rsidRPr="004537D3">
        <w:rPr>
          <w:rFonts w:ascii="Simplified Arabic" w:eastAsia="Times New Roman" w:hAnsi="Simplified Arabic" w:cs="Simplified Arabic" w:hint="cs"/>
          <w:sz w:val="28"/>
          <w:szCs w:val="28"/>
          <w:rtl/>
        </w:rPr>
        <w:t>عقد لقاء مع صندوق التنمية والتشغيل ومناقشة تقديم منح لدعم الأشخاص ذوي الإعاقة في المشاريع الصغيرة.</w:t>
      </w:r>
    </w:p>
    <w:p w14:paraId="041F2A4C" w14:textId="77777777" w:rsidR="000438CD" w:rsidRPr="000438CD" w:rsidRDefault="000438CD" w:rsidP="000438CD">
      <w:pPr>
        <w:spacing w:after="160" w:line="259" w:lineRule="auto"/>
        <w:rPr>
          <w:rFonts w:ascii="Simplified Arabic" w:hAnsi="Simplified Arabic" w:cs="Simplified Arabic"/>
          <w:sz w:val="28"/>
          <w:szCs w:val="28"/>
        </w:rPr>
      </w:pPr>
      <w:r>
        <w:rPr>
          <w:rFonts w:ascii="Simplified Arabic" w:hAnsi="Simplified Arabic" w:cs="Simplified Arabic"/>
          <w:sz w:val="28"/>
          <w:szCs w:val="28"/>
          <w:rtl/>
        </w:rPr>
        <w:br w:type="page"/>
      </w:r>
    </w:p>
    <w:p w14:paraId="3AA66A18" w14:textId="77777777" w:rsidR="00C73542" w:rsidRPr="00420084" w:rsidRDefault="00C73542" w:rsidP="00A02597">
      <w:pPr>
        <w:shd w:val="clear" w:color="auto" w:fill="D9D9D9" w:themeFill="background1" w:themeFillShade="D9"/>
        <w:bidi/>
        <w:spacing w:after="0"/>
        <w:jc w:val="both"/>
        <w:rPr>
          <w:rFonts w:ascii="Simplified Arabic" w:hAnsi="Simplified Arabic" w:cs="Simplified Arabic"/>
          <w:b/>
          <w:bCs/>
          <w:sz w:val="28"/>
          <w:szCs w:val="28"/>
          <w:rtl/>
          <w:lang w:bidi="ar-JO"/>
        </w:rPr>
      </w:pPr>
      <w:r w:rsidRPr="00420084">
        <w:rPr>
          <w:rFonts w:ascii="Simplified Arabic" w:hAnsi="Simplified Arabic" w:cs="Simplified Arabic" w:hint="cs"/>
          <w:b/>
          <w:bCs/>
          <w:sz w:val="28"/>
          <w:szCs w:val="28"/>
          <w:rtl/>
          <w:lang w:bidi="ar-JO"/>
        </w:rPr>
        <w:lastRenderedPageBreak/>
        <w:t>المحور الرابع:</w:t>
      </w:r>
      <w:r w:rsidRPr="00420084">
        <w:rPr>
          <w:rFonts w:ascii="Simplified Arabic" w:hAnsi="Simplified Arabic" w:cs="Simplified Arabic"/>
          <w:b/>
          <w:bCs/>
          <w:sz w:val="28"/>
          <w:szCs w:val="28"/>
          <w:rtl/>
          <w:lang w:bidi="ar-JO"/>
        </w:rPr>
        <w:t xml:space="preserve"> العيش المستقل </w:t>
      </w:r>
    </w:p>
    <w:p w14:paraId="1D40F54F" w14:textId="51604622" w:rsidR="00C73542" w:rsidRPr="00420084" w:rsidRDefault="00C73542" w:rsidP="00C73542">
      <w:pPr>
        <w:bidi/>
        <w:spacing w:after="0" w:line="259" w:lineRule="auto"/>
        <w:ind w:left="-58"/>
        <w:jc w:val="both"/>
        <w:rPr>
          <w:rFonts w:ascii="droid-naskh" w:hAnsi="droid-naskh"/>
          <w:sz w:val="20"/>
          <w:szCs w:val="20"/>
          <w:rtl/>
        </w:rPr>
      </w:pPr>
      <w:r w:rsidRPr="00420084">
        <w:rPr>
          <w:rFonts w:ascii="Simplified Arabic" w:hAnsi="Simplified Arabic" w:cs="Simplified Arabic"/>
          <w:sz w:val="28"/>
          <w:szCs w:val="28"/>
          <w:rtl/>
        </w:rPr>
        <w:t>تساعد خدمات العيش المستقل على تحسين نوعية الحياة للشخص ذي الإعاقة</w:t>
      </w:r>
      <w:r w:rsidRPr="00420084">
        <w:rPr>
          <w:rFonts w:ascii="Simplified Arabic" w:hAnsi="Simplified Arabic" w:cs="Simplified Arabic" w:hint="cs"/>
          <w:sz w:val="28"/>
          <w:szCs w:val="28"/>
          <w:rtl/>
        </w:rPr>
        <w:t xml:space="preserve">، </w:t>
      </w:r>
      <w:r w:rsidRPr="00420084">
        <w:rPr>
          <w:rFonts w:ascii="Simplified Arabic" w:hAnsi="Simplified Arabic" w:cs="Simplified Arabic"/>
          <w:sz w:val="28"/>
          <w:szCs w:val="28"/>
          <w:rtl/>
        </w:rPr>
        <w:t xml:space="preserve">من خلال </w:t>
      </w:r>
      <w:r w:rsidRPr="00420084">
        <w:rPr>
          <w:rFonts w:ascii="Simplified Arabic" w:hAnsi="Simplified Arabic" w:cs="Simplified Arabic" w:hint="cs"/>
          <w:sz w:val="28"/>
          <w:szCs w:val="28"/>
          <w:rtl/>
        </w:rPr>
        <w:t xml:space="preserve">رفع وتعزيز </w:t>
      </w:r>
      <w:r w:rsidRPr="00420084">
        <w:rPr>
          <w:rFonts w:ascii="Simplified Arabic" w:hAnsi="Simplified Arabic" w:cs="Simplified Arabic"/>
          <w:sz w:val="28"/>
          <w:szCs w:val="28"/>
          <w:rtl/>
        </w:rPr>
        <w:t>قدر</w:t>
      </w:r>
      <w:r w:rsidRPr="00420084">
        <w:rPr>
          <w:rFonts w:ascii="Simplified Arabic" w:hAnsi="Simplified Arabic" w:cs="Simplified Arabic" w:hint="cs"/>
          <w:sz w:val="28"/>
          <w:szCs w:val="28"/>
          <w:rtl/>
        </w:rPr>
        <w:t>ا</w:t>
      </w:r>
      <w:r w:rsidRPr="00420084">
        <w:rPr>
          <w:rFonts w:ascii="Simplified Arabic" w:hAnsi="Simplified Arabic" w:cs="Simplified Arabic"/>
          <w:sz w:val="28"/>
          <w:szCs w:val="28"/>
          <w:rtl/>
        </w:rPr>
        <w:t xml:space="preserve">ته على تحقيق احتياجات </w:t>
      </w:r>
      <w:r w:rsidRPr="00420084">
        <w:rPr>
          <w:rFonts w:ascii="Simplified Arabic" w:hAnsi="Simplified Arabic" w:cs="Simplified Arabic" w:hint="cs"/>
          <w:sz w:val="28"/>
          <w:szCs w:val="28"/>
          <w:rtl/>
        </w:rPr>
        <w:t xml:space="preserve">حياته </w:t>
      </w:r>
      <w:r w:rsidRPr="00420084">
        <w:rPr>
          <w:rFonts w:ascii="Simplified Arabic" w:hAnsi="Simplified Arabic" w:cs="Simplified Arabic"/>
          <w:sz w:val="28"/>
          <w:szCs w:val="28"/>
          <w:rtl/>
        </w:rPr>
        <w:t xml:space="preserve">الأساسية، </w:t>
      </w:r>
      <w:r w:rsidRPr="00420084">
        <w:rPr>
          <w:rFonts w:ascii="Simplified Arabic" w:hAnsi="Simplified Arabic" w:cs="Simplified Arabic" w:hint="cs"/>
          <w:sz w:val="28"/>
          <w:szCs w:val="28"/>
          <w:rtl/>
        </w:rPr>
        <w:t>الأمر الذي يستدعي العمل على</w:t>
      </w:r>
      <w:r w:rsidRPr="00420084">
        <w:rPr>
          <w:rFonts w:ascii="Simplified Arabic" w:hAnsi="Simplified Arabic" w:cs="Simplified Arabic"/>
          <w:sz w:val="28"/>
          <w:szCs w:val="28"/>
          <w:rtl/>
        </w:rPr>
        <w:t xml:space="preserve"> تأهيل </w:t>
      </w:r>
      <w:r w:rsidRPr="00420084">
        <w:rPr>
          <w:rFonts w:ascii="Simplified Arabic" w:hAnsi="Simplified Arabic" w:cs="Simplified Arabic" w:hint="cs"/>
          <w:sz w:val="28"/>
          <w:szCs w:val="28"/>
          <w:rtl/>
        </w:rPr>
        <w:t>الاشخاص ذوي الاعاقة ليتمكنوا من العيش المستقل سواء كان يعيش مع أسرته او في أحد المراكز الإيوائية</w:t>
      </w:r>
      <w:r w:rsidRPr="00420084">
        <w:rPr>
          <w:rFonts w:ascii="Simplified Arabic" w:hAnsi="Simplified Arabic" w:cs="Simplified Arabic" w:hint="cs"/>
          <w:sz w:val="28"/>
          <w:szCs w:val="28"/>
          <w:rtl/>
          <w:lang w:bidi="ar-JO"/>
        </w:rPr>
        <w:t xml:space="preserve">.  ويتطلب تأهيل الأشخاص ذوي الاعاقة للعيش المستقل داخل دور الايواء توفير بيئة </w:t>
      </w:r>
      <w:r w:rsidR="001420F1">
        <w:rPr>
          <w:rFonts w:ascii="Simplified Arabic" w:hAnsi="Simplified Arabic" w:cs="Simplified Arabic" w:hint="cs"/>
          <w:sz w:val="28"/>
          <w:szCs w:val="28"/>
          <w:rtl/>
          <w:lang w:bidi="ar-JO"/>
        </w:rPr>
        <w:t>آ</w:t>
      </w:r>
      <w:r w:rsidRPr="00420084">
        <w:rPr>
          <w:rFonts w:ascii="Simplified Arabic" w:hAnsi="Simplified Arabic" w:cs="Simplified Arabic" w:hint="cs"/>
          <w:sz w:val="28"/>
          <w:szCs w:val="28"/>
          <w:rtl/>
          <w:lang w:bidi="ar-JO"/>
        </w:rPr>
        <w:t>من</w:t>
      </w:r>
      <w:r w:rsidR="001420F1">
        <w:rPr>
          <w:rFonts w:ascii="Simplified Arabic" w:hAnsi="Simplified Arabic" w:cs="Simplified Arabic" w:hint="cs"/>
          <w:sz w:val="28"/>
          <w:szCs w:val="28"/>
          <w:rtl/>
          <w:lang w:bidi="ar-JO"/>
        </w:rPr>
        <w:t>ة</w:t>
      </w:r>
      <w:r w:rsidRPr="00420084">
        <w:rPr>
          <w:rFonts w:ascii="Simplified Arabic" w:hAnsi="Simplified Arabic" w:cs="Simplified Arabic" w:hint="cs"/>
          <w:sz w:val="28"/>
          <w:szCs w:val="28"/>
          <w:rtl/>
          <w:lang w:bidi="ar-JO"/>
        </w:rPr>
        <w:t xml:space="preserve"> داخل هذه الدور وتوفير برامج تدريبية وتأهيلية لتمك</w:t>
      </w:r>
      <w:r w:rsidR="001420F1">
        <w:rPr>
          <w:rFonts w:ascii="Simplified Arabic" w:hAnsi="Simplified Arabic" w:cs="Simplified Arabic" w:hint="cs"/>
          <w:sz w:val="28"/>
          <w:szCs w:val="28"/>
          <w:rtl/>
          <w:lang w:bidi="ar-JO"/>
        </w:rPr>
        <w:t>ي</w:t>
      </w:r>
      <w:r w:rsidRPr="00420084">
        <w:rPr>
          <w:rFonts w:ascii="Simplified Arabic" w:hAnsi="Simplified Arabic" w:cs="Simplified Arabic" w:hint="cs"/>
          <w:sz w:val="28"/>
          <w:szCs w:val="28"/>
          <w:rtl/>
          <w:lang w:bidi="ar-JO"/>
        </w:rPr>
        <w:t xml:space="preserve">نهم من العيش المستقل، لذا وجد المجلس من المفيد التركيز في تقرير هذين العامين على بيان أوضاع الأشخاص ذوي الإعاقة في المراكز الإيوائية، وبيان </w:t>
      </w:r>
      <w:r w:rsidRPr="00420084">
        <w:rPr>
          <w:rFonts w:ascii="Simplified Arabic" w:hAnsi="Simplified Arabic" w:cs="Simplified Arabic"/>
          <w:sz w:val="28"/>
          <w:szCs w:val="28"/>
          <w:rtl/>
        </w:rPr>
        <w:t>مدى توفر برامج التدريب والتأهيل على مهارات العيش المستقل</w:t>
      </w:r>
      <w:r w:rsidRPr="00420084">
        <w:rPr>
          <w:rFonts w:ascii="Simplified Arabic" w:hAnsi="Simplified Arabic" w:cs="Simplified Arabic" w:hint="cs"/>
          <w:sz w:val="28"/>
          <w:szCs w:val="28"/>
          <w:rtl/>
        </w:rPr>
        <w:t xml:space="preserve"> داخل هذه المراكز.</w:t>
      </w:r>
      <w:r w:rsidRPr="00420084">
        <w:rPr>
          <w:rFonts w:ascii="Simplified Arabic" w:hAnsi="Simplified Arabic" w:cs="Simplified Arabic"/>
          <w:sz w:val="28"/>
          <w:szCs w:val="28"/>
          <w:rtl/>
        </w:rPr>
        <w:t xml:space="preserve"> </w:t>
      </w:r>
    </w:p>
    <w:p w14:paraId="600FA253" w14:textId="77777777" w:rsidR="00C73542" w:rsidRPr="00420084" w:rsidRDefault="00A02597" w:rsidP="00A02597">
      <w:pPr>
        <w:shd w:val="clear" w:color="auto" w:fill="F2F2F2" w:themeFill="background1" w:themeFillShade="F2"/>
        <w:bidi/>
        <w:spacing w:after="0" w:line="259" w:lineRule="auto"/>
        <w:ind w:left="-58"/>
        <w:jc w:val="both"/>
        <w:rPr>
          <w:rFonts w:ascii="Simplified Arabic" w:hAnsi="Simplified Arabic" w:cs="Simplified Arabic"/>
          <w:b/>
          <w:bCs/>
          <w:sz w:val="28"/>
          <w:szCs w:val="28"/>
          <w:lang w:bidi="ar-JO"/>
        </w:rPr>
      </w:pPr>
      <w:r w:rsidRPr="00420084">
        <w:rPr>
          <w:rFonts w:ascii="Simplified Arabic" w:hAnsi="Simplified Arabic" w:cs="Simplified Arabic" w:hint="cs"/>
          <w:b/>
          <w:bCs/>
          <w:sz w:val="28"/>
          <w:szCs w:val="28"/>
          <w:rtl/>
          <w:lang w:bidi="ar-JO"/>
        </w:rPr>
        <w:t xml:space="preserve">أ. </w:t>
      </w:r>
      <w:r w:rsidR="00C73542" w:rsidRPr="00420084">
        <w:rPr>
          <w:rFonts w:ascii="Simplified Arabic" w:hAnsi="Simplified Arabic" w:cs="Simplified Arabic"/>
          <w:b/>
          <w:bCs/>
          <w:sz w:val="28"/>
          <w:szCs w:val="28"/>
          <w:rtl/>
          <w:lang w:bidi="ar-JO"/>
        </w:rPr>
        <w:t xml:space="preserve">أوضاع الأشخاص ذوي الإعاقة في المراكز الإيوائية الحكومية والخاصة وما يتم تقديمه من خدمات في تلك المراكز وأثر الإيواء على </w:t>
      </w:r>
      <w:r w:rsidR="00C73542" w:rsidRPr="00420084">
        <w:rPr>
          <w:rFonts w:ascii="Simplified Arabic" w:hAnsi="Simplified Arabic" w:cs="Simplified Arabic" w:hint="cs"/>
          <w:b/>
          <w:bCs/>
          <w:sz w:val="28"/>
          <w:szCs w:val="28"/>
          <w:rtl/>
          <w:lang w:bidi="ar-JO"/>
        </w:rPr>
        <w:t>الملتحقين</w:t>
      </w:r>
      <w:r w:rsidR="00C73542" w:rsidRPr="00420084">
        <w:rPr>
          <w:rFonts w:ascii="Simplified Arabic" w:hAnsi="Simplified Arabic" w:cs="Simplified Arabic"/>
          <w:b/>
          <w:bCs/>
          <w:sz w:val="28"/>
          <w:szCs w:val="28"/>
          <w:rtl/>
          <w:lang w:bidi="ar-JO"/>
        </w:rPr>
        <w:t xml:space="preserve"> من ذوي الإعاقة؛</w:t>
      </w:r>
    </w:p>
    <w:p w14:paraId="52D3470F" w14:textId="77777777" w:rsidR="00C73542" w:rsidRPr="00420084" w:rsidRDefault="00C73542" w:rsidP="001376B8">
      <w:pPr>
        <w:bidi/>
        <w:spacing w:after="0"/>
        <w:jc w:val="both"/>
        <w:rPr>
          <w:rFonts w:ascii="Simplified Arabic" w:hAnsi="Simplified Arabic" w:cs="Simplified Arabic"/>
          <w:sz w:val="28"/>
          <w:szCs w:val="28"/>
          <w:rtl/>
        </w:rPr>
      </w:pPr>
      <w:r w:rsidRPr="00420084">
        <w:rPr>
          <w:rFonts w:ascii="Simplified Arabic" w:hAnsi="Simplified Arabic" w:cs="Simplified Arabic" w:hint="cs"/>
          <w:sz w:val="28"/>
          <w:szCs w:val="28"/>
          <w:rtl/>
        </w:rPr>
        <w:t xml:space="preserve">على الرغم من ان القانون الحالي قد تبنى مبدأ دمج الاشخاص ذوي الاعاقة في مجتمعهم الطبيعي بين أسرهم بأن ألزم </w:t>
      </w:r>
      <w:r w:rsidRPr="00420084">
        <w:rPr>
          <w:rFonts w:ascii="Simplified Arabic" w:hAnsi="Simplified Arabic" w:cs="Simplified Arabic" w:hint="cs"/>
          <w:sz w:val="28"/>
          <w:szCs w:val="28"/>
          <w:rtl/>
          <w:lang w:bidi="ar-JO"/>
        </w:rPr>
        <w:t>وزارة التنمية الاجتماعية بالتنسيق مع المجلس بوضع خطة وطنية شاملة تتضمن حلولاً وبدائل مرحلية ودائمة لدور الإيواء الحكومية والخاصة</w:t>
      </w:r>
      <w:r w:rsidRPr="00420084">
        <w:rPr>
          <w:rStyle w:val="FootnoteReference"/>
          <w:rFonts w:ascii="Simplified Arabic" w:hAnsi="Simplified Arabic" w:cs="Simplified Arabic"/>
          <w:sz w:val="28"/>
          <w:szCs w:val="28"/>
          <w:rtl/>
          <w:lang w:bidi="ar-JO"/>
        </w:rPr>
        <w:footnoteReference w:id="67"/>
      </w:r>
      <w:r w:rsidRPr="00420084">
        <w:rPr>
          <w:rFonts w:ascii="Simplified Arabic" w:hAnsi="Simplified Arabic" w:cs="Simplified Arabic" w:hint="cs"/>
          <w:sz w:val="28"/>
          <w:szCs w:val="28"/>
          <w:rtl/>
          <w:lang w:bidi="ar-JO"/>
        </w:rPr>
        <w:t>، وتحويل الجهات غير الحكومية الإيوائية الخاصة بالأشخاص ذوي الإعاقة إلى جهات خدماتية نهارية دامجة، على أن يبدأ تنفيذ هذه الخطة خلال مدة لا تزيد على سنة واحدة من تاريخ نفاذ قانون</w:t>
      </w:r>
      <w:r w:rsidR="001376B8" w:rsidRPr="00420084">
        <w:rPr>
          <w:rFonts w:ascii="Simplified Arabic" w:hAnsi="Simplified Arabic" w:cs="Simplified Arabic" w:hint="cs"/>
          <w:sz w:val="28"/>
          <w:szCs w:val="28"/>
          <w:rtl/>
          <w:lang w:bidi="ar-JO"/>
        </w:rPr>
        <w:t xml:space="preserve"> حقوق الأشخاص ذوي الاعاقة</w:t>
      </w:r>
      <w:r w:rsidRPr="00420084">
        <w:rPr>
          <w:rFonts w:ascii="Simplified Arabic" w:hAnsi="Simplified Arabic" w:cs="Simplified Arabic" w:hint="cs"/>
          <w:sz w:val="28"/>
          <w:szCs w:val="28"/>
          <w:rtl/>
          <w:lang w:bidi="ar-JO"/>
        </w:rPr>
        <w:t xml:space="preserve"> ولا يتجاوز استكمالها مدة (10) سنوات</w:t>
      </w:r>
      <w:r w:rsidRPr="00420084">
        <w:rPr>
          <w:rStyle w:val="FootnoteReference"/>
          <w:rFonts w:ascii="Simplified Arabic" w:hAnsi="Simplified Arabic" w:cs="Simplified Arabic"/>
          <w:sz w:val="28"/>
          <w:szCs w:val="28"/>
          <w:rtl/>
          <w:lang w:bidi="ar-JO"/>
        </w:rPr>
        <w:footnoteReference w:id="68"/>
      </w:r>
      <w:r w:rsidRPr="00420084">
        <w:rPr>
          <w:rFonts w:ascii="Simplified Arabic" w:hAnsi="Simplified Arabic" w:cs="Simplified Arabic" w:hint="cs"/>
          <w:sz w:val="28"/>
          <w:szCs w:val="28"/>
          <w:rtl/>
          <w:lang w:bidi="ar-JO"/>
        </w:rPr>
        <w:t>، وحظر بذات الوقت منع ترخيص إنشاء جهات إيوائية خاصة جديدة لذوي الإعاقة بعد نفاذ أحكام قانون حقوق الأشخاص ذوي الاعاقة</w:t>
      </w:r>
      <w:r w:rsidRPr="00420084">
        <w:rPr>
          <w:rStyle w:val="FootnoteReference"/>
          <w:rFonts w:ascii="Simplified Arabic" w:hAnsi="Simplified Arabic" w:cs="Simplified Arabic"/>
          <w:sz w:val="28"/>
          <w:szCs w:val="28"/>
          <w:rtl/>
          <w:lang w:bidi="ar-JO"/>
        </w:rPr>
        <w:footnoteReference w:id="69"/>
      </w:r>
      <w:r w:rsidRPr="00420084">
        <w:rPr>
          <w:rFonts w:ascii="Simplified Arabic" w:hAnsi="Simplified Arabic" w:cs="Simplified Arabic" w:hint="cs"/>
          <w:sz w:val="28"/>
          <w:szCs w:val="28"/>
          <w:rtl/>
          <w:lang w:bidi="ar-JO"/>
        </w:rPr>
        <w:t xml:space="preserve">، ويتضح من الاحكام القانونية السابقة استمرار مراكز الايواء بالعمل حتى عام 2026 ولحين الانتهاء من تنفيذ الخطة الاستراتيجية الوطنية لبدائل الايواء، مما يستوجب متابعة أوضاع </w:t>
      </w:r>
      <w:r w:rsidR="001376B8" w:rsidRPr="00420084">
        <w:rPr>
          <w:rFonts w:ascii="Simplified Arabic" w:hAnsi="Simplified Arabic" w:cs="Simplified Arabic" w:hint="cs"/>
          <w:sz w:val="28"/>
          <w:szCs w:val="28"/>
          <w:rtl/>
          <w:lang w:bidi="ar-JO"/>
        </w:rPr>
        <w:t>المنتفعين في</w:t>
      </w:r>
      <w:r w:rsidRPr="00420084">
        <w:rPr>
          <w:rFonts w:ascii="Simplified Arabic" w:hAnsi="Simplified Arabic" w:cs="Simplified Arabic" w:hint="cs"/>
          <w:sz w:val="28"/>
          <w:szCs w:val="28"/>
          <w:rtl/>
          <w:lang w:bidi="ar-JO"/>
        </w:rPr>
        <w:t xml:space="preserve"> هذه المراكز خلال هذه المدة بهدف ضمان تمتعهم بالحقوق المنصوص عليها في قانون حقوق الأشخاص ذوي الإعاقة.</w:t>
      </w:r>
      <w:r w:rsidRPr="00420084">
        <w:rPr>
          <w:rFonts w:ascii="Simplified Arabic" w:hAnsi="Simplified Arabic" w:cs="Simplified Arabic" w:hint="cs"/>
          <w:sz w:val="28"/>
          <w:szCs w:val="28"/>
          <w:rtl/>
        </w:rPr>
        <w:t xml:space="preserve"> </w:t>
      </w:r>
    </w:p>
    <w:p w14:paraId="0E59DC6D" w14:textId="37322220" w:rsidR="00C73542" w:rsidRPr="00420084" w:rsidRDefault="00C73542" w:rsidP="00110891">
      <w:pPr>
        <w:bidi/>
        <w:spacing w:after="0"/>
        <w:jc w:val="both"/>
        <w:rPr>
          <w:rFonts w:ascii="Simplified Arabic" w:hAnsi="Simplified Arabic" w:cs="Simplified Arabic"/>
          <w:b/>
          <w:bCs/>
          <w:sz w:val="28"/>
          <w:szCs w:val="28"/>
          <w:lang w:bidi="ar-JO"/>
        </w:rPr>
      </w:pPr>
      <w:r w:rsidRPr="00420084">
        <w:rPr>
          <w:rFonts w:ascii="Simplified Arabic" w:hAnsi="Simplified Arabic" w:cs="Simplified Arabic" w:hint="cs"/>
          <w:sz w:val="28"/>
          <w:szCs w:val="28"/>
          <w:rtl/>
        </w:rPr>
        <w:t xml:space="preserve">فرض القانون الحالي </w:t>
      </w:r>
      <w:r w:rsidRPr="00420084">
        <w:rPr>
          <w:rFonts w:ascii="Simplified Arabic" w:hAnsi="Simplified Arabic" w:cs="Simplified Arabic" w:hint="cs"/>
          <w:sz w:val="28"/>
          <w:szCs w:val="28"/>
          <w:rtl/>
          <w:lang w:bidi="ar-JO"/>
        </w:rPr>
        <w:t>على القائمين على دور الايواء مجموعة من الالتزامات التي تضمن المعاملة الحسنة و</w:t>
      </w:r>
      <w:r w:rsidR="001376B8" w:rsidRPr="00420084">
        <w:rPr>
          <w:rFonts w:ascii="Simplified Arabic" w:hAnsi="Simplified Arabic" w:cs="Simplified Arabic" w:hint="cs"/>
          <w:sz w:val="28"/>
          <w:szCs w:val="28"/>
          <w:rtl/>
          <w:lang w:bidi="ar-JO"/>
        </w:rPr>
        <w:t>اللائقة للم</w:t>
      </w:r>
      <w:r w:rsidR="00110891" w:rsidRPr="00420084">
        <w:rPr>
          <w:rFonts w:ascii="Simplified Arabic" w:hAnsi="Simplified Arabic" w:cs="Simplified Arabic" w:hint="cs"/>
          <w:sz w:val="28"/>
          <w:szCs w:val="28"/>
          <w:rtl/>
          <w:lang w:bidi="ar-JO"/>
        </w:rPr>
        <w:t xml:space="preserve">لتحقين </w:t>
      </w:r>
      <w:r w:rsidR="001420F1">
        <w:rPr>
          <w:rFonts w:ascii="Simplified Arabic" w:hAnsi="Simplified Arabic" w:cs="Simplified Arabic" w:hint="cs"/>
          <w:sz w:val="28"/>
          <w:szCs w:val="28"/>
          <w:rtl/>
          <w:lang w:bidi="ar-JO"/>
        </w:rPr>
        <w:t>في</w:t>
      </w:r>
      <w:r w:rsidR="001420F1" w:rsidRPr="00420084">
        <w:rPr>
          <w:rFonts w:ascii="Simplified Arabic" w:hAnsi="Simplified Arabic" w:cs="Simplified Arabic" w:hint="cs"/>
          <w:sz w:val="28"/>
          <w:szCs w:val="28"/>
          <w:rtl/>
          <w:lang w:bidi="ar-JO"/>
        </w:rPr>
        <w:t xml:space="preserve"> </w:t>
      </w:r>
      <w:r w:rsidRPr="00420084">
        <w:rPr>
          <w:rFonts w:ascii="Simplified Arabic" w:hAnsi="Simplified Arabic" w:cs="Simplified Arabic" w:hint="cs"/>
          <w:sz w:val="28"/>
          <w:szCs w:val="28"/>
          <w:rtl/>
          <w:lang w:bidi="ar-JO"/>
        </w:rPr>
        <w:t>هذه الدور بدء</w:t>
      </w:r>
      <w:r w:rsidR="001420F1">
        <w:rPr>
          <w:rFonts w:ascii="Simplified Arabic" w:hAnsi="Simplified Arabic" w:cs="Simplified Arabic" w:hint="cs"/>
          <w:sz w:val="28"/>
          <w:szCs w:val="28"/>
          <w:rtl/>
          <w:lang w:bidi="ar-JO"/>
        </w:rPr>
        <w:t>ًا</w:t>
      </w:r>
      <w:r w:rsidRPr="00420084">
        <w:rPr>
          <w:rFonts w:ascii="Simplified Arabic" w:hAnsi="Simplified Arabic" w:cs="Simplified Arabic" w:hint="cs"/>
          <w:sz w:val="28"/>
          <w:szCs w:val="28"/>
          <w:rtl/>
          <w:lang w:bidi="ar-JO"/>
        </w:rPr>
        <w:t xml:space="preserve"> من تطبيق معايير جودة الخدمات التي </w:t>
      </w:r>
      <w:r w:rsidRPr="00420084">
        <w:rPr>
          <w:rFonts w:ascii="Simplified Arabic" w:hAnsi="Simplified Arabic" w:cs="Simplified Arabic" w:hint="cs"/>
          <w:sz w:val="28"/>
          <w:szCs w:val="28"/>
          <w:rtl/>
          <w:lang w:bidi="ar-JO"/>
        </w:rPr>
        <w:lastRenderedPageBreak/>
        <w:t>يجب على المجلس أصد</w:t>
      </w:r>
      <w:r w:rsidR="001420F1">
        <w:rPr>
          <w:rFonts w:ascii="Simplified Arabic" w:hAnsi="Simplified Arabic" w:cs="Simplified Arabic" w:hint="cs"/>
          <w:sz w:val="28"/>
          <w:szCs w:val="28"/>
          <w:rtl/>
          <w:lang w:bidi="ar-JO"/>
        </w:rPr>
        <w:t>ا</w:t>
      </w:r>
      <w:r w:rsidRPr="00420084">
        <w:rPr>
          <w:rFonts w:ascii="Simplified Arabic" w:hAnsi="Simplified Arabic" w:cs="Simplified Arabic" w:hint="cs"/>
          <w:sz w:val="28"/>
          <w:szCs w:val="28"/>
          <w:rtl/>
          <w:lang w:bidi="ar-JO"/>
        </w:rPr>
        <w:t>رها</w:t>
      </w:r>
      <w:r w:rsidRPr="00420084">
        <w:rPr>
          <w:rStyle w:val="FootnoteReference"/>
          <w:rFonts w:ascii="Simplified Arabic" w:hAnsi="Simplified Arabic" w:cs="Simplified Arabic"/>
          <w:sz w:val="28"/>
          <w:szCs w:val="28"/>
          <w:rtl/>
          <w:lang w:bidi="ar-JO"/>
        </w:rPr>
        <w:footnoteReference w:id="70"/>
      </w:r>
      <w:r w:rsidRPr="00420084">
        <w:rPr>
          <w:rFonts w:ascii="Simplified Arabic" w:hAnsi="Simplified Arabic" w:cs="Simplified Arabic" w:hint="cs"/>
          <w:sz w:val="28"/>
          <w:szCs w:val="28"/>
          <w:rtl/>
          <w:lang w:bidi="ar-JO"/>
        </w:rPr>
        <w:t>، ومعايير وضوابط العمل في هذه الجهات التي تصدرها وزارة التنمية الاجتماعية ووزارة العمل</w:t>
      </w:r>
      <w:r w:rsidRPr="00420084">
        <w:rPr>
          <w:rStyle w:val="FootnoteReference"/>
          <w:rFonts w:ascii="Simplified Arabic" w:hAnsi="Simplified Arabic" w:cs="Simplified Arabic"/>
          <w:sz w:val="28"/>
          <w:szCs w:val="28"/>
          <w:rtl/>
          <w:lang w:bidi="ar-JO"/>
        </w:rPr>
        <w:footnoteReference w:id="71"/>
      </w:r>
      <w:r w:rsidRPr="00420084">
        <w:rPr>
          <w:rFonts w:ascii="Simplified Arabic" w:hAnsi="Simplified Arabic" w:cs="Simplified Arabic" w:hint="cs"/>
          <w:sz w:val="28"/>
          <w:szCs w:val="28"/>
          <w:rtl/>
          <w:lang w:bidi="ar-JO"/>
        </w:rPr>
        <w:t>، مروراً بإلزام القائمين على مراكز الايواء بإجراء كشف جسدي ونفسي وتقييم تربوي دوري على الأشخاص ذوي الإعاقة الملتحقين بهذه الجهات، مرة كل ثلاثة أشهر على الأقل وإطلاع أولياء أمورهم وفرق التفتيش على نتائج هذا الكشف، وقيامهم بتوفير أدوات وتقنيات تتيح مراقبة أوضاع الأشخاص ذوي الإعاقة الملتحقين بهذه الجهات، بما في ذلك تثبيت آلات التصوير المزودة بأنظمة تسجيل صوتي في مختلف المرافق</w:t>
      </w:r>
      <w:r w:rsidR="001420F1">
        <w:rPr>
          <w:rFonts w:ascii="Simplified Arabic" w:hAnsi="Simplified Arabic" w:cs="Simplified Arabic" w:hint="cs"/>
          <w:sz w:val="28"/>
          <w:szCs w:val="28"/>
          <w:rtl/>
          <w:lang w:bidi="ar-JO"/>
        </w:rPr>
        <w:t>،</w:t>
      </w:r>
      <w:r w:rsidRPr="00420084">
        <w:rPr>
          <w:rFonts w:ascii="Simplified Arabic" w:hAnsi="Simplified Arabic" w:cs="Simplified Arabic" w:hint="cs"/>
          <w:sz w:val="28"/>
          <w:szCs w:val="28"/>
          <w:rtl/>
          <w:lang w:bidi="ar-JO"/>
        </w:rPr>
        <w:t xml:space="preserve"> وانتهاء بتمكين فرق المتابعة والتفتيش والتقييم التابعة أو المرخصة أو المعتمدة من وزارة التنمية الاجتماعية أو وزارة التربية والتعليم أو وزارة الصحة أو المجلس أو المركز الوطني لحقوق الإنسان من دخول هذه الجهات في أي وقت، والاطلاع على سير العمل فيها وعلى أوضاع الملتحقين بها وتمكين أسر الأشخاص ذوي الإعاقة وأقاربهم من دخول هذه الجهات وزيارتهم في أي وقت</w:t>
      </w:r>
      <w:r w:rsidRPr="00420084">
        <w:rPr>
          <w:rStyle w:val="FootnoteReference"/>
          <w:rFonts w:ascii="Simplified Arabic" w:hAnsi="Simplified Arabic" w:cs="Simplified Arabic"/>
          <w:sz w:val="28"/>
          <w:szCs w:val="28"/>
          <w:rtl/>
          <w:lang w:bidi="ar-JO"/>
        </w:rPr>
        <w:footnoteReference w:id="72"/>
      </w:r>
      <w:r w:rsidRPr="00420084">
        <w:rPr>
          <w:rFonts w:ascii="Simplified Arabic" w:hAnsi="Simplified Arabic" w:cs="Simplified Arabic" w:hint="cs"/>
          <w:sz w:val="28"/>
          <w:szCs w:val="28"/>
          <w:rtl/>
          <w:lang w:bidi="ar-JO"/>
        </w:rPr>
        <w:t xml:space="preserve">. </w:t>
      </w:r>
      <w:r w:rsidRPr="00420084">
        <w:rPr>
          <w:rFonts w:ascii="Simplified Arabic" w:hAnsi="Simplified Arabic" w:cs="Simplified Arabic" w:hint="cs"/>
          <w:b/>
          <w:bCs/>
          <w:sz w:val="28"/>
          <w:szCs w:val="28"/>
          <w:rtl/>
          <w:lang w:bidi="ar-JO"/>
        </w:rPr>
        <w:t xml:space="preserve">الا ان المجلس يسجل قلة عدد الزيارات التي تقوم بها وزارة الصحة </w:t>
      </w:r>
      <w:r w:rsidR="00110891" w:rsidRPr="00420084">
        <w:rPr>
          <w:rFonts w:ascii="Simplified Arabic" w:hAnsi="Simplified Arabic" w:cs="Simplified Arabic" w:hint="cs"/>
          <w:b/>
          <w:bCs/>
          <w:sz w:val="28"/>
          <w:szCs w:val="28"/>
          <w:rtl/>
          <w:lang w:bidi="ar-JO"/>
        </w:rPr>
        <w:t>و</w:t>
      </w:r>
      <w:r w:rsidRPr="00420084">
        <w:rPr>
          <w:rFonts w:ascii="Simplified Arabic" w:hAnsi="Simplified Arabic" w:cs="Simplified Arabic" w:hint="cs"/>
          <w:b/>
          <w:bCs/>
          <w:sz w:val="28"/>
          <w:szCs w:val="28"/>
          <w:rtl/>
          <w:lang w:bidi="ar-JO"/>
        </w:rPr>
        <w:t>المركز الوطني لحقوق الإنسان الى هذه المراكز، وعدم تزويد المجلس الاعلى لحقوق الأشخاص ذوي الإعاقة بنتائج هذه الزيارات كونه الجهة المختصة بمتابعة أوضاع الأشخاص ذوي الإعاقة، مما يستدعي قيام هذه الجهات بتفعيل دورها بهذا الصدد.</w:t>
      </w:r>
    </w:p>
    <w:p w14:paraId="2869EA23" w14:textId="6F8881D5" w:rsidR="00C73542" w:rsidRPr="00420084" w:rsidRDefault="00C73542" w:rsidP="00110891">
      <w:pPr>
        <w:bidi/>
        <w:spacing w:after="0"/>
        <w:jc w:val="both"/>
        <w:rPr>
          <w:rFonts w:ascii="Simplified Arabic" w:hAnsi="Simplified Arabic" w:cs="Simplified Arabic"/>
          <w:sz w:val="28"/>
          <w:szCs w:val="28"/>
          <w:rtl/>
          <w:lang w:bidi="ar-JO"/>
        </w:rPr>
      </w:pPr>
      <w:r w:rsidRPr="00420084">
        <w:rPr>
          <w:rFonts w:ascii="Simplified Arabic" w:hAnsi="Simplified Arabic" w:cs="Simplified Arabic" w:hint="cs"/>
          <w:sz w:val="28"/>
          <w:szCs w:val="28"/>
          <w:rtl/>
          <w:lang w:bidi="ar-JO"/>
        </w:rPr>
        <w:t>وايمانا من المجلس بحق الأشخاص ذوي الاعاقة في ان يقيموا في مراكز الايواء بأوضاع تحافظ على انسانيتهم وكرامتهم، ونظرا لما تشكله هذه المراكز بطبيعتها من أماكن مغلقة مما قد يساهم في ارتكاب انتهاكات ومخالفات من بعض العاملين فيها تسيئ للم</w:t>
      </w:r>
      <w:r w:rsidR="00110891" w:rsidRPr="00420084">
        <w:rPr>
          <w:rFonts w:ascii="Simplified Arabic" w:hAnsi="Simplified Arabic" w:cs="Simplified Arabic" w:hint="cs"/>
          <w:sz w:val="28"/>
          <w:szCs w:val="28"/>
          <w:rtl/>
          <w:lang w:bidi="ar-JO"/>
        </w:rPr>
        <w:t xml:space="preserve">لتحقين </w:t>
      </w:r>
      <w:r w:rsidRPr="00420084">
        <w:rPr>
          <w:rFonts w:ascii="Simplified Arabic" w:hAnsi="Simplified Arabic" w:cs="Simplified Arabic" w:hint="cs"/>
          <w:sz w:val="28"/>
          <w:szCs w:val="28"/>
          <w:rtl/>
          <w:lang w:bidi="ar-JO"/>
        </w:rPr>
        <w:t>و</w:t>
      </w:r>
      <w:r w:rsidRPr="00420084">
        <w:rPr>
          <w:rFonts w:ascii="Simplified Arabic" w:hAnsi="Simplified Arabic" w:cs="Simplified Arabic"/>
          <w:sz w:val="28"/>
          <w:szCs w:val="28"/>
          <w:rtl/>
          <w:lang w:bidi="ar-JO"/>
        </w:rPr>
        <w:t>تعرض</w:t>
      </w:r>
      <w:r w:rsidRPr="00420084">
        <w:rPr>
          <w:rFonts w:ascii="Simplified Arabic" w:hAnsi="Simplified Arabic" w:cs="Simplified Arabic" w:hint="cs"/>
          <w:sz w:val="28"/>
          <w:szCs w:val="28"/>
          <w:rtl/>
          <w:lang w:bidi="ar-JO"/>
        </w:rPr>
        <w:t>هم ل</w:t>
      </w:r>
      <w:r w:rsidR="00110891" w:rsidRPr="00420084">
        <w:rPr>
          <w:rFonts w:ascii="Simplified Arabic" w:hAnsi="Simplified Arabic" w:cs="Simplified Arabic" w:hint="cs"/>
          <w:sz w:val="28"/>
          <w:szCs w:val="28"/>
          <w:rtl/>
          <w:lang w:bidi="ar-JO"/>
        </w:rPr>
        <w:t>إ</w:t>
      </w:r>
      <w:r w:rsidRPr="00420084">
        <w:rPr>
          <w:rFonts w:ascii="Simplified Arabic" w:hAnsi="Simplified Arabic" w:cs="Simplified Arabic" w:hint="cs"/>
          <w:sz w:val="28"/>
          <w:szCs w:val="28"/>
          <w:rtl/>
          <w:lang w:bidi="ar-JO"/>
        </w:rPr>
        <w:t>شكال</w:t>
      </w:r>
      <w:r w:rsidR="00110891" w:rsidRPr="00420084">
        <w:rPr>
          <w:rFonts w:ascii="Simplified Arabic" w:hAnsi="Simplified Arabic" w:cs="Simplified Arabic" w:hint="cs"/>
          <w:sz w:val="28"/>
          <w:szCs w:val="28"/>
          <w:rtl/>
          <w:lang w:bidi="ar-JO"/>
        </w:rPr>
        <w:t xml:space="preserve"> من</w:t>
      </w:r>
      <w:r w:rsidRPr="00420084">
        <w:rPr>
          <w:rFonts w:ascii="Simplified Arabic" w:hAnsi="Simplified Arabic" w:cs="Simplified Arabic" w:hint="cs"/>
          <w:sz w:val="28"/>
          <w:szCs w:val="28"/>
          <w:rtl/>
          <w:lang w:bidi="ar-JO"/>
        </w:rPr>
        <w:t xml:space="preserve"> </w:t>
      </w:r>
      <w:r w:rsidR="00110891" w:rsidRPr="00420084">
        <w:rPr>
          <w:rFonts w:ascii="Simplified Arabic" w:hAnsi="Simplified Arabic" w:cs="Simplified Arabic" w:hint="cs"/>
          <w:sz w:val="28"/>
          <w:szCs w:val="28"/>
          <w:rtl/>
          <w:lang w:bidi="ar-JO"/>
        </w:rPr>
        <w:t>ا</w:t>
      </w:r>
      <w:r w:rsidRPr="00420084">
        <w:rPr>
          <w:rFonts w:ascii="Simplified Arabic" w:hAnsi="Simplified Arabic" w:cs="Simplified Arabic"/>
          <w:sz w:val="28"/>
          <w:szCs w:val="28"/>
          <w:rtl/>
          <w:lang w:bidi="ar-JO"/>
        </w:rPr>
        <w:t>لعنف والإساءة،</w:t>
      </w:r>
      <w:r w:rsidRPr="00420084">
        <w:rPr>
          <w:rFonts w:ascii="Simplified Arabic" w:hAnsi="Simplified Arabic" w:cs="Simplified Arabic" w:hint="cs"/>
          <w:sz w:val="28"/>
          <w:szCs w:val="28"/>
          <w:rtl/>
          <w:lang w:bidi="ar-JO"/>
        </w:rPr>
        <w:t xml:space="preserve"> ولما رصده المجلس من انتهاكات وقعت داخل هذه المراكز، فان المجلس يؤكد على </w:t>
      </w:r>
      <w:r w:rsidR="001420F1">
        <w:rPr>
          <w:rFonts w:ascii="Simplified Arabic" w:hAnsi="Simplified Arabic" w:cs="Simplified Arabic" w:hint="cs"/>
          <w:sz w:val="28"/>
          <w:szCs w:val="28"/>
          <w:rtl/>
          <w:lang w:bidi="ar-JO"/>
        </w:rPr>
        <w:t xml:space="preserve">أن </w:t>
      </w:r>
      <w:r w:rsidRPr="00420084">
        <w:rPr>
          <w:rFonts w:ascii="Simplified Arabic" w:hAnsi="Simplified Arabic" w:cs="Simplified Arabic" w:hint="cs"/>
          <w:sz w:val="28"/>
          <w:szCs w:val="28"/>
          <w:rtl/>
          <w:lang w:bidi="ar-JO"/>
        </w:rPr>
        <w:t xml:space="preserve">بيان </w:t>
      </w:r>
      <w:r w:rsidRPr="00420084">
        <w:rPr>
          <w:rFonts w:ascii="Simplified Arabic" w:hAnsi="Simplified Arabic" w:cs="Simplified Arabic"/>
          <w:sz w:val="28"/>
          <w:szCs w:val="28"/>
          <w:rtl/>
          <w:lang w:bidi="ar-JO"/>
        </w:rPr>
        <w:t>أوضاع الأشخاص ذوي الإعاقة في المراكز الإيوائية الحكومية والخاصة</w:t>
      </w:r>
      <w:r w:rsidRPr="00420084">
        <w:rPr>
          <w:rFonts w:ascii="Simplified Arabic" w:hAnsi="Simplified Arabic" w:cs="Simplified Arabic" w:hint="cs"/>
          <w:sz w:val="28"/>
          <w:szCs w:val="28"/>
          <w:rtl/>
          <w:lang w:bidi="ar-JO"/>
        </w:rPr>
        <w:t xml:space="preserve"> سيشكل </w:t>
      </w:r>
      <w:r w:rsidRPr="00420084">
        <w:rPr>
          <w:rFonts w:ascii="Simplified Arabic" w:hAnsi="Simplified Arabic" w:cs="Simplified Arabic" w:hint="cs"/>
          <w:sz w:val="28"/>
          <w:szCs w:val="28"/>
          <w:rtl/>
          <w:lang w:bidi="ar-JO"/>
        </w:rPr>
        <w:lastRenderedPageBreak/>
        <w:t xml:space="preserve">مدخل حقيقي لتطوير الخدمات المقدمة </w:t>
      </w:r>
      <w:r w:rsidRPr="00420084">
        <w:rPr>
          <w:rFonts w:ascii="Simplified Arabic" w:hAnsi="Simplified Arabic" w:cs="Simplified Arabic"/>
          <w:sz w:val="28"/>
          <w:szCs w:val="28"/>
          <w:rtl/>
          <w:lang w:bidi="ar-JO"/>
        </w:rPr>
        <w:t xml:space="preserve">في تلك المراكز </w:t>
      </w:r>
      <w:r w:rsidRPr="00420084">
        <w:rPr>
          <w:rFonts w:ascii="Simplified Arabic" w:hAnsi="Simplified Arabic" w:cs="Simplified Arabic" w:hint="cs"/>
          <w:sz w:val="28"/>
          <w:szCs w:val="28"/>
          <w:rtl/>
          <w:lang w:bidi="ar-JO"/>
        </w:rPr>
        <w:t>ويقلل من الانتهاكات التي قد يتعرضون لها.</w:t>
      </w:r>
    </w:p>
    <w:p w14:paraId="0247FE76" w14:textId="77777777" w:rsidR="00C73542" w:rsidRPr="00420084" w:rsidRDefault="00C73542" w:rsidP="00C73542">
      <w:pPr>
        <w:bidi/>
        <w:spacing w:after="0"/>
        <w:jc w:val="both"/>
        <w:rPr>
          <w:rFonts w:ascii="Simplified Arabic" w:hAnsi="Simplified Arabic" w:cs="Simplified Arabic"/>
          <w:b/>
          <w:bCs/>
          <w:sz w:val="28"/>
          <w:szCs w:val="28"/>
          <w:rtl/>
          <w:lang w:bidi="ar-JO"/>
        </w:rPr>
      </w:pPr>
      <w:r w:rsidRPr="00420084">
        <w:rPr>
          <w:rFonts w:ascii="Simplified Arabic" w:hAnsi="Simplified Arabic" w:cs="Simplified Arabic" w:hint="cs"/>
          <w:b/>
          <w:bCs/>
          <w:sz w:val="28"/>
          <w:szCs w:val="28"/>
          <w:rtl/>
          <w:lang w:bidi="ar-JO"/>
        </w:rPr>
        <w:t>التطورات التشريعية خلال العامين 2019/2020:</w:t>
      </w:r>
    </w:p>
    <w:p w14:paraId="1EF99BC2" w14:textId="1953EB03" w:rsidR="00C73542" w:rsidRPr="00420084" w:rsidRDefault="00C73542" w:rsidP="00110891">
      <w:pPr>
        <w:bidi/>
        <w:spacing w:after="0"/>
        <w:jc w:val="both"/>
        <w:rPr>
          <w:rFonts w:ascii="Simplified Arabic" w:hAnsi="Simplified Arabic" w:cs="Simplified Arabic"/>
          <w:sz w:val="28"/>
          <w:szCs w:val="28"/>
          <w:rtl/>
          <w:lang w:bidi="ar-JO"/>
        </w:rPr>
      </w:pPr>
      <w:r w:rsidRPr="00420084">
        <w:rPr>
          <w:rFonts w:ascii="Simplified Arabic" w:hAnsi="Simplified Arabic" w:cs="Simplified Arabic" w:hint="cs"/>
          <w:sz w:val="28"/>
          <w:szCs w:val="28"/>
          <w:rtl/>
          <w:lang w:bidi="ar-JO"/>
        </w:rPr>
        <w:t>على الرغم من تضمين المجلس تقريره الأول جملة من التوصيات لتطوير عدد من التشريعات لضمان موائمتها مع قانون حقوق الأشخاص ذوي الإعاقة وبما يضمن تعزيز الرعاية والحماية للم</w:t>
      </w:r>
      <w:r w:rsidR="00110891" w:rsidRPr="00420084">
        <w:rPr>
          <w:rFonts w:ascii="Simplified Arabic" w:hAnsi="Simplified Arabic" w:cs="Simplified Arabic" w:hint="cs"/>
          <w:sz w:val="28"/>
          <w:szCs w:val="28"/>
          <w:rtl/>
          <w:lang w:bidi="ar-JO"/>
        </w:rPr>
        <w:t>لتحقين في</w:t>
      </w:r>
      <w:r w:rsidRPr="00420084">
        <w:rPr>
          <w:rFonts w:ascii="Simplified Arabic" w:hAnsi="Simplified Arabic" w:cs="Simplified Arabic" w:hint="cs"/>
          <w:sz w:val="28"/>
          <w:szCs w:val="28"/>
          <w:rtl/>
          <w:lang w:bidi="ar-JO"/>
        </w:rPr>
        <w:t xml:space="preserve"> مراكز الايواء، الا ان عامي 2019/2020 لم يشهدا أي تقدم في هذا المجال؛ إذ لم يتم</w:t>
      </w:r>
      <w:r w:rsidRPr="00420084">
        <w:rPr>
          <w:rFonts w:ascii="Simplified Arabic" w:hAnsi="Simplified Arabic" w:cs="Simplified Arabic" w:hint="cs"/>
          <w:b/>
          <w:bCs/>
          <w:sz w:val="28"/>
          <w:szCs w:val="28"/>
          <w:rtl/>
          <w:lang w:bidi="ar-JO"/>
        </w:rPr>
        <w:t xml:space="preserve"> </w:t>
      </w:r>
      <w:r w:rsidRPr="00420084">
        <w:rPr>
          <w:rFonts w:ascii="Simplified Arabic" w:hAnsi="Simplified Arabic" w:cs="Simplified Arabic"/>
          <w:sz w:val="28"/>
          <w:szCs w:val="28"/>
          <w:rtl/>
          <w:lang w:bidi="ar-JO"/>
        </w:rPr>
        <w:t xml:space="preserve">تعديل التشريعات الخاصة بدور الرعاية النهارية </w:t>
      </w:r>
      <w:r w:rsidRPr="00420084">
        <w:rPr>
          <w:rFonts w:ascii="Simplified Arabic" w:hAnsi="Simplified Arabic" w:cs="Simplified Arabic" w:hint="cs"/>
          <w:sz w:val="28"/>
          <w:szCs w:val="28"/>
          <w:rtl/>
          <w:lang w:bidi="ar-JO"/>
        </w:rPr>
        <w:t>و</w:t>
      </w:r>
      <w:r w:rsidRPr="00420084">
        <w:rPr>
          <w:rFonts w:ascii="Simplified Arabic" w:hAnsi="Simplified Arabic" w:cs="Simplified Arabic"/>
          <w:sz w:val="28"/>
          <w:szCs w:val="28"/>
          <w:rtl/>
          <w:lang w:bidi="ar-JO"/>
        </w:rPr>
        <w:t>الإيوائية، وخاصة</w:t>
      </w:r>
      <w:r w:rsidRPr="00420084">
        <w:rPr>
          <w:rFonts w:ascii="Simplified Arabic" w:hAnsi="Simplified Arabic" w:cs="Simplified Arabic" w:hint="cs"/>
          <w:sz w:val="28"/>
          <w:szCs w:val="28"/>
          <w:rtl/>
          <w:lang w:bidi="ar-JO"/>
        </w:rPr>
        <w:t xml:space="preserve"> التشريعات الآتية:</w:t>
      </w:r>
    </w:p>
    <w:p w14:paraId="68D91F5E" w14:textId="77777777" w:rsidR="00C73542" w:rsidRPr="00420084" w:rsidRDefault="00C73542" w:rsidP="00816A37">
      <w:pPr>
        <w:pStyle w:val="ListParagraph"/>
        <w:numPr>
          <w:ilvl w:val="0"/>
          <w:numId w:val="42"/>
        </w:numPr>
        <w:bidi/>
        <w:spacing w:after="0"/>
        <w:ind w:left="368"/>
        <w:jc w:val="both"/>
        <w:rPr>
          <w:rFonts w:ascii="Simplified Arabic" w:hAnsi="Simplified Arabic" w:cs="Simplified Arabic"/>
          <w:sz w:val="28"/>
          <w:szCs w:val="28"/>
          <w:rtl/>
          <w:lang w:bidi="ar-JO"/>
        </w:rPr>
      </w:pPr>
      <w:r w:rsidRPr="00420084">
        <w:rPr>
          <w:rFonts w:ascii="Simplified Arabic" w:hAnsi="Simplified Arabic" w:cs="Simplified Arabic"/>
          <w:sz w:val="28"/>
          <w:szCs w:val="28"/>
          <w:rtl/>
          <w:lang w:bidi="ar-JO"/>
        </w:rPr>
        <w:t>نظام ترخيص دور رعاية المسنين وال</w:t>
      </w:r>
      <w:r w:rsidRPr="00420084">
        <w:rPr>
          <w:rFonts w:ascii="Simplified Arabic" w:hAnsi="Simplified Arabic" w:cs="Simplified Arabic" w:hint="cs"/>
          <w:sz w:val="28"/>
          <w:szCs w:val="28"/>
          <w:rtl/>
          <w:lang w:bidi="ar-JO"/>
        </w:rPr>
        <w:t>أ</w:t>
      </w:r>
      <w:r w:rsidRPr="00420084">
        <w:rPr>
          <w:rFonts w:ascii="Simplified Arabic" w:hAnsi="Simplified Arabic" w:cs="Simplified Arabic"/>
          <w:sz w:val="28"/>
          <w:szCs w:val="28"/>
          <w:rtl/>
          <w:lang w:bidi="ar-JO"/>
        </w:rPr>
        <w:t xml:space="preserve">ندية الخاصة بهم لسنة 2012، بحيث يتم النص صراحة على عدم جواز </w:t>
      </w:r>
      <w:r w:rsidRPr="00420084">
        <w:rPr>
          <w:rFonts w:ascii="Simplified Arabic" w:hAnsi="Simplified Arabic" w:cs="Simplified Arabic" w:hint="cs"/>
          <w:sz w:val="28"/>
          <w:szCs w:val="28"/>
          <w:rtl/>
          <w:lang w:bidi="ar-JO"/>
        </w:rPr>
        <w:t>إ</w:t>
      </w:r>
      <w:r w:rsidRPr="00420084">
        <w:rPr>
          <w:rFonts w:ascii="Simplified Arabic" w:hAnsi="Simplified Arabic" w:cs="Simplified Arabic"/>
          <w:sz w:val="28"/>
          <w:szCs w:val="28"/>
          <w:rtl/>
          <w:lang w:bidi="ar-JO"/>
        </w:rPr>
        <w:t xml:space="preserve">يداع المنتفعين بهذه الدور </w:t>
      </w:r>
      <w:r w:rsidRPr="00420084">
        <w:rPr>
          <w:rFonts w:ascii="Simplified Arabic" w:hAnsi="Simplified Arabic" w:cs="Simplified Arabic" w:hint="cs"/>
          <w:sz w:val="28"/>
          <w:szCs w:val="28"/>
          <w:rtl/>
          <w:lang w:bidi="ar-JO"/>
        </w:rPr>
        <w:t>إ</w:t>
      </w:r>
      <w:r w:rsidRPr="00420084">
        <w:rPr>
          <w:rFonts w:ascii="Simplified Arabic" w:hAnsi="Simplified Arabic" w:cs="Simplified Arabic"/>
          <w:sz w:val="28"/>
          <w:szCs w:val="28"/>
          <w:rtl/>
          <w:lang w:bidi="ar-JO"/>
        </w:rPr>
        <w:t>لا بعد الحصول على موافقتهم الحرة المستنيرة</w:t>
      </w:r>
      <w:r w:rsidRPr="00420084">
        <w:rPr>
          <w:rFonts w:ascii="Simplified Arabic" w:hAnsi="Simplified Arabic" w:cs="Simplified Arabic" w:hint="cs"/>
          <w:sz w:val="28"/>
          <w:szCs w:val="28"/>
          <w:rtl/>
          <w:lang w:bidi="ar-JO"/>
        </w:rPr>
        <w:t xml:space="preserve"> بعد تقديم الدعم اللازم لاتخاذ القرار حسب الاقتضاء</w:t>
      </w:r>
      <w:r w:rsidRPr="00420084">
        <w:rPr>
          <w:rFonts w:ascii="Simplified Arabic" w:hAnsi="Simplified Arabic" w:cs="Simplified Arabic"/>
          <w:sz w:val="28"/>
          <w:szCs w:val="28"/>
          <w:rtl/>
          <w:lang w:bidi="ar-JO"/>
        </w:rPr>
        <w:t>.</w:t>
      </w:r>
    </w:p>
    <w:p w14:paraId="6C954B56" w14:textId="10151029" w:rsidR="00C73542" w:rsidRPr="00420084" w:rsidRDefault="00C73542" w:rsidP="00816A37">
      <w:pPr>
        <w:pStyle w:val="ListParagraph"/>
        <w:numPr>
          <w:ilvl w:val="0"/>
          <w:numId w:val="42"/>
        </w:numPr>
        <w:bidi/>
        <w:spacing w:after="0"/>
        <w:ind w:left="368"/>
        <w:jc w:val="both"/>
        <w:rPr>
          <w:rFonts w:ascii="Simplified Arabic" w:hAnsi="Simplified Arabic" w:cs="Simplified Arabic"/>
          <w:sz w:val="28"/>
          <w:szCs w:val="28"/>
          <w:lang w:bidi="ar-JO"/>
        </w:rPr>
      </w:pPr>
      <w:r w:rsidRPr="00420084">
        <w:rPr>
          <w:rFonts w:ascii="Simplified Arabic" w:hAnsi="Simplified Arabic" w:cs="Simplified Arabic"/>
          <w:sz w:val="28"/>
          <w:szCs w:val="28"/>
          <w:rtl/>
          <w:lang w:bidi="ar-JO"/>
        </w:rPr>
        <w:t xml:space="preserve">نظام مراكز الأشخاص ذوي الإعاقة </w:t>
      </w:r>
      <w:r w:rsidRPr="00420084">
        <w:rPr>
          <w:rFonts w:ascii="Simplified Arabic" w:hAnsi="Simplified Arabic" w:cs="Simplified Arabic" w:hint="cs"/>
          <w:sz w:val="28"/>
          <w:szCs w:val="28"/>
          <w:rtl/>
          <w:lang w:bidi="ar-JO"/>
        </w:rPr>
        <w:t xml:space="preserve">رقم (40) </w:t>
      </w:r>
      <w:r w:rsidRPr="00420084">
        <w:rPr>
          <w:rFonts w:ascii="Simplified Arabic" w:hAnsi="Simplified Arabic" w:cs="Simplified Arabic"/>
          <w:sz w:val="28"/>
          <w:szCs w:val="28"/>
          <w:rtl/>
          <w:lang w:bidi="ar-JO"/>
        </w:rPr>
        <w:t>لسنة 2014</w:t>
      </w:r>
      <w:r w:rsidRPr="00420084">
        <w:rPr>
          <w:rFonts w:ascii="Simplified Arabic" w:hAnsi="Simplified Arabic" w:cs="Simplified Arabic" w:hint="cs"/>
          <w:sz w:val="28"/>
          <w:szCs w:val="28"/>
          <w:rtl/>
          <w:lang w:bidi="ar-JO"/>
        </w:rPr>
        <w:t>، لتضمينه ا</w:t>
      </w:r>
      <w:r w:rsidRPr="00420084">
        <w:rPr>
          <w:rFonts w:ascii="Simplified Arabic" w:hAnsi="Simplified Arabic" w:cs="Simplified Arabic"/>
          <w:sz w:val="28"/>
          <w:szCs w:val="28"/>
          <w:rtl/>
          <w:lang w:bidi="ar-JO"/>
        </w:rPr>
        <w:t xml:space="preserve">لأحكام التي </w:t>
      </w:r>
      <w:r w:rsidRPr="00420084">
        <w:rPr>
          <w:rFonts w:ascii="Simplified Arabic" w:hAnsi="Simplified Arabic" w:cs="Simplified Arabic" w:hint="cs"/>
          <w:sz w:val="28"/>
          <w:szCs w:val="28"/>
          <w:rtl/>
          <w:lang w:bidi="ar-JO"/>
        </w:rPr>
        <w:t>ت</w:t>
      </w:r>
      <w:r w:rsidRPr="00420084">
        <w:rPr>
          <w:rFonts w:ascii="Simplified Arabic" w:hAnsi="Simplified Arabic" w:cs="Simplified Arabic"/>
          <w:sz w:val="28"/>
          <w:szCs w:val="28"/>
          <w:rtl/>
          <w:lang w:bidi="ar-JO"/>
        </w:rPr>
        <w:t>نسجم مع الأحكام الواردة في قانون حقوق الأشخاص ذوي الإعاقة</w:t>
      </w:r>
      <w:r w:rsidRPr="00420084">
        <w:rPr>
          <w:rFonts w:ascii="Simplified Arabic" w:hAnsi="Simplified Arabic" w:cs="Simplified Arabic" w:hint="cs"/>
          <w:sz w:val="28"/>
          <w:szCs w:val="28"/>
          <w:rtl/>
          <w:lang w:bidi="ar-JO"/>
        </w:rPr>
        <w:t xml:space="preserve"> وفي مقدمتها </w:t>
      </w:r>
      <w:r w:rsidRPr="00420084">
        <w:rPr>
          <w:rFonts w:ascii="Simplified Arabic" w:hAnsi="Simplified Arabic" w:cs="Simplified Arabic" w:hint="cs"/>
          <w:sz w:val="28"/>
          <w:szCs w:val="28"/>
          <w:rtl/>
        </w:rPr>
        <w:t>ا</w:t>
      </w:r>
      <w:r w:rsidRPr="00420084">
        <w:rPr>
          <w:rFonts w:ascii="Simplified Arabic" w:hAnsi="Simplified Arabic" w:cs="Simplified Arabic"/>
          <w:sz w:val="28"/>
          <w:szCs w:val="28"/>
          <w:rtl/>
        </w:rPr>
        <w:t>لتأكيد على التزام مراكز الأشخاص ذوي الإعاقة، بتطبيق معايير جودة الخدمات التي يصدرها المجلس ال</w:t>
      </w:r>
      <w:r w:rsidRPr="00420084">
        <w:rPr>
          <w:rFonts w:ascii="Simplified Arabic" w:hAnsi="Simplified Arabic" w:cs="Simplified Arabic" w:hint="cs"/>
          <w:sz w:val="28"/>
          <w:szCs w:val="28"/>
          <w:rtl/>
        </w:rPr>
        <w:t>أ</w:t>
      </w:r>
      <w:r w:rsidRPr="00420084">
        <w:rPr>
          <w:rFonts w:ascii="Simplified Arabic" w:hAnsi="Simplified Arabic" w:cs="Simplified Arabic"/>
          <w:sz w:val="28"/>
          <w:szCs w:val="28"/>
          <w:rtl/>
        </w:rPr>
        <w:t xml:space="preserve">على لحقوق الأشخاص ذوي الإعاقة، </w:t>
      </w:r>
      <w:r w:rsidRPr="00420084">
        <w:rPr>
          <w:rFonts w:ascii="Simplified Arabic" w:hAnsi="Simplified Arabic" w:cs="Simplified Arabic" w:hint="cs"/>
          <w:sz w:val="28"/>
          <w:szCs w:val="28"/>
          <w:rtl/>
        </w:rPr>
        <w:t xml:space="preserve">وبيان وتحديد </w:t>
      </w:r>
      <w:r w:rsidRPr="00420084">
        <w:rPr>
          <w:rFonts w:ascii="Simplified Arabic" w:hAnsi="Simplified Arabic" w:cs="Simplified Arabic"/>
          <w:sz w:val="28"/>
          <w:szCs w:val="28"/>
          <w:rtl/>
        </w:rPr>
        <w:t xml:space="preserve">معايير وضوابط العمل في </w:t>
      </w:r>
      <w:r w:rsidRPr="00420084">
        <w:rPr>
          <w:rFonts w:ascii="Simplified Arabic" w:hAnsi="Simplified Arabic" w:cs="Simplified Arabic" w:hint="cs"/>
          <w:sz w:val="28"/>
          <w:szCs w:val="28"/>
          <w:rtl/>
        </w:rPr>
        <w:t>مراكز الايواء</w:t>
      </w:r>
      <w:r w:rsidRPr="00420084">
        <w:rPr>
          <w:rFonts w:ascii="Simplified Arabic" w:hAnsi="Simplified Arabic" w:cs="Simplified Arabic"/>
          <w:sz w:val="28"/>
          <w:szCs w:val="28"/>
          <w:rtl/>
        </w:rPr>
        <w:t>.</w:t>
      </w:r>
      <w:r w:rsidRPr="00420084">
        <w:rPr>
          <w:rFonts w:ascii="Simplified Arabic" w:hAnsi="Simplified Arabic" w:cs="Simplified Arabic" w:hint="cs"/>
          <w:sz w:val="28"/>
          <w:szCs w:val="28"/>
          <w:rtl/>
        </w:rPr>
        <w:t xml:space="preserve"> و</w:t>
      </w:r>
      <w:r w:rsidRPr="00420084">
        <w:rPr>
          <w:rFonts w:ascii="Simplified Arabic" w:hAnsi="Simplified Arabic" w:cs="Simplified Arabic"/>
          <w:sz w:val="28"/>
          <w:szCs w:val="28"/>
          <w:rtl/>
        </w:rPr>
        <w:t>التأكيد على إلزام المراكز الخاص</w:t>
      </w:r>
      <w:r w:rsidRPr="00420084">
        <w:rPr>
          <w:rFonts w:ascii="Simplified Arabic" w:hAnsi="Simplified Arabic" w:cs="Simplified Arabic" w:hint="cs"/>
          <w:sz w:val="28"/>
          <w:szCs w:val="28"/>
          <w:rtl/>
        </w:rPr>
        <w:t>ة</w:t>
      </w:r>
      <w:r w:rsidRPr="00420084">
        <w:rPr>
          <w:rFonts w:ascii="Simplified Arabic" w:hAnsi="Simplified Arabic" w:cs="Simplified Arabic"/>
          <w:sz w:val="28"/>
          <w:szCs w:val="28"/>
          <w:rtl/>
        </w:rPr>
        <w:t xml:space="preserve"> بذوي الإعاقة بتوفير </w:t>
      </w:r>
      <w:r w:rsidRPr="00420084">
        <w:rPr>
          <w:rFonts w:ascii="Simplified Arabic" w:hAnsi="Simplified Arabic" w:cs="Simplified Arabic" w:hint="cs"/>
          <w:sz w:val="28"/>
          <w:szCs w:val="28"/>
          <w:rtl/>
        </w:rPr>
        <w:t>أ</w:t>
      </w:r>
      <w:r w:rsidRPr="00420084">
        <w:rPr>
          <w:rFonts w:ascii="Simplified Arabic" w:hAnsi="Simplified Arabic" w:cs="Simplified Arabic"/>
          <w:sz w:val="28"/>
          <w:szCs w:val="28"/>
          <w:rtl/>
        </w:rPr>
        <w:t>دوات وتقنيات لمراقبة الأشخاص ذوي الإعاقة الملتحقين به</w:t>
      </w:r>
      <w:r w:rsidRPr="00420084">
        <w:rPr>
          <w:rFonts w:ascii="Simplified Arabic" w:hAnsi="Simplified Arabic" w:cs="Simplified Arabic" w:hint="cs"/>
          <w:sz w:val="28"/>
          <w:szCs w:val="28"/>
          <w:rtl/>
        </w:rPr>
        <w:t>ا</w:t>
      </w:r>
      <w:r w:rsidRPr="00420084">
        <w:rPr>
          <w:rFonts w:ascii="Simplified Arabic" w:hAnsi="Simplified Arabic" w:cs="Simplified Arabic"/>
          <w:sz w:val="28"/>
          <w:szCs w:val="28"/>
          <w:rtl/>
        </w:rPr>
        <w:t xml:space="preserve"> مع ضرورة تحديد الأماكن المسموح </w:t>
      </w:r>
      <w:r w:rsidRPr="00420084">
        <w:rPr>
          <w:rFonts w:ascii="Simplified Arabic" w:hAnsi="Simplified Arabic" w:cs="Simplified Arabic" w:hint="cs"/>
          <w:sz w:val="28"/>
          <w:szCs w:val="28"/>
          <w:rtl/>
        </w:rPr>
        <w:t xml:space="preserve">فيها </w:t>
      </w:r>
      <w:r w:rsidRPr="00420084">
        <w:rPr>
          <w:rFonts w:ascii="Simplified Arabic" w:hAnsi="Simplified Arabic" w:cs="Simplified Arabic"/>
          <w:sz w:val="28"/>
          <w:szCs w:val="28"/>
          <w:rtl/>
        </w:rPr>
        <w:t>وضع هذه ال</w:t>
      </w:r>
      <w:r w:rsidRPr="00420084">
        <w:rPr>
          <w:rFonts w:ascii="Simplified Arabic" w:hAnsi="Simplified Arabic" w:cs="Simplified Arabic" w:hint="cs"/>
          <w:sz w:val="28"/>
          <w:szCs w:val="28"/>
          <w:rtl/>
        </w:rPr>
        <w:t>أ</w:t>
      </w:r>
      <w:r w:rsidRPr="00420084">
        <w:rPr>
          <w:rFonts w:ascii="Simplified Arabic" w:hAnsi="Simplified Arabic" w:cs="Simplified Arabic"/>
          <w:sz w:val="28"/>
          <w:szCs w:val="28"/>
          <w:rtl/>
        </w:rPr>
        <w:t>دوات والتقنيات</w:t>
      </w:r>
      <w:r w:rsidR="001420F1">
        <w:rPr>
          <w:rFonts w:ascii="Simplified Arabic" w:hAnsi="Simplified Arabic" w:cs="Simplified Arabic" w:hint="cs"/>
          <w:sz w:val="28"/>
          <w:szCs w:val="28"/>
          <w:rtl/>
        </w:rPr>
        <w:t xml:space="preserve">، </w:t>
      </w:r>
      <w:r w:rsidRPr="00420084">
        <w:rPr>
          <w:rFonts w:ascii="Simplified Arabic" w:hAnsi="Simplified Arabic" w:cs="Simplified Arabic" w:hint="cs"/>
          <w:sz w:val="28"/>
          <w:szCs w:val="28"/>
          <w:rtl/>
          <w:lang w:bidi="ar-JO"/>
        </w:rPr>
        <w:t>و</w:t>
      </w:r>
      <w:r w:rsidRPr="00420084">
        <w:rPr>
          <w:rFonts w:ascii="Simplified Arabic" w:hAnsi="Simplified Arabic" w:cs="Simplified Arabic"/>
          <w:sz w:val="28"/>
          <w:szCs w:val="28"/>
          <w:rtl/>
          <w:lang w:bidi="ar-JO"/>
        </w:rPr>
        <w:t>تحديد الشروط الواجب توافرها فيمن يشغل أعمال أو</w:t>
      </w:r>
      <w:r w:rsidRPr="00420084">
        <w:rPr>
          <w:rFonts w:ascii="Simplified Arabic" w:hAnsi="Simplified Arabic" w:cs="Simplified Arabic" w:hint="cs"/>
          <w:sz w:val="28"/>
          <w:szCs w:val="28"/>
          <w:rtl/>
          <w:lang w:bidi="ar-JO"/>
        </w:rPr>
        <w:t xml:space="preserve"> </w:t>
      </w:r>
      <w:r w:rsidRPr="00420084">
        <w:rPr>
          <w:rFonts w:ascii="Simplified Arabic" w:hAnsi="Simplified Arabic" w:cs="Simplified Arabic"/>
          <w:sz w:val="28"/>
          <w:szCs w:val="28"/>
          <w:rtl/>
          <w:lang w:bidi="ar-JO"/>
        </w:rPr>
        <w:t>وظائف تعليمية أو</w:t>
      </w:r>
      <w:r w:rsidRPr="00420084">
        <w:rPr>
          <w:rFonts w:ascii="Simplified Arabic" w:hAnsi="Simplified Arabic" w:cs="Simplified Arabic" w:hint="cs"/>
          <w:sz w:val="28"/>
          <w:szCs w:val="28"/>
          <w:rtl/>
          <w:lang w:bidi="ar-JO"/>
        </w:rPr>
        <w:t xml:space="preserve"> </w:t>
      </w:r>
      <w:r w:rsidRPr="00420084">
        <w:rPr>
          <w:rFonts w:ascii="Simplified Arabic" w:hAnsi="Simplified Arabic" w:cs="Simplified Arabic"/>
          <w:sz w:val="28"/>
          <w:szCs w:val="28"/>
          <w:rtl/>
          <w:lang w:bidi="ar-JO"/>
        </w:rPr>
        <w:t>تربوية أو</w:t>
      </w:r>
      <w:r w:rsidRPr="00420084">
        <w:rPr>
          <w:rFonts w:ascii="Simplified Arabic" w:hAnsi="Simplified Arabic" w:cs="Simplified Arabic" w:hint="cs"/>
          <w:sz w:val="28"/>
          <w:szCs w:val="28"/>
          <w:rtl/>
          <w:lang w:bidi="ar-JO"/>
        </w:rPr>
        <w:t xml:space="preserve"> </w:t>
      </w:r>
      <w:r w:rsidRPr="00420084">
        <w:rPr>
          <w:rFonts w:ascii="Simplified Arabic" w:hAnsi="Simplified Arabic" w:cs="Simplified Arabic"/>
          <w:sz w:val="28"/>
          <w:szCs w:val="28"/>
          <w:rtl/>
          <w:lang w:bidi="ar-JO"/>
        </w:rPr>
        <w:t>تأهيليه أو</w:t>
      </w:r>
      <w:r w:rsidRPr="00420084">
        <w:rPr>
          <w:rFonts w:ascii="Simplified Arabic" w:hAnsi="Simplified Arabic" w:cs="Simplified Arabic" w:hint="cs"/>
          <w:sz w:val="28"/>
          <w:szCs w:val="28"/>
          <w:rtl/>
          <w:lang w:bidi="ar-JO"/>
        </w:rPr>
        <w:t xml:space="preserve"> </w:t>
      </w:r>
      <w:r w:rsidRPr="00420084">
        <w:rPr>
          <w:rFonts w:ascii="Simplified Arabic" w:hAnsi="Simplified Arabic" w:cs="Simplified Arabic"/>
          <w:sz w:val="28"/>
          <w:szCs w:val="28"/>
          <w:rtl/>
          <w:lang w:bidi="ar-JO"/>
        </w:rPr>
        <w:t>علاجية أو</w:t>
      </w:r>
      <w:r w:rsidRPr="00420084">
        <w:rPr>
          <w:rFonts w:ascii="Simplified Arabic" w:hAnsi="Simplified Arabic" w:cs="Simplified Arabic" w:hint="cs"/>
          <w:sz w:val="28"/>
          <w:szCs w:val="28"/>
          <w:rtl/>
          <w:lang w:bidi="ar-JO"/>
        </w:rPr>
        <w:t xml:space="preserve"> </w:t>
      </w:r>
      <w:r w:rsidRPr="00420084">
        <w:rPr>
          <w:rFonts w:ascii="Simplified Arabic" w:hAnsi="Simplified Arabic" w:cs="Simplified Arabic"/>
          <w:sz w:val="28"/>
          <w:szCs w:val="28"/>
          <w:rtl/>
          <w:lang w:bidi="ar-JO"/>
        </w:rPr>
        <w:t>إشرا</w:t>
      </w:r>
      <w:r w:rsidRPr="00420084">
        <w:rPr>
          <w:rFonts w:ascii="Simplified Arabic" w:hAnsi="Simplified Arabic" w:cs="Simplified Arabic" w:hint="cs"/>
          <w:sz w:val="28"/>
          <w:szCs w:val="28"/>
          <w:rtl/>
          <w:lang w:bidi="ar-JO"/>
        </w:rPr>
        <w:t>ف</w:t>
      </w:r>
      <w:r w:rsidRPr="00420084">
        <w:rPr>
          <w:rFonts w:ascii="Simplified Arabic" w:hAnsi="Simplified Arabic" w:cs="Simplified Arabic"/>
          <w:sz w:val="28"/>
          <w:szCs w:val="28"/>
          <w:rtl/>
          <w:lang w:bidi="ar-JO"/>
        </w:rPr>
        <w:t>ية في دور ومراكز ومؤسسات الرعاية الخاصة بالأشخاص ذوي الإعاقة.</w:t>
      </w:r>
    </w:p>
    <w:p w14:paraId="36781B8D" w14:textId="77777777" w:rsidR="00C73542" w:rsidRPr="00420084" w:rsidRDefault="00C73542" w:rsidP="00C73542">
      <w:pPr>
        <w:bidi/>
        <w:spacing w:after="0" w:line="259" w:lineRule="auto"/>
        <w:rPr>
          <w:rFonts w:ascii="Simplified Arabic" w:hAnsi="Simplified Arabic" w:cs="Simplified Arabic"/>
          <w:b/>
          <w:bCs/>
          <w:sz w:val="28"/>
          <w:szCs w:val="28"/>
          <w:rtl/>
        </w:rPr>
      </w:pPr>
      <w:r w:rsidRPr="00420084">
        <w:rPr>
          <w:rFonts w:ascii="Simplified Arabic" w:hAnsi="Simplified Arabic" w:cs="Simplified Arabic" w:hint="cs"/>
          <w:b/>
          <w:bCs/>
          <w:sz w:val="28"/>
          <w:szCs w:val="28"/>
          <w:rtl/>
        </w:rPr>
        <w:t>تشريعات قيد التعديل</w:t>
      </w:r>
    </w:p>
    <w:p w14:paraId="38C5CD0F" w14:textId="71899AC4" w:rsidR="00C73542" w:rsidRPr="00420084" w:rsidRDefault="00C73542" w:rsidP="001500F9">
      <w:pPr>
        <w:bidi/>
        <w:spacing w:after="0"/>
        <w:jc w:val="both"/>
        <w:rPr>
          <w:rFonts w:ascii="Simplified Arabic" w:hAnsi="Simplified Arabic" w:cs="Simplified Arabic"/>
          <w:sz w:val="28"/>
          <w:szCs w:val="28"/>
        </w:rPr>
      </w:pPr>
      <w:r w:rsidRPr="00420084">
        <w:rPr>
          <w:rFonts w:ascii="Simplified Arabic" w:hAnsi="Simplified Arabic" w:cs="Simplified Arabic" w:hint="cs"/>
          <w:sz w:val="28"/>
          <w:szCs w:val="28"/>
          <w:rtl/>
        </w:rPr>
        <w:t>شهد عام 219 قيام وزارة التنمية الاجتماعية بوضع مسودة أولية لنظام بدائل وخدمات الايواء والتعليمات المستندة اليه بمشاركة المجلس وعدد من الشركاء، وقبل صدور الاستراتيجية الوطنية لبدائل الايواء الحكومية والخاصة وخطتها التنفيذية، وتبين بعد صدور الاستراتيجي</w:t>
      </w:r>
      <w:r w:rsidRPr="00420084">
        <w:rPr>
          <w:rFonts w:ascii="Simplified Arabic" w:hAnsi="Simplified Arabic" w:cs="Simplified Arabic" w:hint="eastAsia"/>
          <w:sz w:val="28"/>
          <w:szCs w:val="28"/>
          <w:rtl/>
        </w:rPr>
        <w:t>ة</w:t>
      </w:r>
      <w:r w:rsidRPr="00420084">
        <w:rPr>
          <w:rFonts w:ascii="Simplified Arabic" w:hAnsi="Simplified Arabic" w:cs="Simplified Arabic" w:hint="cs"/>
          <w:sz w:val="28"/>
          <w:szCs w:val="28"/>
          <w:rtl/>
        </w:rPr>
        <w:t xml:space="preserve"> عدم انسجام </w:t>
      </w:r>
      <w:r w:rsidR="001420F1" w:rsidRPr="00420084">
        <w:rPr>
          <w:rFonts w:ascii="Simplified Arabic" w:hAnsi="Simplified Arabic" w:cs="Simplified Arabic" w:hint="cs"/>
          <w:sz w:val="28"/>
          <w:szCs w:val="28"/>
          <w:rtl/>
        </w:rPr>
        <w:t xml:space="preserve"> </w:t>
      </w:r>
      <w:r w:rsidR="00110891" w:rsidRPr="00420084">
        <w:rPr>
          <w:rFonts w:ascii="Simplified Arabic" w:hAnsi="Simplified Arabic" w:cs="Simplified Arabic" w:hint="cs"/>
          <w:sz w:val="28"/>
          <w:szCs w:val="28"/>
          <w:rtl/>
        </w:rPr>
        <w:t xml:space="preserve">مضمون </w:t>
      </w:r>
      <w:r w:rsidR="001500F9">
        <w:rPr>
          <w:rFonts w:ascii="Simplified Arabic" w:hAnsi="Simplified Arabic" w:cs="Simplified Arabic" w:hint="cs"/>
          <w:sz w:val="28"/>
          <w:szCs w:val="28"/>
          <w:rtl/>
        </w:rPr>
        <w:t xml:space="preserve">مسودة النظام </w:t>
      </w:r>
      <w:r w:rsidRPr="00420084">
        <w:rPr>
          <w:rFonts w:ascii="Simplified Arabic" w:hAnsi="Simplified Arabic" w:cs="Simplified Arabic" w:hint="cs"/>
          <w:sz w:val="28"/>
          <w:szCs w:val="28"/>
          <w:rtl/>
        </w:rPr>
        <w:t xml:space="preserve">مع </w:t>
      </w:r>
      <w:r w:rsidR="001500F9">
        <w:rPr>
          <w:rFonts w:ascii="Simplified Arabic" w:hAnsi="Simplified Arabic" w:cs="Simplified Arabic" w:hint="cs"/>
          <w:sz w:val="28"/>
          <w:szCs w:val="28"/>
          <w:rtl/>
        </w:rPr>
        <w:t xml:space="preserve">ما </w:t>
      </w:r>
      <w:r w:rsidRPr="00420084">
        <w:rPr>
          <w:rFonts w:ascii="Simplified Arabic" w:hAnsi="Simplified Arabic" w:cs="Simplified Arabic" w:hint="cs"/>
          <w:sz w:val="28"/>
          <w:szCs w:val="28"/>
          <w:rtl/>
        </w:rPr>
        <w:t xml:space="preserve">جاء بالاستراتيجية، وتم التوافق بين المجلس ووزارة التنمية الاجتماعية على اعادة صياغة النظام بما يتوافق مع الاستراتيجية المقرة من قبل مجلس الوزراء، </w:t>
      </w:r>
      <w:r w:rsidRPr="00420084">
        <w:rPr>
          <w:rFonts w:ascii="Simplified Arabic" w:hAnsi="Simplified Arabic" w:cs="Simplified Arabic" w:hint="cs"/>
          <w:sz w:val="28"/>
          <w:szCs w:val="28"/>
          <w:rtl/>
        </w:rPr>
        <w:lastRenderedPageBreak/>
        <w:t>وبسبب جائحة كورنا لم يتم الانتهاء من مراجعة النظام خلال عام 2020 وأستأنف العمل عليه مع بداية عام 2021.</w:t>
      </w:r>
    </w:p>
    <w:p w14:paraId="17589450" w14:textId="5A8B141D" w:rsidR="00C73542" w:rsidRPr="00420084" w:rsidRDefault="00C73542" w:rsidP="005A0D7E">
      <w:pPr>
        <w:bidi/>
        <w:spacing w:after="0"/>
        <w:jc w:val="both"/>
        <w:rPr>
          <w:rFonts w:ascii="Simplified Arabic" w:hAnsi="Simplified Arabic" w:cs="Simplified Arabic"/>
          <w:sz w:val="28"/>
          <w:szCs w:val="28"/>
          <w:rtl/>
          <w:lang w:bidi="ar-JO"/>
        </w:rPr>
      </w:pPr>
      <w:r w:rsidRPr="00420084">
        <w:rPr>
          <w:rFonts w:ascii="Simplified Arabic" w:hAnsi="Simplified Arabic" w:cs="Simplified Arabic" w:hint="cs"/>
          <w:sz w:val="28"/>
          <w:szCs w:val="28"/>
          <w:rtl/>
          <w:lang w:bidi="ar-JO"/>
        </w:rPr>
        <w:t xml:space="preserve">ترتب على تأخر صدور نظام بدائل الايواء وخدمات الايواء تأخر صدور تعليمات تسرع من تبني بدائل الإيواء التي تخدم خطة </w:t>
      </w:r>
      <w:r w:rsidR="00110891" w:rsidRPr="00420084">
        <w:rPr>
          <w:rFonts w:ascii="Simplified Arabic" w:hAnsi="Simplified Arabic" w:cs="Simplified Arabic" w:hint="cs"/>
          <w:sz w:val="28"/>
          <w:szCs w:val="28"/>
          <w:rtl/>
          <w:lang w:bidi="ar-JO"/>
        </w:rPr>
        <w:t>تحويل</w:t>
      </w:r>
      <w:r w:rsidRPr="00420084">
        <w:rPr>
          <w:rFonts w:ascii="Simplified Arabic" w:hAnsi="Simplified Arabic" w:cs="Simplified Arabic" w:hint="cs"/>
          <w:sz w:val="28"/>
          <w:szCs w:val="28"/>
          <w:rtl/>
          <w:lang w:bidi="ar-JO"/>
        </w:rPr>
        <w:t xml:space="preserve"> مراكز الايواء</w:t>
      </w:r>
      <w:r w:rsidR="00110891" w:rsidRPr="00420084">
        <w:rPr>
          <w:rFonts w:ascii="Simplified Arabic" w:hAnsi="Simplified Arabic" w:cs="Simplified Arabic" w:hint="cs"/>
          <w:sz w:val="28"/>
          <w:szCs w:val="28"/>
          <w:rtl/>
          <w:lang w:bidi="ar-JO"/>
        </w:rPr>
        <w:t xml:space="preserve"> الى مراكز نهارية دامجة</w:t>
      </w:r>
      <w:r w:rsidRPr="00420084">
        <w:rPr>
          <w:rFonts w:ascii="Simplified Arabic" w:hAnsi="Simplified Arabic" w:cs="Simplified Arabic" w:hint="cs"/>
          <w:sz w:val="28"/>
          <w:szCs w:val="28"/>
          <w:rtl/>
          <w:lang w:bidi="ar-JO"/>
        </w:rPr>
        <w:t xml:space="preserve"> ك</w:t>
      </w:r>
      <w:r w:rsidRPr="00420084">
        <w:rPr>
          <w:rFonts w:ascii="Simplified Arabic" w:hAnsi="Simplified Arabic" w:cs="Simplified Arabic"/>
          <w:sz w:val="28"/>
          <w:szCs w:val="28"/>
          <w:rtl/>
          <w:lang w:bidi="ar-JO"/>
        </w:rPr>
        <w:t>تعليمات</w:t>
      </w:r>
      <w:r w:rsidR="005A0D7E" w:rsidRPr="00420084">
        <w:rPr>
          <w:rFonts w:ascii="Simplified Arabic" w:hAnsi="Simplified Arabic" w:cs="Simplified Arabic" w:hint="cs"/>
          <w:sz w:val="28"/>
          <w:szCs w:val="28"/>
          <w:rtl/>
          <w:lang w:bidi="ar-JO"/>
        </w:rPr>
        <w:t xml:space="preserve"> الدمج الأسري، </w:t>
      </w:r>
      <w:r w:rsidR="005A0D7E" w:rsidRPr="00420084">
        <w:rPr>
          <w:rFonts w:ascii="Simplified Arabic" w:hAnsi="Simplified Arabic" w:cs="Simplified Arabic"/>
          <w:sz w:val="28"/>
          <w:szCs w:val="28"/>
          <w:rtl/>
          <w:lang w:bidi="ar-JO"/>
        </w:rPr>
        <w:t>البيوت ال</w:t>
      </w:r>
      <w:r w:rsidR="005A0D7E" w:rsidRPr="00420084">
        <w:rPr>
          <w:rFonts w:ascii="Simplified Arabic" w:hAnsi="Simplified Arabic" w:cs="Simplified Arabic" w:hint="cs"/>
          <w:sz w:val="28"/>
          <w:szCs w:val="28"/>
          <w:rtl/>
          <w:lang w:bidi="ar-JO"/>
        </w:rPr>
        <w:t>جماعية، وتعليمات</w:t>
      </w:r>
      <w:r w:rsidRPr="00420084">
        <w:rPr>
          <w:rFonts w:ascii="Simplified Arabic" w:hAnsi="Simplified Arabic" w:cs="Simplified Arabic"/>
          <w:sz w:val="28"/>
          <w:szCs w:val="28"/>
          <w:rtl/>
          <w:lang w:bidi="ar-JO"/>
        </w:rPr>
        <w:t xml:space="preserve"> المرافق الشخصي</w:t>
      </w:r>
      <w:r w:rsidRPr="00420084">
        <w:rPr>
          <w:rFonts w:ascii="Simplified Arabic" w:hAnsi="Simplified Arabic" w:cs="Simplified Arabic" w:hint="cs"/>
          <w:sz w:val="28"/>
          <w:szCs w:val="28"/>
          <w:rtl/>
          <w:lang w:bidi="ar-JO"/>
        </w:rPr>
        <w:t>، و</w:t>
      </w:r>
      <w:r w:rsidRPr="00420084">
        <w:rPr>
          <w:rFonts w:ascii="Simplified Arabic" w:hAnsi="Simplified Arabic" w:cs="Simplified Arabic"/>
          <w:sz w:val="28"/>
          <w:szCs w:val="28"/>
          <w:rtl/>
          <w:lang w:bidi="ar-JO"/>
        </w:rPr>
        <w:t>تعليمات المراكز النهارية الدامجة</w:t>
      </w:r>
      <w:r w:rsidR="00110891" w:rsidRPr="00420084">
        <w:rPr>
          <w:rFonts w:ascii="Simplified Arabic" w:hAnsi="Simplified Arabic" w:cs="Simplified Arabic" w:hint="cs"/>
          <w:sz w:val="28"/>
          <w:szCs w:val="28"/>
          <w:rtl/>
          <w:lang w:bidi="ar-JO"/>
        </w:rPr>
        <w:t>،</w:t>
      </w:r>
      <w:r w:rsidRPr="00420084">
        <w:rPr>
          <w:rFonts w:ascii="Simplified Arabic" w:hAnsi="Simplified Arabic" w:cs="Simplified Arabic" w:hint="cs"/>
          <w:sz w:val="28"/>
          <w:szCs w:val="28"/>
          <w:rtl/>
          <w:lang w:bidi="ar-JO"/>
        </w:rPr>
        <w:t xml:space="preserve"> و</w:t>
      </w:r>
      <w:r w:rsidRPr="00420084">
        <w:rPr>
          <w:rFonts w:ascii="Simplified Arabic" w:hAnsi="Simplified Arabic" w:cs="Simplified Arabic"/>
          <w:sz w:val="28"/>
          <w:szCs w:val="28"/>
          <w:rtl/>
          <w:lang w:bidi="ar-JO"/>
        </w:rPr>
        <w:t>تعليمات برنامج الاستراحة القصيرة</w:t>
      </w:r>
      <w:r w:rsidRPr="00420084">
        <w:rPr>
          <w:rFonts w:ascii="Simplified Arabic" w:hAnsi="Simplified Arabic" w:cs="Simplified Arabic" w:hint="cs"/>
          <w:sz w:val="28"/>
          <w:szCs w:val="28"/>
          <w:rtl/>
          <w:lang w:bidi="ar-JO"/>
        </w:rPr>
        <w:t>، بوصفها</w:t>
      </w:r>
      <w:r w:rsidRPr="00420084">
        <w:rPr>
          <w:rFonts w:ascii="Simplified Arabic" w:hAnsi="Simplified Arabic" w:cs="Simplified Arabic"/>
          <w:sz w:val="28"/>
          <w:szCs w:val="28"/>
          <w:rtl/>
          <w:lang w:bidi="ar-JO"/>
        </w:rPr>
        <w:t xml:space="preserve"> </w:t>
      </w:r>
      <w:r w:rsidRPr="00420084">
        <w:rPr>
          <w:rFonts w:ascii="Simplified Arabic" w:hAnsi="Simplified Arabic" w:cs="Simplified Arabic" w:hint="cs"/>
          <w:sz w:val="28"/>
          <w:szCs w:val="28"/>
          <w:rtl/>
          <w:lang w:bidi="ar-JO"/>
        </w:rPr>
        <w:t>مجموعة من</w:t>
      </w:r>
      <w:r w:rsidRPr="00420084">
        <w:rPr>
          <w:rFonts w:ascii="Simplified Arabic" w:hAnsi="Simplified Arabic" w:cs="Simplified Arabic"/>
          <w:sz w:val="28"/>
          <w:szCs w:val="28"/>
          <w:rtl/>
          <w:lang w:bidi="ar-JO"/>
        </w:rPr>
        <w:t xml:space="preserve"> الخدمات البديلة لمراكز ال</w:t>
      </w:r>
      <w:r w:rsidRPr="00420084">
        <w:rPr>
          <w:rFonts w:ascii="Simplified Arabic" w:hAnsi="Simplified Arabic" w:cs="Simplified Arabic" w:hint="cs"/>
          <w:sz w:val="28"/>
          <w:szCs w:val="28"/>
          <w:rtl/>
          <w:lang w:bidi="ar-JO"/>
        </w:rPr>
        <w:t>إ</w:t>
      </w:r>
      <w:r w:rsidRPr="00420084">
        <w:rPr>
          <w:rFonts w:ascii="Simplified Arabic" w:hAnsi="Simplified Arabic" w:cs="Simplified Arabic"/>
          <w:sz w:val="28"/>
          <w:szCs w:val="28"/>
          <w:rtl/>
          <w:lang w:bidi="ar-JO"/>
        </w:rPr>
        <w:t>يواء</w:t>
      </w:r>
      <w:r w:rsidRPr="00420084">
        <w:rPr>
          <w:rFonts w:ascii="Simplified Arabic" w:hAnsi="Simplified Arabic" w:cs="Simplified Arabic" w:hint="cs"/>
          <w:sz w:val="28"/>
          <w:szCs w:val="28"/>
          <w:rtl/>
          <w:lang w:bidi="ar-JO"/>
        </w:rPr>
        <w:t>.</w:t>
      </w:r>
    </w:p>
    <w:p w14:paraId="47033606" w14:textId="58602F50" w:rsidR="00C73542" w:rsidRPr="00420084" w:rsidRDefault="00C73542" w:rsidP="005A0D7E">
      <w:pPr>
        <w:bidi/>
        <w:spacing w:after="0"/>
        <w:jc w:val="both"/>
        <w:rPr>
          <w:rFonts w:ascii="Simplified Arabic" w:hAnsi="Simplified Arabic" w:cs="Simplified Arabic"/>
          <w:sz w:val="28"/>
          <w:szCs w:val="28"/>
        </w:rPr>
      </w:pPr>
      <w:r w:rsidRPr="00420084">
        <w:rPr>
          <w:rFonts w:ascii="Simplified Arabic" w:hAnsi="Simplified Arabic" w:cs="Simplified Arabic" w:hint="cs"/>
          <w:sz w:val="28"/>
          <w:szCs w:val="28"/>
          <w:rtl/>
        </w:rPr>
        <w:t>ولم يشهد عامي 2019/2021 ادخال أي تعديلا</w:t>
      </w:r>
      <w:r w:rsidR="001420F1">
        <w:rPr>
          <w:rFonts w:ascii="Simplified Arabic" w:hAnsi="Simplified Arabic" w:cs="Simplified Arabic" w:hint="cs"/>
          <w:sz w:val="28"/>
          <w:szCs w:val="28"/>
          <w:rtl/>
        </w:rPr>
        <w:t>ت</w:t>
      </w:r>
      <w:r w:rsidRPr="00420084">
        <w:rPr>
          <w:rFonts w:ascii="Simplified Arabic" w:hAnsi="Simplified Arabic" w:cs="Simplified Arabic" w:hint="cs"/>
          <w:sz w:val="28"/>
          <w:szCs w:val="28"/>
          <w:rtl/>
        </w:rPr>
        <w:t xml:space="preserve"> على نظام العاملات المنزليات من اجل اعفاء رسم تصاريح العمل للأشخاص ذوي الإعاقة؛ إذ تم تأجيل اصدار النظام المعدل من قبل وزارة التنمية الاجتماعية لحين اصدار البطاقة التعريفية التي لم تصدر من قبل المجلس لغاية اعداد التقرير.</w:t>
      </w:r>
    </w:p>
    <w:p w14:paraId="613C5C85" w14:textId="77777777" w:rsidR="00C73542" w:rsidRPr="00420084" w:rsidRDefault="00C73542" w:rsidP="005A0D7E">
      <w:pPr>
        <w:bidi/>
        <w:spacing w:after="0"/>
        <w:jc w:val="both"/>
        <w:rPr>
          <w:rFonts w:ascii="Simplified Arabic" w:hAnsi="Simplified Arabic" w:cs="Simplified Arabic"/>
          <w:b/>
          <w:bCs/>
          <w:sz w:val="28"/>
          <w:szCs w:val="28"/>
          <w:rtl/>
          <w:lang w:bidi="ar-JO"/>
        </w:rPr>
      </w:pPr>
      <w:r w:rsidRPr="00420084">
        <w:rPr>
          <w:rFonts w:ascii="Simplified Arabic" w:hAnsi="Simplified Arabic" w:cs="Simplified Arabic" w:hint="cs"/>
          <w:b/>
          <w:bCs/>
          <w:sz w:val="28"/>
          <w:szCs w:val="28"/>
          <w:rtl/>
          <w:lang w:bidi="ar-JO"/>
        </w:rPr>
        <w:t>واقع</w:t>
      </w:r>
      <w:r w:rsidRPr="00420084">
        <w:rPr>
          <w:rFonts w:ascii="Simplified Arabic" w:hAnsi="Simplified Arabic" w:cs="Simplified Arabic" w:hint="cs"/>
          <w:sz w:val="28"/>
          <w:szCs w:val="28"/>
          <w:rtl/>
          <w:lang w:bidi="ar-JO"/>
        </w:rPr>
        <w:t xml:space="preserve"> </w:t>
      </w:r>
      <w:r w:rsidRPr="00420084">
        <w:rPr>
          <w:rFonts w:ascii="Simplified Arabic" w:hAnsi="Simplified Arabic" w:cs="Simplified Arabic"/>
          <w:b/>
          <w:bCs/>
          <w:sz w:val="28"/>
          <w:szCs w:val="28"/>
          <w:rtl/>
          <w:lang w:bidi="ar-JO"/>
        </w:rPr>
        <w:t>أوضاع الأشخاص ذوي الإعاقة في المراكز الإيوائية الحكومية والخاصة وما يتم تقديمه من خدمات في تلك المراكز وأثر الإيواء على ا</w:t>
      </w:r>
      <w:r w:rsidR="005A0D7E" w:rsidRPr="00420084">
        <w:rPr>
          <w:rFonts w:ascii="Simplified Arabic" w:hAnsi="Simplified Arabic" w:cs="Simplified Arabic" w:hint="cs"/>
          <w:b/>
          <w:bCs/>
          <w:sz w:val="28"/>
          <w:szCs w:val="28"/>
          <w:rtl/>
          <w:lang w:bidi="ar-JO"/>
        </w:rPr>
        <w:t xml:space="preserve">لملتحقين </w:t>
      </w:r>
      <w:r w:rsidRPr="00420084">
        <w:rPr>
          <w:rFonts w:ascii="Simplified Arabic" w:hAnsi="Simplified Arabic" w:cs="Simplified Arabic"/>
          <w:b/>
          <w:bCs/>
          <w:sz w:val="28"/>
          <w:szCs w:val="28"/>
          <w:rtl/>
          <w:lang w:bidi="ar-JO"/>
        </w:rPr>
        <w:t>من ذوي الإعاقة</w:t>
      </w:r>
      <w:r w:rsidRPr="00420084">
        <w:rPr>
          <w:rFonts w:ascii="Simplified Arabic" w:hAnsi="Simplified Arabic" w:cs="Simplified Arabic" w:hint="cs"/>
          <w:b/>
          <w:bCs/>
          <w:sz w:val="28"/>
          <w:szCs w:val="28"/>
          <w:rtl/>
          <w:lang w:bidi="ar-JO"/>
        </w:rPr>
        <w:t xml:space="preserve"> خلال العامين 2019/2020</w:t>
      </w:r>
    </w:p>
    <w:p w14:paraId="63B63A13" w14:textId="77777777" w:rsidR="00C73542" w:rsidRPr="00420084" w:rsidRDefault="00C73542" w:rsidP="00C73542">
      <w:pPr>
        <w:bidi/>
        <w:spacing w:after="0"/>
        <w:jc w:val="both"/>
        <w:rPr>
          <w:rFonts w:ascii="Simplified Arabic" w:hAnsi="Simplified Arabic" w:cs="Simplified Arabic"/>
          <w:sz w:val="28"/>
          <w:szCs w:val="28"/>
          <w:rtl/>
          <w:lang w:bidi="ar-JO"/>
        </w:rPr>
      </w:pPr>
      <w:r w:rsidRPr="00420084">
        <w:rPr>
          <w:rFonts w:ascii="Simplified Arabic" w:hAnsi="Simplified Arabic" w:cs="Simplified Arabic" w:hint="cs"/>
          <w:b/>
          <w:bCs/>
          <w:sz w:val="28"/>
          <w:szCs w:val="28"/>
          <w:rtl/>
          <w:lang w:bidi="ar-JO"/>
        </w:rPr>
        <w:t>1. الواقع كما جاء في رد وزارة التنمية الاجتماعية</w:t>
      </w:r>
      <w:r w:rsidRPr="00420084">
        <w:rPr>
          <w:rStyle w:val="FootnoteReference"/>
          <w:rFonts w:ascii="Simplified Arabic" w:hAnsi="Simplified Arabic" w:cs="Simplified Arabic"/>
          <w:sz w:val="28"/>
          <w:szCs w:val="28"/>
          <w:rtl/>
          <w:lang w:bidi="ar-JO"/>
        </w:rPr>
        <w:footnoteReference w:id="73"/>
      </w:r>
    </w:p>
    <w:p w14:paraId="60DEC9FC" w14:textId="7BAC46AE" w:rsidR="00C73542" w:rsidRPr="00420084" w:rsidRDefault="00C73542" w:rsidP="00816A37">
      <w:pPr>
        <w:pStyle w:val="ListParagraph"/>
        <w:numPr>
          <w:ilvl w:val="0"/>
          <w:numId w:val="39"/>
        </w:numPr>
        <w:bidi/>
        <w:spacing w:after="0"/>
        <w:ind w:left="368"/>
        <w:jc w:val="both"/>
        <w:rPr>
          <w:rFonts w:ascii="Simplified Arabic" w:hAnsi="Simplified Arabic" w:cs="Simplified Arabic"/>
          <w:sz w:val="28"/>
          <w:szCs w:val="28"/>
          <w:rtl/>
          <w:lang w:bidi="ar-JO"/>
        </w:rPr>
      </w:pPr>
      <w:r w:rsidRPr="00420084">
        <w:rPr>
          <w:rFonts w:ascii="Simplified Arabic" w:hAnsi="Simplified Arabic" w:cs="Simplified Arabic" w:hint="cs"/>
          <w:sz w:val="28"/>
          <w:szCs w:val="28"/>
          <w:rtl/>
          <w:lang w:bidi="ar-JO"/>
        </w:rPr>
        <w:t>بلغ عدد مراكز الايواء العاملة في المملكة (</w:t>
      </w:r>
      <w:r w:rsidR="00DF0B5E">
        <w:rPr>
          <w:rFonts w:ascii="Simplified Arabic" w:hAnsi="Simplified Arabic" w:cs="Simplified Arabic" w:hint="cs"/>
          <w:sz w:val="28"/>
          <w:szCs w:val="28"/>
          <w:rtl/>
          <w:lang w:bidi="ar-JO"/>
        </w:rPr>
        <w:t>29</w:t>
      </w:r>
      <w:r w:rsidRPr="00420084">
        <w:rPr>
          <w:rFonts w:ascii="Simplified Arabic" w:hAnsi="Simplified Arabic" w:cs="Simplified Arabic" w:hint="cs"/>
          <w:sz w:val="28"/>
          <w:szCs w:val="28"/>
          <w:rtl/>
          <w:lang w:bidi="ar-JO"/>
        </w:rPr>
        <w:t>) مركزاً موزعة الى: (5) مراكز تابعة للقطاع الحكومي و(</w:t>
      </w:r>
      <w:r w:rsidR="00DF0B5E" w:rsidRPr="00420084">
        <w:rPr>
          <w:rFonts w:ascii="Simplified Arabic" w:hAnsi="Simplified Arabic" w:cs="Simplified Arabic" w:hint="cs"/>
          <w:sz w:val="28"/>
          <w:szCs w:val="28"/>
          <w:rtl/>
          <w:lang w:bidi="ar-JO"/>
        </w:rPr>
        <w:t>2</w:t>
      </w:r>
      <w:r w:rsidR="00DF0B5E">
        <w:rPr>
          <w:rFonts w:ascii="Simplified Arabic" w:hAnsi="Simplified Arabic" w:cs="Simplified Arabic" w:hint="cs"/>
          <w:sz w:val="28"/>
          <w:szCs w:val="28"/>
          <w:rtl/>
          <w:lang w:bidi="ar-JO"/>
        </w:rPr>
        <w:t>2</w:t>
      </w:r>
      <w:r w:rsidRPr="00420084">
        <w:rPr>
          <w:rFonts w:ascii="Simplified Arabic" w:hAnsi="Simplified Arabic" w:cs="Simplified Arabic" w:hint="cs"/>
          <w:sz w:val="28"/>
          <w:szCs w:val="28"/>
          <w:rtl/>
          <w:lang w:bidi="ar-JO"/>
        </w:rPr>
        <w:t>) مركزاً تابعة للقطاع الخاص، ومركزين تابعين للق</w:t>
      </w:r>
      <w:r w:rsidR="0004455A">
        <w:rPr>
          <w:rFonts w:ascii="Simplified Arabic" w:hAnsi="Simplified Arabic" w:cs="Simplified Arabic" w:hint="cs"/>
          <w:sz w:val="28"/>
          <w:szCs w:val="28"/>
          <w:rtl/>
          <w:lang w:bidi="ar-JO"/>
        </w:rPr>
        <w:t>طاع التطوعي، ويظهر الجدول رقم (26</w:t>
      </w:r>
      <w:r w:rsidRPr="00420084">
        <w:rPr>
          <w:rFonts w:ascii="Simplified Arabic" w:hAnsi="Simplified Arabic" w:cs="Simplified Arabic" w:hint="cs"/>
          <w:sz w:val="28"/>
          <w:szCs w:val="28"/>
          <w:rtl/>
          <w:lang w:bidi="ar-JO"/>
        </w:rPr>
        <w:t>) أسماء هذا المراكز وتوزيعها القطاعي والجغرافي واعداد المنتفعين من خدمتها.</w:t>
      </w:r>
    </w:p>
    <w:tbl>
      <w:tblPr>
        <w:tblStyle w:val="TableGrid"/>
        <w:bidiVisual/>
        <w:tblW w:w="0" w:type="auto"/>
        <w:tblLook w:val="04A0" w:firstRow="1" w:lastRow="0" w:firstColumn="1" w:lastColumn="0" w:noHBand="0" w:noVBand="1"/>
      </w:tblPr>
      <w:tblGrid>
        <w:gridCol w:w="3802"/>
        <w:gridCol w:w="993"/>
        <w:gridCol w:w="850"/>
        <w:gridCol w:w="1563"/>
        <w:gridCol w:w="987"/>
      </w:tblGrid>
      <w:tr w:rsidR="00C73542" w:rsidRPr="00420084" w14:paraId="03004067" w14:textId="77777777" w:rsidTr="0004455A">
        <w:tc>
          <w:tcPr>
            <w:tcW w:w="8195" w:type="dxa"/>
            <w:gridSpan w:val="5"/>
            <w:shd w:val="clear" w:color="auto" w:fill="D9D9D9" w:themeFill="background1" w:themeFillShade="D9"/>
          </w:tcPr>
          <w:p w14:paraId="5DF7B5A4" w14:textId="77777777" w:rsidR="00C73542" w:rsidRPr="0004455A" w:rsidRDefault="0004455A" w:rsidP="0004455A">
            <w:pPr>
              <w:bidi/>
              <w:spacing w:after="0" w:line="240" w:lineRule="auto"/>
              <w:jc w:val="center"/>
              <w:rPr>
                <w:rFonts w:ascii="Simplified Arabic" w:hAnsi="Simplified Arabic" w:cs="Simplified Arabic"/>
                <w:b/>
                <w:bCs/>
                <w:rtl/>
                <w:lang w:bidi="ar-JO"/>
              </w:rPr>
            </w:pPr>
            <w:r w:rsidRPr="0004455A">
              <w:rPr>
                <w:rFonts w:ascii="Simplified Arabic" w:hAnsi="Simplified Arabic" w:cs="Simplified Arabic" w:hint="cs"/>
                <w:b/>
                <w:bCs/>
                <w:rtl/>
                <w:lang w:bidi="ar-JO"/>
              </w:rPr>
              <w:t>الجدول رقم (26</w:t>
            </w:r>
            <w:r w:rsidR="00C73542" w:rsidRPr="0004455A">
              <w:rPr>
                <w:rFonts w:ascii="Simplified Arabic" w:hAnsi="Simplified Arabic" w:cs="Simplified Arabic" w:hint="cs"/>
                <w:b/>
                <w:bCs/>
                <w:rtl/>
                <w:lang w:bidi="ar-JO"/>
              </w:rPr>
              <w:t xml:space="preserve">) </w:t>
            </w:r>
            <w:r w:rsidRPr="0004455A">
              <w:rPr>
                <w:rFonts w:ascii="Simplified Arabic" w:hAnsi="Simplified Arabic" w:cs="Simplified Arabic" w:hint="cs"/>
                <w:b/>
                <w:bCs/>
                <w:rtl/>
                <w:lang w:bidi="ar-JO"/>
              </w:rPr>
              <w:t xml:space="preserve">يبين </w:t>
            </w:r>
            <w:r w:rsidR="00C73542" w:rsidRPr="0004455A">
              <w:rPr>
                <w:rFonts w:ascii="Simplified Arabic" w:hAnsi="Simplified Arabic" w:cs="Simplified Arabic" w:hint="cs"/>
                <w:b/>
                <w:bCs/>
                <w:rtl/>
                <w:lang w:bidi="ar-JO"/>
              </w:rPr>
              <w:t>أسماء هذا المراكز وتوزيعها القطاعي والجغرافي واعداد المنتفعين من خدمته</w:t>
            </w:r>
          </w:p>
        </w:tc>
      </w:tr>
      <w:tr w:rsidR="00C73542" w:rsidRPr="00420084" w14:paraId="44643E0E" w14:textId="77777777" w:rsidTr="0004455A">
        <w:tc>
          <w:tcPr>
            <w:tcW w:w="3802" w:type="dxa"/>
            <w:shd w:val="clear" w:color="auto" w:fill="D9D9D9" w:themeFill="background1" w:themeFillShade="D9"/>
          </w:tcPr>
          <w:p w14:paraId="3BB37181" w14:textId="77777777" w:rsidR="00C73542" w:rsidRPr="0004455A" w:rsidRDefault="00C73542" w:rsidP="00741F1B">
            <w:pPr>
              <w:bidi/>
              <w:spacing w:after="0" w:line="240" w:lineRule="auto"/>
              <w:jc w:val="center"/>
              <w:rPr>
                <w:rFonts w:ascii="Simplified Arabic" w:hAnsi="Simplified Arabic" w:cs="Simplified Arabic"/>
                <w:b/>
                <w:bCs/>
                <w:rtl/>
                <w:lang w:bidi="ar-JO"/>
              </w:rPr>
            </w:pPr>
            <w:r w:rsidRPr="0004455A">
              <w:rPr>
                <w:rFonts w:ascii="Simplified Arabic" w:hAnsi="Simplified Arabic" w:cs="Simplified Arabic" w:hint="cs"/>
                <w:b/>
                <w:bCs/>
                <w:rtl/>
                <w:lang w:bidi="ar-JO"/>
              </w:rPr>
              <w:t>اسم المركز</w:t>
            </w:r>
          </w:p>
        </w:tc>
        <w:tc>
          <w:tcPr>
            <w:tcW w:w="993" w:type="dxa"/>
            <w:shd w:val="clear" w:color="auto" w:fill="D9D9D9" w:themeFill="background1" w:themeFillShade="D9"/>
          </w:tcPr>
          <w:p w14:paraId="6E1643A5" w14:textId="77777777" w:rsidR="00C73542" w:rsidRPr="0004455A" w:rsidRDefault="00C73542" w:rsidP="00741F1B">
            <w:pPr>
              <w:bidi/>
              <w:spacing w:after="0" w:line="240" w:lineRule="auto"/>
              <w:jc w:val="center"/>
              <w:rPr>
                <w:rFonts w:ascii="Simplified Arabic" w:hAnsi="Simplified Arabic" w:cs="Simplified Arabic"/>
                <w:b/>
                <w:bCs/>
                <w:rtl/>
                <w:lang w:bidi="ar-JO"/>
              </w:rPr>
            </w:pPr>
            <w:r w:rsidRPr="0004455A">
              <w:rPr>
                <w:rFonts w:ascii="Simplified Arabic" w:hAnsi="Simplified Arabic" w:cs="Simplified Arabic" w:hint="cs"/>
                <w:b/>
                <w:bCs/>
                <w:rtl/>
                <w:lang w:bidi="ar-JO"/>
              </w:rPr>
              <w:t>القطاع</w:t>
            </w:r>
          </w:p>
        </w:tc>
        <w:tc>
          <w:tcPr>
            <w:tcW w:w="850" w:type="dxa"/>
            <w:shd w:val="clear" w:color="auto" w:fill="D9D9D9" w:themeFill="background1" w:themeFillShade="D9"/>
          </w:tcPr>
          <w:p w14:paraId="672E035B" w14:textId="77777777" w:rsidR="00C73542" w:rsidRPr="0004455A" w:rsidRDefault="00C73542" w:rsidP="00741F1B">
            <w:pPr>
              <w:bidi/>
              <w:spacing w:after="0" w:line="240" w:lineRule="auto"/>
              <w:jc w:val="center"/>
              <w:rPr>
                <w:rFonts w:ascii="Simplified Arabic" w:hAnsi="Simplified Arabic" w:cs="Simplified Arabic"/>
                <w:b/>
                <w:bCs/>
                <w:rtl/>
                <w:lang w:bidi="ar-JO"/>
              </w:rPr>
            </w:pPr>
            <w:r w:rsidRPr="0004455A">
              <w:rPr>
                <w:rFonts w:ascii="Simplified Arabic" w:hAnsi="Simplified Arabic" w:cs="Simplified Arabic" w:hint="cs"/>
                <w:b/>
                <w:bCs/>
                <w:rtl/>
                <w:lang w:bidi="ar-JO"/>
              </w:rPr>
              <w:t>المحافظة</w:t>
            </w:r>
          </w:p>
        </w:tc>
        <w:tc>
          <w:tcPr>
            <w:tcW w:w="1563" w:type="dxa"/>
            <w:shd w:val="clear" w:color="auto" w:fill="D9D9D9" w:themeFill="background1" w:themeFillShade="D9"/>
          </w:tcPr>
          <w:p w14:paraId="6B43A1FB" w14:textId="77777777" w:rsidR="00C73542" w:rsidRPr="0004455A" w:rsidRDefault="00C73542" w:rsidP="00741F1B">
            <w:pPr>
              <w:bidi/>
              <w:spacing w:after="0" w:line="240" w:lineRule="auto"/>
              <w:jc w:val="center"/>
              <w:rPr>
                <w:rFonts w:ascii="Simplified Arabic" w:hAnsi="Simplified Arabic" w:cs="Simplified Arabic"/>
                <w:b/>
                <w:bCs/>
                <w:rtl/>
                <w:lang w:bidi="ar-JO"/>
              </w:rPr>
            </w:pPr>
            <w:r w:rsidRPr="0004455A">
              <w:rPr>
                <w:rFonts w:ascii="Simplified Arabic" w:hAnsi="Simplified Arabic" w:cs="Simplified Arabic" w:hint="cs"/>
                <w:b/>
                <w:bCs/>
                <w:rtl/>
                <w:lang w:bidi="ar-JO"/>
              </w:rPr>
              <w:t>العنوان</w:t>
            </w:r>
          </w:p>
        </w:tc>
        <w:tc>
          <w:tcPr>
            <w:tcW w:w="987" w:type="dxa"/>
            <w:shd w:val="clear" w:color="auto" w:fill="D9D9D9" w:themeFill="background1" w:themeFillShade="D9"/>
          </w:tcPr>
          <w:p w14:paraId="1CAA17EA" w14:textId="77777777" w:rsidR="00C73542" w:rsidRPr="0004455A" w:rsidRDefault="00C73542" w:rsidP="00741F1B">
            <w:pPr>
              <w:bidi/>
              <w:spacing w:after="0" w:line="240" w:lineRule="auto"/>
              <w:jc w:val="center"/>
              <w:rPr>
                <w:rFonts w:ascii="Simplified Arabic" w:hAnsi="Simplified Arabic" w:cs="Simplified Arabic"/>
                <w:b/>
                <w:bCs/>
                <w:rtl/>
                <w:lang w:bidi="ar-JO"/>
              </w:rPr>
            </w:pPr>
            <w:r w:rsidRPr="0004455A">
              <w:rPr>
                <w:rFonts w:ascii="Simplified Arabic" w:hAnsi="Simplified Arabic" w:cs="Simplified Arabic" w:hint="cs"/>
                <w:b/>
                <w:bCs/>
                <w:rtl/>
                <w:lang w:bidi="ar-JO"/>
              </w:rPr>
              <w:t>اعداد المنتفعين</w:t>
            </w:r>
          </w:p>
        </w:tc>
      </w:tr>
      <w:tr w:rsidR="00C73542" w:rsidRPr="00420084" w14:paraId="07AD1A61" w14:textId="77777777" w:rsidTr="00741F1B">
        <w:tc>
          <w:tcPr>
            <w:tcW w:w="3802" w:type="dxa"/>
          </w:tcPr>
          <w:p w14:paraId="54AD74F4"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 xml:space="preserve">مركز الكرك للرعاية والتأهيل </w:t>
            </w:r>
          </w:p>
        </w:tc>
        <w:tc>
          <w:tcPr>
            <w:tcW w:w="993" w:type="dxa"/>
          </w:tcPr>
          <w:p w14:paraId="1D6C94A0"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الحكومي</w:t>
            </w:r>
          </w:p>
        </w:tc>
        <w:tc>
          <w:tcPr>
            <w:tcW w:w="850" w:type="dxa"/>
          </w:tcPr>
          <w:p w14:paraId="698E8BC0"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الكرك</w:t>
            </w:r>
          </w:p>
        </w:tc>
        <w:tc>
          <w:tcPr>
            <w:tcW w:w="1563" w:type="dxa"/>
          </w:tcPr>
          <w:p w14:paraId="1C94257C"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الوسية</w:t>
            </w:r>
          </w:p>
        </w:tc>
        <w:tc>
          <w:tcPr>
            <w:tcW w:w="987" w:type="dxa"/>
          </w:tcPr>
          <w:p w14:paraId="7A6ECCA0"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156</w:t>
            </w:r>
          </w:p>
        </w:tc>
      </w:tr>
      <w:tr w:rsidR="00C73542" w:rsidRPr="00420084" w14:paraId="564941B2" w14:textId="77777777" w:rsidTr="00741F1B">
        <w:tc>
          <w:tcPr>
            <w:tcW w:w="3802" w:type="dxa"/>
          </w:tcPr>
          <w:p w14:paraId="16D99F48"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مركز جرش للرعاية والتأهيل</w:t>
            </w:r>
          </w:p>
        </w:tc>
        <w:tc>
          <w:tcPr>
            <w:tcW w:w="993" w:type="dxa"/>
          </w:tcPr>
          <w:p w14:paraId="35C04ECB"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 xml:space="preserve">الحكومي </w:t>
            </w:r>
          </w:p>
        </w:tc>
        <w:tc>
          <w:tcPr>
            <w:tcW w:w="850" w:type="dxa"/>
          </w:tcPr>
          <w:p w14:paraId="2D9BA015"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جرش</w:t>
            </w:r>
          </w:p>
        </w:tc>
        <w:tc>
          <w:tcPr>
            <w:tcW w:w="1563" w:type="dxa"/>
          </w:tcPr>
          <w:p w14:paraId="46591368"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 xml:space="preserve">جرش </w:t>
            </w:r>
          </w:p>
        </w:tc>
        <w:tc>
          <w:tcPr>
            <w:tcW w:w="987" w:type="dxa"/>
          </w:tcPr>
          <w:p w14:paraId="624A4516"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195</w:t>
            </w:r>
          </w:p>
        </w:tc>
      </w:tr>
      <w:tr w:rsidR="00C73542" w:rsidRPr="00420084" w14:paraId="04F04972" w14:textId="77777777" w:rsidTr="00741F1B">
        <w:tc>
          <w:tcPr>
            <w:tcW w:w="3802" w:type="dxa"/>
          </w:tcPr>
          <w:p w14:paraId="536A284C"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مركز الضليل للرعاية والتأهيل</w:t>
            </w:r>
          </w:p>
        </w:tc>
        <w:tc>
          <w:tcPr>
            <w:tcW w:w="993" w:type="dxa"/>
          </w:tcPr>
          <w:p w14:paraId="2A98D543"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الحكومي</w:t>
            </w:r>
          </w:p>
        </w:tc>
        <w:tc>
          <w:tcPr>
            <w:tcW w:w="850" w:type="dxa"/>
          </w:tcPr>
          <w:p w14:paraId="443A2329"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الزرقاء</w:t>
            </w:r>
          </w:p>
        </w:tc>
        <w:tc>
          <w:tcPr>
            <w:tcW w:w="1563" w:type="dxa"/>
          </w:tcPr>
          <w:p w14:paraId="0563C21A"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الضليل</w:t>
            </w:r>
          </w:p>
        </w:tc>
        <w:tc>
          <w:tcPr>
            <w:tcW w:w="987" w:type="dxa"/>
          </w:tcPr>
          <w:p w14:paraId="5F1A09A1"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53</w:t>
            </w:r>
          </w:p>
        </w:tc>
      </w:tr>
      <w:tr w:rsidR="00C73542" w:rsidRPr="00420084" w14:paraId="19588C0B" w14:textId="77777777" w:rsidTr="00741F1B">
        <w:tc>
          <w:tcPr>
            <w:tcW w:w="3802" w:type="dxa"/>
          </w:tcPr>
          <w:p w14:paraId="113E59BB"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مركز الطفيلة للرعاية والتأهيل</w:t>
            </w:r>
          </w:p>
        </w:tc>
        <w:tc>
          <w:tcPr>
            <w:tcW w:w="993" w:type="dxa"/>
          </w:tcPr>
          <w:p w14:paraId="20052112"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 xml:space="preserve">الحكومي </w:t>
            </w:r>
          </w:p>
        </w:tc>
        <w:tc>
          <w:tcPr>
            <w:tcW w:w="850" w:type="dxa"/>
          </w:tcPr>
          <w:p w14:paraId="7FD2639C"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الطفيلة</w:t>
            </w:r>
          </w:p>
        </w:tc>
        <w:tc>
          <w:tcPr>
            <w:tcW w:w="1563" w:type="dxa"/>
          </w:tcPr>
          <w:p w14:paraId="45446117"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العيص</w:t>
            </w:r>
          </w:p>
        </w:tc>
        <w:tc>
          <w:tcPr>
            <w:tcW w:w="987" w:type="dxa"/>
          </w:tcPr>
          <w:p w14:paraId="6B4D8E4A"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106</w:t>
            </w:r>
          </w:p>
        </w:tc>
      </w:tr>
      <w:tr w:rsidR="00C73542" w:rsidRPr="00420084" w14:paraId="3737B13D" w14:textId="77777777" w:rsidTr="00741F1B">
        <w:tc>
          <w:tcPr>
            <w:tcW w:w="3802" w:type="dxa"/>
          </w:tcPr>
          <w:p w14:paraId="75014FD8"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lastRenderedPageBreak/>
              <w:t xml:space="preserve">مركز الامل الجديد لمتعددي الاعاقات- الرصيفة </w:t>
            </w:r>
          </w:p>
        </w:tc>
        <w:tc>
          <w:tcPr>
            <w:tcW w:w="993" w:type="dxa"/>
          </w:tcPr>
          <w:p w14:paraId="4E61071B"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الحكومي</w:t>
            </w:r>
          </w:p>
        </w:tc>
        <w:tc>
          <w:tcPr>
            <w:tcW w:w="850" w:type="dxa"/>
          </w:tcPr>
          <w:p w14:paraId="7B5A778A"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الزرقاء</w:t>
            </w:r>
          </w:p>
        </w:tc>
        <w:tc>
          <w:tcPr>
            <w:tcW w:w="1563" w:type="dxa"/>
          </w:tcPr>
          <w:p w14:paraId="58A8D614"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ياجوز</w:t>
            </w:r>
          </w:p>
        </w:tc>
        <w:tc>
          <w:tcPr>
            <w:tcW w:w="987" w:type="dxa"/>
          </w:tcPr>
          <w:p w14:paraId="60299B4D"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46</w:t>
            </w:r>
          </w:p>
        </w:tc>
      </w:tr>
      <w:tr w:rsidR="00C73542" w:rsidRPr="00420084" w14:paraId="5EE8BB50" w14:textId="77777777" w:rsidTr="00741F1B">
        <w:tc>
          <w:tcPr>
            <w:tcW w:w="3802" w:type="dxa"/>
          </w:tcPr>
          <w:p w14:paraId="6E9749F3"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مركز الامل للتربية الخاصة- جمعية الصحة النفسية</w:t>
            </w:r>
          </w:p>
        </w:tc>
        <w:tc>
          <w:tcPr>
            <w:tcW w:w="993" w:type="dxa"/>
          </w:tcPr>
          <w:p w14:paraId="3CFCD27C"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التطوعي</w:t>
            </w:r>
          </w:p>
        </w:tc>
        <w:tc>
          <w:tcPr>
            <w:tcW w:w="850" w:type="dxa"/>
          </w:tcPr>
          <w:p w14:paraId="4A23A567"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العاصمة</w:t>
            </w:r>
          </w:p>
        </w:tc>
        <w:tc>
          <w:tcPr>
            <w:tcW w:w="1563" w:type="dxa"/>
          </w:tcPr>
          <w:p w14:paraId="548D4FC3" w14:textId="77777777" w:rsidR="00C73542" w:rsidRPr="00420084" w:rsidRDefault="00C73542" w:rsidP="00741F1B">
            <w:pPr>
              <w:bidi/>
              <w:spacing w:after="0" w:line="240" w:lineRule="auto"/>
              <w:jc w:val="both"/>
              <w:rPr>
                <w:rFonts w:ascii="Simplified Arabic" w:hAnsi="Simplified Arabic" w:cs="Simplified Arabic"/>
                <w:lang w:val="en-GB" w:bidi="ar-JO"/>
              </w:rPr>
            </w:pPr>
            <w:r w:rsidRPr="00420084">
              <w:rPr>
                <w:rFonts w:ascii="Simplified Arabic" w:hAnsi="Simplified Arabic" w:cs="Simplified Arabic" w:hint="cs"/>
                <w:rtl/>
                <w:lang w:bidi="ar-JO"/>
              </w:rPr>
              <w:t>وادي السير</w:t>
            </w:r>
          </w:p>
        </w:tc>
        <w:tc>
          <w:tcPr>
            <w:tcW w:w="987" w:type="dxa"/>
          </w:tcPr>
          <w:p w14:paraId="4C39C288"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17</w:t>
            </w:r>
          </w:p>
        </w:tc>
      </w:tr>
      <w:tr w:rsidR="00C73542" w:rsidRPr="00420084" w14:paraId="54D3841F" w14:textId="77777777" w:rsidTr="00741F1B">
        <w:tc>
          <w:tcPr>
            <w:tcW w:w="3802" w:type="dxa"/>
          </w:tcPr>
          <w:p w14:paraId="2166D916"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دار مرسلات المحبة</w:t>
            </w:r>
          </w:p>
        </w:tc>
        <w:tc>
          <w:tcPr>
            <w:tcW w:w="993" w:type="dxa"/>
          </w:tcPr>
          <w:p w14:paraId="01A2DF7D"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التطوعي</w:t>
            </w:r>
          </w:p>
        </w:tc>
        <w:tc>
          <w:tcPr>
            <w:tcW w:w="850" w:type="dxa"/>
          </w:tcPr>
          <w:p w14:paraId="60645E41"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الزرقاء</w:t>
            </w:r>
          </w:p>
        </w:tc>
        <w:tc>
          <w:tcPr>
            <w:tcW w:w="1563" w:type="dxa"/>
          </w:tcPr>
          <w:p w14:paraId="0580C506"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الرصيفة</w:t>
            </w:r>
          </w:p>
        </w:tc>
        <w:tc>
          <w:tcPr>
            <w:tcW w:w="987" w:type="dxa"/>
          </w:tcPr>
          <w:p w14:paraId="38133B37"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11</w:t>
            </w:r>
          </w:p>
        </w:tc>
      </w:tr>
      <w:tr w:rsidR="00C73542" w:rsidRPr="00420084" w14:paraId="6634CD31" w14:textId="77777777" w:rsidTr="00741F1B">
        <w:tc>
          <w:tcPr>
            <w:tcW w:w="3802" w:type="dxa"/>
          </w:tcPr>
          <w:p w14:paraId="51807C9E"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مركز العناية والرعاية للتربية الخاصة</w:t>
            </w:r>
          </w:p>
        </w:tc>
        <w:tc>
          <w:tcPr>
            <w:tcW w:w="993" w:type="dxa"/>
          </w:tcPr>
          <w:p w14:paraId="49398DB1"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الخاص</w:t>
            </w:r>
          </w:p>
        </w:tc>
        <w:tc>
          <w:tcPr>
            <w:tcW w:w="850" w:type="dxa"/>
          </w:tcPr>
          <w:p w14:paraId="3FFDA667"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العاصمة</w:t>
            </w:r>
          </w:p>
        </w:tc>
        <w:tc>
          <w:tcPr>
            <w:tcW w:w="1563" w:type="dxa"/>
          </w:tcPr>
          <w:p w14:paraId="00E594DD"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الجيزة</w:t>
            </w:r>
          </w:p>
        </w:tc>
        <w:tc>
          <w:tcPr>
            <w:tcW w:w="987" w:type="dxa"/>
          </w:tcPr>
          <w:p w14:paraId="028C94CA"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22</w:t>
            </w:r>
          </w:p>
        </w:tc>
      </w:tr>
      <w:tr w:rsidR="00C73542" w:rsidRPr="00420084" w14:paraId="3828DEAF" w14:textId="77777777" w:rsidTr="00741F1B">
        <w:tc>
          <w:tcPr>
            <w:tcW w:w="3802" w:type="dxa"/>
          </w:tcPr>
          <w:p w14:paraId="12B0C4E7"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مركز إيواء للتربية الخاصة</w:t>
            </w:r>
          </w:p>
        </w:tc>
        <w:tc>
          <w:tcPr>
            <w:tcW w:w="993" w:type="dxa"/>
          </w:tcPr>
          <w:p w14:paraId="227E92F5" w14:textId="77777777" w:rsidR="00C73542" w:rsidRPr="00420084" w:rsidRDefault="00C73542" w:rsidP="00741F1B">
            <w:pPr>
              <w:bidi/>
              <w:spacing w:after="0" w:line="240" w:lineRule="auto"/>
              <w:jc w:val="both"/>
              <w:rPr>
                <w:rFonts w:ascii="Simplified Arabic" w:hAnsi="Simplified Arabic" w:cs="Simplified Arabic"/>
                <w:lang w:bidi="ar-JO"/>
              </w:rPr>
            </w:pPr>
            <w:r w:rsidRPr="00420084">
              <w:rPr>
                <w:rFonts w:ascii="Simplified Arabic" w:hAnsi="Simplified Arabic" w:cs="Simplified Arabic" w:hint="cs"/>
                <w:rtl/>
                <w:lang w:bidi="ar-JO"/>
              </w:rPr>
              <w:t>الخاص</w:t>
            </w:r>
          </w:p>
        </w:tc>
        <w:tc>
          <w:tcPr>
            <w:tcW w:w="850" w:type="dxa"/>
          </w:tcPr>
          <w:p w14:paraId="6CD88DF4" w14:textId="77777777" w:rsidR="00C73542" w:rsidRPr="00420084" w:rsidRDefault="00C73542" w:rsidP="00741F1B">
            <w:pPr>
              <w:bidi/>
              <w:spacing w:after="0" w:line="240" w:lineRule="auto"/>
              <w:jc w:val="both"/>
              <w:rPr>
                <w:rFonts w:ascii="Simplified Arabic" w:hAnsi="Simplified Arabic" w:cs="Simplified Arabic"/>
                <w:lang w:bidi="ar-JO"/>
              </w:rPr>
            </w:pPr>
            <w:r w:rsidRPr="00420084">
              <w:rPr>
                <w:rFonts w:ascii="Simplified Arabic" w:hAnsi="Simplified Arabic" w:cs="Simplified Arabic" w:hint="cs"/>
                <w:rtl/>
                <w:lang w:bidi="ar-JO"/>
              </w:rPr>
              <w:t>العاصمة</w:t>
            </w:r>
          </w:p>
        </w:tc>
        <w:tc>
          <w:tcPr>
            <w:tcW w:w="1563" w:type="dxa"/>
          </w:tcPr>
          <w:p w14:paraId="4ACAB862"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ام العمد</w:t>
            </w:r>
          </w:p>
        </w:tc>
        <w:tc>
          <w:tcPr>
            <w:tcW w:w="987" w:type="dxa"/>
          </w:tcPr>
          <w:p w14:paraId="5E10736C"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28</w:t>
            </w:r>
          </w:p>
        </w:tc>
      </w:tr>
      <w:tr w:rsidR="00C73542" w:rsidRPr="00420084" w14:paraId="4F8C2838" w14:textId="77777777" w:rsidTr="00741F1B">
        <w:tc>
          <w:tcPr>
            <w:tcW w:w="3802" w:type="dxa"/>
          </w:tcPr>
          <w:p w14:paraId="12F3C15C"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مركز التمييز الشامل للتوحد</w:t>
            </w:r>
          </w:p>
        </w:tc>
        <w:tc>
          <w:tcPr>
            <w:tcW w:w="993" w:type="dxa"/>
          </w:tcPr>
          <w:p w14:paraId="2C4D9B79" w14:textId="77777777" w:rsidR="00C73542" w:rsidRPr="00420084" w:rsidRDefault="00C73542" w:rsidP="00741F1B">
            <w:pPr>
              <w:bidi/>
              <w:spacing w:after="0" w:line="240" w:lineRule="auto"/>
              <w:jc w:val="both"/>
              <w:rPr>
                <w:rFonts w:ascii="Simplified Arabic" w:hAnsi="Simplified Arabic" w:cs="Simplified Arabic"/>
                <w:lang w:bidi="ar-JO"/>
              </w:rPr>
            </w:pPr>
            <w:r w:rsidRPr="00420084">
              <w:rPr>
                <w:rFonts w:ascii="Simplified Arabic" w:hAnsi="Simplified Arabic" w:cs="Simplified Arabic" w:hint="cs"/>
                <w:rtl/>
                <w:lang w:bidi="ar-JO"/>
              </w:rPr>
              <w:t>الخاص</w:t>
            </w:r>
          </w:p>
        </w:tc>
        <w:tc>
          <w:tcPr>
            <w:tcW w:w="850" w:type="dxa"/>
          </w:tcPr>
          <w:p w14:paraId="38523B83" w14:textId="77777777" w:rsidR="00C73542" w:rsidRPr="00420084" w:rsidRDefault="00C73542" w:rsidP="00741F1B">
            <w:pPr>
              <w:bidi/>
              <w:spacing w:after="0" w:line="240" w:lineRule="auto"/>
              <w:jc w:val="both"/>
              <w:rPr>
                <w:rFonts w:ascii="Simplified Arabic" w:hAnsi="Simplified Arabic" w:cs="Simplified Arabic"/>
                <w:lang w:bidi="ar-JO"/>
              </w:rPr>
            </w:pPr>
            <w:r w:rsidRPr="00420084">
              <w:rPr>
                <w:rFonts w:ascii="Simplified Arabic" w:hAnsi="Simplified Arabic" w:cs="Simplified Arabic" w:hint="cs"/>
                <w:rtl/>
                <w:lang w:bidi="ar-JO"/>
              </w:rPr>
              <w:t>العاصمة</w:t>
            </w:r>
          </w:p>
        </w:tc>
        <w:tc>
          <w:tcPr>
            <w:tcW w:w="1563" w:type="dxa"/>
          </w:tcPr>
          <w:p w14:paraId="45C1E02A"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عين الباشا</w:t>
            </w:r>
          </w:p>
        </w:tc>
        <w:tc>
          <w:tcPr>
            <w:tcW w:w="987" w:type="dxa"/>
          </w:tcPr>
          <w:p w14:paraId="39C1815A"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55</w:t>
            </w:r>
          </w:p>
        </w:tc>
      </w:tr>
      <w:tr w:rsidR="00C73542" w:rsidRPr="00420084" w14:paraId="3353094D" w14:textId="77777777" w:rsidTr="00741F1B">
        <w:tc>
          <w:tcPr>
            <w:tcW w:w="3802" w:type="dxa"/>
          </w:tcPr>
          <w:p w14:paraId="4EEFD3F8"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مركز اكاديمية الحكمة لتأهيل الحالات الخاصة</w:t>
            </w:r>
          </w:p>
        </w:tc>
        <w:tc>
          <w:tcPr>
            <w:tcW w:w="993" w:type="dxa"/>
          </w:tcPr>
          <w:p w14:paraId="61A3B2F3" w14:textId="77777777" w:rsidR="00C73542" w:rsidRPr="00420084" w:rsidRDefault="00C73542" w:rsidP="00741F1B">
            <w:pPr>
              <w:bidi/>
              <w:spacing w:after="0" w:line="240" w:lineRule="auto"/>
              <w:jc w:val="both"/>
              <w:rPr>
                <w:rFonts w:ascii="Simplified Arabic" w:hAnsi="Simplified Arabic" w:cs="Simplified Arabic"/>
                <w:lang w:bidi="ar-JO"/>
              </w:rPr>
            </w:pPr>
            <w:r w:rsidRPr="00420084">
              <w:rPr>
                <w:rFonts w:ascii="Simplified Arabic" w:hAnsi="Simplified Arabic" w:cs="Simplified Arabic" w:hint="cs"/>
                <w:rtl/>
                <w:lang w:bidi="ar-JO"/>
              </w:rPr>
              <w:t>الخاص</w:t>
            </w:r>
          </w:p>
        </w:tc>
        <w:tc>
          <w:tcPr>
            <w:tcW w:w="850" w:type="dxa"/>
          </w:tcPr>
          <w:p w14:paraId="6014F6A8" w14:textId="77777777" w:rsidR="00C73542" w:rsidRPr="00420084" w:rsidRDefault="00C73542" w:rsidP="00741F1B">
            <w:pPr>
              <w:bidi/>
              <w:spacing w:after="0" w:line="240" w:lineRule="auto"/>
              <w:jc w:val="both"/>
              <w:rPr>
                <w:rFonts w:ascii="Simplified Arabic" w:hAnsi="Simplified Arabic" w:cs="Simplified Arabic"/>
                <w:lang w:bidi="ar-JO"/>
              </w:rPr>
            </w:pPr>
            <w:r w:rsidRPr="00420084">
              <w:rPr>
                <w:rFonts w:ascii="Simplified Arabic" w:hAnsi="Simplified Arabic" w:cs="Simplified Arabic" w:hint="cs"/>
                <w:rtl/>
                <w:lang w:bidi="ar-JO"/>
              </w:rPr>
              <w:t>العاصمة</w:t>
            </w:r>
          </w:p>
        </w:tc>
        <w:tc>
          <w:tcPr>
            <w:tcW w:w="1563" w:type="dxa"/>
          </w:tcPr>
          <w:p w14:paraId="1F4777D4"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دوار الداخلية</w:t>
            </w:r>
          </w:p>
        </w:tc>
        <w:tc>
          <w:tcPr>
            <w:tcW w:w="987" w:type="dxa"/>
          </w:tcPr>
          <w:p w14:paraId="13CCCFF8"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35</w:t>
            </w:r>
          </w:p>
        </w:tc>
      </w:tr>
      <w:tr w:rsidR="00C73542" w:rsidRPr="00420084" w14:paraId="7D693755" w14:textId="77777777" w:rsidTr="00741F1B">
        <w:tc>
          <w:tcPr>
            <w:tcW w:w="3802" w:type="dxa"/>
          </w:tcPr>
          <w:p w14:paraId="1398AF42"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المركز العربي للتربية الخاصة</w:t>
            </w:r>
          </w:p>
        </w:tc>
        <w:tc>
          <w:tcPr>
            <w:tcW w:w="993" w:type="dxa"/>
          </w:tcPr>
          <w:p w14:paraId="63883A1C" w14:textId="77777777" w:rsidR="00C73542" w:rsidRPr="00420084" w:rsidRDefault="00C73542" w:rsidP="00741F1B">
            <w:pPr>
              <w:bidi/>
              <w:spacing w:after="0" w:line="240" w:lineRule="auto"/>
              <w:jc w:val="both"/>
              <w:rPr>
                <w:rFonts w:ascii="Simplified Arabic" w:hAnsi="Simplified Arabic" w:cs="Simplified Arabic"/>
                <w:lang w:bidi="ar-JO"/>
              </w:rPr>
            </w:pPr>
            <w:r w:rsidRPr="00420084">
              <w:rPr>
                <w:rFonts w:ascii="Simplified Arabic" w:hAnsi="Simplified Arabic" w:cs="Simplified Arabic" w:hint="cs"/>
                <w:rtl/>
                <w:lang w:bidi="ar-JO"/>
              </w:rPr>
              <w:t>الخاص</w:t>
            </w:r>
          </w:p>
        </w:tc>
        <w:tc>
          <w:tcPr>
            <w:tcW w:w="850" w:type="dxa"/>
          </w:tcPr>
          <w:p w14:paraId="7C2A3AC8" w14:textId="77777777" w:rsidR="00C73542" w:rsidRPr="00420084" w:rsidRDefault="00C73542" w:rsidP="00741F1B">
            <w:pPr>
              <w:bidi/>
              <w:spacing w:after="0" w:line="240" w:lineRule="auto"/>
              <w:jc w:val="both"/>
              <w:rPr>
                <w:rFonts w:ascii="Simplified Arabic" w:hAnsi="Simplified Arabic" w:cs="Simplified Arabic"/>
                <w:lang w:bidi="ar-JO"/>
              </w:rPr>
            </w:pPr>
            <w:r w:rsidRPr="00420084">
              <w:rPr>
                <w:rFonts w:ascii="Simplified Arabic" w:hAnsi="Simplified Arabic" w:cs="Simplified Arabic" w:hint="cs"/>
                <w:rtl/>
                <w:lang w:bidi="ar-JO"/>
              </w:rPr>
              <w:t>العاصمة</w:t>
            </w:r>
          </w:p>
        </w:tc>
        <w:tc>
          <w:tcPr>
            <w:tcW w:w="1563" w:type="dxa"/>
          </w:tcPr>
          <w:p w14:paraId="7B1DF919"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خلدا</w:t>
            </w:r>
          </w:p>
        </w:tc>
        <w:tc>
          <w:tcPr>
            <w:tcW w:w="987" w:type="dxa"/>
          </w:tcPr>
          <w:p w14:paraId="47EA2A65"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51</w:t>
            </w:r>
          </w:p>
        </w:tc>
      </w:tr>
      <w:tr w:rsidR="00C73542" w:rsidRPr="00420084" w14:paraId="0C971739" w14:textId="77777777" w:rsidTr="00741F1B">
        <w:tc>
          <w:tcPr>
            <w:tcW w:w="3802" w:type="dxa"/>
          </w:tcPr>
          <w:p w14:paraId="487CC57E"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المركز الدولي للتدخل السلوكي</w:t>
            </w:r>
          </w:p>
        </w:tc>
        <w:tc>
          <w:tcPr>
            <w:tcW w:w="993" w:type="dxa"/>
          </w:tcPr>
          <w:p w14:paraId="75B1584C" w14:textId="77777777" w:rsidR="00C73542" w:rsidRPr="00420084" w:rsidRDefault="00C73542" w:rsidP="00741F1B">
            <w:pPr>
              <w:bidi/>
              <w:spacing w:after="0" w:line="240" w:lineRule="auto"/>
              <w:jc w:val="both"/>
              <w:rPr>
                <w:rFonts w:ascii="Simplified Arabic" w:hAnsi="Simplified Arabic" w:cs="Simplified Arabic"/>
                <w:lang w:bidi="ar-JO"/>
              </w:rPr>
            </w:pPr>
            <w:r w:rsidRPr="00420084">
              <w:rPr>
                <w:rFonts w:ascii="Simplified Arabic" w:hAnsi="Simplified Arabic" w:cs="Simplified Arabic" w:hint="cs"/>
                <w:rtl/>
                <w:lang w:bidi="ar-JO"/>
              </w:rPr>
              <w:t>الخاص</w:t>
            </w:r>
          </w:p>
        </w:tc>
        <w:tc>
          <w:tcPr>
            <w:tcW w:w="850" w:type="dxa"/>
          </w:tcPr>
          <w:p w14:paraId="2F956089" w14:textId="77777777" w:rsidR="00C73542" w:rsidRPr="00420084" w:rsidRDefault="00C73542" w:rsidP="00741F1B">
            <w:pPr>
              <w:bidi/>
              <w:spacing w:after="0" w:line="240" w:lineRule="auto"/>
              <w:jc w:val="both"/>
              <w:rPr>
                <w:rFonts w:ascii="Simplified Arabic" w:hAnsi="Simplified Arabic" w:cs="Simplified Arabic"/>
                <w:lang w:bidi="ar-JO"/>
              </w:rPr>
            </w:pPr>
            <w:r w:rsidRPr="00420084">
              <w:rPr>
                <w:rFonts w:ascii="Simplified Arabic" w:hAnsi="Simplified Arabic" w:cs="Simplified Arabic" w:hint="cs"/>
                <w:rtl/>
                <w:lang w:bidi="ar-JO"/>
              </w:rPr>
              <w:t>العاصمة</w:t>
            </w:r>
          </w:p>
        </w:tc>
        <w:tc>
          <w:tcPr>
            <w:tcW w:w="1563" w:type="dxa"/>
          </w:tcPr>
          <w:p w14:paraId="10A5243D"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الجبيهة</w:t>
            </w:r>
          </w:p>
        </w:tc>
        <w:tc>
          <w:tcPr>
            <w:tcW w:w="987" w:type="dxa"/>
          </w:tcPr>
          <w:p w14:paraId="2A6C020B"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62</w:t>
            </w:r>
          </w:p>
        </w:tc>
      </w:tr>
      <w:tr w:rsidR="00C73542" w:rsidRPr="00420084" w14:paraId="3A53A6BB" w14:textId="77777777" w:rsidTr="00741F1B">
        <w:tc>
          <w:tcPr>
            <w:tcW w:w="3802" w:type="dxa"/>
          </w:tcPr>
          <w:p w14:paraId="1B62942A"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اكاديمية طوبى للتربية الخاصة وتنمية القدرات</w:t>
            </w:r>
          </w:p>
        </w:tc>
        <w:tc>
          <w:tcPr>
            <w:tcW w:w="993" w:type="dxa"/>
          </w:tcPr>
          <w:p w14:paraId="2FDADA6A" w14:textId="77777777" w:rsidR="00C73542" w:rsidRPr="00420084" w:rsidRDefault="00C73542" w:rsidP="00741F1B">
            <w:pPr>
              <w:bidi/>
              <w:spacing w:after="0" w:line="240" w:lineRule="auto"/>
              <w:jc w:val="both"/>
              <w:rPr>
                <w:rFonts w:ascii="Simplified Arabic" w:hAnsi="Simplified Arabic" w:cs="Simplified Arabic"/>
                <w:lang w:bidi="ar-JO"/>
              </w:rPr>
            </w:pPr>
            <w:r w:rsidRPr="00420084">
              <w:rPr>
                <w:rFonts w:ascii="Simplified Arabic" w:hAnsi="Simplified Arabic" w:cs="Simplified Arabic" w:hint="cs"/>
                <w:rtl/>
                <w:lang w:bidi="ar-JO"/>
              </w:rPr>
              <w:t>الخاص</w:t>
            </w:r>
          </w:p>
        </w:tc>
        <w:tc>
          <w:tcPr>
            <w:tcW w:w="850" w:type="dxa"/>
          </w:tcPr>
          <w:p w14:paraId="79F9CF19" w14:textId="77777777" w:rsidR="00C73542" w:rsidRPr="00420084" w:rsidRDefault="00C73542" w:rsidP="00741F1B">
            <w:pPr>
              <w:bidi/>
              <w:spacing w:after="0" w:line="240" w:lineRule="auto"/>
              <w:jc w:val="both"/>
              <w:rPr>
                <w:rFonts w:ascii="Simplified Arabic" w:hAnsi="Simplified Arabic" w:cs="Simplified Arabic"/>
                <w:lang w:bidi="ar-JO"/>
              </w:rPr>
            </w:pPr>
            <w:r w:rsidRPr="00420084">
              <w:rPr>
                <w:rFonts w:ascii="Simplified Arabic" w:hAnsi="Simplified Arabic" w:cs="Simplified Arabic" w:hint="cs"/>
                <w:rtl/>
                <w:lang w:bidi="ar-JO"/>
              </w:rPr>
              <w:t>العاصمة</w:t>
            </w:r>
          </w:p>
        </w:tc>
        <w:tc>
          <w:tcPr>
            <w:tcW w:w="1563" w:type="dxa"/>
          </w:tcPr>
          <w:p w14:paraId="7F8AF3EE"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طريق المطار</w:t>
            </w:r>
          </w:p>
        </w:tc>
        <w:tc>
          <w:tcPr>
            <w:tcW w:w="987" w:type="dxa"/>
          </w:tcPr>
          <w:p w14:paraId="10BCE96D"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8</w:t>
            </w:r>
          </w:p>
        </w:tc>
      </w:tr>
      <w:tr w:rsidR="00C73542" w:rsidRPr="00420084" w14:paraId="2DEB9CB1" w14:textId="77777777" w:rsidTr="00741F1B">
        <w:tc>
          <w:tcPr>
            <w:tcW w:w="3802" w:type="dxa"/>
          </w:tcPr>
          <w:p w14:paraId="36302D40" w14:textId="7D0403AC"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مركز القرية العربية لذوي التحديات الخاص</w:t>
            </w:r>
            <w:r w:rsidR="001420F1">
              <w:rPr>
                <w:rFonts w:ascii="Simplified Arabic" w:hAnsi="Simplified Arabic" w:cs="Simplified Arabic" w:hint="cs"/>
                <w:rtl/>
                <w:lang w:bidi="ar-JO"/>
              </w:rPr>
              <w:t>ة</w:t>
            </w:r>
          </w:p>
        </w:tc>
        <w:tc>
          <w:tcPr>
            <w:tcW w:w="993" w:type="dxa"/>
          </w:tcPr>
          <w:p w14:paraId="7144B781"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الخاص</w:t>
            </w:r>
          </w:p>
        </w:tc>
        <w:tc>
          <w:tcPr>
            <w:tcW w:w="850" w:type="dxa"/>
          </w:tcPr>
          <w:p w14:paraId="7440C619" w14:textId="77777777" w:rsidR="00C73542" w:rsidRPr="00420084" w:rsidRDefault="00C73542" w:rsidP="00741F1B">
            <w:pPr>
              <w:bidi/>
              <w:spacing w:after="0" w:line="240" w:lineRule="auto"/>
              <w:jc w:val="both"/>
              <w:rPr>
                <w:rFonts w:ascii="Simplified Arabic" w:hAnsi="Simplified Arabic" w:cs="Simplified Arabic"/>
                <w:lang w:bidi="ar-JO"/>
              </w:rPr>
            </w:pPr>
            <w:r w:rsidRPr="00420084">
              <w:rPr>
                <w:rFonts w:ascii="Simplified Arabic" w:hAnsi="Simplified Arabic" w:cs="Simplified Arabic" w:hint="cs"/>
                <w:rtl/>
                <w:lang w:bidi="ar-JO"/>
              </w:rPr>
              <w:t>العاصمة</w:t>
            </w:r>
          </w:p>
        </w:tc>
        <w:tc>
          <w:tcPr>
            <w:tcW w:w="1563" w:type="dxa"/>
          </w:tcPr>
          <w:p w14:paraId="73FC9F32"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شفا بدران</w:t>
            </w:r>
          </w:p>
        </w:tc>
        <w:tc>
          <w:tcPr>
            <w:tcW w:w="987" w:type="dxa"/>
          </w:tcPr>
          <w:p w14:paraId="3D743394"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71</w:t>
            </w:r>
          </w:p>
        </w:tc>
      </w:tr>
      <w:tr w:rsidR="00C73542" w:rsidRPr="00420084" w14:paraId="0978E25F" w14:textId="77777777" w:rsidTr="00741F1B">
        <w:tc>
          <w:tcPr>
            <w:tcW w:w="3802" w:type="dxa"/>
          </w:tcPr>
          <w:p w14:paraId="42E709AB"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المركز الاستشاري للتوحد</w:t>
            </w:r>
          </w:p>
        </w:tc>
        <w:tc>
          <w:tcPr>
            <w:tcW w:w="993" w:type="dxa"/>
          </w:tcPr>
          <w:p w14:paraId="346AB705" w14:textId="77777777" w:rsidR="00C73542" w:rsidRPr="00420084" w:rsidRDefault="00C73542" w:rsidP="00741F1B">
            <w:pPr>
              <w:bidi/>
              <w:spacing w:after="0" w:line="240" w:lineRule="auto"/>
              <w:jc w:val="both"/>
              <w:rPr>
                <w:rFonts w:ascii="Simplified Arabic" w:hAnsi="Simplified Arabic" w:cs="Simplified Arabic"/>
                <w:lang w:bidi="ar-JO"/>
              </w:rPr>
            </w:pPr>
            <w:r w:rsidRPr="00420084">
              <w:rPr>
                <w:rFonts w:ascii="Simplified Arabic" w:hAnsi="Simplified Arabic" w:cs="Simplified Arabic" w:hint="cs"/>
                <w:rtl/>
                <w:lang w:bidi="ar-JO"/>
              </w:rPr>
              <w:t>الخاص</w:t>
            </w:r>
          </w:p>
        </w:tc>
        <w:tc>
          <w:tcPr>
            <w:tcW w:w="850" w:type="dxa"/>
          </w:tcPr>
          <w:p w14:paraId="7CFC02BF" w14:textId="77777777" w:rsidR="00C73542" w:rsidRPr="00420084" w:rsidRDefault="00C73542" w:rsidP="00741F1B">
            <w:pPr>
              <w:bidi/>
              <w:spacing w:after="0" w:line="240" w:lineRule="auto"/>
              <w:jc w:val="both"/>
              <w:rPr>
                <w:rFonts w:ascii="Simplified Arabic" w:hAnsi="Simplified Arabic" w:cs="Simplified Arabic"/>
                <w:lang w:bidi="ar-JO"/>
              </w:rPr>
            </w:pPr>
            <w:r w:rsidRPr="00420084">
              <w:rPr>
                <w:rFonts w:ascii="Simplified Arabic" w:hAnsi="Simplified Arabic" w:cs="Simplified Arabic" w:hint="cs"/>
                <w:rtl/>
                <w:lang w:bidi="ar-JO"/>
              </w:rPr>
              <w:t>العاصمة</w:t>
            </w:r>
          </w:p>
        </w:tc>
        <w:tc>
          <w:tcPr>
            <w:tcW w:w="1563" w:type="dxa"/>
          </w:tcPr>
          <w:p w14:paraId="6B02419C"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أبو نصير</w:t>
            </w:r>
          </w:p>
        </w:tc>
        <w:tc>
          <w:tcPr>
            <w:tcW w:w="987" w:type="dxa"/>
          </w:tcPr>
          <w:p w14:paraId="509BF0FC"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55</w:t>
            </w:r>
          </w:p>
        </w:tc>
      </w:tr>
      <w:tr w:rsidR="00C73542" w:rsidRPr="00420084" w14:paraId="79ED025C" w14:textId="77777777" w:rsidTr="00741F1B">
        <w:tc>
          <w:tcPr>
            <w:tcW w:w="3802" w:type="dxa"/>
          </w:tcPr>
          <w:p w14:paraId="7D90FC6C"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الاكاديمية الأردنية للتوحد</w:t>
            </w:r>
          </w:p>
        </w:tc>
        <w:tc>
          <w:tcPr>
            <w:tcW w:w="993" w:type="dxa"/>
          </w:tcPr>
          <w:p w14:paraId="3E30B7FE" w14:textId="77777777" w:rsidR="00C73542" w:rsidRPr="00420084" w:rsidRDefault="00C73542" w:rsidP="00741F1B">
            <w:pPr>
              <w:bidi/>
              <w:spacing w:after="0" w:line="240" w:lineRule="auto"/>
              <w:jc w:val="both"/>
              <w:rPr>
                <w:rFonts w:ascii="Simplified Arabic" w:hAnsi="Simplified Arabic" w:cs="Simplified Arabic"/>
                <w:lang w:bidi="ar-JO"/>
              </w:rPr>
            </w:pPr>
            <w:r w:rsidRPr="00420084">
              <w:rPr>
                <w:rFonts w:ascii="Simplified Arabic" w:hAnsi="Simplified Arabic" w:cs="Simplified Arabic" w:hint="cs"/>
                <w:rtl/>
                <w:lang w:bidi="ar-JO"/>
              </w:rPr>
              <w:t>الخاص</w:t>
            </w:r>
          </w:p>
        </w:tc>
        <w:tc>
          <w:tcPr>
            <w:tcW w:w="850" w:type="dxa"/>
          </w:tcPr>
          <w:p w14:paraId="6E0F4F61" w14:textId="77777777" w:rsidR="00C73542" w:rsidRPr="00420084" w:rsidRDefault="00C73542" w:rsidP="00741F1B">
            <w:pPr>
              <w:bidi/>
              <w:spacing w:after="0" w:line="240" w:lineRule="auto"/>
              <w:jc w:val="both"/>
              <w:rPr>
                <w:rFonts w:ascii="Simplified Arabic" w:hAnsi="Simplified Arabic" w:cs="Simplified Arabic"/>
                <w:lang w:bidi="ar-JO"/>
              </w:rPr>
            </w:pPr>
            <w:r w:rsidRPr="00420084">
              <w:rPr>
                <w:rFonts w:ascii="Simplified Arabic" w:hAnsi="Simplified Arabic" w:cs="Simplified Arabic" w:hint="cs"/>
                <w:rtl/>
                <w:lang w:bidi="ar-JO"/>
              </w:rPr>
              <w:t>العاصمة</w:t>
            </w:r>
          </w:p>
        </w:tc>
        <w:tc>
          <w:tcPr>
            <w:tcW w:w="1563" w:type="dxa"/>
          </w:tcPr>
          <w:p w14:paraId="5C6540B6"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شفا بدران</w:t>
            </w:r>
          </w:p>
        </w:tc>
        <w:tc>
          <w:tcPr>
            <w:tcW w:w="987" w:type="dxa"/>
          </w:tcPr>
          <w:p w14:paraId="3370655A"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125</w:t>
            </w:r>
          </w:p>
        </w:tc>
      </w:tr>
      <w:tr w:rsidR="00C73542" w:rsidRPr="00420084" w14:paraId="1A4E2157" w14:textId="77777777" w:rsidTr="00741F1B">
        <w:tc>
          <w:tcPr>
            <w:tcW w:w="3802" w:type="dxa"/>
          </w:tcPr>
          <w:p w14:paraId="14808D5E"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المركز الدولي للتربية الخاصة</w:t>
            </w:r>
          </w:p>
        </w:tc>
        <w:tc>
          <w:tcPr>
            <w:tcW w:w="993" w:type="dxa"/>
          </w:tcPr>
          <w:p w14:paraId="22BC1210" w14:textId="77777777" w:rsidR="00C73542" w:rsidRPr="00420084" w:rsidRDefault="00C73542" w:rsidP="00741F1B">
            <w:pPr>
              <w:bidi/>
              <w:spacing w:after="0" w:line="240" w:lineRule="auto"/>
              <w:jc w:val="both"/>
              <w:rPr>
                <w:rFonts w:ascii="Simplified Arabic" w:hAnsi="Simplified Arabic" w:cs="Simplified Arabic"/>
                <w:lang w:bidi="ar-JO"/>
              </w:rPr>
            </w:pPr>
            <w:r w:rsidRPr="00420084">
              <w:rPr>
                <w:rFonts w:ascii="Simplified Arabic" w:hAnsi="Simplified Arabic" w:cs="Simplified Arabic" w:hint="cs"/>
                <w:rtl/>
                <w:lang w:bidi="ar-JO"/>
              </w:rPr>
              <w:t>الخاص</w:t>
            </w:r>
          </w:p>
        </w:tc>
        <w:tc>
          <w:tcPr>
            <w:tcW w:w="850" w:type="dxa"/>
          </w:tcPr>
          <w:p w14:paraId="240DAB28" w14:textId="77777777" w:rsidR="00C73542" w:rsidRPr="00420084" w:rsidRDefault="00C73542" w:rsidP="00741F1B">
            <w:pPr>
              <w:bidi/>
              <w:spacing w:after="0" w:line="240" w:lineRule="auto"/>
              <w:jc w:val="both"/>
              <w:rPr>
                <w:rFonts w:ascii="Simplified Arabic" w:hAnsi="Simplified Arabic" w:cs="Simplified Arabic"/>
                <w:lang w:bidi="ar-JO"/>
              </w:rPr>
            </w:pPr>
            <w:r w:rsidRPr="00420084">
              <w:rPr>
                <w:rFonts w:ascii="Simplified Arabic" w:hAnsi="Simplified Arabic" w:cs="Simplified Arabic" w:hint="cs"/>
                <w:rtl/>
                <w:lang w:bidi="ar-JO"/>
              </w:rPr>
              <w:t>العاصمة</w:t>
            </w:r>
          </w:p>
        </w:tc>
        <w:tc>
          <w:tcPr>
            <w:tcW w:w="1563" w:type="dxa"/>
          </w:tcPr>
          <w:p w14:paraId="3B6BF1FA"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طبربور</w:t>
            </w:r>
          </w:p>
        </w:tc>
        <w:tc>
          <w:tcPr>
            <w:tcW w:w="987" w:type="dxa"/>
          </w:tcPr>
          <w:p w14:paraId="372ED27F"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50</w:t>
            </w:r>
          </w:p>
        </w:tc>
      </w:tr>
      <w:tr w:rsidR="00C73542" w:rsidRPr="00420084" w14:paraId="0C8FDDBB" w14:textId="77777777" w:rsidTr="00741F1B">
        <w:tc>
          <w:tcPr>
            <w:tcW w:w="3802" w:type="dxa"/>
          </w:tcPr>
          <w:p w14:paraId="4261B9DB"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مركز أطلس الشرق</w:t>
            </w:r>
          </w:p>
        </w:tc>
        <w:tc>
          <w:tcPr>
            <w:tcW w:w="993" w:type="dxa"/>
          </w:tcPr>
          <w:p w14:paraId="3A23E9B0" w14:textId="77777777" w:rsidR="00C73542" w:rsidRPr="00420084" w:rsidRDefault="00C73542" w:rsidP="00741F1B">
            <w:pPr>
              <w:bidi/>
              <w:spacing w:after="0" w:line="240" w:lineRule="auto"/>
              <w:jc w:val="both"/>
              <w:rPr>
                <w:rFonts w:ascii="Simplified Arabic" w:hAnsi="Simplified Arabic" w:cs="Simplified Arabic"/>
                <w:lang w:bidi="ar-JO"/>
              </w:rPr>
            </w:pPr>
            <w:r w:rsidRPr="00420084">
              <w:rPr>
                <w:rFonts w:ascii="Simplified Arabic" w:hAnsi="Simplified Arabic" w:cs="Simplified Arabic" w:hint="cs"/>
                <w:rtl/>
                <w:lang w:bidi="ar-JO"/>
              </w:rPr>
              <w:t>الخاص</w:t>
            </w:r>
          </w:p>
        </w:tc>
        <w:tc>
          <w:tcPr>
            <w:tcW w:w="850" w:type="dxa"/>
          </w:tcPr>
          <w:p w14:paraId="0EC8EAB2" w14:textId="77777777" w:rsidR="00C73542" w:rsidRPr="00420084" w:rsidRDefault="00C73542" w:rsidP="00741F1B">
            <w:pPr>
              <w:bidi/>
              <w:spacing w:after="0" w:line="240" w:lineRule="auto"/>
              <w:jc w:val="both"/>
              <w:rPr>
                <w:rFonts w:ascii="Simplified Arabic" w:hAnsi="Simplified Arabic" w:cs="Simplified Arabic"/>
                <w:lang w:bidi="ar-JO"/>
              </w:rPr>
            </w:pPr>
            <w:r w:rsidRPr="00420084">
              <w:rPr>
                <w:rFonts w:ascii="Simplified Arabic" w:hAnsi="Simplified Arabic" w:cs="Simplified Arabic" w:hint="cs"/>
                <w:rtl/>
                <w:lang w:bidi="ar-JO"/>
              </w:rPr>
              <w:t>العاصمة</w:t>
            </w:r>
          </w:p>
        </w:tc>
        <w:tc>
          <w:tcPr>
            <w:tcW w:w="1563" w:type="dxa"/>
          </w:tcPr>
          <w:p w14:paraId="4CE05567"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تلاع العلي</w:t>
            </w:r>
          </w:p>
        </w:tc>
        <w:tc>
          <w:tcPr>
            <w:tcW w:w="987" w:type="dxa"/>
          </w:tcPr>
          <w:p w14:paraId="553926BC"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34</w:t>
            </w:r>
          </w:p>
        </w:tc>
      </w:tr>
      <w:tr w:rsidR="00C73542" w:rsidRPr="00420084" w14:paraId="66CA4395" w14:textId="77777777" w:rsidTr="00741F1B">
        <w:tc>
          <w:tcPr>
            <w:tcW w:w="3802" w:type="dxa"/>
          </w:tcPr>
          <w:p w14:paraId="063A03D6"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معهد الشرق الأوسط للتربية الخاصة</w:t>
            </w:r>
          </w:p>
        </w:tc>
        <w:tc>
          <w:tcPr>
            <w:tcW w:w="993" w:type="dxa"/>
          </w:tcPr>
          <w:p w14:paraId="7AB1E55B" w14:textId="77777777" w:rsidR="00C73542" w:rsidRPr="00420084" w:rsidRDefault="00C73542" w:rsidP="00741F1B">
            <w:pPr>
              <w:bidi/>
              <w:spacing w:after="0" w:line="240" w:lineRule="auto"/>
              <w:jc w:val="both"/>
              <w:rPr>
                <w:rFonts w:ascii="Simplified Arabic" w:hAnsi="Simplified Arabic" w:cs="Simplified Arabic"/>
                <w:lang w:bidi="ar-JO"/>
              </w:rPr>
            </w:pPr>
            <w:r w:rsidRPr="00420084">
              <w:rPr>
                <w:rFonts w:ascii="Simplified Arabic" w:hAnsi="Simplified Arabic" w:cs="Simplified Arabic" w:hint="cs"/>
                <w:rtl/>
                <w:lang w:bidi="ar-JO"/>
              </w:rPr>
              <w:t>الخاص</w:t>
            </w:r>
          </w:p>
        </w:tc>
        <w:tc>
          <w:tcPr>
            <w:tcW w:w="850" w:type="dxa"/>
          </w:tcPr>
          <w:p w14:paraId="15B8D23E" w14:textId="77777777" w:rsidR="00C73542" w:rsidRPr="00420084" w:rsidRDefault="00C73542" w:rsidP="00741F1B">
            <w:pPr>
              <w:bidi/>
              <w:spacing w:after="0" w:line="240" w:lineRule="auto"/>
              <w:jc w:val="both"/>
              <w:rPr>
                <w:rFonts w:ascii="Simplified Arabic" w:hAnsi="Simplified Arabic" w:cs="Simplified Arabic"/>
                <w:lang w:bidi="ar-JO"/>
              </w:rPr>
            </w:pPr>
            <w:r w:rsidRPr="00420084">
              <w:rPr>
                <w:rFonts w:ascii="Simplified Arabic" w:hAnsi="Simplified Arabic" w:cs="Simplified Arabic" w:hint="cs"/>
                <w:rtl/>
                <w:lang w:bidi="ar-JO"/>
              </w:rPr>
              <w:t>العاصمة</w:t>
            </w:r>
          </w:p>
        </w:tc>
        <w:tc>
          <w:tcPr>
            <w:tcW w:w="1563" w:type="dxa"/>
          </w:tcPr>
          <w:p w14:paraId="6E664380"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طبربور</w:t>
            </w:r>
          </w:p>
        </w:tc>
        <w:tc>
          <w:tcPr>
            <w:tcW w:w="987" w:type="dxa"/>
          </w:tcPr>
          <w:p w14:paraId="6438816E"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45</w:t>
            </w:r>
          </w:p>
        </w:tc>
      </w:tr>
      <w:tr w:rsidR="00C73542" w:rsidRPr="00420084" w14:paraId="74CE0110" w14:textId="77777777" w:rsidTr="00741F1B">
        <w:tc>
          <w:tcPr>
            <w:tcW w:w="3802" w:type="dxa"/>
          </w:tcPr>
          <w:p w14:paraId="788F972C"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مركز اكاديمية البيان للتوحد والتطوير النمائي</w:t>
            </w:r>
          </w:p>
        </w:tc>
        <w:tc>
          <w:tcPr>
            <w:tcW w:w="993" w:type="dxa"/>
          </w:tcPr>
          <w:p w14:paraId="37A77057" w14:textId="77777777" w:rsidR="00C73542" w:rsidRPr="00420084" w:rsidRDefault="00C73542" w:rsidP="00741F1B">
            <w:pPr>
              <w:bidi/>
              <w:spacing w:after="0" w:line="240" w:lineRule="auto"/>
              <w:jc w:val="both"/>
              <w:rPr>
                <w:rFonts w:ascii="Simplified Arabic" w:hAnsi="Simplified Arabic" w:cs="Simplified Arabic"/>
                <w:lang w:bidi="ar-JO"/>
              </w:rPr>
            </w:pPr>
            <w:r w:rsidRPr="00420084">
              <w:rPr>
                <w:rFonts w:ascii="Simplified Arabic" w:hAnsi="Simplified Arabic" w:cs="Simplified Arabic" w:hint="cs"/>
                <w:rtl/>
                <w:lang w:bidi="ar-JO"/>
              </w:rPr>
              <w:t>الخاص</w:t>
            </w:r>
          </w:p>
        </w:tc>
        <w:tc>
          <w:tcPr>
            <w:tcW w:w="850" w:type="dxa"/>
          </w:tcPr>
          <w:p w14:paraId="2D8D8F1A" w14:textId="77777777" w:rsidR="00C73542" w:rsidRPr="00420084" w:rsidRDefault="00C73542" w:rsidP="00741F1B">
            <w:pPr>
              <w:bidi/>
              <w:spacing w:after="0" w:line="240" w:lineRule="auto"/>
              <w:jc w:val="both"/>
              <w:rPr>
                <w:rFonts w:ascii="Simplified Arabic" w:hAnsi="Simplified Arabic" w:cs="Simplified Arabic"/>
                <w:lang w:bidi="ar-JO"/>
              </w:rPr>
            </w:pPr>
            <w:r w:rsidRPr="00420084">
              <w:rPr>
                <w:rFonts w:ascii="Simplified Arabic" w:hAnsi="Simplified Arabic" w:cs="Simplified Arabic" w:hint="cs"/>
                <w:rtl/>
                <w:lang w:bidi="ar-JO"/>
              </w:rPr>
              <w:t>العاصمة</w:t>
            </w:r>
          </w:p>
        </w:tc>
        <w:tc>
          <w:tcPr>
            <w:tcW w:w="1563" w:type="dxa"/>
          </w:tcPr>
          <w:p w14:paraId="2AB79597"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البنيات</w:t>
            </w:r>
          </w:p>
        </w:tc>
        <w:tc>
          <w:tcPr>
            <w:tcW w:w="987" w:type="dxa"/>
          </w:tcPr>
          <w:p w14:paraId="5FF27DB9"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11</w:t>
            </w:r>
          </w:p>
        </w:tc>
      </w:tr>
      <w:tr w:rsidR="00C73542" w:rsidRPr="00420084" w14:paraId="30058723" w14:textId="77777777" w:rsidTr="00741F1B">
        <w:tc>
          <w:tcPr>
            <w:tcW w:w="3802" w:type="dxa"/>
          </w:tcPr>
          <w:p w14:paraId="1E0BC15E"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مركز تواصل للتوحد</w:t>
            </w:r>
          </w:p>
        </w:tc>
        <w:tc>
          <w:tcPr>
            <w:tcW w:w="993" w:type="dxa"/>
          </w:tcPr>
          <w:p w14:paraId="4406050C" w14:textId="77777777" w:rsidR="00C73542" w:rsidRPr="00420084" w:rsidRDefault="00C73542" w:rsidP="00741F1B">
            <w:pPr>
              <w:bidi/>
              <w:spacing w:after="0" w:line="240" w:lineRule="auto"/>
              <w:jc w:val="both"/>
              <w:rPr>
                <w:rFonts w:ascii="Simplified Arabic" w:hAnsi="Simplified Arabic" w:cs="Simplified Arabic"/>
                <w:lang w:bidi="ar-JO"/>
              </w:rPr>
            </w:pPr>
            <w:r w:rsidRPr="00420084">
              <w:rPr>
                <w:rFonts w:ascii="Simplified Arabic" w:hAnsi="Simplified Arabic" w:cs="Simplified Arabic" w:hint="cs"/>
                <w:rtl/>
                <w:lang w:bidi="ar-JO"/>
              </w:rPr>
              <w:t>الخاص</w:t>
            </w:r>
          </w:p>
        </w:tc>
        <w:tc>
          <w:tcPr>
            <w:tcW w:w="850" w:type="dxa"/>
          </w:tcPr>
          <w:p w14:paraId="35FC654B" w14:textId="77777777" w:rsidR="00C73542" w:rsidRPr="00420084" w:rsidRDefault="00C73542" w:rsidP="00741F1B">
            <w:pPr>
              <w:bidi/>
              <w:spacing w:after="0" w:line="240" w:lineRule="auto"/>
              <w:jc w:val="both"/>
              <w:rPr>
                <w:rFonts w:ascii="Simplified Arabic" w:hAnsi="Simplified Arabic" w:cs="Simplified Arabic"/>
                <w:lang w:bidi="ar-JO"/>
              </w:rPr>
            </w:pPr>
            <w:r w:rsidRPr="00420084">
              <w:rPr>
                <w:rFonts w:ascii="Simplified Arabic" w:hAnsi="Simplified Arabic" w:cs="Simplified Arabic" w:hint="cs"/>
                <w:rtl/>
                <w:lang w:bidi="ar-JO"/>
              </w:rPr>
              <w:t>العاصمة</w:t>
            </w:r>
          </w:p>
        </w:tc>
        <w:tc>
          <w:tcPr>
            <w:tcW w:w="1563" w:type="dxa"/>
          </w:tcPr>
          <w:p w14:paraId="2EC6B01C"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ام البساتين</w:t>
            </w:r>
          </w:p>
        </w:tc>
        <w:tc>
          <w:tcPr>
            <w:tcW w:w="987" w:type="dxa"/>
          </w:tcPr>
          <w:p w14:paraId="175EEF0D"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4</w:t>
            </w:r>
          </w:p>
        </w:tc>
      </w:tr>
      <w:tr w:rsidR="00C73542" w:rsidRPr="00420084" w14:paraId="5767EAF4" w14:textId="77777777" w:rsidTr="00741F1B">
        <w:tc>
          <w:tcPr>
            <w:tcW w:w="3802" w:type="dxa"/>
          </w:tcPr>
          <w:p w14:paraId="5F1E1325"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المدرسة العربية للتربية الخاصة</w:t>
            </w:r>
          </w:p>
        </w:tc>
        <w:tc>
          <w:tcPr>
            <w:tcW w:w="993" w:type="dxa"/>
          </w:tcPr>
          <w:p w14:paraId="1FD14C95" w14:textId="77777777" w:rsidR="00C73542" w:rsidRPr="00420084" w:rsidRDefault="00C73542" w:rsidP="00741F1B">
            <w:pPr>
              <w:bidi/>
              <w:spacing w:after="0" w:line="240" w:lineRule="auto"/>
              <w:jc w:val="both"/>
              <w:rPr>
                <w:rFonts w:ascii="Simplified Arabic" w:hAnsi="Simplified Arabic" w:cs="Simplified Arabic"/>
                <w:lang w:bidi="ar-JO"/>
              </w:rPr>
            </w:pPr>
            <w:r w:rsidRPr="00420084">
              <w:rPr>
                <w:rFonts w:ascii="Simplified Arabic" w:hAnsi="Simplified Arabic" w:cs="Simplified Arabic" w:hint="cs"/>
                <w:rtl/>
                <w:lang w:bidi="ar-JO"/>
              </w:rPr>
              <w:t>الخاص</w:t>
            </w:r>
          </w:p>
        </w:tc>
        <w:tc>
          <w:tcPr>
            <w:tcW w:w="850" w:type="dxa"/>
          </w:tcPr>
          <w:p w14:paraId="3B73B750" w14:textId="77777777" w:rsidR="00C73542" w:rsidRPr="00420084" w:rsidRDefault="00C73542" w:rsidP="00741F1B">
            <w:pPr>
              <w:bidi/>
              <w:spacing w:after="0" w:line="240" w:lineRule="auto"/>
              <w:jc w:val="both"/>
              <w:rPr>
                <w:rFonts w:ascii="Simplified Arabic" w:hAnsi="Simplified Arabic" w:cs="Simplified Arabic"/>
                <w:lang w:bidi="ar-JO"/>
              </w:rPr>
            </w:pPr>
            <w:r w:rsidRPr="00420084">
              <w:rPr>
                <w:rFonts w:ascii="Simplified Arabic" w:hAnsi="Simplified Arabic" w:cs="Simplified Arabic" w:hint="cs"/>
                <w:rtl/>
                <w:lang w:bidi="ar-JO"/>
              </w:rPr>
              <w:t>العاصمة</w:t>
            </w:r>
          </w:p>
        </w:tc>
        <w:tc>
          <w:tcPr>
            <w:tcW w:w="1563" w:type="dxa"/>
          </w:tcPr>
          <w:p w14:paraId="614C40F7"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المقابلين</w:t>
            </w:r>
          </w:p>
        </w:tc>
        <w:tc>
          <w:tcPr>
            <w:tcW w:w="987" w:type="dxa"/>
          </w:tcPr>
          <w:p w14:paraId="456539D1"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121</w:t>
            </w:r>
          </w:p>
        </w:tc>
      </w:tr>
      <w:tr w:rsidR="00C73542" w:rsidRPr="00420084" w14:paraId="74715064" w14:textId="77777777" w:rsidTr="00741F1B">
        <w:tc>
          <w:tcPr>
            <w:tcW w:w="3802" w:type="dxa"/>
          </w:tcPr>
          <w:p w14:paraId="48AD7F49"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مركز ادراك للتربية الخاصة</w:t>
            </w:r>
          </w:p>
        </w:tc>
        <w:tc>
          <w:tcPr>
            <w:tcW w:w="993" w:type="dxa"/>
          </w:tcPr>
          <w:p w14:paraId="42F8FBE5" w14:textId="77777777" w:rsidR="00C73542" w:rsidRPr="00420084" w:rsidRDefault="00C73542" w:rsidP="00741F1B">
            <w:pPr>
              <w:bidi/>
              <w:spacing w:after="0" w:line="240" w:lineRule="auto"/>
              <w:jc w:val="both"/>
              <w:rPr>
                <w:rFonts w:ascii="Simplified Arabic" w:hAnsi="Simplified Arabic" w:cs="Simplified Arabic"/>
                <w:lang w:bidi="ar-JO"/>
              </w:rPr>
            </w:pPr>
            <w:r w:rsidRPr="00420084">
              <w:rPr>
                <w:rFonts w:ascii="Simplified Arabic" w:hAnsi="Simplified Arabic" w:cs="Simplified Arabic" w:hint="cs"/>
                <w:rtl/>
                <w:lang w:bidi="ar-JO"/>
              </w:rPr>
              <w:t>الخاص</w:t>
            </w:r>
          </w:p>
        </w:tc>
        <w:tc>
          <w:tcPr>
            <w:tcW w:w="850" w:type="dxa"/>
          </w:tcPr>
          <w:p w14:paraId="64E45B01" w14:textId="77777777" w:rsidR="00C73542" w:rsidRPr="00420084" w:rsidRDefault="00C73542" w:rsidP="00741F1B">
            <w:pPr>
              <w:bidi/>
              <w:spacing w:after="0" w:line="240" w:lineRule="auto"/>
              <w:jc w:val="both"/>
              <w:rPr>
                <w:rFonts w:ascii="Simplified Arabic" w:hAnsi="Simplified Arabic" w:cs="Simplified Arabic"/>
                <w:lang w:bidi="ar-JO"/>
              </w:rPr>
            </w:pPr>
            <w:r w:rsidRPr="00420084">
              <w:rPr>
                <w:rFonts w:ascii="Simplified Arabic" w:hAnsi="Simplified Arabic" w:cs="Simplified Arabic" w:hint="cs"/>
                <w:rtl/>
                <w:lang w:bidi="ar-JO"/>
              </w:rPr>
              <w:t>العاصمة</w:t>
            </w:r>
          </w:p>
        </w:tc>
        <w:tc>
          <w:tcPr>
            <w:tcW w:w="1563" w:type="dxa"/>
          </w:tcPr>
          <w:p w14:paraId="278414E6"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ش. عبدالله غوشة</w:t>
            </w:r>
          </w:p>
        </w:tc>
        <w:tc>
          <w:tcPr>
            <w:tcW w:w="987" w:type="dxa"/>
          </w:tcPr>
          <w:p w14:paraId="112285BD"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12</w:t>
            </w:r>
          </w:p>
        </w:tc>
      </w:tr>
      <w:tr w:rsidR="00C73542" w:rsidRPr="00420084" w14:paraId="05974CA3" w14:textId="77777777" w:rsidTr="00741F1B">
        <w:tc>
          <w:tcPr>
            <w:tcW w:w="3802" w:type="dxa"/>
          </w:tcPr>
          <w:p w14:paraId="3A25F707"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مركز الرازي للتربية الخاصة</w:t>
            </w:r>
          </w:p>
        </w:tc>
        <w:tc>
          <w:tcPr>
            <w:tcW w:w="993" w:type="dxa"/>
          </w:tcPr>
          <w:p w14:paraId="5D829431"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الخاص</w:t>
            </w:r>
          </w:p>
        </w:tc>
        <w:tc>
          <w:tcPr>
            <w:tcW w:w="850" w:type="dxa"/>
          </w:tcPr>
          <w:p w14:paraId="757C1508"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العاصمة</w:t>
            </w:r>
          </w:p>
        </w:tc>
        <w:tc>
          <w:tcPr>
            <w:tcW w:w="1563" w:type="dxa"/>
          </w:tcPr>
          <w:p w14:paraId="343FD010"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الدوار السابع</w:t>
            </w:r>
          </w:p>
        </w:tc>
        <w:tc>
          <w:tcPr>
            <w:tcW w:w="987" w:type="dxa"/>
          </w:tcPr>
          <w:p w14:paraId="0F1DCEE8"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36</w:t>
            </w:r>
          </w:p>
        </w:tc>
      </w:tr>
      <w:tr w:rsidR="00C73542" w:rsidRPr="00420084" w14:paraId="6E59FDF2" w14:textId="77777777" w:rsidTr="00741F1B">
        <w:tc>
          <w:tcPr>
            <w:tcW w:w="3802" w:type="dxa"/>
          </w:tcPr>
          <w:p w14:paraId="1863BF17"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 xml:space="preserve">المدرسة النموذجية للتربية الخاصة </w:t>
            </w:r>
          </w:p>
        </w:tc>
        <w:tc>
          <w:tcPr>
            <w:tcW w:w="993" w:type="dxa"/>
          </w:tcPr>
          <w:p w14:paraId="45A69FD6" w14:textId="77777777" w:rsidR="00C73542" w:rsidRPr="00420084" w:rsidRDefault="00C73542" w:rsidP="00741F1B">
            <w:pPr>
              <w:bidi/>
              <w:spacing w:after="0" w:line="240" w:lineRule="auto"/>
              <w:jc w:val="both"/>
              <w:rPr>
                <w:rFonts w:ascii="Simplified Arabic" w:hAnsi="Simplified Arabic" w:cs="Simplified Arabic"/>
                <w:lang w:bidi="ar-JO"/>
              </w:rPr>
            </w:pPr>
            <w:r w:rsidRPr="00420084">
              <w:rPr>
                <w:rFonts w:ascii="Simplified Arabic" w:hAnsi="Simplified Arabic" w:cs="Simplified Arabic" w:hint="cs"/>
                <w:rtl/>
                <w:lang w:bidi="ar-JO"/>
              </w:rPr>
              <w:t>الخاص</w:t>
            </w:r>
          </w:p>
        </w:tc>
        <w:tc>
          <w:tcPr>
            <w:tcW w:w="850" w:type="dxa"/>
          </w:tcPr>
          <w:p w14:paraId="244E9D5A" w14:textId="77777777" w:rsidR="00C73542" w:rsidRPr="00420084" w:rsidRDefault="00C73542" w:rsidP="00741F1B">
            <w:pPr>
              <w:bidi/>
              <w:spacing w:after="0" w:line="240" w:lineRule="auto"/>
              <w:jc w:val="both"/>
              <w:rPr>
                <w:rFonts w:ascii="Simplified Arabic" w:hAnsi="Simplified Arabic" w:cs="Simplified Arabic"/>
                <w:lang w:bidi="ar-JO"/>
              </w:rPr>
            </w:pPr>
            <w:r w:rsidRPr="00420084">
              <w:rPr>
                <w:rFonts w:ascii="Simplified Arabic" w:hAnsi="Simplified Arabic" w:cs="Simplified Arabic" w:hint="cs"/>
                <w:rtl/>
                <w:lang w:bidi="ar-JO"/>
              </w:rPr>
              <w:t>العاصمة</w:t>
            </w:r>
          </w:p>
        </w:tc>
        <w:tc>
          <w:tcPr>
            <w:tcW w:w="1563" w:type="dxa"/>
          </w:tcPr>
          <w:p w14:paraId="76F7398B"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ضاحية الأمير علي</w:t>
            </w:r>
          </w:p>
        </w:tc>
        <w:tc>
          <w:tcPr>
            <w:tcW w:w="987" w:type="dxa"/>
          </w:tcPr>
          <w:p w14:paraId="05677E03"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137</w:t>
            </w:r>
          </w:p>
        </w:tc>
      </w:tr>
      <w:tr w:rsidR="00C73542" w:rsidRPr="00420084" w14:paraId="0E35C4FB" w14:textId="77777777" w:rsidTr="00741F1B">
        <w:tc>
          <w:tcPr>
            <w:tcW w:w="3802" w:type="dxa"/>
          </w:tcPr>
          <w:p w14:paraId="0D702A59"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مركز الهدبان للتربية الخاصة</w:t>
            </w:r>
          </w:p>
        </w:tc>
        <w:tc>
          <w:tcPr>
            <w:tcW w:w="993" w:type="dxa"/>
          </w:tcPr>
          <w:p w14:paraId="23154E82" w14:textId="77777777" w:rsidR="00C73542" w:rsidRPr="00420084" w:rsidRDefault="00C73542" w:rsidP="00741F1B">
            <w:pPr>
              <w:bidi/>
              <w:spacing w:after="0" w:line="240" w:lineRule="auto"/>
              <w:jc w:val="both"/>
              <w:rPr>
                <w:rFonts w:ascii="Simplified Arabic" w:hAnsi="Simplified Arabic" w:cs="Simplified Arabic"/>
                <w:lang w:bidi="ar-JO"/>
              </w:rPr>
            </w:pPr>
            <w:r w:rsidRPr="00420084">
              <w:rPr>
                <w:rFonts w:ascii="Simplified Arabic" w:hAnsi="Simplified Arabic" w:cs="Simplified Arabic" w:hint="cs"/>
                <w:rtl/>
                <w:lang w:bidi="ar-JO"/>
              </w:rPr>
              <w:t>الخاص</w:t>
            </w:r>
          </w:p>
        </w:tc>
        <w:tc>
          <w:tcPr>
            <w:tcW w:w="850" w:type="dxa"/>
          </w:tcPr>
          <w:p w14:paraId="03719138" w14:textId="77777777" w:rsidR="00C73542" w:rsidRPr="00420084" w:rsidRDefault="00C73542" w:rsidP="00741F1B">
            <w:pPr>
              <w:bidi/>
              <w:spacing w:after="0" w:line="240" w:lineRule="auto"/>
              <w:jc w:val="both"/>
              <w:rPr>
                <w:rFonts w:ascii="Simplified Arabic" w:hAnsi="Simplified Arabic" w:cs="Simplified Arabic"/>
                <w:lang w:bidi="ar-JO"/>
              </w:rPr>
            </w:pPr>
            <w:r w:rsidRPr="00420084">
              <w:rPr>
                <w:rFonts w:ascii="Simplified Arabic" w:hAnsi="Simplified Arabic" w:cs="Simplified Arabic" w:hint="cs"/>
                <w:rtl/>
                <w:lang w:bidi="ar-JO"/>
              </w:rPr>
              <w:t>العاصمة</w:t>
            </w:r>
          </w:p>
        </w:tc>
        <w:tc>
          <w:tcPr>
            <w:tcW w:w="1563" w:type="dxa"/>
          </w:tcPr>
          <w:p w14:paraId="36DCC977"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ضاحية الرشيد</w:t>
            </w:r>
          </w:p>
        </w:tc>
        <w:tc>
          <w:tcPr>
            <w:tcW w:w="987" w:type="dxa"/>
          </w:tcPr>
          <w:p w14:paraId="4F29B5F1"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8</w:t>
            </w:r>
          </w:p>
        </w:tc>
      </w:tr>
      <w:tr w:rsidR="00C73542" w:rsidRPr="00420084" w14:paraId="767563F5" w14:textId="77777777" w:rsidTr="00741F1B">
        <w:tc>
          <w:tcPr>
            <w:tcW w:w="3802" w:type="dxa"/>
          </w:tcPr>
          <w:p w14:paraId="3FD29046"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مركز الاكاديمية الكندية الأردنية للرعاية الشاملة</w:t>
            </w:r>
          </w:p>
        </w:tc>
        <w:tc>
          <w:tcPr>
            <w:tcW w:w="993" w:type="dxa"/>
          </w:tcPr>
          <w:p w14:paraId="0BF5A506" w14:textId="77777777" w:rsidR="00C73542" w:rsidRPr="00420084" w:rsidRDefault="00C73542" w:rsidP="00741F1B">
            <w:pPr>
              <w:bidi/>
              <w:spacing w:after="0" w:line="240" w:lineRule="auto"/>
              <w:jc w:val="both"/>
              <w:rPr>
                <w:rFonts w:ascii="Simplified Arabic" w:hAnsi="Simplified Arabic" w:cs="Simplified Arabic"/>
                <w:lang w:bidi="ar-JO"/>
              </w:rPr>
            </w:pPr>
            <w:r w:rsidRPr="00420084">
              <w:rPr>
                <w:rFonts w:ascii="Simplified Arabic" w:hAnsi="Simplified Arabic" w:cs="Simplified Arabic" w:hint="cs"/>
                <w:rtl/>
                <w:lang w:bidi="ar-JO"/>
              </w:rPr>
              <w:t>الخاص</w:t>
            </w:r>
          </w:p>
        </w:tc>
        <w:tc>
          <w:tcPr>
            <w:tcW w:w="850" w:type="dxa"/>
          </w:tcPr>
          <w:p w14:paraId="69C8979E" w14:textId="77777777" w:rsidR="00C73542" w:rsidRPr="00420084" w:rsidRDefault="00C73542" w:rsidP="00741F1B">
            <w:pPr>
              <w:bidi/>
              <w:spacing w:after="0" w:line="240" w:lineRule="auto"/>
              <w:jc w:val="both"/>
              <w:rPr>
                <w:rFonts w:ascii="Simplified Arabic" w:hAnsi="Simplified Arabic" w:cs="Simplified Arabic"/>
                <w:lang w:bidi="ar-JO"/>
              </w:rPr>
            </w:pPr>
            <w:r w:rsidRPr="00420084">
              <w:rPr>
                <w:rFonts w:ascii="Simplified Arabic" w:hAnsi="Simplified Arabic" w:cs="Simplified Arabic" w:hint="cs"/>
                <w:rtl/>
                <w:lang w:bidi="ar-JO"/>
              </w:rPr>
              <w:t>العاصمة</w:t>
            </w:r>
          </w:p>
        </w:tc>
        <w:tc>
          <w:tcPr>
            <w:tcW w:w="1563" w:type="dxa"/>
          </w:tcPr>
          <w:p w14:paraId="4F6D6A54"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شفا بدران</w:t>
            </w:r>
          </w:p>
        </w:tc>
        <w:tc>
          <w:tcPr>
            <w:tcW w:w="987" w:type="dxa"/>
          </w:tcPr>
          <w:p w14:paraId="339501DE"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31</w:t>
            </w:r>
          </w:p>
        </w:tc>
      </w:tr>
      <w:tr w:rsidR="00C73542" w:rsidRPr="00420084" w14:paraId="7E1EF6F3" w14:textId="77777777" w:rsidTr="00741F1B">
        <w:tc>
          <w:tcPr>
            <w:tcW w:w="3802" w:type="dxa"/>
          </w:tcPr>
          <w:p w14:paraId="1088A4B2"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مركز حياتي للتربية الخاصة</w:t>
            </w:r>
          </w:p>
        </w:tc>
        <w:tc>
          <w:tcPr>
            <w:tcW w:w="993" w:type="dxa"/>
          </w:tcPr>
          <w:p w14:paraId="6522E959" w14:textId="77777777" w:rsidR="00C73542" w:rsidRPr="00420084" w:rsidRDefault="00C73542" w:rsidP="00741F1B">
            <w:pPr>
              <w:bidi/>
              <w:spacing w:after="0" w:line="240" w:lineRule="auto"/>
              <w:jc w:val="both"/>
              <w:rPr>
                <w:rFonts w:ascii="Simplified Arabic" w:hAnsi="Simplified Arabic" w:cs="Simplified Arabic"/>
                <w:lang w:bidi="ar-JO"/>
              </w:rPr>
            </w:pPr>
            <w:r w:rsidRPr="00420084">
              <w:rPr>
                <w:rFonts w:ascii="Simplified Arabic" w:hAnsi="Simplified Arabic" w:cs="Simplified Arabic" w:hint="cs"/>
                <w:rtl/>
                <w:lang w:bidi="ar-JO"/>
              </w:rPr>
              <w:t>الخاص</w:t>
            </w:r>
          </w:p>
        </w:tc>
        <w:tc>
          <w:tcPr>
            <w:tcW w:w="850" w:type="dxa"/>
          </w:tcPr>
          <w:p w14:paraId="075EED60" w14:textId="77777777" w:rsidR="00C73542" w:rsidRPr="00420084" w:rsidRDefault="00C73542" w:rsidP="00741F1B">
            <w:pPr>
              <w:bidi/>
              <w:spacing w:after="0" w:line="240" w:lineRule="auto"/>
              <w:jc w:val="both"/>
              <w:rPr>
                <w:rFonts w:ascii="Simplified Arabic" w:hAnsi="Simplified Arabic" w:cs="Simplified Arabic"/>
                <w:lang w:bidi="ar-JO"/>
              </w:rPr>
            </w:pPr>
            <w:r w:rsidRPr="00420084">
              <w:rPr>
                <w:rFonts w:ascii="Simplified Arabic" w:hAnsi="Simplified Arabic" w:cs="Simplified Arabic" w:hint="cs"/>
                <w:rtl/>
                <w:lang w:bidi="ar-JO"/>
              </w:rPr>
              <w:t>العاصمة</w:t>
            </w:r>
          </w:p>
        </w:tc>
        <w:tc>
          <w:tcPr>
            <w:tcW w:w="1563" w:type="dxa"/>
          </w:tcPr>
          <w:p w14:paraId="5FC540E2"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شفا بدران</w:t>
            </w:r>
          </w:p>
        </w:tc>
        <w:tc>
          <w:tcPr>
            <w:tcW w:w="987" w:type="dxa"/>
          </w:tcPr>
          <w:p w14:paraId="2D57031B"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14</w:t>
            </w:r>
          </w:p>
        </w:tc>
      </w:tr>
    </w:tbl>
    <w:p w14:paraId="04F4C7CF" w14:textId="77777777" w:rsidR="00C73542" w:rsidRPr="00420084" w:rsidRDefault="00C73542" w:rsidP="00C73542">
      <w:pPr>
        <w:bidi/>
        <w:spacing w:after="0" w:line="240" w:lineRule="auto"/>
        <w:jc w:val="both"/>
        <w:rPr>
          <w:rFonts w:ascii="Simplified Arabic" w:hAnsi="Simplified Arabic" w:cs="Simplified Arabic"/>
          <w:rtl/>
          <w:lang w:bidi="ar-JO"/>
        </w:rPr>
      </w:pPr>
    </w:p>
    <w:p w14:paraId="3DA209AB" w14:textId="4A2D98DE" w:rsidR="00C73542" w:rsidRDefault="00C73542" w:rsidP="00800256">
      <w:pPr>
        <w:bidi/>
        <w:spacing w:after="0" w:line="240" w:lineRule="auto"/>
        <w:jc w:val="both"/>
        <w:rPr>
          <w:rFonts w:ascii="Simplified Arabic" w:hAnsi="Simplified Arabic" w:cs="Simplified Arabic"/>
          <w:sz w:val="28"/>
          <w:szCs w:val="28"/>
          <w:rtl/>
          <w:lang w:bidi="ar-JO"/>
        </w:rPr>
      </w:pPr>
      <w:r w:rsidRPr="00420084">
        <w:rPr>
          <w:rFonts w:ascii="Simplified Arabic" w:hAnsi="Simplified Arabic" w:cs="Simplified Arabic" w:hint="cs"/>
          <w:sz w:val="28"/>
          <w:szCs w:val="28"/>
          <w:rtl/>
          <w:lang w:bidi="ar-JO"/>
        </w:rPr>
        <w:t>وي</w:t>
      </w:r>
      <w:r w:rsidR="005A0D7E" w:rsidRPr="00420084">
        <w:rPr>
          <w:rFonts w:ascii="Simplified Arabic" w:hAnsi="Simplified Arabic" w:cs="Simplified Arabic" w:hint="cs"/>
          <w:sz w:val="28"/>
          <w:szCs w:val="28"/>
          <w:rtl/>
          <w:lang w:bidi="ar-JO"/>
        </w:rPr>
        <w:t xml:space="preserve">لاحظ </w:t>
      </w:r>
      <w:r w:rsidRPr="00420084">
        <w:rPr>
          <w:rFonts w:ascii="Simplified Arabic" w:hAnsi="Simplified Arabic" w:cs="Simplified Arabic" w:hint="cs"/>
          <w:sz w:val="28"/>
          <w:szCs w:val="28"/>
          <w:rtl/>
          <w:lang w:bidi="ar-JO"/>
        </w:rPr>
        <w:t xml:space="preserve">المجلس </w:t>
      </w:r>
      <w:r w:rsidR="005A0D7E" w:rsidRPr="00420084">
        <w:rPr>
          <w:rFonts w:ascii="Simplified Arabic" w:hAnsi="Simplified Arabic" w:cs="Simplified Arabic" w:hint="cs"/>
          <w:sz w:val="28"/>
          <w:szCs w:val="28"/>
          <w:rtl/>
          <w:lang w:bidi="ar-JO"/>
        </w:rPr>
        <w:t>من الجدول أعلاه</w:t>
      </w:r>
      <w:r w:rsidR="005A0D7E" w:rsidRPr="00420084">
        <w:rPr>
          <w:rFonts w:ascii="Simplified Arabic" w:hAnsi="Simplified Arabic" w:cs="Simplified Arabic" w:hint="cs"/>
          <w:b/>
          <w:bCs/>
          <w:sz w:val="28"/>
          <w:szCs w:val="28"/>
          <w:rtl/>
          <w:lang w:bidi="ar-JO"/>
        </w:rPr>
        <w:t xml:space="preserve"> </w:t>
      </w:r>
      <w:r w:rsidR="005A0D7E" w:rsidRPr="00420084">
        <w:rPr>
          <w:rFonts w:ascii="Simplified Arabic" w:hAnsi="Simplified Arabic" w:cs="Simplified Arabic" w:hint="cs"/>
          <w:sz w:val="28"/>
          <w:szCs w:val="28"/>
          <w:rtl/>
          <w:lang w:bidi="ar-JO"/>
        </w:rPr>
        <w:t>تناقص عدد مراكز الايواء في السنوات الأخيرة؛ إذ أضحت (</w:t>
      </w:r>
      <w:r w:rsidR="00800256">
        <w:rPr>
          <w:rFonts w:ascii="Simplified Arabic" w:hAnsi="Simplified Arabic" w:cs="Simplified Arabic" w:hint="cs"/>
          <w:sz w:val="28"/>
          <w:szCs w:val="28"/>
          <w:rtl/>
          <w:lang w:bidi="ar-JO"/>
        </w:rPr>
        <w:t>29</w:t>
      </w:r>
      <w:r w:rsidR="005A0D7E" w:rsidRPr="00420084">
        <w:rPr>
          <w:rFonts w:ascii="Simplified Arabic" w:hAnsi="Simplified Arabic" w:cs="Simplified Arabic" w:hint="cs"/>
          <w:sz w:val="28"/>
          <w:szCs w:val="28"/>
          <w:rtl/>
          <w:lang w:bidi="ar-JO"/>
        </w:rPr>
        <w:t>) مركز بعد ان كانت في عام 2018 (36) مركز</w:t>
      </w:r>
      <w:r w:rsidR="005A0D7E" w:rsidRPr="00420084">
        <w:rPr>
          <w:rFonts w:ascii="Simplified Arabic" w:hAnsi="Simplified Arabic" w:cs="Simplified Arabic" w:hint="cs"/>
          <w:b/>
          <w:bCs/>
          <w:sz w:val="28"/>
          <w:szCs w:val="28"/>
          <w:rtl/>
          <w:lang w:bidi="ar-JO"/>
        </w:rPr>
        <w:t xml:space="preserve"> </w:t>
      </w:r>
      <w:r w:rsidR="005A0D7E" w:rsidRPr="00420084">
        <w:rPr>
          <w:rFonts w:ascii="Simplified Arabic" w:hAnsi="Simplified Arabic" w:cs="Simplified Arabic" w:hint="cs"/>
          <w:sz w:val="28"/>
          <w:szCs w:val="28"/>
          <w:rtl/>
          <w:lang w:bidi="ar-JO"/>
        </w:rPr>
        <w:t xml:space="preserve">وهذا مؤشر ايجابي في تحويل المنظومة الإيوائية الى منظومة دامجة. </w:t>
      </w:r>
    </w:p>
    <w:p w14:paraId="27A9A1C6" w14:textId="77777777" w:rsidR="00E30FA6" w:rsidRDefault="00E30FA6" w:rsidP="00E30FA6">
      <w:pPr>
        <w:bidi/>
        <w:spacing w:after="0" w:line="240" w:lineRule="auto"/>
        <w:jc w:val="both"/>
        <w:rPr>
          <w:rFonts w:ascii="Simplified Arabic" w:hAnsi="Simplified Arabic" w:cs="Simplified Arabic"/>
          <w:sz w:val="28"/>
          <w:szCs w:val="28"/>
          <w:rtl/>
          <w:lang w:bidi="ar-JO"/>
        </w:rPr>
      </w:pPr>
    </w:p>
    <w:p w14:paraId="31AFE3E7" w14:textId="77777777" w:rsidR="00E30FA6" w:rsidRDefault="00E30FA6" w:rsidP="00E30FA6">
      <w:pPr>
        <w:bidi/>
        <w:spacing w:after="0" w:line="240" w:lineRule="auto"/>
        <w:jc w:val="both"/>
        <w:rPr>
          <w:rFonts w:ascii="Simplified Arabic" w:hAnsi="Simplified Arabic" w:cs="Simplified Arabic"/>
          <w:sz w:val="28"/>
          <w:szCs w:val="28"/>
          <w:rtl/>
          <w:lang w:bidi="ar-JO"/>
        </w:rPr>
      </w:pPr>
    </w:p>
    <w:p w14:paraId="43C6DD86" w14:textId="77777777" w:rsidR="00E30FA6" w:rsidRDefault="00E30FA6" w:rsidP="00E30FA6">
      <w:pPr>
        <w:bidi/>
        <w:spacing w:after="0" w:line="240" w:lineRule="auto"/>
        <w:jc w:val="both"/>
        <w:rPr>
          <w:rFonts w:ascii="Simplified Arabic" w:hAnsi="Simplified Arabic" w:cs="Simplified Arabic"/>
          <w:sz w:val="28"/>
          <w:szCs w:val="28"/>
          <w:rtl/>
          <w:lang w:bidi="ar-JO"/>
        </w:rPr>
      </w:pPr>
    </w:p>
    <w:p w14:paraId="3F2D37E5" w14:textId="77777777" w:rsidR="00E30FA6" w:rsidRPr="00420084" w:rsidRDefault="00E30FA6" w:rsidP="00E30FA6">
      <w:pPr>
        <w:bidi/>
        <w:spacing w:after="0" w:line="240" w:lineRule="auto"/>
        <w:jc w:val="both"/>
        <w:rPr>
          <w:rFonts w:ascii="Simplified Arabic" w:hAnsi="Simplified Arabic" w:cs="Simplified Arabic"/>
          <w:sz w:val="28"/>
          <w:szCs w:val="28"/>
          <w:rtl/>
          <w:lang w:bidi="ar-JO"/>
        </w:rPr>
      </w:pPr>
    </w:p>
    <w:p w14:paraId="0C59CB2D" w14:textId="77777777" w:rsidR="00C73542" w:rsidRPr="00420084" w:rsidRDefault="00C73542" w:rsidP="00816A37">
      <w:pPr>
        <w:pStyle w:val="ListParagraph"/>
        <w:numPr>
          <w:ilvl w:val="0"/>
          <w:numId w:val="39"/>
        </w:numPr>
        <w:bidi/>
        <w:spacing w:after="0"/>
        <w:ind w:left="368"/>
        <w:jc w:val="both"/>
        <w:rPr>
          <w:rFonts w:ascii="Simplified Arabic" w:hAnsi="Simplified Arabic" w:cs="Simplified Arabic"/>
          <w:b/>
          <w:bCs/>
          <w:sz w:val="28"/>
          <w:szCs w:val="28"/>
          <w:lang w:bidi="ar-JO"/>
        </w:rPr>
      </w:pPr>
      <w:r w:rsidRPr="00420084">
        <w:rPr>
          <w:rFonts w:ascii="Simplified Arabic" w:hAnsi="Simplified Arabic" w:cs="Simplified Arabic" w:hint="cs"/>
          <w:b/>
          <w:bCs/>
          <w:sz w:val="28"/>
          <w:szCs w:val="28"/>
          <w:rtl/>
          <w:lang w:bidi="ar-JO"/>
        </w:rPr>
        <w:lastRenderedPageBreak/>
        <w:t xml:space="preserve">يظهر الجدول رقم </w:t>
      </w:r>
      <w:r w:rsidRPr="00420084">
        <w:rPr>
          <w:rFonts w:ascii="Simplified Arabic" w:hAnsi="Simplified Arabic" w:cs="Simplified Arabic"/>
          <w:b/>
          <w:bCs/>
          <w:sz w:val="28"/>
          <w:szCs w:val="28"/>
          <w:rtl/>
          <w:lang w:bidi="ar-JO"/>
        </w:rPr>
        <w:t>(</w:t>
      </w:r>
      <w:r w:rsidR="0004455A">
        <w:rPr>
          <w:rFonts w:ascii="Simplified Arabic" w:hAnsi="Simplified Arabic" w:cs="Simplified Arabic" w:hint="cs"/>
          <w:b/>
          <w:bCs/>
          <w:sz w:val="28"/>
          <w:szCs w:val="28"/>
          <w:rtl/>
          <w:lang w:bidi="ar-JO"/>
        </w:rPr>
        <w:t>27</w:t>
      </w:r>
      <w:r w:rsidRPr="00420084">
        <w:rPr>
          <w:rFonts w:ascii="Simplified Arabic" w:hAnsi="Simplified Arabic" w:cs="Simplified Arabic" w:hint="cs"/>
          <w:b/>
          <w:bCs/>
          <w:sz w:val="28"/>
          <w:szCs w:val="28"/>
          <w:rtl/>
          <w:lang w:bidi="ar-JO"/>
        </w:rPr>
        <w:t>) اعداد العاملين في مراكز الايواء موزعين حسب النوع الاجتماعي والدراجات العلمية</w:t>
      </w:r>
    </w:p>
    <w:tbl>
      <w:tblPr>
        <w:tblStyle w:val="TableGrid"/>
        <w:bidiVisual/>
        <w:tblW w:w="8122" w:type="dxa"/>
        <w:tblInd w:w="179" w:type="dxa"/>
        <w:tblLook w:val="04A0" w:firstRow="1" w:lastRow="0" w:firstColumn="1" w:lastColumn="0" w:noHBand="0" w:noVBand="1"/>
      </w:tblPr>
      <w:tblGrid>
        <w:gridCol w:w="1629"/>
        <w:gridCol w:w="935"/>
        <w:gridCol w:w="564"/>
        <w:gridCol w:w="564"/>
        <w:gridCol w:w="755"/>
        <w:gridCol w:w="566"/>
        <w:gridCol w:w="974"/>
        <w:gridCol w:w="616"/>
        <w:gridCol w:w="823"/>
        <w:gridCol w:w="696"/>
      </w:tblGrid>
      <w:tr w:rsidR="00C73542" w:rsidRPr="00420084" w14:paraId="48A68633" w14:textId="77777777" w:rsidTr="001500F9">
        <w:tc>
          <w:tcPr>
            <w:tcW w:w="8122" w:type="dxa"/>
            <w:gridSpan w:val="10"/>
            <w:shd w:val="clear" w:color="auto" w:fill="D9D9D9" w:themeFill="background1" w:themeFillShade="D9"/>
          </w:tcPr>
          <w:p w14:paraId="6BD43FF5" w14:textId="77777777" w:rsidR="00C73542" w:rsidRPr="00420084" w:rsidRDefault="0004455A" w:rsidP="0004455A">
            <w:pPr>
              <w:bidi/>
              <w:spacing w:after="0"/>
              <w:jc w:val="center"/>
              <w:rPr>
                <w:rFonts w:ascii="Simplified Arabic" w:hAnsi="Simplified Arabic" w:cs="Simplified Arabic"/>
                <w:b/>
                <w:bCs/>
                <w:sz w:val="28"/>
                <w:szCs w:val="28"/>
                <w:rtl/>
                <w:lang w:bidi="ar-JO"/>
              </w:rPr>
            </w:pPr>
            <w:r>
              <w:rPr>
                <w:rFonts w:ascii="Simplified Arabic" w:hAnsi="Simplified Arabic" w:cs="Simplified Arabic" w:hint="cs"/>
                <w:b/>
                <w:bCs/>
                <w:rtl/>
                <w:lang w:bidi="ar-JO"/>
              </w:rPr>
              <w:t>الجدول رقم (27</w:t>
            </w:r>
            <w:r w:rsidR="00C73542" w:rsidRPr="00420084">
              <w:rPr>
                <w:rFonts w:ascii="Simplified Arabic" w:hAnsi="Simplified Arabic" w:cs="Simplified Arabic" w:hint="cs"/>
                <w:b/>
                <w:bCs/>
                <w:rtl/>
                <w:lang w:bidi="ar-JO"/>
              </w:rPr>
              <w:t xml:space="preserve">) </w:t>
            </w:r>
            <w:r>
              <w:rPr>
                <w:rFonts w:ascii="Simplified Arabic" w:hAnsi="Simplified Arabic" w:cs="Simplified Arabic" w:hint="cs"/>
                <w:b/>
                <w:bCs/>
                <w:rtl/>
                <w:lang w:bidi="ar-JO"/>
              </w:rPr>
              <w:t xml:space="preserve">يبين </w:t>
            </w:r>
            <w:r w:rsidR="00C73542" w:rsidRPr="00420084">
              <w:rPr>
                <w:rFonts w:ascii="Simplified Arabic" w:hAnsi="Simplified Arabic" w:cs="Simplified Arabic" w:hint="cs"/>
                <w:b/>
                <w:bCs/>
                <w:rtl/>
                <w:lang w:bidi="ar-JO"/>
              </w:rPr>
              <w:t>اعداد العاملين في مراكز الايواء موزعين حسب النوع الاجتماعي والدراجات العلمية</w:t>
            </w:r>
          </w:p>
        </w:tc>
      </w:tr>
      <w:tr w:rsidR="00C73542" w:rsidRPr="00420084" w14:paraId="0A8E2813" w14:textId="77777777" w:rsidTr="001500F9">
        <w:tc>
          <w:tcPr>
            <w:tcW w:w="2564" w:type="dxa"/>
            <w:gridSpan w:val="2"/>
            <w:vMerge w:val="restart"/>
            <w:shd w:val="clear" w:color="auto" w:fill="D9D9D9" w:themeFill="background1" w:themeFillShade="D9"/>
          </w:tcPr>
          <w:p w14:paraId="37773775" w14:textId="77777777" w:rsidR="00C73542" w:rsidRPr="00420084" w:rsidRDefault="00C73542" w:rsidP="00741F1B">
            <w:pPr>
              <w:bidi/>
              <w:spacing w:after="0" w:line="240" w:lineRule="auto"/>
              <w:jc w:val="center"/>
              <w:rPr>
                <w:rFonts w:ascii="Simplified Arabic" w:hAnsi="Simplified Arabic" w:cs="Simplified Arabic"/>
                <w:b/>
                <w:bCs/>
                <w:rtl/>
                <w:lang w:bidi="ar-JO"/>
              </w:rPr>
            </w:pPr>
          </w:p>
          <w:p w14:paraId="739750AD" w14:textId="77777777" w:rsidR="00C73542" w:rsidRPr="00420084" w:rsidRDefault="00C73542" w:rsidP="00741F1B">
            <w:pPr>
              <w:bidi/>
              <w:spacing w:after="0" w:line="240" w:lineRule="auto"/>
              <w:jc w:val="center"/>
              <w:rPr>
                <w:rFonts w:ascii="Simplified Arabic" w:hAnsi="Simplified Arabic" w:cs="Simplified Arabic"/>
                <w:b/>
                <w:bCs/>
                <w:rtl/>
                <w:lang w:bidi="ar-JO"/>
              </w:rPr>
            </w:pPr>
            <w:r w:rsidRPr="00420084">
              <w:rPr>
                <w:rFonts w:ascii="Simplified Arabic" w:hAnsi="Simplified Arabic" w:cs="Simplified Arabic" w:hint="cs"/>
                <w:b/>
                <w:bCs/>
                <w:rtl/>
                <w:lang w:bidi="ar-JO"/>
              </w:rPr>
              <w:t>اسم المركز</w:t>
            </w:r>
          </w:p>
          <w:p w14:paraId="0EFF0080" w14:textId="77777777" w:rsidR="00C73542" w:rsidRPr="00420084" w:rsidRDefault="00C73542" w:rsidP="00741F1B">
            <w:pPr>
              <w:bidi/>
              <w:spacing w:after="0" w:line="240" w:lineRule="auto"/>
              <w:jc w:val="center"/>
              <w:rPr>
                <w:rFonts w:ascii="Simplified Arabic" w:hAnsi="Simplified Arabic" w:cs="Simplified Arabic"/>
                <w:b/>
                <w:bCs/>
                <w:rtl/>
                <w:lang w:bidi="ar-JO"/>
              </w:rPr>
            </w:pPr>
            <w:r w:rsidRPr="00420084">
              <w:rPr>
                <w:rFonts w:ascii="Simplified Arabic" w:hAnsi="Simplified Arabic" w:cs="Simplified Arabic" w:hint="cs"/>
                <w:b/>
                <w:bCs/>
                <w:rtl/>
                <w:lang w:bidi="ar-JO"/>
              </w:rPr>
              <w:t>القطاع</w:t>
            </w:r>
          </w:p>
        </w:tc>
        <w:tc>
          <w:tcPr>
            <w:tcW w:w="1128" w:type="dxa"/>
            <w:gridSpan w:val="2"/>
            <w:shd w:val="clear" w:color="auto" w:fill="D9D9D9" w:themeFill="background1" w:themeFillShade="D9"/>
          </w:tcPr>
          <w:p w14:paraId="67C2E785" w14:textId="16BABECB" w:rsidR="00C73542" w:rsidRPr="00420084" w:rsidRDefault="00C73542" w:rsidP="00741F1B">
            <w:pPr>
              <w:bidi/>
              <w:spacing w:after="0" w:line="240" w:lineRule="auto"/>
              <w:jc w:val="center"/>
              <w:rPr>
                <w:rFonts w:ascii="Simplified Arabic" w:hAnsi="Simplified Arabic" w:cs="Simplified Arabic"/>
                <w:b/>
                <w:bCs/>
                <w:rtl/>
                <w:lang w:bidi="ar-JO"/>
              </w:rPr>
            </w:pPr>
            <w:r w:rsidRPr="00420084">
              <w:rPr>
                <w:rFonts w:ascii="Simplified Arabic" w:hAnsi="Simplified Arabic" w:cs="Simplified Arabic" w:hint="cs"/>
                <w:b/>
                <w:bCs/>
                <w:rtl/>
                <w:lang w:bidi="ar-JO"/>
              </w:rPr>
              <w:t>عدد العاملين في</w:t>
            </w:r>
            <w:r w:rsidR="00813D37">
              <w:rPr>
                <w:rFonts w:ascii="Simplified Arabic" w:hAnsi="Simplified Arabic" w:cs="Simplified Arabic" w:hint="cs"/>
                <w:b/>
                <w:bCs/>
                <w:rtl/>
                <w:lang w:bidi="ar-JO"/>
              </w:rPr>
              <w:t xml:space="preserve"> المركز</w:t>
            </w:r>
          </w:p>
        </w:tc>
        <w:tc>
          <w:tcPr>
            <w:tcW w:w="4430" w:type="dxa"/>
            <w:gridSpan w:val="6"/>
            <w:shd w:val="clear" w:color="auto" w:fill="D9D9D9" w:themeFill="background1" w:themeFillShade="D9"/>
          </w:tcPr>
          <w:p w14:paraId="3B38BBEC" w14:textId="77777777" w:rsidR="00C73542" w:rsidRPr="00420084" w:rsidRDefault="00C73542" w:rsidP="00741F1B">
            <w:pPr>
              <w:bidi/>
              <w:spacing w:after="0" w:line="240" w:lineRule="auto"/>
              <w:jc w:val="center"/>
              <w:rPr>
                <w:rFonts w:ascii="Simplified Arabic" w:hAnsi="Simplified Arabic" w:cs="Simplified Arabic"/>
                <w:b/>
                <w:bCs/>
                <w:rtl/>
                <w:lang w:bidi="ar-JO"/>
              </w:rPr>
            </w:pPr>
            <w:r w:rsidRPr="00420084">
              <w:rPr>
                <w:rFonts w:ascii="Simplified Arabic" w:hAnsi="Simplified Arabic" w:cs="Simplified Arabic" w:hint="cs"/>
                <w:b/>
                <w:bCs/>
                <w:rtl/>
                <w:lang w:bidi="ar-JO"/>
              </w:rPr>
              <w:t xml:space="preserve">الدرجة العلمية </w:t>
            </w:r>
          </w:p>
        </w:tc>
      </w:tr>
      <w:tr w:rsidR="00C73542" w:rsidRPr="00420084" w14:paraId="2BD99A41" w14:textId="77777777" w:rsidTr="001500F9">
        <w:tc>
          <w:tcPr>
            <w:tcW w:w="2564" w:type="dxa"/>
            <w:gridSpan w:val="2"/>
            <w:vMerge/>
          </w:tcPr>
          <w:p w14:paraId="0AA4247E" w14:textId="77777777" w:rsidR="00C73542" w:rsidRPr="00420084" w:rsidRDefault="00C73542" w:rsidP="00741F1B">
            <w:pPr>
              <w:bidi/>
              <w:spacing w:after="0" w:line="240" w:lineRule="auto"/>
              <w:jc w:val="both"/>
              <w:rPr>
                <w:rFonts w:ascii="Simplified Arabic" w:hAnsi="Simplified Arabic" w:cs="Simplified Arabic"/>
                <w:b/>
                <w:bCs/>
                <w:rtl/>
                <w:lang w:bidi="ar-JO"/>
              </w:rPr>
            </w:pPr>
          </w:p>
        </w:tc>
        <w:tc>
          <w:tcPr>
            <w:tcW w:w="564" w:type="dxa"/>
            <w:shd w:val="clear" w:color="auto" w:fill="D9D9D9" w:themeFill="background1" w:themeFillShade="D9"/>
          </w:tcPr>
          <w:p w14:paraId="5618A31B" w14:textId="77777777" w:rsidR="00C73542" w:rsidRPr="00420084" w:rsidRDefault="00C73542" w:rsidP="00741F1B">
            <w:pPr>
              <w:bidi/>
              <w:spacing w:after="0" w:line="240" w:lineRule="auto"/>
              <w:jc w:val="both"/>
              <w:rPr>
                <w:rFonts w:ascii="Simplified Arabic" w:hAnsi="Simplified Arabic" w:cs="Simplified Arabic"/>
                <w:b/>
                <w:bCs/>
                <w:rtl/>
                <w:lang w:bidi="ar-JO"/>
              </w:rPr>
            </w:pPr>
            <w:r w:rsidRPr="00420084">
              <w:rPr>
                <w:rFonts w:ascii="Simplified Arabic" w:hAnsi="Simplified Arabic" w:cs="Simplified Arabic" w:hint="cs"/>
                <w:b/>
                <w:bCs/>
                <w:rtl/>
                <w:lang w:bidi="ar-JO"/>
              </w:rPr>
              <w:t>ذكور</w:t>
            </w:r>
          </w:p>
        </w:tc>
        <w:tc>
          <w:tcPr>
            <w:tcW w:w="564" w:type="dxa"/>
            <w:shd w:val="clear" w:color="auto" w:fill="D9D9D9" w:themeFill="background1" w:themeFillShade="D9"/>
          </w:tcPr>
          <w:p w14:paraId="0A361888" w14:textId="77777777" w:rsidR="00C73542" w:rsidRPr="00420084" w:rsidRDefault="00C73542" w:rsidP="00741F1B">
            <w:pPr>
              <w:bidi/>
              <w:spacing w:after="0" w:line="240" w:lineRule="auto"/>
              <w:jc w:val="center"/>
              <w:rPr>
                <w:rFonts w:ascii="Simplified Arabic" w:hAnsi="Simplified Arabic" w:cs="Simplified Arabic"/>
                <w:b/>
                <w:bCs/>
                <w:rtl/>
                <w:lang w:bidi="ar-JO"/>
              </w:rPr>
            </w:pPr>
            <w:r w:rsidRPr="00420084">
              <w:rPr>
                <w:rFonts w:ascii="Simplified Arabic" w:hAnsi="Simplified Arabic" w:cs="Simplified Arabic" w:hint="cs"/>
                <w:b/>
                <w:bCs/>
                <w:rtl/>
                <w:lang w:bidi="ar-JO"/>
              </w:rPr>
              <w:t>اناث</w:t>
            </w:r>
          </w:p>
        </w:tc>
        <w:tc>
          <w:tcPr>
            <w:tcW w:w="755" w:type="dxa"/>
            <w:shd w:val="clear" w:color="auto" w:fill="D9D9D9" w:themeFill="background1" w:themeFillShade="D9"/>
          </w:tcPr>
          <w:p w14:paraId="5857C517" w14:textId="77777777" w:rsidR="00C73542" w:rsidRPr="00420084" w:rsidRDefault="00C73542" w:rsidP="00741F1B">
            <w:pPr>
              <w:bidi/>
              <w:spacing w:after="0" w:line="240" w:lineRule="auto"/>
              <w:jc w:val="center"/>
              <w:rPr>
                <w:rFonts w:ascii="Simplified Arabic" w:hAnsi="Simplified Arabic" w:cs="Simplified Arabic"/>
                <w:b/>
                <w:bCs/>
                <w:rtl/>
                <w:lang w:bidi="ar-JO"/>
              </w:rPr>
            </w:pPr>
            <w:r w:rsidRPr="00420084">
              <w:rPr>
                <w:rFonts w:ascii="Simplified Arabic" w:hAnsi="Simplified Arabic" w:cs="Simplified Arabic" w:hint="cs"/>
                <w:b/>
                <w:bCs/>
                <w:rtl/>
                <w:lang w:bidi="ar-JO"/>
              </w:rPr>
              <w:t xml:space="preserve">توجيهي </w:t>
            </w:r>
          </w:p>
        </w:tc>
        <w:tc>
          <w:tcPr>
            <w:tcW w:w="566" w:type="dxa"/>
            <w:shd w:val="clear" w:color="auto" w:fill="D9D9D9" w:themeFill="background1" w:themeFillShade="D9"/>
          </w:tcPr>
          <w:p w14:paraId="3A30D939" w14:textId="77777777" w:rsidR="00C73542" w:rsidRPr="00420084" w:rsidRDefault="00C73542" w:rsidP="00741F1B">
            <w:pPr>
              <w:bidi/>
              <w:spacing w:after="0" w:line="240" w:lineRule="auto"/>
              <w:jc w:val="both"/>
              <w:rPr>
                <w:rFonts w:ascii="Simplified Arabic" w:hAnsi="Simplified Arabic" w:cs="Simplified Arabic"/>
                <w:b/>
                <w:bCs/>
                <w:rtl/>
                <w:lang w:bidi="ar-JO"/>
              </w:rPr>
            </w:pPr>
            <w:r w:rsidRPr="00420084">
              <w:rPr>
                <w:rFonts w:ascii="Simplified Arabic" w:hAnsi="Simplified Arabic" w:cs="Simplified Arabic" w:hint="cs"/>
                <w:b/>
                <w:bCs/>
                <w:rtl/>
                <w:lang w:bidi="ar-JO"/>
              </w:rPr>
              <w:t xml:space="preserve">دبلوم </w:t>
            </w:r>
          </w:p>
        </w:tc>
        <w:tc>
          <w:tcPr>
            <w:tcW w:w="974" w:type="dxa"/>
            <w:shd w:val="clear" w:color="auto" w:fill="D9D9D9" w:themeFill="background1" w:themeFillShade="D9"/>
          </w:tcPr>
          <w:p w14:paraId="7F0A3FB0" w14:textId="77777777" w:rsidR="00C73542" w:rsidRPr="00420084" w:rsidRDefault="00C73542" w:rsidP="00741F1B">
            <w:pPr>
              <w:bidi/>
              <w:spacing w:after="0" w:line="240" w:lineRule="auto"/>
              <w:jc w:val="both"/>
              <w:rPr>
                <w:rFonts w:ascii="Simplified Arabic" w:hAnsi="Simplified Arabic" w:cs="Simplified Arabic"/>
                <w:b/>
                <w:bCs/>
                <w:rtl/>
                <w:lang w:bidi="ar-JO"/>
              </w:rPr>
            </w:pPr>
            <w:r w:rsidRPr="00420084">
              <w:rPr>
                <w:rFonts w:ascii="Simplified Arabic" w:hAnsi="Simplified Arabic" w:cs="Simplified Arabic" w:hint="cs"/>
                <w:b/>
                <w:bCs/>
                <w:rtl/>
                <w:lang w:bidi="ar-JO"/>
              </w:rPr>
              <w:t xml:space="preserve">بكالوريوس </w:t>
            </w:r>
          </w:p>
        </w:tc>
        <w:tc>
          <w:tcPr>
            <w:tcW w:w="616" w:type="dxa"/>
            <w:shd w:val="clear" w:color="auto" w:fill="D9D9D9" w:themeFill="background1" w:themeFillShade="D9"/>
          </w:tcPr>
          <w:p w14:paraId="473A36ED" w14:textId="77777777" w:rsidR="00C73542" w:rsidRPr="00420084" w:rsidRDefault="00C73542" w:rsidP="00741F1B">
            <w:pPr>
              <w:bidi/>
              <w:spacing w:after="0" w:line="240" w:lineRule="auto"/>
              <w:jc w:val="both"/>
              <w:rPr>
                <w:rFonts w:ascii="Simplified Arabic" w:hAnsi="Simplified Arabic" w:cs="Simplified Arabic"/>
                <w:b/>
                <w:bCs/>
                <w:rtl/>
                <w:lang w:bidi="ar-JO"/>
              </w:rPr>
            </w:pPr>
            <w:r w:rsidRPr="00420084">
              <w:rPr>
                <w:rFonts w:ascii="Simplified Arabic" w:hAnsi="Simplified Arabic" w:cs="Simplified Arabic" w:hint="cs"/>
                <w:b/>
                <w:bCs/>
                <w:rtl/>
                <w:lang w:bidi="ar-JO"/>
              </w:rPr>
              <w:t>دبلوم عالي</w:t>
            </w:r>
          </w:p>
        </w:tc>
        <w:tc>
          <w:tcPr>
            <w:tcW w:w="823" w:type="dxa"/>
            <w:shd w:val="clear" w:color="auto" w:fill="D9D9D9" w:themeFill="background1" w:themeFillShade="D9"/>
          </w:tcPr>
          <w:p w14:paraId="1F5A02D5" w14:textId="77777777" w:rsidR="00C73542" w:rsidRPr="00420084" w:rsidRDefault="00C73542" w:rsidP="00741F1B">
            <w:pPr>
              <w:bidi/>
              <w:spacing w:after="0" w:line="240" w:lineRule="auto"/>
              <w:jc w:val="both"/>
              <w:rPr>
                <w:rFonts w:ascii="Simplified Arabic" w:hAnsi="Simplified Arabic" w:cs="Simplified Arabic"/>
                <w:b/>
                <w:bCs/>
                <w:rtl/>
                <w:lang w:bidi="ar-JO"/>
              </w:rPr>
            </w:pPr>
            <w:r w:rsidRPr="00420084">
              <w:rPr>
                <w:rFonts w:ascii="Simplified Arabic" w:hAnsi="Simplified Arabic" w:cs="Simplified Arabic" w:hint="cs"/>
                <w:b/>
                <w:bCs/>
                <w:rtl/>
                <w:lang w:bidi="ar-JO"/>
              </w:rPr>
              <w:t>ماجستير</w:t>
            </w:r>
          </w:p>
        </w:tc>
        <w:tc>
          <w:tcPr>
            <w:tcW w:w="696" w:type="dxa"/>
            <w:shd w:val="clear" w:color="auto" w:fill="D9D9D9" w:themeFill="background1" w:themeFillShade="D9"/>
          </w:tcPr>
          <w:p w14:paraId="5B2B6BF6" w14:textId="77777777" w:rsidR="00C73542" w:rsidRPr="00420084" w:rsidRDefault="00C73542" w:rsidP="00741F1B">
            <w:pPr>
              <w:bidi/>
              <w:spacing w:after="0" w:line="240" w:lineRule="auto"/>
              <w:jc w:val="both"/>
              <w:rPr>
                <w:rFonts w:ascii="Simplified Arabic" w:hAnsi="Simplified Arabic" w:cs="Simplified Arabic"/>
                <w:b/>
                <w:bCs/>
                <w:rtl/>
                <w:lang w:bidi="ar-JO"/>
              </w:rPr>
            </w:pPr>
            <w:r w:rsidRPr="00420084">
              <w:rPr>
                <w:rFonts w:ascii="Simplified Arabic" w:hAnsi="Simplified Arabic" w:cs="Simplified Arabic" w:hint="cs"/>
                <w:b/>
                <w:bCs/>
                <w:rtl/>
                <w:lang w:bidi="ar-JO"/>
              </w:rPr>
              <w:t>دكتوراه</w:t>
            </w:r>
          </w:p>
        </w:tc>
      </w:tr>
      <w:tr w:rsidR="00C73542" w:rsidRPr="00420084" w14:paraId="0EDF6F8D" w14:textId="77777777" w:rsidTr="001500F9">
        <w:tc>
          <w:tcPr>
            <w:tcW w:w="1629" w:type="dxa"/>
          </w:tcPr>
          <w:p w14:paraId="55FF79F1"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 xml:space="preserve">مركز الكرك للرعاية والتأهيل </w:t>
            </w:r>
          </w:p>
        </w:tc>
        <w:tc>
          <w:tcPr>
            <w:tcW w:w="935" w:type="dxa"/>
            <w:shd w:val="clear" w:color="auto" w:fill="auto"/>
          </w:tcPr>
          <w:p w14:paraId="44F5F395"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الحكومي</w:t>
            </w:r>
          </w:p>
        </w:tc>
        <w:tc>
          <w:tcPr>
            <w:tcW w:w="564" w:type="dxa"/>
            <w:shd w:val="clear" w:color="auto" w:fill="auto"/>
          </w:tcPr>
          <w:p w14:paraId="2A8E7D96"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118</w:t>
            </w:r>
          </w:p>
        </w:tc>
        <w:tc>
          <w:tcPr>
            <w:tcW w:w="564" w:type="dxa"/>
          </w:tcPr>
          <w:p w14:paraId="3774B0E5"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27</w:t>
            </w:r>
          </w:p>
        </w:tc>
        <w:tc>
          <w:tcPr>
            <w:tcW w:w="755" w:type="dxa"/>
          </w:tcPr>
          <w:p w14:paraId="12B30D06"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72</w:t>
            </w:r>
          </w:p>
        </w:tc>
        <w:tc>
          <w:tcPr>
            <w:tcW w:w="566" w:type="dxa"/>
          </w:tcPr>
          <w:p w14:paraId="7A074BC2"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14</w:t>
            </w:r>
          </w:p>
        </w:tc>
        <w:tc>
          <w:tcPr>
            <w:tcW w:w="974" w:type="dxa"/>
          </w:tcPr>
          <w:p w14:paraId="04F2549B"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56</w:t>
            </w:r>
          </w:p>
        </w:tc>
        <w:tc>
          <w:tcPr>
            <w:tcW w:w="616" w:type="dxa"/>
          </w:tcPr>
          <w:p w14:paraId="5FA46CFD"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w:t>
            </w:r>
          </w:p>
        </w:tc>
        <w:tc>
          <w:tcPr>
            <w:tcW w:w="823" w:type="dxa"/>
          </w:tcPr>
          <w:p w14:paraId="41F605F8"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3</w:t>
            </w:r>
          </w:p>
        </w:tc>
        <w:tc>
          <w:tcPr>
            <w:tcW w:w="696" w:type="dxa"/>
          </w:tcPr>
          <w:p w14:paraId="164FCFB1"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w:t>
            </w:r>
          </w:p>
        </w:tc>
      </w:tr>
      <w:tr w:rsidR="00C73542" w:rsidRPr="00420084" w14:paraId="6E182F2D" w14:textId="77777777" w:rsidTr="001500F9">
        <w:tc>
          <w:tcPr>
            <w:tcW w:w="1629" w:type="dxa"/>
          </w:tcPr>
          <w:p w14:paraId="2CC73B2E"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مركز جرش للرعاية والتأهيل</w:t>
            </w:r>
          </w:p>
        </w:tc>
        <w:tc>
          <w:tcPr>
            <w:tcW w:w="935" w:type="dxa"/>
          </w:tcPr>
          <w:p w14:paraId="72362E12"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 xml:space="preserve">الحكومي </w:t>
            </w:r>
          </w:p>
        </w:tc>
        <w:tc>
          <w:tcPr>
            <w:tcW w:w="564" w:type="dxa"/>
          </w:tcPr>
          <w:p w14:paraId="23926AFE"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116</w:t>
            </w:r>
          </w:p>
        </w:tc>
        <w:tc>
          <w:tcPr>
            <w:tcW w:w="564" w:type="dxa"/>
          </w:tcPr>
          <w:p w14:paraId="431F4EE4"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78</w:t>
            </w:r>
          </w:p>
        </w:tc>
        <w:tc>
          <w:tcPr>
            <w:tcW w:w="755" w:type="dxa"/>
          </w:tcPr>
          <w:p w14:paraId="232258A5" w14:textId="3D803EB3" w:rsidR="00C73542" w:rsidRPr="00420084" w:rsidRDefault="00252031" w:rsidP="00741F1B">
            <w:pPr>
              <w:bidi/>
              <w:spacing w:after="0" w:line="240" w:lineRule="auto"/>
              <w:jc w:val="both"/>
              <w:rPr>
                <w:rFonts w:ascii="Simplified Arabic" w:hAnsi="Simplified Arabic" w:cs="Simplified Arabic"/>
                <w:rtl/>
                <w:lang w:bidi="ar-JO"/>
              </w:rPr>
            </w:pPr>
            <w:r>
              <w:rPr>
                <w:rFonts w:ascii="Simplified Arabic" w:hAnsi="Simplified Arabic" w:cs="Simplified Arabic" w:hint="cs"/>
                <w:rtl/>
                <w:lang w:bidi="ar-JO"/>
              </w:rPr>
              <w:t xml:space="preserve"> 12</w:t>
            </w:r>
            <w:r w:rsidR="005878B3">
              <w:rPr>
                <w:rFonts w:ascii="Simplified Arabic" w:hAnsi="Simplified Arabic" w:cs="Simplified Arabic" w:hint="cs"/>
                <w:rtl/>
                <w:lang w:bidi="ar-JO"/>
              </w:rPr>
              <w:t>9</w:t>
            </w:r>
          </w:p>
        </w:tc>
        <w:tc>
          <w:tcPr>
            <w:tcW w:w="566" w:type="dxa"/>
          </w:tcPr>
          <w:p w14:paraId="77AF8748" w14:textId="153EC3E4" w:rsidR="00C73542" w:rsidRPr="00420084" w:rsidRDefault="005878B3" w:rsidP="00741F1B">
            <w:pPr>
              <w:bidi/>
              <w:spacing w:after="0" w:line="240" w:lineRule="auto"/>
              <w:jc w:val="both"/>
              <w:rPr>
                <w:rFonts w:ascii="Simplified Arabic" w:hAnsi="Simplified Arabic" w:cs="Simplified Arabic"/>
                <w:rtl/>
                <w:lang w:bidi="ar-JO"/>
              </w:rPr>
            </w:pPr>
            <w:r>
              <w:rPr>
                <w:rFonts w:ascii="Simplified Arabic" w:hAnsi="Simplified Arabic" w:cs="Simplified Arabic" w:hint="cs"/>
                <w:rtl/>
                <w:lang w:bidi="ar-JO"/>
              </w:rPr>
              <w:t>17</w:t>
            </w:r>
          </w:p>
        </w:tc>
        <w:tc>
          <w:tcPr>
            <w:tcW w:w="974" w:type="dxa"/>
          </w:tcPr>
          <w:p w14:paraId="23E5D117" w14:textId="23EDAFD6" w:rsidR="00C73542" w:rsidRPr="00420084" w:rsidRDefault="005878B3" w:rsidP="00741F1B">
            <w:pPr>
              <w:bidi/>
              <w:spacing w:after="0" w:line="240" w:lineRule="auto"/>
              <w:jc w:val="both"/>
              <w:rPr>
                <w:rFonts w:ascii="Simplified Arabic" w:hAnsi="Simplified Arabic" w:cs="Simplified Arabic"/>
                <w:rtl/>
                <w:lang w:bidi="ar-JO"/>
              </w:rPr>
            </w:pPr>
            <w:r>
              <w:rPr>
                <w:rFonts w:ascii="Simplified Arabic" w:hAnsi="Simplified Arabic" w:cs="Simplified Arabic" w:hint="cs"/>
                <w:rtl/>
                <w:lang w:bidi="ar-JO"/>
              </w:rPr>
              <w:t>47</w:t>
            </w:r>
          </w:p>
        </w:tc>
        <w:tc>
          <w:tcPr>
            <w:tcW w:w="616" w:type="dxa"/>
          </w:tcPr>
          <w:p w14:paraId="4293239E" w14:textId="707F6C72" w:rsidR="00C73542" w:rsidRPr="00420084" w:rsidRDefault="005878B3" w:rsidP="00741F1B">
            <w:pPr>
              <w:bidi/>
              <w:spacing w:after="0" w:line="240" w:lineRule="auto"/>
              <w:jc w:val="both"/>
              <w:rPr>
                <w:rFonts w:ascii="Simplified Arabic" w:hAnsi="Simplified Arabic" w:cs="Simplified Arabic"/>
                <w:rtl/>
                <w:lang w:bidi="ar-JO"/>
              </w:rPr>
            </w:pPr>
            <w:r>
              <w:rPr>
                <w:rFonts w:ascii="Simplified Arabic" w:hAnsi="Simplified Arabic" w:cs="Simplified Arabic" w:hint="cs"/>
                <w:rtl/>
                <w:lang w:bidi="ar-JO"/>
              </w:rPr>
              <w:t>-</w:t>
            </w:r>
          </w:p>
        </w:tc>
        <w:tc>
          <w:tcPr>
            <w:tcW w:w="823" w:type="dxa"/>
          </w:tcPr>
          <w:p w14:paraId="21CA2A15"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1</w:t>
            </w:r>
          </w:p>
        </w:tc>
        <w:tc>
          <w:tcPr>
            <w:tcW w:w="696" w:type="dxa"/>
          </w:tcPr>
          <w:p w14:paraId="63BD3E9E"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w:t>
            </w:r>
          </w:p>
        </w:tc>
      </w:tr>
      <w:tr w:rsidR="00C73542" w:rsidRPr="00420084" w14:paraId="2B74655E" w14:textId="77777777" w:rsidTr="001500F9">
        <w:tc>
          <w:tcPr>
            <w:tcW w:w="1629" w:type="dxa"/>
          </w:tcPr>
          <w:p w14:paraId="30D6D440"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مركز الضليل للرعاية والتأهيل</w:t>
            </w:r>
          </w:p>
        </w:tc>
        <w:tc>
          <w:tcPr>
            <w:tcW w:w="935" w:type="dxa"/>
          </w:tcPr>
          <w:p w14:paraId="3C995B50"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الحكومي</w:t>
            </w:r>
          </w:p>
        </w:tc>
        <w:tc>
          <w:tcPr>
            <w:tcW w:w="564" w:type="dxa"/>
          </w:tcPr>
          <w:p w14:paraId="6250F183"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9</w:t>
            </w:r>
          </w:p>
        </w:tc>
        <w:tc>
          <w:tcPr>
            <w:tcW w:w="564" w:type="dxa"/>
          </w:tcPr>
          <w:p w14:paraId="564E2C8B"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50</w:t>
            </w:r>
          </w:p>
        </w:tc>
        <w:tc>
          <w:tcPr>
            <w:tcW w:w="755" w:type="dxa"/>
          </w:tcPr>
          <w:p w14:paraId="100FB74D" w14:textId="1F24133D" w:rsidR="00C73542" w:rsidRPr="00420084" w:rsidRDefault="005878B3" w:rsidP="00741F1B">
            <w:pPr>
              <w:bidi/>
              <w:spacing w:after="0" w:line="240" w:lineRule="auto"/>
              <w:jc w:val="both"/>
              <w:rPr>
                <w:rFonts w:ascii="Simplified Arabic" w:hAnsi="Simplified Arabic" w:cs="Simplified Arabic"/>
                <w:rtl/>
                <w:lang w:bidi="ar-JO"/>
              </w:rPr>
            </w:pPr>
            <w:r>
              <w:rPr>
                <w:rFonts w:ascii="Simplified Arabic" w:hAnsi="Simplified Arabic" w:cs="Simplified Arabic" w:hint="cs"/>
                <w:rtl/>
                <w:lang w:bidi="ar-JO"/>
              </w:rPr>
              <w:t>33</w:t>
            </w:r>
          </w:p>
        </w:tc>
        <w:tc>
          <w:tcPr>
            <w:tcW w:w="566" w:type="dxa"/>
          </w:tcPr>
          <w:p w14:paraId="45F7C08A" w14:textId="4602DD0F" w:rsidR="00C73542" w:rsidRPr="00420084" w:rsidRDefault="005878B3" w:rsidP="00741F1B">
            <w:pPr>
              <w:bidi/>
              <w:spacing w:after="0" w:line="240" w:lineRule="auto"/>
              <w:jc w:val="both"/>
              <w:rPr>
                <w:rFonts w:ascii="Simplified Arabic" w:hAnsi="Simplified Arabic" w:cs="Simplified Arabic"/>
                <w:rtl/>
                <w:lang w:bidi="ar-JO"/>
              </w:rPr>
            </w:pPr>
            <w:r>
              <w:rPr>
                <w:rFonts w:ascii="Simplified Arabic" w:hAnsi="Simplified Arabic" w:cs="Simplified Arabic" w:hint="cs"/>
                <w:rtl/>
                <w:lang w:bidi="ar-JO"/>
              </w:rPr>
              <w:t>16</w:t>
            </w:r>
          </w:p>
        </w:tc>
        <w:tc>
          <w:tcPr>
            <w:tcW w:w="974" w:type="dxa"/>
          </w:tcPr>
          <w:p w14:paraId="4CA2577B"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8</w:t>
            </w:r>
          </w:p>
        </w:tc>
        <w:tc>
          <w:tcPr>
            <w:tcW w:w="616" w:type="dxa"/>
          </w:tcPr>
          <w:p w14:paraId="0B02F25D"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w:t>
            </w:r>
          </w:p>
        </w:tc>
        <w:tc>
          <w:tcPr>
            <w:tcW w:w="823" w:type="dxa"/>
          </w:tcPr>
          <w:p w14:paraId="0B1883C0"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1</w:t>
            </w:r>
          </w:p>
        </w:tc>
        <w:tc>
          <w:tcPr>
            <w:tcW w:w="696" w:type="dxa"/>
          </w:tcPr>
          <w:p w14:paraId="46830570"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1</w:t>
            </w:r>
          </w:p>
        </w:tc>
      </w:tr>
      <w:tr w:rsidR="00C73542" w:rsidRPr="00420084" w14:paraId="01FDCC0D" w14:textId="77777777" w:rsidTr="001500F9">
        <w:tc>
          <w:tcPr>
            <w:tcW w:w="1629" w:type="dxa"/>
          </w:tcPr>
          <w:p w14:paraId="2B618C29"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مركز الطفيلة للرعاية والتأهيل</w:t>
            </w:r>
          </w:p>
        </w:tc>
        <w:tc>
          <w:tcPr>
            <w:tcW w:w="935" w:type="dxa"/>
          </w:tcPr>
          <w:p w14:paraId="584ABF89"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 xml:space="preserve">الحكومي </w:t>
            </w:r>
          </w:p>
        </w:tc>
        <w:tc>
          <w:tcPr>
            <w:tcW w:w="564" w:type="dxa"/>
          </w:tcPr>
          <w:p w14:paraId="46A2BEEA"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4</w:t>
            </w:r>
          </w:p>
        </w:tc>
        <w:tc>
          <w:tcPr>
            <w:tcW w:w="564" w:type="dxa"/>
          </w:tcPr>
          <w:p w14:paraId="6C82F02C"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101</w:t>
            </w:r>
          </w:p>
        </w:tc>
        <w:tc>
          <w:tcPr>
            <w:tcW w:w="755" w:type="dxa"/>
          </w:tcPr>
          <w:p w14:paraId="7644A7AA" w14:textId="0DE8DDC6" w:rsidR="00C73542" w:rsidRPr="00420084" w:rsidRDefault="00C60B78" w:rsidP="00C60B78">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4</w:t>
            </w:r>
            <w:r>
              <w:rPr>
                <w:rFonts w:ascii="Simplified Arabic" w:hAnsi="Simplified Arabic" w:cs="Simplified Arabic" w:hint="cs"/>
                <w:rtl/>
                <w:lang w:bidi="ar-JO"/>
              </w:rPr>
              <w:t>8</w:t>
            </w:r>
          </w:p>
        </w:tc>
        <w:tc>
          <w:tcPr>
            <w:tcW w:w="566" w:type="dxa"/>
          </w:tcPr>
          <w:p w14:paraId="42E12350" w14:textId="4E2D55E5" w:rsidR="00C73542" w:rsidRPr="00420084" w:rsidRDefault="00C60B78" w:rsidP="00C60B78">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1</w:t>
            </w:r>
            <w:r>
              <w:rPr>
                <w:rFonts w:ascii="Simplified Arabic" w:hAnsi="Simplified Arabic" w:cs="Simplified Arabic" w:hint="cs"/>
                <w:rtl/>
                <w:lang w:bidi="ar-JO"/>
              </w:rPr>
              <w:t>5</w:t>
            </w:r>
          </w:p>
        </w:tc>
        <w:tc>
          <w:tcPr>
            <w:tcW w:w="974" w:type="dxa"/>
          </w:tcPr>
          <w:p w14:paraId="521485F5" w14:textId="1F71982F" w:rsidR="00C73542" w:rsidRPr="00420084" w:rsidRDefault="00C60B78" w:rsidP="00C60B78">
            <w:pPr>
              <w:bidi/>
              <w:spacing w:after="0" w:line="240" w:lineRule="auto"/>
              <w:jc w:val="both"/>
              <w:rPr>
                <w:rFonts w:ascii="Simplified Arabic" w:hAnsi="Simplified Arabic" w:cs="Simplified Arabic"/>
                <w:rtl/>
                <w:lang w:bidi="ar-JO"/>
              </w:rPr>
            </w:pPr>
            <w:r>
              <w:rPr>
                <w:rFonts w:ascii="Simplified Arabic" w:hAnsi="Simplified Arabic" w:cs="Simplified Arabic" w:hint="cs"/>
                <w:rtl/>
                <w:lang w:bidi="ar-JO"/>
              </w:rPr>
              <w:t>42</w:t>
            </w:r>
          </w:p>
        </w:tc>
        <w:tc>
          <w:tcPr>
            <w:tcW w:w="616" w:type="dxa"/>
          </w:tcPr>
          <w:p w14:paraId="7863F64C"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w:t>
            </w:r>
          </w:p>
        </w:tc>
        <w:tc>
          <w:tcPr>
            <w:tcW w:w="823" w:type="dxa"/>
          </w:tcPr>
          <w:p w14:paraId="2DECA9D6"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w:t>
            </w:r>
          </w:p>
        </w:tc>
        <w:tc>
          <w:tcPr>
            <w:tcW w:w="696" w:type="dxa"/>
          </w:tcPr>
          <w:p w14:paraId="6B3C43B1"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w:t>
            </w:r>
          </w:p>
        </w:tc>
      </w:tr>
      <w:tr w:rsidR="00C73542" w:rsidRPr="00420084" w14:paraId="7F50F1CB" w14:textId="77777777" w:rsidTr="001500F9">
        <w:tc>
          <w:tcPr>
            <w:tcW w:w="1629" w:type="dxa"/>
          </w:tcPr>
          <w:p w14:paraId="0089ADD2"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 xml:space="preserve">مركز الامل الجديد لمتعددي الاعاقات- الرصيفة </w:t>
            </w:r>
          </w:p>
        </w:tc>
        <w:tc>
          <w:tcPr>
            <w:tcW w:w="935" w:type="dxa"/>
          </w:tcPr>
          <w:p w14:paraId="3CDE1361"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الحكومي</w:t>
            </w:r>
          </w:p>
        </w:tc>
        <w:tc>
          <w:tcPr>
            <w:tcW w:w="564" w:type="dxa"/>
          </w:tcPr>
          <w:p w14:paraId="2E9A42A8"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12</w:t>
            </w:r>
          </w:p>
        </w:tc>
        <w:tc>
          <w:tcPr>
            <w:tcW w:w="564" w:type="dxa"/>
          </w:tcPr>
          <w:p w14:paraId="6EFBE645"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67</w:t>
            </w:r>
          </w:p>
        </w:tc>
        <w:tc>
          <w:tcPr>
            <w:tcW w:w="755" w:type="dxa"/>
          </w:tcPr>
          <w:p w14:paraId="50BDCA98" w14:textId="2E6C35CE" w:rsidR="00C73542" w:rsidRPr="00420084" w:rsidRDefault="00C60B78" w:rsidP="00741F1B">
            <w:pPr>
              <w:bidi/>
              <w:spacing w:after="0" w:line="240" w:lineRule="auto"/>
              <w:jc w:val="both"/>
              <w:rPr>
                <w:rFonts w:ascii="Simplified Arabic" w:hAnsi="Simplified Arabic" w:cs="Simplified Arabic"/>
                <w:rtl/>
                <w:lang w:bidi="ar-JO"/>
              </w:rPr>
            </w:pPr>
            <w:r>
              <w:rPr>
                <w:rFonts w:ascii="Simplified Arabic" w:hAnsi="Simplified Arabic" w:cs="Simplified Arabic" w:hint="cs"/>
                <w:rtl/>
                <w:lang w:bidi="ar-JO"/>
              </w:rPr>
              <w:t>44</w:t>
            </w:r>
          </w:p>
        </w:tc>
        <w:tc>
          <w:tcPr>
            <w:tcW w:w="566" w:type="dxa"/>
          </w:tcPr>
          <w:p w14:paraId="1C1207DB" w14:textId="04EDB603" w:rsidR="00C73542" w:rsidRPr="00420084" w:rsidRDefault="00C60B78" w:rsidP="00741F1B">
            <w:pPr>
              <w:bidi/>
              <w:spacing w:after="0" w:line="240" w:lineRule="auto"/>
              <w:jc w:val="both"/>
              <w:rPr>
                <w:rFonts w:ascii="Simplified Arabic" w:hAnsi="Simplified Arabic" w:cs="Simplified Arabic"/>
                <w:rtl/>
                <w:lang w:bidi="ar-JO"/>
              </w:rPr>
            </w:pPr>
            <w:r>
              <w:rPr>
                <w:rFonts w:ascii="Simplified Arabic" w:hAnsi="Simplified Arabic" w:cs="Simplified Arabic" w:hint="cs"/>
                <w:rtl/>
                <w:lang w:bidi="ar-JO"/>
              </w:rPr>
              <w:t>22</w:t>
            </w:r>
          </w:p>
        </w:tc>
        <w:tc>
          <w:tcPr>
            <w:tcW w:w="974" w:type="dxa"/>
          </w:tcPr>
          <w:p w14:paraId="7AC41FD7" w14:textId="4EA40201" w:rsidR="00C73542" w:rsidRPr="00420084" w:rsidRDefault="00C60B78" w:rsidP="00C60B78">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1</w:t>
            </w:r>
            <w:r>
              <w:rPr>
                <w:rFonts w:ascii="Simplified Arabic" w:hAnsi="Simplified Arabic" w:cs="Simplified Arabic" w:hint="cs"/>
                <w:rtl/>
                <w:lang w:bidi="ar-JO"/>
              </w:rPr>
              <w:t>2</w:t>
            </w:r>
          </w:p>
        </w:tc>
        <w:tc>
          <w:tcPr>
            <w:tcW w:w="616" w:type="dxa"/>
          </w:tcPr>
          <w:p w14:paraId="51067FA7"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1</w:t>
            </w:r>
          </w:p>
        </w:tc>
        <w:tc>
          <w:tcPr>
            <w:tcW w:w="823" w:type="dxa"/>
          </w:tcPr>
          <w:p w14:paraId="015C0FF3"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w:t>
            </w:r>
          </w:p>
        </w:tc>
        <w:tc>
          <w:tcPr>
            <w:tcW w:w="696" w:type="dxa"/>
          </w:tcPr>
          <w:p w14:paraId="43DC8E6E"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w:t>
            </w:r>
          </w:p>
        </w:tc>
      </w:tr>
      <w:tr w:rsidR="00C73542" w:rsidRPr="00420084" w14:paraId="2377D0C7" w14:textId="77777777" w:rsidTr="001500F9">
        <w:tc>
          <w:tcPr>
            <w:tcW w:w="1629" w:type="dxa"/>
          </w:tcPr>
          <w:p w14:paraId="5F58EA43"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مركز الامل للتربية الخاصة- جمعية الصحة النفسية</w:t>
            </w:r>
          </w:p>
        </w:tc>
        <w:tc>
          <w:tcPr>
            <w:tcW w:w="935" w:type="dxa"/>
          </w:tcPr>
          <w:p w14:paraId="711FED5F"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التطوعي</w:t>
            </w:r>
          </w:p>
        </w:tc>
        <w:tc>
          <w:tcPr>
            <w:tcW w:w="564" w:type="dxa"/>
          </w:tcPr>
          <w:p w14:paraId="70E237F7" w14:textId="2E5E6E8E" w:rsidR="00C73542" w:rsidRPr="00420084" w:rsidRDefault="00C60B78" w:rsidP="00741F1B">
            <w:pPr>
              <w:bidi/>
              <w:spacing w:after="0" w:line="240" w:lineRule="auto"/>
              <w:jc w:val="both"/>
              <w:rPr>
                <w:rFonts w:ascii="Simplified Arabic" w:hAnsi="Simplified Arabic" w:cs="Simplified Arabic"/>
                <w:rtl/>
                <w:lang w:bidi="ar-JO"/>
              </w:rPr>
            </w:pPr>
            <w:r>
              <w:rPr>
                <w:rFonts w:ascii="Simplified Arabic" w:hAnsi="Simplified Arabic" w:cs="Simplified Arabic" w:hint="cs"/>
                <w:rtl/>
                <w:lang w:bidi="ar-JO"/>
              </w:rPr>
              <w:t>3</w:t>
            </w:r>
          </w:p>
        </w:tc>
        <w:tc>
          <w:tcPr>
            <w:tcW w:w="564" w:type="dxa"/>
          </w:tcPr>
          <w:p w14:paraId="3189F2A5" w14:textId="77C40357" w:rsidR="00C73542" w:rsidRPr="00420084" w:rsidRDefault="00C60B78" w:rsidP="00C60B78">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1</w:t>
            </w:r>
            <w:r>
              <w:rPr>
                <w:rFonts w:ascii="Simplified Arabic" w:hAnsi="Simplified Arabic" w:cs="Simplified Arabic" w:hint="cs"/>
                <w:rtl/>
                <w:lang w:bidi="ar-JO"/>
              </w:rPr>
              <w:t>7</w:t>
            </w:r>
          </w:p>
        </w:tc>
        <w:tc>
          <w:tcPr>
            <w:tcW w:w="755" w:type="dxa"/>
          </w:tcPr>
          <w:p w14:paraId="142E7DC9" w14:textId="35C124EE" w:rsidR="00C73542" w:rsidRPr="00420084" w:rsidRDefault="00C60B78" w:rsidP="00741F1B">
            <w:pPr>
              <w:bidi/>
              <w:spacing w:after="0" w:line="240" w:lineRule="auto"/>
              <w:jc w:val="both"/>
              <w:rPr>
                <w:rFonts w:ascii="Simplified Arabic" w:hAnsi="Simplified Arabic" w:cs="Simplified Arabic"/>
                <w:rtl/>
                <w:lang w:bidi="ar-JO"/>
              </w:rPr>
            </w:pPr>
            <w:r>
              <w:rPr>
                <w:rFonts w:ascii="Simplified Arabic" w:hAnsi="Simplified Arabic" w:cs="Simplified Arabic" w:hint="cs"/>
                <w:rtl/>
                <w:lang w:bidi="ar-JO"/>
              </w:rPr>
              <w:t>8</w:t>
            </w:r>
          </w:p>
        </w:tc>
        <w:tc>
          <w:tcPr>
            <w:tcW w:w="566" w:type="dxa"/>
          </w:tcPr>
          <w:p w14:paraId="569C3354" w14:textId="4DB28FE8" w:rsidR="00C73542" w:rsidRPr="00420084" w:rsidRDefault="00C60B78" w:rsidP="00741F1B">
            <w:pPr>
              <w:bidi/>
              <w:spacing w:after="0" w:line="240" w:lineRule="auto"/>
              <w:jc w:val="both"/>
              <w:rPr>
                <w:rFonts w:ascii="Simplified Arabic" w:hAnsi="Simplified Arabic" w:cs="Simplified Arabic"/>
                <w:rtl/>
                <w:lang w:bidi="ar-JO"/>
              </w:rPr>
            </w:pPr>
            <w:r>
              <w:rPr>
                <w:rFonts w:ascii="Simplified Arabic" w:hAnsi="Simplified Arabic" w:cs="Simplified Arabic" w:hint="cs"/>
                <w:rtl/>
                <w:lang w:bidi="ar-JO"/>
              </w:rPr>
              <w:t>7</w:t>
            </w:r>
          </w:p>
        </w:tc>
        <w:tc>
          <w:tcPr>
            <w:tcW w:w="974" w:type="dxa"/>
          </w:tcPr>
          <w:p w14:paraId="4169F6E8"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5</w:t>
            </w:r>
          </w:p>
        </w:tc>
        <w:tc>
          <w:tcPr>
            <w:tcW w:w="616" w:type="dxa"/>
          </w:tcPr>
          <w:p w14:paraId="1931F082"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w:t>
            </w:r>
          </w:p>
        </w:tc>
        <w:tc>
          <w:tcPr>
            <w:tcW w:w="823" w:type="dxa"/>
          </w:tcPr>
          <w:p w14:paraId="2BE476FB"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w:t>
            </w:r>
          </w:p>
        </w:tc>
        <w:tc>
          <w:tcPr>
            <w:tcW w:w="696" w:type="dxa"/>
          </w:tcPr>
          <w:p w14:paraId="76B54728"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w:t>
            </w:r>
          </w:p>
        </w:tc>
      </w:tr>
      <w:tr w:rsidR="00C73542" w:rsidRPr="00420084" w14:paraId="3CD52742" w14:textId="77777777" w:rsidTr="001500F9">
        <w:tc>
          <w:tcPr>
            <w:tcW w:w="1629" w:type="dxa"/>
          </w:tcPr>
          <w:p w14:paraId="469136E3"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دار مرسلات المحبة</w:t>
            </w:r>
          </w:p>
        </w:tc>
        <w:tc>
          <w:tcPr>
            <w:tcW w:w="935" w:type="dxa"/>
          </w:tcPr>
          <w:p w14:paraId="4BF37F13"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التطوعي</w:t>
            </w:r>
          </w:p>
        </w:tc>
        <w:tc>
          <w:tcPr>
            <w:tcW w:w="564" w:type="dxa"/>
          </w:tcPr>
          <w:p w14:paraId="575EE939" w14:textId="313D013A" w:rsidR="00C73542" w:rsidRPr="00420084" w:rsidRDefault="00A4522D" w:rsidP="00741F1B">
            <w:pPr>
              <w:bidi/>
              <w:spacing w:after="0" w:line="240" w:lineRule="auto"/>
              <w:jc w:val="both"/>
              <w:rPr>
                <w:rFonts w:ascii="Simplified Arabic" w:hAnsi="Simplified Arabic" w:cs="Simplified Arabic"/>
                <w:rtl/>
                <w:lang w:bidi="ar-JO"/>
              </w:rPr>
            </w:pPr>
            <w:r>
              <w:rPr>
                <w:rFonts w:ascii="Simplified Arabic" w:hAnsi="Simplified Arabic" w:cs="Simplified Arabic" w:hint="cs"/>
                <w:rtl/>
                <w:lang w:bidi="ar-JO"/>
              </w:rPr>
              <w:t>2</w:t>
            </w:r>
          </w:p>
        </w:tc>
        <w:tc>
          <w:tcPr>
            <w:tcW w:w="564" w:type="dxa"/>
          </w:tcPr>
          <w:p w14:paraId="6F260A11" w14:textId="2A2EAB54" w:rsidR="00C73542" w:rsidRPr="00420084" w:rsidRDefault="00A4522D" w:rsidP="00741F1B">
            <w:pPr>
              <w:bidi/>
              <w:spacing w:after="0" w:line="240" w:lineRule="auto"/>
              <w:jc w:val="both"/>
              <w:rPr>
                <w:rFonts w:ascii="Simplified Arabic" w:hAnsi="Simplified Arabic" w:cs="Simplified Arabic"/>
                <w:rtl/>
                <w:lang w:bidi="ar-JO"/>
              </w:rPr>
            </w:pPr>
            <w:r>
              <w:rPr>
                <w:rFonts w:ascii="Simplified Arabic" w:hAnsi="Simplified Arabic" w:cs="Simplified Arabic" w:hint="cs"/>
                <w:rtl/>
                <w:lang w:bidi="ar-JO"/>
              </w:rPr>
              <w:t>8</w:t>
            </w:r>
          </w:p>
        </w:tc>
        <w:tc>
          <w:tcPr>
            <w:tcW w:w="755" w:type="dxa"/>
          </w:tcPr>
          <w:p w14:paraId="215D30A1" w14:textId="0FCF68ED" w:rsidR="00C73542" w:rsidRPr="00420084" w:rsidRDefault="00913E53" w:rsidP="00741F1B">
            <w:pPr>
              <w:bidi/>
              <w:spacing w:after="0" w:line="240" w:lineRule="auto"/>
              <w:jc w:val="both"/>
              <w:rPr>
                <w:rFonts w:ascii="Simplified Arabic" w:hAnsi="Simplified Arabic" w:cs="Simplified Arabic"/>
                <w:rtl/>
                <w:lang w:bidi="ar-JO"/>
              </w:rPr>
            </w:pPr>
            <w:r>
              <w:rPr>
                <w:rFonts w:ascii="Simplified Arabic" w:hAnsi="Simplified Arabic" w:cs="Simplified Arabic" w:hint="cs"/>
                <w:rtl/>
                <w:lang w:bidi="ar-JO"/>
              </w:rPr>
              <w:t>2</w:t>
            </w:r>
          </w:p>
        </w:tc>
        <w:tc>
          <w:tcPr>
            <w:tcW w:w="566" w:type="dxa"/>
          </w:tcPr>
          <w:p w14:paraId="0F1F4D1C" w14:textId="22F9172E" w:rsidR="00C73542" w:rsidRPr="00420084" w:rsidRDefault="00913E53" w:rsidP="00741F1B">
            <w:pPr>
              <w:bidi/>
              <w:spacing w:after="0" w:line="240" w:lineRule="auto"/>
              <w:jc w:val="both"/>
              <w:rPr>
                <w:rFonts w:ascii="Simplified Arabic" w:hAnsi="Simplified Arabic" w:cs="Simplified Arabic"/>
                <w:rtl/>
                <w:lang w:bidi="ar-JO"/>
              </w:rPr>
            </w:pPr>
            <w:r>
              <w:rPr>
                <w:rFonts w:ascii="Simplified Arabic" w:hAnsi="Simplified Arabic" w:cs="Simplified Arabic" w:hint="cs"/>
                <w:rtl/>
                <w:lang w:bidi="ar-JO"/>
              </w:rPr>
              <w:t>7</w:t>
            </w:r>
          </w:p>
        </w:tc>
        <w:tc>
          <w:tcPr>
            <w:tcW w:w="974" w:type="dxa"/>
          </w:tcPr>
          <w:p w14:paraId="3EDDDCA0"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1</w:t>
            </w:r>
          </w:p>
        </w:tc>
        <w:tc>
          <w:tcPr>
            <w:tcW w:w="616" w:type="dxa"/>
          </w:tcPr>
          <w:p w14:paraId="6065BB77"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w:t>
            </w:r>
          </w:p>
        </w:tc>
        <w:tc>
          <w:tcPr>
            <w:tcW w:w="823" w:type="dxa"/>
          </w:tcPr>
          <w:p w14:paraId="39D5C02A"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w:t>
            </w:r>
          </w:p>
        </w:tc>
        <w:tc>
          <w:tcPr>
            <w:tcW w:w="696" w:type="dxa"/>
          </w:tcPr>
          <w:p w14:paraId="5839CF5E"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w:t>
            </w:r>
          </w:p>
        </w:tc>
      </w:tr>
      <w:tr w:rsidR="00C73542" w:rsidRPr="00420084" w14:paraId="1C3D8448" w14:textId="77777777" w:rsidTr="001500F9">
        <w:tc>
          <w:tcPr>
            <w:tcW w:w="1629" w:type="dxa"/>
          </w:tcPr>
          <w:p w14:paraId="584FEE36"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مركز العناية والرعاية للتربية الخاصة</w:t>
            </w:r>
          </w:p>
        </w:tc>
        <w:tc>
          <w:tcPr>
            <w:tcW w:w="935" w:type="dxa"/>
          </w:tcPr>
          <w:p w14:paraId="0D72624A"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الخاص</w:t>
            </w:r>
          </w:p>
        </w:tc>
        <w:tc>
          <w:tcPr>
            <w:tcW w:w="564" w:type="dxa"/>
          </w:tcPr>
          <w:p w14:paraId="78316E19"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4</w:t>
            </w:r>
          </w:p>
        </w:tc>
        <w:tc>
          <w:tcPr>
            <w:tcW w:w="564" w:type="dxa"/>
          </w:tcPr>
          <w:p w14:paraId="1B599E49"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8</w:t>
            </w:r>
          </w:p>
        </w:tc>
        <w:tc>
          <w:tcPr>
            <w:tcW w:w="755" w:type="dxa"/>
          </w:tcPr>
          <w:p w14:paraId="581A0AE5"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4</w:t>
            </w:r>
          </w:p>
        </w:tc>
        <w:tc>
          <w:tcPr>
            <w:tcW w:w="566" w:type="dxa"/>
          </w:tcPr>
          <w:p w14:paraId="7A20CBC1"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4</w:t>
            </w:r>
          </w:p>
        </w:tc>
        <w:tc>
          <w:tcPr>
            <w:tcW w:w="974" w:type="dxa"/>
          </w:tcPr>
          <w:p w14:paraId="57359FC7"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4</w:t>
            </w:r>
          </w:p>
        </w:tc>
        <w:tc>
          <w:tcPr>
            <w:tcW w:w="616" w:type="dxa"/>
          </w:tcPr>
          <w:p w14:paraId="3F3F6817"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w:t>
            </w:r>
          </w:p>
        </w:tc>
        <w:tc>
          <w:tcPr>
            <w:tcW w:w="823" w:type="dxa"/>
          </w:tcPr>
          <w:p w14:paraId="7E89092D"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w:t>
            </w:r>
          </w:p>
        </w:tc>
        <w:tc>
          <w:tcPr>
            <w:tcW w:w="696" w:type="dxa"/>
          </w:tcPr>
          <w:p w14:paraId="6A3206D8"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w:t>
            </w:r>
          </w:p>
        </w:tc>
      </w:tr>
      <w:tr w:rsidR="00C73542" w:rsidRPr="00420084" w14:paraId="1C0E5E59" w14:textId="77777777" w:rsidTr="001500F9">
        <w:tc>
          <w:tcPr>
            <w:tcW w:w="1629" w:type="dxa"/>
          </w:tcPr>
          <w:p w14:paraId="7F0882A3"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مركز إيواء للتربية الخاصة</w:t>
            </w:r>
          </w:p>
        </w:tc>
        <w:tc>
          <w:tcPr>
            <w:tcW w:w="935" w:type="dxa"/>
          </w:tcPr>
          <w:p w14:paraId="0488A82C" w14:textId="77777777" w:rsidR="00C73542" w:rsidRPr="00420084" w:rsidRDefault="00C73542" w:rsidP="00741F1B">
            <w:pPr>
              <w:bidi/>
              <w:spacing w:line="240" w:lineRule="auto"/>
              <w:jc w:val="both"/>
            </w:pPr>
            <w:r w:rsidRPr="00420084">
              <w:rPr>
                <w:rFonts w:ascii="Simplified Arabic" w:hAnsi="Simplified Arabic" w:cs="Simplified Arabic" w:hint="cs"/>
                <w:rtl/>
                <w:lang w:bidi="ar-JO"/>
              </w:rPr>
              <w:t>الخاص</w:t>
            </w:r>
          </w:p>
        </w:tc>
        <w:tc>
          <w:tcPr>
            <w:tcW w:w="564" w:type="dxa"/>
          </w:tcPr>
          <w:p w14:paraId="09A84454" w14:textId="77777777" w:rsidR="00C73542" w:rsidRPr="00420084" w:rsidRDefault="00C73542" w:rsidP="00741F1B">
            <w:pPr>
              <w:spacing w:line="240" w:lineRule="auto"/>
            </w:pPr>
            <w:r w:rsidRPr="00420084">
              <w:t>11</w:t>
            </w:r>
          </w:p>
        </w:tc>
        <w:tc>
          <w:tcPr>
            <w:tcW w:w="564" w:type="dxa"/>
          </w:tcPr>
          <w:p w14:paraId="175201AA"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5</w:t>
            </w:r>
          </w:p>
        </w:tc>
        <w:tc>
          <w:tcPr>
            <w:tcW w:w="755" w:type="dxa"/>
          </w:tcPr>
          <w:p w14:paraId="4016A49C"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5</w:t>
            </w:r>
          </w:p>
        </w:tc>
        <w:tc>
          <w:tcPr>
            <w:tcW w:w="566" w:type="dxa"/>
          </w:tcPr>
          <w:p w14:paraId="3FB5C3F2"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2</w:t>
            </w:r>
          </w:p>
        </w:tc>
        <w:tc>
          <w:tcPr>
            <w:tcW w:w="974" w:type="dxa"/>
          </w:tcPr>
          <w:p w14:paraId="3B2AFB7F"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9</w:t>
            </w:r>
          </w:p>
        </w:tc>
        <w:tc>
          <w:tcPr>
            <w:tcW w:w="616" w:type="dxa"/>
          </w:tcPr>
          <w:p w14:paraId="7AFF1624"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w:t>
            </w:r>
          </w:p>
        </w:tc>
        <w:tc>
          <w:tcPr>
            <w:tcW w:w="823" w:type="dxa"/>
          </w:tcPr>
          <w:p w14:paraId="27016F92"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w:t>
            </w:r>
          </w:p>
        </w:tc>
        <w:tc>
          <w:tcPr>
            <w:tcW w:w="696" w:type="dxa"/>
          </w:tcPr>
          <w:p w14:paraId="7D21FDB1"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w:t>
            </w:r>
          </w:p>
        </w:tc>
      </w:tr>
      <w:tr w:rsidR="00C73542" w:rsidRPr="00420084" w14:paraId="1381D3D3" w14:textId="77777777" w:rsidTr="001500F9">
        <w:tc>
          <w:tcPr>
            <w:tcW w:w="1629" w:type="dxa"/>
          </w:tcPr>
          <w:p w14:paraId="6E46374C"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مركز التمييز الشامل للتوحد</w:t>
            </w:r>
          </w:p>
        </w:tc>
        <w:tc>
          <w:tcPr>
            <w:tcW w:w="935" w:type="dxa"/>
          </w:tcPr>
          <w:p w14:paraId="16C45CF1" w14:textId="77777777" w:rsidR="00C73542" w:rsidRPr="00420084" w:rsidRDefault="00C73542" w:rsidP="00741F1B">
            <w:pPr>
              <w:bidi/>
              <w:spacing w:line="240" w:lineRule="auto"/>
              <w:jc w:val="both"/>
            </w:pPr>
            <w:r w:rsidRPr="00420084">
              <w:rPr>
                <w:rFonts w:ascii="Simplified Arabic" w:hAnsi="Simplified Arabic" w:cs="Simplified Arabic" w:hint="cs"/>
                <w:rtl/>
                <w:lang w:bidi="ar-JO"/>
              </w:rPr>
              <w:t>الخاص</w:t>
            </w:r>
          </w:p>
        </w:tc>
        <w:tc>
          <w:tcPr>
            <w:tcW w:w="564" w:type="dxa"/>
          </w:tcPr>
          <w:p w14:paraId="062E469F" w14:textId="77777777" w:rsidR="00C73542" w:rsidRPr="00420084" w:rsidRDefault="00C73542" w:rsidP="00741F1B">
            <w:pPr>
              <w:spacing w:line="240" w:lineRule="auto"/>
            </w:pPr>
            <w:r w:rsidRPr="00420084">
              <w:t>52</w:t>
            </w:r>
          </w:p>
        </w:tc>
        <w:tc>
          <w:tcPr>
            <w:tcW w:w="564" w:type="dxa"/>
          </w:tcPr>
          <w:p w14:paraId="3857F6A9"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57</w:t>
            </w:r>
          </w:p>
        </w:tc>
        <w:tc>
          <w:tcPr>
            <w:tcW w:w="755" w:type="dxa"/>
          </w:tcPr>
          <w:p w14:paraId="219E9461"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23</w:t>
            </w:r>
          </w:p>
        </w:tc>
        <w:tc>
          <w:tcPr>
            <w:tcW w:w="566" w:type="dxa"/>
          </w:tcPr>
          <w:p w14:paraId="5BAEFEB1"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9</w:t>
            </w:r>
          </w:p>
        </w:tc>
        <w:tc>
          <w:tcPr>
            <w:tcW w:w="974" w:type="dxa"/>
          </w:tcPr>
          <w:p w14:paraId="636DA1A4"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69</w:t>
            </w:r>
          </w:p>
        </w:tc>
        <w:tc>
          <w:tcPr>
            <w:tcW w:w="616" w:type="dxa"/>
          </w:tcPr>
          <w:p w14:paraId="7FDF0C82"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w:t>
            </w:r>
          </w:p>
        </w:tc>
        <w:tc>
          <w:tcPr>
            <w:tcW w:w="823" w:type="dxa"/>
          </w:tcPr>
          <w:p w14:paraId="2AEFC1B4"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6</w:t>
            </w:r>
          </w:p>
        </w:tc>
        <w:tc>
          <w:tcPr>
            <w:tcW w:w="696" w:type="dxa"/>
          </w:tcPr>
          <w:p w14:paraId="4AE6CE36"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2</w:t>
            </w:r>
          </w:p>
        </w:tc>
      </w:tr>
      <w:tr w:rsidR="00C73542" w:rsidRPr="00420084" w14:paraId="2F785B14" w14:textId="77777777" w:rsidTr="001500F9">
        <w:tc>
          <w:tcPr>
            <w:tcW w:w="1629" w:type="dxa"/>
          </w:tcPr>
          <w:p w14:paraId="76A7EFD5"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مركز اكاديمية الحكمة لتأهيل الحالات الخاصة</w:t>
            </w:r>
          </w:p>
        </w:tc>
        <w:tc>
          <w:tcPr>
            <w:tcW w:w="935" w:type="dxa"/>
          </w:tcPr>
          <w:p w14:paraId="23A8C8B3" w14:textId="77777777" w:rsidR="00C73542" w:rsidRPr="00420084" w:rsidRDefault="00C73542" w:rsidP="00741F1B">
            <w:pPr>
              <w:bidi/>
              <w:spacing w:line="240" w:lineRule="auto"/>
              <w:jc w:val="both"/>
            </w:pPr>
            <w:r w:rsidRPr="00420084">
              <w:rPr>
                <w:rFonts w:ascii="Simplified Arabic" w:hAnsi="Simplified Arabic" w:cs="Simplified Arabic" w:hint="cs"/>
                <w:rtl/>
                <w:lang w:bidi="ar-JO"/>
              </w:rPr>
              <w:t>الخاص</w:t>
            </w:r>
          </w:p>
        </w:tc>
        <w:tc>
          <w:tcPr>
            <w:tcW w:w="564" w:type="dxa"/>
          </w:tcPr>
          <w:p w14:paraId="1D283A7E" w14:textId="77777777" w:rsidR="00C73542" w:rsidRPr="00420084" w:rsidRDefault="00C73542" w:rsidP="00741F1B">
            <w:pPr>
              <w:spacing w:line="240" w:lineRule="auto"/>
            </w:pPr>
            <w:r w:rsidRPr="00420084">
              <w:t>15</w:t>
            </w:r>
          </w:p>
        </w:tc>
        <w:tc>
          <w:tcPr>
            <w:tcW w:w="564" w:type="dxa"/>
          </w:tcPr>
          <w:p w14:paraId="2B58C7D8"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13</w:t>
            </w:r>
          </w:p>
        </w:tc>
        <w:tc>
          <w:tcPr>
            <w:tcW w:w="755" w:type="dxa"/>
          </w:tcPr>
          <w:p w14:paraId="07F77BAB"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10</w:t>
            </w:r>
          </w:p>
        </w:tc>
        <w:tc>
          <w:tcPr>
            <w:tcW w:w="566" w:type="dxa"/>
          </w:tcPr>
          <w:p w14:paraId="3C500C90"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5</w:t>
            </w:r>
          </w:p>
        </w:tc>
        <w:tc>
          <w:tcPr>
            <w:tcW w:w="974" w:type="dxa"/>
          </w:tcPr>
          <w:p w14:paraId="65FEC80D"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10</w:t>
            </w:r>
          </w:p>
        </w:tc>
        <w:tc>
          <w:tcPr>
            <w:tcW w:w="616" w:type="dxa"/>
          </w:tcPr>
          <w:p w14:paraId="7A4D8F75"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1</w:t>
            </w:r>
          </w:p>
        </w:tc>
        <w:tc>
          <w:tcPr>
            <w:tcW w:w="823" w:type="dxa"/>
          </w:tcPr>
          <w:p w14:paraId="0C857B8F"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1</w:t>
            </w:r>
          </w:p>
        </w:tc>
        <w:tc>
          <w:tcPr>
            <w:tcW w:w="696" w:type="dxa"/>
          </w:tcPr>
          <w:p w14:paraId="77E1E0C2"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1</w:t>
            </w:r>
          </w:p>
        </w:tc>
      </w:tr>
      <w:tr w:rsidR="00C73542" w:rsidRPr="00420084" w14:paraId="14E1F1D7" w14:textId="77777777" w:rsidTr="001500F9">
        <w:tc>
          <w:tcPr>
            <w:tcW w:w="1629" w:type="dxa"/>
          </w:tcPr>
          <w:p w14:paraId="374AD79F"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المركز العربي للتربية الخاصة</w:t>
            </w:r>
          </w:p>
        </w:tc>
        <w:tc>
          <w:tcPr>
            <w:tcW w:w="935" w:type="dxa"/>
          </w:tcPr>
          <w:p w14:paraId="4D3EC1EF" w14:textId="77777777" w:rsidR="00C73542" w:rsidRPr="00420084" w:rsidRDefault="00C73542" w:rsidP="00741F1B">
            <w:pPr>
              <w:bidi/>
              <w:spacing w:line="240" w:lineRule="auto"/>
              <w:jc w:val="both"/>
            </w:pPr>
            <w:r w:rsidRPr="00420084">
              <w:rPr>
                <w:rFonts w:ascii="Simplified Arabic" w:hAnsi="Simplified Arabic" w:cs="Simplified Arabic" w:hint="cs"/>
                <w:rtl/>
                <w:lang w:bidi="ar-JO"/>
              </w:rPr>
              <w:t>الخاص</w:t>
            </w:r>
          </w:p>
        </w:tc>
        <w:tc>
          <w:tcPr>
            <w:tcW w:w="564" w:type="dxa"/>
          </w:tcPr>
          <w:p w14:paraId="7BA2B920" w14:textId="77777777" w:rsidR="00C73542" w:rsidRPr="00420084" w:rsidRDefault="00C73542" w:rsidP="00741F1B">
            <w:pPr>
              <w:spacing w:line="240" w:lineRule="auto"/>
            </w:pPr>
            <w:r w:rsidRPr="00420084">
              <w:t>23</w:t>
            </w:r>
          </w:p>
        </w:tc>
        <w:tc>
          <w:tcPr>
            <w:tcW w:w="564" w:type="dxa"/>
          </w:tcPr>
          <w:p w14:paraId="2CA4EF85"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22</w:t>
            </w:r>
          </w:p>
        </w:tc>
        <w:tc>
          <w:tcPr>
            <w:tcW w:w="755" w:type="dxa"/>
          </w:tcPr>
          <w:p w14:paraId="4E859490"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16</w:t>
            </w:r>
          </w:p>
        </w:tc>
        <w:tc>
          <w:tcPr>
            <w:tcW w:w="566" w:type="dxa"/>
          </w:tcPr>
          <w:p w14:paraId="75A12A95"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6</w:t>
            </w:r>
          </w:p>
        </w:tc>
        <w:tc>
          <w:tcPr>
            <w:tcW w:w="974" w:type="dxa"/>
          </w:tcPr>
          <w:p w14:paraId="42EB80E7"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20</w:t>
            </w:r>
          </w:p>
        </w:tc>
        <w:tc>
          <w:tcPr>
            <w:tcW w:w="616" w:type="dxa"/>
          </w:tcPr>
          <w:p w14:paraId="5FBCF19C"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w:t>
            </w:r>
          </w:p>
        </w:tc>
        <w:tc>
          <w:tcPr>
            <w:tcW w:w="823" w:type="dxa"/>
          </w:tcPr>
          <w:p w14:paraId="6E8DE9C0"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3</w:t>
            </w:r>
          </w:p>
        </w:tc>
        <w:tc>
          <w:tcPr>
            <w:tcW w:w="696" w:type="dxa"/>
          </w:tcPr>
          <w:p w14:paraId="554D6329"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w:t>
            </w:r>
          </w:p>
        </w:tc>
      </w:tr>
      <w:tr w:rsidR="00C73542" w:rsidRPr="00420084" w14:paraId="437C73FA" w14:textId="77777777" w:rsidTr="001500F9">
        <w:tc>
          <w:tcPr>
            <w:tcW w:w="1629" w:type="dxa"/>
          </w:tcPr>
          <w:p w14:paraId="3B0785B2"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 xml:space="preserve">المركز الدولي الخليجي للتدخل </w:t>
            </w:r>
            <w:r w:rsidRPr="00420084">
              <w:rPr>
                <w:rFonts w:ascii="Simplified Arabic" w:hAnsi="Simplified Arabic" w:cs="Simplified Arabic" w:hint="cs"/>
                <w:rtl/>
                <w:lang w:bidi="ar-JO"/>
              </w:rPr>
              <w:lastRenderedPageBreak/>
              <w:t>السلوكي</w:t>
            </w:r>
          </w:p>
        </w:tc>
        <w:tc>
          <w:tcPr>
            <w:tcW w:w="935" w:type="dxa"/>
          </w:tcPr>
          <w:p w14:paraId="2AA0C72C" w14:textId="77777777" w:rsidR="00C73542" w:rsidRPr="00420084" w:rsidRDefault="00C73542" w:rsidP="00741F1B">
            <w:pPr>
              <w:bidi/>
              <w:spacing w:line="240" w:lineRule="auto"/>
              <w:jc w:val="both"/>
            </w:pPr>
            <w:r w:rsidRPr="00420084">
              <w:rPr>
                <w:rFonts w:ascii="Simplified Arabic" w:hAnsi="Simplified Arabic" w:cs="Simplified Arabic" w:hint="cs"/>
                <w:rtl/>
                <w:lang w:bidi="ar-JO"/>
              </w:rPr>
              <w:lastRenderedPageBreak/>
              <w:t>الخاص</w:t>
            </w:r>
          </w:p>
        </w:tc>
        <w:tc>
          <w:tcPr>
            <w:tcW w:w="564" w:type="dxa"/>
          </w:tcPr>
          <w:p w14:paraId="75059DBA" w14:textId="77777777" w:rsidR="00C73542" w:rsidRPr="00420084" w:rsidRDefault="00C73542" w:rsidP="00741F1B">
            <w:pPr>
              <w:spacing w:line="240" w:lineRule="auto"/>
            </w:pPr>
            <w:r w:rsidRPr="00420084">
              <w:t>13</w:t>
            </w:r>
          </w:p>
        </w:tc>
        <w:tc>
          <w:tcPr>
            <w:tcW w:w="564" w:type="dxa"/>
          </w:tcPr>
          <w:p w14:paraId="7380D1FE"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25</w:t>
            </w:r>
          </w:p>
        </w:tc>
        <w:tc>
          <w:tcPr>
            <w:tcW w:w="755" w:type="dxa"/>
          </w:tcPr>
          <w:p w14:paraId="3004ECFE"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8</w:t>
            </w:r>
          </w:p>
        </w:tc>
        <w:tc>
          <w:tcPr>
            <w:tcW w:w="566" w:type="dxa"/>
          </w:tcPr>
          <w:p w14:paraId="48049F85"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10</w:t>
            </w:r>
          </w:p>
        </w:tc>
        <w:tc>
          <w:tcPr>
            <w:tcW w:w="974" w:type="dxa"/>
          </w:tcPr>
          <w:p w14:paraId="74688396"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18</w:t>
            </w:r>
          </w:p>
        </w:tc>
        <w:tc>
          <w:tcPr>
            <w:tcW w:w="616" w:type="dxa"/>
          </w:tcPr>
          <w:p w14:paraId="688CFC43"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w:t>
            </w:r>
          </w:p>
        </w:tc>
        <w:tc>
          <w:tcPr>
            <w:tcW w:w="823" w:type="dxa"/>
          </w:tcPr>
          <w:p w14:paraId="03B69067"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2</w:t>
            </w:r>
          </w:p>
        </w:tc>
        <w:tc>
          <w:tcPr>
            <w:tcW w:w="696" w:type="dxa"/>
          </w:tcPr>
          <w:p w14:paraId="0DCE6EC7"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w:t>
            </w:r>
          </w:p>
        </w:tc>
      </w:tr>
      <w:tr w:rsidR="00C73542" w:rsidRPr="00420084" w14:paraId="20505A03" w14:textId="77777777" w:rsidTr="001500F9">
        <w:tc>
          <w:tcPr>
            <w:tcW w:w="1629" w:type="dxa"/>
          </w:tcPr>
          <w:p w14:paraId="187A13B1"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اكاديمية طوبى للتربية الخاصة وتنمية القدرات</w:t>
            </w:r>
          </w:p>
        </w:tc>
        <w:tc>
          <w:tcPr>
            <w:tcW w:w="935" w:type="dxa"/>
          </w:tcPr>
          <w:p w14:paraId="1E5226EC" w14:textId="77777777" w:rsidR="00C73542" w:rsidRPr="00420084" w:rsidRDefault="00C73542" w:rsidP="00741F1B">
            <w:pPr>
              <w:bidi/>
              <w:spacing w:line="240" w:lineRule="auto"/>
              <w:jc w:val="both"/>
              <w:rPr>
                <w:rtl/>
                <w:lang w:bidi="ar-JO"/>
              </w:rPr>
            </w:pPr>
            <w:r w:rsidRPr="00420084">
              <w:rPr>
                <w:rFonts w:ascii="Simplified Arabic" w:hAnsi="Simplified Arabic" w:cs="Simplified Arabic" w:hint="cs"/>
                <w:rtl/>
                <w:lang w:bidi="ar-JO"/>
              </w:rPr>
              <w:t>الخاص</w:t>
            </w:r>
          </w:p>
        </w:tc>
        <w:tc>
          <w:tcPr>
            <w:tcW w:w="564" w:type="dxa"/>
          </w:tcPr>
          <w:p w14:paraId="50ABF95C" w14:textId="77777777" w:rsidR="00C73542" w:rsidRPr="00420084" w:rsidRDefault="00C73542" w:rsidP="00741F1B">
            <w:pPr>
              <w:spacing w:line="240" w:lineRule="auto"/>
            </w:pPr>
            <w:r w:rsidRPr="00420084">
              <w:t>5</w:t>
            </w:r>
          </w:p>
        </w:tc>
        <w:tc>
          <w:tcPr>
            <w:tcW w:w="564" w:type="dxa"/>
          </w:tcPr>
          <w:p w14:paraId="708A1F27"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3</w:t>
            </w:r>
          </w:p>
        </w:tc>
        <w:tc>
          <w:tcPr>
            <w:tcW w:w="755" w:type="dxa"/>
          </w:tcPr>
          <w:p w14:paraId="7DDA081C"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3</w:t>
            </w:r>
          </w:p>
        </w:tc>
        <w:tc>
          <w:tcPr>
            <w:tcW w:w="566" w:type="dxa"/>
          </w:tcPr>
          <w:p w14:paraId="30761E92"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2</w:t>
            </w:r>
          </w:p>
        </w:tc>
        <w:tc>
          <w:tcPr>
            <w:tcW w:w="974" w:type="dxa"/>
          </w:tcPr>
          <w:p w14:paraId="3E7F9F61"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2</w:t>
            </w:r>
          </w:p>
        </w:tc>
        <w:tc>
          <w:tcPr>
            <w:tcW w:w="616" w:type="dxa"/>
          </w:tcPr>
          <w:p w14:paraId="41122BFF"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1</w:t>
            </w:r>
          </w:p>
        </w:tc>
        <w:tc>
          <w:tcPr>
            <w:tcW w:w="823" w:type="dxa"/>
          </w:tcPr>
          <w:p w14:paraId="712EB4B8"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w:t>
            </w:r>
          </w:p>
        </w:tc>
        <w:tc>
          <w:tcPr>
            <w:tcW w:w="696" w:type="dxa"/>
          </w:tcPr>
          <w:p w14:paraId="27D7E3F1"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w:t>
            </w:r>
          </w:p>
        </w:tc>
      </w:tr>
      <w:tr w:rsidR="00C73542" w:rsidRPr="00420084" w14:paraId="08E49DF1" w14:textId="77777777" w:rsidTr="001500F9">
        <w:tc>
          <w:tcPr>
            <w:tcW w:w="1629" w:type="dxa"/>
          </w:tcPr>
          <w:p w14:paraId="4599E72D"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مركز القرية العربية لذوي التحديات الخاص</w:t>
            </w:r>
          </w:p>
        </w:tc>
        <w:tc>
          <w:tcPr>
            <w:tcW w:w="935" w:type="dxa"/>
          </w:tcPr>
          <w:p w14:paraId="3C468B21"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الخاص</w:t>
            </w:r>
          </w:p>
        </w:tc>
        <w:tc>
          <w:tcPr>
            <w:tcW w:w="564" w:type="dxa"/>
          </w:tcPr>
          <w:p w14:paraId="79544C66" w14:textId="77777777" w:rsidR="00C73542" w:rsidRPr="00420084" w:rsidRDefault="00C73542" w:rsidP="00741F1B">
            <w:pPr>
              <w:spacing w:line="240" w:lineRule="auto"/>
            </w:pPr>
            <w:r w:rsidRPr="00420084">
              <w:t>47</w:t>
            </w:r>
          </w:p>
        </w:tc>
        <w:tc>
          <w:tcPr>
            <w:tcW w:w="564" w:type="dxa"/>
          </w:tcPr>
          <w:p w14:paraId="3203D5F9"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36</w:t>
            </w:r>
          </w:p>
        </w:tc>
        <w:tc>
          <w:tcPr>
            <w:tcW w:w="755" w:type="dxa"/>
          </w:tcPr>
          <w:p w14:paraId="5834811B"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27</w:t>
            </w:r>
          </w:p>
        </w:tc>
        <w:tc>
          <w:tcPr>
            <w:tcW w:w="566" w:type="dxa"/>
          </w:tcPr>
          <w:p w14:paraId="7149C5DE"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9</w:t>
            </w:r>
          </w:p>
        </w:tc>
        <w:tc>
          <w:tcPr>
            <w:tcW w:w="974" w:type="dxa"/>
          </w:tcPr>
          <w:p w14:paraId="3638C66B"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44</w:t>
            </w:r>
          </w:p>
        </w:tc>
        <w:tc>
          <w:tcPr>
            <w:tcW w:w="616" w:type="dxa"/>
          </w:tcPr>
          <w:p w14:paraId="3B20B895"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1</w:t>
            </w:r>
          </w:p>
        </w:tc>
        <w:tc>
          <w:tcPr>
            <w:tcW w:w="823" w:type="dxa"/>
          </w:tcPr>
          <w:p w14:paraId="7156116E"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1</w:t>
            </w:r>
          </w:p>
        </w:tc>
        <w:tc>
          <w:tcPr>
            <w:tcW w:w="696" w:type="dxa"/>
          </w:tcPr>
          <w:p w14:paraId="0DE798FB"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1</w:t>
            </w:r>
          </w:p>
        </w:tc>
      </w:tr>
      <w:tr w:rsidR="00C73542" w:rsidRPr="00420084" w14:paraId="6ED0EB19" w14:textId="77777777" w:rsidTr="001500F9">
        <w:tc>
          <w:tcPr>
            <w:tcW w:w="1629" w:type="dxa"/>
          </w:tcPr>
          <w:p w14:paraId="458BE856"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المركز الاستشاري للتوحد</w:t>
            </w:r>
          </w:p>
        </w:tc>
        <w:tc>
          <w:tcPr>
            <w:tcW w:w="935" w:type="dxa"/>
          </w:tcPr>
          <w:p w14:paraId="235D1784" w14:textId="77777777" w:rsidR="00C73542" w:rsidRPr="00420084" w:rsidRDefault="00C73542" w:rsidP="00741F1B">
            <w:pPr>
              <w:bidi/>
              <w:spacing w:line="240" w:lineRule="auto"/>
            </w:pPr>
            <w:r w:rsidRPr="00420084">
              <w:rPr>
                <w:rFonts w:ascii="Simplified Arabic" w:hAnsi="Simplified Arabic" w:cs="Simplified Arabic" w:hint="cs"/>
                <w:rtl/>
                <w:lang w:bidi="ar-JO"/>
              </w:rPr>
              <w:t>الخاص</w:t>
            </w:r>
          </w:p>
        </w:tc>
        <w:tc>
          <w:tcPr>
            <w:tcW w:w="564" w:type="dxa"/>
          </w:tcPr>
          <w:p w14:paraId="455BE87D" w14:textId="77777777" w:rsidR="00C73542" w:rsidRPr="00420084" w:rsidRDefault="00C73542" w:rsidP="00741F1B">
            <w:pPr>
              <w:spacing w:line="240" w:lineRule="auto"/>
            </w:pPr>
            <w:r w:rsidRPr="00420084">
              <w:t>46</w:t>
            </w:r>
          </w:p>
        </w:tc>
        <w:tc>
          <w:tcPr>
            <w:tcW w:w="564" w:type="dxa"/>
          </w:tcPr>
          <w:p w14:paraId="71F2CC76"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70</w:t>
            </w:r>
          </w:p>
        </w:tc>
        <w:tc>
          <w:tcPr>
            <w:tcW w:w="755" w:type="dxa"/>
          </w:tcPr>
          <w:p w14:paraId="0A9ACEE5"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43</w:t>
            </w:r>
          </w:p>
        </w:tc>
        <w:tc>
          <w:tcPr>
            <w:tcW w:w="566" w:type="dxa"/>
          </w:tcPr>
          <w:p w14:paraId="6FFFDCC3"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9</w:t>
            </w:r>
          </w:p>
        </w:tc>
        <w:tc>
          <w:tcPr>
            <w:tcW w:w="974" w:type="dxa"/>
          </w:tcPr>
          <w:p w14:paraId="45C5202C"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58</w:t>
            </w:r>
          </w:p>
        </w:tc>
        <w:tc>
          <w:tcPr>
            <w:tcW w:w="616" w:type="dxa"/>
          </w:tcPr>
          <w:p w14:paraId="3670113A"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w:t>
            </w:r>
          </w:p>
        </w:tc>
        <w:tc>
          <w:tcPr>
            <w:tcW w:w="823" w:type="dxa"/>
          </w:tcPr>
          <w:p w14:paraId="04519E5D"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5</w:t>
            </w:r>
          </w:p>
        </w:tc>
        <w:tc>
          <w:tcPr>
            <w:tcW w:w="696" w:type="dxa"/>
          </w:tcPr>
          <w:p w14:paraId="4A35036B"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1</w:t>
            </w:r>
          </w:p>
        </w:tc>
      </w:tr>
      <w:tr w:rsidR="00C73542" w:rsidRPr="00420084" w14:paraId="185D8230" w14:textId="77777777" w:rsidTr="001500F9">
        <w:tc>
          <w:tcPr>
            <w:tcW w:w="1629" w:type="dxa"/>
          </w:tcPr>
          <w:p w14:paraId="5FD80602"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الاكاديمية الأردنية للتوحد</w:t>
            </w:r>
          </w:p>
        </w:tc>
        <w:tc>
          <w:tcPr>
            <w:tcW w:w="935" w:type="dxa"/>
          </w:tcPr>
          <w:p w14:paraId="7D6B522A" w14:textId="77777777" w:rsidR="00C73542" w:rsidRPr="00420084" w:rsidRDefault="00C73542" w:rsidP="00741F1B">
            <w:pPr>
              <w:bidi/>
              <w:spacing w:line="240" w:lineRule="auto"/>
            </w:pPr>
            <w:r w:rsidRPr="00420084">
              <w:rPr>
                <w:rFonts w:ascii="Simplified Arabic" w:hAnsi="Simplified Arabic" w:cs="Simplified Arabic" w:hint="cs"/>
                <w:rtl/>
                <w:lang w:bidi="ar-JO"/>
              </w:rPr>
              <w:t>الخاص</w:t>
            </w:r>
          </w:p>
        </w:tc>
        <w:tc>
          <w:tcPr>
            <w:tcW w:w="564" w:type="dxa"/>
          </w:tcPr>
          <w:p w14:paraId="193C147D" w14:textId="77777777" w:rsidR="00C73542" w:rsidRPr="00420084" w:rsidRDefault="00C73542" w:rsidP="00741F1B">
            <w:pPr>
              <w:spacing w:line="240" w:lineRule="auto"/>
            </w:pPr>
            <w:r w:rsidRPr="00420084">
              <w:t>71</w:t>
            </w:r>
          </w:p>
        </w:tc>
        <w:tc>
          <w:tcPr>
            <w:tcW w:w="564" w:type="dxa"/>
          </w:tcPr>
          <w:p w14:paraId="30EAC35F"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84</w:t>
            </w:r>
          </w:p>
        </w:tc>
        <w:tc>
          <w:tcPr>
            <w:tcW w:w="755" w:type="dxa"/>
          </w:tcPr>
          <w:p w14:paraId="3955E3B0"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42</w:t>
            </w:r>
          </w:p>
        </w:tc>
        <w:tc>
          <w:tcPr>
            <w:tcW w:w="566" w:type="dxa"/>
          </w:tcPr>
          <w:p w14:paraId="2F0C980D"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13</w:t>
            </w:r>
          </w:p>
        </w:tc>
        <w:tc>
          <w:tcPr>
            <w:tcW w:w="974" w:type="dxa"/>
          </w:tcPr>
          <w:p w14:paraId="1131FEA5"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88</w:t>
            </w:r>
          </w:p>
        </w:tc>
        <w:tc>
          <w:tcPr>
            <w:tcW w:w="616" w:type="dxa"/>
          </w:tcPr>
          <w:p w14:paraId="4602C433"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w:t>
            </w:r>
          </w:p>
        </w:tc>
        <w:tc>
          <w:tcPr>
            <w:tcW w:w="823" w:type="dxa"/>
          </w:tcPr>
          <w:p w14:paraId="732DC492"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10</w:t>
            </w:r>
          </w:p>
        </w:tc>
        <w:tc>
          <w:tcPr>
            <w:tcW w:w="696" w:type="dxa"/>
          </w:tcPr>
          <w:p w14:paraId="3DDB1265"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2</w:t>
            </w:r>
          </w:p>
        </w:tc>
      </w:tr>
      <w:tr w:rsidR="00C73542" w:rsidRPr="00420084" w14:paraId="54889116" w14:textId="77777777" w:rsidTr="001500F9">
        <w:tc>
          <w:tcPr>
            <w:tcW w:w="1629" w:type="dxa"/>
          </w:tcPr>
          <w:p w14:paraId="56582894"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المركز الدولي للتربية الخاصة</w:t>
            </w:r>
          </w:p>
        </w:tc>
        <w:tc>
          <w:tcPr>
            <w:tcW w:w="935" w:type="dxa"/>
          </w:tcPr>
          <w:p w14:paraId="0F199800" w14:textId="77777777" w:rsidR="00C73542" w:rsidRPr="00420084" w:rsidRDefault="00C73542" w:rsidP="00741F1B">
            <w:pPr>
              <w:bidi/>
              <w:spacing w:line="240" w:lineRule="auto"/>
            </w:pPr>
            <w:r w:rsidRPr="00420084">
              <w:rPr>
                <w:rFonts w:ascii="Simplified Arabic" w:hAnsi="Simplified Arabic" w:cs="Simplified Arabic" w:hint="cs"/>
                <w:rtl/>
                <w:lang w:bidi="ar-JO"/>
              </w:rPr>
              <w:t>الخاص</w:t>
            </w:r>
          </w:p>
        </w:tc>
        <w:tc>
          <w:tcPr>
            <w:tcW w:w="564" w:type="dxa"/>
          </w:tcPr>
          <w:p w14:paraId="63E8F07E" w14:textId="77777777" w:rsidR="00C73542" w:rsidRPr="00420084" w:rsidRDefault="00C73542" w:rsidP="00741F1B">
            <w:pPr>
              <w:spacing w:line="240" w:lineRule="auto"/>
            </w:pPr>
            <w:r w:rsidRPr="00420084">
              <w:t>19</w:t>
            </w:r>
          </w:p>
        </w:tc>
        <w:tc>
          <w:tcPr>
            <w:tcW w:w="564" w:type="dxa"/>
          </w:tcPr>
          <w:p w14:paraId="7A5F1053"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25</w:t>
            </w:r>
          </w:p>
        </w:tc>
        <w:tc>
          <w:tcPr>
            <w:tcW w:w="755" w:type="dxa"/>
          </w:tcPr>
          <w:p w14:paraId="2C023857"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14</w:t>
            </w:r>
          </w:p>
        </w:tc>
        <w:tc>
          <w:tcPr>
            <w:tcW w:w="566" w:type="dxa"/>
          </w:tcPr>
          <w:p w14:paraId="6C382291"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9</w:t>
            </w:r>
          </w:p>
        </w:tc>
        <w:tc>
          <w:tcPr>
            <w:tcW w:w="974" w:type="dxa"/>
          </w:tcPr>
          <w:p w14:paraId="40930106"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21</w:t>
            </w:r>
          </w:p>
        </w:tc>
        <w:tc>
          <w:tcPr>
            <w:tcW w:w="616" w:type="dxa"/>
          </w:tcPr>
          <w:p w14:paraId="629B0FD4"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w:t>
            </w:r>
          </w:p>
        </w:tc>
        <w:tc>
          <w:tcPr>
            <w:tcW w:w="823" w:type="dxa"/>
          </w:tcPr>
          <w:p w14:paraId="71BB313F"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w:t>
            </w:r>
          </w:p>
        </w:tc>
        <w:tc>
          <w:tcPr>
            <w:tcW w:w="696" w:type="dxa"/>
          </w:tcPr>
          <w:p w14:paraId="355D3A0B"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w:t>
            </w:r>
          </w:p>
        </w:tc>
      </w:tr>
      <w:tr w:rsidR="00C73542" w:rsidRPr="00420084" w14:paraId="5B11BC2E" w14:textId="77777777" w:rsidTr="001500F9">
        <w:tc>
          <w:tcPr>
            <w:tcW w:w="1629" w:type="dxa"/>
          </w:tcPr>
          <w:p w14:paraId="1632D1B6"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مركز أطلس الشرق</w:t>
            </w:r>
          </w:p>
        </w:tc>
        <w:tc>
          <w:tcPr>
            <w:tcW w:w="935" w:type="dxa"/>
          </w:tcPr>
          <w:p w14:paraId="36A3E8FE" w14:textId="77777777" w:rsidR="00C73542" w:rsidRPr="00420084" w:rsidRDefault="00C73542" w:rsidP="00741F1B">
            <w:pPr>
              <w:bidi/>
              <w:spacing w:line="240" w:lineRule="auto"/>
            </w:pPr>
            <w:r w:rsidRPr="00420084">
              <w:rPr>
                <w:rFonts w:ascii="Simplified Arabic" w:hAnsi="Simplified Arabic" w:cs="Simplified Arabic" w:hint="cs"/>
                <w:rtl/>
                <w:lang w:bidi="ar-JO"/>
              </w:rPr>
              <w:t>الخاص</w:t>
            </w:r>
          </w:p>
        </w:tc>
        <w:tc>
          <w:tcPr>
            <w:tcW w:w="564" w:type="dxa"/>
          </w:tcPr>
          <w:p w14:paraId="492E22C0" w14:textId="77777777" w:rsidR="00C73542" w:rsidRPr="00420084" w:rsidRDefault="00C73542" w:rsidP="00741F1B">
            <w:pPr>
              <w:spacing w:line="240" w:lineRule="auto"/>
            </w:pPr>
            <w:r w:rsidRPr="00420084">
              <w:t>19</w:t>
            </w:r>
          </w:p>
        </w:tc>
        <w:tc>
          <w:tcPr>
            <w:tcW w:w="564" w:type="dxa"/>
          </w:tcPr>
          <w:p w14:paraId="09F80EB9"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51</w:t>
            </w:r>
          </w:p>
        </w:tc>
        <w:tc>
          <w:tcPr>
            <w:tcW w:w="755" w:type="dxa"/>
          </w:tcPr>
          <w:p w14:paraId="0C598310"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6</w:t>
            </w:r>
          </w:p>
        </w:tc>
        <w:tc>
          <w:tcPr>
            <w:tcW w:w="566" w:type="dxa"/>
          </w:tcPr>
          <w:p w14:paraId="6105A499"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11</w:t>
            </w:r>
          </w:p>
        </w:tc>
        <w:tc>
          <w:tcPr>
            <w:tcW w:w="974" w:type="dxa"/>
          </w:tcPr>
          <w:p w14:paraId="30886CBB"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48</w:t>
            </w:r>
          </w:p>
        </w:tc>
        <w:tc>
          <w:tcPr>
            <w:tcW w:w="616" w:type="dxa"/>
          </w:tcPr>
          <w:p w14:paraId="7CC01207"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1</w:t>
            </w:r>
          </w:p>
        </w:tc>
        <w:tc>
          <w:tcPr>
            <w:tcW w:w="823" w:type="dxa"/>
          </w:tcPr>
          <w:p w14:paraId="6F809D69"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2</w:t>
            </w:r>
          </w:p>
        </w:tc>
        <w:tc>
          <w:tcPr>
            <w:tcW w:w="696" w:type="dxa"/>
          </w:tcPr>
          <w:p w14:paraId="3423C38D"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2</w:t>
            </w:r>
          </w:p>
        </w:tc>
      </w:tr>
      <w:tr w:rsidR="00C73542" w:rsidRPr="00420084" w14:paraId="60F05ED6" w14:textId="77777777" w:rsidTr="001500F9">
        <w:tc>
          <w:tcPr>
            <w:tcW w:w="1629" w:type="dxa"/>
          </w:tcPr>
          <w:p w14:paraId="526D273F"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معهد الشرق الأوسط للتربية الخاصة</w:t>
            </w:r>
          </w:p>
        </w:tc>
        <w:tc>
          <w:tcPr>
            <w:tcW w:w="935" w:type="dxa"/>
          </w:tcPr>
          <w:p w14:paraId="4087835D" w14:textId="77777777" w:rsidR="00C73542" w:rsidRPr="00420084" w:rsidRDefault="00C73542" w:rsidP="00741F1B">
            <w:pPr>
              <w:bidi/>
              <w:spacing w:line="240" w:lineRule="auto"/>
            </w:pPr>
            <w:r w:rsidRPr="00420084">
              <w:rPr>
                <w:rFonts w:ascii="Simplified Arabic" w:hAnsi="Simplified Arabic" w:cs="Simplified Arabic" w:hint="cs"/>
                <w:rtl/>
                <w:lang w:bidi="ar-JO"/>
              </w:rPr>
              <w:t>الخاص</w:t>
            </w:r>
          </w:p>
        </w:tc>
        <w:tc>
          <w:tcPr>
            <w:tcW w:w="564" w:type="dxa"/>
          </w:tcPr>
          <w:p w14:paraId="29C75AB5" w14:textId="77777777" w:rsidR="00C73542" w:rsidRPr="00420084" w:rsidRDefault="00C73542" w:rsidP="00741F1B">
            <w:pPr>
              <w:spacing w:line="240" w:lineRule="auto"/>
            </w:pPr>
            <w:r w:rsidRPr="00420084">
              <w:t>35</w:t>
            </w:r>
          </w:p>
        </w:tc>
        <w:tc>
          <w:tcPr>
            <w:tcW w:w="564" w:type="dxa"/>
          </w:tcPr>
          <w:p w14:paraId="5FEF9603"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14</w:t>
            </w:r>
          </w:p>
        </w:tc>
        <w:tc>
          <w:tcPr>
            <w:tcW w:w="755" w:type="dxa"/>
          </w:tcPr>
          <w:p w14:paraId="055ADD24" w14:textId="34A335CE" w:rsidR="00C73542" w:rsidRPr="00420084" w:rsidRDefault="00AC48BC" w:rsidP="00741F1B">
            <w:pPr>
              <w:bidi/>
              <w:spacing w:after="0" w:line="240" w:lineRule="auto"/>
              <w:jc w:val="both"/>
              <w:rPr>
                <w:rFonts w:ascii="Simplified Arabic" w:hAnsi="Simplified Arabic" w:cs="Simplified Arabic"/>
                <w:rtl/>
                <w:lang w:bidi="ar-JO"/>
              </w:rPr>
            </w:pPr>
            <w:r>
              <w:rPr>
                <w:rFonts w:ascii="Simplified Arabic" w:hAnsi="Simplified Arabic" w:cs="Simplified Arabic" w:hint="cs"/>
                <w:rtl/>
                <w:lang w:bidi="ar-JO"/>
              </w:rPr>
              <w:t>18</w:t>
            </w:r>
          </w:p>
        </w:tc>
        <w:tc>
          <w:tcPr>
            <w:tcW w:w="566" w:type="dxa"/>
          </w:tcPr>
          <w:p w14:paraId="09E25EB6" w14:textId="36E9431B" w:rsidR="00C73542" w:rsidRPr="00420084" w:rsidRDefault="00AC48BC" w:rsidP="00741F1B">
            <w:pPr>
              <w:bidi/>
              <w:spacing w:after="0" w:line="240" w:lineRule="auto"/>
              <w:jc w:val="both"/>
              <w:rPr>
                <w:rFonts w:ascii="Simplified Arabic" w:hAnsi="Simplified Arabic" w:cs="Simplified Arabic"/>
                <w:rtl/>
                <w:lang w:bidi="ar-JO"/>
              </w:rPr>
            </w:pPr>
            <w:r>
              <w:rPr>
                <w:rFonts w:ascii="Simplified Arabic" w:hAnsi="Simplified Arabic" w:cs="Simplified Arabic" w:hint="cs"/>
                <w:rtl/>
                <w:lang w:bidi="ar-JO"/>
              </w:rPr>
              <w:t>12</w:t>
            </w:r>
          </w:p>
        </w:tc>
        <w:tc>
          <w:tcPr>
            <w:tcW w:w="974" w:type="dxa"/>
          </w:tcPr>
          <w:p w14:paraId="4C581B2C" w14:textId="2DC04591" w:rsidR="00C73542" w:rsidRPr="00420084" w:rsidRDefault="00AC48BC" w:rsidP="00741F1B">
            <w:pPr>
              <w:bidi/>
              <w:spacing w:after="0" w:line="240" w:lineRule="auto"/>
              <w:jc w:val="both"/>
              <w:rPr>
                <w:rFonts w:ascii="Simplified Arabic" w:hAnsi="Simplified Arabic" w:cs="Simplified Arabic"/>
                <w:rtl/>
                <w:lang w:bidi="ar-JO"/>
              </w:rPr>
            </w:pPr>
            <w:r>
              <w:rPr>
                <w:rFonts w:ascii="Simplified Arabic" w:hAnsi="Simplified Arabic" w:cs="Simplified Arabic" w:hint="cs"/>
                <w:rtl/>
                <w:lang w:bidi="ar-JO"/>
              </w:rPr>
              <w:t>19</w:t>
            </w:r>
          </w:p>
        </w:tc>
        <w:tc>
          <w:tcPr>
            <w:tcW w:w="616" w:type="dxa"/>
          </w:tcPr>
          <w:p w14:paraId="6B174385"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w:t>
            </w:r>
          </w:p>
        </w:tc>
        <w:tc>
          <w:tcPr>
            <w:tcW w:w="823" w:type="dxa"/>
          </w:tcPr>
          <w:p w14:paraId="76862BAA"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w:t>
            </w:r>
          </w:p>
        </w:tc>
        <w:tc>
          <w:tcPr>
            <w:tcW w:w="696" w:type="dxa"/>
          </w:tcPr>
          <w:p w14:paraId="14461DC2"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w:t>
            </w:r>
          </w:p>
        </w:tc>
      </w:tr>
      <w:tr w:rsidR="00C73542" w:rsidRPr="00420084" w14:paraId="34A5C91D" w14:textId="77777777" w:rsidTr="001500F9">
        <w:tc>
          <w:tcPr>
            <w:tcW w:w="1629" w:type="dxa"/>
          </w:tcPr>
          <w:p w14:paraId="00731CE6"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مركز اكاديمية البيان للتوحد والتطوير النمائي</w:t>
            </w:r>
          </w:p>
        </w:tc>
        <w:tc>
          <w:tcPr>
            <w:tcW w:w="935" w:type="dxa"/>
          </w:tcPr>
          <w:p w14:paraId="5B285F45" w14:textId="77777777" w:rsidR="00C73542" w:rsidRPr="00420084" w:rsidRDefault="00C73542" w:rsidP="00741F1B">
            <w:pPr>
              <w:bidi/>
              <w:spacing w:line="240" w:lineRule="auto"/>
            </w:pPr>
            <w:r w:rsidRPr="00420084">
              <w:rPr>
                <w:rFonts w:ascii="Simplified Arabic" w:hAnsi="Simplified Arabic" w:cs="Simplified Arabic" w:hint="cs"/>
                <w:rtl/>
                <w:lang w:bidi="ar-JO"/>
              </w:rPr>
              <w:t>الخاص</w:t>
            </w:r>
          </w:p>
        </w:tc>
        <w:tc>
          <w:tcPr>
            <w:tcW w:w="564" w:type="dxa"/>
          </w:tcPr>
          <w:p w14:paraId="36DBD15B" w14:textId="77777777" w:rsidR="00C73542" w:rsidRPr="00420084" w:rsidRDefault="00C73542" w:rsidP="00741F1B">
            <w:pPr>
              <w:spacing w:line="240" w:lineRule="auto"/>
            </w:pPr>
            <w:r w:rsidRPr="00420084">
              <w:t>3</w:t>
            </w:r>
          </w:p>
        </w:tc>
        <w:tc>
          <w:tcPr>
            <w:tcW w:w="564" w:type="dxa"/>
          </w:tcPr>
          <w:p w14:paraId="29FB5598"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18</w:t>
            </w:r>
          </w:p>
        </w:tc>
        <w:tc>
          <w:tcPr>
            <w:tcW w:w="755" w:type="dxa"/>
          </w:tcPr>
          <w:p w14:paraId="2A0F7147"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4</w:t>
            </w:r>
          </w:p>
        </w:tc>
        <w:tc>
          <w:tcPr>
            <w:tcW w:w="566" w:type="dxa"/>
          </w:tcPr>
          <w:p w14:paraId="2D796817"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7</w:t>
            </w:r>
          </w:p>
        </w:tc>
        <w:tc>
          <w:tcPr>
            <w:tcW w:w="974" w:type="dxa"/>
          </w:tcPr>
          <w:p w14:paraId="259B1625"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6</w:t>
            </w:r>
          </w:p>
        </w:tc>
        <w:tc>
          <w:tcPr>
            <w:tcW w:w="616" w:type="dxa"/>
          </w:tcPr>
          <w:p w14:paraId="49AD5079"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w:t>
            </w:r>
          </w:p>
        </w:tc>
        <w:tc>
          <w:tcPr>
            <w:tcW w:w="823" w:type="dxa"/>
          </w:tcPr>
          <w:p w14:paraId="18F5134B"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3</w:t>
            </w:r>
          </w:p>
        </w:tc>
        <w:tc>
          <w:tcPr>
            <w:tcW w:w="696" w:type="dxa"/>
          </w:tcPr>
          <w:p w14:paraId="0CF1D5DA"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1</w:t>
            </w:r>
          </w:p>
        </w:tc>
      </w:tr>
      <w:tr w:rsidR="00C73542" w:rsidRPr="00420084" w14:paraId="0F541130" w14:textId="77777777" w:rsidTr="001500F9">
        <w:tc>
          <w:tcPr>
            <w:tcW w:w="1629" w:type="dxa"/>
          </w:tcPr>
          <w:p w14:paraId="57212ADC"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مركز تواصل للتوحد</w:t>
            </w:r>
          </w:p>
        </w:tc>
        <w:tc>
          <w:tcPr>
            <w:tcW w:w="935" w:type="dxa"/>
          </w:tcPr>
          <w:p w14:paraId="2E762525" w14:textId="77777777" w:rsidR="00C73542" w:rsidRPr="00420084" w:rsidRDefault="00C73542" w:rsidP="00741F1B">
            <w:pPr>
              <w:bidi/>
              <w:spacing w:line="240" w:lineRule="auto"/>
            </w:pPr>
            <w:r w:rsidRPr="00420084">
              <w:rPr>
                <w:rFonts w:ascii="Simplified Arabic" w:hAnsi="Simplified Arabic" w:cs="Simplified Arabic" w:hint="cs"/>
                <w:rtl/>
                <w:lang w:bidi="ar-JO"/>
              </w:rPr>
              <w:t>الخاص</w:t>
            </w:r>
          </w:p>
        </w:tc>
        <w:tc>
          <w:tcPr>
            <w:tcW w:w="564" w:type="dxa"/>
          </w:tcPr>
          <w:p w14:paraId="057BD383" w14:textId="77777777" w:rsidR="00C73542" w:rsidRPr="00420084" w:rsidRDefault="00C73542" w:rsidP="00741F1B">
            <w:pPr>
              <w:spacing w:line="240" w:lineRule="auto"/>
            </w:pPr>
            <w:r w:rsidRPr="00420084">
              <w:t>2</w:t>
            </w:r>
          </w:p>
        </w:tc>
        <w:tc>
          <w:tcPr>
            <w:tcW w:w="564" w:type="dxa"/>
          </w:tcPr>
          <w:p w14:paraId="7A6DFE9C"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16</w:t>
            </w:r>
          </w:p>
        </w:tc>
        <w:tc>
          <w:tcPr>
            <w:tcW w:w="755" w:type="dxa"/>
          </w:tcPr>
          <w:p w14:paraId="68CDA573"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2</w:t>
            </w:r>
          </w:p>
        </w:tc>
        <w:tc>
          <w:tcPr>
            <w:tcW w:w="566" w:type="dxa"/>
          </w:tcPr>
          <w:p w14:paraId="34511381" w14:textId="454814D8" w:rsidR="00C73542" w:rsidRPr="00420084" w:rsidRDefault="00AC48BC" w:rsidP="00741F1B">
            <w:pPr>
              <w:bidi/>
              <w:spacing w:after="0" w:line="240" w:lineRule="auto"/>
              <w:jc w:val="both"/>
              <w:rPr>
                <w:rFonts w:ascii="Simplified Arabic" w:hAnsi="Simplified Arabic" w:cs="Simplified Arabic"/>
                <w:rtl/>
                <w:lang w:bidi="ar-JO"/>
              </w:rPr>
            </w:pPr>
            <w:r>
              <w:rPr>
                <w:rFonts w:ascii="Simplified Arabic" w:hAnsi="Simplified Arabic" w:cs="Simplified Arabic" w:hint="cs"/>
                <w:rtl/>
                <w:lang w:bidi="ar-JO"/>
              </w:rPr>
              <w:t>3</w:t>
            </w:r>
          </w:p>
        </w:tc>
        <w:tc>
          <w:tcPr>
            <w:tcW w:w="974" w:type="dxa"/>
          </w:tcPr>
          <w:p w14:paraId="256616D4" w14:textId="3D2165B8" w:rsidR="00C73542" w:rsidRPr="00420084" w:rsidRDefault="00AC48BC" w:rsidP="00741F1B">
            <w:pPr>
              <w:bidi/>
              <w:spacing w:after="0" w:line="240" w:lineRule="auto"/>
              <w:jc w:val="both"/>
              <w:rPr>
                <w:rFonts w:ascii="Simplified Arabic" w:hAnsi="Simplified Arabic" w:cs="Simplified Arabic"/>
                <w:rtl/>
                <w:lang w:bidi="ar-JO"/>
              </w:rPr>
            </w:pPr>
            <w:r>
              <w:rPr>
                <w:rFonts w:ascii="Simplified Arabic" w:hAnsi="Simplified Arabic" w:cs="Simplified Arabic" w:hint="cs"/>
                <w:rtl/>
                <w:lang w:bidi="ar-JO"/>
              </w:rPr>
              <w:t>11</w:t>
            </w:r>
          </w:p>
        </w:tc>
        <w:tc>
          <w:tcPr>
            <w:tcW w:w="616" w:type="dxa"/>
          </w:tcPr>
          <w:p w14:paraId="58868A1F"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w:t>
            </w:r>
          </w:p>
        </w:tc>
        <w:tc>
          <w:tcPr>
            <w:tcW w:w="823" w:type="dxa"/>
          </w:tcPr>
          <w:p w14:paraId="3C6DAF90"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2</w:t>
            </w:r>
          </w:p>
        </w:tc>
        <w:tc>
          <w:tcPr>
            <w:tcW w:w="696" w:type="dxa"/>
          </w:tcPr>
          <w:p w14:paraId="56F4FB28"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w:t>
            </w:r>
          </w:p>
        </w:tc>
      </w:tr>
      <w:tr w:rsidR="00C73542" w:rsidRPr="00420084" w14:paraId="38DCDCE5" w14:textId="77777777" w:rsidTr="001500F9">
        <w:tc>
          <w:tcPr>
            <w:tcW w:w="1629" w:type="dxa"/>
          </w:tcPr>
          <w:p w14:paraId="2724283E"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المدرسة العربية للتربية الخاصة</w:t>
            </w:r>
          </w:p>
        </w:tc>
        <w:tc>
          <w:tcPr>
            <w:tcW w:w="935" w:type="dxa"/>
          </w:tcPr>
          <w:p w14:paraId="3128A924" w14:textId="77777777" w:rsidR="00C73542" w:rsidRPr="00420084" w:rsidRDefault="00C73542" w:rsidP="00741F1B">
            <w:pPr>
              <w:bidi/>
              <w:spacing w:line="240" w:lineRule="auto"/>
            </w:pPr>
            <w:r w:rsidRPr="00420084">
              <w:rPr>
                <w:rFonts w:ascii="Simplified Arabic" w:hAnsi="Simplified Arabic" w:cs="Simplified Arabic" w:hint="cs"/>
                <w:rtl/>
                <w:lang w:bidi="ar-JO"/>
              </w:rPr>
              <w:t>الخاص</w:t>
            </w:r>
          </w:p>
        </w:tc>
        <w:tc>
          <w:tcPr>
            <w:tcW w:w="564" w:type="dxa"/>
          </w:tcPr>
          <w:p w14:paraId="7FEDA304" w14:textId="77777777" w:rsidR="00C73542" w:rsidRPr="00420084" w:rsidRDefault="00C73542" w:rsidP="00741F1B">
            <w:pPr>
              <w:spacing w:line="240" w:lineRule="auto"/>
            </w:pPr>
            <w:r w:rsidRPr="00420084">
              <w:t>45</w:t>
            </w:r>
          </w:p>
        </w:tc>
        <w:tc>
          <w:tcPr>
            <w:tcW w:w="564" w:type="dxa"/>
          </w:tcPr>
          <w:p w14:paraId="5A93C198"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118</w:t>
            </w:r>
          </w:p>
        </w:tc>
        <w:tc>
          <w:tcPr>
            <w:tcW w:w="755" w:type="dxa"/>
          </w:tcPr>
          <w:p w14:paraId="7176C8D8"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65</w:t>
            </w:r>
          </w:p>
        </w:tc>
        <w:tc>
          <w:tcPr>
            <w:tcW w:w="566" w:type="dxa"/>
          </w:tcPr>
          <w:p w14:paraId="7504047F"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34</w:t>
            </w:r>
          </w:p>
        </w:tc>
        <w:tc>
          <w:tcPr>
            <w:tcW w:w="974" w:type="dxa"/>
          </w:tcPr>
          <w:p w14:paraId="362D6A0F"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61</w:t>
            </w:r>
          </w:p>
        </w:tc>
        <w:tc>
          <w:tcPr>
            <w:tcW w:w="616" w:type="dxa"/>
          </w:tcPr>
          <w:p w14:paraId="074A86E9"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2</w:t>
            </w:r>
          </w:p>
        </w:tc>
        <w:tc>
          <w:tcPr>
            <w:tcW w:w="823" w:type="dxa"/>
          </w:tcPr>
          <w:p w14:paraId="51265ABB"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1</w:t>
            </w:r>
          </w:p>
        </w:tc>
        <w:tc>
          <w:tcPr>
            <w:tcW w:w="696" w:type="dxa"/>
          </w:tcPr>
          <w:p w14:paraId="477399B7"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w:t>
            </w:r>
          </w:p>
        </w:tc>
      </w:tr>
      <w:tr w:rsidR="00C73542" w:rsidRPr="00420084" w14:paraId="172967DE" w14:textId="77777777" w:rsidTr="001500F9">
        <w:tc>
          <w:tcPr>
            <w:tcW w:w="1629" w:type="dxa"/>
          </w:tcPr>
          <w:p w14:paraId="0C1307C0"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مركز ادراك للتربية الخاصة</w:t>
            </w:r>
          </w:p>
        </w:tc>
        <w:tc>
          <w:tcPr>
            <w:tcW w:w="935" w:type="dxa"/>
          </w:tcPr>
          <w:p w14:paraId="511CF9F6" w14:textId="77777777" w:rsidR="00C73542" w:rsidRPr="00420084" w:rsidRDefault="00C73542" w:rsidP="00741F1B">
            <w:pPr>
              <w:bidi/>
              <w:spacing w:line="240" w:lineRule="auto"/>
            </w:pPr>
            <w:r w:rsidRPr="00420084">
              <w:rPr>
                <w:rFonts w:ascii="Simplified Arabic" w:hAnsi="Simplified Arabic" w:cs="Simplified Arabic" w:hint="cs"/>
                <w:rtl/>
                <w:lang w:bidi="ar-JO"/>
              </w:rPr>
              <w:t>الخاص</w:t>
            </w:r>
          </w:p>
        </w:tc>
        <w:tc>
          <w:tcPr>
            <w:tcW w:w="564" w:type="dxa"/>
          </w:tcPr>
          <w:p w14:paraId="5FAE2875" w14:textId="77777777" w:rsidR="00C73542" w:rsidRPr="00420084" w:rsidRDefault="00C73542" w:rsidP="00741F1B">
            <w:pPr>
              <w:spacing w:line="240" w:lineRule="auto"/>
            </w:pPr>
            <w:r w:rsidRPr="00420084">
              <w:t>2</w:t>
            </w:r>
          </w:p>
        </w:tc>
        <w:tc>
          <w:tcPr>
            <w:tcW w:w="564" w:type="dxa"/>
          </w:tcPr>
          <w:p w14:paraId="37530565"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9</w:t>
            </w:r>
          </w:p>
        </w:tc>
        <w:tc>
          <w:tcPr>
            <w:tcW w:w="755" w:type="dxa"/>
          </w:tcPr>
          <w:p w14:paraId="0702B4F5"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3</w:t>
            </w:r>
          </w:p>
        </w:tc>
        <w:tc>
          <w:tcPr>
            <w:tcW w:w="566" w:type="dxa"/>
          </w:tcPr>
          <w:p w14:paraId="0DE4D680"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4</w:t>
            </w:r>
          </w:p>
        </w:tc>
        <w:tc>
          <w:tcPr>
            <w:tcW w:w="974" w:type="dxa"/>
          </w:tcPr>
          <w:p w14:paraId="1F05A885"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2</w:t>
            </w:r>
          </w:p>
        </w:tc>
        <w:tc>
          <w:tcPr>
            <w:tcW w:w="616" w:type="dxa"/>
          </w:tcPr>
          <w:p w14:paraId="371EBCC0"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w:t>
            </w:r>
          </w:p>
        </w:tc>
        <w:tc>
          <w:tcPr>
            <w:tcW w:w="823" w:type="dxa"/>
          </w:tcPr>
          <w:p w14:paraId="313BE1B3"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1</w:t>
            </w:r>
          </w:p>
        </w:tc>
        <w:tc>
          <w:tcPr>
            <w:tcW w:w="696" w:type="dxa"/>
          </w:tcPr>
          <w:p w14:paraId="614E6299"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1</w:t>
            </w:r>
          </w:p>
        </w:tc>
      </w:tr>
      <w:tr w:rsidR="00C73542" w:rsidRPr="00420084" w14:paraId="4C20FD3F" w14:textId="77777777" w:rsidTr="001500F9">
        <w:tc>
          <w:tcPr>
            <w:tcW w:w="1629" w:type="dxa"/>
          </w:tcPr>
          <w:p w14:paraId="2A8272C9"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مركز الرازي للتربية الخاصة</w:t>
            </w:r>
          </w:p>
        </w:tc>
        <w:tc>
          <w:tcPr>
            <w:tcW w:w="935" w:type="dxa"/>
          </w:tcPr>
          <w:p w14:paraId="697A5944" w14:textId="77777777" w:rsidR="00C73542" w:rsidRPr="00420084" w:rsidRDefault="00C73542" w:rsidP="00741F1B">
            <w:pPr>
              <w:bidi/>
              <w:spacing w:line="240" w:lineRule="auto"/>
              <w:rPr>
                <w:rFonts w:ascii="Simplified Arabic" w:hAnsi="Simplified Arabic" w:cs="Simplified Arabic"/>
                <w:rtl/>
                <w:lang w:bidi="ar-JO"/>
              </w:rPr>
            </w:pPr>
            <w:r w:rsidRPr="00420084">
              <w:rPr>
                <w:rFonts w:ascii="Simplified Arabic" w:hAnsi="Simplified Arabic" w:cs="Simplified Arabic" w:hint="cs"/>
                <w:rtl/>
                <w:lang w:bidi="ar-JO"/>
              </w:rPr>
              <w:t>الخاص</w:t>
            </w:r>
          </w:p>
        </w:tc>
        <w:tc>
          <w:tcPr>
            <w:tcW w:w="564" w:type="dxa"/>
          </w:tcPr>
          <w:p w14:paraId="15BF7426" w14:textId="77777777" w:rsidR="00C73542" w:rsidRPr="00420084" w:rsidRDefault="00C73542" w:rsidP="00741F1B">
            <w:pPr>
              <w:spacing w:line="240" w:lineRule="auto"/>
            </w:pPr>
            <w:r w:rsidRPr="00420084">
              <w:t>5</w:t>
            </w:r>
          </w:p>
        </w:tc>
        <w:tc>
          <w:tcPr>
            <w:tcW w:w="564" w:type="dxa"/>
          </w:tcPr>
          <w:p w14:paraId="6CD7A59A"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15</w:t>
            </w:r>
          </w:p>
        </w:tc>
        <w:tc>
          <w:tcPr>
            <w:tcW w:w="755" w:type="dxa"/>
          </w:tcPr>
          <w:p w14:paraId="27F8EFF2" w14:textId="3607CD6C" w:rsidR="00C73542" w:rsidRPr="00420084" w:rsidRDefault="00AC48BC" w:rsidP="00741F1B">
            <w:pPr>
              <w:bidi/>
              <w:spacing w:after="0" w:line="240" w:lineRule="auto"/>
              <w:jc w:val="both"/>
              <w:rPr>
                <w:rFonts w:ascii="Simplified Arabic" w:hAnsi="Simplified Arabic" w:cs="Simplified Arabic"/>
                <w:rtl/>
                <w:lang w:bidi="ar-JO"/>
              </w:rPr>
            </w:pPr>
            <w:r>
              <w:rPr>
                <w:rFonts w:ascii="Simplified Arabic" w:hAnsi="Simplified Arabic" w:cs="Simplified Arabic" w:hint="cs"/>
                <w:rtl/>
                <w:lang w:bidi="ar-JO"/>
              </w:rPr>
              <w:t>5</w:t>
            </w:r>
          </w:p>
        </w:tc>
        <w:tc>
          <w:tcPr>
            <w:tcW w:w="566" w:type="dxa"/>
          </w:tcPr>
          <w:p w14:paraId="1419D914"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3</w:t>
            </w:r>
          </w:p>
        </w:tc>
        <w:tc>
          <w:tcPr>
            <w:tcW w:w="974" w:type="dxa"/>
          </w:tcPr>
          <w:p w14:paraId="3EA996A7" w14:textId="64608B10" w:rsidR="00C73542" w:rsidRPr="00420084" w:rsidRDefault="00AC48BC" w:rsidP="00AC48BC">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1</w:t>
            </w:r>
            <w:r>
              <w:rPr>
                <w:rFonts w:ascii="Simplified Arabic" w:hAnsi="Simplified Arabic" w:cs="Simplified Arabic" w:hint="cs"/>
                <w:rtl/>
                <w:lang w:bidi="ar-JO"/>
              </w:rPr>
              <w:t>1</w:t>
            </w:r>
          </w:p>
        </w:tc>
        <w:tc>
          <w:tcPr>
            <w:tcW w:w="616" w:type="dxa"/>
          </w:tcPr>
          <w:p w14:paraId="0B055BF7"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w:t>
            </w:r>
          </w:p>
        </w:tc>
        <w:tc>
          <w:tcPr>
            <w:tcW w:w="823" w:type="dxa"/>
          </w:tcPr>
          <w:p w14:paraId="67A5B74B"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1</w:t>
            </w:r>
          </w:p>
        </w:tc>
        <w:tc>
          <w:tcPr>
            <w:tcW w:w="696" w:type="dxa"/>
          </w:tcPr>
          <w:p w14:paraId="5B75AAA9"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w:t>
            </w:r>
          </w:p>
        </w:tc>
      </w:tr>
      <w:tr w:rsidR="00C73542" w:rsidRPr="00420084" w14:paraId="6EC5C1A8" w14:textId="77777777" w:rsidTr="001500F9">
        <w:tc>
          <w:tcPr>
            <w:tcW w:w="1629" w:type="dxa"/>
          </w:tcPr>
          <w:p w14:paraId="28A02A49"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 xml:space="preserve">المرسة النموذجية للتربية الخاصة </w:t>
            </w:r>
          </w:p>
        </w:tc>
        <w:tc>
          <w:tcPr>
            <w:tcW w:w="935" w:type="dxa"/>
          </w:tcPr>
          <w:p w14:paraId="2383088A" w14:textId="77777777" w:rsidR="00C73542" w:rsidRPr="00420084" w:rsidRDefault="00C73542" w:rsidP="00741F1B">
            <w:pPr>
              <w:bidi/>
              <w:spacing w:line="240" w:lineRule="auto"/>
            </w:pPr>
            <w:r w:rsidRPr="00420084">
              <w:rPr>
                <w:rFonts w:ascii="Simplified Arabic" w:hAnsi="Simplified Arabic" w:cs="Simplified Arabic" w:hint="cs"/>
                <w:rtl/>
                <w:lang w:bidi="ar-JO"/>
              </w:rPr>
              <w:t>الخاص</w:t>
            </w:r>
          </w:p>
        </w:tc>
        <w:tc>
          <w:tcPr>
            <w:tcW w:w="564" w:type="dxa"/>
          </w:tcPr>
          <w:p w14:paraId="74EB5DB0" w14:textId="77777777" w:rsidR="00C73542" w:rsidRPr="00420084" w:rsidRDefault="00C73542" w:rsidP="00741F1B">
            <w:pPr>
              <w:spacing w:line="240" w:lineRule="auto"/>
            </w:pPr>
            <w:r w:rsidRPr="00420084">
              <w:t>61</w:t>
            </w:r>
          </w:p>
        </w:tc>
        <w:tc>
          <w:tcPr>
            <w:tcW w:w="564" w:type="dxa"/>
          </w:tcPr>
          <w:p w14:paraId="047614B0"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57</w:t>
            </w:r>
          </w:p>
        </w:tc>
        <w:tc>
          <w:tcPr>
            <w:tcW w:w="755" w:type="dxa"/>
          </w:tcPr>
          <w:p w14:paraId="41045F35"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14</w:t>
            </w:r>
          </w:p>
        </w:tc>
        <w:tc>
          <w:tcPr>
            <w:tcW w:w="566" w:type="dxa"/>
          </w:tcPr>
          <w:p w14:paraId="5FC541BA"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9</w:t>
            </w:r>
          </w:p>
        </w:tc>
        <w:tc>
          <w:tcPr>
            <w:tcW w:w="974" w:type="dxa"/>
          </w:tcPr>
          <w:p w14:paraId="2D7775BB"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89</w:t>
            </w:r>
          </w:p>
        </w:tc>
        <w:tc>
          <w:tcPr>
            <w:tcW w:w="616" w:type="dxa"/>
          </w:tcPr>
          <w:p w14:paraId="5AEC55C2"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w:t>
            </w:r>
          </w:p>
        </w:tc>
        <w:tc>
          <w:tcPr>
            <w:tcW w:w="823" w:type="dxa"/>
          </w:tcPr>
          <w:p w14:paraId="37A2D09D"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3</w:t>
            </w:r>
          </w:p>
        </w:tc>
        <w:tc>
          <w:tcPr>
            <w:tcW w:w="696" w:type="dxa"/>
          </w:tcPr>
          <w:p w14:paraId="7C29E867"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3</w:t>
            </w:r>
          </w:p>
        </w:tc>
      </w:tr>
      <w:tr w:rsidR="00C73542" w:rsidRPr="00420084" w14:paraId="3F2D80AF" w14:textId="77777777" w:rsidTr="001500F9">
        <w:tc>
          <w:tcPr>
            <w:tcW w:w="1629" w:type="dxa"/>
          </w:tcPr>
          <w:p w14:paraId="33A34F2E"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مركز الهدبان للتربية الخاصة</w:t>
            </w:r>
          </w:p>
        </w:tc>
        <w:tc>
          <w:tcPr>
            <w:tcW w:w="935" w:type="dxa"/>
          </w:tcPr>
          <w:p w14:paraId="1B216903" w14:textId="77777777" w:rsidR="00C73542" w:rsidRPr="00420084" w:rsidRDefault="00C73542" w:rsidP="00741F1B">
            <w:pPr>
              <w:bidi/>
              <w:spacing w:line="240" w:lineRule="auto"/>
            </w:pPr>
            <w:r w:rsidRPr="00420084">
              <w:rPr>
                <w:rFonts w:ascii="Simplified Arabic" w:hAnsi="Simplified Arabic" w:cs="Simplified Arabic" w:hint="cs"/>
                <w:rtl/>
                <w:lang w:bidi="ar-JO"/>
              </w:rPr>
              <w:t>الخاص</w:t>
            </w:r>
          </w:p>
        </w:tc>
        <w:tc>
          <w:tcPr>
            <w:tcW w:w="564" w:type="dxa"/>
          </w:tcPr>
          <w:p w14:paraId="6BC64EA3" w14:textId="77777777" w:rsidR="00C73542" w:rsidRPr="00420084" w:rsidRDefault="00C73542" w:rsidP="00741F1B">
            <w:pPr>
              <w:spacing w:line="240" w:lineRule="auto"/>
            </w:pPr>
            <w:r w:rsidRPr="00420084">
              <w:t>10</w:t>
            </w:r>
          </w:p>
        </w:tc>
        <w:tc>
          <w:tcPr>
            <w:tcW w:w="564" w:type="dxa"/>
          </w:tcPr>
          <w:p w14:paraId="31C3A60C"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4</w:t>
            </w:r>
          </w:p>
        </w:tc>
        <w:tc>
          <w:tcPr>
            <w:tcW w:w="755" w:type="dxa"/>
          </w:tcPr>
          <w:p w14:paraId="39C5E450"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1</w:t>
            </w:r>
          </w:p>
        </w:tc>
        <w:tc>
          <w:tcPr>
            <w:tcW w:w="566" w:type="dxa"/>
          </w:tcPr>
          <w:p w14:paraId="77D4B59D"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w:t>
            </w:r>
          </w:p>
        </w:tc>
        <w:tc>
          <w:tcPr>
            <w:tcW w:w="974" w:type="dxa"/>
          </w:tcPr>
          <w:p w14:paraId="36483F19"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12</w:t>
            </w:r>
          </w:p>
        </w:tc>
        <w:tc>
          <w:tcPr>
            <w:tcW w:w="616" w:type="dxa"/>
          </w:tcPr>
          <w:p w14:paraId="0CA96DB0"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w:t>
            </w:r>
          </w:p>
        </w:tc>
        <w:tc>
          <w:tcPr>
            <w:tcW w:w="823" w:type="dxa"/>
          </w:tcPr>
          <w:p w14:paraId="5AE1B6FA"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1</w:t>
            </w:r>
          </w:p>
        </w:tc>
        <w:tc>
          <w:tcPr>
            <w:tcW w:w="696" w:type="dxa"/>
          </w:tcPr>
          <w:p w14:paraId="20357DF2"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w:t>
            </w:r>
          </w:p>
        </w:tc>
      </w:tr>
      <w:tr w:rsidR="00C73542" w:rsidRPr="00420084" w14:paraId="316B19D7" w14:textId="77777777" w:rsidTr="001500F9">
        <w:tc>
          <w:tcPr>
            <w:tcW w:w="1629" w:type="dxa"/>
          </w:tcPr>
          <w:p w14:paraId="4FAE9643"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مركز الاكاديمية الكندية الأردنية للرعاية الشاملة</w:t>
            </w:r>
          </w:p>
        </w:tc>
        <w:tc>
          <w:tcPr>
            <w:tcW w:w="935" w:type="dxa"/>
          </w:tcPr>
          <w:p w14:paraId="77C75643" w14:textId="77777777" w:rsidR="00C73542" w:rsidRPr="00420084" w:rsidRDefault="00C73542" w:rsidP="00741F1B">
            <w:pPr>
              <w:bidi/>
              <w:spacing w:line="240" w:lineRule="auto"/>
            </w:pPr>
            <w:r w:rsidRPr="00420084">
              <w:rPr>
                <w:rFonts w:ascii="Simplified Arabic" w:hAnsi="Simplified Arabic" w:cs="Simplified Arabic" w:hint="cs"/>
                <w:rtl/>
                <w:lang w:bidi="ar-JO"/>
              </w:rPr>
              <w:t>الخاص</w:t>
            </w:r>
          </w:p>
        </w:tc>
        <w:tc>
          <w:tcPr>
            <w:tcW w:w="564" w:type="dxa"/>
          </w:tcPr>
          <w:p w14:paraId="354544F2" w14:textId="77777777" w:rsidR="00C73542" w:rsidRPr="00420084" w:rsidRDefault="00C73542" w:rsidP="00741F1B">
            <w:pPr>
              <w:spacing w:line="240" w:lineRule="auto"/>
            </w:pPr>
            <w:r w:rsidRPr="00420084">
              <w:t>22</w:t>
            </w:r>
          </w:p>
        </w:tc>
        <w:tc>
          <w:tcPr>
            <w:tcW w:w="564" w:type="dxa"/>
          </w:tcPr>
          <w:p w14:paraId="3D72D473"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32</w:t>
            </w:r>
          </w:p>
        </w:tc>
        <w:tc>
          <w:tcPr>
            <w:tcW w:w="755" w:type="dxa"/>
          </w:tcPr>
          <w:p w14:paraId="794D2620" w14:textId="74BE0F75" w:rsidR="00C73542" w:rsidRPr="00420084" w:rsidRDefault="00AC48BC" w:rsidP="00741F1B">
            <w:pPr>
              <w:bidi/>
              <w:spacing w:after="0" w:line="240" w:lineRule="auto"/>
              <w:jc w:val="both"/>
              <w:rPr>
                <w:rFonts w:ascii="Simplified Arabic" w:hAnsi="Simplified Arabic" w:cs="Simplified Arabic"/>
                <w:rtl/>
                <w:lang w:bidi="ar-JO"/>
              </w:rPr>
            </w:pPr>
            <w:r>
              <w:rPr>
                <w:rFonts w:ascii="Simplified Arabic" w:hAnsi="Simplified Arabic" w:cs="Simplified Arabic" w:hint="cs"/>
                <w:rtl/>
                <w:lang w:bidi="ar-JO"/>
              </w:rPr>
              <w:t>10</w:t>
            </w:r>
          </w:p>
        </w:tc>
        <w:tc>
          <w:tcPr>
            <w:tcW w:w="566" w:type="dxa"/>
          </w:tcPr>
          <w:p w14:paraId="1FBC9E7A" w14:textId="51599536" w:rsidR="00C73542" w:rsidRPr="00420084" w:rsidRDefault="00AC48BC" w:rsidP="00741F1B">
            <w:pPr>
              <w:bidi/>
              <w:spacing w:after="0" w:line="240" w:lineRule="auto"/>
              <w:jc w:val="both"/>
              <w:rPr>
                <w:rFonts w:ascii="Simplified Arabic" w:hAnsi="Simplified Arabic" w:cs="Simplified Arabic"/>
                <w:rtl/>
                <w:lang w:bidi="ar-JO"/>
              </w:rPr>
            </w:pPr>
            <w:r>
              <w:rPr>
                <w:rFonts w:ascii="Simplified Arabic" w:hAnsi="Simplified Arabic" w:cs="Simplified Arabic" w:hint="cs"/>
                <w:rtl/>
                <w:lang w:bidi="ar-JO"/>
              </w:rPr>
              <w:t>6</w:t>
            </w:r>
          </w:p>
        </w:tc>
        <w:tc>
          <w:tcPr>
            <w:tcW w:w="974" w:type="dxa"/>
          </w:tcPr>
          <w:p w14:paraId="221863BF" w14:textId="356634CF" w:rsidR="00C73542" w:rsidRPr="00420084" w:rsidRDefault="00AC48BC" w:rsidP="00741F1B">
            <w:pPr>
              <w:bidi/>
              <w:spacing w:after="0" w:line="240" w:lineRule="auto"/>
              <w:jc w:val="both"/>
              <w:rPr>
                <w:rFonts w:ascii="Simplified Arabic" w:hAnsi="Simplified Arabic" w:cs="Simplified Arabic"/>
                <w:rtl/>
                <w:lang w:bidi="ar-JO"/>
              </w:rPr>
            </w:pPr>
            <w:r>
              <w:rPr>
                <w:rFonts w:ascii="Simplified Arabic" w:hAnsi="Simplified Arabic" w:cs="Simplified Arabic" w:hint="cs"/>
                <w:rtl/>
                <w:lang w:bidi="ar-JO"/>
              </w:rPr>
              <w:t>36</w:t>
            </w:r>
          </w:p>
        </w:tc>
        <w:tc>
          <w:tcPr>
            <w:tcW w:w="616" w:type="dxa"/>
          </w:tcPr>
          <w:p w14:paraId="1CB75D6C"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w:t>
            </w:r>
          </w:p>
        </w:tc>
        <w:tc>
          <w:tcPr>
            <w:tcW w:w="823" w:type="dxa"/>
          </w:tcPr>
          <w:p w14:paraId="4187B334"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2</w:t>
            </w:r>
          </w:p>
        </w:tc>
        <w:tc>
          <w:tcPr>
            <w:tcW w:w="696" w:type="dxa"/>
          </w:tcPr>
          <w:p w14:paraId="0DF2A9DC"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w:t>
            </w:r>
          </w:p>
        </w:tc>
      </w:tr>
      <w:tr w:rsidR="00C73542" w:rsidRPr="00420084" w14:paraId="1A08A3A7" w14:textId="77777777" w:rsidTr="001500F9">
        <w:tc>
          <w:tcPr>
            <w:tcW w:w="1629" w:type="dxa"/>
          </w:tcPr>
          <w:p w14:paraId="74CB1A6E"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مركز حياتي للتربية الخاصة</w:t>
            </w:r>
          </w:p>
        </w:tc>
        <w:tc>
          <w:tcPr>
            <w:tcW w:w="935" w:type="dxa"/>
          </w:tcPr>
          <w:p w14:paraId="2EC1D92F" w14:textId="77777777" w:rsidR="00C73542" w:rsidRPr="00420084" w:rsidRDefault="00C73542" w:rsidP="00741F1B">
            <w:pPr>
              <w:bidi/>
              <w:spacing w:line="240" w:lineRule="auto"/>
            </w:pPr>
            <w:r w:rsidRPr="00420084">
              <w:rPr>
                <w:rFonts w:ascii="Simplified Arabic" w:hAnsi="Simplified Arabic" w:cs="Simplified Arabic" w:hint="cs"/>
                <w:rtl/>
                <w:lang w:bidi="ar-JO"/>
              </w:rPr>
              <w:t>الخاص</w:t>
            </w:r>
          </w:p>
        </w:tc>
        <w:tc>
          <w:tcPr>
            <w:tcW w:w="564" w:type="dxa"/>
          </w:tcPr>
          <w:p w14:paraId="5DB5B737" w14:textId="77777777" w:rsidR="00C73542" w:rsidRPr="00420084" w:rsidRDefault="00C73542" w:rsidP="00741F1B">
            <w:pPr>
              <w:spacing w:line="240" w:lineRule="auto"/>
            </w:pPr>
            <w:r w:rsidRPr="00420084">
              <w:t>4</w:t>
            </w:r>
          </w:p>
        </w:tc>
        <w:tc>
          <w:tcPr>
            <w:tcW w:w="564" w:type="dxa"/>
          </w:tcPr>
          <w:p w14:paraId="1F429C56"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10</w:t>
            </w:r>
          </w:p>
        </w:tc>
        <w:tc>
          <w:tcPr>
            <w:tcW w:w="755" w:type="dxa"/>
          </w:tcPr>
          <w:p w14:paraId="59746389"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1</w:t>
            </w:r>
          </w:p>
        </w:tc>
        <w:tc>
          <w:tcPr>
            <w:tcW w:w="566" w:type="dxa"/>
          </w:tcPr>
          <w:p w14:paraId="611B65DF"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4</w:t>
            </w:r>
          </w:p>
        </w:tc>
        <w:tc>
          <w:tcPr>
            <w:tcW w:w="974" w:type="dxa"/>
          </w:tcPr>
          <w:p w14:paraId="731FF373"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6</w:t>
            </w:r>
          </w:p>
        </w:tc>
        <w:tc>
          <w:tcPr>
            <w:tcW w:w="616" w:type="dxa"/>
          </w:tcPr>
          <w:p w14:paraId="2BCB8202"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w:t>
            </w:r>
          </w:p>
        </w:tc>
        <w:tc>
          <w:tcPr>
            <w:tcW w:w="823" w:type="dxa"/>
          </w:tcPr>
          <w:p w14:paraId="39474AB0"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1</w:t>
            </w:r>
          </w:p>
        </w:tc>
        <w:tc>
          <w:tcPr>
            <w:tcW w:w="696" w:type="dxa"/>
          </w:tcPr>
          <w:p w14:paraId="7F09121B" w14:textId="77777777" w:rsidR="00C73542" w:rsidRPr="00420084" w:rsidRDefault="00C73542" w:rsidP="00741F1B">
            <w:pPr>
              <w:bidi/>
              <w:spacing w:after="0" w:line="240" w:lineRule="auto"/>
              <w:jc w:val="both"/>
              <w:rPr>
                <w:rFonts w:ascii="Simplified Arabic" w:hAnsi="Simplified Arabic" w:cs="Simplified Arabic"/>
                <w:rtl/>
                <w:lang w:bidi="ar-JO"/>
              </w:rPr>
            </w:pPr>
            <w:r w:rsidRPr="00420084">
              <w:rPr>
                <w:rFonts w:ascii="Simplified Arabic" w:hAnsi="Simplified Arabic" w:cs="Simplified Arabic" w:hint="cs"/>
                <w:rtl/>
                <w:lang w:bidi="ar-JO"/>
              </w:rPr>
              <w:t>2</w:t>
            </w:r>
          </w:p>
        </w:tc>
      </w:tr>
    </w:tbl>
    <w:p w14:paraId="587AEB4C" w14:textId="248F80B7" w:rsidR="005A0D7E" w:rsidRPr="00420084" w:rsidRDefault="003238C5" w:rsidP="00EC18BB">
      <w:pPr>
        <w:pStyle w:val="ListParagraph"/>
        <w:bidi/>
        <w:spacing w:after="0"/>
        <w:ind w:left="43"/>
        <w:jc w:val="both"/>
        <w:rPr>
          <w:rFonts w:ascii="Simplified Arabic" w:hAnsi="Simplified Arabic" w:cs="Simplified Arabic"/>
          <w:sz w:val="28"/>
          <w:szCs w:val="28"/>
          <w:shd w:val="clear" w:color="auto" w:fill="FFFFFF"/>
          <w:rtl/>
          <w:lang w:bidi="ar-JO"/>
        </w:rPr>
      </w:pPr>
      <w:r w:rsidRPr="00420084">
        <w:rPr>
          <w:rFonts w:ascii="Simplified Arabic" w:hAnsi="Simplified Arabic" w:cs="Simplified Arabic" w:hint="cs"/>
          <w:sz w:val="28"/>
          <w:szCs w:val="28"/>
          <w:shd w:val="clear" w:color="auto" w:fill="FFFFFF"/>
          <w:rtl/>
          <w:lang w:bidi="ar-JO"/>
        </w:rPr>
        <w:lastRenderedPageBreak/>
        <w:t>ويلاحظ من الجدول أعلاه ان أعل</w:t>
      </w:r>
      <w:r w:rsidR="00EC18BB" w:rsidRPr="00420084">
        <w:rPr>
          <w:rFonts w:ascii="Simplified Arabic" w:hAnsi="Simplified Arabic" w:cs="Simplified Arabic" w:hint="cs"/>
          <w:sz w:val="28"/>
          <w:szCs w:val="28"/>
          <w:shd w:val="clear" w:color="auto" w:fill="FFFFFF"/>
          <w:rtl/>
          <w:lang w:bidi="ar-JO"/>
        </w:rPr>
        <w:t xml:space="preserve">ى </w:t>
      </w:r>
      <w:r w:rsidRPr="00420084">
        <w:rPr>
          <w:rFonts w:ascii="Simplified Arabic" w:hAnsi="Simplified Arabic" w:cs="Simplified Arabic" w:hint="cs"/>
          <w:sz w:val="28"/>
          <w:szCs w:val="28"/>
          <w:shd w:val="clear" w:color="auto" w:fill="FFFFFF"/>
          <w:rtl/>
          <w:lang w:bidi="ar-JO"/>
        </w:rPr>
        <w:t xml:space="preserve">نسبة للعاملين في المراكز هم من حملة الشهادة الثانوية العامة وهذا يؤشر </w:t>
      </w:r>
      <w:r w:rsidR="00813D37">
        <w:rPr>
          <w:rFonts w:ascii="Simplified Arabic" w:hAnsi="Simplified Arabic" w:cs="Simplified Arabic" w:hint="cs"/>
          <w:sz w:val="28"/>
          <w:szCs w:val="28"/>
          <w:shd w:val="clear" w:color="auto" w:fill="FFFFFF"/>
          <w:rtl/>
          <w:lang w:bidi="ar-JO"/>
        </w:rPr>
        <w:t>عل</w:t>
      </w:r>
      <w:r w:rsidR="00813D37" w:rsidRPr="00420084">
        <w:rPr>
          <w:rFonts w:ascii="Simplified Arabic" w:hAnsi="Simplified Arabic" w:cs="Simplified Arabic" w:hint="cs"/>
          <w:sz w:val="28"/>
          <w:szCs w:val="28"/>
          <w:shd w:val="clear" w:color="auto" w:fill="FFFFFF"/>
          <w:rtl/>
          <w:lang w:bidi="ar-JO"/>
        </w:rPr>
        <w:t xml:space="preserve">ى </w:t>
      </w:r>
      <w:r w:rsidRPr="00420084">
        <w:rPr>
          <w:rFonts w:ascii="Simplified Arabic" w:hAnsi="Simplified Arabic" w:cs="Simplified Arabic" w:hint="cs"/>
          <w:sz w:val="28"/>
          <w:szCs w:val="28"/>
          <w:shd w:val="clear" w:color="auto" w:fill="FFFFFF"/>
          <w:rtl/>
          <w:lang w:bidi="ar-JO"/>
        </w:rPr>
        <w:t>اقتصار الخدمات في هذه المراكز على الخدمات الرعائية كون الرامج التأهيلي</w:t>
      </w:r>
      <w:r w:rsidRPr="00420084">
        <w:rPr>
          <w:rFonts w:ascii="Simplified Arabic" w:hAnsi="Simplified Arabic" w:cs="Simplified Arabic" w:hint="eastAsia"/>
          <w:sz w:val="28"/>
          <w:szCs w:val="28"/>
          <w:shd w:val="clear" w:color="auto" w:fill="FFFFFF"/>
          <w:rtl/>
          <w:lang w:bidi="ar-JO"/>
        </w:rPr>
        <w:t>ة</w:t>
      </w:r>
      <w:r w:rsidRPr="00420084">
        <w:rPr>
          <w:rFonts w:ascii="Simplified Arabic" w:hAnsi="Simplified Arabic" w:cs="Simplified Arabic" w:hint="cs"/>
          <w:sz w:val="28"/>
          <w:szCs w:val="28"/>
          <w:shd w:val="clear" w:color="auto" w:fill="FFFFFF"/>
          <w:rtl/>
          <w:lang w:bidi="ar-JO"/>
        </w:rPr>
        <w:t xml:space="preserve"> والتربوية تحتاج على متخصصين بهذه المجالات</w:t>
      </w:r>
      <w:r w:rsidR="00EC18BB" w:rsidRPr="00420084">
        <w:rPr>
          <w:rFonts w:ascii="Simplified Arabic" w:hAnsi="Simplified Arabic" w:cs="Simplified Arabic" w:hint="cs"/>
          <w:sz w:val="28"/>
          <w:szCs w:val="28"/>
          <w:shd w:val="clear" w:color="auto" w:fill="FFFFFF"/>
          <w:rtl/>
          <w:lang w:bidi="ar-JO"/>
        </w:rPr>
        <w:t>،</w:t>
      </w:r>
      <w:r w:rsidR="00813D37">
        <w:rPr>
          <w:rFonts w:ascii="Simplified Arabic" w:hAnsi="Simplified Arabic" w:cs="Simplified Arabic" w:hint="cs"/>
          <w:sz w:val="28"/>
          <w:szCs w:val="28"/>
          <w:shd w:val="clear" w:color="auto" w:fill="FFFFFF"/>
          <w:rtl/>
          <w:lang w:bidi="ar-JO"/>
        </w:rPr>
        <w:t xml:space="preserve"> </w:t>
      </w:r>
      <w:r w:rsidRPr="00420084">
        <w:rPr>
          <w:rFonts w:ascii="Simplified Arabic" w:hAnsi="Simplified Arabic" w:cs="Simplified Arabic" w:hint="cs"/>
          <w:sz w:val="28"/>
          <w:szCs w:val="28"/>
          <w:shd w:val="clear" w:color="auto" w:fill="FFFFFF"/>
          <w:rtl/>
          <w:lang w:bidi="ar-JO"/>
        </w:rPr>
        <w:t xml:space="preserve"> </w:t>
      </w:r>
      <w:r w:rsidR="00EC18BB" w:rsidRPr="00420084">
        <w:rPr>
          <w:rFonts w:ascii="Simplified Arabic" w:hAnsi="Simplified Arabic" w:cs="Simplified Arabic" w:hint="cs"/>
          <w:sz w:val="28"/>
          <w:szCs w:val="28"/>
          <w:shd w:val="clear" w:color="auto" w:fill="FFFFFF"/>
          <w:rtl/>
          <w:lang w:bidi="ar-JO"/>
        </w:rPr>
        <w:t>كما يلاحظ ان عدد العاملين في هذه المراكز لا يتناسب مع عدد المنتفعات مما يثقل كاهل العمل على المشرفات.</w:t>
      </w:r>
    </w:p>
    <w:p w14:paraId="7EA1B432" w14:textId="276E7E4B" w:rsidR="00C73542" w:rsidRPr="00420084" w:rsidRDefault="00C73542" w:rsidP="003238C5">
      <w:pPr>
        <w:pStyle w:val="ListParagraph"/>
        <w:bidi/>
        <w:spacing w:after="0"/>
        <w:ind w:left="43"/>
        <w:jc w:val="both"/>
        <w:rPr>
          <w:rFonts w:ascii="Simplified Arabic" w:hAnsi="Simplified Arabic" w:cs="Simplified Arabic"/>
          <w:sz w:val="28"/>
          <w:szCs w:val="28"/>
          <w:shd w:val="clear" w:color="auto" w:fill="FFFFFF"/>
          <w:rtl/>
          <w:lang w:val="en-GB" w:bidi="ar-JO"/>
        </w:rPr>
      </w:pPr>
      <w:r w:rsidRPr="00420084">
        <w:rPr>
          <w:rFonts w:ascii="Simplified Arabic" w:hAnsi="Simplified Arabic" w:cs="Simplified Arabic" w:hint="cs"/>
          <w:b/>
          <w:bCs/>
          <w:sz w:val="28"/>
          <w:szCs w:val="28"/>
          <w:shd w:val="clear" w:color="auto" w:fill="FFFFFF"/>
          <w:rtl/>
        </w:rPr>
        <w:t>ا</w:t>
      </w:r>
      <w:r w:rsidRPr="00420084">
        <w:rPr>
          <w:rFonts w:ascii="Simplified Arabic" w:hAnsi="Simplified Arabic" w:cs="Simplified Arabic"/>
          <w:b/>
          <w:bCs/>
          <w:sz w:val="28"/>
          <w:szCs w:val="28"/>
          <w:shd w:val="clear" w:color="auto" w:fill="FFFFFF"/>
          <w:rtl/>
        </w:rPr>
        <w:t>لإجراءات التي قامت بها وزارة</w:t>
      </w:r>
      <w:r w:rsidRPr="00420084">
        <w:rPr>
          <w:rFonts w:ascii="Simplified Arabic" w:hAnsi="Simplified Arabic" w:cs="Simplified Arabic" w:hint="cs"/>
          <w:b/>
          <w:bCs/>
          <w:sz w:val="28"/>
          <w:szCs w:val="28"/>
          <w:shd w:val="clear" w:color="auto" w:fill="FFFFFF"/>
          <w:rtl/>
        </w:rPr>
        <w:t xml:space="preserve"> التنمية الاجتماعية خلال العامين 2019/202</w:t>
      </w:r>
      <w:r w:rsidRPr="00420084">
        <w:rPr>
          <w:rFonts w:ascii="Simplified Arabic" w:hAnsi="Simplified Arabic" w:cs="Simplified Arabic" w:hint="cs"/>
          <w:b/>
          <w:bCs/>
          <w:sz w:val="28"/>
          <w:szCs w:val="28"/>
          <w:shd w:val="clear" w:color="auto" w:fill="FFFFFF"/>
          <w:rtl/>
          <w:lang w:bidi="ar-JO"/>
        </w:rPr>
        <w:t>0 لضمان الرعاية اللائقة ل</w:t>
      </w:r>
      <w:r w:rsidR="00813D37">
        <w:rPr>
          <w:rFonts w:ascii="Simplified Arabic" w:hAnsi="Simplified Arabic" w:cs="Simplified Arabic" w:hint="cs"/>
          <w:b/>
          <w:bCs/>
          <w:sz w:val="28"/>
          <w:szCs w:val="28"/>
          <w:shd w:val="clear" w:color="auto" w:fill="FFFFFF"/>
          <w:rtl/>
          <w:lang w:bidi="ar-JO"/>
        </w:rPr>
        <w:t>ل</w:t>
      </w:r>
      <w:r w:rsidRPr="00420084">
        <w:rPr>
          <w:rFonts w:ascii="Simplified Arabic" w:hAnsi="Simplified Arabic" w:cs="Simplified Arabic" w:hint="cs"/>
          <w:b/>
          <w:bCs/>
          <w:sz w:val="28"/>
          <w:szCs w:val="28"/>
          <w:shd w:val="clear" w:color="auto" w:fill="FFFFFF"/>
          <w:rtl/>
          <w:lang w:bidi="ar-JO"/>
        </w:rPr>
        <w:t>م</w:t>
      </w:r>
      <w:r w:rsidR="003238C5" w:rsidRPr="00420084">
        <w:rPr>
          <w:rFonts w:ascii="Simplified Arabic" w:hAnsi="Simplified Arabic" w:cs="Simplified Arabic" w:hint="cs"/>
          <w:b/>
          <w:bCs/>
          <w:sz w:val="28"/>
          <w:szCs w:val="28"/>
          <w:shd w:val="clear" w:color="auto" w:fill="FFFFFF"/>
          <w:rtl/>
          <w:lang w:bidi="ar-JO"/>
        </w:rPr>
        <w:t>لتحقين ب</w:t>
      </w:r>
      <w:r w:rsidRPr="00420084">
        <w:rPr>
          <w:rFonts w:ascii="Simplified Arabic" w:hAnsi="Simplified Arabic" w:cs="Simplified Arabic" w:hint="cs"/>
          <w:b/>
          <w:bCs/>
          <w:sz w:val="28"/>
          <w:szCs w:val="28"/>
          <w:shd w:val="clear" w:color="auto" w:fill="FFFFFF"/>
          <w:rtl/>
          <w:lang w:bidi="ar-JO"/>
        </w:rPr>
        <w:t xml:space="preserve">مراكز الايواء الخاصة بالأشخاص ذوي الإعاقة وعدم تعرضهم </w:t>
      </w:r>
      <w:r w:rsidR="003238C5" w:rsidRPr="00420084">
        <w:rPr>
          <w:rFonts w:ascii="Simplified Arabic" w:hAnsi="Simplified Arabic" w:cs="Simplified Arabic" w:hint="cs"/>
          <w:b/>
          <w:bCs/>
          <w:sz w:val="28"/>
          <w:szCs w:val="28"/>
          <w:shd w:val="clear" w:color="auto" w:fill="FFFFFF"/>
          <w:rtl/>
          <w:lang w:bidi="ar-JO"/>
        </w:rPr>
        <w:t>لجميع أشكال الانتهاكات</w:t>
      </w:r>
      <w:r w:rsidR="003238C5" w:rsidRPr="00420084">
        <w:rPr>
          <w:rStyle w:val="FootnoteReference"/>
          <w:rFonts w:ascii="Simplified Arabic" w:hAnsi="Simplified Arabic" w:cs="Simplified Arabic"/>
          <w:b/>
          <w:bCs/>
          <w:sz w:val="28"/>
          <w:szCs w:val="28"/>
          <w:shd w:val="clear" w:color="auto" w:fill="FFFFFF"/>
        </w:rPr>
        <w:footnoteReference w:id="74"/>
      </w:r>
      <w:r w:rsidR="003238C5" w:rsidRPr="00420084">
        <w:rPr>
          <w:rFonts w:ascii="Simplified Arabic" w:hAnsi="Simplified Arabic" w:cs="Simplified Arabic" w:hint="cs"/>
          <w:b/>
          <w:bCs/>
          <w:sz w:val="28"/>
          <w:szCs w:val="28"/>
          <w:shd w:val="clear" w:color="auto" w:fill="FFFFFF"/>
          <w:rtl/>
          <w:lang w:bidi="ar-JO"/>
        </w:rPr>
        <w:t>:</w:t>
      </w:r>
      <w:r w:rsidRPr="00420084">
        <w:rPr>
          <w:rFonts w:ascii="Simplified Arabic" w:hAnsi="Simplified Arabic" w:cs="Simplified Arabic"/>
          <w:b/>
          <w:bCs/>
          <w:sz w:val="28"/>
          <w:szCs w:val="28"/>
          <w:shd w:val="clear" w:color="auto" w:fill="FFFFFF"/>
        </w:rPr>
        <w:t xml:space="preserve"> </w:t>
      </w:r>
      <w:r w:rsidRPr="00420084">
        <w:rPr>
          <w:rFonts w:ascii="Simplified Arabic" w:hAnsi="Simplified Arabic" w:cs="Simplified Arabic" w:hint="cs"/>
          <w:b/>
          <w:bCs/>
          <w:sz w:val="28"/>
          <w:szCs w:val="28"/>
          <w:shd w:val="clear" w:color="auto" w:fill="FFFFFF"/>
          <w:rtl/>
          <w:lang w:val="en-GB" w:bidi="ar-JO"/>
        </w:rPr>
        <w:t xml:space="preserve"> </w:t>
      </w:r>
    </w:p>
    <w:p w14:paraId="1C8AF075" w14:textId="77777777" w:rsidR="00C73542" w:rsidRPr="00420084" w:rsidRDefault="00C73542" w:rsidP="00816A37">
      <w:pPr>
        <w:pStyle w:val="ListParagraph"/>
        <w:numPr>
          <w:ilvl w:val="0"/>
          <w:numId w:val="39"/>
        </w:numPr>
        <w:bidi/>
        <w:spacing w:after="0"/>
        <w:ind w:left="368"/>
        <w:jc w:val="both"/>
        <w:rPr>
          <w:rFonts w:ascii="Simplified Arabic" w:hAnsi="Simplified Arabic" w:cs="Simplified Arabic"/>
          <w:sz w:val="28"/>
          <w:szCs w:val="28"/>
          <w:shd w:val="clear" w:color="auto" w:fill="FFFFFF"/>
        </w:rPr>
      </w:pPr>
      <w:r w:rsidRPr="00420084">
        <w:rPr>
          <w:rFonts w:ascii="Simplified Arabic" w:hAnsi="Simplified Arabic" w:cs="Simplified Arabic"/>
          <w:sz w:val="28"/>
          <w:szCs w:val="28"/>
          <w:shd w:val="clear" w:color="auto" w:fill="FFFFFF"/>
          <w:rtl/>
        </w:rPr>
        <w:t>تكثيف الزيارات على الم</w:t>
      </w:r>
      <w:r w:rsidR="003238C5" w:rsidRPr="00420084">
        <w:rPr>
          <w:rFonts w:ascii="Simplified Arabic" w:hAnsi="Simplified Arabic" w:cs="Simplified Arabic"/>
          <w:sz w:val="28"/>
          <w:szCs w:val="28"/>
          <w:shd w:val="clear" w:color="auto" w:fill="FFFFFF"/>
          <w:rtl/>
        </w:rPr>
        <w:t>راكز كافة للتأكد من صحة وسلامة</w:t>
      </w:r>
      <w:r w:rsidRPr="00420084">
        <w:rPr>
          <w:rFonts w:ascii="Simplified Arabic" w:hAnsi="Simplified Arabic" w:cs="Simplified Arabic" w:hint="cs"/>
          <w:sz w:val="28"/>
          <w:szCs w:val="28"/>
          <w:shd w:val="clear" w:color="auto" w:fill="FFFFFF"/>
          <w:rtl/>
        </w:rPr>
        <w:t xml:space="preserve"> الملتحقين بهذه المراكز ومن</w:t>
      </w:r>
      <w:r w:rsidRPr="00420084">
        <w:rPr>
          <w:rFonts w:ascii="Simplified Arabic" w:hAnsi="Simplified Arabic" w:cs="Simplified Arabic"/>
          <w:sz w:val="28"/>
          <w:szCs w:val="28"/>
          <w:shd w:val="clear" w:color="auto" w:fill="FFFFFF"/>
          <w:rtl/>
        </w:rPr>
        <w:t xml:space="preserve"> جودة الخدمات المقدمة لهم</w:t>
      </w:r>
      <w:r w:rsidRPr="00420084">
        <w:rPr>
          <w:rFonts w:ascii="Simplified Arabic" w:hAnsi="Simplified Arabic" w:cs="Simplified Arabic" w:hint="cs"/>
          <w:sz w:val="28"/>
          <w:szCs w:val="28"/>
          <w:shd w:val="clear" w:color="auto" w:fill="FFFFFF"/>
          <w:rtl/>
        </w:rPr>
        <w:t>.</w:t>
      </w:r>
    </w:p>
    <w:p w14:paraId="19376996" w14:textId="77777777" w:rsidR="00C73542" w:rsidRPr="00420084" w:rsidRDefault="00C73542" w:rsidP="00816A37">
      <w:pPr>
        <w:pStyle w:val="ListParagraph"/>
        <w:numPr>
          <w:ilvl w:val="0"/>
          <w:numId w:val="39"/>
        </w:numPr>
        <w:bidi/>
        <w:spacing w:after="0"/>
        <w:ind w:left="368"/>
        <w:jc w:val="both"/>
        <w:rPr>
          <w:rFonts w:ascii="Simplified Arabic" w:hAnsi="Simplified Arabic" w:cs="Simplified Arabic"/>
          <w:sz w:val="28"/>
          <w:szCs w:val="28"/>
          <w:shd w:val="clear" w:color="auto" w:fill="FFFFFF"/>
        </w:rPr>
      </w:pPr>
      <w:r w:rsidRPr="00420084">
        <w:rPr>
          <w:rFonts w:ascii="Simplified Arabic" w:hAnsi="Simplified Arabic" w:cs="Simplified Arabic"/>
          <w:sz w:val="28"/>
          <w:szCs w:val="28"/>
          <w:shd w:val="clear" w:color="auto" w:fill="FFFFFF"/>
          <w:rtl/>
        </w:rPr>
        <w:t xml:space="preserve">عقد اجتماعات في الوزارة مع مدراء </w:t>
      </w:r>
      <w:r w:rsidRPr="00420084">
        <w:rPr>
          <w:rFonts w:ascii="Simplified Arabic" w:hAnsi="Simplified Arabic" w:cs="Simplified Arabic" w:hint="cs"/>
          <w:sz w:val="28"/>
          <w:szCs w:val="28"/>
          <w:shd w:val="clear" w:color="auto" w:fill="FFFFFF"/>
          <w:rtl/>
        </w:rPr>
        <w:t xml:space="preserve">مراكز الايواء للتأكيد على </w:t>
      </w:r>
      <w:r w:rsidRPr="00420084">
        <w:rPr>
          <w:rFonts w:ascii="Simplified Arabic" w:hAnsi="Simplified Arabic" w:cs="Simplified Arabic"/>
          <w:sz w:val="28"/>
          <w:szCs w:val="28"/>
          <w:shd w:val="clear" w:color="auto" w:fill="FFFFFF"/>
          <w:rtl/>
        </w:rPr>
        <w:t xml:space="preserve">صحة وسلامة </w:t>
      </w:r>
      <w:r w:rsidRPr="00420084">
        <w:rPr>
          <w:rFonts w:ascii="Simplified Arabic" w:hAnsi="Simplified Arabic" w:cs="Simplified Arabic" w:hint="cs"/>
          <w:sz w:val="28"/>
          <w:szCs w:val="28"/>
          <w:shd w:val="clear" w:color="auto" w:fill="FFFFFF"/>
          <w:rtl/>
        </w:rPr>
        <w:t>المنتفعين وجودة</w:t>
      </w:r>
      <w:r w:rsidRPr="00420084">
        <w:rPr>
          <w:rFonts w:ascii="Simplified Arabic" w:hAnsi="Simplified Arabic" w:cs="Simplified Arabic"/>
          <w:sz w:val="28"/>
          <w:szCs w:val="28"/>
          <w:shd w:val="clear" w:color="auto" w:fill="FFFFFF"/>
          <w:rtl/>
        </w:rPr>
        <w:t xml:space="preserve"> الخدمات المقدمة</w:t>
      </w:r>
      <w:r w:rsidRPr="00420084">
        <w:rPr>
          <w:rFonts w:ascii="Simplified Arabic" w:hAnsi="Simplified Arabic" w:cs="Simplified Arabic" w:hint="cs"/>
          <w:sz w:val="28"/>
          <w:szCs w:val="28"/>
          <w:shd w:val="clear" w:color="auto" w:fill="FFFFFF"/>
          <w:rtl/>
        </w:rPr>
        <w:t>.</w:t>
      </w:r>
    </w:p>
    <w:tbl>
      <w:tblPr>
        <w:tblStyle w:val="TableGrid"/>
        <w:tblpPr w:leftFromText="180" w:rightFromText="180" w:vertAnchor="text" w:horzAnchor="margin" w:tblpY="310"/>
        <w:bidiVisual/>
        <w:tblW w:w="0" w:type="auto"/>
        <w:tblLook w:val="04A0" w:firstRow="1" w:lastRow="0" w:firstColumn="1" w:lastColumn="0" w:noHBand="0" w:noVBand="1"/>
      </w:tblPr>
      <w:tblGrid>
        <w:gridCol w:w="2408"/>
        <w:gridCol w:w="2548"/>
      </w:tblGrid>
      <w:tr w:rsidR="0004455A" w:rsidRPr="0004455A" w14:paraId="3B886773" w14:textId="77777777" w:rsidTr="0004455A">
        <w:tc>
          <w:tcPr>
            <w:tcW w:w="4956" w:type="dxa"/>
            <w:gridSpan w:val="2"/>
            <w:shd w:val="clear" w:color="auto" w:fill="D9D9D9" w:themeFill="background1" w:themeFillShade="D9"/>
          </w:tcPr>
          <w:p w14:paraId="7DDA51FE" w14:textId="77777777" w:rsidR="0004455A" w:rsidRPr="0004455A" w:rsidRDefault="0004455A" w:rsidP="0004455A">
            <w:pPr>
              <w:bidi/>
              <w:spacing w:after="0" w:line="240" w:lineRule="auto"/>
              <w:jc w:val="center"/>
              <w:rPr>
                <w:rFonts w:ascii="Simplified Arabic" w:hAnsi="Simplified Arabic" w:cs="Simplified Arabic"/>
                <w:shd w:val="clear" w:color="auto" w:fill="FFFFFF"/>
                <w:rtl/>
              </w:rPr>
            </w:pPr>
            <w:r w:rsidRPr="0004455A">
              <w:rPr>
                <w:rFonts w:ascii="Simplified Arabic" w:hAnsi="Simplified Arabic" w:cs="Simplified Arabic" w:hint="cs"/>
                <w:shd w:val="clear" w:color="auto" w:fill="FFFFFF"/>
                <w:rtl/>
              </w:rPr>
              <w:t>الجدول رقم (28) يبين المراكز المغلقة مؤقتاً وسبب اغلاقها</w:t>
            </w:r>
          </w:p>
        </w:tc>
      </w:tr>
      <w:tr w:rsidR="0004455A" w:rsidRPr="0004455A" w14:paraId="6A0F4D42" w14:textId="77777777" w:rsidTr="0004455A">
        <w:tc>
          <w:tcPr>
            <w:tcW w:w="2408" w:type="dxa"/>
            <w:shd w:val="clear" w:color="auto" w:fill="D9D9D9" w:themeFill="background1" w:themeFillShade="D9"/>
          </w:tcPr>
          <w:p w14:paraId="7AF56916" w14:textId="77777777" w:rsidR="0004455A" w:rsidRPr="0004455A" w:rsidRDefault="0004455A" w:rsidP="0004455A">
            <w:pPr>
              <w:bidi/>
              <w:spacing w:after="0" w:line="240" w:lineRule="auto"/>
              <w:jc w:val="center"/>
              <w:rPr>
                <w:rFonts w:ascii="Simplified Arabic" w:hAnsi="Simplified Arabic" w:cs="Simplified Arabic"/>
                <w:shd w:val="clear" w:color="auto" w:fill="FFFFFF"/>
                <w:rtl/>
              </w:rPr>
            </w:pPr>
            <w:r w:rsidRPr="0004455A">
              <w:rPr>
                <w:rFonts w:ascii="Simplified Arabic" w:hAnsi="Simplified Arabic" w:cs="Simplified Arabic" w:hint="cs"/>
                <w:shd w:val="clear" w:color="auto" w:fill="FFFFFF"/>
                <w:rtl/>
              </w:rPr>
              <w:t>اسم المركز</w:t>
            </w:r>
          </w:p>
        </w:tc>
        <w:tc>
          <w:tcPr>
            <w:tcW w:w="2548" w:type="dxa"/>
            <w:shd w:val="clear" w:color="auto" w:fill="D9D9D9" w:themeFill="background1" w:themeFillShade="D9"/>
          </w:tcPr>
          <w:p w14:paraId="33CD67AE" w14:textId="77777777" w:rsidR="0004455A" w:rsidRPr="0004455A" w:rsidRDefault="0004455A" w:rsidP="0004455A">
            <w:pPr>
              <w:bidi/>
              <w:spacing w:after="0" w:line="240" w:lineRule="auto"/>
              <w:jc w:val="center"/>
              <w:rPr>
                <w:rFonts w:ascii="Simplified Arabic" w:hAnsi="Simplified Arabic" w:cs="Simplified Arabic"/>
                <w:shd w:val="clear" w:color="auto" w:fill="FFFFFF"/>
                <w:rtl/>
              </w:rPr>
            </w:pPr>
            <w:r w:rsidRPr="0004455A">
              <w:rPr>
                <w:rFonts w:ascii="Simplified Arabic" w:hAnsi="Simplified Arabic" w:cs="Simplified Arabic" w:hint="cs"/>
                <w:shd w:val="clear" w:color="auto" w:fill="FFFFFF"/>
                <w:rtl/>
              </w:rPr>
              <w:t>سبب الاغلاق</w:t>
            </w:r>
          </w:p>
        </w:tc>
      </w:tr>
      <w:tr w:rsidR="0004455A" w:rsidRPr="0004455A" w14:paraId="390DFEA8" w14:textId="77777777" w:rsidTr="0004455A">
        <w:tc>
          <w:tcPr>
            <w:tcW w:w="2408" w:type="dxa"/>
          </w:tcPr>
          <w:p w14:paraId="6813CF04" w14:textId="77777777" w:rsidR="0004455A" w:rsidRPr="0004455A" w:rsidRDefault="0004455A" w:rsidP="0004455A">
            <w:pPr>
              <w:bidi/>
              <w:spacing w:after="0" w:line="240" w:lineRule="auto"/>
              <w:jc w:val="both"/>
              <w:rPr>
                <w:rFonts w:ascii="Simplified Arabic" w:hAnsi="Simplified Arabic" w:cs="Simplified Arabic"/>
                <w:rtl/>
              </w:rPr>
            </w:pPr>
            <w:r w:rsidRPr="0004455A">
              <w:rPr>
                <w:rFonts w:ascii="Simplified Arabic" w:hAnsi="Simplified Arabic" w:cs="Simplified Arabic"/>
                <w:shd w:val="clear" w:color="auto" w:fill="FFFFFF"/>
                <w:rtl/>
              </w:rPr>
              <w:t>مركز إصرار للتربية الخاصة</w:t>
            </w:r>
          </w:p>
        </w:tc>
        <w:tc>
          <w:tcPr>
            <w:tcW w:w="2548" w:type="dxa"/>
          </w:tcPr>
          <w:p w14:paraId="5AF9B7D3" w14:textId="77777777" w:rsidR="0004455A" w:rsidRPr="0004455A" w:rsidRDefault="0004455A" w:rsidP="0004455A">
            <w:pPr>
              <w:bidi/>
              <w:spacing w:after="0" w:line="240" w:lineRule="auto"/>
              <w:jc w:val="both"/>
              <w:rPr>
                <w:rFonts w:ascii="Simplified Arabic" w:hAnsi="Simplified Arabic" w:cs="Simplified Arabic"/>
              </w:rPr>
            </w:pPr>
            <w:r w:rsidRPr="0004455A">
              <w:rPr>
                <w:rFonts w:ascii="Simplified Arabic" w:hAnsi="Simplified Arabic" w:cs="Simplified Arabic"/>
                <w:shd w:val="clear" w:color="auto" w:fill="FFFFFF"/>
                <w:rtl/>
              </w:rPr>
              <w:t>مغلق مؤقتا منذ عام 2019 بسبب وجود مخالفات في المركز</w:t>
            </w:r>
            <w:r w:rsidRPr="0004455A">
              <w:rPr>
                <w:rFonts w:ascii="Simplified Arabic" w:hAnsi="Simplified Arabic" w:cs="Simplified Arabic"/>
                <w:shd w:val="clear" w:color="auto" w:fill="FFFFFF"/>
              </w:rPr>
              <w:t>.</w:t>
            </w:r>
          </w:p>
        </w:tc>
      </w:tr>
      <w:tr w:rsidR="0004455A" w:rsidRPr="0004455A" w14:paraId="5DF21B46" w14:textId="77777777" w:rsidTr="0004455A">
        <w:tc>
          <w:tcPr>
            <w:tcW w:w="2408" w:type="dxa"/>
          </w:tcPr>
          <w:p w14:paraId="68EF472C" w14:textId="77777777" w:rsidR="0004455A" w:rsidRPr="0004455A" w:rsidRDefault="0004455A" w:rsidP="0004455A">
            <w:pPr>
              <w:bidi/>
              <w:spacing w:after="0" w:line="240" w:lineRule="auto"/>
              <w:jc w:val="both"/>
              <w:rPr>
                <w:rFonts w:ascii="Simplified Arabic" w:hAnsi="Simplified Arabic" w:cs="Simplified Arabic"/>
                <w:rtl/>
                <w:lang w:bidi="ar-JO"/>
              </w:rPr>
            </w:pPr>
            <w:r w:rsidRPr="0004455A">
              <w:rPr>
                <w:rFonts w:ascii="Simplified Arabic" w:hAnsi="Simplified Arabic" w:cs="Simplified Arabic"/>
                <w:shd w:val="clear" w:color="auto" w:fill="FFFFFF"/>
                <w:rtl/>
              </w:rPr>
              <w:t>مركز السوسنة للتربية الخاصة    </w:t>
            </w:r>
          </w:p>
        </w:tc>
        <w:tc>
          <w:tcPr>
            <w:tcW w:w="2548" w:type="dxa"/>
          </w:tcPr>
          <w:p w14:paraId="3E8A6283" w14:textId="77777777" w:rsidR="0004455A" w:rsidRPr="0004455A" w:rsidRDefault="0004455A" w:rsidP="0004455A">
            <w:pPr>
              <w:bidi/>
              <w:spacing w:after="0" w:line="240" w:lineRule="auto"/>
              <w:jc w:val="both"/>
              <w:rPr>
                <w:rFonts w:ascii="Simplified Arabic" w:hAnsi="Simplified Arabic" w:cs="Simplified Arabic"/>
                <w:rtl/>
              </w:rPr>
            </w:pPr>
            <w:r w:rsidRPr="0004455A">
              <w:rPr>
                <w:rFonts w:ascii="Simplified Arabic" w:hAnsi="Simplified Arabic" w:cs="Simplified Arabic"/>
                <w:shd w:val="clear" w:color="auto" w:fill="FFFFFF"/>
                <w:rtl/>
              </w:rPr>
              <w:t>مغلق مؤقتا منذ تاريخ 10/1/2021 بسبب وجود مخالفات في المركز</w:t>
            </w:r>
          </w:p>
        </w:tc>
      </w:tr>
      <w:tr w:rsidR="0004455A" w:rsidRPr="0004455A" w14:paraId="1F900691" w14:textId="77777777" w:rsidTr="0004455A">
        <w:tc>
          <w:tcPr>
            <w:tcW w:w="2408" w:type="dxa"/>
          </w:tcPr>
          <w:p w14:paraId="2C0D248C" w14:textId="77777777" w:rsidR="0004455A" w:rsidRPr="0004455A" w:rsidRDefault="0004455A" w:rsidP="0004455A">
            <w:pPr>
              <w:bidi/>
              <w:spacing w:after="0" w:line="240" w:lineRule="auto"/>
              <w:jc w:val="both"/>
              <w:rPr>
                <w:rFonts w:ascii="Simplified Arabic" w:hAnsi="Simplified Arabic" w:cs="Simplified Arabic"/>
                <w:rtl/>
              </w:rPr>
            </w:pPr>
            <w:r w:rsidRPr="0004455A">
              <w:rPr>
                <w:rFonts w:ascii="Simplified Arabic" w:hAnsi="Simplified Arabic" w:cs="Simplified Arabic"/>
                <w:shd w:val="clear" w:color="auto" w:fill="FFFFFF"/>
                <w:rtl/>
              </w:rPr>
              <w:t>مركز العون للتربية الخاصة      </w:t>
            </w:r>
          </w:p>
        </w:tc>
        <w:tc>
          <w:tcPr>
            <w:tcW w:w="2548" w:type="dxa"/>
          </w:tcPr>
          <w:p w14:paraId="0F3FD9B7" w14:textId="77777777" w:rsidR="0004455A" w:rsidRPr="0004455A" w:rsidRDefault="0004455A" w:rsidP="0004455A">
            <w:pPr>
              <w:bidi/>
              <w:spacing w:after="0" w:line="240" w:lineRule="auto"/>
              <w:jc w:val="both"/>
              <w:rPr>
                <w:rFonts w:ascii="Simplified Arabic" w:hAnsi="Simplified Arabic" w:cs="Simplified Arabic"/>
                <w:rtl/>
              </w:rPr>
            </w:pPr>
            <w:r w:rsidRPr="0004455A">
              <w:rPr>
                <w:rFonts w:ascii="Simplified Arabic" w:hAnsi="Simplified Arabic" w:cs="Simplified Arabic"/>
                <w:shd w:val="clear" w:color="auto" w:fill="FFFFFF"/>
                <w:rtl/>
              </w:rPr>
              <w:t>مغلق مؤقتا منذ تاريخ 23/12/2020 بسبب وجود مخالفات في المركز</w:t>
            </w:r>
          </w:p>
        </w:tc>
      </w:tr>
      <w:tr w:rsidR="0004455A" w:rsidRPr="0004455A" w14:paraId="54590C09" w14:textId="77777777" w:rsidTr="0004455A">
        <w:tc>
          <w:tcPr>
            <w:tcW w:w="2408" w:type="dxa"/>
          </w:tcPr>
          <w:p w14:paraId="7358AE48" w14:textId="77777777" w:rsidR="0004455A" w:rsidRPr="0004455A" w:rsidRDefault="0004455A" w:rsidP="0004455A">
            <w:pPr>
              <w:bidi/>
              <w:spacing w:after="0" w:line="240" w:lineRule="auto"/>
              <w:jc w:val="both"/>
              <w:rPr>
                <w:rFonts w:ascii="Simplified Arabic" w:hAnsi="Simplified Arabic" w:cs="Simplified Arabic"/>
                <w:rtl/>
              </w:rPr>
            </w:pPr>
            <w:r w:rsidRPr="0004455A">
              <w:rPr>
                <w:rFonts w:ascii="Simplified Arabic" w:hAnsi="Simplified Arabic" w:cs="Simplified Arabic"/>
                <w:shd w:val="clear" w:color="auto" w:fill="FFFFFF"/>
                <w:rtl/>
              </w:rPr>
              <w:t>مركز التحدي للتربية الخاصة     </w:t>
            </w:r>
          </w:p>
        </w:tc>
        <w:tc>
          <w:tcPr>
            <w:tcW w:w="2548" w:type="dxa"/>
          </w:tcPr>
          <w:p w14:paraId="2C22F68B" w14:textId="77777777" w:rsidR="0004455A" w:rsidRPr="0004455A" w:rsidRDefault="0004455A" w:rsidP="0004455A">
            <w:pPr>
              <w:bidi/>
              <w:spacing w:after="0" w:line="240" w:lineRule="auto"/>
              <w:jc w:val="both"/>
              <w:rPr>
                <w:rFonts w:ascii="Simplified Arabic" w:hAnsi="Simplified Arabic" w:cs="Simplified Arabic"/>
                <w:rtl/>
              </w:rPr>
            </w:pPr>
            <w:r w:rsidRPr="0004455A">
              <w:rPr>
                <w:rFonts w:ascii="Simplified Arabic" w:hAnsi="Simplified Arabic" w:cs="Simplified Arabic"/>
                <w:shd w:val="clear" w:color="auto" w:fill="FFFFFF"/>
                <w:rtl/>
              </w:rPr>
              <w:t>مغلق بسبب الحريق</w:t>
            </w:r>
          </w:p>
        </w:tc>
      </w:tr>
      <w:tr w:rsidR="0004455A" w:rsidRPr="0004455A" w14:paraId="333E688B" w14:textId="77777777" w:rsidTr="0004455A">
        <w:tc>
          <w:tcPr>
            <w:tcW w:w="2408" w:type="dxa"/>
          </w:tcPr>
          <w:p w14:paraId="772F916E" w14:textId="77777777" w:rsidR="0004455A" w:rsidRPr="0004455A" w:rsidRDefault="0004455A" w:rsidP="0004455A">
            <w:pPr>
              <w:bidi/>
              <w:spacing w:after="0" w:line="240" w:lineRule="auto"/>
              <w:jc w:val="both"/>
              <w:rPr>
                <w:rFonts w:ascii="Simplified Arabic" w:hAnsi="Simplified Arabic" w:cs="Simplified Arabic"/>
                <w:shd w:val="clear" w:color="auto" w:fill="FFFFFF"/>
                <w:rtl/>
              </w:rPr>
            </w:pPr>
            <w:r w:rsidRPr="0004455A">
              <w:rPr>
                <w:rFonts w:ascii="Simplified Arabic" w:hAnsi="Simplified Arabic" w:cs="Simplified Arabic" w:hint="cs"/>
                <w:shd w:val="clear" w:color="auto" w:fill="FFFFFF"/>
                <w:rtl/>
              </w:rPr>
              <w:t>مركز أكاديمي</w:t>
            </w:r>
            <w:r w:rsidRPr="0004455A">
              <w:rPr>
                <w:rFonts w:ascii="Simplified Arabic" w:hAnsi="Simplified Arabic" w:cs="Simplified Arabic" w:hint="eastAsia"/>
                <w:shd w:val="clear" w:color="auto" w:fill="FFFFFF"/>
                <w:rtl/>
              </w:rPr>
              <w:t>ة</w:t>
            </w:r>
            <w:r w:rsidRPr="0004455A">
              <w:rPr>
                <w:rFonts w:ascii="Simplified Arabic" w:hAnsi="Simplified Arabic" w:cs="Simplified Arabic" w:hint="cs"/>
                <w:shd w:val="clear" w:color="auto" w:fill="FFFFFF"/>
                <w:rtl/>
              </w:rPr>
              <w:t xml:space="preserve"> الحكمة لتأهيل الحالات الخاصة </w:t>
            </w:r>
          </w:p>
        </w:tc>
        <w:tc>
          <w:tcPr>
            <w:tcW w:w="2548" w:type="dxa"/>
          </w:tcPr>
          <w:p w14:paraId="76EB12D5" w14:textId="3049C0B3" w:rsidR="0004455A" w:rsidRPr="0004455A" w:rsidRDefault="00075AD2" w:rsidP="0004455A">
            <w:pPr>
              <w:bidi/>
              <w:spacing w:after="0" w:line="240" w:lineRule="auto"/>
              <w:jc w:val="both"/>
              <w:rPr>
                <w:rFonts w:ascii="Simplified Arabic" w:hAnsi="Simplified Arabic" w:cs="Simplified Arabic"/>
                <w:shd w:val="clear" w:color="auto" w:fill="FFFFFF"/>
                <w:rtl/>
              </w:rPr>
            </w:pPr>
            <w:r>
              <w:rPr>
                <w:rFonts w:ascii="Simplified Arabic" w:hAnsi="Simplified Arabic" w:cs="Simplified Arabic" w:hint="cs"/>
                <w:shd w:val="clear" w:color="auto" w:fill="FFFFFF"/>
                <w:rtl/>
              </w:rPr>
              <w:t>بسبب رصد انتهاكات اتجاه الاشخاص ذوي الاعاقة,</w:t>
            </w:r>
          </w:p>
        </w:tc>
      </w:tr>
    </w:tbl>
    <w:p w14:paraId="7C3D7D60" w14:textId="504B0D71" w:rsidR="00C73542" w:rsidRPr="00420084" w:rsidRDefault="0004455A" w:rsidP="00816A37">
      <w:pPr>
        <w:pStyle w:val="ListParagraph"/>
        <w:numPr>
          <w:ilvl w:val="0"/>
          <w:numId w:val="39"/>
        </w:numPr>
        <w:bidi/>
        <w:spacing w:after="0"/>
        <w:ind w:left="368"/>
        <w:jc w:val="both"/>
        <w:rPr>
          <w:rFonts w:ascii="Simplified Arabic" w:hAnsi="Simplified Arabic" w:cs="Simplified Arabic"/>
          <w:sz w:val="28"/>
          <w:szCs w:val="28"/>
          <w:shd w:val="clear" w:color="auto" w:fill="FFFFFF"/>
          <w:rtl/>
        </w:rPr>
      </w:pPr>
      <w:r w:rsidRPr="00420084">
        <w:rPr>
          <w:rFonts w:ascii="Simplified Arabic" w:hAnsi="Simplified Arabic" w:cs="Simplified Arabic"/>
          <w:sz w:val="28"/>
          <w:szCs w:val="28"/>
          <w:shd w:val="clear" w:color="auto" w:fill="FFFFFF"/>
          <w:rtl/>
        </w:rPr>
        <w:t xml:space="preserve"> </w:t>
      </w:r>
      <w:r w:rsidR="00C73542" w:rsidRPr="00420084">
        <w:rPr>
          <w:rFonts w:ascii="Simplified Arabic" w:hAnsi="Simplified Arabic" w:cs="Simplified Arabic"/>
          <w:sz w:val="28"/>
          <w:szCs w:val="28"/>
          <w:shd w:val="clear" w:color="auto" w:fill="FFFFFF"/>
          <w:rtl/>
        </w:rPr>
        <w:t xml:space="preserve">تشكيل لجان تحقيق وتوجيه العقوبات </w:t>
      </w:r>
      <w:r w:rsidR="00C73542" w:rsidRPr="00420084">
        <w:rPr>
          <w:rFonts w:ascii="Simplified Arabic" w:hAnsi="Simplified Arabic" w:cs="Simplified Arabic" w:hint="cs"/>
          <w:sz w:val="28"/>
          <w:szCs w:val="28"/>
          <w:shd w:val="clear" w:color="auto" w:fill="FFFFFF"/>
          <w:rtl/>
        </w:rPr>
        <w:t xml:space="preserve">للمراكز التي </w:t>
      </w:r>
      <w:r w:rsidR="005E2919">
        <w:rPr>
          <w:rFonts w:ascii="Simplified Arabic" w:hAnsi="Simplified Arabic" w:cs="Simplified Arabic" w:hint="cs"/>
          <w:sz w:val="28"/>
          <w:szCs w:val="28"/>
          <w:shd w:val="clear" w:color="auto" w:fill="FFFFFF"/>
          <w:rtl/>
        </w:rPr>
        <w:t>ي</w:t>
      </w:r>
      <w:r w:rsidR="00C73542" w:rsidRPr="00420084">
        <w:rPr>
          <w:rFonts w:ascii="Simplified Arabic" w:hAnsi="Simplified Arabic" w:cs="Simplified Arabic" w:hint="cs"/>
          <w:sz w:val="28"/>
          <w:szCs w:val="28"/>
          <w:shd w:val="clear" w:color="auto" w:fill="FFFFFF"/>
          <w:rtl/>
        </w:rPr>
        <w:t xml:space="preserve">ثبت وقوع مخالفات داخلها، بعد متابعة </w:t>
      </w:r>
      <w:r w:rsidR="00C73542" w:rsidRPr="00420084">
        <w:rPr>
          <w:rFonts w:ascii="Simplified Arabic" w:hAnsi="Simplified Arabic" w:cs="Simplified Arabic"/>
          <w:sz w:val="28"/>
          <w:szCs w:val="28"/>
          <w:shd w:val="clear" w:color="auto" w:fill="FFFFFF"/>
          <w:rtl/>
        </w:rPr>
        <w:t>الشكاوى التي ت</w:t>
      </w:r>
      <w:r w:rsidR="00C73542" w:rsidRPr="00420084">
        <w:rPr>
          <w:rFonts w:ascii="Simplified Arabic" w:hAnsi="Simplified Arabic" w:cs="Simplified Arabic" w:hint="cs"/>
          <w:sz w:val="28"/>
          <w:szCs w:val="28"/>
          <w:shd w:val="clear" w:color="auto" w:fill="FFFFFF"/>
          <w:rtl/>
        </w:rPr>
        <w:t>رد للوزارة بخصوص حالات الاساءة للمنتفعين، وقد بلغت الحالات المؤكدة التي تم رصدها وأتخذ بحقها قرارات وعقوبات (</w:t>
      </w:r>
      <w:r w:rsidR="00C73542" w:rsidRPr="00420084">
        <w:rPr>
          <w:rFonts w:ascii="Simplified Arabic" w:hAnsi="Simplified Arabic" w:cs="Simplified Arabic"/>
          <w:sz w:val="28"/>
          <w:szCs w:val="28"/>
          <w:shd w:val="clear" w:color="auto" w:fill="FFFFFF"/>
          <w:rtl/>
        </w:rPr>
        <w:t>الاغلاقات والانذارات والتحويل للمدعي العام</w:t>
      </w:r>
      <w:r w:rsidR="00C73542" w:rsidRPr="00420084">
        <w:rPr>
          <w:rFonts w:ascii="Simplified Arabic" w:hAnsi="Simplified Arabic" w:cs="Simplified Arabic" w:hint="cs"/>
          <w:sz w:val="28"/>
          <w:szCs w:val="28"/>
          <w:shd w:val="clear" w:color="auto" w:fill="FFFFFF"/>
          <w:rtl/>
        </w:rPr>
        <w:t>) خلال العامين 2019/2020 على النحو الآتي:</w:t>
      </w:r>
    </w:p>
    <w:p w14:paraId="5DFFC6C2" w14:textId="1872732A" w:rsidR="00C73542" w:rsidRPr="00420084" w:rsidRDefault="0004455A" w:rsidP="00816A37">
      <w:pPr>
        <w:pStyle w:val="ListParagraph"/>
        <w:numPr>
          <w:ilvl w:val="0"/>
          <w:numId w:val="49"/>
        </w:numPr>
        <w:bidi/>
        <w:spacing w:after="0"/>
        <w:jc w:val="both"/>
        <w:rPr>
          <w:rFonts w:ascii="Simplified Arabic" w:hAnsi="Simplified Arabic" w:cs="Simplified Arabic"/>
          <w:sz w:val="28"/>
          <w:szCs w:val="28"/>
          <w:rtl/>
        </w:rPr>
      </w:pPr>
      <w:r w:rsidRPr="00420084">
        <w:rPr>
          <w:rFonts w:ascii="Simplified Arabic" w:hAnsi="Simplified Arabic" w:cs="Simplified Arabic" w:hint="cs"/>
          <w:sz w:val="28"/>
          <w:szCs w:val="28"/>
          <w:shd w:val="clear" w:color="auto" w:fill="FFFFFF"/>
          <w:rtl/>
        </w:rPr>
        <w:lastRenderedPageBreak/>
        <w:t xml:space="preserve"> </w:t>
      </w:r>
      <w:r w:rsidR="00C73542" w:rsidRPr="00420084">
        <w:rPr>
          <w:rFonts w:ascii="Simplified Arabic" w:hAnsi="Simplified Arabic" w:cs="Simplified Arabic" w:hint="cs"/>
          <w:sz w:val="28"/>
          <w:szCs w:val="28"/>
          <w:shd w:val="clear" w:color="auto" w:fill="FFFFFF"/>
          <w:rtl/>
        </w:rPr>
        <w:t xml:space="preserve">بلغ عدد المراكز التي تم أغلاقها </w:t>
      </w:r>
      <w:r w:rsidR="00C73542" w:rsidRPr="00420084">
        <w:rPr>
          <w:rFonts w:ascii="Simplified Arabic" w:hAnsi="Simplified Arabic" w:cs="Simplified Arabic"/>
          <w:sz w:val="28"/>
          <w:szCs w:val="28"/>
          <w:shd w:val="clear" w:color="auto" w:fill="FFFFFF"/>
          <w:rtl/>
        </w:rPr>
        <w:t>مؤقتا</w:t>
      </w:r>
      <w:r w:rsidR="00C73542" w:rsidRPr="00420084">
        <w:rPr>
          <w:rFonts w:ascii="Simplified Arabic" w:hAnsi="Simplified Arabic" w:cs="Simplified Arabic" w:hint="cs"/>
          <w:sz w:val="28"/>
          <w:szCs w:val="28"/>
          <w:shd w:val="clear" w:color="auto" w:fill="FFFFFF"/>
          <w:rtl/>
        </w:rPr>
        <w:t xml:space="preserve"> خمسة </w:t>
      </w:r>
      <w:r w:rsidR="00C73542" w:rsidRPr="00420084">
        <w:rPr>
          <w:rFonts w:ascii="Simplified Arabic" w:hAnsi="Simplified Arabic" w:cs="Simplified Arabic"/>
          <w:sz w:val="28"/>
          <w:szCs w:val="28"/>
          <w:shd w:val="clear" w:color="auto" w:fill="FFFFFF"/>
          <w:rtl/>
        </w:rPr>
        <w:t>مراكز</w:t>
      </w:r>
      <w:r>
        <w:rPr>
          <w:rFonts w:ascii="Simplified Arabic" w:hAnsi="Simplified Arabic" w:cs="Simplified Arabic" w:hint="cs"/>
          <w:sz w:val="28"/>
          <w:szCs w:val="28"/>
          <w:rtl/>
        </w:rPr>
        <w:t xml:space="preserve"> وكما هو مبين الجدول </w:t>
      </w:r>
      <w:r w:rsidR="00EC288B">
        <w:rPr>
          <w:rFonts w:ascii="Simplified Arabic" w:hAnsi="Simplified Arabic" w:cs="Simplified Arabic" w:hint="cs"/>
          <w:sz w:val="28"/>
          <w:szCs w:val="28"/>
          <w:rtl/>
        </w:rPr>
        <w:t xml:space="preserve">رقم </w:t>
      </w:r>
      <w:r w:rsidR="00EC288B">
        <w:rPr>
          <w:rFonts w:ascii="Simplified Arabic" w:hAnsi="Simplified Arabic" w:cs="Simplified Arabic"/>
          <w:sz w:val="28"/>
          <w:szCs w:val="28"/>
          <w:rtl/>
        </w:rPr>
        <w:t>(</w:t>
      </w:r>
      <w:r>
        <w:rPr>
          <w:rFonts w:ascii="Simplified Arabic" w:hAnsi="Simplified Arabic" w:cs="Simplified Arabic" w:hint="cs"/>
          <w:sz w:val="28"/>
          <w:szCs w:val="28"/>
          <w:rtl/>
        </w:rPr>
        <w:t>28</w:t>
      </w:r>
      <w:r w:rsidR="00C73542" w:rsidRPr="00420084">
        <w:rPr>
          <w:rFonts w:ascii="Simplified Arabic" w:hAnsi="Simplified Arabic" w:cs="Simplified Arabic" w:hint="cs"/>
          <w:sz w:val="28"/>
          <w:szCs w:val="28"/>
          <w:rtl/>
        </w:rPr>
        <w:t>)</w:t>
      </w:r>
    </w:p>
    <w:p w14:paraId="0EBB2E58" w14:textId="79B8C774" w:rsidR="00C73542" w:rsidRPr="002950A3" w:rsidRDefault="0004455A" w:rsidP="00816A37">
      <w:pPr>
        <w:pStyle w:val="ListParagraph"/>
        <w:numPr>
          <w:ilvl w:val="0"/>
          <w:numId w:val="49"/>
        </w:numPr>
        <w:bidi/>
        <w:spacing w:after="0"/>
        <w:jc w:val="both"/>
        <w:rPr>
          <w:rFonts w:ascii="Simplified Arabic" w:hAnsi="Simplified Arabic" w:cs="Simplified Arabic"/>
          <w:sz w:val="28"/>
          <w:szCs w:val="28"/>
          <w:rtl/>
        </w:rPr>
      </w:pPr>
      <w:r w:rsidRPr="00420084">
        <w:rPr>
          <w:rFonts w:ascii="Simplified Arabic" w:hAnsi="Simplified Arabic" w:cs="Simplified Arabic" w:hint="cs"/>
          <w:sz w:val="28"/>
          <w:szCs w:val="28"/>
          <w:shd w:val="clear" w:color="auto" w:fill="FFFFFF"/>
          <w:rtl/>
        </w:rPr>
        <w:t xml:space="preserve"> </w:t>
      </w:r>
      <w:r w:rsidR="00C73542" w:rsidRPr="00420084">
        <w:rPr>
          <w:rFonts w:ascii="Simplified Arabic" w:hAnsi="Simplified Arabic" w:cs="Simplified Arabic" w:hint="cs"/>
          <w:sz w:val="28"/>
          <w:szCs w:val="28"/>
          <w:shd w:val="clear" w:color="auto" w:fill="FFFFFF"/>
          <w:rtl/>
        </w:rPr>
        <w:t xml:space="preserve">بلغ عدد </w:t>
      </w:r>
      <w:r w:rsidR="00C73542" w:rsidRPr="00420084">
        <w:rPr>
          <w:rFonts w:ascii="Simplified Arabic" w:hAnsi="Simplified Arabic" w:cs="Simplified Arabic"/>
          <w:sz w:val="28"/>
          <w:szCs w:val="28"/>
          <w:shd w:val="clear" w:color="auto" w:fill="FFFFFF"/>
          <w:rtl/>
        </w:rPr>
        <w:t xml:space="preserve">المراكز التي تلقت انذارات في مراكز </w:t>
      </w:r>
      <w:r w:rsidR="003238C5" w:rsidRPr="00420084">
        <w:rPr>
          <w:rFonts w:ascii="Simplified Arabic" w:hAnsi="Simplified Arabic" w:cs="Simplified Arabic" w:hint="cs"/>
          <w:sz w:val="28"/>
          <w:szCs w:val="28"/>
          <w:shd w:val="clear" w:color="auto" w:fill="FFFFFF"/>
          <w:rtl/>
        </w:rPr>
        <w:t>القطاعين الخاص</w:t>
      </w:r>
      <w:r w:rsidR="00C73542" w:rsidRPr="00420084">
        <w:rPr>
          <w:rFonts w:ascii="Simplified Arabic" w:hAnsi="Simplified Arabic" w:cs="Simplified Arabic"/>
          <w:sz w:val="28"/>
          <w:szCs w:val="28"/>
          <w:shd w:val="clear" w:color="auto" w:fill="FFFFFF"/>
          <w:rtl/>
        </w:rPr>
        <w:t xml:space="preserve"> والتطوعي للعامين 2020-2021</w:t>
      </w:r>
      <w:r w:rsidR="00C73542" w:rsidRPr="00420084">
        <w:rPr>
          <w:rFonts w:ascii="Simplified Arabic" w:hAnsi="Simplified Arabic" w:cs="Simplified Arabic"/>
          <w:sz w:val="28"/>
          <w:szCs w:val="28"/>
        </w:rPr>
        <w:t xml:space="preserve"> </w:t>
      </w:r>
      <w:r w:rsidR="00C73542" w:rsidRPr="00420084">
        <w:rPr>
          <w:rFonts w:ascii="Simplified Arabic" w:hAnsi="Simplified Arabic" w:cs="Simplified Arabic" w:hint="cs"/>
          <w:sz w:val="28"/>
          <w:szCs w:val="28"/>
          <w:rtl/>
          <w:lang w:val="en-GB" w:bidi="ar-JO"/>
        </w:rPr>
        <w:t xml:space="preserve">سبعة </w:t>
      </w:r>
      <w:r w:rsidR="00C73542" w:rsidRPr="00420084">
        <w:rPr>
          <w:rFonts w:ascii="Simplified Arabic" w:hAnsi="Simplified Arabic" w:cs="Simplified Arabic" w:hint="cs"/>
          <w:sz w:val="28"/>
          <w:szCs w:val="28"/>
          <w:rtl/>
          <w:lang w:bidi="ar-JO"/>
        </w:rPr>
        <w:t>مراكز هي</w:t>
      </w:r>
      <w:r w:rsidR="00C73542" w:rsidRPr="00420084">
        <w:rPr>
          <w:rFonts w:ascii="Simplified Arabic" w:hAnsi="Simplified Arabic" w:cs="Simplified Arabic" w:hint="cs"/>
          <w:b/>
          <w:bCs/>
          <w:sz w:val="28"/>
          <w:szCs w:val="28"/>
          <w:rtl/>
          <w:lang w:bidi="ar-JO"/>
        </w:rPr>
        <w:t>:</w:t>
      </w:r>
      <w:r w:rsidR="00C73542" w:rsidRPr="00420084">
        <w:rPr>
          <w:rFonts w:ascii="Simplified Arabic" w:hAnsi="Simplified Arabic" w:cs="Simplified Arabic"/>
          <w:sz w:val="28"/>
          <w:szCs w:val="28"/>
          <w:shd w:val="clear" w:color="auto" w:fill="FFFFFF"/>
          <w:rtl/>
        </w:rPr>
        <w:t xml:space="preserve"> مركز أكاديمية </w:t>
      </w:r>
      <w:r w:rsidRPr="002950A3">
        <w:rPr>
          <w:rFonts w:ascii="Simplified Arabic" w:hAnsi="Simplified Arabic" w:cs="Simplified Arabic"/>
          <w:sz w:val="28"/>
          <w:szCs w:val="28"/>
          <w:shd w:val="clear" w:color="auto" w:fill="FFFFFF"/>
          <w:rtl/>
        </w:rPr>
        <w:t xml:space="preserve"> </w:t>
      </w:r>
      <w:r w:rsidR="00C73542" w:rsidRPr="002950A3">
        <w:rPr>
          <w:rFonts w:ascii="Simplified Arabic" w:hAnsi="Simplified Arabic" w:cs="Simplified Arabic" w:hint="cs"/>
          <w:sz w:val="28"/>
          <w:szCs w:val="28"/>
          <w:shd w:val="clear" w:color="auto" w:fill="FFFFFF"/>
          <w:rtl/>
        </w:rPr>
        <w:t>طوبى،</w:t>
      </w:r>
      <w:r w:rsidR="00C73542" w:rsidRPr="002950A3">
        <w:rPr>
          <w:rFonts w:ascii="Simplified Arabic" w:hAnsi="Simplified Arabic" w:cs="Simplified Arabic"/>
          <w:sz w:val="28"/>
          <w:szCs w:val="28"/>
          <w:shd w:val="clear" w:color="auto" w:fill="FFFFFF"/>
          <w:rtl/>
        </w:rPr>
        <w:t xml:space="preserve"> </w:t>
      </w:r>
      <w:r w:rsidR="00C73542" w:rsidRPr="002950A3">
        <w:rPr>
          <w:rFonts w:ascii="Simplified Arabic" w:hAnsi="Simplified Arabic" w:cs="Simplified Arabic" w:hint="cs"/>
          <w:sz w:val="28"/>
          <w:szCs w:val="28"/>
          <w:shd w:val="clear" w:color="auto" w:fill="FFFFFF"/>
          <w:rtl/>
        </w:rPr>
        <w:t>مركز</w:t>
      </w:r>
      <w:r w:rsidR="00C73542" w:rsidRPr="002950A3">
        <w:rPr>
          <w:rFonts w:ascii="Simplified Arabic" w:hAnsi="Simplified Arabic" w:cs="Simplified Arabic"/>
          <w:sz w:val="28"/>
          <w:szCs w:val="28"/>
          <w:shd w:val="clear" w:color="auto" w:fill="FFFFFF"/>
          <w:rtl/>
        </w:rPr>
        <w:t xml:space="preserve"> </w:t>
      </w:r>
      <w:r w:rsidR="00C73542" w:rsidRPr="002950A3">
        <w:rPr>
          <w:rFonts w:ascii="Simplified Arabic" w:hAnsi="Simplified Arabic" w:cs="Simplified Arabic" w:hint="cs"/>
          <w:sz w:val="28"/>
          <w:szCs w:val="28"/>
          <w:shd w:val="clear" w:color="auto" w:fill="FFFFFF"/>
          <w:rtl/>
        </w:rPr>
        <w:t>العون،</w:t>
      </w:r>
      <w:r w:rsidR="00C73542" w:rsidRPr="002950A3">
        <w:rPr>
          <w:rFonts w:ascii="Simplified Arabic" w:hAnsi="Simplified Arabic" w:cs="Simplified Arabic"/>
          <w:sz w:val="28"/>
          <w:szCs w:val="28"/>
          <w:shd w:val="clear" w:color="auto" w:fill="FFFFFF"/>
          <w:rtl/>
        </w:rPr>
        <w:t xml:space="preserve"> </w:t>
      </w:r>
      <w:r w:rsidR="00C73542" w:rsidRPr="002950A3">
        <w:rPr>
          <w:rFonts w:ascii="Simplified Arabic" w:hAnsi="Simplified Arabic" w:cs="Simplified Arabic" w:hint="cs"/>
          <w:sz w:val="28"/>
          <w:szCs w:val="28"/>
          <w:shd w:val="clear" w:color="auto" w:fill="FFFFFF"/>
          <w:rtl/>
        </w:rPr>
        <w:t>المركز</w:t>
      </w:r>
      <w:r w:rsidR="00C73542" w:rsidRPr="002950A3">
        <w:rPr>
          <w:rFonts w:ascii="Simplified Arabic" w:hAnsi="Simplified Arabic" w:cs="Simplified Arabic"/>
          <w:sz w:val="28"/>
          <w:szCs w:val="28"/>
          <w:shd w:val="clear" w:color="auto" w:fill="FFFFFF"/>
          <w:rtl/>
        </w:rPr>
        <w:t xml:space="preserve"> </w:t>
      </w:r>
      <w:r w:rsidR="00C73542" w:rsidRPr="002950A3">
        <w:rPr>
          <w:rFonts w:ascii="Simplified Arabic" w:hAnsi="Simplified Arabic" w:cs="Simplified Arabic" w:hint="cs"/>
          <w:sz w:val="28"/>
          <w:szCs w:val="28"/>
          <w:shd w:val="clear" w:color="auto" w:fill="FFFFFF"/>
          <w:rtl/>
        </w:rPr>
        <w:t>العربي</w:t>
      </w:r>
      <w:r w:rsidR="00C73542" w:rsidRPr="002950A3">
        <w:rPr>
          <w:rFonts w:ascii="Simplified Arabic" w:hAnsi="Simplified Arabic" w:cs="Simplified Arabic" w:hint="cs"/>
          <w:sz w:val="28"/>
          <w:szCs w:val="28"/>
          <w:rtl/>
        </w:rPr>
        <w:t>،</w:t>
      </w:r>
      <w:r w:rsidR="00C73542" w:rsidRPr="002950A3">
        <w:rPr>
          <w:rFonts w:ascii="Simplified Arabic" w:hAnsi="Simplified Arabic" w:cs="Simplified Arabic"/>
          <w:sz w:val="28"/>
          <w:szCs w:val="28"/>
          <w:rtl/>
        </w:rPr>
        <w:t xml:space="preserve"> </w:t>
      </w:r>
      <w:r w:rsidR="00C73542" w:rsidRPr="002950A3">
        <w:rPr>
          <w:rFonts w:ascii="Simplified Arabic" w:hAnsi="Simplified Arabic" w:cs="Simplified Arabic" w:hint="cs"/>
          <w:sz w:val="28"/>
          <w:szCs w:val="28"/>
          <w:shd w:val="clear" w:color="auto" w:fill="FFFFFF"/>
          <w:rtl/>
        </w:rPr>
        <w:t>مركز</w:t>
      </w:r>
      <w:r w:rsidR="00C73542" w:rsidRPr="002950A3">
        <w:rPr>
          <w:rFonts w:ascii="Simplified Arabic" w:hAnsi="Simplified Arabic" w:cs="Simplified Arabic"/>
          <w:sz w:val="28"/>
          <w:szCs w:val="28"/>
          <w:shd w:val="clear" w:color="auto" w:fill="FFFFFF"/>
          <w:rtl/>
        </w:rPr>
        <w:t xml:space="preserve"> </w:t>
      </w:r>
      <w:r w:rsidR="00C73542" w:rsidRPr="002950A3">
        <w:rPr>
          <w:rFonts w:ascii="Simplified Arabic" w:hAnsi="Simplified Arabic" w:cs="Simplified Arabic" w:hint="cs"/>
          <w:sz w:val="28"/>
          <w:szCs w:val="28"/>
          <w:shd w:val="clear" w:color="auto" w:fill="FFFFFF"/>
          <w:rtl/>
        </w:rPr>
        <w:t>القرية</w:t>
      </w:r>
      <w:r w:rsidR="00C73542" w:rsidRPr="002950A3">
        <w:rPr>
          <w:rFonts w:ascii="Simplified Arabic" w:hAnsi="Simplified Arabic" w:cs="Simplified Arabic"/>
          <w:sz w:val="28"/>
          <w:szCs w:val="28"/>
          <w:shd w:val="clear" w:color="auto" w:fill="FFFFFF"/>
          <w:rtl/>
        </w:rPr>
        <w:t xml:space="preserve"> </w:t>
      </w:r>
      <w:r w:rsidR="00C73542" w:rsidRPr="002950A3">
        <w:rPr>
          <w:rFonts w:ascii="Simplified Arabic" w:hAnsi="Simplified Arabic" w:cs="Simplified Arabic" w:hint="cs"/>
          <w:sz w:val="28"/>
          <w:szCs w:val="28"/>
          <w:shd w:val="clear" w:color="auto" w:fill="FFFFFF"/>
          <w:rtl/>
        </w:rPr>
        <w:t>العربية،</w:t>
      </w:r>
      <w:r w:rsidR="00C73542" w:rsidRPr="002950A3">
        <w:rPr>
          <w:rFonts w:ascii="Simplified Arabic" w:hAnsi="Simplified Arabic" w:cs="Simplified Arabic"/>
          <w:sz w:val="28"/>
          <w:szCs w:val="28"/>
          <w:shd w:val="clear" w:color="auto" w:fill="FFFFFF"/>
          <w:rtl/>
        </w:rPr>
        <w:t xml:space="preserve"> </w:t>
      </w:r>
      <w:r w:rsidR="00C73542" w:rsidRPr="002950A3">
        <w:rPr>
          <w:rFonts w:ascii="Simplified Arabic" w:hAnsi="Simplified Arabic" w:cs="Simplified Arabic" w:hint="cs"/>
          <w:sz w:val="28"/>
          <w:szCs w:val="28"/>
          <w:shd w:val="clear" w:color="auto" w:fill="FFFFFF"/>
          <w:rtl/>
        </w:rPr>
        <w:t>مركز</w:t>
      </w:r>
      <w:r w:rsidR="00C73542" w:rsidRPr="002950A3">
        <w:rPr>
          <w:rFonts w:ascii="Simplified Arabic" w:hAnsi="Simplified Arabic" w:cs="Simplified Arabic"/>
          <w:sz w:val="28"/>
          <w:szCs w:val="28"/>
          <w:shd w:val="clear" w:color="auto" w:fill="FFFFFF"/>
          <w:rtl/>
        </w:rPr>
        <w:t xml:space="preserve"> </w:t>
      </w:r>
      <w:r w:rsidR="00C73542" w:rsidRPr="002950A3">
        <w:rPr>
          <w:rFonts w:ascii="Simplified Arabic" w:hAnsi="Simplified Arabic" w:cs="Simplified Arabic" w:hint="cs"/>
          <w:sz w:val="28"/>
          <w:szCs w:val="28"/>
          <w:shd w:val="clear" w:color="auto" w:fill="FFFFFF"/>
          <w:rtl/>
        </w:rPr>
        <w:t>السوسنة</w:t>
      </w:r>
      <w:r w:rsidR="00C73542" w:rsidRPr="002950A3">
        <w:rPr>
          <w:rFonts w:ascii="Simplified Arabic" w:hAnsi="Simplified Arabic" w:cs="Simplified Arabic" w:hint="cs"/>
          <w:sz w:val="28"/>
          <w:szCs w:val="28"/>
          <w:shd w:val="clear" w:color="auto" w:fill="FFFFFF"/>
          <w:rtl/>
          <w:lang w:val="en-GB" w:bidi="ar-JO"/>
        </w:rPr>
        <w:t>،</w:t>
      </w:r>
      <w:r w:rsidR="00C73542" w:rsidRPr="002950A3">
        <w:rPr>
          <w:rFonts w:ascii="Simplified Arabic" w:hAnsi="Simplified Arabic" w:cs="Simplified Arabic"/>
          <w:sz w:val="28"/>
          <w:szCs w:val="28"/>
          <w:shd w:val="clear" w:color="auto" w:fill="FFFFFF"/>
          <w:rtl/>
          <w:lang w:val="en-GB" w:bidi="ar-JO"/>
        </w:rPr>
        <w:t xml:space="preserve"> </w:t>
      </w:r>
      <w:r w:rsidR="00C73542" w:rsidRPr="002950A3">
        <w:rPr>
          <w:rFonts w:ascii="Simplified Arabic" w:hAnsi="Simplified Arabic" w:cs="Simplified Arabic" w:hint="cs"/>
          <w:sz w:val="28"/>
          <w:szCs w:val="28"/>
          <w:shd w:val="clear" w:color="auto" w:fill="FFFFFF"/>
          <w:rtl/>
        </w:rPr>
        <w:t>مركز</w:t>
      </w:r>
      <w:r w:rsidR="00C73542" w:rsidRPr="002950A3">
        <w:rPr>
          <w:rFonts w:ascii="Simplified Arabic" w:hAnsi="Simplified Arabic" w:cs="Simplified Arabic"/>
          <w:sz w:val="28"/>
          <w:szCs w:val="28"/>
          <w:shd w:val="clear" w:color="auto" w:fill="FFFFFF"/>
          <w:rtl/>
        </w:rPr>
        <w:t xml:space="preserve"> </w:t>
      </w:r>
      <w:r w:rsidR="00C73542" w:rsidRPr="002950A3">
        <w:rPr>
          <w:rFonts w:ascii="Simplified Arabic" w:hAnsi="Simplified Arabic" w:cs="Simplified Arabic" w:hint="cs"/>
          <w:sz w:val="28"/>
          <w:szCs w:val="28"/>
          <w:shd w:val="clear" w:color="auto" w:fill="FFFFFF"/>
          <w:rtl/>
        </w:rPr>
        <w:t>الهدبان،</w:t>
      </w:r>
      <w:r w:rsidR="00C73542" w:rsidRPr="002950A3">
        <w:rPr>
          <w:rFonts w:ascii="Simplified Arabic" w:hAnsi="Simplified Arabic" w:cs="Simplified Arabic"/>
          <w:sz w:val="28"/>
          <w:szCs w:val="28"/>
          <w:shd w:val="clear" w:color="auto" w:fill="FFFFFF"/>
          <w:rtl/>
        </w:rPr>
        <w:t xml:space="preserve"> </w:t>
      </w:r>
      <w:r w:rsidR="00C73542" w:rsidRPr="002950A3">
        <w:rPr>
          <w:rFonts w:ascii="Simplified Arabic" w:hAnsi="Simplified Arabic" w:cs="Simplified Arabic" w:hint="cs"/>
          <w:sz w:val="28"/>
          <w:szCs w:val="28"/>
          <w:shd w:val="clear" w:color="auto" w:fill="FFFFFF"/>
          <w:rtl/>
        </w:rPr>
        <w:t>مركز</w:t>
      </w:r>
      <w:r w:rsidR="00C73542" w:rsidRPr="002950A3">
        <w:rPr>
          <w:rFonts w:ascii="Simplified Arabic" w:hAnsi="Simplified Arabic" w:cs="Simplified Arabic"/>
          <w:sz w:val="28"/>
          <w:szCs w:val="28"/>
          <w:shd w:val="clear" w:color="auto" w:fill="FFFFFF"/>
          <w:rtl/>
        </w:rPr>
        <w:t xml:space="preserve"> </w:t>
      </w:r>
      <w:r w:rsidR="00C73542" w:rsidRPr="002950A3">
        <w:rPr>
          <w:rFonts w:ascii="Simplified Arabic" w:hAnsi="Simplified Arabic" w:cs="Simplified Arabic" w:hint="cs"/>
          <w:sz w:val="28"/>
          <w:szCs w:val="28"/>
          <w:shd w:val="clear" w:color="auto" w:fill="FFFFFF"/>
          <w:rtl/>
        </w:rPr>
        <w:t>الحكمة</w:t>
      </w:r>
      <w:r w:rsidR="00C73542" w:rsidRPr="002950A3">
        <w:rPr>
          <w:rFonts w:ascii="Simplified Arabic" w:hAnsi="Simplified Arabic" w:cs="Simplified Arabic"/>
          <w:sz w:val="28"/>
          <w:szCs w:val="28"/>
          <w:shd w:val="clear" w:color="auto" w:fill="FFFFFF"/>
        </w:rPr>
        <w:t>.</w:t>
      </w:r>
    </w:p>
    <w:tbl>
      <w:tblPr>
        <w:tblStyle w:val="TableGrid"/>
        <w:tblpPr w:leftFromText="180" w:rightFromText="180" w:vertAnchor="text" w:horzAnchor="margin" w:tblpY="586"/>
        <w:bidiVisual/>
        <w:tblW w:w="0" w:type="auto"/>
        <w:tblLook w:val="04A0" w:firstRow="1" w:lastRow="0" w:firstColumn="1" w:lastColumn="0" w:noHBand="0" w:noVBand="1"/>
      </w:tblPr>
      <w:tblGrid>
        <w:gridCol w:w="1554"/>
        <w:gridCol w:w="1698"/>
      </w:tblGrid>
      <w:tr w:rsidR="00CA4C75" w:rsidRPr="00CA4C75" w14:paraId="5F2A3BD3" w14:textId="77777777" w:rsidTr="00CA4C75">
        <w:tc>
          <w:tcPr>
            <w:tcW w:w="3252" w:type="dxa"/>
            <w:gridSpan w:val="2"/>
            <w:shd w:val="clear" w:color="auto" w:fill="F2F2F2" w:themeFill="background1" w:themeFillShade="F2"/>
          </w:tcPr>
          <w:p w14:paraId="3DED9998" w14:textId="77777777" w:rsidR="00CA4C75" w:rsidRPr="00CA4C75" w:rsidRDefault="00CA4C75" w:rsidP="00CA4C75">
            <w:pPr>
              <w:pStyle w:val="ListParagraph"/>
              <w:bidi/>
              <w:spacing w:after="0"/>
              <w:ind w:left="0"/>
              <w:jc w:val="center"/>
              <w:rPr>
                <w:rFonts w:ascii="Simplified Arabic" w:hAnsi="Simplified Arabic" w:cs="Simplified Arabic"/>
                <w:sz w:val="28"/>
                <w:szCs w:val="28"/>
                <w:shd w:val="clear" w:color="auto" w:fill="FFFFFF"/>
                <w:rtl/>
              </w:rPr>
            </w:pPr>
            <w:r w:rsidRPr="00CA4C75">
              <w:rPr>
                <w:rFonts w:ascii="Simplified Arabic" w:hAnsi="Simplified Arabic" w:cs="Simplified Arabic" w:hint="cs"/>
                <w:sz w:val="28"/>
                <w:szCs w:val="28"/>
                <w:shd w:val="clear" w:color="auto" w:fill="FFFFFF"/>
                <w:rtl/>
              </w:rPr>
              <w:t>الجدول رقم (29) يبين عدد المحالين الى القضاء</w:t>
            </w:r>
            <w:r>
              <w:rPr>
                <w:rFonts w:ascii="Simplified Arabic" w:hAnsi="Simplified Arabic" w:cs="Simplified Arabic" w:hint="cs"/>
                <w:sz w:val="28"/>
                <w:szCs w:val="28"/>
                <w:shd w:val="clear" w:color="auto" w:fill="FFFFFF"/>
                <w:rtl/>
              </w:rPr>
              <w:t xml:space="preserve"> من العاملين في المراكز</w:t>
            </w:r>
          </w:p>
        </w:tc>
      </w:tr>
      <w:tr w:rsidR="00CA4C75" w:rsidRPr="00CA4C75" w14:paraId="7D510119" w14:textId="77777777" w:rsidTr="00CA4C75">
        <w:tc>
          <w:tcPr>
            <w:tcW w:w="1554" w:type="dxa"/>
            <w:shd w:val="clear" w:color="auto" w:fill="F2F2F2" w:themeFill="background1" w:themeFillShade="F2"/>
          </w:tcPr>
          <w:p w14:paraId="72460529" w14:textId="77777777" w:rsidR="00CA4C75" w:rsidRPr="00CA4C75" w:rsidRDefault="00CA4C75" w:rsidP="00CA4C75">
            <w:pPr>
              <w:pStyle w:val="ListParagraph"/>
              <w:bidi/>
              <w:spacing w:after="0"/>
              <w:ind w:left="0"/>
              <w:jc w:val="center"/>
              <w:rPr>
                <w:rFonts w:ascii="Simplified Arabic" w:hAnsi="Simplified Arabic" w:cs="Simplified Arabic"/>
                <w:sz w:val="28"/>
                <w:szCs w:val="28"/>
                <w:shd w:val="clear" w:color="auto" w:fill="FFFFFF"/>
                <w:rtl/>
              </w:rPr>
            </w:pPr>
          </w:p>
          <w:p w14:paraId="0340EB3C" w14:textId="77777777" w:rsidR="00CA4C75" w:rsidRPr="00CA4C75" w:rsidRDefault="00CA4C75" w:rsidP="00CA4C75">
            <w:pPr>
              <w:pStyle w:val="ListParagraph"/>
              <w:bidi/>
              <w:spacing w:after="0"/>
              <w:ind w:left="0"/>
              <w:jc w:val="center"/>
              <w:rPr>
                <w:rFonts w:ascii="Simplified Arabic" w:hAnsi="Simplified Arabic" w:cs="Simplified Arabic"/>
                <w:sz w:val="28"/>
                <w:szCs w:val="28"/>
                <w:shd w:val="clear" w:color="auto" w:fill="FFFFFF"/>
                <w:rtl/>
              </w:rPr>
            </w:pPr>
            <w:r w:rsidRPr="00CA4C75">
              <w:rPr>
                <w:rFonts w:ascii="Simplified Arabic" w:hAnsi="Simplified Arabic" w:cs="Simplified Arabic" w:hint="cs"/>
                <w:sz w:val="28"/>
                <w:szCs w:val="28"/>
                <w:shd w:val="clear" w:color="auto" w:fill="FFFFFF"/>
                <w:rtl/>
              </w:rPr>
              <w:t>اسم المركز</w:t>
            </w:r>
          </w:p>
        </w:tc>
        <w:tc>
          <w:tcPr>
            <w:tcW w:w="1698" w:type="dxa"/>
            <w:shd w:val="clear" w:color="auto" w:fill="F2F2F2" w:themeFill="background1" w:themeFillShade="F2"/>
          </w:tcPr>
          <w:p w14:paraId="6C8D21A7" w14:textId="77777777" w:rsidR="00CA4C75" w:rsidRPr="00CA4C75" w:rsidRDefault="00CA4C75" w:rsidP="00CA4C75">
            <w:pPr>
              <w:pStyle w:val="ListParagraph"/>
              <w:bidi/>
              <w:spacing w:after="0"/>
              <w:ind w:left="0"/>
              <w:jc w:val="center"/>
              <w:rPr>
                <w:rFonts w:ascii="Simplified Arabic" w:hAnsi="Simplified Arabic" w:cs="Simplified Arabic"/>
                <w:sz w:val="28"/>
                <w:szCs w:val="28"/>
                <w:shd w:val="clear" w:color="auto" w:fill="FFFFFF"/>
                <w:rtl/>
              </w:rPr>
            </w:pPr>
            <w:r w:rsidRPr="00CA4C75">
              <w:rPr>
                <w:rFonts w:ascii="Simplified Arabic" w:hAnsi="Simplified Arabic" w:cs="Simplified Arabic" w:hint="cs"/>
                <w:sz w:val="28"/>
                <w:szCs w:val="28"/>
                <w:shd w:val="clear" w:color="auto" w:fill="FFFFFF"/>
                <w:rtl/>
              </w:rPr>
              <w:t>عدد الموظفين المحالين للقضاء</w:t>
            </w:r>
          </w:p>
        </w:tc>
      </w:tr>
      <w:tr w:rsidR="00CA4C75" w:rsidRPr="00CA4C75" w14:paraId="6B4835A5" w14:textId="77777777" w:rsidTr="00CA4C75">
        <w:tc>
          <w:tcPr>
            <w:tcW w:w="1554" w:type="dxa"/>
          </w:tcPr>
          <w:p w14:paraId="27A40F8C" w14:textId="77777777" w:rsidR="00CA4C75" w:rsidRPr="00CA4C75" w:rsidRDefault="00CA4C75" w:rsidP="00CA4C75">
            <w:pPr>
              <w:pStyle w:val="ListParagraph"/>
              <w:bidi/>
              <w:spacing w:after="0"/>
              <w:ind w:left="0"/>
              <w:jc w:val="center"/>
              <w:rPr>
                <w:rFonts w:ascii="Simplified Arabic" w:hAnsi="Simplified Arabic" w:cs="Simplified Arabic"/>
                <w:sz w:val="28"/>
                <w:szCs w:val="28"/>
                <w:shd w:val="clear" w:color="auto" w:fill="FFFFFF"/>
                <w:rtl/>
              </w:rPr>
            </w:pPr>
            <w:r w:rsidRPr="00CA4C75">
              <w:rPr>
                <w:rFonts w:ascii="Simplified Arabic" w:hAnsi="Simplified Arabic" w:cs="Simplified Arabic" w:hint="cs"/>
                <w:sz w:val="28"/>
                <w:szCs w:val="28"/>
                <w:rtl/>
                <w:lang w:val="en-GB" w:bidi="ar-JO"/>
              </w:rPr>
              <w:t>مركز الشرق الأوسط</w:t>
            </w:r>
          </w:p>
        </w:tc>
        <w:tc>
          <w:tcPr>
            <w:tcW w:w="1698" w:type="dxa"/>
          </w:tcPr>
          <w:p w14:paraId="5BF54440" w14:textId="77777777" w:rsidR="00CA4C75" w:rsidRPr="00CA4C75" w:rsidRDefault="00CA4C75" w:rsidP="00CA4C75">
            <w:pPr>
              <w:pStyle w:val="ListParagraph"/>
              <w:bidi/>
              <w:spacing w:after="0"/>
              <w:ind w:left="0"/>
              <w:jc w:val="center"/>
              <w:rPr>
                <w:rFonts w:ascii="Simplified Arabic" w:hAnsi="Simplified Arabic" w:cs="Simplified Arabic"/>
                <w:sz w:val="28"/>
                <w:szCs w:val="28"/>
                <w:shd w:val="clear" w:color="auto" w:fill="FFFFFF"/>
                <w:rtl/>
              </w:rPr>
            </w:pPr>
            <w:r w:rsidRPr="00CA4C75">
              <w:rPr>
                <w:rFonts w:ascii="Simplified Arabic" w:hAnsi="Simplified Arabic" w:cs="Simplified Arabic" w:hint="cs"/>
                <w:sz w:val="28"/>
                <w:szCs w:val="28"/>
                <w:shd w:val="clear" w:color="auto" w:fill="FFFFFF"/>
                <w:rtl/>
              </w:rPr>
              <w:t>4</w:t>
            </w:r>
          </w:p>
        </w:tc>
      </w:tr>
      <w:tr w:rsidR="00CA4C75" w:rsidRPr="00CA4C75" w14:paraId="4A6909BB" w14:textId="77777777" w:rsidTr="00CA4C75">
        <w:tc>
          <w:tcPr>
            <w:tcW w:w="1554" w:type="dxa"/>
          </w:tcPr>
          <w:p w14:paraId="4C3EF872" w14:textId="77777777" w:rsidR="00CA4C75" w:rsidRPr="00CA4C75" w:rsidRDefault="00CA4C75" w:rsidP="00CA4C75">
            <w:pPr>
              <w:pStyle w:val="ListParagraph"/>
              <w:bidi/>
              <w:spacing w:after="0"/>
              <w:ind w:left="0"/>
              <w:jc w:val="center"/>
              <w:rPr>
                <w:rFonts w:ascii="Simplified Arabic" w:hAnsi="Simplified Arabic" w:cs="Simplified Arabic"/>
                <w:sz w:val="28"/>
                <w:szCs w:val="28"/>
                <w:shd w:val="clear" w:color="auto" w:fill="FFFFFF"/>
                <w:rtl/>
              </w:rPr>
            </w:pPr>
            <w:r w:rsidRPr="00CA4C75">
              <w:rPr>
                <w:rFonts w:ascii="Simplified Arabic" w:hAnsi="Simplified Arabic" w:cs="Simplified Arabic" w:hint="cs"/>
                <w:sz w:val="28"/>
                <w:szCs w:val="28"/>
                <w:rtl/>
                <w:lang w:val="en-GB" w:bidi="ar-JO"/>
              </w:rPr>
              <w:t>المركز العربي</w:t>
            </w:r>
          </w:p>
        </w:tc>
        <w:tc>
          <w:tcPr>
            <w:tcW w:w="1698" w:type="dxa"/>
          </w:tcPr>
          <w:p w14:paraId="26CE10D9" w14:textId="77777777" w:rsidR="00CA4C75" w:rsidRPr="00CA4C75" w:rsidRDefault="00CA4C75" w:rsidP="00CA4C75">
            <w:pPr>
              <w:pStyle w:val="ListParagraph"/>
              <w:bidi/>
              <w:spacing w:after="0"/>
              <w:ind w:left="0"/>
              <w:jc w:val="center"/>
              <w:rPr>
                <w:rFonts w:ascii="Simplified Arabic" w:hAnsi="Simplified Arabic" w:cs="Simplified Arabic"/>
                <w:sz w:val="28"/>
                <w:szCs w:val="28"/>
                <w:shd w:val="clear" w:color="auto" w:fill="FFFFFF"/>
                <w:rtl/>
              </w:rPr>
            </w:pPr>
            <w:r w:rsidRPr="00CA4C75">
              <w:rPr>
                <w:rFonts w:ascii="Simplified Arabic" w:hAnsi="Simplified Arabic" w:cs="Simplified Arabic" w:hint="cs"/>
                <w:sz w:val="28"/>
                <w:szCs w:val="28"/>
                <w:shd w:val="clear" w:color="auto" w:fill="FFFFFF"/>
                <w:rtl/>
              </w:rPr>
              <w:t>1</w:t>
            </w:r>
          </w:p>
        </w:tc>
      </w:tr>
      <w:tr w:rsidR="00CA4C75" w:rsidRPr="00CA4C75" w14:paraId="247F10FF" w14:textId="77777777" w:rsidTr="00CA4C75">
        <w:tc>
          <w:tcPr>
            <w:tcW w:w="1554" w:type="dxa"/>
          </w:tcPr>
          <w:p w14:paraId="3AA72DEA" w14:textId="77777777" w:rsidR="00CA4C75" w:rsidRPr="00CA4C75" w:rsidRDefault="00CA4C75" w:rsidP="00CA4C75">
            <w:pPr>
              <w:pStyle w:val="ListParagraph"/>
              <w:bidi/>
              <w:spacing w:after="0"/>
              <w:ind w:left="0"/>
              <w:jc w:val="center"/>
              <w:rPr>
                <w:rFonts w:ascii="Simplified Arabic" w:hAnsi="Simplified Arabic" w:cs="Simplified Arabic"/>
                <w:sz w:val="28"/>
                <w:szCs w:val="28"/>
                <w:shd w:val="clear" w:color="auto" w:fill="FFFFFF"/>
                <w:rtl/>
              </w:rPr>
            </w:pPr>
            <w:r w:rsidRPr="00CA4C75">
              <w:rPr>
                <w:rFonts w:ascii="Simplified Arabic" w:hAnsi="Simplified Arabic" w:cs="Simplified Arabic" w:hint="cs"/>
                <w:sz w:val="28"/>
                <w:szCs w:val="28"/>
                <w:rtl/>
                <w:lang w:val="en-GB" w:bidi="ar-JO"/>
              </w:rPr>
              <w:t>مركز الحكمة</w:t>
            </w:r>
          </w:p>
        </w:tc>
        <w:tc>
          <w:tcPr>
            <w:tcW w:w="1698" w:type="dxa"/>
          </w:tcPr>
          <w:p w14:paraId="3A9941D3" w14:textId="77777777" w:rsidR="00CA4C75" w:rsidRPr="00CA4C75" w:rsidRDefault="00CA4C75" w:rsidP="00CA4C75">
            <w:pPr>
              <w:pStyle w:val="ListParagraph"/>
              <w:bidi/>
              <w:spacing w:after="0"/>
              <w:ind w:left="0"/>
              <w:jc w:val="center"/>
              <w:rPr>
                <w:rFonts w:ascii="Simplified Arabic" w:hAnsi="Simplified Arabic" w:cs="Simplified Arabic"/>
                <w:sz w:val="28"/>
                <w:szCs w:val="28"/>
                <w:shd w:val="clear" w:color="auto" w:fill="FFFFFF"/>
                <w:rtl/>
              </w:rPr>
            </w:pPr>
            <w:r w:rsidRPr="00CA4C75">
              <w:rPr>
                <w:rFonts w:ascii="Simplified Arabic" w:hAnsi="Simplified Arabic" w:cs="Simplified Arabic" w:hint="cs"/>
                <w:sz w:val="28"/>
                <w:szCs w:val="28"/>
                <w:shd w:val="clear" w:color="auto" w:fill="FFFFFF"/>
                <w:rtl/>
              </w:rPr>
              <w:t>1</w:t>
            </w:r>
          </w:p>
        </w:tc>
      </w:tr>
      <w:tr w:rsidR="00CA4C75" w:rsidRPr="00CA4C75" w14:paraId="2E6A4AE6" w14:textId="77777777" w:rsidTr="00CA4C75">
        <w:tc>
          <w:tcPr>
            <w:tcW w:w="1554" w:type="dxa"/>
          </w:tcPr>
          <w:p w14:paraId="39BBDC35" w14:textId="77777777" w:rsidR="00CA4C75" w:rsidRPr="00CA4C75" w:rsidRDefault="00CA4C75" w:rsidP="00CA4C75">
            <w:pPr>
              <w:pStyle w:val="ListParagraph"/>
              <w:bidi/>
              <w:spacing w:after="0"/>
              <w:ind w:left="0"/>
              <w:jc w:val="center"/>
              <w:rPr>
                <w:rFonts w:ascii="Simplified Arabic" w:hAnsi="Simplified Arabic" w:cs="Simplified Arabic"/>
                <w:sz w:val="28"/>
                <w:szCs w:val="28"/>
                <w:rtl/>
                <w:lang w:val="en-GB" w:bidi="ar-JO"/>
              </w:rPr>
            </w:pPr>
            <w:r w:rsidRPr="00CA4C75">
              <w:rPr>
                <w:rFonts w:ascii="Simplified Arabic" w:hAnsi="Simplified Arabic" w:cs="Simplified Arabic" w:hint="cs"/>
                <w:sz w:val="28"/>
                <w:szCs w:val="28"/>
                <w:rtl/>
                <w:lang w:val="en-GB" w:bidi="ar-JO"/>
              </w:rPr>
              <w:t>مركز الكرك</w:t>
            </w:r>
          </w:p>
        </w:tc>
        <w:tc>
          <w:tcPr>
            <w:tcW w:w="1698" w:type="dxa"/>
          </w:tcPr>
          <w:p w14:paraId="76FBA15C" w14:textId="77777777" w:rsidR="00CA4C75" w:rsidRPr="00CA4C75" w:rsidRDefault="00CA4C75" w:rsidP="00CA4C75">
            <w:pPr>
              <w:pStyle w:val="ListParagraph"/>
              <w:bidi/>
              <w:spacing w:after="0"/>
              <w:ind w:left="0"/>
              <w:jc w:val="center"/>
              <w:rPr>
                <w:rFonts w:ascii="Simplified Arabic" w:hAnsi="Simplified Arabic" w:cs="Simplified Arabic"/>
                <w:sz w:val="28"/>
                <w:szCs w:val="28"/>
                <w:shd w:val="clear" w:color="auto" w:fill="FFFFFF"/>
                <w:rtl/>
              </w:rPr>
            </w:pPr>
            <w:r w:rsidRPr="00CA4C75">
              <w:rPr>
                <w:rFonts w:ascii="Simplified Arabic" w:hAnsi="Simplified Arabic" w:cs="Simplified Arabic" w:hint="cs"/>
                <w:sz w:val="28"/>
                <w:szCs w:val="28"/>
                <w:shd w:val="clear" w:color="auto" w:fill="FFFFFF"/>
                <w:rtl/>
              </w:rPr>
              <w:t>5</w:t>
            </w:r>
          </w:p>
        </w:tc>
      </w:tr>
    </w:tbl>
    <w:p w14:paraId="3EC8126D" w14:textId="0C200D4A" w:rsidR="00C73542" w:rsidRPr="00420084" w:rsidRDefault="00CA4C75" w:rsidP="00CA4C75">
      <w:pPr>
        <w:pStyle w:val="ListParagraph"/>
        <w:bidi/>
        <w:spacing w:after="0"/>
        <w:ind w:left="651"/>
        <w:jc w:val="both"/>
        <w:rPr>
          <w:rFonts w:ascii="Simplified Arabic" w:hAnsi="Simplified Arabic" w:cs="Simplified Arabic"/>
          <w:sz w:val="28"/>
          <w:szCs w:val="28"/>
          <w:shd w:val="clear" w:color="auto" w:fill="FFFFFF"/>
          <w:rtl/>
        </w:rPr>
      </w:pPr>
      <w:r w:rsidRPr="00420084">
        <w:rPr>
          <w:rFonts w:ascii="Simplified Arabic" w:hAnsi="Simplified Arabic" w:cs="Simplified Arabic" w:hint="cs"/>
          <w:sz w:val="28"/>
          <w:szCs w:val="28"/>
          <w:shd w:val="clear" w:color="auto" w:fill="FFFFFF"/>
          <w:rtl/>
        </w:rPr>
        <w:t xml:space="preserve"> </w:t>
      </w:r>
      <w:r w:rsidR="00C73542" w:rsidRPr="00420084">
        <w:rPr>
          <w:rFonts w:ascii="Simplified Arabic" w:hAnsi="Simplified Arabic" w:cs="Simplified Arabic" w:hint="cs"/>
          <w:sz w:val="28"/>
          <w:szCs w:val="28"/>
          <w:shd w:val="clear" w:color="auto" w:fill="FFFFFF"/>
          <w:rtl/>
        </w:rPr>
        <w:t>- بلغ عدد</w:t>
      </w:r>
      <w:r w:rsidR="00C73542" w:rsidRPr="00420084">
        <w:rPr>
          <w:rFonts w:ascii="Simplified Arabic" w:hAnsi="Simplified Arabic" w:cs="Simplified Arabic"/>
          <w:sz w:val="28"/>
          <w:szCs w:val="28"/>
          <w:shd w:val="clear" w:color="auto" w:fill="FFFFFF"/>
          <w:rtl/>
        </w:rPr>
        <w:t xml:space="preserve"> </w:t>
      </w:r>
      <w:r w:rsidR="00C73542" w:rsidRPr="00420084">
        <w:rPr>
          <w:rFonts w:ascii="Simplified Arabic" w:hAnsi="Simplified Arabic" w:cs="Simplified Arabic" w:hint="cs"/>
          <w:sz w:val="28"/>
          <w:szCs w:val="28"/>
          <w:shd w:val="clear" w:color="auto" w:fill="FFFFFF"/>
          <w:rtl/>
        </w:rPr>
        <w:t>المراكز التي تم تحويل عاملين فيها الى القضاء اربعة مر</w:t>
      </w:r>
      <w:r w:rsidR="00EC288B">
        <w:rPr>
          <w:rFonts w:ascii="Simplified Arabic" w:hAnsi="Simplified Arabic" w:cs="Simplified Arabic" w:hint="cs"/>
          <w:sz w:val="28"/>
          <w:szCs w:val="28"/>
          <w:shd w:val="clear" w:color="auto" w:fill="FFFFFF"/>
          <w:rtl/>
        </w:rPr>
        <w:t>ا</w:t>
      </w:r>
      <w:r w:rsidR="00C73542" w:rsidRPr="00420084">
        <w:rPr>
          <w:rFonts w:ascii="Simplified Arabic" w:hAnsi="Simplified Arabic" w:cs="Simplified Arabic" w:hint="cs"/>
          <w:sz w:val="28"/>
          <w:szCs w:val="28"/>
          <w:shd w:val="clear" w:color="auto" w:fill="FFFFFF"/>
          <w:rtl/>
        </w:rPr>
        <w:t xml:space="preserve">كز على </w:t>
      </w:r>
      <w:r>
        <w:rPr>
          <w:rFonts w:ascii="Simplified Arabic" w:hAnsi="Simplified Arabic" w:cs="Simplified Arabic" w:hint="cs"/>
          <w:sz w:val="28"/>
          <w:szCs w:val="28"/>
          <w:shd w:val="clear" w:color="auto" w:fill="FFFFFF"/>
          <w:rtl/>
        </w:rPr>
        <w:t>النحو المبين في الجدول رقم (29</w:t>
      </w:r>
      <w:r w:rsidR="003238C5" w:rsidRPr="00420084">
        <w:rPr>
          <w:rFonts w:ascii="Simplified Arabic" w:hAnsi="Simplified Arabic" w:cs="Simplified Arabic" w:hint="cs"/>
          <w:sz w:val="28"/>
          <w:szCs w:val="28"/>
          <w:shd w:val="clear" w:color="auto" w:fill="FFFFFF"/>
          <w:rtl/>
        </w:rPr>
        <w:t>).</w:t>
      </w:r>
    </w:p>
    <w:p w14:paraId="1C77B445" w14:textId="77777777" w:rsidR="003238C5" w:rsidRPr="00420084" w:rsidRDefault="003238C5" w:rsidP="003238C5">
      <w:pPr>
        <w:pStyle w:val="ListParagraph"/>
        <w:bidi/>
        <w:spacing w:after="0"/>
        <w:ind w:left="651"/>
        <w:jc w:val="both"/>
        <w:rPr>
          <w:rFonts w:ascii="Simplified Arabic" w:hAnsi="Simplified Arabic" w:cs="Simplified Arabic"/>
          <w:b/>
          <w:bCs/>
          <w:sz w:val="28"/>
          <w:szCs w:val="28"/>
          <w:shd w:val="clear" w:color="auto" w:fill="FFFFFF"/>
          <w:rtl/>
        </w:rPr>
      </w:pPr>
      <w:r w:rsidRPr="00420084">
        <w:rPr>
          <w:rFonts w:ascii="Simplified Arabic" w:hAnsi="Simplified Arabic" w:cs="Simplified Arabic" w:hint="cs"/>
          <w:b/>
          <w:bCs/>
          <w:sz w:val="28"/>
          <w:szCs w:val="28"/>
          <w:shd w:val="clear" w:color="auto" w:fill="FFFFFF"/>
          <w:rtl/>
        </w:rPr>
        <w:t xml:space="preserve">وتؤكد الارقام السابقة على ضرورة الاسراع في تحويل المنظومة </w:t>
      </w:r>
      <w:r w:rsidR="00302907" w:rsidRPr="00420084">
        <w:rPr>
          <w:rFonts w:ascii="Simplified Arabic" w:hAnsi="Simplified Arabic" w:cs="Simplified Arabic" w:hint="cs"/>
          <w:b/>
          <w:bCs/>
          <w:sz w:val="28"/>
          <w:szCs w:val="28"/>
          <w:shd w:val="clear" w:color="auto" w:fill="FFFFFF"/>
          <w:rtl/>
        </w:rPr>
        <w:t>الإيوائية</w:t>
      </w:r>
      <w:r w:rsidRPr="00420084">
        <w:rPr>
          <w:rFonts w:ascii="Simplified Arabic" w:hAnsi="Simplified Arabic" w:cs="Simplified Arabic" w:hint="cs"/>
          <w:b/>
          <w:bCs/>
          <w:sz w:val="28"/>
          <w:szCs w:val="28"/>
          <w:shd w:val="clear" w:color="auto" w:fill="FFFFFF"/>
          <w:rtl/>
        </w:rPr>
        <w:t xml:space="preserve"> الى منظومة دامجة لما يتعرض له الملتحقين من انتهاكات واساءات بأشكال مختلفة.</w:t>
      </w:r>
    </w:p>
    <w:p w14:paraId="374B7849" w14:textId="77777777" w:rsidR="00C73542" w:rsidRPr="00420084" w:rsidRDefault="00C73542" w:rsidP="00302907">
      <w:pPr>
        <w:bidi/>
        <w:spacing w:after="0" w:line="259" w:lineRule="auto"/>
        <w:jc w:val="both"/>
        <w:rPr>
          <w:rFonts w:ascii="Simplified Arabic" w:hAnsi="Simplified Arabic" w:cs="Simplified Arabic"/>
          <w:b/>
          <w:bCs/>
          <w:sz w:val="28"/>
          <w:szCs w:val="28"/>
          <w:rtl/>
        </w:rPr>
      </w:pPr>
      <w:r w:rsidRPr="00420084">
        <w:rPr>
          <w:rFonts w:ascii="Simplified Arabic" w:hAnsi="Simplified Arabic" w:cs="Simplified Arabic" w:hint="cs"/>
          <w:b/>
          <w:bCs/>
          <w:sz w:val="28"/>
          <w:szCs w:val="28"/>
          <w:rtl/>
        </w:rPr>
        <w:t xml:space="preserve">2. واقع </w:t>
      </w:r>
      <w:r w:rsidR="00302907" w:rsidRPr="00420084">
        <w:rPr>
          <w:rFonts w:ascii="Simplified Arabic" w:hAnsi="Simplified Arabic" w:cs="Simplified Arabic" w:hint="cs"/>
          <w:b/>
          <w:bCs/>
          <w:sz w:val="28"/>
          <w:szCs w:val="28"/>
          <w:rtl/>
        </w:rPr>
        <w:t>الملتحقين في</w:t>
      </w:r>
      <w:r w:rsidRPr="00420084">
        <w:rPr>
          <w:rFonts w:ascii="Simplified Arabic" w:hAnsi="Simplified Arabic" w:cs="Simplified Arabic" w:hint="cs"/>
          <w:b/>
          <w:bCs/>
          <w:sz w:val="28"/>
          <w:szCs w:val="28"/>
          <w:rtl/>
        </w:rPr>
        <w:t xml:space="preserve"> مراكز ايواء كما جاء في اللقاءات الحوارية</w:t>
      </w:r>
    </w:p>
    <w:p w14:paraId="65524B5B" w14:textId="77777777" w:rsidR="00C73542" w:rsidRPr="00420084" w:rsidRDefault="00C73542" w:rsidP="00C73542">
      <w:pPr>
        <w:bidi/>
        <w:spacing w:after="0" w:line="259" w:lineRule="auto"/>
        <w:jc w:val="both"/>
        <w:rPr>
          <w:rFonts w:ascii="Simplified Arabic" w:hAnsi="Simplified Arabic" w:cs="Simplified Arabic"/>
          <w:sz w:val="28"/>
          <w:szCs w:val="28"/>
        </w:rPr>
      </w:pPr>
      <w:r w:rsidRPr="00420084">
        <w:rPr>
          <w:rFonts w:ascii="Simplified Arabic" w:hAnsi="Simplified Arabic" w:cs="Simplified Arabic" w:hint="cs"/>
          <w:sz w:val="28"/>
          <w:szCs w:val="28"/>
          <w:rtl/>
        </w:rPr>
        <w:t>بين المشاركون في اللقاءات الحوارية واقع مراكز الايواء خلال العامين 2019/2020 على النحو الآتي:</w:t>
      </w:r>
    </w:p>
    <w:p w14:paraId="2121BCCD" w14:textId="2A64100A" w:rsidR="00C73542" w:rsidRPr="00420084" w:rsidRDefault="00C73542" w:rsidP="00816A37">
      <w:pPr>
        <w:pStyle w:val="ListParagraph"/>
        <w:numPr>
          <w:ilvl w:val="0"/>
          <w:numId w:val="40"/>
        </w:numPr>
        <w:bidi/>
        <w:spacing w:after="0" w:line="240" w:lineRule="auto"/>
        <w:ind w:left="610" w:hanging="468"/>
        <w:jc w:val="both"/>
        <w:rPr>
          <w:rFonts w:ascii="Simplified Arabic" w:hAnsi="Simplified Arabic" w:cs="Simplified Arabic"/>
          <w:sz w:val="28"/>
          <w:szCs w:val="28"/>
          <w:rtl/>
          <w:lang w:bidi="ar-JO"/>
        </w:rPr>
      </w:pPr>
      <w:r w:rsidRPr="00420084">
        <w:rPr>
          <w:rFonts w:ascii="Simplified Arabic" w:hAnsi="Simplified Arabic" w:cs="Simplified Arabic" w:hint="cs"/>
          <w:sz w:val="28"/>
          <w:szCs w:val="28"/>
          <w:rtl/>
          <w:lang w:bidi="ar-JO"/>
        </w:rPr>
        <w:t>عدم وجود برامج تأهيل حقيقية للم</w:t>
      </w:r>
      <w:r w:rsidR="00302907" w:rsidRPr="00420084">
        <w:rPr>
          <w:rFonts w:ascii="Simplified Arabic" w:hAnsi="Simplified Arabic" w:cs="Simplified Arabic" w:hint="cs"/>
          <w:sz w:val="28"/>
          <w:szCs w:val="28"/>
          <w:rtl/>
          <w:lang w:bidi="ar-JO"/>
        </w:rPr>
        <w:t>لتحقين ب</w:t>
      </w:r>
      <w:r w:rsidRPr="00420084">
        <w:rPr>
          <w:rFonts w:ascii="Simplified Arabic" w:hAnsi="Simplified Arabic" w:cs="Simplified Arabic" w:hint="cs"/>
          <w:sz w:val="28"/>
          <w:szCs w:val="28"/>
          <w:rtl/>
          <w:lang w:bidi="ar-JO"/>
        </w:rPr>
        <w:t>مراكز الايواء ف</w:t>
      </w:r>
      <w:r w:rsidR="00EC288B">
        <w:rPr>
          <w:rFonts w:ascii="Simplified Arabic" w:hAnsi="Simplified Arabic" w:cs="Simplified Arabic" w:hint="cs"/>
          <w:sz w:val="28"/>
          <w:szCs w:val="28"/>
          <w:rtl/>
          <w:lang w:bidi="ar-JO"/>
        </w:rPr>
        <w:t xml:space="preserve">ي </w:t>
      </w:r>
      <w:r w:rsidRPr="00420084">
        <w:rPr>
          <w:rFonts w:ascii="Simplified Arabic" w:hAnsi="Simplified Arabic" w:cs="Simplified Arabic" w:hint="cs"/>
          <w:sz w:val="28"/>
          <w:szCs w:val="28"/>
          <w:rtl/>
          <w:lang w:bidi="ar-JO"/>
        </w:rPr>
        <w:t>هذه المراكز</w:t>
      </w:r>
      <w:r w:rsidR="00EC288B">
        <w:rPr>
          <w:rFonts w:ascii="Simplified Arabic" w:hAnsi="Simplified Arabic" w:cs="Simplified Arabic" w:hint="cs"/>
          <w:sz w:val="28"/>
          <w:szCs w:val="28"/>
          <w:rtl/>
          <w:lang w:bidi="ar-JO"/>
        </w:rPr>
        <w:t xml:space="preserve"> فهي</w:t>
      </w:r>
      <w:r w:rsidRPr="00420084">
        <w:rPr>
          <w:rFonts w:ascii="Simplified Arabic" w:hAnsi="Simplified Arabic" w:cs="Simplified Arabic" w:hint="cs"/>
          <w:sz w:val="28"/>
          <w:szCs w:val="28"/>
          <w:rtl/>
          <w:lang w:bidi="ar-JO"/>
        </w:rPr>
        <w:t xml:space="preserve"> </w:t>
      </w:r>
      <w:r w:rsidRPr="00420084">
        <w:rPr>
          <w:rFonts w:ascii="Simplified Arabic" w:hAnsi="Simplified Arabic" w:cs="Simplified Arabic"/>
          <w:sz w:val="28"/>
          <w:szCs w:val="28"/>
          <w:rtl/>
          <w:lang w:bidi="ar-JO"/>
        </w:rPr>
        <w:t xml:space="preserve">مجرد مكان </w:t>
      </w:r>
      <w:r w:rsidR="00302907" w:rsidRPr="00420084">
        <w:rPr>
          <w:rFonts w:ascii="Simplified Arabic" w:hAnsi="Simplified Arabic" w:cs="Simplified Arabic" w:hint="cs"/>
          <w:sz w:val="28"/>
          <w:szCs w:val="28"/>
          <w:rtl/>
          <w:lang w:bidi="ar-JO"/>
        </w:rPr>
        <w:t xml:space="preserve">رعائي </w:t>
      </w:r>
      <w:r w:rsidRPr="00420084">
        <w:rPr>
          <w:rFonts w:ascii="Simplified Arabic" w:hAnsi="Simplified Arabic" w:cs="Simplified Arabic"/>
          <w:sz w:val="28"/>
          <w:szCs w:val="28"/>
          <w:rtl/>
          <w:lang w:bidi="ar-JO"/>
        </w:rPr>
        <w:t xml:space="preserve">فقط </w:t>
      </w:r>
      <w:r w:rsidRPr="00420084">
        <w:rPr>
          <w:rFonts w:ascii="Simplified Arabic" w:hAnsi="Simplified Arabic" w:cs="Simplified Arabic" w:hint="cs"/>
          <w:sz w:val="28"/>
          <w:szCs w:val="28"/>
          <w:rtl/>
          <w:lang w:bidi="ar-JO"/>
        </w:rPr>
        <w:t xml:space="preserve">وان وجدت </w:t>
      </w:r>
      <w:r w:rsidR="00EC288B">
        <w:rPr>
          <w:rFonts w:ascii="Simplified Arabic" w:hAnsi="Simplified Arabic" w:cs="Simplified Arabic" w:hint="cs"/>
          <w:sz w:val="28"/>
          <w:szCs w:val="28"/>
          <w:rtl/>
          <w:lang w:bidi="ar-JO"/>
        </w:rPr>
        <w:t xml:space="preserve">فيها </w:t>
      </w:r>
      <w:r w:rsidRPr="00420084">
        <w:rPr>
          <w:rFonts w:ascii="Simplified Arabic" w:hAnsi="Simplified Arabic" w:cs="Simplified Arabic"/>
          <w:sz w:val="28"/>
          <w:szCs w:val="28"/>
          <w:rtl/>
          <w:lang w:bidi="ar-JO"/>
        </w:rPr>
        <w:t xml:space="preserve">بعض الخدمات </w:t>
      </w:r>
      <w:r w:rsidRPr="00420084">
        <w:rPr>
          <w:rFonts w:ascii="Simplified Arabic" w:hAnsi="Simplified Arabic" w:cs="Simplified Arabic" w:hint="cs"/>
          <w:sz w:val="28"/>
          <w:szCs w:val="28"/>
          <w:rtl/>
          <w:lang w:bidi="ar-JO"/>
        </w:rPr>
        <w:t>فإنها لا</w:t>
      </w:r>
      <w:r w:rsidRPr="00420084">
        <w:rPr>
          <w:rFonts w:ascii="Simplified Arabic" w:hAnsi="Simplified Arabic" w:cs="Simplified Arabic"/>
          <w:sz w:val="28"/>
          <w:szCs w:val="28"/>
          <w:rtl/>
          <w:lang w:bidi="ar-JO"/>
        </w:rPr>
        <w:t xml:space="preserve"> توصل</w:t>
      </w:r>
      <w:r w:rsidRPr="00420084">
        <w:rPr>
          <w:rFonts w:ascii="Simplified Arabic" w:hAnsi="Simplified Arabic" w:cs="Simplified Arabic" w:hint="cs"/>
          <w:sz w:val="28"/>
          <w:szCs w:val="28"/>
          <w:rtl/>
          <w:lang w:bidi="ar-JO"/>
        </w:rPr>
        <w:t xml:space="preserve"> </w:t>
      </w:r>
      <w:r w:rsidR="00302907" w:rsidRPr="00420084">
        <w:rPr>
          <w:rFonts w:ascii="Simplified Arabic" w:hAnsi="Simplified Arabic" w:cs="Simplified Arabic" w:hint="cs"/>
          <w:sz w:val="28"/>
          <w:szCs w:val="28"/>
          <w:rtl/>
          <w:lang w:bidi="ar-JO"/>
        </w:rPr>
        <w:t>الملتحقين للعيش</w:t>
      </w:r>
      <w:r w:rsidRPr="00420084">
        <w:rPr>
          <w:rFonts w:ascii="Simplified Arabic" w:hAnsi="Simplified Arabic" w:cs="Simplified Arabic"/>
          <w:sz w:val="28"/>
          <w:szCs w:val="28"/>
          <w:rtl/>
          <w:lang w:bidi="ar-JO"/>
        </w:rPr>
        <w:t xml:space="preserve"> المستقل.  </w:t>
      </w:r>
    </w:p>
    <w:p w14:paraId="2654B6AD" w14:textId="77777777" w:rsidR="00C73542" w:rsidRPr="00420084" w:rsidRDefault="00C73542" w:rsidP="00816A37">
      <w:pPr>
        <w:pStyle w:val="ListParagraph"/>
        <w:numPr>
          <w:ilvl w:val="0"/>
          <w:numId w:val="40"/>
        </w:numPr>
        <w:bidi/>
        <w:spacing w:after="0" w:line="240" w:lineRule="auto"/>
        <w:ind w:left="610" w:hanging="468"/>
        <w:jc w:val="both"/>
        <w:rPr>
          <w:rFonts w:ascii="Simplified Arabic" w:hAnsi="Simplified Arabic" w:cs="Simplified Arabic"/>
          <w:sz w:val="28"/>
          <w:szCs w:val="28"/>
          <w:lang w:bidi="ar-JO"/>
        </w:rPr>
      </w:pPr>
      <w:r w:rsidRPr="00420084">
        <w:rPr>
          <w:rFonts w:ascii="Simplified Arabic" w:hAnsi="Simplified Arabic" w:cs="Simplified Arabic" w:hint="cs"/>
          <w:sz w:val="28"/>
          <w:szCs w:val="28"/>
          <w:rtl/>
          <w:lang w:bidi="ar-JO"/>
        </w:rPr>
        <w:t>عدم كفاية عدد ا</w:t>
      </w:r>
      <w:r w:rsidRPr="00420084">
        <w:rPr>
          <w:rFonts w:ascii="Simplified Arabic" w:hAnsi="Simplified Arabic" w:cs="Simplified Arabic"/>
          <w:sz w:val="28"/>
          <w:szCs w:val="28"/>
          <w:rtl/>
          <w:lang w:bidi="ar-JO"/>
        </w:rPr>
        <w:t xml:space="preserve">لمراكز الحكومية </w:t>
      </w:r>
      <w:r w:rsidR="00302907" w:rsidRPr="00420084">
        <w:rPr>
          <w:rFonts w:ascii="Simplified Arabic" w:hAnsi="Simplified Arabic" w:cs="Simplified Arabic" w:hint="cs"/>
          <w:sz w:val="28"/>
          <w:szCs w:val="28"/>
          <w:rtl/>
          <w:lang w:bidi="ar-JO"/>
        </w:rPr>
        <w:t xml:space="preserve">النهارية </w:t>
      </w:r>
      <w:r w:rsidRPr="00420084">
        <w:rPr>
          <w:rFonts w:ascii="Simplified Arabic" w:hAnsi="Simplified Arabic" w:cs="Simplified Arabic" w:hint="cs"/>
          <w:sz w:val="28"/>
          <w:szCs w:val="28"/>
          <w:rtl/>
          <w:lang w:bidi="ar-JO"/>
        </w:rPr>
        <w:t xml:space="preserve">وسوء </w:t>
      </w:r>
      <w:r w:rsidRPr="00420084">
        <w:rPr>
          <w:rFonts w:ascii="Simplified Arabic" w:hAnsi="Simplified Arabic" w:cs="Simplified Arabic"/>
          <w:sz w:val="28"/>
          <w:szCs w:val="28"/>
          <w:rtl/>
          <w:lang w:bidi="ar-JO"/>
        </w:rPr>
        <w:t>توزيع</w:t>
      </w:r>
      <w:r w:rsidRPr="00420084">
        <w:rPr>
          <w:rFonts w:ascii="Simplified Arabic" w:hAnsi="Simplified Arabic" w:cs="Simplified Arabic" w:hint="cs"/>
          <w:sz w:val="28"/>
          <w:szCs w:val="28"/>
          <w:rtl/>
          <w:lang w:bidi="ar-JO"/>
        </w:rPr>
        <w:t>ها ف</w:t>
      </w:r>
      <w:r w:rsidR="00302907" w:rsidRPr="00420084">
        <w:rPr>
          <w:rFonts w:ascii="Simplified Arabic" w:hAnsi="Simplified Arabic" w:cs="Simplified Arabic" w:hint="cs"/>
          <w:sz w:val="28"/>
          <w:szCs w:val="28"/>
          <w:rtl/>
          <w:lang w:bidi="ar-JO"/>
        </w:rPr>
        <w:t>ه</w:t>
      </w:r>
      <w:r w:rsidRPr="00420084">
        <w:rPr>
          <w:rFonts w:ascii="Simplified Arabic" w:hAnsi="Simplified Arabic" w:cs="Simplified Arabic" w:hint="cs"/>
          <w:sz w:val="28"/>
          <w:szCs w:val="28"/>
          <w:rtl/>
          <w:lang w:bidi="ar-JO"/>
        </w:rPr>
        <w:t xml:space="preserve">ي لا تغطي </w:t>
      </w:r>
      <w:r w:rsidRPr="00420084">
        <w:rPr>
          <w:rFonts w:ascii="Simplified Arabic" w:hAnsi="Simplified Arabic" w:cs="Simplified Arabic"/>
          <w:sz w:val="28"/>
          <w:szCs w:val="28"/>
          <w:rtl/>
          <w:lang w:bidi="ar-JO"/>
        </w:rPr>
        <w:t xml:space="preserve">جميع </w:t>
      </w:r>
      <w:r w:rsidRPr="00420084">
        <w:rPr>
          <w:rFonts w:ascii="Simplified Arabic" w:hAnsi="Simplified Arabic" w:cs="Simplified Arabic" w:hint="cs"/>
          <w:sz w:val="28"/>
          <w:szCs w:val="28"/>
          <w:rtl/>
          <w:lang w:bidi="ar-JO"/>
        </w:rPr>
        <w:t>محافظات</w:t>
      </w:r>
      <w:r w:rsidRPr="00420084">
        <w:rPr>
          <w:rFonts w:ascii="Simplified Arabic" w:hAnsi="Simplified Arabic" w:cs="Simplified Arabic"/>
          <w:sz w:val="28"/>
          <w:szCs w:val="28"/>
          <w:rtl/>
          <w:lang w:bidi="ar-JO"/>
        </w:rPr>
        <w:t xml:space="preserve"> المملكة</w:t>
      </w:r>
      <w:r w:rsidRPr="00420084">
        <w:rPr>
          <w:rFonts w:ascii="Simplified Arabic" w:hAnsi="Simplified Arabic" w:cs="Simplified Arabic" w:hint="cs"/>
          <w:sz w:val="28"/>
          <w:szCs w:val="28"/>
          <w:rtl/>
          <w:lang w:bidi="ar-JO"/>
        </w:rPr>
        <w:t xml:space="preserve"> مما يحرم العديد من الأشخاص ذوي الإعاقة في المحافظات من الخدمات التأهيلي</w:t>
      </w:r>
      <w:r w:rsidRPr="00420084">
        <w:rPr>
          <w:rFonts w:ascii="Simplified Arabic" w:hAnsi="Simplified Arabic" w:cs="Simplified Arabic" w:hint="eastAsia"/>
          <w:sz w:val="28"/>
          <w:szCs w:val="28"/>
          <w:rtl/>
          <w:lang w:bidi="ar-JO"/>
        </w:rPr>
        <w:t>ة</w:t>
      </w:r>
      <w:r w:rsidR="00302907" w:rsidRPr="00420084">
        <w:rPr>
          <w:rFonts w:ascii="Simplified Arabic" w:hAnsi="Simplified Arabic" w:cs="Simplified Arabic" w:hint="cs"/>
          <w:sz w:val="28"/>
          <w:szCs w:val="28"/>
          <w:rtl/>
          <w:lang w:bidi="ar-JO"/>
        </w:rPr>
        <w:t xml:space="preserve"> والتعليمية والعلاجية </w:t>
      </w:r>
      <w:r w:rsidRPr="00420084">
        <w:rPr>
          <w:rFonts w:ascii="Simplified Arabic" w:hAnsi="Simplified Arabic" w:cs="Simplified Arabic" w:hint="cs"/>
          <w:sz w:val="28"/>
          <w:szCs w:val="28"/>
          <w:rtl/>
          <w:lang w:bidi="ar-JO"/>
        </w:rPr>
        <w:t>التي قد يحتاجها الأشخاص ذوي الإعاقة.</w:t>
      </w:r>
      <w:r w:rsidRPr="00420084">
        <w:rPr>
          <w:rFonts w:ascii="Simplified Arabic" w:hAnsi="Simplified Arabic" w:cs="Simplified Arabic"/>
          <w:sz w:val="28"/>
          <w:szCs w:val="28"/>
          <w:rtl/>
          <w:lang w:bidi="ar-JO"/>
        </w:rPr>
        <w:t xml:space="preserve"> </w:t>
      </w:r>
    </w:p>
    <w:p w14:paraId="1AF0D926" w14:textId="77777777" w:rsidR="00C73542" w:rsidRPr="00420084" w:rsidRDefault="00C73542" w:rsidP="00816A37">
      <w:pPr>
        <w:pStyle w:val="ListParagraph"/>
        <w:numPr>
          <w:ilvl w:val="0"/>
          <w:numId w:val="40"/>
        </w:numPr>
        <w:bidi/>
        <w:spacing w:after="0" w:line="240" w:lineRule="auto"/>
        <w:ind w:left="610" w:hanging="468"/>
        <w:jc w:val="both"/>
        <w:rPr>
          <w:rFonts w:ascii="Simplified Arabic" w:hAnsi="Simplified Arabic" w:cs="Simplified Arabic"/>
          <w:sz w:val="28"/>
          <w:szCs w:val="28"/>
          <w:lang w:bidi="ar-JO"/>
        </w:rPr>
      </w:pPr>
      <w:r w:rsidRPr="00420084">
        <w:rPr>
          <w:rFonts w:ascii="Simplified Arabic" w:hAnsi="Simplified Arabic" w:cs="Simplified Arabic" w:hint="cs"/>
          <w:sz w:val="28"/>
          <w:szCs w:val="28"/>
          <w:rtl/>
          <w:lang w:bidi="ar-JO"/>
        </w:rPr>
        <w:t>ارتفاع عدد الم</w:t>
      </w:r>
      <w:r w:rsidR="00C066D6" w:rsidRPr="00420084">
        <w:rPr>
          <w:rFonts w:ascii="Simplified Arabic" w:hAnsi="Simplified Arabic" w:cs="Simplified Arabic" w:hint="cs"/>
          <w:sz w:val="28"/>
          <w:szCs w:val="28"/>
          <w:rtl/>
          <w:lang w:bidi="ar-JO"/>
        </w:rPr>
        <w:t xml:space="preserve">لتحقين </w:t>
      </w:r>
      <w:r w:rsidRPr="00420084">
        <w:rPr>
          <w:rFonts w:ascii="Simplified Arabic" w:hAnsi="Simplified Arabic" w:cs="Simplified Arabic" w:hint="cs"/>
          <w:sz w:val="28"/>
          <w:szCs w:val="28"/>
          <w:rtl/>
          <w:lang w:bidi="ar-JO"/>
        </w:rPr>
        <w:t xml:space="preserve">في بعض </w:t>
      </w:r>
      <w:r w:rsidRPr="00420084">
        <w:rPr>
          <w:rFonts w:ascii="Simplified Arabic" w:hAnsi="Simplified Arabic" w:cs="Simplified Arabic"/>
          <w:sz w:val="28"/>
          <w:szCs w:val="28"/>
          <w:rtl/>
          <w:lang w:bidi="ar-JO"/>
        </w:rPr>
        <w:t>المر</w:t>
      </w:r>
      <w:r w:rsidRPr="00420084">
        <w:rPr>
          <w:rFonts w:ascii="Simplified Arabic" w:hAnsi="Simplified Arabic" w:cs="Simplified Arabic" w:hint="cs"/>
          <w:sz w:val="28"/>
          <w:szCs w:val="28"/>
          <w:rtl/>
          <w:lang w:bidi="ar-JO"/>
        </w:rPr>
        <w:t>ا</w:t>
      </w:r>
      <w:r w:rsidRPr="00420084">
        <w:rPr>
          <w:rFonts w:ascii="Simplified Arabic" w:hAnsi="Simplified Arabic" w:cs="Simplified Arabic"/>
          <w:sz w:val="28"/>
          <w:szCs w:val="28"/>
          <w:rtl/>
          <w:lang w:bidi="ar-JO"/>
        </w:rPr>
        <w:t>كز</w:t>
      </w:r>
      <w:r w:rsidRPr="00420084">
        <w:rPr>
          <w:rFonts w:ascii="Simplified Arabic" w:hAnsi="Simplified Arabic" w:cs="Simplified Arabic" w:hint="cs"/>
          <w:sz w:val="28"/>
          <w:szCs w:val="28"/>
          <w:rtl/>
          <w:lang w:bidi="ar-JO"/>
        </w:rPr>
        <w:t xml:space="preserve"> </w:t>
      </w:r>
      <w:r w:rsidR="00C066D6" w:rsidRPr="00420084">
        <w:rPr>
          <w:rFonts w:ascii="Simplified Arabic" w:hAnsi="Simplified Arabic" w:cs="Simplified Arabic" w:hint="cs"/>
          <w:sz w:val="28"/>
          <w:szCs w:val="28"/>
          <w:rtl/>
          <w:lang w:bidi="ar-JO"/>
        </w:rPr>
        <w:t xml:space="preserve">الإيوائية </w:t>
      </w:r>
      <w:r w:rsidRPr="00420084">
        <w:rPr>
          <w:rFonts w:ascii="Simplified Arabic" w:hAnsi="Simplified Arabic" w:cs="Simplified Arabic" w:hint="cs"/>
          <w:sz w:val="28"/>
          <w:szCs w:val="28"/>
          <w:rtl/>
          <w:lang w:bidi="ar-JO"/>
        </w:rPr>
        <w:t>مما يحرمهم من الحصول على الرعاية اللائقة والتأهيل المناسب.</w:t>
      </w:r>
    </w:p>
    <w:p w14:paraId="24C75987" w14:textId="77777777" w:rsidR="00C73542" w:rsidRPr="00420084" w:rsidRDefault="00C73542" w:rsidP="00816A37">
      <w:pPr>
        <w:pStyle w:val="ListParagraph"/>
        <w:numPr>
          <w:ilvl w:val="0"/>
          <w:numId w:val="40"/>
        </w:numPr>
        <w:bidi/>
        <w:spacing w:after="0" w:line="240" w:lineRule="auto"/>
        <w:ind w:left="610" w:hanging="468"/>
        <w:jc w:val="both"/>
        <w:rPr>
          <w:rFonts w:ascii="Simplified Arabic" w:hAnsi="Simplified Arabic" w:cs="Simplified Arabic"/>
          <w:sz w:val="28"/>
          <w:szCs w:val="28"/>
          <w:lang w:bidi="ar-JO"/>
        </w:rPr>
      </w:pPr>
      <w:r w:rsidRPr="00420084">
        <w:rPr>
          <w:rFonts w:ascii="Simplified Arabic" w:hAnsi="Simplified Arabic" w:cs="Simplified Arabic"/>
          <w:sz w:val="28"/>
          <w:szCs w:val="28"/>
          <w:rtl/>
          <w:lang w:bidi="ar-JO"/>
        </w:rPr>
        <w:t xml:space="preserve">عدم انسجام الخدمات التي تقدمها المراكز الإيوائية الحكومية </w:t>
      </w:r>
      <w:r w:rsidRPr="00420084">
        <w:rPr>
          <w:rFonts w:ascii="Simplified Arabic" w:hAnsi="Simplified Arabic" w:cs="Simplified Arabic" w:hint="cs"/>
          <w:sz w:val="28"/>
          <w:szCs w:val="28"/>
          <w:rtl/>
          <w:lang w:bidi="ar-JO"/>
        </w:rPr>
        <w:t>والخاصة للنزلاء</w:t>
      </w:r>
      <w:r w:rsidRPr="00420084">
        <w:rPr>
          <w:rFonts w:ascii="Simplified Arabic" w:hAnsi="Simplified Arabic" w:cs="Simplified Arabic"/>
          <w:sz w:val="28"/>
          <w:szCs w:val="28"/>
          <w:rtl/>
          <w:lang w:bidi="ar-JO"/>
        </w:rPr>
        <w:t xml:space="preserve"> مع حقوق الأشخاص ذوي الإعاقة.</w:t>
      </w:r>
    </w:p>
    <w:p w14:paraId="0EC257E7" w14:textId="77777777" w:rsidR="00C73542" w:rsidRPr="00420084" w:rsidRDefault="00C73542" w:rsidP="00816A37">
      <w:pPr>
        <w:pStyle w:val="ListParagraph"/>
        <w:numPr>
          <w:ilvl w:val="0"/>
          <w:numId w:val="40"/>
        </w:numPr>
        <w:bidi/>
        <w:spacing w:after="0" w:line="240" w:lineRule="auto"/>
        <w:ind w:left="610" w:hanging="468"/>
        <w:jc w:val="both"/>
        <w:rPr>
          <w:rFonts w:ascii="Simplified Arabic" w:hAnsi="Simplified Arabic" w:cs="Simplified Arabic"/>
          <w:sz w:val="28"/>
          <w:szCs w:val="28"/>
          <w:lang w:bidi="ar-JO"/>
        </w:rPr>
      </w:pPr>
      <w:r w:rsidRPr="00420084">
        <w:rPr>
          <w:rFonts w:ascii="Simplified Arabic" w:hAnsi="Simplified Arabic" w:cs="Simplified Arabic"/>
          <w:sz w:val="28"/>
          <w:szCs w:val="28"/>
          <w:rtl/>
          <w:lang w:bidi="ar-JO"/>
        </w:rPr>
        <w:t xml:space="preserve">عدم رضا </w:t>
      </w:r>
      <w:r w:rsidRPr="00420084">
        <w:rPr>
          <w:rFonts w:ascii="Simplified Arabic" w:hAnsi="Simplified Arabic" w:cs="Simplified Arabic" w:hint="cs"/>
          <w:sz w:val="28"/>
          <w:szCs w:val="28"/>
          <w:rtl/>
          <w:lang w:bidi="ar-JO"/>
        </w:rPr>
        <w:t xml:space="preserve">أهالي </w:t>
      </w:r>
      <w:r w:rsidR="00C066D6" w:rsidRPr="00420084">
        <w:rPr>
          <w:rFonts w:ascii="Simplified Arabic" w:hAnsi="Simplified Arabic" w:cs="Simplified Arabic" w:hint="cs"/>
          <w:sz w:val="28"/>
          <w:szCs w:val="28"/>
          <w:rtl/>
          <w:lang w:bidi="ar-JO"/>
        </w:rPr>
        <w:t>الملتحقين ب</w:t>
      </w:r>
      <w:r w:rsidRPr="00420084">
        <w:rPr>
          <w:rFonts w:ascii="Simplified Arabic" w:hAnsi="Simplified Arabic" w:cs="Simplified Arabic"/>
          <w:sz w:val="28"/>
          <w:szCs w:val="28"/>
          <w:rtl/>
          <w:lang w:bidi="ar-JO"/>
        </w:rPr>
        <w:t>هذه ال</w:t>
      </w:r>
      <w:r w:rsidR="00C066D6" w:rsidRPr="00420084">
        <w:rPr>
          <w:rFonts w:ascii="Simplified Arabic" w:hAnsi="Simplified Arabic" w:cs="Simplified Arabic" w:hint="cs"/>
          <w:sz w:val="28"/>
          <w:szCs w:val="28"/>
          <w:rtl/>
          <w:lang w:bidi="ar-JO"/>
        </w:rPr>
        <w:t>مراكز</w:t>
      </w:r>
      <w:r w:rsidRPr="00420084">
        <w:rPr>
          <w:rFonts w:ascii="Simplified Arabic" w:hAnsi="Simplified Arabic" w:cs="Simplified Arabic"/>
          <w:sz w:val="28"/>
          <w:szCs w:val="28"/>
          <w:rtl/>
          <w:lang w:bidi="ar-JO"/>
        </w:rPr>
        <w:t xml:space="preserve"> من </w:t>
      </w:r>
      <w:r w:rsidR="00C066D6" w:rsidRPr="00420084">
        <w:rPr>
          <w:rFonts w:ascii="Simplified Arabic" w:hAnsi="Simplified Arabic" w:cs="Simplified Arabic" w:hint="cs"/>
          <w:sz w:val="28"/>
          <w:szCs w:val="28"/>
          <w:rtl/>
          <w:lang w:bidi="ar-JO"/>
        </w:rPr>
        <w:t xml:space="preserve">جودة </w:t>
      </w:r>
      <w:r w:rsidRPr="00420084">
        <w:rPr>
          <w:rFonts w:ascii="Simplified Arabic" w:hAnsi="Simplified Arabic" w:cs="Simplified Arabic"/>
          <w:sz w:val="28"/>
          <w:szCs w:val="28"/>
          <w:rtl/>
          <w:lang w:bidi="ar-JO"/>
        </w:rPr>
        <w:t xml:space="preserve">الخدمات المقدمة </w:t>
      </w:r>
      <w:r w:rsidRPr="00420084">
        <w:rPr>
          <w:rFonts w:ascii="Simplified Arabic" w:hAnsi="Simplified Arabic" w:cs="Simplified Arabic" w:hint="cs"/>
          <w:sz w:val="28"/>
          <w:szCs w:val="28"/>
          <w:rtl/>
          <w:lang w:bidi="ar-JO"/>
        </w:rPr>
        <w:t>لأبنائهم مقابل البدل المالي الذي</w:t>
      </w:r>
      <w:r w:rsidR="00C066D6" w:rsidRPr="00420084">
        <w:rPr>
          <w:rFonts w:ascii="Simplified Arabic" w:hAnsi="Simplified Arabic" w:cs="Simplified Arabic" w:hint="cs"/>
          <w:sz w:val="28"/>
          <w:szCs w:val="28"/>
          <w:rtl/>
          <w:lang w:bidi="ar-JO"/>
        </w:rPr>
        <w:t xml:space="preserve"> يدفع الى هذه </w:t>
      </w:r>
      <w:r w:rsidRPr="00420084">
        <w:rPr>
          <w:rFonts w:ascii="Simplified Arabic" w:hAnsi="Simplified Arabic" w:cs="Simplified Arabic" w:hint="cs"/>
          <w:sz w:val="28"/>
          <w:szCs w:val="28"/>
          <w:rtl/>
          <w:lang w:bidi="ar-JO"/>
        </w:rPr>
        <w:t>المراكز.</w:t>
      </w:r>
    </w:p>
    <w:p w14:paraId="50B2F3D0" w14:textId="30EF2C67" w:rsidR="00C73542" w:rsidRPr="00420084" w:rsidRDefault="00C73542" w:rsidP="00816A37">
      <w:pPr>
        <w:pStyle w:val="ListParagraph"/>
        <w:numPr>
          <w:ilvl w:val="0"/>
          <w:numId w:val="40"/>
        </w:numPr>
        <w:bidi/>
        <w:spacing w:after="0" w:line="259" w:lineRule="auto"/>
        <w:ind w:left="610" w:hanging="468"/>
        <w:jc w:val="both"/>
        <w:rPr>
          <w:rFonts w:ascii="Simplified Arabic" w:hAnsi="Simplified Arabic" w:cs="Simplified Arabic"/>
          <w:sz w:val="28"/>
          <w:szCs w:val="28"/>
          <w:lang w:bidi="ar-JO"/>
        </w:rPr>
      </w:pPr>
      <w:r w:rsidRPr="00420084">
        <w:rPr>
          <w:rFonts w:ascii="Simplified Arabic" w:hAnsi="Simplified Arabic" w:cs="Simplified Arabic" w:hint="cs"/>
          <w:sz w:val="28"/>
          <w:szCs w:val="28"/>
          <w:rtl/>
          <w:lang w:bidi="ar-JO"/>
        </w:rPr>
        <w:lastRenderedPageBreak/>
        <w:t xml:space="preserve">قيام بعض </w:t>
      </w:r>
      <w:r w:rsidRPr="00420084">
        <w:rPr>
          <w:rFonts w:ascii="Simplified Arabic" w:hAnsi="Simplified Arabic" w:cs="Simplified Arabic"/>
          <w:sz w:val="28"/>
          <w:szCs w:val="28"/>
          <w:rtl/>
          <w:lang w:bidi="ar-JO"/>
        </w:rPr>
        <w:t>المر</w:t>
      </w:r>
      <w:r w:rsidRPr="00420084">
        <w:rPr>
          <w:rFonts w:ascii="Simplified Arabic" w:hAnsi="Simplified Arabic" w:cs="Simplified Arabic" w:hint="cs"/>
          <w:sz w:val="28"/>
          <w:szCs w:val="28"/>
          <w:rtl/>
          <w:lang w:bidi="ar-JO"/>
        </w:rPr>
        <w:t>ا</w:t>
      </w:r>
      <w:r w:rsidRPr="00420084">
        <w:rPr>
          <w:rFonts w:ascii="Simplified Arabic" w:hAnsi="Simplified Arabic" w:cs="Simplified Arabic"/>
          <w:sz w:val="28"/>
          <w:szCs w:val="28"/>
          <w:rtl/>
          <w:lang w:bidi="ar-JO"/>
        </w:rPr>
        <w:t xml:space="preserve">كز </w:t>
      </w:r>
      <w:r w:rsidRPr="00420084">
        <w:rPr>
          <w:rFonts w:ascii="Simplified Arabic" w:hAnsi="Simplified Arabic" w:cs="Simplified Arabic" w:hint="cs"/>
          <w:sz w:val="28"/>
          <w:szCs w:val="28"/>
          <w:rtl/>
          <w:lang w:bidi="ar-JO"/>
        </w:rPr>
        <w:t>الإيوائية التابعة للقطاع الخاص بإيهام أ</w:t>
      </w:r>
      <w:r w:rsidR="00C066D6" w:rsidRPr="00420084">
        <w:rPr>
          <w:rFonts w:ascii="Simplified Arabic" w:hAnsi="Simplified Arabic" w:cs="Simplified Arabic" w:hint="cs"/>
          <w:sz w:val="28"/>
          <w:szCs w:val="28"/>
          <w:rtl/>
          <w:lang w:bidi="ar-JO"/>
        </w:rPr>
        <w:t>سر</w:t>
      </w:r>
      <w:r w:rsidRPr="00420084">
        <w:rPr>
          <w:rFonts w:ascii="Simplified Arabic" w:hAnsi="Simplified Arabic" w:cs="Simplified Arabic" w:hint="cs"/>
          <w:sz w:val="28"/>
          <w:szCs w:val="28"/>
          <w:rtl/>
          <w:lang w:bidi="ar-JO"/>
        </w:rPr>
        <w:t xml:space="preserve"> الأشخاص ذوي الإعاقة بأنها ت</w:t>
      </w:r>
      <w:r w:rsidRPr="00420084">
        <w:rPr>
          <w:rFonts w:ascii="Simplified Arabic" w:hAnsi="Simplified Arabic" w:cs="Simplified Arabic"/>
          <w:sz w:val="28"/>
          <w:szCs w:val="28"/>
          <w:rtl/>
          <w:lang w:bidi="ar-JO"/>
        </w:rPr>
        <w:t>قدم الرعاية الفضلى</w:t>
      </w:r>
      <w:r w:rsidR="00C066D6" w:rsidRPr="00420084">
        <w:rPr>
          <w:rFonts w:ascii="Simplified Arabic" w:hAnsi="Simplified Arabic" w:cs="Simplified Arabic" w:hint="cs"/>
          <w:sz w:val="28"/>
          <w:szCs w:val="28"/>
          <w:rtl/>
          <w:lang w:bidi="ar-JO"/>
        </w:rPr>
        <w:t xml:space="preserve"> </w:t>
      </w:r>
      <w:r w:rsidRPr="00420084">
        <w:rPr>
          <w:rFonts w:ascii="Simplified Arabic" w:hAnsi="Simplified Arabic" w:cs="Simplified Arabic" w:hint="cs"/>
          <w:sz w:val="28"/>
          <w:szCs w:val="28"/>
          <w:rtl/>
          <w:lang w:bidi="ar-JO"/>
        </w:rPr>
        <w:t>لأ</w:t>
      </w:r>
      <w:r w:rsidR="00C066D6" w:rsidRPr="00420084">
        <w:rPr>
          <w:rFonts w:ascii="Simplified Arabic" w:hAnsi="Simplified Arabic" w:cs="Simplified Arabic" w:hint="cs"/>
          <w:sz w:val="28"/>
          <w:szCs w:val="28"/>
          <w:rtl/>
          <w:lang w:bidi="ar-JO"/>
        </w:rPr>
        <w:t>بنائه</w:t>
      </w:r>
      <w:r w:rsidR="006A3329">
        <w:rPr>
          <w:rFonts w:ascii="Simplified Arabic" w:hAnsi="Simplified Arabic" w:cs="Simplified Arabic" w:hint="cs"/>
          <w:sz w:val="28"/>
          <w:szCs w:val="28"/>
          <w:rtl/>
          <w:lang w:bidi="ar-JO"/>
        </w:rPr>
        <w:t>م</w:t>
      </w:r>
      <w:r w:rsidRPr="00420084">
        <w:rPr>
          <w:rFonts w:ascii="Simplified Arabic" w:hAnsi="Simplified Arabic" w:cs="Simplified Arabic" w:hint="cs"/>
          <w:sz w:val="28"/>
          <w:szCs w:val="28"/>
          <w:rtl/>
          <w:lang w:bidi="ar-JO"/>
        </w:rPr>
        <w:t xml:space="preserve"> </w:t>
      </w:r>
      <w:r w:rsidRPr="00420084">
        <w:rPr>
          <w:rFonts w:ascii="Simplified Arabic" w:hAnsi="Simplified Arabic" w:cs="Simplified Arabic"/>
          <w:sz w:val="28"/>
          <w:szCs w:val="28"/>
          <w:rtl/>
          <w:lang w:bidi="ar-JO"/>
        </w:rPr>
        <w:t>و</w:t>
      </w:r>
      <w:r w:rsidRPr="00420084">
        <w:rPr>
          <w:rFonts w:ascii="Simplified Arabic" w:hAnsi="Simplified Arabic" w:cs="Simplified Arabic" w:hint="cs"/>
          <w:sz w:val="28"/>
          <w:szCs w:val="28"/>
          <w:rtl/>
          <w:lang w:bidi="ar-JO"/>
        </w:rPr>
        <w:t xml:space="preserve">تشكل </w:t>
      </w:r>
      <w:r w:rsidRPr="00420084">
        <w:rPr>
          <w:rFonts w:ascii="Simplified Arabic" w:hAnsi="Simplified Arabic" w:cs="Simplified Arabic"/>
          <w:sz w:val="28"/>
          <w:szCs w:val="28"/>
          <w:rtl/>
          <w:lang w:bidi="ar-JO"/>
        </w:rPr>
        <w:t>مكان آمن</w:t>
      </w:r>
      <w:r w:rsidRPr="00420084">
        <w:rPr>
          <w:rFonts w:ascii="Simplified Arabic" w:hAnsi="Simplified Arabic" w:cs="Simplified Arabic" w:hint="cs"/>
          <w:sz w:val="28"/>
          <w:szCs w:val="28"/>
          <w:rtl/>
          <w:lang w:bidi="ar-JO"/>
        </w:rPr>
        <w:t xml:space="preserve">اً لهم وتساعد على تطورهم نمائياً </w:t>
      </w:r>
      <w:r w:rsidR="00C066D6" w:rsidRPr="00420084">
        <w:rPr>
          <w:rFonts w:ascii="Simplified Arabic" w:hAnsi="Simplified Arabic" w:cs="Simplified Arabic" w:hint="cs"/>
          <w:sz w:val="28"/>
          <w:szCs w:val="28"/>
          <w:rtl/>
          <w:lang w:bidi="ar-JO"/>
        </w:rPr>
        <w:t xml:space="preserve">للوصول الى اكتساب </w:t>
      </w:r>
      <w:r w:rsidR="006A3329">
        <w:rPr>
          <w:rFonts w:ascii="Simplified Arabic" w:hAnsi="Simplified Arabic" w:cs="Simplified Arabic" w:hint="cs"/>
          <w:sz w:val="28"/>
          <w:szCs w:val="28"/>
          <w:rtl/>
          <w:lang w:bidi="ar-JO"/>
        </w:rPr>
        <w:t xml:space="preserve">مهارات </w:t>
      </w:r>
      <w:r w:rsidRPr="00420084">
        <w:rPr>
          <w:rFonts w:ascii="Simplified Arabic" w:hAnsi="Simplified Arabic" w:cs="Simplified Arabic" w:hint="cs"/>
          <w:sz w:val="28"/>
          <w:szCs w:val="28"/>
          <w:rtl/>
          <w:lang w:bidi="ar-JO"/>
        </w:rPr>
        <w:t>العيش المستقل</w:t>
      </w:r>
      <w:r w:rsidR="00C066D6" w:rsidRPr="00420084">
        <w:rPr>
          <w:rFonts w:ascii="Simplified Arabic" w:hAnsi="Simplified Arabic" w:cs="Simplified Arabic" w:hint="cs"/>
          <w:sz w:val="28"/>
          <w:szCs w:val="28"/>
          <w:rtl/>
          <w:lang w:bidi="ar-JO"/>
        </w:rPr>
        <w:t xml:space="preserve"> وإعادة دمجهم في المجتمع،</w:t>
      </w:r>
      <w:r w:rsidRPr="00420084">
        <w:rPr>
          <w:rFonts w:ascii="Simplified Arabic" w:hAnsi="Simplified Arabic" w:cs="Simplified Arabic" w:hint="cs"/>
          <w:sz w:val="28"/>
          <w:szCs w:val="28"/>
          <w:rtl/>
          <w:lang w:bidi="ar-JO"/>
        </w:rPr>
        <w:t xml:space="preserve"> الا ان الواقع يؤكد على عكس ذلك.</w:t>
      </w:r>
      <w:r w:rsidRPr="00420084">
        <w:rPr>
          <w:rFonts w:ascii="Simplified Arabic" w:hAnsi="Simplified Arabic" w:cs="Simplified Arabic"/>
          <w:sz w:val="28"/>
          <w:szCs w:val="28"/>
          <w:rtl/>
          <w:lang w:bidi="ar-JO"/>
        </w:rPr>
        <w:t xml:space="preserve"> </w:t>
      </w:r>
    </w:p>
    <w:p w14:paraId="7C40438E" w14:textId="4C3D0D89" w:rsidR="00C066D6" w:rsidRPr="00420084" w:rsidRDefault="00C73542" w:rsidP="00816A37">
      <w:pPr>
        <w:pStyle w:val="ListParagraph"/>
        <w:numPr>
          <w:ilvl w:val="0"/>
          <w:numId w:val="40"/>
        </w:numPr>
        <w:bidi/>
        <w:spacing w:after="0" w:line="259" w:lineRule="auto"/>
        <w:ind w:left="610" w:hanging="468"/>
        <w:jc w:val="both"/>
        <w:rPr>
          <w:rFonts w:ascii="Simplified Arabic" w:hAnsi="Simplified Arabic" w:cs="Simplified Arabic"/>
          <w:sz w:val="28"/>
          <w:szCs w:val="28"/>
          <w:lang w:bidi="ar-JO"/>
        </w:rPr>
      </w:pPr>
      <w:r w:rsidRPr="00420084">
        <w:rPr>
          <w:rFonts w:ascii="Simplified Arabic" w:hAnsi="Simplified Arabic" w:cs="Simplified Arabic" w:hint="cs"/>
          <w:sz w:val="28"/>
          <w:szCs w:val="28"/>
          <w:rtl/>
          <w:lang w:bidi="ar-JO"/>
        </w:rPr>
        <w:t xml:space="preserve">اشار البعض الى وجود </w:t>
      </w:r>
      <w:r w:rsidRPr="00420084">
        <w:rPr>
          <w:rFonts w:ascii="Simplified Arabic" w:hAnsi="Simplified Arabic" w:cs="Simplified Arabic"/>
          <w:sz w:val="28"/>
          <w:szCs w:val="28"/>
          <w:rtl/>
          <w:lang w:bidi="ar-JO"/>
        </w:rPr>
        <w:t xml:space="preserve">معاملة تمييزية </w:t>
      </w:r>
      <w:r w:rsidR="00C066D6" w:rsidRPr="00420084">
        <w:rPr>
          <w:rFonts w:ascii="Simplified Arabic" w:hAnsi="Simplified Arabic" w:cs="Simplified Arabic" w:hint="cs"/>
          <w:sz w:val="28"/>
          <w:szCs w:val="28"/>
          <w:rtl/>
          <w:lang w:bidi="ar-JO"/>
        </w:rPr>
        <w:t xml:space="preserve">من قبل العاملين في المراكز الإيوائية </w:t>
      </w:r>
      <w:r w:rsidR="00DF112A">
        <w:rPr>
          <w:rFonts w:ascii="Simplified Arabic" w:hAnsi="Simplified Arabic" w:cs="Simplified Arabic" w:hint="cs"/>
          <w:sz w:val="28"/>
          <w:szCs w:val="28"/>
          <w:rtl/>
          <w:lang w:bidi="ar-JO"/>
        </w:rPr>
        <w:t>اتجاه</w:t>
      </w:r>
      <w:r w:rsidR="00DF112A" w:rsidRPr="00420084">
        <w:rPr>
          <w:rFonts w:ascii="Simplified Arabic" w:hAnsi="Simplified Arabic" w:cs="Simplified Arabic"/>
          <w:sz w:val="28"/>
          <w:szCs w:val="28"/>
          <w:rtl/>
          <w:lang w:bidi="ar-JO"/>
        </w:rPr>
        <w:t xml:space="preserve"> </w:t>
      </w:r>
      <w:r w:rsidRPr="00420084">
        <w:rPr>
          <w:rFonts w:ascii="Simplified Arabic" w:hAnsi="Simplified Arabic" w:cs="Simplified Arabic"/>
          <w:sz w:val="28"/>
          <w:szCs w:val="28"/>
          <w:rtl/>
          <w:lang w:bidi="ar-JO"/>
        </w:rPr>
        <w:t>الأشخاص ذوي الإعاقة، كممارسات الإهمال والتعنيف</w:t>
      </w:r>
      <w:r w:rsidR="00C066D6" w:rsidRPr="00420084">
        <w:rPr>
          <w:rFonts w:ascii="Simplified Arabic" w:hAnsi="Simplified Arabic" w:cs="Simplified Arabic" w:hint="cs"/>
          <w:sz w:val="28"/>
          <w:szCs w:val="28"/>
          <w:rtl/>
          <w:lang w:bidi="ar-JO"/>
        </w:rPr>
        <w:t>.</w:t>
      </w:r>
    </w:p>
    <w:p w14:paraId="486CAC5A" w14:textId="77777777" w:rsidR="003301F5" w:rsidRPr="00420084" w:rsidRDefault="00C73542" w:rsidP="00816A37">
      <w:pPr>
        <w:pStyle w:val="ListParagraph"/>
        <w:numPr>
          <w:ilvl w:val="0"/>
          <w:numId w:val="40"/>
        </w:numPr>
        <w:bidi/>
        <w:spacing w:after="0" w:line="259" w:lineRule="auto"/>
        <w:ind w:left="610" w:hanging="468"/>
        <w:jc w:val="both"/>
        <w:rPr>
          <w:rFonts w:ascii="Simplified Arabic" w:hAnsi="Simplified Arabic" w:cs="Simplified Arabic"/>
          <w:sz w:val="28"/>
          <w:szCs w:val="28"/>
          <w:lang w:bidi="ar-JO"/>
        </w:rPr>
      </w:pPr>
      <w:r w:rsidRPr="00420084">
        <w:rPr>
          <w:rFonts w:ascii="Simplified Arabic" w:hAnsi="Simplified Arabic" w:cs="Simplified Arabic" w:hint="cs"/>
          <w:sz w:val="28"/>
          <w:szCs w:val="28"/>
          <w:rtl/>
          <w:lang w:bidi="ar-JO"/>
        </w:rPr>
        <w:t xml:space="preserve">أورد بعض المشاركين في اللقاءات الحوارية </w:t>
      </w:r>
      <w:r w:rsidR="003301F5" w:rsidRPr="00420084">
        <w:rPr>
          <w:rFonts w:ascii="Simplified Arabic" w:hAnsi="Simplified Arabic" w:cs="Simplified Arabic"/>
          <w:sz w:val="28"/>
          <w:szCs w:val="28"/>
          <w:rtl/>
          <w:lang w:bidi="ar-JO"/>
        </w:rPr>
        <w:t xml:space="preserve">عدم </w:t>
      </w:r>
      <w:r w:rsidR="003301F5" w:rsidRPr="00420084">
        <w:rPr>
          <w:rFonts w:ascii="Simplified Arabic" w:hAnsi="Simplified Arabic" w:cs="Simplified Arabic" w:hint="cs"/>
          <w:sz w:val="28"/>
          <w:szCs w:val="28"/>
          <w:rtl/>
          <w:lang w:bidi="ar-JO"/>
        </w:rPr>
        <w:t>التأهيل المناسب لبعض</w:t>
      </w:r>
      <w:r w:rsidR="003301F5" w:rsidRPr="00420084">
        <w:rPr>
          <w:rFonts w:ascii="Simplified Arabic" w:hAnsi="Simplified Arabic" w:cs="Simplified Arabic"/>
          <w:sz w:val="28"/>
          <w:szCs w:val="28"/>
          <w:rtl/>
          <w:lang w:bidi="ar-JO"/>
        </w:rPr>
        <w:t xml:space="preserve"> </w:t>
      </w:r>
      <w:r w:rsidRPr="00420084">
        <w:rPr>
          <w:rFonts w:ascii="Simplified Arabic" w:hAnsi="Simplified Arabic" w:cs="Simplified Arabic"/>
          <w:sz w:val="28"/>
          <w:szCs w:val="28"/>
          <w:rtl/>
          <w:lang w:bidi="ar-JO"/>
        </w:rPr>
        <w:t xml:space="preserve">العاملين في </w:t>
      </w:r>
      <w:r w:rsidRPr="00420084">
        <w:rPr>
          <w:rFonts w:ascii="Simplified Arabic" w:hAnsi="Simplified Arabic" w:cs="Simplified Arabic" w:hint="cs"/>
          <w:sz w:val="28"/>
          <w:szCs w:val="28"/>
          <w:rtl/>
          <w:lang w:bidi="ar-JO"/>
        </w:rPr>
        <w:t xml:space="preserve">مراكز الايواء </w:t>
      </w:r>
      <w:r w:rsidR="003301F5" w:rsidRPr="00420084">
        <w:rPr>
          <w:rFonts w:ascii="Simplified Arabic" w:hAnsi="Simplified Arabic" w:cs="Simplified Arabic" w:hint="cs"/>
          <w:sz w:val="28"/>
          <w:szCs w:val="28"/>
          <w:rtl/>
          <w:lang w:bidi="ar-JO"/>
        </w:rPr>
        <w:t xml:space="preserve">مما ينعكس على جودة الخدمات وبالتالي عدم اكتساب الملتحقين بهذه المراكز لمهارات العيش المستقل. </w:t>
      </w:r>
    </w:p>
    <w:p w14:paraId="0C1CC5A6" w14:textId="77777777" w:rsidR="003301F5" w:rsidRPr="00420084" w:rsidRDefault="003301F5" w:rsidP="00816A37">
      <w:pPr>
        <w:pStyle w:val="ListParagraph"/>
        <w:numPr>
          <w:ilvl w:val="0"/>
          <w:numId w:val="40"/>
        </w:numPr>
        <w:bidi/>
        <w:spacing w:after="0" w:line="259" w:lineRule="auto"/>
        <w:ind w:left="610" w:hanging="468"/>
        <w:jc w:val="both"/>
        <w:rPr>
          <w:rFonts w:ascii="Simplified Arabic" w:hAnsi="Simplified Arabic" w:cs="Simplified Arabic"/>
          <w:b/>
          <w:bCs/>
          <w:sz w:val="28"/>
          <w:szCs w:val="28"/>
          <w:lang w:bidi="ar-JO"/>
        </w:rPr>
      </w:pPr>
      <w:r w:rsidRPr="00420084">
        <w:rPr>
          <w:rFonts w:ascii="Simplified Arabic" w:hAnsi="Simplified Arabic" w:cs="Simplified Arabic" w:hint="cs"/>
          <w:sz w:val="28"/>
          <w:szCs w:val="28"/>
          <w:rtl/>
          <w:lang w:bidi="ar-JO"/>
        </w:rPr>
        <w:t xml:space="preserve">أورد بعض المشاركين وجود </w:t>
      </w:r>
      <w:r w:rsidR="00C73542" w:rsidRPr="00420084">
        <w:rPr>
          <w:rFonts w:ascii="Simplified Arabic" w:hAnsi="Simplified Arabic" w:cs="Simplified Arabic"/>
          <w:sz w:val="28"/>
          <w:szCs w:val="28"/>
          <w:rtl/>
          <w:lang w:bidi="ar-JO"/>
        </w:rPr>
        <w:t xml:space="preserve">نقص في الكوادر </w:t>
      </w:r>
      <w:r w:rsidR="00C73542" w:rsidRPr="00420084">
        <w:rPr>
          <w:rFonts w:ascii="Simplified Arabic" w:hAnsi="Simplified Arabic" w:cs="Simplified Arabic" w:hint="cs"/>
          <w:sz w:val="28"/>
          <w:szCs w:val="28"/>
          <w:rtl/>
          <w:lang w:bidi="ar-JO"/>
        </w:rPr>
        <w:t>البشرية وضعف</w:t>
      </w:r>
      <w:r w:rsidR="00C73542" w:rsidRPr="00420084">
        <w:rPr>
          <w:rFonts w:ascii="Simplified Arabic" w:hAnsi="Simplified Arabic" w:cs="Simplified Arabic"/>
          <w:sz w:val="28"/>
          <w:szCs w:val="28"/>
          <w:rtl/>
          <w:lang w:bidi="ar-JO"/>
        </w:rPr>
        <w:t xml:space="preserve"> الرقابة</w:t>
      </w:r>
      <w:r w:rsidR="00C73542" w:rsidRPr="00420084">
        <w:rPr>
          <w:rFonts w:ascii="Simplified Arabic" w:hAnsi="Simplified Arabic" w:cs="Simplified Arabic" w:hint="cs"/>
          <w:sz w:val="28"/>
          <w:szCs w:val="28"/>
          <w:rtl/>
          <w:lang w:bidi="ar-JO"/>
        </w:rPr>
        <w:t xml:space="preserve"> على العاملين سواء من ادارات المراكز والجهات التي أناط بها القانون هذا الدور</w:t>
      </w:r>
      <w:r w:rsidRPr="00420084">
        <w:rPr>
          <w:rFonts w:ascii="Simplified Arabic" w:hAnsi="Simplified Arabic" w:cs="Simplified Arabic" w:hint="cs"/>
          <w:sz w:val="28"/>
          <w:szCs w:val="28"/>
          <w:rtl/>
          <w:lang w:bidi="ar-JO"/>
        </w:rPr>
        <w:t xml:space="preserve"> مما يزيد من وقوع الاساءات والانتهاكا</w:t>
      </w:r>
      <w:r w:rsidRPr="00420084">
        <w:rPr>
          <w:rFonts w:ascii="Simplified Arabic" w:hAnsi="Simplified Arabic" w:cs="Simplified Arabic" w:hint="eastAsia"/>
          <w:sz w:val="28"/>
          <w:szCs w:val="28"/>
          <w:rtl/>
          <w:lang w:bidi="ar-JO"/>
        </w:rPr>
        <w:t>ت</w:t>
      </w:r>
      <w:r w:rsidRPr="00420084">
        <w:rPr>
          <w:rFonts w:ascii="Simplified Arabic" w:hAnsi="Simplified Arabic" w:cs="Simplified Arabic" w:hint="cs"/>
          <w:sz w:val="28"/>
          <w:szCs w:val="28"/>
          <w:rtl/>
          <w:lang w:bidi="ar-JO"/>
        </w:rPr>
        <w:t xml:space="preserve"> المنتفعين بهذه المراكز من العاملين فيها. </w:t>
      </w:r>
      <w:r w:rsidRPr="00420084">
        <w:rPr>
          <w:rFonts w:ascii="Simplified Arabic" w:hAnsi="Simplified Arabic" w:cs="Simplified Arabic"/>
          <w:sz w:val="28"/>
          <w:szCs w:val="28"/>
          <w:rtl/>
          <w:lang w:bidi="ar-JO"/>
        </w:rPr>
        <w:t xml:space="preserve"> </w:t>
      </w:r>
    </w:p>
    <w:p w14:paraId="46D739AF" w14:textId="77777777" w:rsidR="00C73542" w:rsidRPr="00420084" w:rsidRDefault="003301F5" w:rsidP="003301F5">
      <w:pPr>
        <w:bidi/>
        <w:spacing w:after="0" w:line="259" w:lineRule="auto"/>
        <w:ind w:left="142"/>
        <w:jc w:val="both"/>
        <w:rPr>
          <w:rFonts w:ascii="Simplified Arabic" w:hAnsi="Simplified Arabic" w:cs="Simplified Arabic"/>
          <w:b/>
          <w:bCs/>
          <w:sz w:val="28"/>
          <w:szCs w:val="28"/>
          <w:lang w:bidi="ar-JO"/>
        </w:rPr>
      </w:pPr>
      <w:r w:rsidRPr="00420084">
        <w:rPr>
          <w:rFonts w:ascii="Simplified Arabic" w:hAnsi="Simplified Arabic" w:cs="Simplified Arabic" w:hint="cs"/>
          <w:b/>
          <w:bCs/>
          <w:sz w:val="28"/>
          <w:szCs w:val="28"/>
          <w:rtl/>
          <w:lang w:bidi="ar-JO"/>
        </w:rPr>
        <w:t>3</w:t>
      </w:r>
      <w:r w:rsidR="00C73542" w:rsidRPr="00420084">
        <w:rPr>
          <w:rFonts w:ascii="Simplified Arabic" w:hAnsi="Simplified Arabic" w:cs="Simplified Arabic" w:hint="cs"/>
          <w:b/>
          <w:bCs/>
          <w:sz w:val="28"/>
          <w:szCs w:val="28"/>
          <w:rtl/>
          <w:lang w:bidi="ar-JO"/>
        </w:rPr>
        <w:t xml:space="preserve">. واقع مراكز الايواء للأشخاص ذوي الإعاقة خلال عامي 2019/2020 كما رصدها المجلس الأعلى لحقوق الأشخاص ذوي الإعاقة </w:t>
      </w:r>
    </w:p>
    <w:p w14:paraId="49CCDA3F" w14:textId="77777777" w:rsidR="00C73542" w:rsidRPr="00E30FA6" w:rsidRDefault="00C73542" w:rsidP="00816A37">
      <w:pPr>
        <w:pStyle w:val="ListParagraph"/>
        <w:numPr>
          <w:ilvl w:val="0"/>
          <w:numId w:val="95"/>
        </w:numPr>
        <w:bidi/>
        <w:spacing w:after="0" w:line="259" w:lineRule="auto"/>
        <w:jc w:val="both"/>
        <w:rPr>
          <w:rFonts w:ascii="Simplified Arabic" w:hAnsi="Simplified Arabic" w:cs="Simplified Arabic"/>
          <w:b/>
          <w:bCs/>
          <w:sz w:val="28"/>
          <w:szCs w:val="28"/>
        </w:rPr>
      </w:pPr>
      <w:r w:rsidRPr="00E30FA6">
        <w:rPr>
          <w:rFonts w:ascii="Simplified Arabic" w:hAnsi="Simplified Arabic" w:cs="Simplified Arabic" w:hint="cs"/>
          <w:b/>
          <w:bCs/>
          <w:sz w:val="28"/>
          <w:szCs w:val="28"/>
          <w:rtl/>
          <w:lang w:bidi="ar-JO"/>
        </w:rPr>
        <w:t xml:space="preserve">نفذ المجلس من خلال فريق المتابعة والتفتيش المشكل في المجلس بموجب احكام المادة (28/أ/4) خمس زيارات </w:t>
      </w:r>
      <w:r w:rsidR="0023518B" w:rsidRPr="00E30FA6">
        <w:rPr>
          <w:rFonts w:ascii="Simplified Arabic" w:hAnsi="Simplified Arabic" w:cs="Simplified Arabic" w:hint="cs"/>
          <w:b/>
          <w:bCs/>
          <w:sz w:val="28"/>
          <w:szCs w:val="28"/>
          <w:rtl/>
          <w:lang w:bidi="ar-JO"/>
        </w:rPr>
        <w:t>على النح</w:t>
      </w:r>
      <w:r w:rsidR="003301F5" w:rsidRPr="00E30FA6">
        <w:rPr>
          <w:rFonts w:ascii="Simplified Arabic" w:hAnsi="Simplified Arabic" w:cs="Simplified Arabic" w:hint="cs"/>
          <w:b/>
          <w:bCs/>
          <w:sz w:val="28"/>
          <w:szCs w:val="28"/>
          <w:rtl/>
          <w:lang w:bidi="ar-JO"/>
        </w:rPr>
        <w:t xml:space="preserve">و </w:t>
      </w:r>
      <w:r w:rsidR="0023518B" w:rsidRPr="00E30FA6">
        <w:rPr>
          <w:rFonts w:ascii="Simplified Arabic" w:hAnsi="Simplified Arabic" w:cs="Simplified Arabic" w:hint="cs"/>
          <w:b/>
          <w:bCs/>
          <w:sz w:val="28"/>
          <w:szCs w:val="28"/>
          <w:rtl/>
          <w:lang w:bidi="ar-JO"/>
        </w:rPr>
        <w:t>ال</w:t>
      </w:r>
      <w:r w:rsidR="00CA4C75" w:rsidRPr="00E30FA6">
        <w:rPr>
          <w:rFonts w:ascii="Simplified Arabic" w:hAnsi="Simplified Arabic" w:cs="Simplified Arabic" w:hint="cs"/>
          <w:b/>
          <w:bCs/>
          <w:sz w:val="28"/>
          <w:szCs w:val="28"/>
          <w:rtl/>
          <w:lang w:bidi="ar-JO"/>
        </w:rPr>
        <w:t>مبين في الجدول رقم (30</w:t>
      </w:r>
      <w:r w:rsidRPr="00E30FA6">
        <w:rPr>
          <w:rFonts w:ascii="Simplified Arabic" w:hAnsi="Simplified Arabic" w:cs="Simplified Arabic" w:hint="cs"/>
          <w:b/>
          <w:bCs/>
          <w:sz w:val="28"/>
          <w:szCs w:val="28"/>
          <w:rtl/>
          <w:lang w:bidi="ar-JO"/>
        </w:rPr>
        <w:t>)</w:t>
      </w:r>
    </w:p>
    <w:tbl>
      <w:tblPr>
        <w:tblStyle w:val="TableGrid"/>
        <w:tblpPr w:leftFromText="180" w:rightFromText="180" w:vertAnchor="text" w:horzAnchor="margin" w:tblpY="259"/>
        <w:bidiVisual/>
        <w:tblW w:w="0" w:type="auto"/>
        <w:tblLook w:val="04A0" w:firstRow="1" w:lastRow="0" w:firstColumn="1" w:lastColumn="0" w:noHBand="0" w:noVBand="1"/>
      </w:tblPr>
      <w:tblGrid>
        <w:gridCol w:w="1419"/>
        <w:gridCol w:w="1560"/>
        <w:gridCol w:w="2693"/>
        <w:gridCol w:w="2398"/>
      </w:tblGrid>
      <w:tr w:rsidR="001500F9" w:rsidRPr="00420084" w14:paraId="4A3B69FD" w14:textId="77777777" w:rsidTr="001500F9">
        <w:tc>
          <w:tcPr>
            <w:tcW w:w="1419" w:type="dxa"/>
            <w:shd w:val="clear" w:color="auto" w:fill="F2F2F2" w:themeFill="background1" w:themeFillShade="F2"/>
          </w:tcPr>
          <w:p w14:paraId="485063D9" w14:textId="77777777" w:rsidR="001500F9" w:rsidRPr="00420084" w:rsidRDefault="001500F9" w:rsidP="001500F9">
            <w:pPr>
              <w:pStyle w:val="ListParagraph"/>
              <w:bidi/>
              <w:spacing w:after="0" w:line="240" w:lineRule="auto"/>
              <w:ind w:left="0"/>
              <w:jc w:val="center"/>
              <w:rPr>
                <w:rFonts w:ascii="Simplified Arabic" w:hAnsi="Simplified Arabic" w:cs="Simplified Arabic"/>
                <w:b/>
                <w:bCs/>
                <w:rtl/>
                <w:lang w:bidi="ar-JO"/>
              </w:rPr>
            </w:pPr>
          </w:p>
        </w:tc>
        <w:tc>
          <w:tcPr>
            <w:tcW w:w="1560" w:type="dxa"/>
            <w:shd w:val="clear" w:color="auto" w:fill="F2F2F2" w:themeFill="background1" w:themeFillShade="F2"/>
          </w:tcPr>
          <w:p w14:paraId="4F13566B" w14:textId="77777777" w:rsidR="001500F9" w:rsidRPr="00420084" w:rsidRDefault="001500F9" w:rsidP="001500F9">
            <w:pPr>
              <w:pStyle w:val="ListParagraph"/>
              <w:bidi/>
              <w:spacing w:after="0" w:line="240" w:lineRule="auto"/>
              <w:ind w:left="0"/>
              <w:jc w:val="center"/>
              <w:rPr>
                <w:rFonts w:ascii="Simplified Arabic" w:hAnsi="Simplified Arabic" w:cs="Simplified Arabic"/>
                <w:b/>
                <w:bCs/>
                <w:rtl/>
                <w:lang w:bidi="ar-JO"/>
              </w:rPr>
            </w:pPr>
          </w:p>
        </w:tc>
        <w:tc>
          <w:tcPr>
            <w:tcW w:w="2693" w:type="dxa"/>
            <w:shd w:val="clear" w:color="auto" w:fill="F2F2F2" w:themeFill="background1" w:themeFillShade="F2"/>
          </w:tcPr>
          <w:p w14:paraId="33E737DD" w14:textId="77777777" w:rsidR="001500F9" w:rsidRPr="00420084" w:rsidRDefault="001500F9" w:rsidP="001500F9">
            <w:pPr>
              <w:pStyle w:val="ListParagraph"/>
              <w:bidi/>
              <w:spacing w:after="0" w:line="240" w:lineRule="auto"/>
              <w:ind w:left="0"/>
              <w:jc w:val="center"/>
              <w:rPr>
                <w:rFonts w:ascii="Simplified Arabic" w:hAnsi="Simplified Arabic" w:cs="Simplified Arabic"/>
                <w:b/>
                <w:bCs/>
                <w:rtl/>
                <w:lang w:bidi="ar-JO"/>
              </w:rPr>
            </w:pPr>
            <w:r>
              <w:rPr>
                <w:rFonts w:ascii="Simplified Arabic" w:hAnsi="Simplified Arabic" w:cs="Simplified Arabic" w:hint="cs"/>
                <w:b/>
                <w:bCs/>
                <w:rtl/>
                <w:lang w:bidi="ar-JO"/>
              </w:rPr>
              <w:t>الجدول رقم (30) يبين عدد الزيارات التي نفذها المجلس خلال عام 2020</w:t>
            </w:r>
          </w:p>
        </w:tc>
        <w:tc>
          <w:tcPr>
            <w:tcW w:w="2398" w:type="dxa"/>
            <w:shd w:val="clear" w:color="auto" w:fill="F2F2F2" w:themeFill="background1" w:themeFillShade="F2"/>
          </w:tcPr>
          <w:p w14:paraId="4856EFD4" w14:textId="77777777" w:rsidR="001500F9" w:rsidRPr="00420084" w:rsidRDefault="001500F9" w:rsidP="001500F9">
            <w:pPr>
              <w:pStyle w:val="ListParagraph"/>
              <w:bidi/>
              <w:spacing w:after="0" w:line="240" w:lineRule="auto"/>
              <w:ind w:left="0"/>
              <w:jc w:val="center"/>
              <w:rPr>
                <w:rFonts w:ascii="Simplified Arabic" w:hAnsi="Simplified Arabic" w:cs="Simplified Arabic"/>
                <w:b/>
                <w:bCs/>
                <w:rtl/>
                <w:lang w:bidi="ar-JO"/>
              </w:rPr>
            </w:pPr>
          </w:p>
        </w:tc>
      </w:tr>
      <w:tr w:rsidR="001500F9" w:rsidRPr="00420084" w14:paraId="09E9CD5D" w14:textId="77777777" w:rsidTr="001500F9">
        <w:tc>
          <w:tcPr>
            <w:tcW w:w="1419" w:type="dxa"/>
            <w:shd w:val="clear" w:color="auto" w:fill="F2F2F2" w:themeFill="background1" w:themeFillShade="F2"/>
          </w:tcPr>
          <w:p w14:paraId="645DDDCF" w14:textId="77777777" w:rsidR="001500F9" w:rsidRPr="00420084" w:rsidRDefault="001500F9" w:rsidP="001500F9">
            <w:pPr>
              <w:pStyle w:val="ListParagraph"/>
              <w:bidi/>
              <w:spacing w:after="0" w:line="240" w:lineRule="auto"/>
              <w:ind w:left="0"/>
              <w:jc w:val="center"/>
              <w:rPr>
                <w:rFonts w:ascii="Simplified Arabic" w:hAnsi="Simplified Arabic" w:cs="Simplified Arabic"/>
                <w:b/>
                <w:bCs/>
                <w:rtl/>
                <w:lang w:bidi="ar-JO"/>
              </w:rPr>
            </w:pPr>
            <w:r w:rsidRPr="00420084">
              <w:rPr>
                <w:rFonts w:ascii="Simplified Arabic" w:hAnsi="Simplified Arabic" w:cs="Simplified Arabic"/>
                <w:b/>
                <w:bCs/>
                <w:rtl/>
                <w:lang w:bidi="ar-JO"/>
              </w:rPr>
              <w:t>تاريخ الزيارة</w:t>
            </w:r>
          </w:p>
        </w:tc>
        <w:tc>
          <w:tcPr>
            <w:tcW w:w="1560" w:type="dxa"/>
            <w:shd w:val="clear" w:color="auto" w:fill="F2F2F2" w:themeFill="background1" w:themeFillShade="F2"/>
          </w:tcPr>
          <w:p w14:paraId="0013324F" w14:textId="77777777" w:rsidR="001500F9" w:rsidRPr="00420084" w:rsidRDefault="001500F9" w:rsidP="001500F9">
            <w:pPr>
              <w:pStyle w:val="ListParagraph"/>
              <w:bidi/>
              <w:spacing w:after="0" w:line="240" w:lineRule="auto"/>
              <w:ind w:left="0"/>
              <w:jc w:val="center"/>
              <w:rPr>
                <w:rFonts w:ascii="Simplified Arabic" w:hAnsi="Simplified Arabic" w:cs="Simplified Arabic"/>
                <w:b/>
                <w:bCs/>
                <w:rtl/>
                <w:lang w:bidi="ar-JO"/>
              </w:rPr>
            </w:pPr>
            <w:r w:rsidRPr="00420084">
              <w:rPr>
                <w:rFonts w:ascii="Simplified Arabic" w:hAnsi="Simplified Arabic" w:cs="Simplified Arabic"/>
                <w:b/>
                <w:bCs/>
                <w:rtl/>
                <w:lang w:bidi="ar-JO"/>
              </w:rPr>
              <w:t>المركز الذي تمت زيارته</w:t>
            </w:r>
          </w:p>
        </w:tc>
        <w:tc>
          <w:tcPr>
            <w:tcW w:w="2693" w:type="dxa"/>
            <w:shd w:val="clear" w:color="auto" w:fill="F2F2F2" w:themeFill="background1" w:themeFillShade="F2"/>
          </w:tcPr>
          <w:p w14:paraId="7B7DA795" w14:textId="77777777" w:rsidR="001500F9" w:rsidRPr="00420084" w:rsidRDefault="001500F9" w:rsidP="001500F9">
            <w:pPr>
              <w:pStyle w:val="ListParagraph"/>
              <w:bidi/>
              <w:spacing w:after="0" w:line="240" w:lineRule="auto"/>
              <w:ind w:left="0"/>
              <w:jc w:val="center"/>
              <w:rPr>
                <w:rFonts w:ascii="Simplified Arabic" w:hAnsi="Simplified Arabic" w:cs="Simplified Arabic"/>
                <w:b/>
                <w:bCs/>
                <w:rtl/>
                <w:lang w:bidi="ar-JO"/>
              </w:rPr>
            </w:pPr>
            <w:r w:rsidRPr="00420084">
              <w:rPr>
                <w:rFonts w:ascii="Simplified Arabic" w:hAnsi="Simplified Arabic" w:cs="Simplified Arabic"/>
                <w:b/>
                <w:bCs/>
                <w:rtl/>
                <w:lang w:bidi="ar-JO"/>
              </w:rPr>
              <w:t>الانتهاكات التي تم رصدها</w:t>
            </w:r>
          </w:p>
        </w:tc>
        <w:tc>
          <w:tcPr>
            <w:tcW w:w="2398" w:type="dxa"/>
            <w:shd w:val="clear" w:color="auto" w:fill="F2F2F2" w:themeFill="background1" w:themeFillShade="F2"/>
          </w:tcPr>
          <w:p w14:paraId="1E9309C0" w14:textId="77777777" w:rsidR="001500F9" w:rsidRPr="00420084" w:rsidRDefault="001500F9" w:rsidP="001500F9">
            <w:pPr>
              <w:pStyle w:val="ListParagraph"/>
              <w:bidi/>
              <w:spacing w:after="0" w:line="240" w:lineRule="auto"/>
              <w:ind w:left="0"/>
              <w:jc w:val="center"/>
              <w:rPr>
                <w:rFonts w:ascii="Simplified Arabic" w:hAnsi="Simplified Arabic" w:cs="Simplified Arabic"/>
                <w:b/>
                <w:bCs/>
                <w:rtl/>
                <w:lang w:bidi="ar-JO"/>
              </w:rPr>
            </w:pPr>
            <w:r w:rsidRPr="00420084">
              <w:rPr>
                <w:rFonts w:ascii="Simplified Arabic" w:hAnsi="Simplified Arabic" w:cs="Simplified Arabic"/>
                <w:b/>
                <w:bCs/>
                <w:rtl/>
                <w:lang w:bidi="ar-JO"/>
              </w:rPr>
              <w:t>الإجراءات التي تم اتخاذها</w:t>
            </w:r>
          </w:p>
        </w:tc>
      </w:tr>
      <w:tr w:rsidR="001500F9" w:rsidRPr="00420084" w14:paraId="1DA33E7F" w14:textId="77777777" w:rsidTr="001500F9">
        <w:tc>
          <w:tcPr>
            <w:tcW w:w="1419" w:type="dxa"/>
          </w:tcPr>
          <w:p w14:paraId="69782E9E" w14:textId="77777777" w:rsidR="001500F9" w:rsidRPr="00420084" w:rsidRDefault="001500F9" w:rsidP="001500F9">
            <w:pPr>
              <w:pStyle w:val="ListParagraph"/>
              <w:bidi/>
              <w:spacing w:after="0" w:line="240" w:lineRule="auto"/>
              <w:ind w:left="0"/>
              <w:jc w:val="both"/>
              <w:rPr>
                <w:rFonts w:ascii="Simplified Arabic" w:hAnsi="Simplified Arabic" w:cs="Simplified Arabic"/>
                <w:b/>
                <w:bCs/>
                <w:rtl/>
                <w:lang w:bidi="ar-JO"/>
              </w:rPr>
            </w:pPr>
            <w:r w:rsidRPr="00420084">
              <w:rPr>
                <w:rFonts w:ascii="Simplified Arabic" w:hAnsi="Simplified Arabic" w:cs="Simplified Arabic"/>
                <w:b/>
                <w:bCs/>
                <w:rtl/>
                <w:lang w:bidi="ar-JO"/>
              </w:rPr>
              <w:t>24/2/2020</w:t>
            </w:r>
          </w:p>
        </w:tc>
        <w:tc>
          <w:tcPr>
            <w:tcW w:w="1560" w:type="dxa"/>
          </w:tcPr>
          <w:p w14:paraId="42A14854" w14:textId="77777777" w:rsidR="001500F9" w:rsidRPr="00420084" w:rsidRDefault="001500F9" w:rsidP="001500F9">
            <w:pPr>
              <w:pStyle w:val="ListParagraph"/>
              <w:bidi/>
              <w:spacing w:after="0" w:line="240" w:lineRule="auto"/>
              <w:ind w:left="0"/>
              <w:jc w:val="both"/>
              <w:rPr>
                <w:rFonts w:ascii="Simplified Arabic" w:hAnsi="Simplified Arabic" w:cs="Simplified Arabic"/>
                <w:b/>
                <w:bCs/>
                <w:rtl/>
                <w:lang w:bidi="ar-JO"/>
              </w:rPr>
            </w:pPr>
            <w:r w:rsidRPr="00420084">
              <w:rPr>
                <w:rFonts w:ascii="Simplified Arabic" w:hAnsi="Simplified Arabic" w:cs="Simplified Arabic"/>
                <w:b/>
                <w:bCs/>
                <w:rtl/>
                <w:lang w:bidi="ar-JO"/>
              </w:rPr>
              <w:t>مركز الضليل للرعاية والتأهيل</w:t>
            </w:r>
          </w:p>
        </w:tc>
        <w:tc>
          <w:tcPr>
            <w:tcW w:w="2693" w:type="dxa"/>
          </w:tcPr>
          <w:p w14:paraId="40608BB1" w14:textId="77777777" w:rsidR="001500F9" w:rsidRPr="002950A3" w:rsidRDefault="001500F9" w:rsidP="00816A37">
            <w:pPr>
              <w:pStyle w:val="ListParagraph"/>
              <w:numPr>
                <w:ilvl w:val="0"/>
                <w:numId w:val="147"/>
              </w:numPr>
              <w:bidi/>
              <w:spacing w:after="0" w:line="240" w:lineRule="auto"/>
              <w:ind w:left="300" w:hanging="270"/>
              <w:jc w:val="both"/>
              <w:rPr>
                <w:rFonts w:ascii="Simplified Arabic" w:eastAsia="Calibri" w:hAnsi="Simplified Arabic" w:cs="Simplified Arabic"/>
                <w:rtl/>
                <w:lang w:bidi="ar-JO"/>
              </w:rPr>
            </w:pPr>
            <w:r w:rsidRPr="002950A3">
              <w:rPr>
                <w:rFonts w:ascii="Simplified Arabic" w:eastAsia="Calibri" w:hAnsi="Simplified Arabic" w:cs="Simplified Arabic" w:hint="cs"/>
                <w:rtl/>
                <w:lang w:bidi="ar-JO"/>
              </w:rPr>
              <w:t>لا</w:t>
            </w:r>
            <w:r w:rsidRPr="002950A3">
              <w:rPr>
                <w:rFonts w:ascii="Simplified Arabic" w:eastAsia="Calibri" w:hAnsi="Simplified Arabic" w:cs="Simplified Arabic"/>
                <w:rtl/>
                <w:lang w:bidi="ar-JO"/>
              </w:rPr>
              <w:t xml:space="preserve"> </w:t>
            </w:r>
            <w:r w:rsidRPr="002950A3">
              <w:rPr>
                <w:rFonts w:ascii="Simplified Arabic" w:eastAsia="Calibri" w:hAnsi="Simplified Arabic" w:cs="Simplified Arabic" w:hint="cs"/>
                <w:rtl/>
                <w:lang w:bidi="ar-JO"/>
              </w:rPr>
              <w:t>يوجد</w:t>
            </w:r>
            <w:r w:rsidRPr="002950A3">
              <w:rPr>
                <w:rFonts w:ascii="Simplified Arabic" w:eastAsia="Calibri" w:hAnsi="Simplified Arabic" w:cs="Simplified Arabic"/>
                <w:rtl/>
                <w:lang w:bidi="ar-JO"/>
              </w:rPr>
              <w:t xml:space="preserve"> </w:t>
            </w:r>
            <w:r w:rsidRPr="002950A3">
              <w:rPr>
                <w:rFonts w:ascii="Simplified Arabic" w:eastAsia="Calibri" w:hAnsi="Simplified Arabic" w:cs="Simplified Arabic" w:hint="cs"/>
                <w:rtl/>
                <w:lang w:bidi="ar-JO"/>
              </w:rPr>
              <w:t>حمامات</w:t>
            </w:r>
            <w:r w:rsidRPr="002950A3">
              <w:rPr>
                <w:rFonts w:ascii="Simplified Arabic" w:eastAsia="Calibri" w:hAnsi="Simplified Arabic" w:cs="Simplified Arabic"/>
                <w:rtl/>
                <w:lang w:bidi="ar-JO"/>
              </w:rPr>
              <w:t xml:space="preserve"> </w:t>
            </w:r>
            <w:r w:rsidRPr="002950A3">
              <w:rPr>
                <w:rFonts w:ascii="Simplified Arabic" w:eastAsia="Calibri" w:hAnsi="Simplified Arabic" w:cs="Simplified Arabic" w:hint="cs"/>
                <w:rtl/>
                <w:lang w:bidi="ar-JO"/>
              </w:rPr>
              <w:t>مهيأة</w:t>
            </w:r>
            <w:r w:rsidRPr="002950A3">
              <w:rPr>
                <w:rFonts w:ascii="Simplified Arabic" w:eastAsia="Calibri" w:hAnsi="Simplified Arabic" w:cs="Simplified Arabic"/>
                <w:rtl/>
                <w:lang w:bidi="ar-JO"/>
              </w:rPr>
              <w:t xml:space="preserve"> </w:t>
            </w:r>
            <w:r w:rsidRPr="002950A3">
              <w:rPr>
                <w:rFonts w:ascii="Simplified Arabic" w:eastAsia="Calibri" w:hAnsi="Simplified Arabic" w:cs="Simplified Arabic" w:hint="cs"/>
                <w:rtl/>
                <w:lang w:bidi="ar-JO"/>
              </w:rPr>
              <w:t>للأشخاص</w:t>
            </w:r>
            <w:r w:rsidRPr="002950A3">
              <w:rPr>
                <w:rFonts w:ascii="Simplified Arabic" w:eastAsia="Calibri" w:hAnsi="Simplified Arabic" w:cs="Simplified Arabic"/>
                <w:rtl/>
                <w:lang w:bidi="ar-JO"/>
              </w:rPr>
              <w:t xml:space="preserve"> </w:t>
            </w:r>
            <w:r w:rsidRPr="002950A3">
              <w:rPr>
                <w:rFonts w:ascii="Simplified Arabic" w:eastAsia="Calibri" w:hAnsi="Simplified Arabic" w:cs="Simplified Arabic" w:hint="cs"/>
                <w:rtl/>
                <w:lang w:bidi="ar-JO"/>
              </w:rPr>
              <w:t>ذوي</w:t>
            </w:r>
            <w:r w:rsidRPr="002950A3">
              <w:rPr>
                <w:rFonts w:ascii="Simplified Arabic" w:eastAsia="Calibri" w:hAnsi="Simplified Arabic" w:cs="Simplified Arabic"/>
                <w:rtl/>
                <w:lang w:bidi="ar-JO"/>
              </w:rPr>
              <w:t xml:space="preserve"> </w:t>
            </w:r>
            <w:r w:rsidRPr="002950A3">
              <w:rPr>
                <w:rFonts w:ascii="Simplified Arabic" w:eastAsia="Calibri" w:hAnsi="Simplified Arabic" w:cs="Simplified Arabic" w:hint="cs"/>
                <w:rtl/>
                <w:lang w:bidi="ar-JO"/>
              </w:rPr>
              <w:t>الإعاقة</w:t>
            </w:r>
            <w:r w:rsidRPr="002950A3">
              <w:rPr>
                <w:rFonts w:ascii="Simplified Arabic" w:eastAsia="Calibri" w:hAnsi="Simplified Arabic" w:cs="Simplified Arabic"/>
                <w:rtl/>
                <w:lang w:bidi="ar-JO"/>
              </w:rPr>
              <w:t xml:space="preserve"> </w:t>
            </w:r>
            <w:r w:rsidRPr="002950A3">
              <w:rPr>
                <w:rFonts w:ascii="Simplified Arabic" w:eastAsia="Calibri" w:hAnsi="Simplified Arabic" w:cs="Simplified Arabic" w:hint="cs"/>
                <w:rtl/>
                <w:lang w:bidi="ar-JO"/>
              </w:rPr>
              <w:t>لحركية</w:t>
            </w:r>
            <w:r w:rsidRPr="002950A3">
              <w:rPr>
                <w:rFonts w:ascii="Simplified Arabic" w:eastAsia="Calibri" w:hAnsi="Simplified Arabic" w:cs="Simplified Arabic"/>
                <w:rtl/>
                <w:lang w:bidi="ar-JO"/>
              </w:rPr>
              <w:t xml:space="preserve"> </w:t>
            </w:r>
            <w:r w:rsidRPr="002950A3">
              <w:rPr>
                <w:rFonts w:ascii="Simplified Arabic" w:eastAsia="Calibri" w:hAnsi="Simplified Arabic" w:cs="Simplified Arabic" w:hint="cs"/>
                <w:rtl/>
                <w:lang w:bidi="ar-JO"/>
              </w:rPr>
              <w:t>في</w:t>
            </w:r>
            <w:r w:rsidRPr="002950A3">
              <w:rPr>
                <w:rFonts w:ascii="Simplified Arabic" w:eastAsia="Calibri" w:hAnsi="Simplified Arabic" w:cs="Simplified Arabic"/>
                <w:rtl/>
                <w:lang w:bidi="ar-JO"/>
              </w:rPr>
              <w:t xml:space="preserve"> </w:t>
            </w:r>
            <w:r w:rsidRPr="002950A3">
              <w:rPr>
                <w:rFonts w:ascii="Simplified Arabic" w:eastAsia="Calibri" w:hAnsi="Simplified Arabic" w:cs="Simplified Arabic" w:hint="cs"/>
                <w:rtl/>
                <w:lang w:bidi="ar-JO"/>
              </w:rPr>
              <w:t>المركز</w:t>
            </w:r>
            <w:r w:rsidRPr="002950A3">
              <w:rPr>
                <w:rFonts w:ascii="Simplified Arabic" w:eastAsia="Calibri" w:hAnsi="Simplified Arabic" w:cs="Simplified Arabic"/>
                <w:rtl/>
                <w:lang w:bidi="ar-JO"/>
              </w:rPr>
              <w:t xml:space="preserve"> </w:t>
            </w:r>
            <w:r w:rsidRPr="002950A3">
              <w:rPr>
                <w:rFonts w:ascii="Simplified Arabic" w:eastAsia="Calibri" w:hAnsi="Simplified Arabic" w:cs="Simplified Arabic" w:hint="cs"/>
                <w:rtl/>
                <w:lang w:bidi="ar-JO"/>
              </w:rPr>
              <w:t>نهائياً</w:t>
            </w:r>
            <w:r w:rsidRPr="002950A3">
              <w:rPr>
                <w:rFonts w:ascii="Simplified Arabic" w:eastAsia="Calibri" w:hAnsi="Simplified Arabic" w:cs="Simplified Arabic"/>
                <w:rtl/>
                <w:lang w:bidi="ar-JO"/>
              </w:rPr>
              <w:t>.</w:t>
            </w:r>
          </w:p>
          <w:p w14:paraId="52DBE296" w14:textId="77777777" w:rsidR="001500F9" w:rsidRPr="002950A3" w:rsidRDefault="001500F9" w:rsidP="00816A37">
            <w:pPr>
              <w:pStyle w:val="ListParagraph"/>
              <w:numPr>
                <w:ilvl w:val="0"/>
                <w:numId w:val="147"/>
              </w:numPr>
              <w:bidi/>
              <w:spacing w:after="0" w:line="240" w:lineRule="auto"/>
              <w:ind w:left="300" w:hanging="270"/>
              <w:jc w:val="both"/>
              <w:rPr>
                <w:rFonts w:ascii="Simplified Arabic" w:eastAsia="Calibri" w:hAnsi="Simplified Arabic" w:cs="Simplified Arabic"/>
                <w:lang w:bidi="ar-JO"/>
              </w:rPr>
            </w:pPr>
            <w:r w:rsidRPr="002950A3">
              <w:rPr>
                <w:rFonts w:ascii="Simplified Arabic" w:eastAsia="Calibri" w:hAnsi="Simplified Arabic" w:cs="Simplified Arabic" w:hint="cs"/>
                <w:rtl/>
                <w:lang w:bidi="ar-JO"/>
              </w:rPr>
              <w:t>لا</w:t>
            </w:r>
            <w:r w:rsidRPr="002950A3">
              <w:rPr>
                <w:rFonts w:ascii="Simplified Arabic" w:eastAsia="Calibri" w:hAnsi="Simplified Arabic" w:cs="Simplified Arabic"/>
                <w:rtl/>
                <w:lang w:bidi="ar-JO"/>
              </w:rPr>
              <w:t xml:space="preserve"> </w:t>
            </w:r>
            <w:r w:rsidRPr="002950A3">
              <w:rPr>
                <w:rFonts w:ascii="Simplified Arabic" w:eastAsia="Calibri" w:hAnsi="Simplified Arabic" w:cs="Simplified Arabic" w:hint="cs"/>
                <w:rtl/>
                <w:lang w:bidi="ar-JO"/>
              </w:rPr>
              <w:t>يوجد</w:t>
            </w:r>
            <w:r w:rsidRPr="002950A3">
              <w:rPr>
                <w:rFonts w:ascii="Simplified Arabic" w:eastAsia="Calibri" w:hAnsi="Simplified Arabic" w:cs="Simplified Arabic"/>
                <w:rtl/>
                <w:lang w:bidi="ar-JO"/>
              </w:rPr>
              <w:t xml:space="preserve"> </w:t>
            </w:r>
            <w:r w:rsidRPr="002950A3">
              <w:rPr>
                <w:rFonts w:ascii="Simplified Arabic" w:eastAsia="Calibri" w:hAnsi="Simplified Arabic" w:cs="Simplified Arabic" w:hint="cs"/>
                <w:rtl/>
                <w:lang w:bidi="ar-JO"/>
              </w:rPr>
              <w:t>نموذج</w:t>
            </w:r>
            <w:r w:rsidRPr="002950A3">
              <w:rPr>
                <w:rFonts w:ascii="Simplified Arabic" w:eastAsia="Calibri" w:hAnsi="Simplified Arabic" w:cs="Simplified Arabic"/>
                <w:rtl/>
                <w:lang w:bidi="ar-JO"/>
              </w:rPr>
              <w:t xml:space="preserve"> </w:t>
            </w:r>
            <w:r w:rsidRPr="002950A3">
              <w:rPr>
                <w:rFonts w:ascii="Simplified Arabic" w:eastAsia="Calibri" w:hAnsi="Simplified Arabic" w:cs="Simplified Arabic" w:hint="cs"/>
                <w:rtl/>
                <w:lang w:bidi="ar-JO"/>
              </w:rPr>
              <w:t>تبليغ</w:t>
            </w:r>
            <w:r w:rsidRPr="002950A3">
              <w:rPr>
                <w:rFonts w:ascii="Simplified Arabic" w:eastAsia="Calibri" w:hAnsi="Simplified Arabic" w:cs="Simplified Arabic"/>
                <w:rtl/>
                <w:lang w:bidi="ar-JO"/>
              </w:rPr>
              <w:t xml:space="preserve"> </w:t>
            </w:r>
            <w:r w:rsidRPr="002950A3">
              <w:rPr>
                <w:rFonts w:ascii="Simplified Arabic" w:eastAsia="Calibri" w:hAnsi="Simplified Arabic" w:cs="Simplified Arabic" w:hint="cs"/>
                <w:rtl/>
                <w:lang w:bidi="ar-JO"/>
              </w:rPr>
              <w:t>عن</w:t>
            </w:r>
            <w:r w:rsidRPr="002950A3">
              <w:rPr>
                <w:rFonts w:ascii="Simplified Arabic" w:eastAsia="Calibri" w:hAnsi="Simplified Arabic" w:cs="Simplified Arabic"/>
                <w:rtl/>
                <w:lang w:bidi="ar-JO"/>
              </w:rPr>
              <w:t xml:space="preserve"> </w:t>
            </w:r>
            <w:r w:rsidRPr="002950A3">
              <w:rPr>
                <w:rFonts w:ascii="Simplified Arabic" w:eastAsia="Calibri" w:hAnsi="Simplified Arabic" w:cs="Simplified Arabic" w:hint="cs"/>
                <w:rtl/>
                <w:lang w:bidi="ar-JO"/>
              </w:rPr>
              <w:t>اعتداءات</w:t>
            </w:r>
            <w:r w:rsidRPr="002950A3">
              <w:rPr>
                <w:rFonts w:ascii="Simplified Arabic" w:eastAsia="Calibri" w:hAnsi="Simplified Arabic" w:cs="Simplified Arabic"/>
                <w:rtl/>
                <w:lang w:bidi="ar-JO"/>
              </w:rPr>
              <w:t xml:space="preserve"> </w:t>
            </w:r>
            <w:r w:rsidRPr="002950A3">
              <w:rPr>
                <w:rFonts w:ascii="Simplified Arabic" w:eastAsia="Calibri" w:hAnsi="Simplified Arabic" w:cs="Simplified Arabic" w:hint="cs"/>
                <w:rtl/>
                <w:lang w:bidi="ar-JO"/>
              </w:rPr>
              <w:t>او</w:t>
            </w:r>
            <w:r w:rsidRPr="002950A3">
              <w:rPr>
                <w:rFonts w:ascii="Simplified Arabic" w:eastAsia="Calibri" w:hAnsi="Simplified Arabic" w:cs="Simplified Arabic"/>
                <w:rtl/>
                <w:lang w:bidi="ar-JO"/>
              </w:rPr>
              <w:t xml:space="preserve"> </w:t>
            </w:r>
            <w:r w:rsidRPr="002950A3">
              <w:rPr>
                <w:rFonts w:ascii="Simplified Arabic" w:eastAsia="Calibri" w:hAnsi="Simplified Arabic" w:cs="Simplified Arabic" w:hint="cs"/>
                <w:rtl/>
                <w:lang w:bidi="ar-JO"/>
              </w:rPr>
              <w:t>انتهاكات</w:t>
            </w:r>
            <w:r w:rsidRPr="002950A3">
              <w:rPr>
                <w:rFonts w:ascii="Simplified Arabic" w:eastAsia="Calibri" w:hAnsi="Simplified Arabic" w:cs="Simplified Arabic"/>
                <w:rtl/>
                <w:lang w:bidi="ar-JO"/>
              </w:rPr>
              <w:t xml:space="preserve"> </w:t>
            </w:r>
            <w:r w:rsidRPr="002950A3">
              <w:rPr>
                <w:rFonts w:ascii="Simplified Arabic" w:eastAsia="Calibri" w:hAnsi="Simplified Arabic" w:cs="Simplified Arabic" w:hint="cs"/>
                <w:rtl/>
                <w:lang w:bidi="ar-JO"/>
              </w:rPr>
              <w:t>ويكون</w:t>
            </w:r>
            <w:r w:rsidRPr="002950A3">
              <w:rPr>
                <w:rFonts w:ascii="Simplified Arabic" w:eastAsia="Calibri" w:hAnsi="Simplified Arabic" w:cs="Simplified Arabic"/>
                <w:rtl/>
                <w:lang w:bidi="ar-JO"/>
              </w:rPr>
              <w:t xml:space="preserve"> </w:t>
            </w:r>
            <w:r w:rsidRPr="002950A3">
              <w:rPr>
                <w:rFonts w:ascii="Simplified Arabic" w:eastAsia="Calibri" w:hAnsi="Simplified Arabic" w:cs="Simplified Arabic" w:hint="cs"/>
                <w:rtl/>
                <w:lang w:bidi="ar-JO"/>
              </w:rPr>
              <w:t>التبليغ</w:t>
            </w:r>
            <w:r w:rsidRPr="002950A3">
              <w:rPr>
                <w:rFonts w:ascii="Simplified Arabic" w:eastAsia="Calibri" w:hAnsi="Simplified Arabic" w:cs="Simplified Arabic"/>
                <w:rtl/>
                <w:lang w:bidi="ar-JO"/>
              </w:rPr>
              <w:t xml:space="preserve"> </w:t>
            </w:r>
            <w:r w:rsidRPr="002950A3">
              <w:rPr>
                <w:rFonts w:ascii="Simplified Arabic" w:eastAsia="Calibri" w:hAnsi="Simplified Arabic" w:cs="Simplified Arabic" w:hint="cs"/>
                <w:rtl/>
                <w:lang w:bidi="ar-JO"/>
              </w:rPr>
              <w:t>بشكل</w:t>
            </w:r>
            <w:r w:rsidRPr="002950A3">
              <w:rPr>
                <w:rFonts w:ascii="Simplified Arabic" w:eastAsia="Calibri" w:hAnsi="Simplified Arabic" w:cs="Simplified Arabic"/>
                <w:rtl/>
                <w:lang w:bidi="ar-JO"/>
              </w:rPr>
              <w:t xml:space="preserve"> </w:t>
            </w:r>
            <w:r w:rsidRPr="002950A3">
              <w:rPr>
                <w:rFonts w:ascii="Simplified Arabic" w:eastAsia="Calibri" w:hAnsi="Simplified Arabic" w:cs="Simplified Arabic" w:hint="cs"/>
                <w:rtl/>
                <w:lang w:bidi="ar-JO"/>
              </w:rPr>
              <w:t>شفوي</w:t>
            </w:r>
            <w:r w:rsidRPr="002950A3">
              <w:rPr>
                <w:rFonts w:ascii="Simplified Arabic" w:eastAsia="Calibri" w:hAnsi="Simplified Arabic" w:cs="Simplified Arabic"/>
                <w:rtl/>
                <w:lang w:bidi="ar-JO"/>
              </w:rPr>
              <w:t xml:space="preserve"> </w:t>
            </w:r>
            <w:r w:rsidRPr="002950A3">
              <w:rPr>
                <w:rFonts w:ascii="Simplified Arabic" w:eastAsia="Calibri" w:hAnsi="Simplified Arabic" w:cs="Simplified Arabic" w:hint="cs"/>
                <w:rtl/>
                <w:lang w:bidi="ar-JO"/>
              </w:rPr>
              <w:t>للإدارة</w:t>
            </w:r>
            <w:r w:rsidRPr="002950A3">
              <w:rPr>
                <w:rFonts w:ascii="Simplified Arabic" w:eastAsia="Calibri" w:hAnsi="Simplified Arabic" w:cs="Simplified Arabic"/>
                <w:rtl/>
                <w:lang w:bidi="ar-JO"/>
              </w:rPr>
              <w:t>.</w:t>
            </w:r>
          </w:p>
          <w:p w14:paraId="589073CD" w14:textId="77777777" w:rsidR="001500F9" w:rsidRPr="002950A3" w:rsidRDefault="001500F9" w:rsidP="00816A37">
            <w:pPr>
              <w:pStyle w:val="ListParagraph"/>
              <w:numPr>
                <w:ilvl w:val="0"/>
                <w:numId w:val="147"/>
              </w:numPr>
              <w:bidi/>
              <w:spacing w:after="0" w:line="240" w:lineRule="auto"/>
              <w:ind w:left="300" w:hanging="270"/>
              <w:jc w:val="both"/>
              <w:rPr>
                <w:rFonts w:ascii="Simplified Arabic" w:eastAsia="Calibri" w:hAnsi="Simplified Arabic" w:cs="Simplified Arabic"/>
                <w:rtl/>
                <w:lang w:bidi="ar-JO"/>
              </w:rPr>
            </w:pPr>
            <w:r w:rsidRPr="002950A3">
              <w:rPr>
                <w:rFonts w:ascii="Simplified Arabic" w:eastAsia="Calibri" w:hAnsi="Simplified Arabic" w:cs="Simplified Arabic" w:hint="cs"/>
                <w:rtl/>
                <w:lang w:bidi="ar-JO"/>
              </w:rPr>
              <w:t>جميع</w:t>
            </w:r>
            <w:r w:rsidRPr="002950A3">
              <w:rPr>
                <w:rFonts w:ascii="Simplified Arabic" w:eastAsia="Calibri" w:hAnsi="Simplified Arabic" w:cs="Simplified Arabic"/>
                <w:rtl/>
                <w:lang w:bidi="ar-JO"/>
              </w:rPr>
              <w:t xml:space="preserve"> </w:t>
            </w:r>
            <w:r w:rsidRPr="002950A3">
              <w:rPr>
                <w:rFonts w:ascii="Simplified Arabic" w:eastAsia="Calibri" w:hAnsi="Simplified Arabic" w:cs="Simplified Arabic" w:hint="cs"/>
                <w:rtl/>
                <w:lang w:bidi="ar-JO"/>
              </w:rPr>
              <w:t>المنتفعات</w:t>
            </w:r>
            <w:r w:rsidRPr="002950A3">
              <w:rPr>
                <w:rFonts w:ascii="Simplified Arabic" w:eastAsia="Calibri" w:hAnsi="Simplified Arabic" w:cs="Simplified Arabic"/>
                <w:rtl/>
                <w:lang w:bidi="ar-JO"/>
              </w:rPr>
              <w:t xml:space="preserve"> </w:t>
            </w:r>
            <w:r w:rsidRPr="002950A3">
              <w:rPr>
                <w:rFonts w:ascii="Simplified Arabic" w:eastAsia="Calibri" w:hAnsi="Simplified Arabic" w:cs="Simplified Arabic" w:hint="cs"/>
                <w:rtl/>
                <w:lang w:bidi="ar-JO"/>
              </w:rPr>
              <w:t>يخضعن</w:t>
            </w:r>
            <w:r w:rsidRPr="002950A3">
              <w:rPr>
                <w:rFonts w:ascii="Simplified Arabic" w:eastAsia="Calibri" w:hAnsi="Simplified Arabic" w:cs="Simplified Arabic"/>
                <w:rtl/>
                <w:lang w:bidi="ar-JO"/>
              </w:rPr>
              <w:t xml:space="preserve"> </w:t>
            </w:r>
            <w:r w:rsidRPr="002950A3">
              <w:rPr>
                <w:rFonts w:ascii="Simplified Arabic" w:eastAsia="Calibri" w:hAnsi="Simplified Arabic" w:cs="Simplified Arabic" w:hint="cs"/>
                <w:rtl/>
                <w:lang w:bidi="ar-JO"/>
              </w:rPr>
              <w:t>لقص</w:t>
            </w:r>
            <w:r w:rsidRPr="002950A3">
              <w:rPr>
                <w:rFonts w:ascii="Simplified Arabic" w:eastAsia="Calibri" w:hAnsi="Simplified Arabic" w:cs="Simplified Arabic"/>
                <w:rtl/>
                <w:lang w:bidi="ar-JO"/>
              </w:rPr>
              <w:t xml:space="preserve"> </w:t>
            </w:r>
            <w:r w:rsidRPr="002950A3">
              <w:rPr>
                <w:rFonts w:ascii="Simplified Arabic" w:eastAsia="Calibri" w:hAnsi="Simplified Arabic" w:cs="Simplified Arabic" w:hint="cs"/>
                <w:rtl/>
                <w:lang w:bidi="ar-JO"/>
              </w:rPr>
              <w:t>شعرهن</w:t>
            </w:r>
            <w:r w:rsidRPr="002950A3">
              <w:rPr>
                <w:rFonts w:ascii="Simplified Arabic" w:eastAsia="Calibri" w:hAnsi="Simplified Arabic" w:cs="Simplified Arabic"/>
                <w:rtl/>
                <w:lang w:bidi="ar-JO"/>
              </w:rPr>
              <w:t xml:space="preserve"> </w:t>
            </w:r>
            <w:r w:rsidRPr="002950A3">
              <w:rPr>
                <w:rFonts w:ascii="Simplified Arabic" w:eastAsia="Calibri" w:hAnsi="Simplified Arabic" w:cs="Simplified Arabic" w:hint="cs"/>
                <w:rtl/>
                <w:lang w:bidi="ar-JO"/>
              </w:rPr>
              <w:t>بدون</w:t>
            </w:r>
            <w:r w:rsidRPr="002950A3">
              <w:rPr>
                <w:rFonts w:ascii="Simplified Arabic" w:eastAsia="Calibri" w:hAnsi="Simplified Arabic" w:cs="Simplified Arabic"/>
                <w:rtl/>
                <w:lang w:bidi="ar-JO"/>
              </w:rPr>
              <w:t xml:space="preserve"> </w:t>
            </w:r>
            <w:r w:rsidRPr="002950A3">
              <w:rPr>
                <w:rFonts w:ascii="Simplified Arabic" w:eastAsia="Calibri" w:hAnsi="Simplified Arabic" w:cs="Simplified Arabic" w:hint="cs"/>
                <w:rtl/>
                <w:lang w:bidi="ar-JO"/>
              </w:rPr>
              <w:t>اخذ</w:t>
            </w:r>
            <w:r w:rsidRPr="002950A3">
              <w:rPr>
                <w:rFonts w:ascii="Simplified Arabic" w:eastAsia="Calibri" w:hAnsi="Simplified Arabic" w:cs="Simplified Arabic"/>
                <w:rtl/>
                <w:lang w:bidi="ar-JO"/>
              </w:rPr>
              <w:t xml:space="preserve"> </w:t>
            </w:r>
            <w:r w:rsidRPr="002950A3">
              <w:rPr>
                <w:rFonts w:ascii="Simplified Arabic" w:eastAsia="Calibri" w:hAnsi="Simplified Arabic" w:cs="Simplified Arabic" w:hint="cs"/>
                <w:rtl/>
                <w:lang w:bidi="ar-JO"/>
              </w:rPr>
              <w:t>موافقتهن</w:t>
            </w:r>
            <w:r w:rsidRPr="002950A3">
              <w:rPr>
                <w:rFonts w:ascii="Simplified Arabic" w:eastAsia="Calibri" w:hAnsi="Simplified Arabic" w:cs="Simplified Arabic"/>
                <w:rtl/>
                <w:lang w:bidi="ar-JO"/>
              </w:rPr>
              <w:t xml:space="preserve"> </w:t>
            </w:r>
            <w:r w:rsidRPr="002950A3">
              <w:rPr>
                <w:rFonts w:ascii="Simplified Arabic" w:eastAsia="Calibri" w:hAnsi="Simplified Arabic" w:cs="Simplified Arabic" w:hint="cs"/>
                <w:rtl/>
                <w:lang w:bidi="ar-JO"/>
              </w:rPr>
              <w:t>وعند</w:t>
            </w:r>
            <w:r w:rsidRPr="002950A3">
              <w:rPr>
                <w:rFonts w:ascii="Simplified Arabic" w:eastAsia="Calibri" w:hAnsi="Simplified Arabic" w:cs="Simplified Arabic"/>
                <w:rtl/>
                <w:lang w:bidi="ar-JO"/>
              </w:rPr>
              <w:t xml:space="preserve"> </w:t>
            </w:r>
            <w:r w:rsidRPr="002950A3">
              <w:rPr>
                <w:rFonts w:ascii="Simplified Arabic" w:eastAsia="Calibri" w:hAnsi="Simplified Arabic" w:cs="Simplified Arabic" w:hint="cs"/>
                <w:rtl/>
                <w:lang w:bidi="ar-JO"/>
              </w:rPr>
              <w:t>السؤال</w:t>
            </w:r>
            <w:r w:rsidRPr="002950A3">
              <w:rPr>
                <w:rFonts w:ascii="Simplified Arabic" w:eastAsia="Calibri" w:hAnsi="Simplified Arabic" w:cs="Simplified Arabic"/>
                <w:rtl/>
                <w:lang w:bidi="ar-JO"/>
              </w:rPr>
              <w:t xml:space="preserve"> </w:t>
            </w:r>
            <w:r w:rsidRPr="002950A3">
              <w:rPr>
                <w:rFonts w:ascii="Simplified Arabic" w:eastAsia="Calibri" w:hAnsi="Simplified Arabic" w:cs="Simplified Arabic" w:hint="cs"/>
                <w:rtl/>
                <w:lang w:bidi="ar-JO"/>
              </w:rPr>
              <w:t>اجابت</w:t>
            </w:r>
            <w:r w:rsidRPr="002950A3">
              <w:rPr>
                <w:rFonts w:ascii="Simplified Arabic" w:eastAsia="Calibri" w:hAnsi="Simplified Arabic" w:cs="Simplified Arabic"/>
                <w:rtl/>
                <w:lang w:bidi="ar-JO"/>
              </w:rPr>
              <w:t xml:space="preserve"> </w:t>
            </w:r>
            <w:r w:rsidRPr="002950A3">
              <w:rPr>
                <w:rFonts w:ascii="Simplified Arabic" w:eastAsia="Calibri" w:hAnsi="Simplified Arabic" w:cs="Simplified Arabic" w:hint="cs"/>
                <w:rtl/>
                <w:lang w:bidi="ar-JO"/>
              </w:rPr>
              <w:t>مديرة</w:t>
            </w:r>
            <w:r w:rsidRPr="002950A3">
              <w:rPr>
                <w:rFonts w:ascii="Simplified Arabic" w:eastAsia="Calibri" w:hAnsi="Simplified Arabic" w:cs="Simplified Arabic"/>
                <w:rtl/>
                <w:lang w:bidi="ar-JO"/>
              </w:rPr>
              <w:t xml:space="preserve"> </w:t>
            </w:r>
            <w:r w:rsidRPr="002950A3">
              <w:rPr>
                <w:rFonts w:ascii="Simplified Arabic" w:eastAsia="Calibri" w:hAnsi="Simplified Arabic" w:cs="Simplified Arabic" w:hint="cs"/>
                <w:rtl/>
                <w:lang w:bidi="ar-JO"/>
              </w:rPr>
              <w:t>المركز</w:t>
            </w:r>
            <w:r w:rsidRPr="002950A3">
              <w:rPr>
                <w:rFonts w:ascii="Simplified Arabic" w:eastAsia="Calibri" w:hAnsi="Simplified Arabic" w:cs="Simplified Arabic"/>
                <w:rtl/>
                <w:lang w:bidi="ar-JO"/>
              </w:rPr>
              <w:t xml:space="preserve"> </w:t>
            </w:r>
            <w:r w:rsidRPr="002950A3">
              <w:rPr>
                <w:rFonts w:ascii="Simplified Arabic" w:eastAsia="Calibri" w:hAnsi="Simplified Arabic" w:cs="Simplified Arabic" w:hint="cs"/>
                <w:rtl/>
                <w:lang w:bidi="ar-JO"/>
              </w:rPr>
              <w:t>انهم</w:t>
            </w:r>
            <w:r w:rsidRPr="002950A3">
              <w:rPr>
                <w:rFonts w:ascii="Simplified Arabic" w:eastAsia="Calibri" w:hAnsi="Simplified Arabic" w:cs="Simplified Arabic"/>
                <w:rtl/>
                <w:lang w:bidi="ar-JO"/>
              </w:rPr>
              <w:t xml:space="preserve"> </w:t>
            </w:r>
            <w:r w:rsidRPr="002950A3">
              <w:rPr>
                <w:rFonts w:ascii="Simplified Arabic" w:eastAsia="Calibri" w:hAnsi="Simplified Arabic" w:cs="Simplified Arabic" w:hint="cs"/>
                <w:rtl/>
                <w:lang w:bidi="ar-JO"/>
              </w:rPr>
              <w:t>يقومون</w:t>
            </w:r>
            <w:r w:rsidRPr="002950A3">
              <w:rPr>
                <w:rFonts w:ascii="Simplified Arabic" w:eastAsia="Calibri" w:hAnsi="Simplified Arabic" w:cs="Simplified Arabic"/>
                <w:rtl/>
                <w:lang w:bidi="ar-JO"/>
              </w:rPr>
              <w:t xml:space="preserve"> </w:t>
            </w:r>
            <w:r w:rsidRPr="002950A3">
              <w:rPr>
                <w:rFonts w:ascii="Simplified Arabic" w:eastAsia="Calibri" w:hAnsi="Simplified Arabic" w:cs="Simplified Arabic" w:hint="cs"/>
                <w:rtl/>
                <w:lang w:bidi="ar-JO"/>
              </w:rPr>
              <w:t>بذلك</w:t>
            </w:r>
            <w:r w:rsidRPr="002950A3">
              <w:rPr>
                <w:rFonts w:ascii="Simplified Arabic" w:eastAsia="Calibri" w:hAnsi="Simplified Arabic" w:cs="Simplified Arabic"/>
                <w:rtl/>
                <w:lang w:bidi="ar-JO"/>
              </w:rPr>
              <w:t xml:space="preserve"> </w:t>
            </w:r>
            <w:r w:rsidRPr="002950A3">
              <w:rPr>
                <w:rFonts w:ascii="Simplified Arabic" w:eastAsia="Calibri" w:hAnsi="Simplified Arabic" w:cs="Simplified Arabic" w:hint="cs"/>
                <w:rtl/>
                <w:lang w:bidi="ar-JO"/>
              </w:rPr>
              <w:t>خوف</w:t>
            </w:r>
            <w:r w:rsidRPr="002950A3">
              <w:rPr>
                <w:rFonts w:ascii="Simplified Arabic" w:eastAsia="Calibri" w:hAnsi="Simplified Arabic" w:cs="Simplified Arabic"/>
                <w:rtl/>
                <w:lang w:bidi="ar-JO"/>
              </w:rPr>
              <w:t xml:space="preserve"> </w:t>
            </w:r>
            <w:r w:rsidRPr="002950A3">
              <w:rPr>
                <w:rFonts w:ascii="Simplified Arabic" w:eastAsia="Calibri" w:hAnsi="Simplified Arabic" w:cs="Simplified Arabic" w:hint="cs"/>
                <w:rtl/>
                <w:lang w:bidi="ar-JO"/>
              </w:rPr>
              <w:lastRenderedPageBreak/>
              <w:t>من</w:t>
            </w:r>
            <w:r w:rsidRPr="002950A3">
              <w:rPr>
                <w:rFonts w:ascii="Simplified Arabic" w:eastAsia="Calibri" w:hAnsi="Simplified Arabic" w:cs="Simplified Arabic"/>
                <w:rtl/>
                <w:lang w:bidi="ar-JO"/>
              </w:rPr>
              <w:t xml:space="preserve"> </w:t>
            </w:r>
            <w:r w:rsidRPr="002950A3">
              <w:rPr>
                <w:rFonts w:ascii="Simplified Arabic" w:eastAsia="Calibri" w:hAnsi="Simplified Arabic" w:cs="Simplified Arabic" w:hint="cs"/>
                <w:rtl/>
                <w:lang w:bidi="ar-JO"/>
              </w:rPr>
              <w:t>انتشار</w:t>
            </w:r>
            <w:r w:rsidRPr="002950A3">
              <w:rPr>
                <w:rFonts w:ascii="Simplified Arabic" w:eastAsia="Calibri" w:hAnsi="Simplified Arabic" w:cs="Simplified Arabic"/>
                <w:rtl/>
                <w:lang w:bidi="ar-JO"/>
              </w:rPr>
              <w:t xml:space="preserve"> </w:t>
            </w:r>
            <w:r w:rsidRPr="002950A3">
              <w:rPr>
                <w:rFonts w:ascii="Simplified Arabic" w:eastAsia="Calibri" w:hAnsi="Simplified Arabic" w:cs="Simplified Arabic" w:hint="cs"/>
                <w:rtl/>
                <w:lang w:bidi="ar-JO"/>
              </w:rPr>
              <w:t>امراض</w:t>
            </w:r>
            <w:r w:rsidRPr="002950A3">
              <w:rPr>
                <w:rFonts w:ascii="Simplified Arabic" w:eastAsia="Calibri" w:hAnsi="Simplified Arabic" w:cs="Simplified Arabic"/>
                <w:rtl/>
                <w:lang w:bidi="ar-JO"/>
              </w:rPr>
              <w:t xml:space="preserve"> </w:t>
            </w:r>
            <w:r w:rsidRPr="002950A3">
              <w:rPr>
                <w:rFonts w:ascii="Simplified Arabic" w:eastAsia="Calibri" w:hAnsi="Simplified Arabic" w:cs="Simplified Arabic" w:hint="cs"/>
                <w:rtl/>
                <w:lang w:bidi="ar-JO"/>
              </w:rPr>
              <w:t>الشعر</w:t>
            </w:r>
            <w:r w:rsidRPr="002950A3">
              <w:rPr>
                <w:rFonts w:ascii="Simplified Arabic" w:eastAsia="Calibri" w:hAnsi="Simplified Arabic" w:cs="Simplified Arabic"/>
                <w:rtl/>
                <w:lang w:bidi="ar-JO"/>
              </w:rPr>
              <w:t>.</w:t>
            </w:r>
          </w:p>
          <w:p w14:paraId="38B75B1C" w14:textId="77777777" w:rsidR="001500F9" w:rsidRPr="002950A3" w:rsidRDefault="001500F9" w:rsidP="00816A37">
            <w:pPr>
              <w:pStyle w:val="ListParagraph"/>
              <w:numPr>
                <w:ilvl w:val="0"/>
                <w:numId w:val="147"/>
              </w:numPr>
              <w:bidi/>
              <w:spacing w:after="0" w:line="240" w:lineRule="auto"/>
              <w:ind w:left="300" w:hanging="270"/>
              <w:rPr>
                <w:rFonts w:ascii="Simplified Arabic" w:eastAsia="Calibri" w:hAnsi="Simplified Arabic" w:cs="Simplified Arabic"/>
                <w:rtl/>
                <w:lang w:bidi="ar-JO"/>
              </w:rPr>
            </w:pPr>
            <w:r w:rsidRPr="002950A3">
              <w:rPr>
                <w:rFonts w:ascii="Simplified Arabic" w:eastAsia="Calibri" w:hAnsi="Simplified Arabic" w:cs="Simplified Arabic" w:hint="cs"/>
                <w:rtl/>
                <w:lang w:bidi="ar-JO"/>
              </w:rPr>
              <w:t>البرامج</w:t>
            </w:r>
            <w:r w:rsidRPr="002950A3">
              <w:rPr>
                <w:rFonts w:ascii="Simplified Arabic" w:eastAsia="Calibri" w:hAnsi="Simplified Arabic" w:cs="Simplified Arabic"/>
                <w:rtl/>
                <w:lang w:bidi="ar-JO"/>
              </w:rPr>
              <w:t xml:space="preserve"> </w:t>
            </w:r>
            <w:r w:rsidRPr="002950A3">
              <w:rPr>
                <w:rFonts w:ascii="Simplified Arabic" w:eastAsia="Calibri" w:hAnsi="Simplified Arabic" w:cs="Simplified Arabic" w:hint="cs"/>
                <w:rtl/>
                <w:lang w:bidi="ar-JO"/>
              </w:rPr>
              <w:t>التأهيلية</w:t>
            </w:r>
            <w:r w:rsidRPr="002950A3">
              <w:rPr>
                <w:rFonts w:ascii="Simplified Arabic" w:eastAsia="Calibri" w:hAnsi="Simplified Arabic" w:cs="Simplified Arabic"/>
                <w:rtl/>
                <w:lang w:bidi="ar-JO"/>
              </w:rPr>
              <w:t xml:space="preserve"> </w:t>
            </w:r>
            <w:r w:rsidRPr="002950A3">
              <w:rPr>
                <w:rFonts w:ascii="Simplified Arabic" w:eastAsia="Calibri" w:hAnsi="Simplified Arabic" w:cs="Simplified Arabic" w:hint="cs"/>
                <w:rtl/>
                <w:lang w:bidi="ar-JO"/>
              </w:rPr>
              <w:t>المقدمة</w:t>
            </w:r>
            <w:r w:rsidRPr="002950A3">
              <w:rPr>
                <w:rFonts w:ascii="Simplified Arabic" w:eastAsia="Calibri" w:hAnsi="Simplified Arabic" w:cs="Simplified Arabic"/>
                <w:rtl/>
                <w:lang w:bidi="ar-JO"/>
              </w:rPr>
              <w:t xml:space="preserve"> </w:t>
            </w:r>
            <w:r w:rsidRPr="002950A3">
              <w:rPr>
                <w:rFonts w:ascii="Simplified Arabic" w:eastAsia="Calibri" w:hAnsi="Simplified Arabic" w:cs="Simplified Arabic" w:hint="cs"/>
                <w:rtl/>
                <w:lang w:bidi="ar-JO"/>
              </w:rPr>
              <w:t>للمنتفعات</w:t>
            </w:r>
            <w:r w:rsidRPr="002950A3">
              <w:rPr>
                <w:rFonts w:ascii="Simplified Arabic" w:eastAsia="Calibri" w:hAnsi="Simplified Arabic" w:cs="Simplified Arabic"/>
                <w:rtl/>
                <w:lang w:bidi="ar-JO"/>
              </w:rPr>
              <w:t xml:space="preserve"> </w:t>
            </w:r>
            <w:r w:rsidRPr="002950A3">
              <w:rPr>
                <w:rFonts w:ascii="Simplified Arabic" w:eastAsia="Calibri" w:hAnsi="Simplified Arabic" w:cs="Simplified Arabic" w:hint="cs"/>
                <w:rtl/>
                <w:lang w:bidi="ar-JO"/>
              </w:rPr>
              <w:t>محددة</w:t>
            </w:r>
            <w:r w:rsidRPr="002950A3">
              <w:rPr>
                <w:rFonts w:ascii="Simplified Arabic" w:eastAsia="Calibri" w:hAnsi="Simplified Arabic" w:cs="Simplified Arabic"/>
                <w:rtl/>
                <w:lang w:bidi="ar-JO"/>
              </w:rPr>
              <w:t xml:space="preserve"> </w:t>
            </w:r>
            <w:r w:rsidRPr="002950A3">
              <w:rPr>
                <w:rFonts w:ascii="Simplified Arabic" w:eastAsia="Calibri" w:hAnsi="Simplified Arabic" w:cs="Simplified Arabic" w:hint="cs"/>
                <w:rtl/>
                <w:lang w:bidi="ar-JO"/>
              </w:rPr>
              <w:t>ولا</w:t>
            </w:r>
            <w:r w:rsidRPr="002950A3">
              <w:rPr>
                <w:rFonts w:ascii="Simplified Arabic" w:eastAsia="Calibri" w:hAnsi="Simplified Arabic" w:cs="Simplified Arabic"/>
                <w:rtl/>
                <w:lang w:bidi="ar-JO"/>
              </w:rPr>
              <w:t xml:space="preserve"> </w:t>
            </w:r>
            <w:r w:rsidRPr="002950A3">
              <w:rPr>
                <w:rFonts w:ascii="Simplified Arabic" w:eastAsia="Calibri" w:hAnsi="Simplified Arabic" w:cs="Simplified Arabic" w:hint="cs"/>
                <w:rtl/>
                <w:lang w:bidi="ar-JO"/>
              </w:rPr>
              <w:t>تتناسب</w:t>
            </w:r>
            <w:r w:rsidRPr="002950A3">
              <w:rPr>
                <w:rFonts w:ascii="Simplified Arabic" w:eastAsia="Calibri" w:hAnsi="Simplified Arabic" w:cs="Simplified Arabic"/>
                <w:rtl/>
                <w:lang w:bidi="ar-JO"/>
              </w:rPr>
              <w:t xml:space="preserve"> </w:t>
            </w:r>
            <w:r w:rsidRPr="002950A3">
              <w:rPr>
                <w:rFonts w:ascii="Simplified Arabic" w:eastAsia="Calibri" w:hAnsi="Simplified Arabic" w:cs="Simplified Arabic" w:hint="cs"/>
                <w:rtl/>
                <w:lang w:bidi="ar-JO"/>
              </w:rPr>
              <w:t>مع</w:t>
            </w:r>
            <w:r w:rsidRPr="002950A3">
              <w:rPr>
                <w:rFonts w:ascii="Simplified Arabic" w:eastAsia="Calibri" w:hAnsi="Simplified Arabic" w:cs="Simplified Arabic"/>
                <w:rtl/>
                <w:lang w:bidi="ar-JO"/>
              </w:rPr>
              <w:t xml:space="preserve"> </w:t>
            </w:r>
            <w:r w:rsidRPr="002950A3">
              <w:rPr>
                <w:rFonts w:ascii="Simplified Arabic" w:eastAsia="Calibri" w:hAnsi="Simplified Arabic" w:cs="Simplified Arabic" w:hint="cs"/>
                <w:rtl/>
                <w:lang w:bidi="ar-JO"/>
              </w:rPr>
              <w:t>طبيعة</w:t>
            </w:r>
            <w:r w:rsidRPr="002950A3">
              <w:rPr>
                <w:rFonts w:ascii="Simplified Arabic" w:eastAsia="Calibri" w:hAnsi="Simplified Arabic" w:cs="Simplified Arabic"/>
                <w:rtl/>
                <w:lang w:bidi="ar-JO"/>
              </w:rPr>
              <w:t xml:space="preserve"> </w:t>
            </w:r>
            <w:r w:rsidRPr="002950A3">
              <w:rPr>
                <w:rFonts w:ascii="Simplified Arabic" w:eastAsia="Calibri" w:hAnsi="Simplified Arabic" w:cs="Simplified Arabic" w:hint="cs"/>
                <w:rtl/>
                <w:lang w:bidi="ar-JO"/>
              </w:rPr>
              <w:t>الإعاقة</w:t>
            </w:r>
            <w:r w:rsidRPr="002950A3">
              <w:rPr>
                <w:rFonts w:ascii="Simplified Arabic" w:eastAsia="Calibri" w:hAnsi="Simplified Arabic" w:cs="Simplified Arabic"/>
                <w:rtl/>
                <w:lang w:bidi="ar-JO"/>
              </w:rPr>
              <w:t xml:space="preserve"> </w:t>
            </w:r>
            <w:r w:rsidRPr="002950A3">
              <w:rPr>
                <w:rFonts w:ascii="Simplified Arabic" w:eastAsia="Calibri" w:hAnsi="Simplified Arabic" w:cs="Simplified Arabic" w:hint="cs"/>
                <w:rtl/>
                <w:lang w:bidi="ar-JO"/>
              </w:rPr>
              <w:t>والفئة</w:t>
            </w:r>
            <w:r w:rsidRPr="002950A3">
              <w:rPr>
                <w:rFonts w:ascii="Simplified Arabic" w:eastAsia="Calibri" w:hAnsi="Simplified Arabic" w:cs="Simplified Arabic"/>
                <w:rtl/>
                <w:lang w:bidi="ar-JO"/>
              </w:rPr>
              <w:t xml:space="preserve"> </w:t>
            </w:r>
            <w:r w:rsidRPr="002950A3">
              <w:rPr>
                <w:rFonts w:ascii="Simplified Arabic" w:eastAsia="Calibri" w:hAnsi="Simplified Arabic" w:cs="Simplified Arabic" w:hint="cs"/>
                <w:rtl/>
                <w:lang w:bidi="ar-JO"/>
              </w:rPr>
              <w:t>العمرية</w:t>
            </w:r>
            <w:r w:rsidRPr="002950A3">
              <w:rPr>
                <w:rFonts w:ascii="Simplified Arabic" w:eastAsia="Calibri" w:hAnsi="Simplified Arabic" w:cs="Simplified Arabic"/>
                <w:rtl/>
                <w:lang w:bidi="ar-JO"/>
              </w:rPr>
              <w:t xml:space="preserve"> </w:t>
            </w:r>
            <w:r w:rsidRPr="002950A3">
              <w:rPr>
                <w:rFonts w:ascii="Simplified Arabic" w:eastAsia="Calibri" w:hAnsi="Simplified Arabic" w:cs="Simplified Arabic" w:hint="cs"/>
                <w:rtl/>
                <w:lang w:bidi="ar-JO"/>
              </w:rPr>
              <w:t>ولا</w:t>
            </w:r>
            <w:r w:rsidRPr="002950A3">
              <w:rPr>
                <w:rFonts w:ascii="Simplified Arabic" w:eastAsia="Calibri" w:hAnsi="Simplified Arabic" w:cs="Simplified Arabic"/>
                <w:rtl/>
                <w:lang w:bidi="ar-JO"/>
              </w:rPr>
              <w:t xml:space="preserve"> </w:t>
            </w:r>
            <w:r w:rsidRPr="002950A3">
              <w:rPr>
                <w:rFonts w:ascii="Simplified Arabic" w:eastAsia="Calibri" w:hAnsi="Simplified Arabic" w:cs="Simplified Arabic" w:hint="cs"/>
                <w:rtl/>
                <w:lang w:bidi="ar-JO"/>
              </w:rPr>
              <w:t>تسهم</w:t>
            </w:r>
            <w:r w:rsidRPr="002950A3">
              <w:rPr>
                <w:rFonts w:ascii="Simplified Arabic" w:eastAsia="Calibri" w:hAnsi="Simplified Arabic" w:cs="Simplified Arabic"/>
                <w:rtl/>
                <w:lang w:bidi="ar-JO"/>
              </w:rPr>
              <w:t xml:space="preserve"> </w:t>
            </w:r>
            <w:r w:rsidRPr="002950A3">
              <w:rPr>
                <w:rFonts w:ascii="Simplified Arabic" w:eastAsia="Calibri" w:hAnsi="Simplified Arabic" w:cs="Simplified Arabic" w:hint="cs"/>
                <w:rtl/>
                <w:lang w:bidi="ar-JO"/>
              </w:rPr>
              <w:t>في</w:t>
            </w:r>
            <w:r w:rsidRPr="002950A3">
              <w:rPr>
                <w:rFonts w:ascii="Simplified Arabic" w:eastAsia="Calibri" w:hAnsi="Simplified Arabic" w:cs="Simplified Arabic"/>
                <w:rtl/>
                <w:lang w:bidi="ar-JO"/>
              </w:rPr>
              <w:t xml:space="preserve"> </w:t>
            </w:r>
            <w:r w:rsidRPr="002950A3">
              <w:rPr>
                <w:rFonts w:ascii="Simplified Arabic" w:eastAsia="Calibri" w:hAnsi="Simplified Arabic" w:cs="Simplified Arabic" w:hint="cs"/>
                <w:rtl/>
                <w:lang w:bidi="ar-JO"/>
              </w:rPr>
              <w:t>تطور</w:t>
            </w:r>
            <w:r w:rsidRPr="002950A3">
              <w:rPr>
                <w:rFonts w:ascii="Simplified Arabic" w:eastAsia="Calibri" w:hAnsi="Simplified Arabic" w:cs="Simplified Arabic"/>
                <w:rtl/>
                <w:lang w:bidi="ar-JO"/>
              </w:rPr>
              <w:t xml:space="preserve"> </w:t>
            </w:r>
            <w:r w:rsidRPr="002950A3">
              <w:rPr>
                <w:rFonts w:ascii="Simplified Arabic" w:eastAsia="Calibri" w:hAnsi="Simplified Arabic" w:cs="Simplified Arabic" w:hint="cs"/>
                <w:rtl/>
                <w:lang w:bidi="ar-JO"/>
              </w:rPr>
              <w:t>المنتفعات</w:t>
            </w:r>
            <w:r w:rsidRPr="002950A3">
              <w:rPr>
                <w:rFonts w:ascii="Simplified Arabic" w:eastAsia="Calibri" w:hAnsi="Simplified Arabic" w:cs="Simplified Arabic"/>
                <w:rtl/>
                <w:lang w:bidi="ar-JO"/>
              </w:rPr>
              <w:t xml:space="preserve"> </w:t>
            </w:r>
            <w:r w:rsidRPr="002950A3">
              <w:rPr>
                <w:rFonts w:ascii="Simplified Arabic" w:eastAsia="Calibri" w:hAnsi="Simplified Arabic" w:cs="Simplified Arabic" w:hint="cs"/>
                <w:rtl/>
                <w:lang w:bidi="ar-JO"/>
              </w:rPr>
              <w:t>وتساعد</w:t>
            </w:r>
            <w:r w:rsidRPr="002950A3">
              <w:rPr>
                <w:rFonts w:ascii="Simplified Arabic" w:eastAsia="Calibri" w:hAnsi="Simplified Arabic" w:cs="Simplified Arabic"/>
                <w:rtl/>
                <w:lang w:bidi="ar-JO"/>
              </w:rPr>
              <w:t xml:space="preserve"> </w:t>
            </w:r>
            <w:r w:rsidRPr="002950A3">
              <w:rPr>
                <w:rFonts w:ascii="Simplified Arabic" w:eastAsia="Calibri" w:hAnsi="Simplified Arabic" w:cs="Simplified Arabic" w:hint="cs"/>
                <w:rtl/>
                <w:lang w:bidi="ar-JO"/>
              </w:rPr>
              <w:t>الاعتمادية</w:t>
            </w:r>
            <w:r w:rsidRPr="002950A3">
              <w:rPr>
                <w:rFonts w:ascii="Simplified Arabic" w:eastAsia="Calibri" w:hAnsi="Simplified Arabic" w:cs="Simplified Arabic"/>
                <w:rtl/>
                <w:lang w:bidi="ar-JO"/>
              </w:rPr>
              <w:t xml:space="preserve"> </w:t>
            </w:r>
            <w:r w:rsidRPr="002950A3">
              <w:rPr>
                <w:rFonts w:ascii="Simplified Arabic" w:eastAsia="Calibri" w:hAnsi="Simplified Arabic" w:cs="Simplified Arabic" w:hint="cs"/>
                <w:rtl/>
                <w:lang w:bidi="ar-JO"/>
              </w:rPr>
              <w:t>على</w:t>
            </w:r>
            <w:r w:rsidRPr="002950A3">
              <w:rPr>
                <w:rFonts w:ascii="Simplified Arabic" w:eastAsia="Calibri" w:hAnsi="Simplified Arabic" w:cs="Simplified Arabic"/>
                <w:rtl/>
                <w:lang w:bidi="ar-JO"/>
              </w:rPr>
              <w:t xml:space="preserve"> </w:t>
            </w:r>
            <w:r w:rsidRPr="002950A3">
              <w:rPr>
                <w:rFonts w:ascii="Simplified Arabic" w:eastAsia="Calibri" w:hAnsi="Simplified Arabic" w:cs="Simplified Arabic" w:hint="cs"/>
                <w:rtl/>
                <w:lang w:bidi="ar-JO"/>
              </w:rPr>
              <w:t>الاخرين</w:t>
            </w:r>
            <w:r w:rsidRPr="002950A3">
              <w:rPr>
                <w:rFonts w:ascii="Simplified Arabic" w:eastAsia="Calibri" w:hAnsi="Simplified Arabic" w:cs="Simplified Arabic"/>
                <w:rtl/>
                <w:lang w:bidi="ar-JO"/>
              </w:rPr>
              <w:t>.</w:t>
            </w:r>
          </w:p>
          <w:p w14:paraId="6D2F20A1" w14:textId="77777777" w:rsidR="001500F9" w:rsidRPr="002950A3" w:rsidRDefault="001500F9" w:rsidP="00816A37">
            <w:pPr>
              <w:pStyle w:val="ListParagraph"/>
              <w:numPr>
                <w:ilvl w:val="0"/>
                <w:numId w:val="147"/>
              </w:numPr>
              <w:bidi/>
              <w:spacing w:after="160" w:line="240" w:lineRule="auto"/>
              <w:ind w:left="300" w:hanging="270"/>
              <w:rPr>
                <w:rFonts w:ascii="Simplified Arabic" w:eastAsia="Calibri" w:hAnsi="Simplified Arabic" w:cs="Simplified Arabic"/>
                <w:rtl/>
                <w:lang w:bidi="ar-JO"/>
              </w:rPr>
            </w:pPr>
            <w:r w:rsidRPr="002950A3">
              <w:rPr>
                <w:rFonts w:ascii="Simplified Arabic" w:eastAsia="Calibri" w:hAnsi="Simplified Arabic" w:cs="Simplified Arabic" w:hint="cs"/>
                <w:rtl/>
                <w:lang w:bidi="ar-JO"/>
              </w:rPr>
              <w:t>عدد</w:t>
            </w:r>
            <w:r w:rsidRPr="002950A3">
              <w:rPr>
                <w:rFonts w:ascii="Simplified Arabic" w:eastAsia="Calibri" w:hAnsi="Simplified Arabic" w:cs="Simplified Arabic"/>
                <w:rtl/>
                <w:lang w:bidi="ar-JO"/>
              </w:rPr>
              <w:t xml:space="preserve"> </w:t>
            </w:r>
            <w:r w:rsidRPr="002950A3">
              <w:rPr>
                <w:rFonts w:ascii="Simplified Arabic" w:eastAsia="Calibri" w:hAnsi="Simplified Arabic" w:cs="Simplified Arabic" w:hint="cs"/>
                <w:rtl/>
                <w:lang w:bidi="ar-JO"/>
              </w:rPr>
              <w:t>العاملات</w:t>
            </w:r>
            <w:r w:rsidRPr="002950A3">
              <w:rPr>
                <w:rFonts w:ascii="Simplified Arabic" w:eastAsia="Calibri" w:hAnsi="Simplified Arabic" w:cs="Simplified Arabic"/>
                <w:rtl/>
                <w:lang w:bidi="ar-JO"/>
              </w:rPr>
              <w:t xml:space="preserve"> </w:t>
            </w:r>
            <w:r w:rsidRPr="002950A3">
              <w:rPr>
                <w:rFonts w:ascii="Simplified Arabic" w:eastAsia="Calibri" w:hAnsi="Simplified Arabic" w:cs="Simplified Arabic" w:hint="cs"/>
                <w:rtl/>
                <w:lang w:bidi="ar-JO"/>
              </w:rPr>
              <w:t>لا</w:t>
            </w:r>
            <w:r w:rsidRPr="002950A3">
              <w:rPr>
                <w:rFonts w:ascii="Simplified Arabic" w:eastAsia="Calibri" w:hAnsi="Simplified Arabic" w:cs="Simplified Arabic"/>
                <w:rtl/>
                <w:lang w:bidi="ar-JO"/>
              </w:rPr>
              <w:t xml:space="preserve"> </w:t>
            </w:r>
            <w:r w:rsidRPr="002950A3">
              <w:rPr>
                <w:rFonts w:ascii="Simplified Arabic" w:eastAsia="Calibri" w:hAnsi="Simplified Arabic" w:cs="Simplified Arabic" w:hint="cs"/>
                <w:rtl/>
                <w:lang w:bidi="ar-JO"/>
              </w:rPr>
              <w:t>يتناسب</w:t>
            </w:r>
            <w:r w:rsidRPr="002950A3">
              <w:rPr>
                <w:rFonts w:ascii="Simplified Arabic" w:eastAsia="Calibri" w:hAnsi="Simplified Arabic" w:cs="Simplified Arabic"/>
                <w:rtl/>
                <w:lang w:bidi="ar-JO"/>
              </w:rPr>
              <w:t xml:space="preserve"> </w:t>
            </w:r>
            <w:r w:rsidRPr="002950A3">
              <w:rPr>
                <w:rFonts w:ascii="Simplified Arabic" w:eastAsia="Calibri" w:hAnsi="Simplified Arabic" w:cs="Simplified Arabic" w:hint="cs"/>
                <w:rtl/>
                <w:lang w:bidi="ar-JO"/>
              </w:rPr>
              <w:t>مع</w:t>
            </w:r>
            <w:r w:rsidRPr="002950A3">
              <w:rPr>
                <w:rFonts w:ascii="Simplified Arabic" w:eastAsia="Calibri" w:hAnsi="Simplified Arabic" w:cs="Simplified Arabic"/>
                <w:rtl/>
                <w:lang w:bidi="ar-JO"/>
              </w:rPr>
              <w:t xml:space="preserve"> </w:t>
            </w:r>
            <w:r w:rsidRPr="002950A3">
              <w:rPr>
                <w:rFonts w:ascii="Simplified Arabic" w:eastAsia="Calibri" w:hAnsi="Simplified Arabic" w:cs="Simplified Arabic" w:hint="cs"/>
                <w:rtl/>
                <w:lang w:bidi="ar-JO"/>
              </w:rPr>
              <w:t>عدد</w:t>
            </w:r>
            <w:r w:rsidRPr="002950A3">
              <w:rPr>
                <w:rFonts w:ascii="Simplified Arabic" w:eastAsia="Calibri" w:hAnsi="Simplified Arabic" w:cs="Simplified Arabic"/>
                <w:rtl/>
                <w:lang w:bidi="ar-JO"/>
              </w:rPr>
              <w:t xml:space="preserve"> </w:t>
            </w:r>
            <w:r w:rsidRPr="002950A3">
              <w:rPr>
                <w:rFonts w:ascii="Simplified Arabic" w:eastAsia="Calibri" w:hAnsi="Simplified Arabic" w:cs="Simplified Arabic" w:hint="cs"/>
                <w:rtl/>
                <w:lang w:bidi="ar-JO"/>
              </w:rPr>
              <w:t>المنتفعات</w:t>
            </w:r>
            <w:r w:rsidRPr="002950A3">
              <w:rPr>
                <w:rFonts w:ascii="Simplified Arabic" w:eastAsia="Calibri" w:hAnsi="Simplified Arabic" w:cs="Simplified Arabic"/>
                <w:rtl/>
                <w:lang w:bidi="ar-JO"/>
              </w:rPr>
              <w:t xml:space="preserve"> </w:t>
            </w:r>
            <w:r w:rsidRPr="002950A3">
              <w:rPr>
                <w:rFonts w:ascii="Simplified Arabic" w:eastAsia="Calibri" w:hAnsi="Simplified Arabic" w:cs="Simplified Arabic" w:hint="cs"/>
                <w:rtl/>
                <w:lang w:bidi="ar-JO"/>
              </w:rPr>
              <w:t>مما</w:t>
            </w:r>
            <w:r w:rsidRPr="002950A3">
              <w:rPr>
                <w:rFonts w:ascii="Simplified Arabic" w:eastAsia="Calibri" w:hAnsi="Simplified Arabic" w:cs="Simplified Arabic"/>
                <w:rtl/>
                <w:lang w:bidi="ar-JO"/>
              </w:rPr>
              <w:t xml:space="preserve"> </w:t>
            </w:r>
            <w:r w:rsidRPr="002950A3">
              <w:rPr>
                <w:rFonts w:ascii="Simplified Arabic" w:eastAsia="Calibri" w:hAnsi="Simplified Arabic" w:cs="Simplified Arabic" w:hint="cs"/>
                <w:rtl/>
                <w:lang w:bidi="ar-JO"/>
              </w:rPr>
              <w:t>يثقل</w:t>
            </w:r>
            <w:r w:rsidRPr="002950A3">
              <w:rPr>
                <w:rFonts w:ascii="Simplified Arabic" w:eastAsia="Calibri" w:hAnsi="Simplified Arabic" w:cs="Simplified Arabic"/>
                <w:rtl/>
                <w:lang w:bidi="ar-JO"/>
              </w:rPr>
              <w:t xml:space="preserve"> </w:t>
            </w:r>
            <w:r w:rsidRPr="002950A3">
              <w:rPr>
                <w:rFonts w:ascii="Simplified Arabic" w:eastAsia="Calibri" w:hAnsi="Simplified Arabic" w:cs="Simplified Arabic" w:hint="cs"/>
                <w:rtl/>
                <w:lang w:bidi="ar-JO"/>
              </w:rPr>
              <w:t>كاهل</w:t>
            </w:r>
            <w:r w:rsidRPr="002950A3">
              <w:rPr>
                <w:rFonts w:ascii="Simplified Arabic" w:eastAsia="Calibri" w:hAnsi="Simplified Arabic" w:cs="Simplified Arabic"/>
                <w:rtl/>
                <w:lang w:bidi="ar-JO"/>
              </w:rPr>
              <w:t xml:space="preserve"> </w:t>
            </w:r>
            <w:r w:rsidRPr="002950A3">
              <w:rPr>
                <w:rFonts w:ascii="Simplified Arabic" w:eastAsia="Calibri" w:hAnsi="Simplified Arabic" w:cs="Simplified Arabic" w:hint="cs"/>
                <w:rtl/>
                <w:lang w:bidi="ar-JO"/>
              </w:rPr>
              <w:t>العمل</w:t>
            </w:r>
            <w:r w:rsidRPr="002950A3">
              <w:rPr>
                <w:rFonts w:ascii="Simplified Arabic" w:eastAsia="Calibri" w:hAnsi="Simplified Arabic" w:cs="Simplified Arabic"/>
                <w:rtl/>
                <w:lang w:bidi="ar-JO"/>
              </w:rPr>
              <w:t xml:space="preserve"> </w:t>
            </w:r>
            <w:r w:rsidRPr="002950A3">
              <w:rPr>
                <w:rFonts w:ascii="Simplified Arabic" w:eastAsia="Calibri" w:hAnsi="Simplified Arabic" w:cs="Simplified Arabic" w:hint="cs"/>
                <w:rtl/>
                <w:lang w:bidi="ar-JO"/>
              </w:rPr>
              <w:t>على</w:t>
            </w:r>
            <w:r w:rsidRPr="002950A3">
              <w:rPr>
                <w:rFonts w:ascii="Simplified Arabic" w:eastAsia="Calibri" w:hAnsi="Simplified Arabic" w:cs="Simplified Arabic"/>
                <w:rtl/>
                <w:lang w:bidi="ar-JO"/>
              </w:rPr>
              <w:t xml:space="preserve"> </w:t>
            </w:r>
            <w:r w:rsidRPr="002950A3">
              <w:rPr>
                <w:rFonts w:ascii="Simplified Arabic" w:eastAsia="Calibri" w:hAnsi="Simplified Arabic" w:cs="Simplified Arabic" w:hint="cs"/>
                <w:rtl/>
                <w:lang w:bidi="ar-JO"/>
              </w:rPr>
              <w:t>المشرفات</w:t>
            </w:r>
            <w:r w:rsidRPr="002950A3">
              <w:rPr>
                <w:rFonts w:ascii="Simplified Arabic" w:eastAsia="Calibri" w:hAnsi="Simplified Arabic" w:cs="Simplified Arabic"/>
                <w:rtl/>
                <w:lang w:bidi="ar-JO"/>
              </w:rPr>
              <w:t>.</w:t>
            </w:r>
          </w:p>
        </w:tc>
        <w:tc>
          <w:tcPr>
            <w:tcW w:w="2398" w:type="dxa"/>
          </w:tcPr>
          <w:p w14:paraId="4403AA10" w14:textId="77777777" w:rsidR="001500F9" w:rsidRPr="00420084" w:rsidRDefault="001500F9" w:rsidP="001500F9">
            <w:pPr>
              <w:bidi/>
              <w:spacing w:after="160" w:line="240" w:lineRule="auto"/>
              <w:jc w:val="both"/>
              <w:rPr>
                <w:rFonts w:ascii="Simplified Arabic" w:eastAsia="Calibri" w:hAnsi="Simplified Arabic" w:cs="Simplified Arabic"/>
                <w:b/>
                <w:bCs/>
                <w:rtl/>
                <w:lang w:bidi="ar-JO"/>
              </w:rPr>
            </w:pPr>
            <w:r w:rsidRPr="00420084">
              <w:rPr>
                <w:rFonts w:ascii="Simplified Arabic" w:eastAsia="Calibri" w:hAnsi="Simplified Arabic" w:cs="Simplified Arabic" w:hint="cs"/>
                <w:b/>
                <w:bCs/>
                <w:rtl/>
                <w:lang w:bidi="ar-JO"/>
              </w:rPr>
              <w:lastRenderedPageBreak/>
              <w:t>أوصى الفريق با</w:t>
            </w:r>
            <w:r w:rsidRPr="00420084">
              <w:rPr>
                <w:rFonts w:ascii="Simplified Arabic" w:eastAsia="Calibri" w:hAnsi="Simplified Arabic" w:cs="Simplified Arabic"/>
                <w:b/>
                <w:bCs/>
                <w:rtl/>
                <w:lang w:bidi="ar-JO"/>
              </w:rPr>
              <w:t xml:space="preserve">لتوصيات </w:t>
            </w:r>
            <w:r w:rsidRPr="00420084">
              <w:rPr>
                <w:rFonts w:ascii="Simplified Arabic" w:eastAsia="Calibri" w:hAnsi="Simplified Arabic" w:cs="Simplified Arabic" w:hint="cs"/>
                <w:b/>
                <w:bCs/>
                <w:rtl/>
                <w:lang w:bidi="ar-JO"/>
              </w:rPr>
              <w:t>الآتية للقائمين على هذا المركز:</w:t>
            </w:r>
          </w:p>
          <w:p w14:paraId="5B9FFF1A" w14:textId="77777777" w:rsidR="001500F9" w:rsidRPr="00420084" w:rsidRDefault="001500F9" w:rsidP="001500F9">
            <w:pPr>
              <w:bidi/>
              <w:spacing w:after="160" w:line="240" w:lineRule="auto"/>
              <w:jc w:val="both"/>
              <w:rPr>
                <w:rFonts w:ascii="Simplified Arabic" w:eastAsia="Calibri" w:hAnsi="Simplified Arabic" w:cs="Simplified Arabic"/>
                <w:rtl/>
                <w:lang w:bidi="ar-JO"/>
              </w:rPr>
            </w:pPr>
            <w:r w:rsidRPr="00420084">
              <w:rPr>
                <w:rFonts w:ascii="Simplified Arabic" w:eastAsia="Calibri" w:hAnsi="Simplified Arabic" w:cs="Simplified Arabic"/>
                <w:b/>
                <w:bCs/>
                <w:rtl/>
                <w:lang w:bidi="ar-JO"/>
              </w:rPr>
              <w:t xml:space="preserve">- </w:t>
            </w:r>
            <w:r w:rsidRPr="00420084">
              <w:rPr>
                <w:rFonts w:ascii="Simplified Arabic" w:eastAsia="Calibri" w:hAnsi="Simplified Arabic" w:cs="Simplified Arabic"/>
                <w:rtl/>
                <w:lang w:bidi="ar-JO"/>
              </w:rPr>
              <w:t>تطوير برامج تأهيلية للمنتفعات تتناسب مع الفئات العمرية والقدرات الذهنية</w:t>
            </w:r>
          </w:p>
          <w:p w14:paraId="240A79BD" w14:textId="77777777" w:rsidR="001500F9" w:rsidRPr="00420084" w:rsidRDefault="001500F9" w:rsidP="001500F9">
            <w:pPr>
              <w:bidi/>
              <w:spacing w:after="160" w:line="240" w:lineRule="auto"/>
              <w:jc w:val="both"/>
              <w:rPr>
                <w:rFonts w:ascii="Simplified Arabic" w:eastAsia="Calibri" w:hAnsi="Simplified Arabic" w:cs="Simplified Arabic"/>
                <w:rtl/>
                <w:lang w:bidi="ar-JO"/>
              </w:rPr>
            </w:pPr>
            <w:r w:rsidRPr="00420084">
              <w:rPr>
                <w:rFonts w:ascii="Simplified Arabic" w:eastAsia="Calibri" w:hAnsi="Simplified Arabic" w:cs="Simplified Arabic"/>
                <w:rtl/>
                <w:lang w:bidi="ar-JO"/>
              </w:rPr>
              <w:t>- رفع كفاءة العاملات في المركز من خلال عقد برامج تدريبية متخصصة.</w:t>
            </w:r>
          </w:p>
          <w:p w14:paraId="40ED13B6" w14:textId="77777777" w:rsidR="001500F9" w:rsidRPr="00420084" w:rsidRDefault="001500F9" w:rsidP="001500F9">
            <w:pPr>
              <w:bidi/>
              <w:spacing w:after="160" w:line="240" w:lineRule="auto"/>
              <w:jc w:val="both"/>
              <w:rPr>
                <w:rFonts w:ascii="Simplified Arabic" w:eastAsia="Calibri" w:hAnsi="Simplified Arabic" w:cs="Simplified Arabic"/>
                <w:rtl/>
                <w:lang w:bidi="ar-JO"/>
              </w:rPr>
            </w:pPr>
            <w:r w:rsidRPr="00420084">
              <w:rPr>
                <w:rFonts w:ascii="Simplified Arabic" w:eastAsia="Calibri" w:hAnsi="Simplified Arabic" w:cs="Simplified Arabic"/>
                <w:rtl/>
                <w:lang w:bidi="ar-JO"/>
              </w:rPr>
              <w:lastRenderedPageBreak/>
              <w:t>- تفعيل أنشطة دامجة مع منظمات المجتمع المدني وتفعيل دورها.</w:t>
            </w:r>
          </w:p>
          <w:p w14:paraId="621A14F7" w14:textId="77777777" w:rsidR="001500F9" w:rsidRPr="00420084" w:rsidRDefault="001500F9" w:rsidP="001500F9">
            <w:pPr>
              <w:pStyle w:val="ListParagraph"/>
              <w:bidi/>
              <w:spacing w:after="0" w:line="240" w:lineRule="auto"/>
              <w:ind w:left="0"/>
              <w:jc w:val="both"/>
              <w:rPr>
                <w:rFonts w:ascii="Simplified Arabic" w:hAnsi="Simplified Arabic" w:cs="Simplified Arabic"/>
                <w:rtl/>
                <w:lang w:bidi="ar-JO"/>
              </w:rPr>
            </w:pPr>
            <w:r w:rsidRPr="00420084">
              <w:rPr>
                <w:rFonts w:ascii="Simplified Arabic" w:eastAsia="Calibri" w:hAnsi="Simplified Arabic" w:cs="Simplified Arabic"/>
                <w:b/>
                <w:bCs/>
                <w:rtl/>
                <w:lang w:bidi="ar-JO"/>
              </w:rPr>
              <w:t xml:space="preserve">- </w:t>
            </w:r>
            <w:r w:rsidRPr="00420084">
              <w:rPr>
                <w:rFonts w:ascii="Simplified Arabic" w:eastAsia="Calibri" w:hAnsi="Simplified Arabic" w:cs="Simplified Arabic"/>
                <w:rtl/>
                <w:lang w:bidi="ar-JO"/>
              </w:rPr>
              <w:t>توفير إمكانية الوصول في المبنى</w:t>
            </w:r>
          </w:p>
        </w:tc>
      </w:tr>
      <w:tr w:rsidR="001500F9" w:rsidRPr="00420084" w14:paraId="0CDD6CCD" w14:textId="77777777" w:rsidTr="001500F9">
        <w:tc>
          <w:tcPr>
            <w:tcW w:w="1419" w:type="dxa"/>
          </w:tcPr>
          <w:p w14:paraId="1AA13DCB" w14:textId="77777777" w:rsidR="001500F9" w:rsidRPr="00420084" w:rsidRDefault="001500F9" w:rsidP="001500F9">
            <w:pPr>
              <w:pStyle w:val="ListParagraph"/>
              <w:bidi/>
              <w:spacing w:after="0" w:line="240" w:lineRule="auto"/>
              <w:ind w:left="0"/>
              <w:jc w:val="both"/>
              <w:rPr>
                <w:rFonts w:ascii="Simplified Arabic" w:hAnsi="Simplified Arabic" w:cs="Simplified Arabic"/>
                <w:b/>
                <w:bCs/>
                <w:rtl/>
                <w:lang w:bidi="ar-JO"/>
              </w:rPr>
            </w:pPr>
            <w:r w:rsidRPr="00420084">
              <w:rPr>
                <w:rFonts w:ascii="Simplified Arabic" w:hAnsi="Simplified Arabic" w:cs="Simplified Arabic"/>
                <w:b/>
                <w:bCs/>
                <w:rtl/>
                <w:lang w:bidi="ar-JO"/>
              </w:rPr>
              <w:lastRenderedPageBreak/>
              <w:t>3/9/2020</w:t>
            </w:r>
          </w:p>
        </w:tc>
        <w:tc>
          <w:tcPr>
            <w:tcW w:w="1560" w:type="dxa"/>
          </w:tcPr>
          <w:p w14:paraId="36CC5C4E" w14:textId="77777777" w:rsidR="001500F9" w:rsidRPr="00420084" w:rsidRDefault="001500F9" w:rsidP="001500F9">
            <w:pPr>
              <w:pStyle w:val="ListParagraph"/>
              <w:bidi/>
              <w:spacing w:after="0" w:line="240" w:lineRule="auto"/>
              <w:ind w:left="0"/>
              <w:jc w:val="both"/>
              <w:rPr>
                <w:rFonts w:ascii="Simplified Arabic" w:hAnsi="Simplified Arabic" w:cs="Simplified Arabic"/>
                <w:b/>
                <w:bCs/>
                <w:rtl/>
                <w:lang w:bidi="ar-JO"/>
              </w:rPr>
            </w:pPr>
            <w:r w:rsidRPr="00420084">
              <w:rPr>
                <w:rFonts w:ascii="Simplified Arabic" w:hAnsi="Simplified Arabic" w:cs="Simplified Arabic"/>
                <w:b/>
                <w:bCs/>
                <w:rtl/>
                <w:lang w:bidi="ar-JO"/>
              </w:rPr>
              <w:t>مؤسسة تينا للتدريب والاستشارات</w:t>
            </w:r>
          </w:p>
        </w:tc>
        <w:tc>
          <w:tcPr>
            <w:tcW w:w="2693" w:type="dxa"/>
          </w:tcPr>
          <w:p w14:paraId="58FDE1B8" w14:textId="77777777" w:rsidR="001500F9" w:rsidRPr="00420084" w:rsidRDefault="001500F9" w:rsidP="00816A37">
            <w:pPr>
              <w:pStyle w:val="ListParagraph"/>
              <w:numPr>
                <w:ilvl w:val="0"/>
                <w:numId w:val="148"/>
              </w:numPr>
              <w:bidi/>
              <w:spacing w:after="0" w:line="240" w:lineRule="auto"/>
              <w:ind w:left="300" w:hanging="270"/>
              <w:jc w:val="both"/>
              <w:rPr>
                <w:rFonts w:ascii="Simplified Arabic" w:hAnsi="Simplified Arabic" w:cs="Simplified Arabic"/>
                <w:rtl/>
                <w:lang w:bidi="ar-JO"/>
              </w:rPr>
            </w:pPr>
            <w:r w:rsidRPr="00420084">
              <w:rPr>
                <w:rFonts w:ascii="Simplified Arabic" w:hAnsi="Simplified Arabic" w:cs="Simplified Arabic"/>
                <w:rtl/>
                <w:lang w:bidi="ar-JO"/>
              </w:rPr>
              <w:t>المؤسسة غير مرخصة حسب الأصول وتباشر عملها منذ ثلاث سنوات دون الحصول على التراخيص المناسبة.</w:t>
            </w:r>
          </w:p>
          <w:p w14:paraId="1EC93154" w14:textId="77777777" w:rsidR="001500F9" w:rsidRPr="002950A3" w:rsidRDefault="001500F9" w:rsidP="00816A37">
            <w:pPr>
              <w:pStyle w:val="ListParagraph"/>
              <w:numPr>
                <w:ilvl w:val="0"/>
                <w:numId w:val="148"/>
              </w:numPr>
              <w:bidi/>
              <w:spacing w:after="160" w:line="240" w:lineRule="auto"/>
              <w:ind w:left="300" w:hanging="270"/>
              <w:jc w:val="both"/>
              <w:rPr>
                <w:rFonts w:ascii="Simplified Arabic" w:hAnsi="Simplified Arabic" w:cs="Simplified Arabic"/>
                <w:lang w:bidi="ar-JO"/>
              </w:rPr>
            </w:pPr>
            <w:r w:rsidRPr="002950A3">
              <w:rPr>
                <w:rFonts w:ascii="Simplified Arabic" w:hAnsi="Simplified Arabic" w:cs="Simplified Arabic" w:hint="cs"/>
                <w:rtl/>
                <w:lang w:bidi="ar-JO"/>
              </w:rPr>
              <w:t>لوحظ</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حالة</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من</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الخمول</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على</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الأطفال</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المتواجدين</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في</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الجناح</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الأيمن</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وضعف</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في</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استجابتهم</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للتواصل</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مع</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أعضاء</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الفريق</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مما</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يثير</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الشكوك</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في</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احتمالية</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تعرضهم</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للعنف</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او</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اعطائهم</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الأدوية</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مثبطة</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بشكل</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مخالف</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للقانون</w:t>
            </w:r>
            <w:r w:rsidRPr="002950A3">
              <w:rPr>
                <w:rFonts w:ascii="Simplified Arabic" w:hAnsi="Simplified Arabic" w:cs="Simplified Arabic"/>
                <w:rtl/>
                <w:lang w:bidi="ar-JO"/>
              </w:rPr>
              <w:t>.</w:t>
            </w:r>
          </w:p>
          <w:p w14:paraId="2776230F" w14:textId="77777777" w:rsidR="001500F9" w:rsidRPr="002950A3" w:rsidRDefault="001500F9" w:rsidP="00816A37">
            <w:pPr>
              <w:pStyle w:val="ListParagraph"/>
              <w:numPr>
                <w:ilvl w:val="0"/>
                <w:numId w:val="148"/>
              </w:numPr>
              <w:bidi/>
              <w:spacing w:after="160" w:line="240" w:lineRule="auto"/>
              <w:ind w:left="300" w:hanging="270"/>
              <w:jc w:val="both"/>
              <w:rPr>
                <w:rFonts w:ascii="Simplified Arabic" w:hAnsi="Simplified Arabic" w:cs="Simplified Arabic"/>
                <w:lang w:bidi="ar-JO"/>
              </w:rPr>
            </w:pPr>
            <w:r w:rsidRPr="002950A3">
              <w:rPr>
                <w:rFonts w:ascii="Simplified Arabic" w:hAnsi="Simplified Arabic" w:cs="Simplified Arabic" w:hint="cs"/>
                <w:rtl/>
                <w:lang w:bidi="ar-JO"/>
              </w:rPr>
              <w:t>تم</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مشاهدة</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بعض</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الخدوش</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على</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يدي</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السيدة</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أماني</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مدعية</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أنها</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من</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الأطفال</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كذلك</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تم</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مشاهده</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أثار</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خدوش</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على</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ركب</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بعض</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الأطفال</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من</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خلال</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المشاهدات</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العينية</w:t>
            </w:r>
            <w:r w:rsidRPr="002950A3">
              <w:rPr>
                <w:rFonts w:ascii="Simplified Arabic" w:hAnsi="Simplified Arabic" w:cs="Simplified Arabic"/>
                <w:rtl/>
                <w:lang w:bidi="ar-JO"/>
              </w:rPr>
              <w:t>.</w:t>
            </w:r>
          </w:p>
          <w:p w14:paraId="7A2BAB1F" w14:textId="77777777" w:rsidR="001500F9" w:rsidRPr="002950A3" w:rsidRDefault="001500F9" w:rsidP="00816A37">
            <w:pPr>
              <w:pStyle w:val="ListParagraph"/>
              <w:numPr>
                <w:ilvl w:val="0"/>
                <w:numId w:val="148"/>
              </w:numPr>
              <w:bidi/>
              <w:spacing w:after="160" w:line="240" w:lineRule="auto"/>
              <w:ind w:left="300" w:hanging="270"/>
              <w:jc w:val="both"/>
              <w:rPr>
                <w:rFonts w:ascii="Simplified Arabic" w:hAnsi="Simplified Arabic" w:cs="Simplified Arabic"/>
                <w:lang w:bidi="ar-JO"/>
              </w:rPr>
            </w:pPr>
            <w:r w:rsidRPr="002950A3">
              <w:rPr>
                <w:rFonts w:ascii="Simplified Arabic" w:hAnsi="Simplified Arabic" w:cs="Simplified Arabic" w:hint="cs"/>
                <w:rtl/>
                <w:lang w:bidi="ar-JO"/>
              </w:rPr>
              <w:t>انتهاك</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خصوصية</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الطفل</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من</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خلال</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تدريبه</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على</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الحمام</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في</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الصالة</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الرئيسية</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في</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الجناح</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الأيمن</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وامام</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جميع</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الأطفال</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المتواجدين</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في</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الجناح</w:t>
            </w:r>
            <w:r w:rsidRPr="002950A3">
              <w:rPr>
                <w:rFonts w:ascii="Simplified Arabic" w:hAnsi="Simplified Arabic" w:cs="Simplified Arabic"/>
                <w:rtl/>
                <w:lang w:bidi="ar-JO"/>
              </w:rPr>
              <w:t>.</w:t>
            </w:r>
          </w:p>
          <w:p w14:paraId="7850B8B2" w14:textId="77777777" w:rsidR="001500F9" w:rsidRPr="00420084" w:rsidRDefault="001500F9" w:rsidP="00816A37">
            <w:pPr>
              <w:pStyle w:val="ListParagraph"/>
              <w:numPr>
                <w:ilvl w:val="0"/>
                <w:numId w:val="148"/>
              </w:numPr>
              <w:bidi/>
              <w:spacing w:after="0" w:line="240" w:lineRule="auto"/>
              <w:ind w:left="300" w:hanging="270"/>
              <w:jc w:val="both"/>
              <w:rPr>
                <w:rFonts w:ascii="Simplified Arabic" w:hAnsi="Simplified Arabic" w:cs="Simplified Arabic"/>
                <w:rtl/>
                <w:lang w:bidi="ar-JO"/>
              </w:rPr>
            </w:pPr>
            <w:r w:rsidRPr="00420084">
              <w:rPr>
                <w:rFonts w:ascii="Simplified Arabic" w:hAnsi="Simplified Arabic" w:cs="Simplified Arabic"/>
                <w:rtl/>
                <w:lang w:bidi="ar-JO"/>
              </w:rPr>
              <w:t xml:space="preserve">لوحظ وجود قوارير مياه عدد 6 متواجدة في المطبخ سعة لتر معبأة بالحصى يتم استخدامها في العلاج دون أدنى خبرة من </w:t>
            </w:r>
            <w:r w:rsidRPr="00420084">
              <w:rPr>
                <w:rFonts w:ascii="Simplified Arabic" w:hAnsi="Simplified Arabic" w:cs="Simplified Arabic"/>
                <w:rtl/>
                <w:lang w:bidi="ar-JO"/>
              </w:rPr>
              <w:lastRenderedPageBreak/>
              <w:t xml:space="preserve">خلال تثبيتها بأربطة على يد الطفل لمنع وضع يده في فمه كشكل من أشكال تعديل السلوك مما يعرض سلامة </w:t>
            </w:r>
            <w:r w:rsidRPr="00420084">
              <w:rPr>
                <w:rFonts w:ascii="Simplified Arabic" w:hAnsi="Simplified Arabic" w:cs="Simplified Arabic" w:hint="cs"/>
                <w:rtl/>
                <w:lang w:bidi="ar-JO"/>
              </w:rPr>
              <w:t>الأطفا</w:t>
            </w:r>
            <w:r w:rsidRPr="00420084">
              <w:rPr>
                <w:rFonts w:ascii="Simplified Arabic" w:hAnsi="Simplified Arabic" w:cs="Simplified Arabic" w:hint="eastAsia"/>
                <w:rtl/>
                <w:lang w:bidi="ar-JO"/>
              </w:rPr>
              <w:t>ل</w:t>
            </w:r>
            <w:r w:rsidRPr="00420084">
              <w:rPr>
                <w:rFonts w:ascii="Simplified Arabic" w:hAnsi="Simplified Arabic" w:cs="Simplified Arabic"/>
                <w:rtl/>
                <w:lang w:bidi="ar-JO"/>
              </w:rPr>
              <w:t xml:space="preserve"> للخطر نظراً لما يعانيه البعض منهم من ضعف عام في قوة العضلات وأحياناً هشاشة العظام,</w:t>
            </w:r>
          </w:p>
        </w:tc>
        <w:tc>
          <w:tcPr>
            <w:tcW w:w="2398" w:type="dxa"/>
          </w:tcPr>
          <w:p w14:paraId="4BCA8F5B" w14:textId="77777777" w:rsidR="001500F9" w:rsidRPr="002950A3" w:rsidRDefault="001500F9" w:rsidP="00816A37">
            <w:pPr>
              <w:pStyle w:val="ListParagraph"/>
              <w:numPr>
                <w:ilvl w:val="0"/>
                <w:numId w:val="149"/>
              </w:numPr>
              <w:bidi/>
              <w:spacing w:after="160" w:line="240" w:lineRule="auto"/>
              <w:ind w:left="315" w:hanging="180"/>
              <w:jc w:val="both"/>
              <w:rPr>
                <w:rFonts w:ascii="Simplified Arabic" w:hAnsi="Simplified Arabic" w:cs="Simplified Arabic"/>
                <w:lang w:bidi="ar-JO"/>
              </w:rPr>
            </w:pPr>
            <w:r w:rsidRPr="002950A3">
              <w:rPr>
                <w:rFonts w:ascii="Simplified Arabic" w:hAnsi="Simplified Arabic" w:cs="Simplified Arabic" w:hint="cs"/>
                <w:rtl/>
                <w:lang w:bidi="ar-JO"/>
              </w:rPr>
              <w:lastRenderedPageBreak/>
              <w:t>مخاطبة</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رئاسة</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الوزراء</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لضبط</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المخالفات</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الإدارية</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من</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قبل</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الحاكم</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الاداري،</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والمخلفات</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الفنية</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من</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خلال</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وزارة</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التنمية</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الاجتماعية</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والمخالفات</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الإنسانية</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من</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قبل</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المركز</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الوطني</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لحقوق</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الانسان</w:t>
            </w:r>
            <w:r w:rsidRPr="002950A3">
              <w:rPr>
                <w:rFonts w:ascii="Simplified Arabic" w:hAnsi="Simplified Arabic" w:cs="Simplified Arabic"/>
                <w:rtl/>
                <w:lang w:bidi="ar-JO"/>
              </w:rPr>
              <w:t>.</w:t>
            </w:r>
          </w:p>
          <w:p w14:paraId="34EA784A" w14:textId="77777777" w:rsidR="001500F9" w:rsidRPr="002950A3" w:rsidRDefault="001500F9" w:rsidP="00816A37">
            <w:pPr>
              <w:pStyle w:val="ListParagraph"/>
              <w:numPr>
                <w:ilvl w:val="0"/>
                <w:numId w:val="149"/>
              </w:numPr>
              <w:bidi/>
              <w:spacing w:after="160" w:line="240" w:lineRule="auto"/>
              <w:ind w:left="315" w:hanging="180"/>
              <w:jc w:val="both"/>
              <w:rPr>
                <w:rFonts w:ascii="Simplified Arabic" w:hAnsi="Simplified Arabic" w:cs="Simplified Arabic"/>
                <w:lang w:bidi="ar-JO"/>
              </w:rPr>
            </w:pPr>
            <w:r w:rsidRPr="002950A3">
              <w:rPr>
                <w:rFonts w:ascii="Simplified Arabic" w:hAnsi="Simplified Arabic" w:cs="Simplified Arabic" w:hint="cs"/>
                <w:rtl/>
                <w:lang w:bidi="ar-JO"/>
              </w:rPr>
              <w:t>اخضاع</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جميع</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الأطفال</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الملتحقين</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في</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المؤسسة</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خاصة</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المتواجدين</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في</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الجناح</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الأيمن</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للكشف</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من</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قبل</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الطب</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الشرعي</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بسبب</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احتمال</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تعرضهم</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للعنف</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و</w:t>
            </w:r>
            <w:r w:rsidRPr="002950A3">
              <w:rPr>
                <w:rFonts w:ascii="Simplified Arabic" w:hAnsi="Simplified Arabic" w:cs="Simplified Arabic"/>
                <w:rtl/>
                <w:lang w:bidi="ar-JO"/>
              </w:rPr>
              <w:t>/</w:t>
            </w:r>
            <w:r w:rsidRPr="002950A3">
              <w:rPr>
                <w:rFonts w:ascii="Simplified Arabic" w:hAnsi="Simplified Arabic" w:cs="Simplified Arabic" w:hint="cs"/>
                <w:rtl/>
                <w:lang w:bidi="ar-JO"/>
              </w:rPr>
              <w:t>أو</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تناولهم</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لعقاقير</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طبية</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مثبطة</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مخالفة</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للقانون</w:t>
            </w:r>
            <w:r w:rsidRPr="002950A3">
              <w:rPr>
                <w:rFonts w:ascii="Simplified Arabic" w:hAnsi="Simplified Arabic" w:cs="Simplified Arabic"/>
                <w:rtl/>
                <w:lang w:bidi="ar-JO"/>
              </w:rPr>
              <w:t>.</w:t>
            </w:r>
          </w:p>
          <w:p w14:paraId="22158DBF" w14:textId="77777777" w:rsidR="001500F9" w:rsidRPr="002950A3" w:rsidRDefault="001500F9" w:rsidP="00816A37">
            <w:pPr>
              <w:pStyle w:val="ListParagraph"/>
              <w:numPr>
                <w:ilvl w:val="0"/>
                <w:numId w:val="149"/>
              </w:numPr>
              <w:bidi/>
              <w:spacing w:after="160" w:line="240" w:lineRule="auto"/>
              <w:ind w:left="315" w:hanging="180"/>
              <w:jc w:val="both"/>
              <w:rPr>
                <w:rFonts w:ascii="Simplified Arabic" w:hAnsi="Simplified Arabic" w:cs="Simplified Arabic"/>
                <w:lang w:bidi="ar-JO"/>
              </w:rPr>
            </w:pPr>
            <w:r w:rsidRPr="002950A3">
              <w:rPr>
                <w:rFonts w:ascii="Simplified Arabic" w:hAnsi="Simplified Arabic" w:cs="Simplified Arabic" w:hint="cs"/>
                <w:rtl/>
                <w:lang w:bidi="ar-JO"/>
              </w:rPr>
              <w:t>اغلاق</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المؤسسة</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لأنها</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غير</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مرخصة</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حسب</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الأصول</w:t>
            </w:r>
            <w:r w:rsidRPr="002950A3">
              <w:rPr>
                <w:rFonts w:ascii="Simplified Arabic" w:hAnsi="Simplified Arabic" w:cs="Simplified Arabic"/>
                <w:rtl/>
                <w:lang w:bidi="ar-JO"/>
              </w:rPr>
              <w:t>.</w:t>
            </w:r>
          </w:p>
          <w:p w14:paraId="2FEB8A37" w14:textId="77777777" w:rsidR="001500F9" w:rsidRPr="002950A3" w:rsidRDefault="001500F9" w:rsidP="00816A37">
            <w:pPr>
              <w:pStyle w:val="ListParagraph"/>
              <w:numPr>
                <w:ilvl w:val="0"/>
                <w:numId w:val="149"/>
              </w:numPr>
              <w:bidi/>
              <w:spacing w:after="160" w:line="240" w:lineRule="auto"/>
              <w:ind w:left="315" w:hanging="180"/>
              <w:jc w:val="both"/>
              <w:rPr>
                <w:rFonts w:ascii="Simplified Arabic" w:hAnsi="Simplified Arabic" w:cs="Simplified Arabic"/>
                <w:rtl/>
                <w:lang w:bidi="ar-JO"/>
              </w:rPr>
            </w:pPr>
            <w:r w:rsidRPr="002950A3">
              <w:rPr>
                <w:rFonts w:ascii="Simplified Arabic" w:hAnsi="Simplified Arabic" w:cs="Simplified Arabic" w:hint="cs"/>
                <w:rtl/>
                <w:lang w:bidi="ar-JO"/>
              </w:rPr>
              <w:t>التنسيق</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مع</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وزارة</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التنمية</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الاجتماعية</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لمتابعة</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أوضاع</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الأطفال</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الملتحقين</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في</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المؤسسة</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وإيجاد</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بدائل</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تربوية</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مناسبة</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لهم</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بما</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يضمن</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المصلحة</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الفضلى</w:t>
            </w:r>
            <w:r w:rsidRPr="002950A3">
              <w:rPr>
                <w:rFonts w:ascii="Simplified Arabic" w:hAnsi="Simplified Arabic" w:cs="Simplified Arabic"/>
                <w:rtl/>
                <w:lang w:bidi="ar-JO"/>
              </w:rPr>
              <w:t xml:space="preserve"> </w:t>
            </w:r>
            <w:r w:rsidRPr="002950A3">
              <w:rPr>
                <w:rFonts w:ascii="Simplified Arabic" w:hAnsi="Simplified Arabic" w:cs="Simplified Arabic" w:hint="cs"/>
                <w:rtl/>
                <w:lang w:bidi="ar-JO"/>
              </w:rPr>
              <w:t>للطفل</w:t>
            </w:r>
            <w:r w:rsidRPr="002950A3">
              <w:rPr>
                <w:rFonts w:ascii="Simplified Arabic" w:hAnsi="Simplified Arabic" w:cs="Simplified Arabic"/>
                <w:rtl/>
                <w:lang w:bidi="ar-JO"/>
              </w:rPr>
              <w:t>.</w:t>
            </w:r>
          </w:p>
          <w:p w14:paraId="7A2231CD" w14:textId="77777777" w:rsidR="001500F9" w:rsidRPr="00420084" w:rsidRDefault="001500F9" w:rsidP="001500F9">
            <w:pPr>
              <w:pStyle w:val="ListParagraph"/>
              <w:bidi/>
              <w:spacing w:after="0" w:line="240" w:lineRule="auto"/>
              <w:ind w:left="315" w:hanging="180"/>
              <w:jc w:val="both"/>
              <w:rPr>
                <w:rFonts w:ascii="Simplified Arabic" w:hAnsi="Simplified Arabic" w:cs="Simplified Arabic"/>
                <w:rtl/>
                <w:lang w:bidi="ar-JO"/>
              </w:rPr>
            </w:pPr>
          </w:p>
        </w:tc>
      </w:tr>
      <w:tr w:rsidR="001500F9" w:rsidRPr="00420084" w14:paraId="5F33D498" w14:textId="77777777" w:rsidTr="001500F9">
        <w:tc>
          <w:tcPr>
            <w:tcW w:w="1419" w:type="dxa"/>
          </w:tcPr>
          <w:p w14:paraId="25A3BA88" w14:textId="77777777" w:rsidR="001500F9" w:rsidRPr="00420084" w:rsidRDefault="001500F9" w:rsidP="001500F9">
            <w:pPr>
              <w:pStyle w:val="ListParagraph"/>
              <w:bidi/>
              <w:spacing w:after="0" w:line="240" w:lineRule="auto"/>
              <w:ind w:left="0"/>
              <w:jc w:val="both"/>
              <w:rPr>
                <w:rFonts w:ascii="Simplified Arabic" w:hAnsi="Simplified Arabic" w:cs="Simplified Arabic"/>
                <w:b/>
                <w:bCs/>
                <w:rtl/>
                <w:lang w:bidi="ar-JO"/>
              </w:rPr>
            </w:pPr>
            <w:r w:rsidRPr="00420084">
              <w:rPr>
                <w:rFonts w:ascii="Simplified Arabic" w:hAnsi="Simplified Arabic" w:cs="Simplified Arabic"/>
                <w:b/>
                <w:bCs/>
                <w:rtl/>
                <w:lang w:bidi="ar-JO"/>
              </w:rPr>
              <w:t>23/11/2020</w:t>
            </w:r>
          </w:p>
        </w:tc>
        <w:tc>
          <w:tcPr>
            <w:tcW w:w="1560" w:type="dxa"/>
          </w:tcPr>
          <w:p w14:paraId="1537C6E1" w14:textId="77777777" w:rsidR="001500F9" w:rsidRPr="00420084" w:rsidRDefault="001500F9" w:rsidP="001500F9">
            <w:pPr>
              <w:pStyle w:val="ListParagraph"/>
              <w:bidi/>
              <w:spacing w:after="0" w:line="240" w:lineRule="auto"/>
              <w:ind w:left="0"/>
              <w:jc w:val="both"/>
              <w:rPr>
                <w:rFonts w:ascii="Simplified Arabic" w:hAnsi="Simplified Arabic" w:cs="Simplified Arabic"/>
                <w:b/>
                <w:bCs/>
                <w:rtl/>
                <w:lang w:bidi="ar-JO"/>
              </w:rPr>
            </w:pPr>
            <w:r w:rsidRPr="00420084">
              <w:rPr>
                <w:rFonts w:ascii="Simplified Arabic" w:hAnsi="Simplified Arabic" w:cs="Simplified Arabic"/>
                <w:b/>
                <w:bCs/>
                <w:rtl/>
              </w:rPr>
              <w:t>المجد والنقاء</w:t>
            </w:r>
          </w:p>
        </w:tc>
        <w:tc>
          <w:tcPr>
            <w:tcW w:w="2693" w:type="dxa"/>
          </w:tcPr>
          <w:p w14:paraId="17D5668E" w14:textId="77777777" w:rsidR="001500F9" w:rsidRPr="002950A3" w:rsidRDefault="001500F9" w:rsidP="00816A37">
            <w:pPr>
              <w:pStyle w:val="ListParagraph"/>
              <w:numPr>
                <w:ilvl w:val="0"/>
                <w:numId w:val="150"/>
              </w:numPr>
              <w:bidi/>
              <w:spacing w:after="0" w:line="240" w:lineRule="auto"/>
              <w:ind w:left="390"/>
              <w:jc w:val="both"/>
              <w:rPr>
                <w:rFonts w:ascii="Simplified Arabic" w:hAnsi="Simplified Arabic" w:cs="Simplified Arabic"/>
                <w:rtl/>
              </w:rPr>
            </w:pPr>
            <w:r w:rsidRPr="002950A3">
              <w:rPr>
                <w:rFonts w:ascii="Simplified Arabic" w:hAnsi="Simplified Arabic" w:cs="Simplified Arabic" w:hint="cs"/>
                <w:rtl/>
              </w:rPr>
              <w:t>مثبت</w:t>
            </w:r>
            <w:r w:rsidRPr="002950A3">
              <w:rPr>
                <w:rFonts w:ascii="Simplified Arabic" w:hAnsi="Simplified Arabic" w:cs="Simplified Arabic"/>
                <w:rtl/>
              </w:rPr>
              <w:t xml:space="preserve"> </w:t>
            </w:r>
            <w:r w:rsidRPr="002950A3">
              <w:rPr>
                <w:rFonts w:ascii="Simplified Arabic" w:hAnsi="Simplified Arabic" w:cs="Simplified Arabic" w:hint="cs"/>
                <w:rtl/>
              </w:rPr>
              <w:t>على</w:t>
            </w:r>
            <w:r w:rsidRPr="002950A3">
              <w:rPr>
                <w:rFonts w:ascii="Simplified Arabic" w:hAnsi="Simplified Arabic" w:cs="Simplified Arabic"/>
                <w:rtl/>
              </w:rPr>
              <w:t xml:space="preserve"> </w:t>
            </w:r>
            <w:r w:rsidRPr="002950A3">
              <w:rPr>
                <w:rFonts w:ascii="Simplified Arabic" w:hAnsi="Simplified Arabic" w:cs="Simplified Arabic" w:hint="cs"/>
                <w:rtl/>
              </w:rPr>
              <w:t>لوحة</w:t>
            </w:r>
            <w:r w:rsidRPr="002950A3">
              <w:rPr>
                <w:rFonts w:ascii="Simplified Arabic" w:hAnsi="Simplified Arabic" w:cs="Simplified Arabic"/>
                <w:rtl/>
              </w:rPr>
              <w:t xml:space="preserve">  </w:t>
            </w:r>
            <w:r w:rsidRPr="002950A3">
              <w:rPr>
                <w:rFonts w:ascii="Simplified Arabic" w:hAnsi="Simplified Arabic" w:cs="Simplified Arabic" w:hint="cs"/>
                <w:rtl/>
              </w:rPr>
              <w:t>للمركز</w:t>
            </w:r>
            <w:r w:rsidRPr="002950A3">
              <w:rPr>
                <w:rFonts w:ascii="Simplified Arabic" w:hAnsi="Simplified Arabic" w:cs="Simplified Arabic"/>
                <w:rtl/>
              </w:rPr>
              <w:t xml:space="preserve"> </w:t>
            </w:r>
            <w:r w:rsidRPr="002950A3">
              <w:rPr>
                <w:rFonts w:ascii="Simplified Arabic" w:hAnsi="Simplified Arabic" w:cs="Simplified Arabic" w:hint="cs"/>
                <w:rtl/>
              </w:rPr>
              <w:t>الخارجية</w:t>
            </w:r>
            <w:r w:rsidRPr="002950A3">
              <w:rPr>
                <w:rFonts w:ascii="Simplified Arabic" w:hAnsi="Simplified Arabic" w:cs="Simplified Arabic"/>
                <w:rtl/>
              </w:rPr>
              <w:t xml:space="preserve"> </w:t>
            </w:r>
            <w:r w:rsidRPr="002950A3">
              <w:rPr>
                <w:rFonts w:ascii="Simplified Arabic" w:hAnsi="Simplified Arabic" w:cs="Simplified Arabic" w:hint="cs"/>
                <w:rtl/>
              </w:rPr>
              <w:t>ان</w:t>
            </w:r>
            <w:r w:rsidRPr="002950A3">
              <w:rPr>
                <w:rFonts w:ascii="Simplified Arabic" w:hAnsi="Simplified Arabic" w:cs="Simplified Arabic"/>
                <w:rtl/>
              </w:rPr>
              <w:t xml:space="preserve"> </w:t>
            </w:r>
            <w:r w:rsidRPr="002950A3">
              <w:rPr>
                <w:rFonts w:ascii="Simplified Arabic" w:hAnsi="Simplified Arabic" w:cs="Simplified Arabic" w:hint="cs"/>
                <w:rtl/>
              </w:rPr>
              <w:t>المركز</w:t>
            </w:r>
            <w:r w:rsidRPr="002950A3">
              <w:rPr>
                <w:rFonts w:ascii="Simplified Arabic" w:hAnsi="Simplified Arabic" w:cs="Simplified Arabic"/>
                <w:rtl/>
              </w:rPr>
              <w:t xml:space="preserve"> </w:t>
            </w:r>
            <w:r w:rsidRPr="002950A3">
              <w:rPr>
                <w:rFonts w:ascii="Simplified Arabic" w:hAnsi="Simplified Arabic" w:cs="Simplified Arabic" w:hint="cs"/>
                <w:rtl/>
              </w:rPr>
              <w:t>يقدم</w:t>
            </w:r>
            <w:r w:rsidRPr="002950A3">
              <w:rPr>
                <w:rFonts w:ascii="Simplified Arabic" w:hAnsi="Simplified Arabic" w:cs="Simplified Arabic"/>
                <w:rtl/>
              </w:rPr>
              <w:t xml:space="preserve"> </w:t>
            </w:r>
            <w:r w:rsidRPr="002950A3">
              <w:rPr>
                <w:rFonts w:ascii="Simplified Arabic" w:hAnsi="Simplified Arabic" w:cs="Simplified Arabic" w:hint="cs"/>
                <w:rtl/>
              </w:rPr>
              <w:t>خدمات</w:t>
            </w:r>
            <w:r w:rsidRPr="002950A3">
              <w:rPr>
                <w:rFonts w:ascii="Simplified Arabic" w:hAnsi="Simplified Arabic" w:cs="Simplified Arabic"/>
                <w:rtl/>
              </w:rPr>
              <w:t xml:space="preserve"> </w:t>
            </w:r>
            <w:r w:rsidRPr="002950A3">
              <w:rPr>
                <w:rFonts w:ascii="Simplified Arabic" w:hAnsi="Simplified Arabic" w:cs="Simplified Arabic" w:hint="cs"/>
                <w:rtl/>
              </w:rPr>
              <w:t>تربية</w:t>
            </w:r>
            <w:r w:rsidRPr="002950A3">
              <w:rPr>
                <w:rFonts w:ascii="Simplified Arabic" w:hAnsi="Simplified Arabic" w:cs="Simplified Arabic"/>
                <w:rtl/>
              </w:rPr>
              <w:t xml:space="preserve"> </w:t>
            </w:r>
            <w:r w:rsidRPr="002950A3">
              <w:rPr>
                <w:rFonts w:ascii="Simplified Arabic" w:hAnsi="Simplified Arabic" w:cs="Simplified Arabic" w:hint="cs"/>
                <w:rtl/>
              </w:rPr>
              <w:t>خاصة</w:t>
            </w:r>
            <w:r w:rsidRPr="002950A3">
              <w:rPr>
                <w:rFonts w:ascii="Simplified Arabic" w:hAnsi="Simplified Arabic" w:cs="Simplified Arabic"/>
                <w:rtl/>
              </w:rPr>
              <w:t xml:space="preserve"> </w:t>
            </w:r>
            <w:r w:rsidRPr="002950A3">
              <w:rPr>
                <w:rFonts w:ascii="Simplified Arabic" w:hAnsi="Simplified Arabic" w:cs="Simplified Arabic" w:hint="cs"/>
                <w:rtl/>
              </w:rPr>
              <w:t>وجلسات</w:t>
            </w:r>
            <w:r w:rsidRPr="002950A3">
              <w:rPr>
                <w:rFonts w:ascii="Simplified Arabic" w:hAnsi="Simplified Arabic" w:cs="Simplified Arabic"/>
                <w:rtl/>
              </w:rPr>
              <w:t xml:space="preserve"> </w:t>
            </w:r>
            <w:r w:rsidRPr="002950A3">
              <w:rPr>
                <w:rFonts w:ascii="Simplified Arabic" w:hAnsi="Simplified Arabic" w:cs="Simplified Arabic" w:hint="cs"/>
                <w:rtl/>
              </w:rPr>
              <w:t>نطق</w:t>
            </w:r>
            <w:r w:rsidRPr="002950A3">
              <w:rPr>
                <w:rFonts w:ascii="Simplified Arabic" w:hAnsi="Simplified Arabic" w:cs="Simplified Arabic"/>
                <w:rtl/>
              </w:rPr>
              <w:t xml:space="preserve"> </w:t>
            </w:r>
            <w:r w:rsidRPr="002950A3">
              <w:rPr>
                <w:rFonts w:ascii="Simplified Arabic" w:hAnsi="Simplified Arabic" w:cs="Simplified Arabic" w:hint="cs"/>
                <w:rtl/>
              </w:rPr>
              <w:t>وعلاج</w:t>
            </w:r>
            <w:r w:rsidRPr="002950A3">
              <w:rPr>
                <w:rFonts w:ascii="Simplified Arabic" w:hAnsi="Simplified Arabic" w:cs="Simplified Arabic"/>
                <w:rtl/>
              </w:rPr>
              <w:t xml:space="preserve"> </w:t>
            </w:r>
            <w:r w:rsidRPr="002950A3">
              <w:rPr>
                <w:rFonts w:ascii="Simplified Arabic" w:hAnsi="Simplified Arabic" w:cs="Simplified Arabic" w:hint="cs"/>
                <w:rtl/>
              </w:rPr>
              <w:t>طبيعي</w:t>
            </w:r>
            <w:r w:rsidRPr="002950A3">
              <w:rPr>
                <w:rFonts w:ascii="Simplified Arabic" w:hAnsi="Simplified Arabic" w:cs="Simplified Arabic"/>
                <w:rtl/>
              </w:rPr>
              <w:t xml:space="preserve"> </w:t>
            </w:r>
            <w:r w:rsidRPr="002950A3">
              <w:rPr>
                <w:rFonts w:ascii="Simplified Arabic" w:hAnsi="Simplified Arabic" w:cs="Simplified Arabic" w:hint="cs"/>
                <w:rtl/>
              </w:rPr>
              <w:t>وعلاج</w:t>
            </w:r>
            <w:r w:rsidRPr="002950A3">
              <w:rPr>
                <w:rFonts w:ascii="Simplified Arabic" w:hAnsi="Simplified Arabic" w:cs="Simplified Arabic"/>
                <w:rtl/>
              </w:rPr>
              <w:t xml:space="preserve"> </w:t>
            </w:r>
            <w:r w:rsidRPr="002950A3">
              <w:rPr>
                <w:rFonts w:ascii="Simplified Arabic" w:hAnsi="Simplified Arabic" w:cs="Simplified Arabic" w:hint="cs"/>
                <w:rtl/>
              </w:rPr>
              <w:t>وظيفي</w:t>
            </w:r>
            <w:r w:rsidRPr="002950A3">
              <w:rPr>
                <w:rFonts w:ascii="Simplified Arabic" w:hAnsi="Simplified Arabic" w:cs="Simplified Arabic"/>
                <w:rtl/>
              </w:rPr>
              <w:t xml:space="preserve">) </w:t>
            </w:r>
            <w:r w:rsidRPr="002950A3">
              <w:rPr>
                <w:rFonts w:ascii="Simplified Arabic" w:hAnsi="Simplified Arabic" w:cs="Simplified Arabic" w:hint="cs"/>
                <w:rtl/>
              </w:rPr>
              <w:t>وهذا</w:t>
            </w:r>
            <w:r w:rsidRPr="002950A3">
              <w:rPr>
                <w:rFonts w:ascii="Simplified Arabic" w:hAnsi="Simplified Arabic" w:cs="Simplified Arabic"/>
                <w:rtl/>
              </w:rPr>
              <w:t xml:space="preserve"> </w:t>
            </w:r>
            <w:r w:rsidRPr="002950A3">
              <w:rPr>
                <w:rFonts w:ascii="Simplified Arabic" w:hAnsi="Simplified Arabic" w:cs="Simplified Arabic" w:hint="cs"/>
                <w:rtl/>
              </w:rPr>
              <w:t>يخالف</w:t>
            </w:r>
            <w:r w:rsidRPr="002950A3">
              <w:rPr>
                <w:rFonts w:ascii="Simplified Arabic" w:hAnsi="Simplified Arabic" w:cs="Simplified Arabic"/>
                <w:rtl/>
              </w:rPr>
              <w:t xml:space="preserve"> </w:t>
            </w:r>
            <w:r w:rsidRPr="002950A3">
              <w:rPr>
                <w:rFonts w:ascii="Simplified Arabic" w:hAnsi="Simplified Arabic" w:cs="Simplified Arabic" w:hint="cs"/>
                <w:rtl/>
              </w:rPr>
              <w:t>لما</w:t>
            </w:r>
            <w:r w:rsidRPr="002950A3">
              <w:rPr>
                <w:rFonts w:ascii="Simplified Arabic" w:hAnsi="Simplified Arabic" w:cs="Simplified Arabic"/>
                <w:rtl/>
              </w:rPr>
              <w:t xml:space="preserve"> </w:t>
            </w:r>
            <w:r w:rsidRPr="002950A3">
              <w:rPr>
                <w:rFonts w:ascii="Simplified Arabic" w:hAnsi="Simplified Arabic" w:cs="Simplified Arabic" w:hint="cs"/>
                <w:rtl/>
              </w:rPr>
              <w:t>ورد</w:t>
            </w:r>
            <w:r w:rsidRPr="002950A3">
              <w:rPr>
                <w:rFonts w:ascii="Simplified Arabic" w:hAnsi="Simplified Arabic" w:cs="Simplified Arabic"/>
                <w:rtl/>
              </w:rPr>
              <w:t xml:space="preserve"> </w:t>
            </w:r>
            <w:r w:rsidRPr="002950A3">
              <w:rPr>
                <w:rFonts w:ascii="Simplified Arabic" w:hAnsi="Simplified Arabic" w:cs="Simplified Arabic" w:hint="cs"/>
                <w:rtl/>
              </w:rPr>
              <w:t>في</w:t>
            </w:r>
            <w:r w:rsidRPr="002950A3">
              <w:rPr>
                <w:rFonts w:ascii="Simplified Arabic" w:hAnsi="Simplified Arabic" w:cs="Simplified Arabic"/>
                <w:rtl/>
              </w:rPr>
              <w:t xml:space="preserve"> </w:t>
            </w:r>
            <w:r w:rsidRPr="002950A3">
              <w:rPr>
                <w:rFonts w:ascii="Simplified Arabic" w:hAnsi="Simplified Arabic" w:cs="Simplified Arabic" w:hint="cs"/>
                <w:rtl/>
              </w:rPr>
              <w:t>ترخيص</w:t>
            </w:r>
            <w:r w:rsidRPr="002950A3">
              <w:rPr>
                <w:rFonts w:ascii="Simplified Arabic" w:hAnsi="Simplified Arabic" w:cs="Simplified Arabic"/>
                <w:rtl/>
              </w:rPr>
              <w:t xml:space="preserve"> </w:t>
            </w:r>
            <w:r w:rsidRPr="002950A3">
              <w:rPr>
                <w:rFonts w:ascii="Simplified Arabic" w:hAnsi="Simplified Arabic" w:cs="Simplified Arabic" w:hint="cs"/>
                <w:rtl/>
              </w:rPr>
              <w:t>المركز</w:t>
            </w:r>
            <w:r w:rsidRPr="002950A3">
              <w:rPr>
                <w:rFonts w:ascii="Simplified Arabic" w:hAnsi="Simplified Arabic" w:cs="Simplified Arabic"/>
                <w:rtl/>
              </w:rPr>
              <w:t>.</w:t>
            </w:r>
          </w:p>
        </w:tc>
        <w:tc>
          <w:tcPr>
            <w:tcW w:w="2398" w:type="dxa"/>
          </w:tcPr>
          <w:p w14:paraId="70CC0DA1" w14:textId="77777777" w:rsidR="001500F9" w:rsidRPr="00420084" w:rsidRDefault="001500F9" w:rsidP="001500F9">
            <w:pPr>
              <w:bidi/>
              <w:spacing w:after="0" w:line="240" w:lineRule="auto"/>
              <w:jc w:val="both"/>
              <w:rPr>
                <w:rFonts w:ascii="Simplified Arabic" w:hAnsi="Simplified Arabic" w:cs="Simplified Arabic"/>
                <w:rtl/>
              </w:rPr>
            </w:pPr>
            <w:r w:rsidRPr="00420084">
              <w:rPr>
                <w:rFonts w:ascii="Simplified Arabic" w:hAnsi="Simplified Arabic" w:cs="Simplified Arabic"/>
                <w:rtl/>
              </w:rPr>
              <w:t>تم إعطاء المركز مهلة لمدة شهرين من تاريخ الزيارة للحصول على التراخيص اللازمة، ومن ثم تنسيق زيارة للمركز مستقبلاً حال حصولهم على التراخيص اللازمة.</w:t>
            </w:r>
          </w:p>
        </w:tc>
      </w:tr>
      <w:tr w:rsidR="001500F9" w:rsidRPr="00420084" w14:paraId="66525311" w14:textId="77777777" w:rsidTr="001500F9">
        <w:tc>
          <w:tcPr>
            <w:tcW w:w="1419" w:type="dxa"/>
          </w:tcPr>
          <w:p w14:paraId="626FB5D7" w14:textId="77777777" w:rsidR="001500F9" w:rsidRPr="00420084" w:rsidRDefault="001500F9" w:rsidP="001500F9">
            <w:pPr>
              <w:pStyle w:val="ListParagraph"/>
              <w:bidi/>
              <w:spacing w:after="0" w:line="240" w:lineRule="auto"/>
              <w:ind w:left="0"/>
              <w:jc w:val="both"/>
              <w:rPr>
                <w:rFonts w:ascii="Simplified Arabic" w:hAnsi="Simplified Arabic" w:cs="Simplified Arabic"/>
                <w:rtl/>
                <w:lang w:bidi="ar-JO"/>
              </w:rPr>
            </w:pPr>
            <w:r w:rsidRPr="00420084">
              <w:rPr>
                <w:rFonts w:ascii="Simplified Arabic" w:hAnsi="Simplified Arabic" w:cs="Simplified Arabic"/>
                <w:rtl/>
                <w:lang w:bidi="ar-JO"/>
              </w:rPr>
              <w:t>27/7/20</w:t>
            </w:r>
            <w:r w:rsidRPr="00420084">
              <w:rPr>
                <w:rFonts w:ascii="Simplified Arabic" w:hAnsi="Simplified Arabic" w:cs="Simplified Arabic" w:hint="cs"/>
                <w:rtl/>
                <w:lang w:bidi="ar-JO"/>
              </w:rPr>
              <w:t>2</w:t>
            </w:r>
            <w:r w:rsidRPr="00420084">
              <w:rPr>
                <w:rFonts w:ascii="Simplified Arabic" w:hAnsi="Simplified Arabic" w:cs="Simplified Arabic"/>
                <w:rtl/>
                <w:lang w:bidi="ar-JO"/>
              </w:rPr>
              <w:t>0</w:t>
            </w:r>
          </w:p>
        </w:tc>
        <w:tc>
          <w:tcPr>
            <w:tcW w:w="1560" w:type="dxa"/>
          </w:tcPr>
          <w:p w14:paraId="729FE526" w14:textId="77777777" w:rsidR="001500F9" w:rsidRPr="00420084" w:rsidRDefault="001500F9" w:rsidP="001500F9">
            <w:pPr>
              <w:pStyle w:val="ListParagraph"/>
              <w:bidi/>
              <w:spacing w:after="0" w:line="240" w:lineRule="auto"/>
              <w:ind w:left="0"/>
              <w:jc w:val="both"/>
              <w:rPr>
                <w:rFonts w:ascii="Simplified Arabic" w:hAnsi="Simplified Arabic" w:cs="Simplified Arabic"/>
                <w:b/>
                <w:bCs/>
                <w:rtl/>
              </w:rPr>
            </w:pPr>
            <w:r w:rsidRPr="00420084">
              <w:rPr>
                <w:rFonts w:ascii="Simplified Arabic" w:hAnsi="Simplified Arabic" w:cs="Simplified Arabic"/>
                <w:b/>
                <w:bCs/>
                <w:rtl/>
                <w:lang w:bidi="ar-JO"/>
              </w:rPr>
              <w:t>مركز الحكمة</w:t>
            </w:r>
            <w:r w:rsidRPr="00420084">
              <w:rPr>
                <w:rFonts w:ascii="Simplified Arabic" w:hAnsi="Simplified Arabic" w:cs="Simplified Arabic"/>
                <w:rtl/>
              </w:rPr>
              <w:t xml:space="preserve"> </w:t>
            </w:r>
            <w:r w:rsidRPr="00420084">
              <w:rPr>
                <w:rFonts w:ascii="Simplified Arabic" w:hAnsi="Simplified Arabic" w:cs="Simplified Arabic"/>
                <w:b/>
                <w:bCs/>
                <w:rtl/>
              </w:rPr>
              <w:t>لتأهيل الحالات الخاصة</w:t>
            </w:r>
          </w:p>
        </w:tc>
        <w:tc>
          <w:tcPr>
            <w:tcW w:w="2693" w:type="dxa"/>
          </w:tcPr>
          <w:p w14:paraId="7B26E028" w14:textId="77777777" w:rsidR="001500F9" w:rsidRPr="00420084" w:rsidRDefault="001500F9" w:rsidP="00816A37">
            <w:pPr>
              <w:pStyle w:val="ListParagraph"/>
              <w:numPr>
                <w:ilvl w:val="0"/>
                <w:numId w:val="150"/>
              </w:numPr>
              <w:bidi/>
              <w:spacing w:after="160" w:line="240" w:lineRule="auto"/>
              <w:ind w:left="390"/>
              <w:jc w:val="both"/>
              <w:rPr>
                <w:rFonts w:ascii="Simplified Arabic" w:hAnsi="Simplified Arabic" w:cs="Simplified Arabic"/>
                <w:rtl/>
              </w:rPr>
            </w:pPr>
            <w:r w:rsidRPr="00420084">
              <w:rPr>
                <w:rFonts w:ascii="Simplified Arabic" w:hAnsi="Simplified Arabic" w:cs="Simplified Arabic"/>
                <w:rtl/>
              </w:rPr>
              <w:t>عدم تطبيق إجراءات السلامة العامة المطلوبة كاستخدام المعقمات في كافة أرجاء المركز والتباعد الاجتماعي</w:t>
            </w:r>
          </w:p>
          <w:p w14:paraId="1D725A64" w14:textId="77777777" w:rsidR="001500F9" w:rsidRPr="00420084" w:rsidRDefault="001500F9" w:rsidP="00816A37">
            <w:pPr>
              <w:pStyle w:val="ListParagraph"/>
              <w:numPr>
                <w:ilvl w:val="0"/>
                <w:numId w:val="150"/>
              </w:numPr>
              <w:bidi/>
              <w:spacing w:after="160" w:line="240" w:lineRule="auto"/>
              <w:ind w:left="390"/>
              <w:jc w:val="both"/>
              <w:rPr>
                <w:rFonts w:ascii="Simplified Arabic" w:hAnsi="Simplified Arabic" w:cs="Simplified Arabic"/>
              </w:rPr>
            </w:pPr>
            <w:r w:rsidRPr="00420084">
              <w:rPr>
                <w:rFonts w:ascii="Simplified Arabic" w:hAnsi="Simplified Arabic" w:cs="Simplified Arabic"/>
                <w:rtl/>
              </w:rPr>
              <w:t>انعدام النظافة العامة والتهوية وانبعاث رائحة (البول) من المنامات بشكل لافت للنظر وأنه من الواضح عدم استخدام دورات المياه من الملتحقين والملتحقات والاعتماد الكلي على تحفيضهم بمختلف أعمارهم وعدم تدريبهم على</w:t>
            </w:r>
            <w:r w:rsidRPr="00420084">
              <w:rPr>
                <w:rFonts w:ascii="Simplified Arabic" w:hAnsi="Simplified Arabic" w:cs="Simplified Arabic" w:hint="cs"/>
                <w:rtl/>
              </w:rPr>
              <w:t xml:space="preserve"> المهارات الاستقلالية والعناية الذاتية خاصة في جانب استخدام</w:t>
            </w:r>
            <w:r w:rsidRPr="00420084">
              <w:rPr>
                <w:rFonts w:ascii="Simplified Arabic" w:hAnsi="Simplified Arabic" w:cs="Simplified Arabic"/>
                <w:rtl/>
              </w:rPr>
              <w:t xml:space="preserve"> دورات المياه</w:t>
            </w:r>
            <w:r w:rsidRPr="00420084">
              <w:rPr>
                <w:rFonts w:ascii="Simplified Arabic" w:hAnsi="Simplified Arabic" w:cs="Simplified Arabic" w:hint="cs"/>
                <w:rtl/>
              </w:rPr>
              <w:t>.</w:t>
            </w:r>
            <w:r w:rsidRPr="00420084">
              <w:rPr>
                <w:rFonts w:ascii="Simplified Arabic" w:hAnsi="Simplified Arabic" w:cs="Simplified Arabic"/>
                <w:rtl/>
              </w:rPr>
              <w:t xml:space="preserve"> </w:t>
            </w:r>
          </w:p>
          <w:p w14:paraId="47026B8B" w14:textId="77777777" w:rsidR="001500F9" w:rsidRPr="00420084" w:rsidRDefault="001500F9" w:rsidP="00816A37">
            <w:pPr>
              <w:pStyle w:val="ListParagraph"/>
              <w:numPr>
                <w:ilvl w:val="0"/>
                <w:numId w:val="150"/>
              </w:numPr>
              <w:bidi/>
              <w:spacing w:after="160" w:line="240" w:lineRule="auto"/>
              <w:ind w:left="390"/>
              <w:jc w:val="both"/>
              <w:rPr>
                <w:rFonts w:ascii="Simplified Arabic" w:hAnsi="Simplified Arabic" w:cs="Simplified Arabic"/>
              </w:rPr>
            </w:pPr>
            <w:r w:rsidRPr="00420084">
              <w:rPr>
                <w:rFonts w:ascii="Simplified Arabic" w:hAnsi="Simplified Arabic" w:cs="Simplified Arabic"/>
                <w:rtl/>
              </w:rPr>
              <w:t xml:space="preserve">عدم وجود صابون في دورات المياه وهذا يدل على عدم الاستخدام من قبل الملتحقين والملتحقات إضافة إلى وجود تسريب ماء في أحد دورات المياه إلى غرفة العلاج الطبيعي. </w:t>
            </w:r>
          </w:p>
          <w:p w14:paraId="42E49CB2" w14:textId="77777777" w:rsidR="001500F9" w:rsidRPr="00420084" w:rsidRDefault="001500F9" w:rsidP="00816A37">
            <w:pPr>
              <w:pStyle w:val="ListParagraph"/>
              <w:numPr>
                <w:ilvl w:val="0"/>
                <w:numId w:val="150"/>
              </w:numPr>
              <w:bidi/>
              <w:spacing w:after="160" w:line="240" w:lineRule="auto"/>
              <w:ind w:left="390"/>
              <w:jc w:val="both"/>
              <w:rPr>
                <w:rFonts w:ascii="Simplified Arabic" w:hAnsi="Simplified Arabic" w:cs="Simplified Arabic"/>
              </w:rPr>
            </w:pPr>
            <w:r w:rsidRPr="00420084">
              <w:rPr>
                <w:rFonts w:ascii="Simplified Arabic" w:hAnsi="Simplified Arabic" w:cs="Simplified Arabic"/>
                <w:rtl/>
              </w:rPr>
              <w:t xml:space="preserve">عدم وجود وسائل تبريد سواء مراوح أو مكيفات في غرف </w:t>
            </w:r>
            <w:r w:rsidRPr="00420084">
              <w:rPr>
                <w:rFonts w:ascii="Simplified Arabic" w:hAnsi="Simplified Arabic" w:cs="Simplified Arabic"/>
                <w:rtl/>
              </w:rPr>
              <w:lastRenderedPageBreak/>
              <w:t xml:space="preserve">المنامات أو الغرف الصفية في ضوء ارتفاع درجات الحرارة، ووجود موكيت في كافة أرجاء المركز مما يؤثر على الملتحقين والملتحقات كون ينبعث منه رطوبة تؤثر على صحتهم إضافة إلى أن الأثاث في المركز بحاجة إلى صيانة كونه يشكل خطورة على الملتحقين والملتحقات سواء في المنامات أو الغرف الصفية التي تحتوي على خزانات أبوابها غير ثابته ومعرضة للسقوط. </w:t>
            </w:r>
          </w:p>
          <w:p w14:paraId="575C3367" w14:textId="77777777" w:rsidR="001500F9" w:rsidRPr="00420084" w:rsidRDefault="001500F9" w:rsidP="00816A37">
            <w:pPr>
              <w:pStyle w:val="ListParagraph"/>
              <w:numPr>
                <w:ilvl w:val="0"/>
                <w:numId w:val="150"/>
              </w:numPr>
              <w:bidi/>
              <w:spacing w:after="160" w:line="240" w:lineRule="auto"/>
              <w:ind w:left="390"/>
              <w:jc w:val="both"/>
              <w:rPr>
                <w:rFonts w:ascii="Simplified Arabic" w:hAnsi="Simplified Arabic" w:cs="Simplified Arabic"/>
              </w:rPr>
            </w:pPr>
            <w:r w:rsidRPr="00420084">
              <w:rPr>
                <w:rFonts w:ascii="Simplified Arabic" w:hAnsi="Simplified Arabic" w:cs="Simplified Arabic"/>
                <w:rtl/>
              </w:rPr>
              <w:t>ارتداء الملتحقين والملتحقات لملابس غير مناسبة لدرجة حرارة الجو المرتفعة</w:t>
            </w:r>
            <w:r>
              <w:rPr>
                <w:rFonts w:ascii="Simplified Arabic" w:hAnsi="Simplified Arabic" w:cs="Simplified Arabic" w:hint="cs"/>
                <w:rtl/>
              </w:rPr>
              <w:t>.</w:t>
            </w:r>
          </w:p>
          <w:p w14:paraId="072CCEFD" w14:textId="77777777" w:rsidR="001500F9" w:rsidRPr="00420084" w:rsidRDefault="001500F9" w:rsidP="00816A37">
            <w:pPr>
              <w:pStyle w:val="ListParagraph"/>
              <w:numPr>
                <w:ilvl w:val="0"/>
                <w:numId w:val="150"/>
              </w:numPr>
              <w:bidi/>
              <w:spacing w:after="160" w:line="240" w:lineRule="auto"/>
              <w:ind w:left="390"/>
              <w:jc w:val="both"/>
              <w:rPr>
                <w:rFonts w:ascii="Simplified Arabic" w:hAnsi="Simplified Arabic" w:cs="Simplified Arabic"/>
              </w:rPr>
            </w:pPr>
            <w:r w:rsidRPr="00420084">
              <w:rPr>
                <w:rFonts w:ascii="Simplified Arabic" w:hAnsi="Simplified Arabic" w:cs="Simplified Arabic"/>
                <w:rtl/>
              </w:rPr>
              <w:t>وجود ملتحق من كبار السن يتجول داخل المركز دون مراقبة وتظهر على يده خدوش غير معروف</w:t>
            </w:r>
            <w:r>
              <w:rPr>
                <w:rFonts w:ascii="Simplified Arabic" w:hAnsi="Simplified Arabic" w:cs="Simplified Arabic" w:hint="cs"/>
                <w:rtl/>
              </w:rPr>
              <w:t>ة</w:t>
            </w:r>
            <w:r w:rsidRPr="00420084">
              <w:rPr>
                <w:rFonts w:ascii="Simplified Arabic" w:hAnsi="Simplified Arabic" w:cs="Simplified Arabic"/>
                <w:rtl/>
              </w:rPr>
              <w:t xml:space="preserve"> السبب وعند الاستفسار افاد مدير المركز بأنه يؤذي نفسه. </w:t>
            </w:r>
          </w:p>
          <w:p w14:paraId="5D0D67D8" w14:textId="77777777" w:rsidR="001500F9" w:rsidRPr="00420084" w:rsidRDefault="001500F9" w:rsidP="00816A37">
            <w:pPr>
              <w:pStyle w:val="ListParagraph"/>
              <w:numPr>
                <w:ilvl w:val="0"/>
                <w:numId w:val="150"/>
              </w:numPr>
              <w:bidi/>
              <w:spacing w:after="160" w:line="240" w:lineRule="auto"/>
              <w:ind w:left="390"/>
              <w:jc w:val="both"/>
              <w:rPr>
                <w:rFonts w:ascii="Simplified Arabic" w:hAnsi="Simplified Arabic" w:cs="Simplified Arabic"/>
              </w:rPr>
            </w:pPr>
            <w:r w:rsidRPr="00420084">
              <w:rPr>
                <w:rFonts w:ascii="Simplified Arabic" w:hAnsi="Simplified Arabic" w:cs="Simplified Arabic"/>
                <w:rtl/>
              </w:rPr>
              <w:t xml:space="preserve">بالرغم من وجود ممرض إلا أنه لا يوجد كشف دوري على الملتحقين والملتحقات لغايات كشف تعرضهم لأي شكل من أشكال الاعتداء الجسدي أو الجنسي. </w:t>
            </w:r>
          </w:p>
          <w:p w14:paraId="6655C28D" w14:textId="77777777" w:rsidR="001500F9" w:rsidRPr="00420084" w:rsidRDefault="001500F9" w:rsidP="00816A37">
            <w:pPr>
              <w:pStyle w:val="ListParagraph"/>
              <w:numPr>
                <w:ilvl w:val="0"/>
                <w:numId w:val="150"/>
              </w:numPr>
              <w:bidi/>
              <w:spacing w:after="160" w:line="240" w:lineRule="auto"/>
              <w:ind w:left="390"/>
              <w:jc w:val="both"/>
              <w:rPr>
                <w:rFonts w:ascii="Simplified Arabic" w:hAnsi="Simplified Arabic" w:cs="Simplified Arabic"/>
                <w:rtl/>
              </w:rPr>
            </w:pPr>
            <w:r w:rsidRPr="00420084">
              <w:rPr>
                <w:rFonts w:ascii="Simplified Arabic" w:hAnsi="Simplified Arabic" w:cs="Simplified Arabic"/>
                <w:rtl/>
              </w:rPr>
              <w:t xml:space="preserve">أما بخصوص الأمور الفنية المتعلقة بالبرامج التعليمية والتأهيلية فقد رصد الفريق الزائر أن المركز لا يقوم بتقديم خدمات تأهيلية تدريبية تعليمية، ولا يوجد خطط تربوية وتعليمية فردية وبرامج تعديل السلوك وإنما فقط تجمع الملتحقين والملتحقات حول </w:t>
            </w:r>
            <w:r w:rsidRPr="00420084">
              <w:rPr>
                <w:rFonts w:ascii="Simplified Arabic" w:hAnsi="Simplified Arabic" w:cs="Simplified Arabic"/>
                <w:rtl/>
              </w:rPr>
              <w:lastRenderedPageBreak/>
              <w:t>طاولة دون ممارسة أي مظهر من مظاهر الأنشطة أو البرامج التعليمية والتأهيلية بالرغم من وجود صفوف لهذه الغاية.</w:t>
            </w:r>
          </w:p>
        </w:tc>
        <w:tc>
          <w:tcPr>
            <w:tcW w:w="2398" w:type="dxa"/>
          </w:tcPr>
          <w:p w14:paraId="03158972" w14:textId="77777777" w:rsidR="001500F9" w:rsidRPr="00420084" w:rsidRDefault="001500F9" w:rsidP="00816A37">
            <w:pPr>
              <w:pStyle w:val="ListParagraph"/>
              <w:numPr>
                <w:ilvl w:val="0"/>
                <w:numId w:val="49"/>
              </w:numPr>
              <w:bidi/>
              <w:spacing w:line="240" w:lineRule="auto"/>
              <w:ind w:left="23" w:firstLine="0"/>
              <w:jc w:val="both"/>
              <w:rPr>
                <w:rFonts w:ascii="Simplified Arabic" w:hAnsi="Simplified Arabic" w:cs="Simplified Arabic"/>
              </w:rPr>
            </w:pPr>
            <w:r w:rsidRPr="00420084">
              <w:rPr>
                <w:rFonts w:ascii="Simplified Arabic" w:hAnsi="Simplified Arabic" w:cs="Simplified Arabic" w:hint="cs"/>
                <w:rtl/>
              </w:rPr>
              <w:lastRenderedPageBreak/>
              <w:t>مخاطبة رئاسة الوزراء والمركز الوطني لحقوق الانسان ووزارة التنمية الاجتماعية، والمركز الوطني للطب الشرعي لضبط المخالفات الادارية والفنية التي تم رصدها اثناء الزيارة التفتيشية التي قام بها فريق المجلس.</w:t>
            </w:r>
          </w:p>
          <w:p w14:paraId="6C46954E" w14:textId="77777777" w:rsidR="001500F9" w:rsidRPr="00420084" w:rsidRDefault="001500F9" w:rsidP="00816A37">
            <w:pPr>
              <w:pStyle w:val="ListParagraph"/>
              <w:numPr>
                <w:ilvl w:val="0"/>
                <w:numId w:val="49"/>
              </w:numPr>
              <w:bidi/>
              <w:spacing w:line="240" w:lineRule="auto"/>
              <w:ind w:left="164" w:hanging="164"/>
              <w:jc w:val="both"/>
              <w:rPr>
                <w:rFonts w:ascii="Simplified Arabic" w:hAnsi="Simplified Arabic" w:cs="Simplified Arabic"/>
                <w:rtl/>
              </w:rPr>
            </w:pPr>
            <w:r w:rsidRPr="00420084">
              <w:rPr>
                <w:rFonts w:ascii="Simplified Arabic" w:hAnsi="Simplified Arabic" w:cs="Simplified Arabic" w:hint="cs"/>
                <w:rtl/>
              </w:rPr>
              <w:t>بتاريخ 2/11/2020 بعد الشكوى التي وردت للمجلس من أهل أحد المنتفعين في مركز الحكمة ومضمونها اعتداء من أحد العاملين في المركز على ابنهم الملتحق بذات المركز، قام المجلس بمخاطبة مدعي شمال عمان الذي قام بدو</w:t>
            </w:r>
            <w:r>
              <w:rPr>
                <w:rFonts w:ascii="Simplified Arabic" w:hAnsi="Simplified Arabic" w:cs="Simplified Arabic" w:hint="cs"/>
                <w:rtl/>
              </w:rPr>
              <w:t>ر</w:t>
            </w:r>
            <w:r w:rsidRPr="00420084">
              <w:rPr>
                <w:rFonts w:ascii="Simplified Arabic" w:hAnsi="Simplified Arabic" w:cs="Simplified Arabic" w:hint="cs"/>
                <w:rtl/>
              </w:rPr>
              <w:t xml:space="preserve">ه بالتحقيق بالقضية وارسال فريق طبي من المركز الوطني للطب الشرعي لإجراء الفحص للجميع الملتحقين بالمركز، وقد تمت إحالة القضية لمحكمة صلح شمال عمان، وما تزال قضية الاعتداء على </w:t>
            </w:r>
            <w:r w:rsidRPr="00420084">
              <w:rPr>
                <w:rFonts w:ascii="Simplified Arabic" w:hAnsi="Simplified Arabic" w:cs="Simplified Arabic" w:hint="cs"/>
                <w:rtl/>
              </w:rPr>
              <w:lastRenderedPageBreak/>
              <w:t>الطفل منظورة من قبل المحكمة.</w:t>
            </w:r>
          </w:p>
          <w:p w14:paraId="6ADAC8B2" w14:textId="77777777" w:rsidR="001500F9" w:rsidRPr="00420084" w:rsidRDefault="001500F9" w:rsidP="001500F9">
            <w:pPr>
              <w:pStyle w:val="ListParagraph"/>
              <w:bidi/>
              <w:spacing w:after="0" w:line="240" w:lineRule="auto"/>
              <w:ind w:left="0"/>
              <w:jc w:val="both"/>
              <w:rPr>
                <w:rFonts w:ascii="Simplified Arabic" w:hAnsi="Simplified Arabic" w:cs="Simplified Arabic"/>
                <w:rtl/>
              </w:rPr>
            </w:pPr>
          </w:p>
        </w:tc>
      </w:tr>
      <w:tr w:rsidR="001500F9" w:rsidRPr="00420084" w14:paraId="7CABBBAD" w14:textId="77777777" w:rsidTr="001500F9">
        <w:tc>
          <w:tcPr>
            <w:tcW w:w="1419" w:type="dxa"/>
          </w:tcPr>
          <w:p w14:paraId="7F499D7F" w14:textId="77777777" w:rsidR="001500F9" w:rsidRPr="00420084" w:rsidRDefault="001500F9" w:rsidP="001500F9">
            <w:pPr>
              <w:bidi/>
              <w:spacing w:line="240" w:lineRule="auto"/>
              <w:jc w:val="center"/>
              <w:rPr>
                <w:rFonts w:ascii="Simplified Arabic" w:hAnsi="Simplified Arabic" w:cs="Simplified Arabic"/>
                <w:rtl/>
              </w:rPr>
            </w:pPr>
            <w:r w:rsidRPr="00420084">
              <w:rPr>
                <w:rFonts w:ascii="Simplified Arabic" w:hAnsi="Simplified Arabic" w:cs="Simplified Arabic"/>
                <w:rtl/>
              </w:rPr>
              <w:lastRenderedPageBreak/>
              <w:t>24/2/2020</w:t>
            </w:r>
          </w:p>
          <w:p w14:paraId="462C07AC" w14:textId="77777777" w:rsidR="001500F9" w:rsidRPr="00420084" w:rsidRDefault="001500F9" w:rsidP="001500F9">
            <w:pPr>
              <w:pStyle w:val="ListParagraph"/>
              <w:bidi/>
              <w:spacing w:after="0" w:line="240" w:lineRule="auto"/>
              <w:ind w:left="0"/>
              <w:jc w:val="both"/>
              <w:rPr>
                <w:rFonts w:ascii="Simplified Arabic" w:hAnsi="Simplified Arabic" w:cs="Simplified Arabic"/>
                <w:rtl/>
                <w:lang w:bidi="ar-JO"/>
              </w:rPr>
            </w:pPr>
          </w:p>
        </w:tc>
        <w:tc>
          <w:tcPr>
            <w:tcW w:w="1560" w:type="dxa"/>
          </w:tcPr>
          <w:p w14:paraId="222F391D" w14:textId="77777777" w:rsidR="001500F9" w:rsidRPr="00420084" w:rsidRDefault="001500F9" w:rsidP="001500F9">
            <w:pPr>
              <w:bidi/>
              <w:spacing w:line="240" w:lineRule="auto"/>
              <w:jc w:val="both"/>
              <w:rPr>
                <w:rFonts w:ascii="Simplified Arabic" w:hAnsi="Simplified Arabic" w:cs="Simplified Arabic"/>
                <w:b/>
                <w:bCs/>
                <w:rtl/>
              </w:rPr>
            </w:pPr>
            <w:r w:rsidRPr="00420084">
              <w:rPr>
                <w:rFonts w:ascii="Simplified Arabic" w:hAnsi="Simplified Arabic" w:cs="Simplified Arabic"/>
                <w:b/>
                <w:bCs/>
                <w:rtl/>
              </w:rPr>
              <w:t xml:space="preserve">مركز الأمل الجديد لمتعددي الإعاقة </w:t>
            </w:r>
          </w:p>
          <w:p w14:paraId="08AEC908" w14:textId="77777777" w:rsidR="001500F9" w:rsidRPr="00420084" w:rsidRDefault="001500F9" w:rsidP="001500F9">
            <w:pPr>
              <w:pStyle w:val="ListParagraph"/>
              <w:bidi/>
              <w:spacing w:after="0" w:line="240" w:lineRule="auto"/>
              <w:ind w:left="0"/>
              <w:jc w:val="both"/>
              <w:rPr>
                <w:rFonts w:ascii="Simplified Arabic" w:hAnsi="Simplified Arabic" w:cs="Simplified Arabic"/>
                <w:rtl/>
                <w:lang w:bidi="ar-JO"/>
              </w:rPr>
            </w:pPr>
          </w:p>
        </w:tc>
        <w:tc>
          <w:tcPr>
            <w:tcW w:w="2693" w:type="dxa"/>
          </w:tcPr>
          <w:p w14:paraId="3462F3ED" w14:textId="77777777" w:rsidR="001500F9" w:rsidRPr="00420084" w:rsidRDefault="001500F9" w:rsidP="00816A37">
            <w:pPr>
              <w:pStyle w:val="ListParagraph"/>
              <w:numPr>
                <w:ilvl w:val="0"/>
                <w:numId w:val="50"/>
              </w:numPr>
              <w:bidi/>
              <w:spacing w:after="0" w:line="240" w:lineRule="auto"/>
              <w:ind w:left="360"/>
              <w:jc w:val="both"/>
              <w:rPr>
                <w:rFonts w:ascii="Simplified Arabic" w:hAnsi="Simplified Arabic" w:cs="Simplified Arabic"/>
                <w:lang w:bidi="ar-JO"/>
              </w:rPr>
            </w:pPr>
            <w:r w:rsidRPr="00420084">
              <w:rPr>
                <w:rFonts w:ascii="Simplified Arabic" w:hAnsi="Simplified Arabic" w:cs="Simplified Arabic"/>
                <w:rtl/>
                <w:lang w:bidi="ar-JO"/>
              </w:rPr>
              <w:t xml:space="preserve">وجود 4 </w:t>
            </w:r>
            <w:r w:rsidRPr="00420084">
              <w:rPr>
                <w:rFonts w:ascii="Simplified Arabic" w:hAnsi="Simplified Arabic" w:cs="Simplified Arabic" w:hint="cs"/>
                <w:rtl/>
                <w:lang w:bidi="ar-JO"/>
              </w:rPr>
              <w:t>منتفعات</w:t>
            </w:r>
            <w:r w:rsidRPr="00420084">
              <w:rPr>
                <w:rFonts w:ascii="Simplified Arabic" w:hAnsi="Simplified Arabic" w:cs="Simplified Arabic"/>
                <w:rtl/>
                <w:lang w:bidi="ar-JO"/>
              </w:rPr>
              <w:t xml:space="preserve"> من </w:t>
            </w:r>
            <w:r w:rsidRPr="00420084">
              <w:rPr>
                <w:rFonts w:ascii="Simplified Arabic" w:hAnsi="Simplified Arabic" w:cs="Simplified Arabic" w:hint="cs"/>
                <w:rtl/>
                <w:lang w:bidi="ar-JO"/>
              </w:rPr>
              <w:t>ذوات</w:t>
            </w:r>
            <w:r w:rsidRPr="00420084">
              <w:rPr>
                <w:rFonts w:ascii="Simplified Arabic" w:hAnsi="Simplified Arabic" w:cs="Simplified Arabic"/>
                <w:rtl/>
                <w:lang w:bidi="ar-JO"/>
              </w:rPr>
              <w:t xml:space="preserve"> الإعاقات المتعددة على أسرتهم في صالة مكشوفة ليس لها أي خصوصية.</w:t>
            </w:r>
          </w:p>
          <w:p w14:paraId="53349188" w14:textId="77777777" w:rsidR="001500F9" w:rsidRPr="00420084" w:rsidRDefault="001500F9" w:rsidP="00816A37">
            <w:pPr>
              <w:pStyle w:val="ListParagraph"/>
              <w:numPr>
                <w:ilvl w:val="0"/>
                <w:numId w:val="50"/>
              </w:numPr>
              <w:bidi/>
              <w:spacing w:after="0" w:line="240" w:lineRule="auto"/>
              <w:ind w:left="360"/>
              <w:jc w:val="both"/>
              <w:rPr>
                <w:rFonts w:ascii="Simplified Arabic" w:hAnsi="Simplified Arabic" w:cs="Simplified Arabic"/>
                <w:rtl/>
                <w:lang w:bidi="ar-JO"/>
              </w:rPr>
            </w:pPr>
            <w:r w:rsidRPr="00420084">
              <w:rPr>
                <w:rFonts w:ascii="Simplified Arabic" w:hAnsi="Simplified Arabic" w:cs="Simplified Arabic"/>
                <w:rtl/>
                <w:lang w:bidi="ar-JO"/>
              </w:rPr>
              <w:t>وجود (4-6) أسرّة في غرفة المنام الواحدة. وهو عدد كبير يؤدي إلى اكتظاظ الغرفة، وإعاقة حركة المنتفعين فيها. إلا أن هناك مراعاة بالفصل بين الذكور والإناث في الغرف.</w:t>
            </w:r>
          </w:p>
          <w:p w14:paraId="22BFDE5B" w14:textId="77777777" w:rsidR="001500F9" w:rsidRPr="00420084" w:rsidRDefault="001500F9" w:rsidP="00816A37">
            <w:pPr>
              <w:pStyle w:val="ListParagraph"/>
              <w:numPr>
                <w:ilvl w:val="0"/>
                <w:numId w:val="50"/>
              </w:numPr>
              <w:bidi/>
              <w:spacing w:after="0" w:line="240" w:lineRule="auto"/>
              <w:ind w:left="360"/>
              <w:jc w:val="both"/>
              <w:rPr>
                <w:rFonts w:ascii="Simplified Arabic" w:hAnsi="Simplified Arabic" w:cs="Simplified Arabic"/>
                <w:lang w:bidi="ar-JO"/>
              </w:rPr>
            </w:pPr>
            <w:r w:rsidRPr="00420084">
              <w:rPr>
                <w:rFonts w:ascii="Simplified Arabic" w:hAnsi="Simplified Arabic" w:cs="Simplified Arabic"/>
                <w:rtl/>
                <w:lang w:bidi="ar-JO"/>
              </w:rPr>
              <w:t xml:space="preserve">عدم إتاحة الفرصة لطلبة القسم </w:t>
            </w:r>
            <w:r w:rsidRPr="00420084">
              <w:rPr>
                <w:rFonts w:ascii="Simplified Arabic" w:hAnsi="Simplified Arabic" w:cs="Simplified Arabic" w:hint="cs"/>
                <w:rtl/>
                <w:lang w:bidi="ar-JO"/>
              </w:rPr>
              <w:t>الإيوائي</w:t>
            </w:r>
            <w:r w:rsidRPr="00420084">
              <w:rPr>
                <w:rFonts w:ascii="Simplified Arabic" w:hAnsi="Simplified Arabic" w:cs="Simplified Arabic"/>
                <w:rtl/>
                <w:lang w:bidi="ar-JO"/>
              </w:rPr>
              <w:t xml:space="preserve"> تطبيق ما يتم تدريبهم عليه من مهارات العناية الذاتية </w:t>
            </w:r>
            <w:r w:rsidRPr="00420084">
              <w:rPr>
                <w:rFonts w:ascii="Simplified Arabic" w:hAnsi="Simplified Arabic" w:cs="Simplified Arabic" w:hint="cs"/>
                <w:rtl/>
                <w:lang w:bidi="ar-JO"/>
              </w:rPr>
              <w:t>في القسم النهاري</w:t>
            </w:r>
            <w:r w:rsidRPr="00420084">
              <w:rPr>
                <w:rFonts w:ascii="Simplified Arabic" w:hAnsi="Simplified Arabic" w:cs="Simplified Arabic"/>
                <w:rtl/>
                <w:lang w:bidi="ar-JO"/>
              </w:rPr>
              <w:t xml:space="preserve"> عند عودتهم إلى القسم الإيوائي وذلك تقيّدًا بقوانين المركز التي تحول دون ذلك حرصًا من المركز على سلامة الأطفال، الأمر الذي يؤخر من عملية تطوّرهم.</w:t>
            </w:r>
          </w:p>
          <w:p w14:paraId="35C21BA1" w14:textId="77777777" w:rsidR="001500F9" w:rsidRPr="00420084" w:rsidRDefault="001500F9" w:rsidP="00816A37">
            <w:pPr>
              <w:pStyle w:val="ListParagraph"/>
              <w:numPr>
                <w:ilvl w:val="0"/>
                <w:numId w:val="50"/>
              </w:numPr>
              <w:bidi/>
              <w:spacing w:after="0" w:line="240" w:lineRule="auto"/>
              <w:ind w:left="360"/>
              <w:jc w:val="both"/>
              <w:rPr>
                <w:rFonts w:ascii="Simplified Arabic" w:hAnsi="Simplified Arabic" w:cs="Simplified Arabic"/>
                <w:lang w:bidi="ar-JO"/>
              </w:rPr>
            </w:pPr>
            <w:r w:rsidRPr="00420084">
              <w:rPr>
                <w:rFonts w:ascii="Simplified Arabic" w:hAnsi="Simplified Arabic" w:cs="Simplified Arabic"/>
                <w:rtl/>
                <w:lang w:bidi="ar-JO"/>
              </w:rPr>
              <w:t>عدم وجود خصوصية أثناء عملية الكشف الجسدي على الأطفال عند عودتهم من زياراتهم الأسرية، فمن الممكن أن يتم الكشف بوجود أكثر من مشرفة.</w:t>
            </w:r>
          </w:p>
          <w:p w14:paraId="72AACFC5" w14:textId="77777777" w:rsidR="001500F9" w:rsidRPr="00420084" w:rsidRDefault="001500F9" w:rsidP="00816A37">
            <w:pPr>
              <w:pStyle w:val="ListParagraph"/>
              <w:numPr>
                <w:ilvl w:val="0"/>
                <w:numId w:val="50"/>
              </w:numPr>
              <w:bidi/>
              <w:spacing w:after="0" w:line="240" w:lineRule="auto"/>
              <w:ind w:left="360"/>
              <w:jc w:val="both"/>
              <w:rPr>
                <w:rFonts w:ascii="Simplified Arabic" w:hAnsi="Simplified Arabic" w:cs="Simplified Arabic"/>
                <w:lang w:bidi="ar-JO"/>
              </w:rPr>
            </w:pPr>
            <w:r w:rsidRPr="00420084">
              <w:rPr>
                <w:rFonts w:ascii="Simplified Arabic" w:hAnsi="Simplified Arabic" w:cs="Simplified Arabic"/>
                <w:rtl/>
                <w:lang w:bidi="ar-JO"/>
              </w:rPr>
              <w:t>صعوبة التمييز بين الذكور والإناث بسبب طبيعة حلق الشعر المتشابهة للمحافظة على نظافتهم وتجنبًا لإصابتهم بالكائنات المتطفلة. ويشير ذلك إلى أن هذا القرار إداري بحت دون استشارة الأطفال أو استمزاج آرائهم.</w:t>
            </w:r>
          </w:p>
          <w:p w14:paraId="1DF1A211" w14:textId="77777777" w:rsidR="001500F9" w:rsidRPr="00420084" w:rsidRDefault="001500F9" w:rsidP="00816A37">
            <w:pPr>
              <w:pStyle w:val="ListParagraph"/>
              <w:numPr>
                <w:ilvl w:val="0"/>
                <w:numId w:val="50"/>
              </w:numPr>
              <w:bidi/>
              <w:spacing w:after="0" w:line="240" w:lineRule="auto"/>
              <w:ind w:left="360"/>
              <w:jc w:val="both"/>
              <w:rPr>
                <w:rFonts w:ascii="Simplified Arabic" w:hAnsi="Simplified Arabic" w:cs="Simplified Arabic"/>
                <w:rtl/>
                <w:lang w:bidi="ar-JO"/>
              </w:rPr>
            </w:pPr>
            <w:r w:rsidRPr="00420084">
              <w:rPr>
                <w:rFonts w:ascii="Simplified Arabic" w:hAnsi="Simplified Arabic" w:cs="Simplified Arabic"/>
                <w:rtl/>
                <w:lang w:bidi="ar-JO"/>
              </w:rPr>
              <w:t xml:space="preserve">الروتين اليومي الثابت، ويتضح </w:t>
            </w:r>
            <w:r w:rsidRPr="00420084">
              <w:rPr>
                <w:rFonts w:ascii="Simplified Arabic" w:hAnsi="Simplified Arabic" w:cs="Simplified Arabic"/>
                <w:rtl/>
                <w:lang w:bidi="ar-JO"/>
              </w:rPr>
              <w:lastRenderedPageBreak/>
              <w:t>ذلك في الجداول اليومية المعلّقة في لوحات الإعلانات.</w:t>
            </w:r>
          </w:p>
        </w:tc>
        <w:tc>
          <w:tcPr>
            <w:tcW w:w="2398" w:type="dxa"/>
          </w:tcPr>
          <w:p w14:paraId="59E3366C" w14:textId="77777777" w:rsidR="001500F9" w:rsidRPr="00420084" w:rsidRDefault="001500F9" w:rsidP="001500F9">
            <w:pPr>
              <w:pStyle w:val="ListParagraph"/>
              <w:bidi/>
              <w:spacing w:after="0" w:line="240" w:lineRule="auto"/>
              <w:ind w:left="0"/>
              <w:jc w:val="both"/>
              <w:rPr>
                <w:rFonts w:ascii="Simplified Arabic" w:hAnsi="Simplified Arabic" w:cs="Simplified Arabic"/>
                <w:rtl/>
                <w:lang w:bidi="ar-JO"/>
              </w:rPr>
            </w:pPr>
            <w:r w:rsidRPr="00420084">
              <w:rPr>
                <w:rFonts w:ascii="Simplified Arabic" w:hAnsi="Simplified Arabic" w:cs="Simplified Arabic"/>
                <w:rtl/>
                <w:lang w:bidi="ar-JO"/>
              </w:rPr>
              <w:lastRenderedPageBreak/>
              <w:t xml:space="preserve">أوصى الفريق البدء بتفعيل الخطة التنفيذية للاستراتيجية الوطنية لبدائل الإيواء في مركز الأمل للأسباب التالية: قلة عدد المنتفعين في المركز وصغر سنهم، ولوجود لديهم فرصة الدمج من خلال برامج التدخل المبكر والتعليم الدامج، وطبيعة البنية التحتية المناسبة للمركز. </w:t>
            </w:r>
          </w:p>
        </w:tc>
      </w:tr>
    </w:tbl>
    <w:p w14:paraId="52DD7D66" w14:textId="77777777" w:rsidR="00EC18BB" w:rsidRPr="00420084" w:rsidRDefault="00EC18BB" w:rsidP="00EC18BB">
      <w:pPr>
        <w:bidi/>
        <w:spacing w:after="0" w:line="259" w:lineRule="auto"/>
        <w:jc w:val="both"/>
        <w:rPr>
          <w:rFonts w:ascii="Simplified Arabic" w:hAnsi="Simplified Arabic" w:cs="Simplified Arabic"/>
          <w:b/>
          <w:bCs/>
          <w:sz w:val="28"/>
          <w:szCs w:val="28"/>
          <w:highlight w:val="green"/>
          <w:rtl/>
        </w:rPr>
      </w:pPr>
    </w:p>
    <w:p w14:paraId="16209C15" w14:textId="77777777" w:rsidR="00EC18BB" w:rsidRPr="00420084" w:rsidRDefault="00EC18BB" w:rsidP="00EC18BB">
      <w:pPr>
        <w:bidi/>
        <w:spacing w:after="0" w:line="259" w:lineRule="auto"/>
        <w:jc w:val="both"/>
        <w:rPr>
          <w:rFonts w:ascii="Simplified Arabic" w:hAnsi="Simplified Arabic" w:cs="Simplified Arabic"/>
          <w:b/>
          <w:bCs/>
          <w:sz w:val="28"/>
          <w:szCs w:val="28"/>
          <w:highlight w:val="green"/>
          <w:rtl/>
        </w:rPr>
      </w:pPr>
    </w:p>
    <w:p w14:paraId="341547A1" w14:textId="77777777" w:rsidR="00C73542" w:rsidRPr="00420084" w:rsidRDefault="00C73542" w:rsidP="00C73542">
      <w:pPr>
        <w:shd w:val="clear" w:color="auto" w:fill="FFFFFF"/>
        <w:bidi/>
        <w:spacing w:after="0" w:line="240" w:lineRule="auto"/>
        <w:jc w:val="both"/>
        <w:rPr>
          <w:rFonts w:ascii="Simplified Arabic" w:eastAsia="Times New Roman" w:hAnsi="Simplified Arabic" w:cs="Simplified Arabic"/>
          <w:b/>
          <w:bCs/>
          <w:sz w:val="28"/>
          <w:szCs w:val="28"/>
          <w:rtl/>
        </w:rPr>
      </w:pPr>
      <w:r w:rsidRPr="00420084">
        <w:rPr>
          <w:rFonts w:ascii="Simplified Arabic" w:eastAsia="Times New Roman" w:hAnsi="Simplified Arabic" w:cs="Simplified Arabic" w:hint="cs"/>
          <w:b/>
          <w:bCs/>
          <w:sz w:val="28"/>
          <w:szCs w:val="28"/>
          <w:rtl/>
        </w:rPr>
        <w:t xml:space="preserve">4. </w:t>
      </w:r>
      <w:r w:rsidRPr="00420084">
        <w:rPr>
          <w:rFonts w:ascii="Simplified Arabic" w:eastAsia="Times New Roman" w:hAnsi="Simplified Arabic" w:cs="Simplified Arabic"/>
          <w:b/>
          <w:bCs/>
          <w:sz w:val="28"/>
          <w:szCs w:val="28"/>
          <w:rtl/>
        </w:rPr>
        <w:t xml:space="preserve">الإجراءات المتخذة </w:t>
      </w:r>
      <w:r w:rsidRPr="00420084">
        <w:rPr>
          <w:rFonts w:ascii="Simplified Arabic" w:eastAsia="Times New Roman" w:hAnsi="Simplified Arabic" w:cs="Simplified Arabic" w:hint="cs"/>
          <w:b/>
          <w:bCs/>
          <w:sz w:val="28"/>
          <w:szCs w:val="28"/>
          <w:rtl/>
        </w:rPr>
        <w:t xml:space="preserve">من قبل وارة التنمية الاجتماعية لحماية المنتفعين من </w:t>
      </w:r>
      <w:r w:rsidRPr="00420084">
        <w:rPr>
          <w:rFonts w:ascii="Simplified Arabic" w:eastAsia="Times New Roman" w:hAnsi="Simplified Arabic" w:cs="Simplified Arabic"/>
          <w:b/>
          <w:bCs/>
          <w:sz w:val="28"/>
          <w:szCs w:val="28"/>
          <w:rtl/>
        </w:rPr>
        <w:t>مراكز</w:t>
      </w:r>
      <w:r w:rsidRPr="00420084">
        <w:rPr>
          <w:rFonts w:ascii="Simplified Arabic" w:eastAsia="Times New Roman" w:hAnsi="Simplified Arabic" w:cs="Simplified Arabic" w:hint="cs"/>
          <w:b/>
          <w:bCs/>
          <w:sz w:val="28"/>
          <w:szCs w:val="28"/>
          <w:rtl/>
        </w:rPr>
        <w:t xml:space="preserve"> الايواء </w:t>
      </w:r>
      <w:r w:rsidRPr="00420084">
        <w:rPr>
          <w:rFonts w:ascii="Simplified Arabic" w:eastAsia="Times New Roman" w:hAnsi="Simplified Arabic" w:cs="Simplified Arabic"/>
          <w:b/>
          <w:bCs/>
          <w:sz w:val="28"/>
          <w:szCs w:val="28"/>
          <w:rtl/>
        </w:rPr>
        <w:t xml:space="preserve">خلال جائحة </w:t>
      </w:r>
      <w:r w:rsidRPr="00420084">
        <w:rPr>
          <w:rFonts w:ascii="Simplified Arabic" w:eastAsia="Times New Roman" w:hAnsi="Simplified Arabic" w:cs="Simplified Arabic" w:hint="cs"/>
          <w:b/>
          <w:bCs/>
          <w:sz w:val="28"/>
          <w:szCs w:val="28"/>
          <w:rtl/>
        </w:rPr>
        <w:t>كورونا</w:t>
      </w:r>
    </w:p>
    <w:p w14:paraId="2F69B359" w14:textId="77777777" w:rsidR="00C73542" w:rsidRPr="00420084" w:rsidRDefault="00C73542" w:rsidP="00816A37">
      <w:pPr>
        <w:pStyle w:val="ListParagraph"/>
        <w:numPr>
          <w:ilvl w:val="0"/>
          <w:numId w:val="43"/>
        </w:numPr>
        <w:shd w:val="clear" w:color="auto" w:fill="FFFFFF"/>
        <w:bidi/>
        <w:spacing w:after="0" w:line="240" w:lineRule="auto"/>
        <w:jc w:val="both"/>
        <w:rPr>
          <w:rFonts w:ascii="Simplified Arabic" w:eastAsia="Times New Roman" w:hAnsi="Simplified Arabic" w:cs="Simplified Arabic"/>
          <w:sz w:val="28"/>
          <w:szCs w:val="28"/>
          <w:rtl/>
        </w:rPr>
      </w:pPr>
      <w:r w:rsidRPr="00420084">
        <w:rPr>
          <w:rFonts w:ascii="Simplified Arabic" w:eastAsia="Times New Roman" w:hAnsi="Simplified Arabic" w:cs="Simplified Arabic" w:hint="cs"/>
          <w:sz w:val="28"/>
          <w:szCs w:val="28"/>
          <w:rtl/>
        </w:rPr>
        <w:t>استمرت</w:t>
      </w:r>
      <w:r w:rsidRPr="00420084">
        <w:rPr>
          <w:rFonts w:ascii="Simplified Arabic" w:eastAsia="Times New Roman" w:hAnsi="Simplified Arabic" w:cs="Simplified Arabic"/>
          <w:sz w:val="28"/>
          <w:szCs w:val="28"/>
          <w:rtl/>
        </w:rPr>
        <w:t xml:space="preserve"> مديرية شؤون الأشخاص ذوي الإعاقة والمديريات الميدانية </w:t>
      </w:r>
      <w:r w:rsidRPr="00420084">
        <w:rPr>
          <w:rFonts w:ascii="Simplified Arabic" w:eastAsia="Times New Roman" w:hAnsi="Simplified Arabic" w:cs="Simplified Arabic" w:hint="cs"/>
          <w:sz w:val="28"/>
          <w:szCs w:val="28"/>
          <w:rtl/>
        </w:rPr>
        <w:t xml:space="preserve">خلال جائحة كورنا </w:t>
      </w:r>
      <w:r w:rsidRPr="00420084">
        <w:rPr>
          <w:rFonts w:ascii="Simplified Arabic" w:eastAsia="Times New Roman" w:hAnsi="Simplified Arabic" w:cs="Simplified Arabic"/>
          <w:sz w:val="28"/>
          <w:szCs w:val="28"/>
          <w:rtl/>
        </w:rPr>
        <w:t>بمتابعة هذه المراكز</w:t>
      </w:r>
      <w:r w:rsidR="00305014" w:rsidRPr="00420084">
        <w:rPr>
          <w:rFonts w:ascii="Simplified Arabic" w:eastAsia="Times New Roman" w:hAnsi="Simplified Arabic" w:cs="Simplified Arabic" w:hint="cs"/>
          <w:sz w:val="28"/>
          <w:szCs w:val="28"/>
          <w:rtl/>
        </w:rPr>
        <w:t xml:space="preserve"> بت</w:t>
      </w:r>
      <w:r w:rsidRPr="00420084">
        <w:rPr>
          <w:rFonts w:ascii="Simplified Arabic" w:eastAsia="Times New Roman" w:hAnsi="Simplified Arabic" w:cs="Simplified Arabic" w:hint="cs"/>
          <w:sz w:val="28"/>
          <w:szCs w:val="28"/>
          <w:rtl/>
        </w:rPr>
        <w:t>كث</w:t>
      </w:r>
      <w:r w:rsidR="00305014" w:rsidRPr="00420084">
        <w:rPr>
          <w:rFonts w:ascii="Simplified Arabic" w:eastAsia="Times New Roman" w:hAnsi="Simplified Arabic" w:cs="Simplified Arabic" w:hint="cs"/>
          <w:sz w:val="28"/>
          <w:szCs w:val="28"/>
          <w:rtl/>
        </w:rPr>
        <w:t>ي</w:t>
      </w:r>
      <w:r w:rsidRPr="00420084">
        <w:rPr>
          <w:rFonts w:ascii="Simplified Arabic" w:eastAsia="Times New Roman" w:hAnsi="Simplified Arabic" w:cs="Simplified Arabic" w:hint="cs"/>
          <w:sz w:val="28"/>
          <w:szCs w:val="28"/>
          <w:rtl/>
        </w:rPr>
        <w:t>ف</w:t>
      </w:r>
      <w:r w:rsidR="00305014" w:rsidRPr="00420084">
        <w:rPr>
          <w:rFonts w:ascii="Simplified Arabic" w:eastAsia="Times New Roman" w:hAnsi="Simplified Arabic" w:cs="Simplified Arabic" w:hint="cs"/>
          <w:sz w:val="28"/>
          <w:szCs w:val="28"/>
          <w:rtl/>
        </w:rPr>
        <w:t xml:space="preserve"> ال</w:t>
      </w:r>
      <w:r w:rsidRPr="00420084">
        <w:rPr>
          <w:rFonts w:ascii="Simplified Arabic" w:eastAsia="Times New Roman" w:hAnsi="Simplified Arabic" w:cs="Simplified Arabic" w:hint="cs"/>
          <w:sz w:val="28"/>
          <w:szCs w:val="28"/>
          <w:rtl/>
        </w:rPr>
        <w:t>زيارات</w:t>
      </w:r>
      <w:r w:rsidR="00305014" w:rsidRPr="00420084">
        <w:rPr>
          <w:rFonts w:ascii="Simplified Arabic" w:eastAsia="Times New Roman" w:hAnsi="Simplified Arabic" w:cs="Simplified Arabic" w:hint="cs"/>
          <w:sz w:val="28"/>
          <w:szCs w:val="28"/>
          <w:rtl/>
        </w:rPr>
        <w:t xml:space="preserve"> </w:t>
      </w:r>
      <w:r w:rsidR="000259FA" w:rsidRPr="00420084">
        <w:rPr>
          <w:rFonts w:ascii="Simplified Arabic" w:eastAsia="Times New Roman" w:hAnsi="Simplified Arabic" w:cs="Simplified Arabic" w:hint="cs"/>
          <w:sz w:val="28"/>
          <w:szCs w:val="28"/>
          <w:rtl/>
        </w:rPr>
        <w:t>للمراكز الإيوائية لمتابعتها.</w:t>
      </w:r>
    </w:p>
    <w:p w14:paraId="0512183B" w14:textId="77777777" w:rsidR="00C73542" w:rsidRPr="00420084" w:rsidRDefault="00C73542" w:rsidP="00816A37">
      <w:pPr>
        <w:pStyle w:val="ListParagraph"/>
        <w:numPr>
          <w:ilvl w:val="0"/>
          <w:numId w:val="43"/>
        </w:numPr>
        <w:shd w:val="clear" w:color="auto" w:fill="FFFFFF"/>
        <w:bidi/>
        <w:spacing w:after="0" w:line="240" w:lineRule="auto"/>
        <w:jc w:val="both"/>
        <w:rPr>
          <w:rFonts w:ascii="Simplified Arabic" w:eastAsia="Times New Roman" w:hAnsi="Simplified Arabic" w:cs="Simplified Arabic"/>
          <w:sz w:val="28"/>
          <w:szCs w:val="28"/>
          <w:rtl/>
        </w:rPr>
      </w:pPr>
      <w:r w:rsidRPr="00420084">
        <w:rPr>
          <w:rFonts w:ascii="Simplified Arabic" w:eastAsia="Times New Roman" w:hAnsi="Simplified Arabic" w:cs="Simplified Arabic"/>
          <w:sz w:val="28"/>
          <w:szCs w:val="28"/>
          <w:rtl/>
        </w:rPr>
        <w:t xml:space="preserve">اتخاذ الإجراءات التالية في جميع المراكز </w:t>
      </w:r>
      <w:r w:rsidRPr="00420084">
        <w:rPr>
          <w:rFonts w:ascii="Simplified Arabic" w:eastAsia="Times New Roman" w:hAnsi="Simplified Arabic" w:cs="Simplified Arabic" w:hint="cs"/>
          <w:sz w:val="28"/>
          <w:szCs w:val="28"/>
          <w:rtl/>
        </w:rPr>
        <w:t>الإيوائية</w:t>
      </w:r>
      <w:r w:rsidRPr="00420084">
        <w:rPr>
          <w:rFonts w:ascii="Simplified Arabic" w:eastAsia="Times New Roman" w:hAnsi="Simplified Arabic" w:cs="Simplified Arabic"/>
          <w:sz w:val="28"/>
          <w:szCs w:val="28"/>
          <w:rtl/>
        </w:rPr>
        <w:t xml:space="preserve"> من كافة القطاعات:</w:t>
      </w:r>
    </w:p>
    <w:p w14:paraId="22383A12" w14:textId="77777777" w:rsidR="00C73542" w:rsidRPr="00420084" w:rsidRDefault="000259FA" w:rsidP="00816A37">
      <w:pPr>
        <w:pStyle w:val="ListParagraph"/>
        <w:numPr>
          <w:ilvl w:val="0"/>
          <w:numId w:val="44"/>
        </w:numPr>
        <w:shd w:val="clear" w:color="auto" w:fill="FFFFFF"/>
        <w:bidi/>
        <w:spacing w:after="0" w:line="240" w:lineRule="auto"/>
        <w:ind w:left="1035"/>
        <w:jc w:val="both"/>
        <w:rPr>
          <w:rFonts w:ascii="Simplified Arabic" w:eastAsia="Times New Roman" w:hAnsi="Simplified Arabic" w:cs="Simplified Arabic"/>
          <w:sz w:val="28"/>
          <w:szCs w:val="28"/>
          <w:rtl/>
        </w:rPr>
      </w:pPr>
      <w:r w:rsidRPr="00420084">
        <w:rPr>
          <w:rFonts w:ascii="Simplified Arabic" w:eastAsia="Times New Roman" w:hAnsi="Simplified Arabic" w:cs="Simplified Arabic"/>
          <w:sz w:val="28"/>
          <w:szCs w:val="28"/>
          <w:rtl/>
        </w:rPr>
        <w:t xml:space="preserve">منع الإجازات </w:t>
      </w:r>
      <w:r w:rsidRPr="00420084">
        <w:rPr>
          <w:rFonts w:ascii="Simplified Arabic" w:eastAsia="Times New Roman" w:hAnsi="Simplified Arabic" w:cs="Simplified Arabic" w:hint="cs"/>
          <w:sz w:val="28"/>
          <w:szCs w:val="28"/>
          <w:rtl/>
        </w:rPr>
        <w:t xml:space="preserve">للملتحقين في المراكز الإيوائية </w:t>
      </w:r>
      <w:r w:rsidR="00C73542" w:rsidRPr="00420084">
        <w:rPr>
          <w:rFonts w:ascii="Simplified Arabic" w:eastAsia="Times New Roman" w:hAnsi="Simplified Arabic" w:cs="Simplified Arabic"/>
          <w:sz w:val="28"/>
          <w:szCs w:val="28"/>
          <w:rtl/>
        </w:rPr>
        <w:t xml:space="preserve">وعدم الحاق حالات </w:t>
      </w:r>
      <w:r w:rsidR="00C73542" w:rsidRPr="00420084">
        <w:rPr>
          <w:rFonts w:ascii="Simplified Arabic" w:eastAsia="Times New Roman" w:hAnsi="Simplified Arabic" w:cs="Simplified Arabic" w:hint="cs"/>
          <w:sz w:val="28"/>
          <w:szCs w:val="28"/>
          <w:rtl/>
        </w:rPr>
        <w:t>جديدة.</w:t>
      </w:r>
    </w:p>
    <w:p w14:paraId="62188593" w14:textId="77777777" w:rsidR="00C73542" w:rsidRPr="00420084" w:rsidRDefault="00C73542" w:rsidP="00816A37">
      <w:pPr>
        <w:pStyle w:val="ListParagraph"/>
        <w:numPr>
          <w:ilvl w:val="0"/>
          <w:numId w:val="44"/>
        </w:numPr>
        <w:shd w:val="clear" w:color="auto" w:fill="FFFFFF"/>
        <w:bidi/>
        <w:spacing w:after="0" w:line="240" w:lineRule="auto"/>
        <w:ind w:left="1035"/>
        <w:jc w:val="both"/>
        <w:rPr>
          <w:rFonts w:ascii="Simplified Arabic" w:eastAsia="Times New Roman" w:hAnsi="Simplified Arabic" w:cs="Simplified Arabic"/>
          <w:sz w:val="28"/>
          <w:szCs w:val="28"/>
          <w:rtl/>
        </w:rPr>
      </w:pPr>
      <w:r w:rsidRPr="00420084">
        <w:rPr>
          <w:rFonts w:ascii="Simplified Arabic" w:eastAsia="Times New Roman" w:hAnsi="Simplified Arabic" w:cs="Simplified Arabic"/>
          <w:sz w:val="28"/>
          <w:szCs w:val="28"/>
          <w:rtl/>
        </w:rPr>
        <w:t xml:space="preserve">استمرار عمل </w:t>
      </w:r>
      <w:r w:rsidRPr="00420084">
        <w:rPr>
          <w:rFonts w:ascii="Simplified Arabic" w:eastAsia="Times New Roman" w:hAnsi="Simplified Arabic" w:cs="Simplified Arabic" w:hint="cs"/>
          <w:sz w:val="28"/>
          <w:szCs w:val="28"/>
          <w:rtl/>
        </w:rPr>
        <w:t>الوردية</w:t>
      </w:r>
      <w:r w:rsidRPr="00420084">
        <w:rPr>
          <w:rFonts w:ascii="Simplified Arabic" w:eastAsia="Times New Roman" w:hAnsi="Simplified Arabic" w:cs="Simplified Arabic"/>
          <w:sz w:val="28"/>
          <w:szCs w:val="28"/>
          <w:rtl/>
        </w:rPr>
        <w:t xml:space="preserve"> المناوب</w:t>
      </w:r>
      <w:r w:rsidRPr="00420084">
        <w:rPr>
          <w:rFonts w:ascii="Simplified Arabic" w:eastAsia="Times New Roman" w:hAnsi="Simplified Arabic" w:cs="Simplified Arabic" w:hint="cs"/>
          <w:sz w:val="28"/>
          <w:szCs w:val="28"/>
          <w:rtl/>
        </w:rPr>
        <w:t>ة</w:t>
      </w:r>
      <w:r w:rsidRPr="00420084">
        <w:rPr>
          <w:rFonts w:ascii="Simplified Arabic" w:eastAsia="Times New Roman" w:hAnsi="Simplified Arabic" w:cs="Simplified Arabic"/>
          <w:sz w:val="28"/>
          <w:szCs w:val="28"/>
          <w:rtl/>
        </w:rPr>
        <w:t xml:space="preserve"> لأطول فترة </w:t>
      </w:r>
      <w:r w:rsidRPr="00420084">
        <w:rPr>
          <w:rFonts w:ascii="Simplified Arabic" w:eastAsia="Times New Roman" w:hAnsi="Simplified Arabic" w:cs="Simplified Arabic" w:hint="cs"/>
          <w:sz w:val="28"/>
          <w:szCs w:val="28"/>
          <w:rtl/>
        </w:rPr>
        <w:t>ممكنة.</w:t>
      </w:r>
      <w:r w:rsidRPr="00420084">
        <w:rPr>
          <w:rFonts w:ascii="Simplified Arabic" w:eastAsia="Times New Roman" w:hAnsi="Simplified Arabic" w:cs="Simplified Arabic"/>
          <w:sz w:val="28"/>
          <w:szCs w:val="28"/>
          <w:rtl/>
        </w:rPr>
        <w:t xml:space="preserve"> </w:t>
      </w:r>
    </w:p>
    <w:p w14:paraId="61C94BB7" w14:textId="77777777" w:rsidR="00C73542" w:rsidRPr="00420084" w:rsidRDefault="00C73542" w:rsidP="00816A37">
      <w:pPr>
        <w:pStyle w:val="ListParagraph"/>
        <w:numPr>
          <w:ilvl w:val="0"/>
          <w:numId w:val="41"/>
        </w:numPr>
        <w:shd w:val="clear" w:color="auto" w:fill="FFFFFF"/>
        <w:bidi/>
        <w:spacing w:after="0" w:line="240" w:lineRule="auto"/>
        <w:jc w:val="both"/>
        <w:rPr>
          <w:rFonts w:ascii="Simplified Arabic" w:eastAsia="Times New Roman" w:hAnsi="Simplified Arabic" w:cs="Simplified Arabic"/>
          <w:sz w:val="28"/>
          <w:szCs w:val="28"/>
          <w:rtl/>
        </w:rPr>
      </w:pPr>
      <w:r w:rsidRPr="00420084">
        <w:rPr>
          <w:rFonts w:ascii="Simplified Arabic" w:eastAsia="Times New Roman" w:hAnsi="Simplified Arabic" w:cs="Simplified Arabic"/>
          <w:sz w:val="28"/>
          <w:szCs w:val="28"/>
          <w:rtl/>
        </w:rPr>
        <w:t xml:space="preserve">الالتزام بكافة تعليمات ضبط العدوی وتوفير كافة الوسائل اللازمة والأدوات الشخصية لغايات التعليم </w:t>
      </w:r>
      <w:r w:rsidRPr="00420084">
        <w:rPr>
          <w:rFonts w:ascii="Simplified Arabic" w:eastAsia="Times New Roman" w:hAnsi="Simplified Arabic" w:cs="Simplified Arabic" w:hint="cs"/>
          <w:sz w:val="28"/>
          <w:szCs w:val="28"/>
          <w:rtl/>
        </w:rPr>
        <w:t>والنظافة.</w:t>
      </w:r>
    </w:p>
    <w:p w14:paraId="026A9A3B" w14:textId="77777777" w:rsidR="00C73542" w:rsidRPr="00420084" w:rsidRDefault="00C73542" w:rsidP="00816A37">
      <w:pPr>
        <w:pStyle w:val="ListParagraph"/>
        <w:numPr>
          <w:ilvl w:val="0"/>
          <w:numId w:val="41"/>
        </w:numPr>
        <w:shd w:val="clear" w:color="auto" w:fill="FFFFFF"/>
        <w:bidi/>
        <w:spacing w:after="0" w:line="240" w:lineRule="auto"/>
        <w:jc w:val="both"/>
        <w:rPr>
          <w:rFonts w:ascii="Simplified Arabic" w:eastAsia="Times New Roman" w:hAnsi="Simplified Arabic" w:cs="Simplified Arabic"/>
          <w:sz w:val="28"/>
          <w:szCs w:val="28"/>
          <w:rtl/>
        </w:rPr>
      </w:pPr>
      <w:r w:rsidRPr="00420084">
        <w:rPr>
          <w:rFonts w:ascii="Simplified Arabic" w:eastAsia="Times New Roman" w:hAnsi="Simplified Arabic" w:cs="Simplified Arabic"/>
          <w:sz w:val="28"/>
          <w:szCs w:val="28"/>
          <w:rtl/>
        </w:rPr>
        <w:t>توجيه</w:t>
      </w:r>
      <w:r w:rsidRPr="00420084">
        <w:rPr>
          <w:rFonts w:ascii="Simplified Arabic" w:eastAsia="Times New Roman" w:hAnsi="Simplified Arabic" w:cs="Simplified Arabic" w:hint="cs"/>
          <w:sz w:val="28"/>
          <w:szCs w:val="28"/>
          <w:rtl/>
        </w:rPr>
        <w:t xml:space="preserve"> </w:t>
      </w:r>
      <w:r w:rsidRPr="00420084">
        <w:rPr>
          <w:rFonts w:ascii="Simplified Arabic" w:eastAsia="Times New Roman" w:hAnsi="Simplified Arabic" w:cs="Simplified Arabic"/>
          <w:sz w:val="28"/>
          <w:szCs w:val="28"/>
          <w:rtl/>
        </w:rPr>
        <w:t>إنذار نهائي</w:t>
      </w:r>
      <w:r w:rsidRPr="00420084">
        <w:rPr>
          <w:rFonts w:ascii="Simplified Arabic" w:eastAsia="Times New Roman" w:hAnsi="Simplified Arabic" w:cs="Simplified Arabic" w:hint="cs"/>
          <w:sz w:val="28"/>
          <w:szCs w:val="28"/>
          <w:rtl/>
        </w:rPr>
        <w:t xml:space="preserve"> بتاريخ 26/3/2020</w:t>
      </w:r>
      <w:r w:rsidRPr="00420084">
        <w:rPr>
          <w:rFonts w:ascii="Simplified Arabic" w:eastAsia="Times New Roman" w:hAnsi="Simplified Arabic" w:cs="Simplified Arabic"/>
          <w:sz w:val="28"/>
          <w:szCs w:val="28"/>
          <w:rtl/>
        </w:rPr>
        <w:t xml:space="preserve"> لأحد مراكز القطاع الخاص لمخالفته أسس السلامة العامة والمتمثلة بارتكاب عدد من </w:t>
      </w:r>
      <w:r w:rsidRPr="00420084">
        <w:rPr>
          <w:rFonts w:ascii="Simplified Arabic" w:eastAsia="Times New Roman" w:hAnsi="Simplified Arabic" w:cs="Simplified Arabic" w:hint="cs"/>
          <w:sz w:val="28"/>
          <w:szCs w:val="28"/>
          <w:rtl/>
        </w:rPr>
        <w:t>المخالفات.</w:t>
      </w:r>
    </w:p>
    <w:p w14:paraId="4EAB6861" w14:textId="77777777" w:rsidR="00C73542" w:rsidRPr="00420084" w:rsidRDefault="00C73542" w:rsidP="00816A37">
      <w:pPr>
        <w:pStyle w:val="ListParagraph"/>
        <w:numPr>
          <w:ilvl w:val="0"/>
          <w:numId w:val="41"/>
        </w:numPr>
        <w:shd w:val="clear" w:color="auto" w:fill="FFFFFF"/>
        <w:bidi/>
        <w:spacing w:after="0" w:line="240" w:lineRule="auto"/>
        <w:jc w:val="both"/>
        <w:rPr>
          <w:rFonts w:ascii="Simplified Arabic" w:eastAsia="Times New Roman" w:hAnsi="Simplified Arabic" w:cs="Simplified Arabic"/>
          <w:sz w:val="28"/>
          <w:szCs w:val="28"/>
          <w:rtl/>
        </w:rPr>
      </w:pPr>
      <w:r w:rsidRPr="00420084">
        <w:rPr>
          <w:rFonts w:ascii="Simplified Arabic" w:eastAsia="Times New Roman" w:hAnsi="Simplified Arabic" w:cs="Simplified Arabic" w:hint="cs"/>
          <w:sz w:val="28"/>
          <w:szCs w:val="28"/>
          <w:rtl/>
        </w:rPr>
        <w:t>ت</w:t>
      </w:r>
      <w:r w:rsidRPr="00420084">
        <w:rPr>
          <w:rFonts w:ascii="Simplified Arabic" w:eastAsia="Times New Roman" w:hAnsi="Simplified Arabic" w:cs="Simplified Arabic"/>
          <w:sz w:val="28"/>
          <w:szCs w:val="28"/>
          <w:rtl/>
        </w:rPr>
        <w:t xml:space="preserve">شكيل لجنة تحقيق بوفاة منتفعة في أحد مراكز القطاع الخاص </w:t>
      </w:r>
      <w:r w:rsidRPr="00420084">
        <w:rPr>
          <w:rFonts w:ascii="Simplified Arabic" w:eastAsia="Times New Roman" w:hAnsi="Simplified Arabic" w:cs="Simplified Arabic" w:hint="cs"/>
          <w:sz w:val="28"/>
          <w:szCs w:val="28"/>
          <w:rtl/>
        </w:rPr>
        <w:t>الإيوائية</w:t>
      </w:r>
      <w:r w:rsidRPr="00420084">
        <w:rPr>
          <w:rFonts w:ascii="Simplified Arabic" w:eastAsia="Times New Roman" w:hAnsi="Simplified Arabic" w:cs="Simplified Arabic"/>
          <w:sz w:val="28"/>
          <w:szCs w:val="28"/>
          <w:rtl/>
        </w:rPr>
        <w:t xml:space="preserve"> بتاريخ 2020/4/20</w:t>
      </w:r>
      <w:r w:rsidRPr="00420084">
        <w:rPr>
          <w:rFonts w:ascii="Simplified Arabic" w:eastAsia="Times New Roman" w:hAnsi="Simplified Arabic" w:cs="Simplified Arabic" w:hint="cs"/>
          <w:sz w:val="28"/>
          <w:szCs w:val="28"/>
          <w:rtl/>
        </w:rPr>
        <w:t>.</w:t>
      </w:r>
    </w:p>
    <w:p w14:paraId="20D02BC2" w14:textId="77777777" w:rsidR="00C73542" w:rsidRPr="00420084" w:rsidRDefault="00C73542" w:rsidP="00816A37">
      <w:pPr>
        <w:pStyle w:val="ListParagraph"/>
        <w:numPr>
          <w:ilvl w:val="0"/>
          <w:numId w:val="41"/>
        </w:numPr>
        <w:shd w:val="clear" w:color="auto" w:fill="FFFFFF"/>
        <w:bidi/>
        <w:spacing w:after="0" w:line="240" w:lineRule="auto"/>
        <w:jc w:val="both"/>
        <w:rPr>
          <w:rFonts w:ascii="Simplified Arabic" w:eastAsia="Times New Roman" w:hAnsi="Simplified Arabic" w:cs="Simplified Arabic"/>
          <w:sz w:val="28"/>
          <w:szCs w:val="28"/>
        </w:rPr>
      </w:pPr>
      <w:r w:rsidRPr="00420084">
        <w:rPr>
          <w:rFonts w:ascii="Simplified Arabic" w:eastAsia="Times New Roman" w:hAnsi="Simplified Arabic" w:cs="Simplified Arabic"/>
          <w:sz w:val="28"/>
          <w:szCs w:val="28"/>
          <w:rtl/>
        </w:rPr>
        <w:t xml:space="preserve">تحويل </w:t>
      </w:r>
      <w:r w:rsidRPr="00420084">
        <w:rPr>
          <w:rFonts w:ascii="Simplified Arabic" w:eastAsia="Times New Roman" w:hAnsi="Simplified Arabic" w:cs="Simplified Arabic" w:hint="cs"/>
          <w:sz w:val="28"/>
          <w:szCs w:val="28"/>
          <w:rtl/>
        </w:rPr>
        <w:t>(3)</w:t>
      </w:r>
      <w:r w:rsidRPr="00420084">
        <w:rPr>
          <w:rFonts w:ascii="Simplified Arabic" w:eastAsia="Times New Roman" w:hAnsi="Simplified Arabic" w:cs="Simplified Arabic"/>
          <w:sz w:val="28"/>
          <w:szCs w:val="28"/>
          <w:rtl/>
        </w:rPr>
        <w:t xml:space="preserve"> موظفين للمدعي العام لاعتدائه على أحد المنتفعين في أحد المراكز </w:t>
      </w:r>
      <w:r w:rsidRPr="00420084">
        <w:rPr>
          <w:rFonts w:ascii="Simplified Arabic" w:eastAsia="Times New Roman" w:hAnsi="Simplified Arabic" w:cs="Simplified Arabic" w:hint="cs"/>
          <w:sz w:val="28"/>
          <w:szCs w:val="28"/>
          <w:rtl/>
        </w:rPr>
        <w:t xml:space="preserve">الإيوائية وتحويل </w:t>
      </w:r>
      <w:r w:rsidRPr="00420084">
        <w:rPr>
          <w:rFonts w:ascii="Simplified Arabic" w:eastAsia="Times New Roman" w:hAnsi="Simplified Arabic" w:cs="Simplified Arabic"/>
          <w:sz w:val="28"/>
          <w:szCs w:val="28"/>
          <w:rtl/>
        </w:rPr>
        <w:t>(</w:t>
      </w:r>
      <w:r w:rsidRPr="00420084">
        <w:rPr>
          <w:rFonts w:ascii="Simplified Arabic" w:eastAsia="Times New Roman" w:hAnsi="Simplified Arabic" w:cs="Simplified Arabic" w:hint="cs"/>
          <w:sz w:val="28"/>
          <w:szCs w:val="28"/>
          <w:rtl/>
        </w:rPr>
        <w:t>5)</w:t>
      </w:r>
      <w:r w:rsidRPr="00420084">
        <w:rPr>
          <w:rFonts w:ascii="Simplified Arabic" w:eastAsia="Times New Roman" w:hAnsi="Simplified Arabic" w:cs="Simplified Arabic"/>
          <w:sz w:val="28"/>
          <w:szCs w:val="28"/>
          <w:rtl/>
        </w:rPr>
        <w:t xml:space="preserve"> موظفين من مركز حكومي ايوا</w:t>
      </w:r>
      <w:r w:rsidRPr="00420084">
        <w:rPr>
          <w:rFonts w:ascii="Simplified Arabic" w:eastAsia="Times New Roman" w:hAnsi="Simplified Arabic" w:cs="Simplified Arabic" w:hint="cs"/>
          <w:sz w:val="28"/>
          <w:szCs w:val="28"/>
          <w:rtl/>
        </w:rPr>
        <w:t>ئ</w:t>
      </w:r>
      <w:r w:rsidRPr="00420084">
        <w:rPr>
          <w:rFonts w:ascii="Simplified Arabic" w:eastAsia="Times New Roman" w:hAnsi="Simplified Arabic" w:cs="Simplified Arabic"/>
          <w:sz w:val="28"/>
          <w:szCs w:val="28"/>
          <w:rtl/>
        </w:rPr>
        <w:t xml:space="preserve">ي </w:t>
      </w:r>
      <w:r w:rsidRPr="00420084">
        <w:rPr>
          <w:rFonts w:ascii="Simplified Arabic" w:eastAsia="Times New Roman" w:hAnsi="Simplified Arabic" w:cs="Simplified Arabic" w:hint="cs"/>
          <w:sz w:val="28"/>
          <w:szCs w:val="28"/>
          <w:rtl/>
        </w:rPr>
        <w:t>للادعاء</w:t>
      </w:r>
      <w:r w:rsidRPr="00420084">
        <w:rPr>
          <w:rFonts w:ascii="Simplified Arabic" w:eastAsia="Times New Roman" w:hAnsi="Simplified Arabic" w:cs="Simplified Arabic"/>
          <w:sz w:val="28"/>
          <w:szCs w:val="28"/>
          <w:rtl/>
        </w:rPr>
        <w:t xml:space="preserve"> </w:t>
      </w:r>
      <w:r w:rsidRPr="00420084">
        <w:rPr>
          <w:rFonts w:ascii="Simplified Arabic" w:eastAsia="Times New Roman" w:hAnsi="Simplified Arabic" w:cs="Simplified Arabic" w:hint="cs"/>
          <w:sz w:val="28"/>
          <w:szCs w:val="28"/>
          <w:rtl/>
        </w:rPr>
        <w:t>العام،</w:t>
      </w:r>
      <w:r w:rsidRPr="00420084">
        <w:rPr>
          <w:rFonts w:ascii="Simplified Arabic" w:eastAsia="Times New Roman" w:hAnsi="Simplified Arabic" w:cs="Simplified Arabic"/>
          <w:sz w:val="28"/>
          <w:szCs w:val="28"/>
          <w:rtl/>
        </w:rPr>
        <w:t xml:space="preserve"> وأغلاق مؤقت لثلاثة مراكز</w:t>
      </w:r>
    </w:p>
    <w:p w14:paraId="6D2B65C6" w14:textId="77777777" w:rsidR="00C73542" w:rsidRPr="00420084" w:rsidRDefault="000259FA" w:rsidP="00816A37">
      <w:pPr>
        <w:pStyle w:val="ListParagraph"/>
        <w:numPr>
          <w:ilvl w:val="0"/>
          <w:numId w:val="41"/>
        </w:numPr>
        <w:shd w:val="clear" w:color="auto" w:fill="FFFFFF"/>
        <w:bidi/>
        <w:spacing w:after="0" w:line="240" w:lineRule="auto"/>
        <w:jc w:val="both"/>
        <w:rPr>
          <w:rFonts w:ascii="Simplified Arabic" w:eastAsia="Times New Roman" w:hAnsi="Simplified Arabic" w:cs="Simplified Arabic"/>
          <w:sz w:val="28"/>
          <w:szCs w:val="28"/>
        </w:rPr>
      </w:pPr>
      <w:r w:rsidRPr="00420084">
        <w:rPr>
          <w:rFonts w:ascii="Simplified Arabic" w:eastAsia="Times New Roman" w:hAnsi="Simplified Arabic" w:cs="Simplified Arabic"/>
          <w:sz w:val="28"/>
          <w:szCs w:val="28"/>
          <w:rtl/>
        </w:rPr>
        <w:t xml:space="preserve">تم إعداد بروتوكول يتضمن خطوات شاملة لإجازات </w:t>
      </w:r>
      <w:r w:rsidRPr="00420084">
        <w:rPr>
          <w:rFonts w:ascii="Simplified Arabic" w:eastAsia="Times New Roman" w:hAnsi="Simplified Arabic" w:cs="Simplified Arabic" w:hint="cs"/>
          <w:sz w:val="28"/>
          <w:szCs w:val="28"/>
          <w:rtl/>
        </w:rPr>
        <w:t xml:space="preserve">شهر </w:t>
      </w:r>
      <w:r w:rsidRPr="00420084">
        <w:rPr>
          <w:rFonts w:ascii="Simplified Arabic" w:eastAsia="Times New Roman" w:hAnsi="Simplified Arabic" w:cs="Simplified Arabic"/>
          <w:sz w:val="28"/>
          <w:szCs w:val="28"/>
          <w:rtl/>
        </w:rPr>
        <w:t xml:space="preserve">رمضان </w:t>
      </w:r>
      <w:r w:rsidRPr="00420084">
        <w:rPr>
          <w:rFonts w:ascii="Simplified Arabic" w:eastAsia="Times New Roman" w:hAnsi="Simplified Arabic" w:cs="Simplified Arabic" w:hint="cs"/>
          <w:sz w:val="28"/>
          <w:szCs w:val="28"/>
          <w:rtl/>
        </w:rPr>
        <w:t>والعيد و</w:t>
      </w:r>
      <w:r w:rsidRPr="00420084">
        <w:rPr>
          <w:rFonts w:ascii="Simplified Arabic" w:eastAsia="Times New Roman" w:hAnsi="Simplified Arabic" w:cs="Simplified Arabic"/>
          <w:sz w:val="28"/>
          <w:szCs w:val="28"/>
          <w:rtl/>
        </w:rPr>
        <w:t xml:space="preserve">إعداد دليل ارشادي </w:t>
      </w:r>
      <w:r w:rsidRPr="00420084">
        <w:rPr>
          <w:rFonts w:ascii="Simplified Arabic" w:eastAsia="Times New Roman" w:hAnsi="Simplified Arabic" w:cs="Simplified Arabic" w:hint="cs"/>
          <w:sz w:val="28"/>
          <w:szCs w:val="28"/>
          <w:rtl/>
        </w:rPr>
        <w:t xml:space="preserve">متضمن </w:t>
      </w:r>
      <w:r w:rsidRPr="00420084">
        <w:rPr>
          <w:rFonts w:ascii="Simplified Arabic" w:eastAsia="Times New Roman" w:hAnsi="Simplified Arabic" w:cs="Simplified Arabic"/>
          <w:sz w:val="28"/>
          <w:szCs w:val="28"/>
          <w:rtl/>
        </w:rPr>
        <w:t xml:space="preserve">إجراءات السلامة العامة للأسر التي </w:t>
      </w:r>
      <w:r w:rsidRPr="00420084">
        <w:rPr>
          <w:rFonts w:ascii="Simplified Arabic" w:eastAsia="Times New Roman" w:hAnsi="Simplified Arabic" w:cs="Simplified Arabic" w:hint="cs"/>
          <w:sz w:val="28"/>
          <w:szCs w:val="28"/>
          <w:rtl/>
        </w:rPr>
        <w:t xml:space="preserve">ستصطحب </w:t>
      </w:r>
      <w:r w:rsidRPr="00420084">
        <w:rPr>
          <w:rFonts w:ascii="Simplified Arabic" w:eastAsia="Times New Roman" w:hAnsi="Simplified Arabic" w:cs="Simplified Arabic"/>
          <w:sz w:val="28"/>
          <w:szCs w:val="28"/>
          <w:rtl/>
        </w:rPr>
        <w:t>أبنا</w:t>
      </w:r>
      <w:r w:rsidRPr="00420084">
        <w:rPr>
          <w:rFonts w:ascii="Simplified Arabic" w:eastAsia="Times New Roman" w:hAnsi="Simplified Arabic" w:cs="Simplified Arabic" w:hint="cs"/>
          <w:sz w:val="28"/>
          <w:szCs w:val="28"/>
          <w:rtl/>
        </w:rPr>
        <w:t>ئ</w:t>
      </w:r>
      <w:r w:rsidRPr="00420084">
        <w:rPr>
          <w:rFonts w:ascii="Simplified Arabic" w:eastAsia="Times New Roman" w:hAnsi="Simplified Arabic" w:cs="Simplified Arabic"/>
          <w:sz w:val="28"/>
          <w:szCs w:val="28"/>
          <w:rtl/>
        </w:rPr>
        <w:t>ها في إجازات</w:t>
      </w:r>
      <w:r w:rsidRPr="00420084">
        <w:rPr>
          <w:rFonts w:ascii="Simplified Arabic" w:eastAsia="Times New Roman" w:hAnsi="Simplified Arabic" w:cs="Simplified Arabic" w:hint="cs"/>
          <w:sz w:val="28"/>
          <w:szCs w:val="28"/>
          <w:rtl/>
        </w:rPr>
        <w:t xml:space="preserve">. </w:t>
      </w:r>
    </w:p>
    <w:p w14:paraId="34EC54E4" w14:textId="77777777" w:rsidR="00C73542" w:rsidRPr="00420084" w:rsidRDefault="00C73542" w:rsidP="00816A37">
      <w:pPr>
        <w:pStyle w:val="ListParagraph"/>
        <w:numPr>
          <w:ilvl w:val="0"/>
          <w:numId w:val="41"/>
        </w:numPr>
        <w:shd w:val="clear" w:color="auto" w:fill="FFFFFF"/>
        <w:bidi/>
        <w:spacing w:after="0" w:line="240" w:lineRule="auto"/>
        <w:jc w:val="both"/>
        <w:rPr>
          <w:rFonts w:ascii="Simplified Arabic" w:eastAsia="Times New Roman" w:hAnsi="Simplified Arabic" w:cs="Simplified Arabic"/>
          <w:sz w:val="28"/>
          <w:szCs w:val="28"/>
        </w:rPr>
      </w:pPr>
      <w:r w:rsidRPr="00420084">
        <w:rPr>
          <w:rFonts w:ascii="Simplified Arabic" w:eastAsia="Times New Roman" w:hAnsi="Simplified Arabic" w:cs="Simplified Arabic"/>
          <w:sz w:val="28"/>
          <w:szCs w:val="28"/>
          <w:rtl/>
        </w:rPr>
        <w:t xml:space="preserve">عمل </w:t>
      </w:r>
      <w:r w:rsidRPr="00420084">
        <w:rPr>
          <w:rFonts w:ascii="Simplified Arabic" w:eastAsia="Times New Roman" w:hAnsi="Simplified Arabic" w:cs="Simplified Arabic" w:hint="cs"/>
          <w:sz w:val="28"/>
          <w:szCs w:val="28"/>
          <w:rtl/>
        </w:rPr>
        <w:t xml:space="preserve">مجموعات تواصل (واتس أب) </w:t>
      </w:r>
      <w:r w:rsidRPr="00420084">
        <w:rPr>
          <w:rFonts w:ascii="Simplified Arabic" w:eastAsia="Times New Roman" w:hAnsi="Simplified Arabic" w:cs="Simplified Arabic"/>
          <w:sz w:val="28"/>
          <w:szCs w:val="28"/>
          <w:rtl/>
        </w:rPr>
        <w:t xml:space="preserve">لجميع القطاعات للتواصل على مدار الساعة لمتابعة كافة الأمور المتعلقة بصحة وسلامة </w:t>
      </w:r>
      <w:r w:rsidRPr="00420084">
        <w:rPr>
          <w:rFonts w:ascii="Simplified Arabic" w:eastAsia="Times New Roman" w:hAnsi="Simplified Arabic" w:cs="Simplified Arabic" w:hint="cs"/>
          <w:sz w:val="28"/>
          <w:szCs w:val="28"/>
          <w:rtl/>
        </w:rPr>
        <w:t>المنتفعين.</w:t>
      </w:r>
      <w:r w:rsidRPr="00420084">
        <w:rPr>
          <w:rFonts w:ascii="Simplified Arabic" w:eastAsia="Times New Roman" w:hAnsi="Simplified Arabic" w:cs="Simplified Arabic"/>
          <w:sz w:val="28"/>
          <w:szCs w:val="28"/>
          <w:rtl/>
        </w:rPr>
        <w:t xml:space="preserve"> </w:t>
      </w:r>
    </w:p>
    <w:p w14:paraId="69818152" w14:textId="77777777" w:rsidR="00C73542" w:rsidRPr="00420084" w:rsidRDefault="00C73542" w:rsidP="00816A37">
      <w:pPr>
        <w:pStyle w:val="ListParagraph"/>
        <w:numPr>
          <w:ilvl w:val="0"/>
          <w:numId w:val="41"/>
        </w:numPr>
        <w:shd w:val="clear" w:color="auto" w:fill="FFFFFF"/>
        <w:bidi/>
        <w:spacing w:after="0" w:line="240" w:lineRule="auto"/>
        <w:jc w:val="both"/>
        <w:rPr>
          <w:rFonts w:ascii="Simplified Arabic" w:eastAsia="Times New Roman" w:hAnsi="Simplified Arabic" w:cs="Simplified Arabic"/>
          <w:sz w:val="28"/>
          <w:szCs w:val="28"/>
        </w:rPr>
      </w:pPr>
      <w:r w:rsidRPr="00420084">
        <w:rPr>
          <w:rFonts w:ascii="Simplified Arabic" w:eastAsia="Times New Roman" w:hAnsi="Simplified Arabic" w:cs="Simplified Arabic" w:hint="cs"/>
          <w:sz w:val="28"/>
          <w:szCs w:val="28"/>
          <w:rtl/>
        </w:rPr>
        <w:t>اعداد خطط فردية لكل</w:t>
      </w:r>
      <w:r w:rsidRPr="00420084">
        <w:rPr>
          <w:rFonts w:ascii="Simplified Arabic" w:eastAsia="Times New Roman" w:hAnsi="Simplified Arabic" w:cs="Simplified Arabic"/>
          <w:sz w:val="28"/>
          <w:szCs w:val="28"/>
          <w:rtl/>
        </w:rPr>
        <w:t xml:space="preserve"> مركز إيوائية</w:t>
      </w:r>
      <w:r w:rsidRPr="00420084">
        <w:rPr>
          <w:rFonts w:ascii="Simplified Arabic" w:eastAsia="Times New Roman" w:hAnsi="Simplified Arabic" w:cs="Simplified Arabic" w:hint="cs"/>
          <w:sz w:val="28"/>
          <w:szCs w:val="28"/>
          <w:rtl/>
        </w:rPr>
        <w:t xml:space="preserve"> على حدة متضمنة آليات ا</w:t>
      </w:r>
      <w:r w:rsidRPr="00420084">
        <w:rPr>
          <w:rFonts w:ascii="Simplified Arabic" w:eastAsia="Times New Roman" w:hAnsi="Simplified Arabic" w:cs="Simplified Arabic"/>
          <w:sz w:val="28"/>
          <w:szCs w:val="28"/>
          <w:rtl/>
        </w:rPr>
        <w:t xml:space="preserve">لتعامل مع </w:t>
      </w:r>
      <w:r w:rsidRPr="00420084">
        <w:rPr>
          <w:rFonts w:ascii="Simplified Arabic" w:eastAsia="Times New Roman" w:hAnsi="Simplified Arabic" w:cs="Simplified Arabic" w:hint="cs"/>
          <w:sz w:val="28"/>
          <w:szCs w:val="28"/>
          <w:rtl/>
        </w:rPr>
        <w:t>الوضع الوبائي ب</w:t>
      </w:r>
      <w:r w:rsidRPr="00420084">
        <w:rPr>
          <w:rFonts w:ascii="Simplified Arabic" w:eastAsia="Times New Roman" w:hAnsi="Simplified Arabic" w:cs="Simplified Arabic"/>
          <w:sz w:val="28"/>
          <w:szCs w:val="28"/>
          <w:rtl/>
        </w:rPr>
        <w:t>جائحة</w:t>
      </w:r>
      <w:r w:rsidRPr="00420084">
        <w:rPr>
          <w:rFonts w:ascii="Simplified Arabic" w:eastAsia="Times New Roman" w:hAnsi="Simplified Arabic" w:cs="Simplified Arabic" w:hint="cs"/>
          <w:sz w:val="28"/>
          <w:szCs w:val="28"/>
          <w:rtl/>
        </w:rPr>
        <w:t xml:space="preserve"> كورنا مراعيا </w:t>
      </w:r>
      <w:r w:rsidRPr="00420084">
        <w:rPr>
          <w:rFonts w:ascii="Simplified Arabic" w:eastAsia="Times New Roman" w:hAnsi="Simplified Arabic" w:cs="Simplified Arabic"/>
          <w:sz w:val="28"/>
          <w:szCs w:val="28"/>
          <w:rtl/>
        </w:rPr>
        <w:t>طبيعة وخصوصية</w:t>
      </w:r>
      <w:r w:rsidRPr="00420084">
        <w:rPr>
          <w:rFonts w:ascii="Simplified Arabic" w:eastAsia="Times New Roman" w:hAnsi="Simplified Arabic" w:cs="Simplified Arabic" w:hint="cs"/>
          <w:sz w:val="28"/>
          <w:szCs w:val="28"/>
          <w:rtl/>
        </w:rPr>
        <w:t xml:space="preserve"> كل مركز.</w:t>
      </w:r>
    </w:p>
    <w:p w14:paraId="284B2678" w14:textId="77777777" w:rsidR="00C73542" w:rsidRPr="00420084" w:rsidRDefault="00C73542" w:rsidP="00816A37">
      <w:pPr>
        <w:pStyle w:val="ListParagraph"/>
        <w:numPr>
          <w:ilvl w:val="0"/>
          <w:numId w:val="41"/>
        </w:numPr>
        <w:shd w:val="clear" w:color="auto" w:fill="FFFFFF"/>
        <w:bidi/>
        <w:spacing w:after="0" w:line="240" w:lineRule="auto"/>
        <w:jc w:val="both"/>
        <w:rPr>
          <w:rFonts w:ascii="Simplified Arabic" w:eastAsia="Times New Roman" w:hAnsi="Simplified Arabic" w:cs="Simplified Arabic"/>
          <w:sz w:val="28"/>
          <w:szCs w:val="28"/>
          <w:rtl/>
        </w:rPr>
      </w:pPr>
      <w:r w:rsidRPr="00420084">
        <w:rPr>
          <w:rFonts w:ascii="Simplified Arabic" w:eastAsia="Times New Roman" w:hAnsi="Simplified Arabic" w:cs="Simplified Arabic"/>
          <w:sz w:val="28"/>
          <w:szCs w:val="28"/>
          <w:rtl/>
        </w:rPr>
        <w:t xml:space="preserve">في ضوء المستجدات على الوضع الوبائي الخاصة بجانحة كورونا </w:t>
      </w:r>
      <w:r w:rsidRPr="00420084">
        <w:rPr>
          <w:rFonts w:ascii="Simplified Arabic" w:eastAsia="Times New Roman" w:hAnsi="Simplified Arabic" w:cs="Simplified Arabic" w:hint="cs"/>
          <w:sz w:val="28"/>
          <w:szCs w:val="28"/>
          <w:rtl/>
        </w:rPr>
        <w:t>(19</w:t>
      </w:r>
      <w:r w:rsidRPr="00420084">
        <w:rPr>
          <w:rFonts w:ascii="Simplified Arabic" w:eastAsia="Times New Roman" w:hAnsi="Simplified Arabic" w:cs="Simplified Arabic"/>
          <w:sz w:val="28"/>
          <w:szCs w:val="28"/>
        </w:rPr>
        <w:t xml:space="preserve">covid- </w:t>
      </w:r>
      <w:r w:rsidRPr="00420084">
        <w:rPr>
          <w:rFonts w:ascii="Simplified Arabic" w:eastAsia="Times New Roman" w:hAnsi="Simplified Arabic" w:cs="Simplified Arabic" w:hint="cs"/>
          <w:sz w:val="28"/>
          <w:szCs w:val="28"/>
          <w:rtl/>
        </w:rPr>
        <w:t xml:space="preserve"> </w:t>
      </w:r>
      <w:r w:rsidRPr="00420084">
        <w:rPr>
          <w:rFonts w:ascii="Simplified Arabic" w:eastAsia="Times New Roman" w:hAnsi="Simplified Arabic" w:cs="Simplified Arabic"/>
          <w:sz w:val="28"/>
          <w:szCs w:val="28"/>
          <w:rtl/>
        </w:rPr>
        <w:t xml:space="preserve">المرحلة </w:t>
      </w:r>
      <w:r w:rsidRPr="00420084">
        <w:rPr>
          <w:rFonts w:ascii="Simplified Arabic" w:eastAsia="Times New Roman" w:hAnsi="Simplified Arabic" w:cs="Simplified Arabic" w:hint="cs"/>
          <w:sz w:val="28"/>
          <w:szCs w:val="28"/>
          <w:rtl/>
        </w:rPr>
        <w:t>الثانية)</w:t>
      </w:r>
      <w:r w:rsidRPr="00420084">
        <w:rPr>
          <w:rFonts w:ascii="Simplified Arabic" w:eastAsia="Times New Roman" w:hAnsi="Simplified Arabic" w:cs="Simplified Arabic"/>
          <w:sz w:val="28"/>
          <w:szCs w:val="28"/>
          <w:rtl/>
        </w:rPr>
        <w:t xml:space="preserve"> تم إصدار التعاميم </w:t>
      </w:r>
      <w:r w:rsidRPr="00420084">
        <w:rPr>
          <w:rFonts w:ascii="Simplified Arabic" w:eastAsia="Times New Roman" w:hAnsi="Simplified Arabic" w:cs="Simplified Arabic" w:hint="cs"/>
          <w:sz w:val="28"/>
          <w:szCs w:val="28"/>
          <w:rtl/>
        </w:rPr>
        <w:t>التالية:</w:t>
      </w:r>
      <w:r w:rsidRPr="00420084">
        <w:rPr>
          <w:rFonts w:ascii="Simplified Arabic" w:eastAsia="Times New Roman" w:hAnsi="Simplified Arabic" w:cs="Simplified Arabic"/>
          <w:sz w:val="28"/>
          <w:szCs w:val="28"/>
          <w:rtl/>
        </w:rPr>
        <w:t xml:space="preserve"> </w:t>
      </w:r>
    </w:p>
    <w:p w14:paraId="660F90D9" w14:textId="77777777" w:rsidR="007117AC" w:rsidRPr="00420084" w:rsidRDefault="007117AC" w:rsidP="00816A37">
      <w:pPr>
        <w:pStyle w:val="ListParagraph"/>
        <w:numPr>
          <w:ilvl w:val="0"/>
          <w:numId w:val="45"/>
        </w:numPr>
        <w:shd w:val="clear" w:color="auto" w:fill="FFFFFF"/>
        <w:bidi/>
        <w:spacing w:after="0" w:line="240" w:lineRule="auto"/>
        <w:jc w:val="both"/>
        <w:rPr>
          <w:rFonts w:ascii="Simplified Arabic" w:eastAsia="Times New Roman" w:hAnsi="Simplified Arabic" w:cs="Simplified Arabic"/>
          <w:sz w:val="28"/>
          <w:szCs w:val="28"/>
          <w:rtl/>
        </w:rPr>
      </w:pPr>
      <w:r w:rsidRPr="00420084">
        <w:rPr>
          <w:rFonts w:ascii="Simplified Arabic" w:eastAsia="Times New Roman" w:hAnsi="Simplified Arabic" w:cs="Simplified Arabic"/>
          <w:sz w:val="28"/>
          <w:szCs w:val="28"/>
          <w:rtl/>
        </w:rPr>
        <w:t xml:space="preserve">تعميم بتاريخ 2020/8/18 </w:t>
      </w:r>
      <w:r w:rsidRPr="00420084">
        <w:rPr>
          <w:rFonts w:ascii="Simplified Arabic" w:eastAsia="Times New Roman" w:hAnsi="Simplified Arabic" w:cs="Simplified Arabic" w:hint="cs"/>
          <w:sz w:val="28"/>
          <w:szCs w:val="28"/>
          <w:rtl/>
        </w:rPr>
        <w:t xml:space="preserve">تضمن </w:t>
      </w:r>
      <w:r w:rsidRPr="00420084">
        <w:rPr>
          <w:rFonts w:ascii="Simplified Arabic" w:eastAsia="Times New Roman" w:hAnsi="Simplified Arabic" w:cs="Simplified Arabic"/>
          <w:sz w:val="28"/>
          <w:szCs w:val="28"/>
          <w:rtl/>
        </w:rPr>
        <w:t xml:space="preserve">تعليق كافة الأنشطة اللامنهجية </w:t>
      </w:r>
      <w:r w:rsidRPr="00420084">
        <w:rPr>
          <w:rFonts w:ascii="Simplified Arabic" w:eastAsia="Times New Roman" w:hAnsi="Simplified Arabic" w:cs="Simplified Arabic" w:hint="cs"/>
          <w:sz w:val="28"/>
          <w:szCs w:val="28"/>
          <w:rtl/>
        </w:rPr>
        <w:t>الخارجية،</w:t>
      </w:r>
      <w:r w:rsidRPr="00420084">
        <w:rPr>
          <w:rFonts w:ascii="Simplified Arabic" w:eastAsia="Times New Roman" w:hAnsi="Simplified Arabic" w:cs="Simplified Arabic"/>
          <w:sz w:val="28"/>
          <w:szCs w:val="28"/>
          <w:rtl/>
        </w:rPr>
        <w:t xml:space="preserve"> واقتصار الأنشطة اللامنهجية الداخلية على النشاطات المتعلقة بالتفريغ النفسي </w:t>
      </w:r>
      <w:r w:rsidRPr="00420084">
        <w:rPr>
          <w:rFonts w:ascii="Simplified Arabic" w:eastAsia="Times New Roman" w:hAnsi="Simplified Arabic" w:cs="Simplified Arabic" w:hint="cs"/>
          <w:sz w:val="28"/>
          <w:szCs w:val="28"/>
          <w:rtl/>
        </w:rPr>
        <w:lastRenderedPageBreak/>
        <w:t>للملتحقين</w:t>
      </w:r>
      <w:r w:rsidRPr="00420084">
        <w:rPr>
          <w:rFonts w:ascii="Simplified Arabic" w:eastAsia="Times New Roman" w:hAnsi="Simplified Arabic" w:cs="Simplified Arabic"/>
          <w:sz w:val="28"/>
          <w:szCs w:val="28"/>
          <w:rtl/>
        </w:rPr>
        <w:t xml:space="preserve"> مع مراعاة شروط السلامة العامة والتباعد الاجتماعي</w:t>
      </w:r>
      <w:r w:rsidRPr="00420084">
        <w:rPr>
          <w:rFonts w:ascii="Simplified Arabic" w:eastAsia="Times New Roman" w:hAnsi="Simplified Arabic" w:cs="Simplified Arabic" w:hint="cs"/>
          <w:sz w:val="28"/>
          <w:szCs w:val="28"/>
          <w:rtl/>
        </w:rPr>
        <w:t>، و</w:t>
      </w:r>
      <w:r w:rsidRPr="00420084">
        <w:rPr>
          <w:rFonts w:ascii="Simplified Arabic" w:eastAsia="Times New Roman" w:hAnsi="Simplified Arabic" w:cs="Simplified Arabic"/>
          <w:sz w:val="28"/>
          <w:szCs w:val="28"/>
          <w:rtl/>
        </w:rPr>
        <w:t xml:space="preserve">منع الإجازات والزيارات </w:t>
      </w:r>
      <w:r w:rsidRPr="00420084">
        <w:rPr>
          <w:rFonts w:ascii="Simplified Arabic" w:eastAsia="Times New Roman" w:hAnsi="Simplified Arabic" w:cs="Simplified Arabic" w:hint="cs"/>
          <w:sz w:val="28"/>
          <w:szCs w:val="28"/>
          <w:rtl/>
        </w:rPr>
        <w:t>للملتحقين اعتبارا</w:t>
      </w:r>
      <w:r w:rsidRPr="00420084">
        <w:rPr>
          <w:rFonts w:ascii="Simplified Arabic" w:eastAsia="Times New Roman" w:hAnsi="Simplified Arabic" w:cs="Simplified Arabic"/>
          <w:sz w:val="28"/>
          <w:szCs w:val="28"/>
          <w:rtl/>
        </w:rPr>
        <w:t xml:space="preserve"> من تاريخه ولحين صدور تعميم لاحق بهذا </w:t>
      </w:r>
      <w:r w:rsidRPr="00420084">
        <w:rPr>
          <w:rFonts w:ascii="Simplified Arabic" w:eastAsia="Times New Roman" w:hAnsi="Simplified Arabic" w:cs="Simplified Arabic" w:hint="cs"/>
          <w:sz w:val="28"/>
          <w:szCs w:val="28"/>
          <w:rtl/>
        </w:rPr>
        <w:t>الخصوص.</w:t>
      </w:r>
    </w:p>
    <w:p w14:paraId="7E34CB11" w14:textId="77777777" w:rsidR="00C73542" w:rsidRPr="00420084" w:rsidRDefault="00C73542" w:rsidP="00816A37">
      <w:pPr>
        <w:pStyle w:val="ListParagraph"/>
        <w:numPr>
          <w:ilvl w:val="0"/>
          <w:numId w:val="45"/>
        </w:numPr>
        <w:shd w:val="clear" w:color="auto" w:fill="FFFFFF"/>
        <w:bidi/>
        <w:spacing w:after="0" w:line="240" w:lineRule="auto"/>
        <w:jc w:val="both"/>
        <w:rPr>
          <w:rFonts w:ascii="Simplified Arabic" w:eastAsia="Times New Roman" w:hAnsi="Simplified Arabic" w:cs="Simplified Arabic"/>
          <w:sz w:val="28"/>
          <w:szCs w:val="28"/>
        </w:rPr>
      </w:pPr>
      <w:r w:rsidRPr="00420084">
        <w:rPr>
          <w:rFonts w:ascii="Simplified Arabic" w:eastAsia="Times New Roman" w:hAnsi="Simplified Arabic" w:cs="Simplified Arabic"/>
          <w:sz w:val="28"/>
          <w:szCs w:val="28"/>
          <w:rtl/>
        </w:rPr>
        <w:t xml:space="preserve">تعميم بتاريخ 2020/8/19 لمدراء المراكز الإيوائية في قطاع الإعاقة والأحداث ورعاية الأطفال وكبار السن الحكومية والتطوعية </w:t>
      </w:r>
      <w:r w:rsidRPr="00420084">
        <w:rPr>
          <w:rFonts w:ascii="Simplified Arabic" w:eastAsia="Times New Roman" w:hAnsi="Simplified Arabic" w:cs="Simplified Arabic" w:hint="cs"/>
          <w:sz w:val="28"/>
          <w:szCs w:val="28"/>
          <w:rtl/>
        </w:rPr>
        <w:t>والخاصة</w:t>
      </w:r>
      <w:r w:rsidRPr="00420084">
        <w:rPr>
          <w:rFonts w:ascii="Simplified Arabic" w:eastAsia="Times New Roman" w:hAnsi="Simplified Arabic" w:cs="Simplified Arabic"/>
          <w:sz w:val="28"/>
          <w:szCs w:val="28"/>
          <w:rtl/>
        </w:rPr>
        <w:t xml:space="preserve"> للتقيد</w:t>
      </w:r>
      <w:r w:rsidRPr="00420084">
        <w:rPr>
          <w:rFonts w:ascii="Simplified Arabic" w:eastAsia="Times New Roman" w:hAnsi="Simplified Arabic" w:cs="Simplified Arabic" w:hint="cs"/>
          <w:sz w:val="28"/>
          <w:szCs w:val="28"/>
          <w:rtl/>
        </w:rPr>
        <w:t xml:space="preserve"> بمجوعة من الضوابط بخصوص</w:t>
      </w:r>
      <w:r w:rsidRPr="00420084">
        <w:rPr>
          <w:rFonts w:ascii="Simplified Arabic" w:eastAsia="Times New Roman" w:hAnsi="Simplified Arabic" w:cs="Simplified Arabic"/>
          <w:sz w:val="28"/>
          <w:szCs w:val="28"/>
          <w:rtl/>
        </w:rPr>
        <w:t xml:space="preserve"> موضوع استلام </w:t>
      </w:r>
      <w:r w:rsidRPr="00420084">
        <w:rPr>
          <w:rFonts w:ascii="Simplified Arabic" w:eastAsia="Times New Roman" w:hAnsi="Simplified Arabic" w:cs="Simplified Arabic" w:hint="cs"/>
          <w:sz w:val="28"/>
          <w:szCs w:val="28"/>
          <w:rtl/>
        </w:rPr>
        <w:t>الإعاشة وعلى النحو الآتي:</w:t>
      </w:r>
    </w:p>
    <w:p w14:paraId="4A5F3D24" w14:textId="77777777" w:rsidR="00C73542" w:rsidRPr="00420084" w:rsidRDefault="00C73542" w:rsidP="00816A37">
      <w:pPr>
        <w:pStyle w:val="ListParagraph"/>
        <w:numPr>
          <w:ilvl w:val="0"/>
          <w:numId w:val="46"/>
        </w:numPr>
        <w:shd w:val="clear" w:color="auto" w:fill="FFFFFF"/>
        <w:bidi/>
        <w:spacing w:after="0" w:line="240" w:lineRule="auto"/>
        <w:ind w:left="1886"/>
        <w:jc w:val="both"/>
        <w:rPr>
          <w:rFonts w:ascii="Simplified Arabic" w:eastAsia="Times New Roman" w:hAnsi="Simplified Arabic" w:cs="Simplified Arabic"/>
          <w:sz w:val="28"/>
          <w:szCs w:val="28"/>
        </w:rPr>
      </w:pPr>
      <w:r w:rsidRPr="00420084">
        <w:rPr>
          <w:rFonts w:ascii="Simplified Arabic" w:eastAsia="Times New Roman" w:hAnsi="Simplified Arabic" w:cs="Simplified Arabic"/>
          <w:sz w:val="28"/>
          <w:szCs w:val="28"/>
          <w:rtl/>
        </w:rPr>
        <w:t xml:space="preserve"> أن يتم تأمين مواد الإعاشة المختلفة بكميات تكفي </w:t>
      </w:r>
      <w:r w:rsidR="007117AC" w:rsidRPr="00420084">
        <w:rPr>
          <w:rFonts w:ascii="Simplified Arabic" w:eastAsia="Times New Roman" w:hAnsi="Simplified Arabic" w:cs="Simplified Arabic" w:hint="cs"/>
          <w:sz w:val="28"/>
          <w:szCs w:val="28"/>
          <w:rtl/>
        </w:rPr>
        <w:t>للملتحقين</w:t>
      </w:r>
      <w:r w:rsidRPr="00420084">
        <w:rPr>
          <w:rFonts w:ascii="Simplified Arabic" w:eastAsia="Times New Roman" w:hAnsi="Simplified Arabic" w:cs="Simplified Arabic"/>
          <w:sz w:val="28"/>
          <w:szCs w:val="28"/>
          <w:rtl/>
        </w:rPr>
        <w:t xml:space="preserve"> والكادر المناوب لمدة لا تقل عن </w:t>
      </w:r>
      <w:r w:rsidRPr="00420084">
        <w:rPr>
          <w:rFonts w:ascii="Simplified Arabic" w:eastAsia="Times New Roman" w:hAnsi="Simplified Arabic" w:cs="Simplified Arabic" w:hint="cs"/>
          <w:sz w:val="28"/>
          <w:szCs w:val="28"/>
          <w:rtl/>
        </w:rPr>
        <w:t>اسبوعين.</w:t>
      </w:r>
    </w:p>
    <w:p w14:paraId="42B9728F" w14:textId="77777777" w:rsidR="00C73542" w:rsidRPr="00420084" w:rsidRDefault="00C73542" w:rsidP="00816A37">
      <w:pPr>
        <w:pStyle w:val="ListParagraph"/>
        <w:numPr>
          <w:ilvl w:val="0"/>
          <w:numId w:val="46"/>
        </w:numPr>
        <w:shd w:val="clear" w:color="auto" w:fill="FFFFFF"/>
        <w:bidi/>
        <w:spacing w:after="0" w:line="240" w:lineRule="auto"/>
        <w:ind w:left="1886"/>
        <w:jc w:val="both"/>
        <w:rPr>
          <w:rFonts w:ascii="Simplified Arabic" w:eastAsia="Times New Roman" w:hAnsi="Simplified Arabic" w:cs="Simplified Arabic"/>
          <w:sz w:val="28"/>
          <w:szCs w:val="28"/>
        </w:rPr>
      </w:pPr>
      <w:r w:rsidRPr="00420084">
        <w:rPr>
          <w:rFonts w:ascii="Simplified Arabic" w:eastAsia="Times New Roman" w:hAnsi="Simplified Arabic" w:cs="Simplified Arabic" w:hint="cs"/>
          <w:sz w:val="28"/>
          <w:szCs w:val="28"/>
          <w:rtl/>
        </w:rPr>
        <w:t xml:space="preserve"> </w:t>
      </w:r>
      <w:r w:rsidRPr="00420084">
        <w:rPr>
          <w:rFonts w:ascii="Simplified Arabic" w:eastAsia="Times New Roman" w:hAnsi="Simplified Arabic" w:cs="Simplified Arabic"/>
          <w:sz w:val="28"/>
          <w:szCs w:val="28"/>
          <w:rtl/>
        </w:rPr>
        <w:t xml:space="preserve">أن يتم </w:t>
      </w:r>
      <w:r w:rsidRPr="00420084">
        <w:rPr>
          <w:rFonts w:ascii="Simplified Arabic" w:eastAsia="Times New Roman" w:hAnsi="Simplified Arabic" w:cs="Simplified Arabic" w:hint="cs"/>
          <w:sz w:val="28"/>
          <w:szCs w:val="28"/>
          <w:rtl/>
        </w:rPr>
        <w:t>تأمين</w:t>
      </w:r>
      <w:r w:rsidRPr="00420084">
        <w:rPr>
          <w:rFonts w:ascii="Simplified Arabic" w:eastAsia="Times New Roman" w:hAnsi="Simplified Arabic" w:cs="Simplified Arabic"/>
          <w:sz w:val="28"/>
          <w:szCs w:val="28"/>
          <w:rtl/>
        </w:rPr>
        <w:t xml:space="preserve"> مواد النظافة والتعقيم ومواد العناية الشخصية بكميات تكفي حاجة المركز لمدة لا تقل عن </w:t>
      </w:r>
      <w:r w:rsidRPr="00420084">
        <w:rPr>
          <w:rFonts w:ascii="Simplified Arabic" w:eastAsia="Times New Roman" w:hAnsi="Simplified Arabic" w:cs="Simplified Arabic" w:hint="cs"/>
          <w:sz w:val="28"/>
          <w:szCs w:val="28"/>
          <w:rtl/>
        </w:rPr>
        <w:t>اسبوعين.</w:t>
      </w:r>
    </w:p>
    <w:p w14:paraId="5F6CA1AD" w14:textId="77777777" w:rsidR="00C73542" w:rsidRPr="00420084" w:rsidRDefault="00C73542" w:rsidP="00816A37">
      <w:pPr>
        <w:pStyle w:val="ListParagraph"/>
        <w:numPr>
          <w:ilvl w:val="0"/>
          <w:numId w:val="46"/>
        </w:numPr>
        <w:shd w:val="clear" w:color="auto" w:fill="FFFFFF"/>
        <w:bidi/>
        <w:spacing w:after="0" w:line="240" w:lineRule="auto"/>
        <w:ind w:left="1886"/>
        <w:jc w:val="both"/>
        <w:rPr>
          <w:rFonts w:ascii="Simplified Arabic" w:eastAsia="Times New Roman" w:hAnsi="Simplified Arabic" w:cs="Simplified Arabic"/>
          <w:sz w:val="28"/>
          <w:szCs w:val="28"/>
        </w:rPr>
      </w:pPr>
      <w:r w:rsidRPr="00420084">
        <w:rPr>
          <w:rFonts w:ascii="Simplified Arabic" w:eastAsia="Times New Roman" w:hAnsi="Simplified Arabic" w:cs="Simplified Arabic" w:hint="cs"/>
          <w:sz w:val="28"/>
          <w:szCs w:val="28"/>
          <w:rtl/>
        </w:rPr>
        <w:t xml:space="preserve">ان </w:t>
      </w:r>
      <w:r w:rsidRPr="00420084">
        <w:rPr>
          <w:rFonts w:ascii="Simplified Arabic" w:eastAsia="Times New Roman" w:hAnsi="Simplified Arabic" w:cs="Simplified Arabic"/>
          <w:sz w:val="28"/>
          <w:szCs w:val="28"/>
          <w:rtl/>
        </w:rPr>
        <w:t xml:space="preserve">يتم استلام مواد الاعاشة </w:t>
      </w:r>
      <w:r w:rsidRPr="00420084">
        <w:rPr>
          <w:rFonts w:ascii="Simplified Arabic" w:eastAsia="Times New Roman" w:hAnsi="Simplified Arabic" w:cs="Simplified Arabic" w:hint="cs"/>
          <w:sz w:val="28"/>
          <w:szCs w:val="28"/>
          <w:rtl/>
        </w:rPr>
        <w:t>(خضار،</w:t>
      </w:r>
      <w:r w:rsidRPr="00420084">
        <w:rPr>
          <w:rFonts w:ascii="Simplified Arabic" w:eastAsia="Times New Roman" w:hAnsi="Simplified Arabic" w:cs="Simplified Arabic"/>
          <w:sz w:val="28"/>
          <w:szCs w:val="28"/>
          <w:rtl/>
        </w:rPr>
        <w:t xml:space="preserve"> </w:t>
      </w:r>
      <w:r w:rsidRPr="00420084">
        <w:rPr>
          <w:rFonts w:ascii="Simplified Arabic" w:eastAsia="Times New Roman" w:hAnsi="Simplified Arabic" w:cs="Simplified Arabic" w:hint="cs"/>
          <w:sz w:val="28"/>
          <w:szCs w:val="28"/>
          <w:rtl/>
        </w:rPr>
        <w:t>فواکه،</w:t>
      </w:r>
      <w:r w:rsidRPr="00420084">
        <w:rPr>
          <w:rFonts w:ascii="Simplified Arabic" w:eastAsia="Times New Roman" w:hAnsi="Simplified Arabic" w:cs="Simplified Arabic"/>
          <w:sz w:val="28"/>
          <w:szCs w:val="28"/>
          <w:rtl/>
        </w:rPr>
        <w:t xml:space="preserve"> لحوم </w:t>
      </w:r>
      <w:r w:rsidRPr="00420084">
        <w:rPr>
          <w:rFonts w:ascii="Simplified Arabic" w:eastAsia="Times New Roman" w:hAnsi="Simplified Arabic" w:cs="Simplified Arabic" w:hint="cs"/>
          <w:sz w:val="28"/>
          <w:szCs w:val="28"/>
          <w:rtl/>
        </w:rPr>
        <w:t>.....</w:t>
      </w:r>
      <w:r w:rsidRPr="00420084">
        <w:rPr>
          <w:rFonts w:ascii="Simplified Arabic" w:eastAsia="Times New Roman" w:hAnsi="Simplified Arabic" w:cs="Simplified Arabic"/>
          <w:sz w:val="28"/>
          <w:szCs w:val="28"/>
          <w:rtl/>
        </w:rPr>
        <w:t>) في مكان خارجي يخصص لهذه الغاية</w:t>
      </w:r>
      <w:r w:rsidRPr="00420084">
        <w:rPr>
          <w:rFonts w:ascii="Simplified Arabic" w:eastAsia="Times New Roman" w:hAnsi="Simplified Arabic" w:cs="Simplified Arabic" w:hint="cs"/>
          <w:sz w:val="28"/>
          <w:szCs w:val="28"/>
          <w:rtl/>
        </w:rPr>
        <w:t>.</w:t>
      </w:r>
    </w:p>
    <w:p w14:paraId="65835FDC" w14:textId="0FDF252B" w:rsidR="00C73542" w:rsidRPr="00420084" w:rsidRDefault="004E59C8" w:rsidP="00816A37">
      <w:pPr>
        <w:pStyle w:val="ListParagraph"/>
        <w:numPr>
          <w:ilvl w:val="0"/>
          <w:numId w:val="46"/>
        </w:numPr>
        <w:shd w:val="clear" w:color="auto" w:fill="FFFFFF"/>
        <w:bidi/>
        <w:spacing w:after="0" w:line="240" w:lineRule="auto"/>
        <w:ind w:left="1886"/>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يتم</w:t>
      </w:r>
      <w:r w:rsidRPr="00420084">
        <w:rPr>
          <w:rFonts w:ascii="Simplified Arabic" w:eastAsia="Times New Roman" w:hAnsi="Simplified Arabic" w:cs="Simplified Arabic"/>
          <w:sz w:val="28"/>
          <w:szCs w:val="28"/>
          <w:rtl/>
        </w:rPr>
        <w:t xml:space="preserve"> </w:t>
      </w:r>
      <w:r w:rsidR="00C73542" w:rsidRPr="00420084">
        <w:rPr>
          <w:rFonts w:ascii="Simplified Arabic" w:eastAsia="Times New Roman" w:hAnsi="Simplified Arabic" w:cs="Simplified Arabic"/>
          <w:sz w:val="28"/>
          <w:szCs w:val="28"/>
          <w:rtl/>
        </w:rPr>
        <w:t xml:space="preserve">الاستلام من خلال أدوات معقمة خاصة </w:t>
      </w:r>
      <w:r w:rsidR="00C73542" w:rsidRPr="00420084">
        <w:rPr>
          <w:rFonts w:ascii="Simplified Arabic" w:eastAsia="Times New Roman" w:hAnsi="Simplified Arabic" w:cs="Simplified Arabic" w:hint="cs"/>
          <w:sz w:val="28"/>
          <w:szCs w:val="28"/>
          <w:rtl/>
        </w:rPr>
        <w:t>بالمركز،</w:t>
      </w:r>
      <w:r w:rsidR="00C73542" w:rsidRPr="00420084">
        <w:rPr>
          <w:rFonts w:ascii="Simplified Arabic" w:eastAsia="Times New Roman" w:hAnsi="Simplified Arabic" w:cs="Simplified Arabic"/>
          <w:sz w:val="28"/>
          <w:szCs w:val="28"/>
          <w:rtl/>
        </w:rPr>
        <w:t xml:space="preserve"> وتفرغ فيها المواد الموجودة في الأدوات الخاصة </w:t>
      </w:r>
      <w:r w:rsidR="00C73542" w:rsidRPr="00420084">
        <w:rPr>
          <w:rFonts w:ascii="Simplified Arabic" w:eastAsia="Times New Roman" w:hAnsi="Simplified Arabic" w:cs="Simplified Arabic" w:hint="cs"/>
          <w:sz w:val="28"/>
          <w:szCs w:val="28"/>
          <w:rtl/>
        </w:rPr>
        <w:t>بالمتعهد،</w:t>
      </w:r>
      <w:r w:rsidR="00C73542" w:rsidRPr="00420084">
        <w:rPr>
          <w:rFonts w:ascii="Simplified Arabic" w:eastAsia="Times New Roman" w:hAnsi="Simplified Arabic" w:cs="Simplified Arabic"/>
          <w:sz w:val="28"/>
          <w:szCs w:val="28"/>
          <w:rtl/>
        </w:rPr>
        <w:t xml:space="preserve"> مع ضرورة </w:t>
      </w:r>
      <w:r w:rsidR="00CD3EFF" w:rsidRPr="00420084">
        <w:rPr>
          <w:rFonts w:ascii="Simplified Arabic" w:eastAsia="Times New Roman" w:hAnsi="Simplified Arabic" w:cs="Simplified Arabic" w:hint="cs"/>
          <w:sz w:val="28"/>
          <w:szCs w:val="28"/>
          <w:rtl/>
        </w:rPr>
        <w:t>ارتداء</w:t>
      </w:r>
      <w:r w:rsidR="00C73542" w:rsidRPr="00420084">
        <w:rPr>
          <w:rFonts w:ascii="Simplified Arabic" w:eastAsia="Times New Roman" w:hAnsi="Simplified Arabic" w:cs="Simplified Arabic"/>
          <w:sz w:val="28"/>
          <w:szCs w:val="28"/>
          <w:rtl/>
        </w:rPr>
        <w:t xml:space="preserve"> لجنة الاستلام القفازات والكمامات وتعقيم الأيدي خلال </w:t>
      </w:r>
      <w:r w:rsidR="00C73542" w:rsidRPr="00420084">
        <w:rPr>
          <w:rFonts w:ascii="Simplified Arabic" w:eastAsia="Times New Roman" w:hAnsi="Simplified Arabic" w:cs="Simplified Arabic" w:hint="cs"/>
          <w:sz w:val="28"/>
          <w:szCs w:val="28"/>
          <w:rtl/>
        </w:rPr>
        <w:t>الاستلام،</w:t>
      </w:r>
      <w:r w:rsidR="00C73542" w:rsidRPr="00420084">
        <w:rPr>
          <w:rFonts w:ascii="Simplified Arabic" w:eastAsia="Times New Roman" w:hAnsi="Simplified Arabic" w:cs="Simplified Arabic"/>
          <w:sz w:val="28"/>
          <w:szCs w:val="28"/>
          <w:rtl/>
        </w:rPr>
        <w:t xml:space="preserve"> وتعقيم المواد بعد استلامها من المتعهد بمواد التعقيم </w:t>
      </w:r>
      <w:r w:rsidR="00C73542" w:rsidRPr="00420084">
        <w:rPr>
          <w:rFonts w:ascii="Simplified Arabic" w:eastAsia="Times New Roman" w:hAnsi="Simplified Arabic" w:cs="Simplified Arabic" w:hint="cs"/>
          <w:sz w:val="28"/>
          <w:szCs w:val="28"/>
          <w:rtl/>
        </w:rPr>
        <w:t>اللازمة.</w:t>
      </w:r>
      <w:r w:rsidR="00C73542" w:rsidRPr="00420084">
        <w:rPr>
          <w:rFonts w:ascii="Simplified Arabic" w:eastAsia="Times New Roman" w:hAnsi="Simplified Arabic" w:cs="Simplified Arabic"/>
          <w:sz w:val="28"/>
          <w:szCs w:val="28"/>
          <w:rtl/>
        </w:rPr>
        <w:t xml:space="preserve"> </w:t>
      </w:r>
    </w:p>
    <w:p w14:paraId="7C0157FB" w14:textId="77777777" w:rsidR="00C73542" w:rsidRPr="00420084" w:rsidRDefault="00C73542" w:rsidP="00816A37">
      <w:pPr>
        <w:pStyle w:val="ListParagraph"/>
        <w:numPr>
          <w:ilvl w:val="0"/>
          <w:numId w:val="46"/>
        </w:numPr>
        <w:shd w:val="clear" w:color="auto" w:fill="FFFFFF"/>
        <w:bidi/>
        <w:spacing w:after="0" w:line="240" w:lineRule="auto"/>
        <w:ind w:left="1886"/>
        <w:jc w:val="both"/>
        <w:rPr>
          <w:rFonts w:ascii="Simplified Arabic" w:eastAsia="Times New Roman" w:hAnsi="Simplified Arabic" w:cs="Simplified Arabic"/>
          <w:sz w:val="28"/>
          <w:szCs w:val="28"/>
        </w:rPr>
      </w:pPr>
      <w:r w:rsidRPr="00420084">
        <w:rPr>
          <w:rFonts w:ascii="Simplified Arabic" w:eastAsia="Times New Roman" w:hAnsi="Simplified Arabic" w:cs="Simplified Arabic"/>
          <w:sz w:val="28"/>
          <w:szCs w:val="28"/>
          <w:rtl/>
        </w:rPr>
        <w:t xml:space="preserve">يتم استلام مشتقات الألبان كل خمسة أيام وبنفس الطريقة الواردة </w:t>
      </w:r>
      <w:r w:rsidRPr="00420084">
        <w:rPr>
          <w:rFonts w:ascii="Simplified Arabic" w:eastAsia="Times New Roman" w:hAnsi="Simplified Arabic" w:cs="Simplified Arabic" w:hint="cs"/>
          <w:sz w:val="28"/>
          <w:szCs w:val="28"/>
          <w:rtl/>
        </w:rPr>
        <w:t>أعلاه.</w:t>
      </w:r>
    </w:p>
    <w:p w14:paraId="5A9928F3" w14:textId="77777777" w:rsidR="00C73542" w:rsidRPr="00420084" w:rsidRDefault="00C73542" w:rsidP="00816A37">
      <w:pPr>
        <w:pStyle w:val="ListParagraph"/>
        <w:numPr>
          <w:ilvl w:val="0"/>
          <w:numId w:val="46"/>
        </w:numPr>
        <w:shd w:val="clear" w:color="auto" w:fill="FFFFFF"/>
        <w:bidi/>
        <w:spacing w:after="0" w:line="240" w:lineRule="auto"/>
        <w:ind w:left="1886"/>
        <w:jc w:val="both"/>
        <w:rPr>
          <w:rFonts w:ascii="Simplified Arabic" w:eastAsia="Times New Roman" w:hAnsi="Simplified Arabic" w:cs="Simplified Arabic"/>
          <w:sz w:val="28"/>
          <w:szCs w:val="28"/>
        </w:rPr>
      </w:pPr>
      <w:r w:rsidRPr="00420084">
        <w:rPr>
          <w:rFonts w:ascii="Simplified Arabic" w:eastAsia="Times New Roman" w:hAnsi="Simplified Arabic" w:cs="Simplified Arabic"/>
          <w:sz w:val="28"/>
          <w:szCs w:val="28"/>
          <w:rtl/>
        </w:rPr>
        <w:t xml:space="preserve">مراعاة عدم </w:t>
      </w:r>
      <w:r w:rsidRPr="00420084">
        <w:rPr>
          <w:rFonts w:ascii="Simplified Arabic" w:eastAsia="Times New Roman" w:hAnsi="Simplified Arabic" w:cs="Simplified Arabic" w:hint="cs"/>
          <w:sz w:val="28"/>
          <w:szCs w:val="28"/>
          <w:rtl/>
        </w:rPr>
        <w:t>الاحتكاك،</w:t>
      </w:r>
      <w:r w:rsidRPr="00420084">
        <w:rPr>
          <w:rFonts w:ascii="Simplified Arabic" w:eastAsia="Times New Roman" w:hAnsi="Simplified Arabic" w:cs="Simplified Arabic"/>
          <w:sz w:val="28"/>
          <w:szCs w:val="28"/>
          <w:rtl/>
        </w:rPr>
        <w:t xml:space="preserve"> مع مندوبي </w:t>
      </w:r>
      <w:r w:rsidRPr="00420084">
        <w:rPr>
          <w:rFonts w:ascii="Simplified Arabic" w:eastAsia="Times New Roman" w:hAnsi="Simplified Arabic" w:cs="Simplified Arabic" w:hint="cs"/>
          <w:sz w:val="28"/>
          <w:szCs w:val="28"/>
          <w:rtl/>
        </w:rPr>
        <w:t>الشركات،</w:t>
      </w:r>
      <w:r w:rsidRPr="00420084">
        <w:rPr>
          <w:rFonts w:ascii="Simplified Arabic" w:eastAsia="Times New Roman" w:hAnsi="Simplified Arabic" w:cs="Simplified Arabic"/>
          <w:sz w:val="28"/>
          <w:szCs w:val="28"/>
          <w:rtl/>
        </w:rPr>
        <w:t xml:space="preserve"> والتأكد من حفظ المواد حسب </w:t>
      </w:r>
      <w:r w:rsidRPr="00420084">
        <w:rPr>
          <w:rFonts w:ascii="Simplified Arabic" w:eastAsia="Times New Roman" w:hAnsi="Simplified Arabic" w:cs="Simplified Arabic" w:hint="cs"/>
          <w:sz w:val="28"/>
          <w:szCs w:val="28"/>
          <w:rtl/>
        </w:rPr>
        <w:t>الأصول.</w:t>
      </w:r>
    </w:p>
    <w:p w14:paraId="40C4DA5A" w14:textId="77777777" w:rsidR="00C73542" w:rsidRPr="00420084" w:rsidRDefault="00C73542" w:rsidP="00816A37">
      <w:pPr>
        <w:pStyle w:val="ListParagraph"/>
        <w:numPr>
          <w:ilvl w:val="0"/>
          <w:numId w:val="45"/>
        </w:numPr>
        <w:shd w:val="clear" w:color="auto" w:fill="FFFFFF"/>
        <w:bidi/>
        <w:spacing w:after="0" w:line="240" w:lineRule="auto"/>
        <w:jc w:val="both"/>
        <w:rPr>
          <w:rFonts w:ascii="Simplified Arabic" w:eastAsia="Times New Roman" w:hAnsi="Simplified Arabic" w:cs="Simplified Arabic"/>
          <w:sz w:val="28"/>
          <w:szCs w:val="28"/>
          <w:rtl/>
        </w:rPr>
      </w:pPr>
      <w:r w:rsidRPr="00420084">
        <w:rPr>
          <w:rFonts w:ascii="Simplified Arabic" w:eastAsia="Times New Roman" w:hAnsi="Simplified Arabic" w:cs="Simplified Arabic"/>
          <w:sz w:val="28"/>
          <w:szCs w:val="28"/>
          <w:rtl/>
        </w:rPr>
        <w:t xml:space="preserve">تعليق </w:t>
      </w:r>
      <w:r w:rsidR="00CD3EFF" w:rsidRPr="00420084">
        <w:rPr>
          <w:rFonts w:ascii="Simplified Arabic" w:eastAsia="Times New Roman" w:hAnsi="Simplified Arabic" w:cs="Simplified Arabic" w:hint="cs"/>
          <w:sz w:val="28"/>
          <w:szCs w:val="28"/>
          <w:rtl/>
        </w:rPr>
        <w:t>ال</w:t>
      </w:r>
      <w:r w:rsidRPr="00420084">
        <w:rPr>
          <w:rFonts w:ascii="Simplified Arabic" w:eastAsia="Times New Roman" w:hAnsi="Simplified Arabic" w:cs="Simplified Arabic"/>
          <w:sz w:val="28"/>
          <w:szCs w:val="28"/>
          <w:rtl/>
        </w:rPr>
        <w:t xml:space="preserve">دوام </w:t>
      </w:r>
      <w:r w:rsidR="00CD3EFF" w:rsidRPr="00420084">
        <w:rPr>
          <w:rFonts w:ascii="Simplified Arabic" w:eastAsia="Times New Roman" w:hAnsi="Simplified Arabic" w:cs="Simplified Arabic" w:hint="cs"/>
          <w:sz w:val="28"/>
          <w:szCs w:val="28"/>
          <w:rtl/>
        </w:rPr>
        <w:t xml:space="preserve">في </w:t>
      </w:r>
      <w:r w:rsidRPr="00420084">
        <w:rPr>
          <w:rFonts w:ascii="Simplified Arabic" w:eastAsia="Times New Roman" w:hAnsi="Simplified Arabic" w:cs="Simplified Arabic"/>
          <w:sz w:val="28"/>
          <w:szCs w:val="28"/>
          <w:rtl/>
        </w:rPr>
        <w:t xml:space="preserve">مركز المنار / الرصيفة ومركز المنار / عين الباشا لمدة </w:t>
      </w:r>
      <w:r w:rsidR="00527ADE" w:rsidRPr="00420084">
        <w:rPr>
          <w:rFonts w:ascii="Simplified Arabic" w:eastAsia="Times New Roman" w:hAnsi="Simplified Arabic" w:cs="Simplified Arabic" w:hint="cs"/>
          <w:sz w:val="28"/>
          <w:szCs w:val="28"/>
          <w:rtl/>
        </w:rPr>
        <w:t>اسبوع بموجب</w:t>
      </w:r>
      <w:r w:rsidR="00CD3EFF" w:rsidRPr="00420084">
        <w:rPr>
          <w:rFonts w:ascii="Simplified Arabic" w:eastAsia="Times New Roman" w:hAnsi="Simplified Arabic" w:cs="Simplified Arabic" w:hint="cs"/>
          <w:sz w:val="28"/>
          <w:szCs w:val="28"/>
          <w:rtl/>
        </w:rPr>
        <w:t xml:space="preserve"> كتاب وزارة التنمية الاجتماعية والصادر بتاريخ 2/9/202 </w:t>
      </w:r>
      <w:r w:rsidRPr="00420084">
        <w:rPr>
          <w:rFonts w:ascii="Simplified Arabic" w:eastAsia="Times New Roman" w:hAnsi="Simplified Arabic" w:cs="Simplified Arabic"/>
          <w:sz w:val="28"/>
          <w:szCs w:val="28"/>
          <w:rtl/>
        </w:rPr>
        <w:t>لوجود حالات مرضية</w:t>
      </w:r>
      <w:r w:rsidR="007117AC" w:rsidRPr="00420084">
        <w:rPr>
          <w:rFonts w:ascii="Simplified Arabic" w:eastAsia="Times New Roman" w:hAnsi="Simplified Arabic" w:cs="Simplified Arabic" w:hint="cs"/>
          <w:sz w:val="28"/>
          <w:szCs w:val="28"/>
          <w:rtl/>
        </w:rPr>
        <w:t xml:space="preserve"> بمرض الكور</w:t>
      </w:r>
      <w:r w:rsidR="00527ADE">
        <w:rPr>
          <w:rFonts w:ascii="Simplified Arabic" w:eastAsia="Times New Roman" w:hAnsi="Simplified Arabic" w:cs="Simplified Arabic" w:hint="cs"/>
          <w:sz w:val="28"/>
          <w:szCs w:val="28"/>
          <w:rtl/>
        </w:rPr>
        <w:t>و</w:t>
      </w:r>
      <w:r w:rsidR="007117AC" w:rsidRPr="00420084">
        <w:rPr>
          <w:rFonts w:ascii="Simplified Arabic" w:eastAsia="Times New Roman" w:hAnsi="Simplified Arabic" w:cs="Simplified Arabic" w:hint="cs"/>
          <w:sz w:val="28"/>
          <w:szCs w:val="28"/>
          <w:rtl/>
        </w:rPr>
        <w:t>نا</w:t>
      </w:r>
      <w:r w:rsidRPr="00420084">
        <w:rPr>
          <w:rFonts w:ascii="Simplified Arabic" w:eastAsia="Times New Roman" w:hAnsi="Simplified Arabic" w:cs="Simplified Arabic"/>
          <w:sz w:val="28"/>
          <w:szCs w:val="28"/>
          <w:rtl/>
        </w:rPr>
        <w:t xml:space="preserve"> قريبة من موقع </w:t>
      </w:r>
      <w:r w:rsidRPr="00420084">
        <w:rPr>
          <w:rFonts w:ascii="Simplified Arabic" w:eastAsia="Times New Roman" w:hAnsi="Simplified Arabic" w:cs="Simplified Arabic" w:hint="cs"/>
          <w:sz w:val="28"/>
          <w:szCs w:val="28"/>
          <w:rtl/>
        </w:rPr>
        <w:t>المركزين</w:t>
      </w:r>
      <w:r w:rsidRPr="00420084">
        <w:rPr>
          <w:rFonts w:ascii="Simplified Arabic" w:eastAsia="Times New Roman" w:hAnsi="Simplified Arabic" w:cs="Simplified Arabic"/>
          <w:sz w:val="28"/>
          <w:szCs w:val="28"/>
        </w:rPr>
        <w:t>.</w:t>
      </w:r>
    </w:p>
    <w:p w14:paraId="5AF993FF" w14:textId="77777777" w:rsidR="00C73542" w:rsidRPr="00420084" w:rsidRDefault="00C73542" w:rsidP="00C73542">
      <w:pPr>
        <w:spacing w:after="0"/>
        <w:jc w:val="right"/>
        <w:rPr>
          <w:rFonts w:ascii="Simplified Arabic" w:hAnsi="Simplified Arabic" w:cs="Simplified Arabic"/>
          <w:b/>
          <w:bCs/>
          <w:sz w:val="28"/>
          <w:szCs w:val="28"/>
          <w:lang w:bidi="ar-JO"/>
        </w:rPr>
      </w:pPr>
      <w:r w:rsidRPr="00420084">
        <w:rPr>
          <w:rFonts w:ascii="Simplified Arabic" w:hAnsi="Simplified Arabic" w:cs="Simplified Arabic" w:hint="cs"/>
          <w:b/>
          <w:bCs/>
          <w:sz w:val="28"/>
          <w:szCs w:val="28"/>
          <w:rtl/>
          <w:lang w:val="en-GB" w:bidi="ar-JO"/>
        </w:rPr>
        <w:t>أهم ما قام به المجلس خلال عامي 2019/2020 لتعزيز حقوق الملتحقين مراكز الايواء</w:t>
      </w:r>
    </w:p>
    <w:p w14:paraId="33AF8DA8" w14:textId="0DDFAC4A" w:rsidR="00C73542" w:rsidRPr="00420084" w:rsidRDefault="00C73542" w:rsidP="00816A37">
      <w:pPr>
        <w:pStyle w:val="ListParagraph"/>
        <w:numPr>
          <w:ilvl w:val="0"/>
          <w:numId w:val="51"/>
        </w:numPr>
        <w:bidi/>
        <w:spacing w:after="0"/>
        <w:ind w:left="327"/>
        <w:rPr>
          <w:rFonts w:ascii="Simplified Arabic" w:hAnsi="Simplified Arabic" w:cs="Simplified Arabic"/>
          <w:b/>
          <w:bCs/>
          <w:sz w:val="28"/>
          <w:szCs w:val="28"/>
          <w:lang w:bidi="ar-JO"/>
        </w:rPr>
      </w:pPr>
      <w:r w:rsidRPr="00420084">
        <w:rPr>
          <w:rFonts w:ascii="Simplified Arabic" w:hAnsi="Simplified Arabic" w:cs="Simplified Arabic" w:hint="cs"/>
          <w:b/>
          <w:bCs/>
          <w:sz w:val="28"/>
          <w:szCs w:val="28"/>
          <w:rtl/>
          <w:lang w:val="en-GB" w:bidi="ar-JO"/>
        </w:rPr>
        <w:t>إطلاق</w:t>
      </w:r>
      <w:r w:rsidRPr="00420084">
        <w:rPr>
          <w:rFonts w:ascii="Simplified Arabic" w:hAnsi="Simplified Arabic" w:cs="Simplified Arabic" w:hint="cs"/>
          <w:b/>
          <w:bCs/>
          <w:sz w:val="28"/>
          <w:szCs w:val="28"/>
          <w:rtl/>
          <w:lang w:bidi="ar-JO"/>
        </w:rPr>
        <w:t xml:space="preserve"> الاستراتيجية الوطنية لبدائل الايواء</w:t>
      </w:r>
      <w:r w:rsidR="006A59E7">
        <w:rPr>
          <w:rFonts w:ascii="Simplified Arabic" w:hAnsi="Simplified Arabic" w:cs="Simplified Arabic" w:hint="cs"/>
          <w:b/>
          <w:bCs/>
          <w:sz w:val="28"/>
          <w:szCs w:val="28"/>
          <w:rtl/>
          <w:lang w:bidi="ar-JO"/>
        </w:rPr>
        <w:t xml:space="preserve"> بالشراكة مع وزارة التنمية الإجتماعية</w:t>
      </w:r>
    </w:p>
    <w:p w14:paraId="70DA2EB6" w14:textId="24404D57" w:rsidR="00C73542" w:rsidRPr="00420084" w:rsidRDefault="00C73542" w:rsidP="00642D2D">
      <w:pPr>
        <w:pStyle w:val="xmsonormal"/>
        <w:shd w:val="clear" w:color="auto" w:fill="FFFFFF"/>
        <w:bidi/>
        <w:spacing w:before="0" w:beforeAutospacing="0" w:after="0" w:afterAutospacing="0"/>
        <w:jc w:val="both"/>
        <w:rPr>
          <w:rFonts w:ascii="Simplified Arabic" w:hAnsi="Simplified Arabic" w:cs="Simplified Arabic"/>
          <w:sz w:val="28"/>
          <w:szCs w:val="28"/>
          <w:rtl/>
        </w:rPr>
      </w:pPr>
      <w:r w:rsidRPr="00420084">
        <w:rPr>
          <w:rFonts w:ascii="Simplified Arabic" w:hAnsi="Simplified Arabic" w:cs="Simplified Arabic" w:hint="cs"/>
          <w:sz w:val="28"/>
          <w:szCs w:val="28"/>
          <w:bdr w:val="none" w:sz="0" w:space="0" w:color="auto" w:frame="1"/>
          <w:rtl/>
        </w:rPr>
        <w:t xml:space="preserve">تنفيذاً للنص الصريح </w:t>
      </w:r>
      <w:r w:rsidRPr="00420084">
        <w:rPr>
          <w:rFonts w:ascii="Simplified Arabic" w:hAnsi="Simplified Arabic" w:cs="Simplified Arabic"/>
          <w:sz w:val="28"/>
          <w:szCs w:val="28"/>
          <w:bdr w:val="none" w:sz="0" w:space="0" w:color="auto" w:frame="1"/>
          <w:rtl/>
        </w:rPr>
        <w:t>للمادة (27/ج) من قانون حقوق الأشخاص ذوي الإعاقة رقم (20) لسنة 2017، الذي</w:t>
      </w:r>
      <w:r w:rsidRPr="00420084">
        <w:rPr>
          <w:rFonts w:ascii="Simplified Arabic" w:hAnsi="Simplified Arabic" w:cs="Simplified Arabic" w:hint="cs"/>
          <w:sz w:val="28"/>
          <w:szCs w:val="28"/>
          <w:bdr w:val="none" w:sz="0" w:space="0" w:color="auto" w:frame="1"/>
          <w:rtl/>
        </w:rPr>
        <w:t xml:space="preserve"> الزم وزارة</w:t>
      </w:r>
      <w:r w:rsidRPr="00420084">
        <w:rPr>
          <w:rFonts w:ascii="Simplified Arabic" w:hAnsi="Simplified Arabic" w:cs="Simplified Arabic"/>
          <w:sz w:val="28"/>
          <w:szCs w:val="28"/>
          <w:bdr w:val="none" w:sz="0" w:space="0" w:color="auto" w:frame="1"/>
          <w:rtl/>
        </w:rPr>
        <w:t xml:space="preserve"> التنمية الاجتماعية بالتنسيق مع المجلس الأعلى لحقوق الأشخاص ذوي الإعاقة؛ </w:t>
      </w:r>
      <w:r w:rsidRPr="00420084">
        <w:rPr>
          <w:rFonts w:ascii="Simplified Arabic" w:hAnsi="Simplified Arabic" w:cs="Simplified Arabic" w:hint="cs"/>
          <w:sz w:val="28"/>
          <w:szCs w:val="28"/>
          <w:bdr w:val="none" w:sz="0" w:space="0" w:color="auto" w:frame="1"/>
          <w:rtl/>
        </w:rPr>
        <w:t>ب</w:t>
      </w:r>
      <w:r w:rsidRPr="00420084">
        <w:rPr>
          <w:rFonts w:ascii="Simplified Arabic" w:hAnsi="Simplified Arabic" w:cs="Simplified Arabic"/>
          <w:sz w:val="28"/>
          <w:szCs w:val="28"/>
          <w:bdr w:val="none" w:sz="0" w:space="0" w:color="auto" w:frame="1"/>
          <w:rtl/>
        </w:rPr>
        <w:t>وضع خطة وطنية شاملة تتضمن حلولاً وبدائلاً مرحلية وطويلة الأمد لدور الإيواء الحكومية والخاصة وتحويل الخدمات الإيوائية الخاصة بالأشخاص ذوي الإعاقة إلى خدمات نهارية دامجة</w:t>
      </w:r>
      <w:r w:rsidRPr="00420084">
        <w:rPr>
          <w:rFonts w:ascii="Simplified Arabic" w:hAnsi="Simplified Arabic" w:cs="Simplified Arabic" w:hint="cs"/>
          <w:sz w:val="28"/>
          <w:szCs w:val="28"/>
          <w:bdr w:val="none" w:sz="0" w:space="0" w:color="auto" w:frame="1"/>
          <w:rtl/>
        </w:rPr>
        <w:t xml:space="preserve">، </w:t>
      </w:r>
      <w:r w:rsidRPr="00420084">
        <w:rPr>
          <w:rFonts w:ascii="Simplified Arabic" w:hAnsi="Simplified Arabic" w:cs="Simplified Arabic"/>
          <w:sz w:val="28"/>
          <w:szCs w:val="28"/>
          <w:bdr w:val="none" w:sz="0" w:space="0" w:color="auto" w:frame="1"/>
          <w:rtl/>
        </w:rPr>
        <w:t xml:space="preserve">قامت الوزارة بالتنسيق مع المجلس الأعلى لحقوق الأشخاص ذوي الإعاقة بإعداد </w:t>
      </w:r>
      <w:r w:rsidRPr="00420084">
        <w:rPr>
          <w:rFonts w:ascii="Simplified Arabic" w:hAnsi="Simplified Arabic" w:cs="Simplified Arabic"/>
          <w:sz w:val="28"/>
          <w:szCs w:val="28"/>
          <w:bdr w:val="none" w:sz="0" w:space="0" w:color="auto" w:frame="1"/>
          <w:rtl/>
        </w:rPr>
        <w:lastRenderedPageBreak/>
        <w:t>وإطلاق الاستراتيجية الوطنية لبدائل الإيواء بتاريخ 14/11/2019</w:t>
      </w:r>
      <w:r w:rsidRPr="00420084">
        <w:rPr>
          <w:rFonts w:ascii="Simplified Arabic" w:hAnsi="Simplified Arabic" w:cs="Simplified Arabic" w:hint="cs"/>
          <w:sz w:val="28"/>
          <w:szCs w:val="28"/>
          <w:bdr w:val="none" w:sz="0" w:space="0" w:color="auto" w:frame="1"/>
          <w:rtl/>
        </w:rPr>
        <w:t xml:space="preserve"> </w:t>
      </w:r>
      <w:r w:rsidRPr="00420084">
        <w:rPr>
          <w:rFonts w:ascii="Simplified Arabic" w:hAnsi="Simplified Arabic" w:cs="Simplified Arabic"/>
          <w:sz w:val="28"/>
          <w:szCs w:val="28"/>
          <w:bdr w:val="none" w:sz="0" w:space="0" w:color="auto" w:frame="1"/>
          <w:rtl/>
        </w:rPr>
        <w:t>.</w:t>
      </w:r>
      <w:r w:rsidRPr="00420084">
        <w:rPr>
          <w:rFonts w:ascii="Simplified Arabic" w:hAnsi="Simplified Arabic" w:cs="Simplified Arabic" w:hint="cs"/>
          <w:sz w:val="28"/>
          <w:szCs w:val="28"/>
          <w:bdr w:val="none" w:sz="0" w:space="0" w:color="auto" w:frame="1"/>
          <w:rtl/>
        </w:rPr>
        <w:t xml:space="preserve"> حددت</w:t>
      </w:r>
      <w:r w:rsidRPr="00420084">
        <w:rPr>
          <w:rFonts w:ascii="Simplified Arabic" w:hAnsi="Simplified Arabic" w:cs="Simplified Arabic"/>
          <w:sz w:val="28"/>
          <w:szCs w:val="28"/>
          <w:bdr w:val="none" w:sz="0" w:space="0" w:color="auto" w:frame="1"/>
          <w:rtl/>
        </w:rPr>
        <w:t xml:space="preserve"> </w:t>
      </w:r>
      <w:r w:rsidR="006A59E7" w:rsidRPr="00420084">
        <w:rPr>
          <w:rFonts w:ascii="Simplified Arabic" w:hAnsi="Simplified Arabic" w:cs="Simplified Arabic"/>
          <w:sz w:val="28"/>
          <w:szCs w:val="28"/>
          <w:bdr w:val="none" w:sz="0" w:space="0" w:color="auto" w:frame="1"/>
          <w:rtl/>
        </w:rPr>
        <w:t xml:space="preserve"> </w:t>
      </w:r>
      <w:r w:rsidRPr="00420084">
        <w:rPr>
          <w:rFonts w:ascii="Simplified Arabic" w:hAnsi="Simplified Arabic" w:cs="Simplified Arabic"/>
          <w:sz w:val="28"/>
          <w:szCs w:val="28"/>
          <w:bdr w:val="none" w:sz="0" w:space="0" w:color="auto" w:frame="1"/>
          <w:rtl/>
        </w:rPr>
        <w:t xml:space="preserve">الاستراتيجية </w:t>
      </w:r>
      <w:r w:rsidR="00155388">
        <w:rPr>
          <w:rFonts w:ascii="Simplified Arabic" w:hAnsi="Simplified Arabic" w:cs="Simplified Arabic" w:hint="cs"/>
          <w:sz w:val="28"/>
          <w:szCs w:val="28"/>
          <w:bdr w:val="none" w:sz="0" w:space="0" w:color="auto" w:frame="1"/>
          <w:rtl/>
        </w:rPr>
        <w:t>الفترة الزمنية ل</w:t>
      </w:r>
      <w:r w:rsidRPr="00420084">
        <w:rPr>
          <w:rFonts w:ascii="Simplified Arabic" w:hAnsi="Simplified Arabic" w:cs="Simplified Arabic"/>
          <w:sz w:val="28"/>
          <w:szCs w:val="28"/>
          <w:bdr w:val="none" w:sz="0" w:space="0" w:color="auto" w:frame="1"/>
          <w:rtl/>
        </w:rPr>
        <w:t xml:space="preserve">لتنفيذ بثلاثة مراحل، مدة كل مرحلة منها ثلاث سنوات </w:t>
      </w:r>
      <w:r w:rsidR="006A59E7">
        <w:rPr>
          <w:rFonts w:ascii="Simplified Arabic" w:hAnsi="Simplified Arabic" w:cs="Simplified Arabic" w:hint="cs"/>
          <w:sz w:val="28"/>
          <w:szCs w:val="28"/>
          <w:bdr w:val="none" w:sz="0" w:space="0" w:color="auto" w:frame="1"/>
          <w:rtl/>
        </w:rPr>
        <w:t>وتتضمن</w:t>
      </w:r>
      <w:r w:rsidRPr="00420084">
        <w:rPr>
          <w:rFonts w:ascii="Simplified Arabic" w:hAnsi="Simplified Arabic" w:cs="Simplified Arabic"/>
          <w:sz w:val="28"/>
          <w:szCs w:val="28"/>
          <w:bdr w:val="none" w:sz="0" w:space="0" w:color="auto" w:frame="1"/>
          <w:rtl/>
        </w:rPr>
        <w:t xml:space="preserve"> إعداد خطط تنفيذية لكل مرحلة</w:t>
      </w:r>
      <w:r w:rsidRPr="00420084">
        <w:rPr>
          <w:rFonts w:ascii="Simplified Arabic" w:hAnsi="Simplified Arabic" w:cs="Simplified Arabic"/>
          <w:sz w:val="28"/>
          <w:szCs w:val="28"/>
          <w:bdr w:val="none" w:sz="0" w:space="0" w:color="auto" w:frame="1"/>
        </w:rPr>
        <w:t>.</w:t>
      </w:r>
      <w:r w:rsidRPr="00420084">
        <w:rPr>
          <w:rFonts w:ascii="Simplified Arabic" w:hAnsi="Simplified Arabic" w:cs="Simplified Arabic" w:hint="cs"/>
          <w:sz w:val="28"/>
          <w:szCs w:val="28"/>
          <w:rtl/>
        </w:rPr>
        <w:t xml:space="preserve"> </w:t>
      </w:r>
      <w:r w:rsidRPr="00420084">
        <w:rPr>
          <w:rFonts w:ascii="Simplified Arabic" w:hAnsi="Simplified Arabic" w:cs="Simplified Arabic"/>
          <w:sz w:val="28"/>
          <w:szCs w:val="28"/>
          <w:bdr w:val="none" w:sz="0" w:space="0" w:color="auto" w:frame="1"/>
          <w:rtl/>
        </w:rPr>
        <w:t xml:space="preserve">تهدف </w:t>
      </w:r>
      <w:r w:rsidRPr="00420084">
        <w:rPr>
          <w:rFonts w:ascii="Simplified Arabic" w:hAnsi="Simplified Arabic" w:cs="Simplified Arabic" w:hint="cs"/>
          <w:sz w:val="28"/>
          <w:szCs w:val="28"/>
          <w:bdr w:val="none" w:sz="0" w:space="0" w:color="auto" w:frame="1"/>
          <w:rtl/>
        </w:rPr>
        <w:t>الاستراتيجية</w:t>
      </w:r>
      <w:r w:rsidRPr="00420084">
        <w:rPr>
          <w:rFonts w:ascii="Simplified Arabic" w:hAnsi="Simplified Arabic" w:cs="Simplified Arabic"/>
          <w:sz w:val="28"/>
          <w:szCs w:val="28"/>
          <w:bdr w:val="none" w:sz="0" w:space="0" w:color="auto" w:frame="1"/>
          <w:rtl/>
        </w:rPr>
        <w:t xml:space="preserve"> إلى</w:t>
      </w:r>
      <w:r w:rsidRPr="00420084">
        <w:rPr>
          <w:rFonts w:ascii="Simplified Arabic" w:hAnsi="Simplified Arabic" w:cs="Simplified Arabic" w:hint="cs"/>
          <w:sz w:val="28"/>
          <w:szCs w:val="28"/>
          <w:bdr w:val="none" w:sz="0" w:space="0" w:color="auto" w:frame="1"/>
          <w:rtl/>
        </w:rPr>
        <w:t xml:space="preserve"> تحقيق الاهداف الآتية: </w:t>
      </w:r>
      <w:r w:rsidRPr="00420084">
        <w:rPr>
          <w:rFonts w:ascii="Simplified Arabic" w:hAnsi="Simplified Arabic" w:cs="Simplified Arabic"/>
          <w:sz w:val="28"/>
          <w:szCs w:val="28"/>
          <w:bdr w:val="none" w:sz="0" w:space="0" w:color="auto" w:frame="1"/>
          <w:rtl/>
        </w:rPr>
        <w:t>إيجاد واقع أفضل للأشخاص ذوي الإعاق</w:t>
      </w:r>
      <w:r w:rsidRPr="00420084">
        <w:rPr>
          <w:rFonts w:ascii="Simplified Arabic" w:hAnsi="Simplified Arabic" w:cs="Simplified Arabic" w:hint="cs"/>
          <w:sz w:val="28"/>
          <w:szCs w:val="28"/>
          <w:bdr w:val="none" w:sz="0" w:space="0" w:color="auto" w:frame="1"/>
          <w:rtl/>
        </w:rPr>
        <w:t>ة</w:t>
      </w:r>
      <w:r w:rsidRPr="00420084">
        <w:rPr>
          <w:rFonts w:ascii="Simplified Arabic" w:hAnsi="Simplified Arabic" w:cs="Simplified Arabic" w:hint="cs"/>
          <w:sz w:val="28"/>
          <w:szCs w:val="28"/>
          <w:rtl/>
        </w:rPr>
        <w:t xml:space="preserve">، </w:t>
      </w:r>
      <w:r w:rsidRPr="00420084">
        <w:rPr>
          <w:rFonts w:ascii="Simplified Arabic" w:hAnsi="Simplified Arabic" w:cs="Simplified Arabic" w:hint="cs"/>
          <w:sz w:val="28"/>
          <w:szCs w:val="28"/>
          <w:bdr w:val="none" w:sz="0" w:space="0" w:color="auto" w:frame="1"/>
          <w:rtl/>
        </w:rPr>
        <w:t>و</w:t>
      </w:r>
      <w:r w:rsidRPr="00420084">
        <w:rPr>
          <w:rFonts w:ascii="Simplified Arabic" w:hAnsi="Simplified Arabic" w:cs="Simplified Arabic"/>
          <w:sz w:val="28"/>
          <w:szCs w:val="28"/>
          <w:bdr w:val="none" w:sz="0" w:space="0" w:color="auto" w:frame="1"/>
          <w:rtl/>
        </w:rPr>
        <w:t>إنهاء وتحويل المنظومة الإيوائية في الأردن إلى منظومة دامجة</w:t>
      </w:r>
      <w:r w:rsidRPr="00420084">
        <w:rPr>
          <w:rFonts w:ascii="Simplified Arabic" w:hAnsi="Simplified Arabic" w:cs="Simplified Arabic" w:hint="cs"/>
          <w:sz w:val="28"/>
          <w:szCs w:val="28"/>
          <w:bdr w:val="none" w:sz="0" w:space="0" w:color="auto" w:frame="1"/>
          <w:rtl/>
        </w:rPr>
        <w:t>، و</w:t>
      </w:r>
      <w:r w:rsidRPr="00420084">
        <w:rPr>
          <w:rFonts w:ascii="Simplified Arabic" w:hAnsi="Simplified Arabic" w:cs="Simplified Arabic"/>
          <w:sz w:val="28"/>
          <w:szCs w:val="28"/>
          <w:bdr w:val="none" w:sz="0" w:space="0" w:color="auto" w:frame="1"/>
          <w:rtl/>
        </w:rPr>
        <w:t>تغيير مستدام وطويل الأمد يستند إلى حماية الأشخاص ذوي الإعاقة</w:t>
      </w:r>
      <w:r w:rsidR="006A59E7">
        <w:rPr>
          <w:rFonts w:ascii="Simplified Arabic" w:hAnsi="Simplified Arabic" w:cs="Simplified Arabic" w:hint="cs"/>
          <w:sz w:val="28"/>
          <w:szCs w:val="28"/>
          <w:bdr w:val="none" w:sz="0" w:space="0" w:color="auto" w:frame="1"/>
          <w:rtl/>
        </w:rPr>
        <w:t>.</w:t>
      </w:r>
    </w:p>
    <w:p w14:paraId="4687231D" w14:textId="77777777" w:rsidR="00C73542" w:rsidRPr="00420084" w:rsidRDefault="00C73542" w:rsidP="00816A37">
      <w:pPr>
        <w:pStyle w:val="xmsonormal"/>
        <w:numPr>
          <w:ilvl w:val="0"/>
          <w:numId w:val="51"/>
        </w:numPr>
        <w:shd w:val="clear" w:color="auto" w:fill="FFFFFF"/>
        <w:bidi/>
        <w:spacing w:before="0" w:beforeAutospacing="0" w:after="0" w:afterAutospacing="0"/>
        <w:ind w:left="327"/>
        <w:jc w:val="both"/>
        <w:rPr>
          <w:rFonts w:ascii="Simplified Arabic" w:hAnsi="Simplified Arabic" w:cs="Simplified Arabic"/>
          <w:sz w:val="28"/>
          <w:szCs w:val="28"/>
        </w:rPr>
      </w:pPr>
      <w:r w:rsidRPr="00420084">
        <w:rPr>
          <w:rFonts w:ascii="Simplified Arabic" w:hAnsi="Simplified Arabic" w:cs="Simplified Arabic" w:hint="cs"/>
          <w:sz w:val="28"/>
          <w:szCs w:val="28"/>
          <w:bdr w:val="none" w:sz="0" w:space="0" w:color="auto" w:frame="1"/>
          <w:rtl/>
          <w:lang w:bidi="ar-JO"/>
        </w:rPr>
        <w:t>تم</w:t>
      </w:r>
      <w:r w:rsidRPr="00420084">
        <w:rPr>
          <w:rFonts w:ascii="Simplified Arabic" w:hAnsi="Simplified Arabic" w:cs="Simplified Arabic"/>
          <w:sz w:val="28"/>
          <w:szCs w:val="28"/>
          <w:bdr w:val="none" w:sz="0" w:space="0" w:color="auto" w:frame="1"/>
          <w:rtl/>
          <w:lang w:bidi="ar-JO"/>
        </w:rPr>
        <w:t xml:space="preserve"> </w:t>
      </w:r>
      <w:r w:rsidRPr="00420084">
        <w:rPr>
          <w:rFonts w:ascii="Simplified Arabic" w:hAnsi="Simplified Arabic" w:cs="Simplified Arabic" w:hint="cs"/>
          <w:sz w:val="28"/>
          <w:szCs w:val="28"/>
          <w:bdr w:val="none" w:sz="0" w:space="0" w:color="auto" w:frame="1"/>
          <w:rtl/>
          <w:lang w:bidi="ar-JO"/>
        </w:rPr>
        <w:t>اعتماد الخطة</w:t>
      </w:r>
      <w:r w:rsidRPr="00420084">
        <w:rPr>
          <w:rFonts w:ascii="Simplified Arabic" w:hAnsi="Simplified Arabic" w:cs="Simplified Arabic"/>
          <w:sz w:val="28"/>
          <w:szCs w:val="28"/>
          <w:bdr w:val="none" w:sz="0" w:space="0" w:color="auto" w:frame="1"/>
          <w:rtl/>
          <w:lang w:bidi="ar-JO"/>
        </w:rPr>
        <w:t xml:space="preserve"> التنفيذية للاستراتيجية الوطنية لبدائل الايواء السنوية</w:t>
      </w:r>
      <w:r w:rsidRPr="00420084">
        <w:rPr>
          <w:rFonts w:ascii="Simplified Arabic" w:hAnsi="Simplified Arabic" w:cs="Simplified Arabic" w:hint="cs"/>
          <w:sz w:val="28"/>
          <w:szCs w:val="28"/>
          <w:bdr w:val="none" w:sz="0" w:space="0" w:color="auto" w:frame="1"/>
          <w:rtl/>
          <w:lang w:bidi="ar-JO"/>
        </w:rPr>
        <w:t xml:space="preserve"> بتاريخ 7/9/2020 والتي</w:t>
      </w:r>
      <w:r w:rsidRPr="00420084">
        <w:rPr>
          <w:rFonts w:ascii="Simplified Arabic" w:hAnsi="Simplified Arabic" w:cs="Simplified Arabic"/>
          <w:sz w:val="28"/>
          <w:szCs w:val="28"/>
          <w:bdr w:val="none" w:sz="0" w:space="0" w:color="auto" w:frame="1"/>
          <w:rtl/>
          <w:lang w:bidi="ar-JO"/>
        </w:rPr>
        <w:t xml:space="preserve"> تمثل السنة الأولى من الخطة التجريبية للسنوات الثلاث القادمة لبدائل الايواء للمؤسسات الحكومية والخاصة والتطوعية والتي تبدأ من1/4/2020</w:t>
      </w:r>
      <w:r w:rsidRPr="00420084">
        <w:rPr>
          <w:rFonts w:ascii="Simplified Arabic" w:hAnsi="Simplified Arabic" w:cs="Simplified Arabic" w:hint="cs"/>
          <w:sz w:val="28"/>
          <w:szCs w:val="28"/>
          <w:bdr w:val="none" w:sz="0" w:space="0" w:color="auto" w:frame="1"/>
          <w:rtl/>
          <w:lang w:bidi="ar-JO"/>
        </w:rPr>
        <w:t xml:space="preserve"> </w:t>
      </w:r>
      <w:r w:rsidRPr="00420084">
        <w:rPr>
          <w:rFonts w:ascii="Simplified Arabic" w:hAnsi="Simplified Arabic" w:cs="Simplified Arabic"/>
          <w:sz w:val="28"/>
          <w:szCs w:val="28"/>
          <w:bdr w:val="none" w:sz="0" w:space="0" w:color="auto" w:frame="1"/>
          <w:rtl/>
          <w:lang w:bidi="ar-JO"/>
        </w:rPr>
        <w:t>ولغاية</w:t>
      </w:r>
      <w:r w:rsidRPr="00420084">
        <w:rPr>
          <w:rFonts w:ascii="Simplified Arabic" w:hAnsi="Simplified Arabic" w:cs="Simplified Arabic" w:hint="cs"/>
          <w:sz w:val="28"/>
          <w:szCs w:val="28"/>
          <w:bdr w:val="none" w:sz="0" w:space="0" w:color="auto" w:frame="1"/>
          <w:rtl/>
          <w:lang w:bidi="ar-JO"/>
        </w:rPr>
        <w:t xml:space="preserve"> </w:t>
      </w:r>
      <w:r w:rsidRPr="00420084">
        <w:rPr>
          <w:rFonts w:ascii="Simplified Arabic" w:hAnsi="Simplified Arabic" w:cs="Simplified Arabic"/>
          <w:sz w:val="28"/>
          <w:szCs w:val="28"/>
          <w:bdr w:val="none" w:sz="0" w:space="0" w:color="auto" w:frame="1"/>
          <w:rtl/>
          <w:lang w:bidi="ar-JO"/>
        </w:rPr>
        <w:t>31/5/2021 وتشمل ما يلي</w:t>
      </w:r>
      <w:r w:rsidRPr="00420084">
        <w:rPr>
          <w:rFonts w:ascii="Simplified Arabic" w:hAnsi="Simplified Arabic" w:cs="Simplified Arabic"/>
          <w:sz w:val="28"/>
          <w:szCs w:val="28"/>
          <w:bdr w:val="none" w:sz="0" w:space="0" w:color="auto" w:frame="1"/>
        </w:rPr>
        <w:t>:</w:t>
      </w:r>
    </w:p>
    <w:p w14:paraId="495AF6C9" w14:textId="77777777" w:rsidR="00C73542" w:rsidRPr="00420084" w:rsidRDefault="00C73542" w:rsidP="00816A37">
      <w:pPr>
        <w:pStyle w:val="xmsonormal"/>
        <w:numPr>
          <w:ilvl w:val="0"/>
          <w:numId w:val="51"/>
        </w:numPr>
        <w:shd w:val="clear" w:color="auto" w:fill="FFFFFF"/>
        <w:bidi/>
        <w:spacing w:before="0" w:beforeAutospacing="0" w:after="0" w:afterAutospacing="0"/>
        <w:jc w:val="both"/>
        <w:rPr>
          <w:rFonts w:ascii="Simplified Arabic" w:hAnsi="Simplified Arabic" w:cs="Simplified Arabic"/>
          <w:sz w:val="28"/>
          <w:szCs w:val="28"/>
        </w:rPr>
      </w:pPr>
      <w:r w:rsidRPr="00420084">
        <w:rPr>
          <w:rFonts w:ascii="Simplified Arabic" w:hAnsi="Simplified Arabic" w:cs="Simplified Arabic"/>
          <w:sz w:val="28"/>
          <w:szCs w:val="28"/>
          <w:bdr w:val="none" w:sz="0" w:space="0" w:color="auto" w:frame="1"/>
        </w:rPr>
        <w:t>    </w:t>
      </w:r>
      <w:r w:rsidRPr="00420084">
        <w:rPr>
          <w:rFonts w:ascii="Simplified Arabic" w:hAnsi="Simplified Arabic" w:cs="Simplified Arabic" w:hint="cs"/>
          <w:sz w:val="28"/>
          <w:szCs w:val="28"/>
          <w:bdr w:val="none" w:sz="0" w:space="0" w:color="auto" w:frame="1"/>
          <w:rtl/>
          <w:lang w:val="en-GB" w:bidi="ar-JO"/>
        </w:rPr>
        <w:t>تص</w:t>
      </w:r>
      <w:r w:rsidRPr="00420084">
        <w:rPr>
          <w:rFonts w:ascii="Simplified Arabic" w:hAnsi="Simplified Arabic" w:cs="Simplified Arabic"/>
          <w:sz w:val="28"/>
          <w:szCs w:val="28"/>
          <w:bdr w:val="none" w:sz="0" w:space="0" w:color="auto" w:frame="1"/>
          <w:rtl/>
          <w:lang w:bidi="ar-JO"/>
        </w:rPr>
        <w:t>ميم وتنفيذ برامج تساهم في تطوير ممارسات نموذجية في التحول من المنظومة الإيوائية إلى منظومة دامجة من خلال اختيار مؤسستين حكوميتين في السنة الأولى</w:t>
      </w:r>
      <w:r w:rsidRPr="00420084">
        <w:rPr>
          <w:rFonts w:ascii="Simplified Arabic" w:hAnsi="Simplified Arabic" w:cs="Simplified Arabic"/>
          <w:sz w:val="28"/>
          <w:szCs w:val="28"/>
          <w:bdr w:val="none" w:sz="0" w:space="0" w:color="auto" w:frame="1"/>
        </w:rPr>
        <w:t>.</w:t>
      </w:r>
    </w:p>
    <w:p w14:paraId="41BA6266" w14:textId="77777777" w:rsidR="00C73542" w:rsidRPr="00420084" w:rsidRDefault="00C73542" w:rsidP="00816A37">
      <w:pPr>
        <w:pStyle w:val="xmsonormal"/>
        <w:numPr>
          <w:ilvl w:val="0"/>
          <w:numId w:val="51"/>
        </w:numPr>
        <w:shd w:val="clear" w:color="auto" w:fill="FFFFFF"/>
        <w:bidi/>
        <w:spacing w:before="0" w:beforeAutospacing="0" w:after="0" w:afterAutospacing="0"/>
        <w:jc w:val="both"/>
        <w:rPr>
          <w:rFonts w:ascii="Simplified Arabic" w:hAnsi="Simplified Arabic" w:cs="Simplified Arabic"/>
          <w:sz w:val="28"/>
          <w:szCs w:val="28"/>
        </w:rPr>
      </w:pPr>
      <w:r w:rsidRPr="00420084">
        <w:rPr>
          <w:rFonts w:ascii="Simplified Arabic" w:hAnsi="Simplified Arabic" w:cs="Simplified Arabic" w:hint="cs"/>
          <w:sz w:val="28"/>
          <w:szCs w:val="28"/>
          <w:bdr w:val="none" w:sz="0" w:space="0" w:color="auto" w:frame="1"/>
          <w:rtl/>
          <w:lang w:bidi="ar-JO"/>
        </w:rPr>
        <w:t>ا</w:t>
      </w:r>
      <w:r w:rsidRPr="00420084">
        <w:rPr>
          <w:rFonts w:ascii="Simplified Arabic" w:hAnsi="Simplified Arabic" w:cs="Simplified Arabic"/>
          <w:sz w:val="28"/>
          <w:szCs w:val="28"/>
          <w:bdr w:val="none" w:sz="0" w:space="0" w:color="auto" w:frame="1"/>
          <w:rtl/>
          <w:lang w:bidi="ar-JO"/>
        </w:rPr>
        <w:t>لقيام بعملية التأكد من التشخيص الطبي للملتحقين بالمؤسسات الإيوائية المستهدفة من خلال آلية تضمن التخصصية الدقيقة والحياد والفاعلية، وذلك للوقوف على ما قد يكون قد طرأ من تغير على طبيعة الإعاقة أو درجتها أو حتى نوعيتها لكل ملتحق/ة ليتم بناءً على نتائج هذه العملية تحديد المسار التالي من حيث البرامج والخدمات البديلة التي يجب توفيرها وتقديمها</w:t>
      </w:r>
      <w:r w:rsidRPr="00420084">
        <w:rPr>
          <w:rFonts w:ascii="Simplified Arabic" w:hAnsi="Simplified Arabic" w:cs="Simplified Arabic"/>
          <w:sz w:val="28"/>
          <w:szCs w:val="28"/>
          <w:bdr w:val="none" w:sz="0" w:space="0" w:color="auto" w:frame="1"/>
        </w:rPr>
        <w:t>.</w:t>
      </w:r>
    </w:p>
    <w:p w14:paraId="265DB3AE" w14:textId="77777777" w:rsidR="00C73542" w:rsidRPr="00420084" w:rsidRDefault="00C73542" w:rsidP="00816A37">
      <w:pPr>
        <w:pStyle w:val="xmsonormal"/>
        <w:numPr>
          <w:ilvl w:val="0"/>
          <w:numId w:val="51"/>
        </w:numPr>
        <w:shd w:val="clear" w:color="auto" w:fill="FFFFFF"/>
        <w:bidi/>
        <w:spacing w:before="0" w:beforeAutospacing="0" w:after="0" w:afterAutospacing="0"/>
        <w:jc w:val="both"/>
        <w:rPr>
          <w:rFonts w:ascii="Simplified Arabic" w:hAnsi="Simplified Arabic" w:cs="Simplified Arabic"/>
          <w:sz w:val="28"/>
          <w:szCs w:val="28"/>
          <w:rtl/>
        </w:rPr>
      </w:pPr>
      <w:r w:rsidRPr="00420084">
        <w:rPr>
          <w:rFonts w:ascii="Simplified Arabic" w:hAnsi="Simplified Arabic" w:cs="Simplified Arabic"/>
          <w:sz w:val="28"/>
          <w:szCs w:val="28"/>
          <w:bdr w:val="none" w:sz="0" w:space="0" w:color="auto" w:frame="1"/>
          <w:rtl/>
          <w:lang w:bidi="ar-JO"/>
        </w:rPr>
        <w:t>عمل تقييمات فردية للأشخاص ذوي الإعاقة وأسرهم لغايات إعداد الخطط الانتقالية والفردية قبل الالتحاق بخدمات بدائل الإيواء الدامجة</w:t>
      </w:r>
      <w:r w:rsidRPr="00420084">
        <w:rPr>
          <w:rFonts w:ascii="Simplified Arabic" w:hAnsi="Simplified Arabic" w:cs="Simplified Arabic"/>
          <w:sz w:val="28"/>
          <w:szCs w:val="28"/>
          <w:bdr w:val="none" w:sz="0" w:space="0" w:color="auto" w:frame="1"/>
        </w:rPr>
        <w:t>.</w:t>
      </w:r>
    </w:p>
    <w:p w14:paraId="73C2DEC4" w14:textId="51E3C092" w:rsidR="00C73542" w:rsidRPr="00420084" w:rsidRDefault="00C73542" w:rsidP="00816A37">
      <w:pPr>
        <w:pStyle w:val="ListParagraph"/>
        <w:numPr>
          <w:ilvl w:val="0"/>
          <w:numId w:val="51"/>
        </w:numPr>
        <w:tabs>
          <w:tab w:val="left" w:pos="248"/>
        </w:tabs>
        <w:bidi/>
        <w:spacing w:after="0" w:line="240" w:lineRule="auto"/>
        <w:jc w:val="both"/>
        <w:rPr>
          <w:rFonts w:ascii="Simplified Arabic" w:hAnsi="Simplified Arabic" w:cs="Simplified Arabic"/>
          <w:sz w:val="32"/>
          <w:szCs w:val="32"/>
          <w:rtl/>
        </w:rPr>
      </w:pPr>
      <w:r w:rsidRPr="00420084">
        <w:rPr>
          <w:rFonts w:ascii="Simplified Arabic" w:hAnsi="Simplified Arabic" w:cs="Simplified Arabic" w:hint="cs"/>
          <w:sz w:val="28"/>
          <w:szCs w:val="28"/>
          <w:rtl/>
        </w:rPr>
        <w:t>في عام 2019 قام المجلس الأعلى لحقوق الأشخاص ذوي الإعاقة وبالتعاون مع وزارة التنمية</w:t>
      </w:r>
      <w:r w:rsidRPr="00420084">
        <w:rPr>
          <w:rFonts w:ascii="Simplified Arabic" w:hAnsi="Simplified Arabic" w:cs="Simplified Arabic"/>
          <w:sz w:val="32"/>
          <w:szCs w:val="32"/>
        </w:rPr>
        <w:t xml:space="preserve"> </w:t>
      </w:r>
      <w:r w:rsidRPr="00420084">
        <w:rPr>
          <w:rFonts w:ascii="Simplified Arabic" w:hAnsi="Simplified Arabic" w:cs="Simplified Arabic"/>
          <w:sz w:val="32"/>
          <w:szCs w:val="32"/>
          <w:rtl/>
        </w:rPr>
        <w:t>بعقد</w:t>
      </w:r>
      <w:r w:rsidRPr="00420084">
        <w:rPr>
          <w:rFonts w:ascii="Simplified Arabic" w:hAnsi="Simplified Arabic" w:cs="Simplified Arabic"/>
          <w:sz w:val="28"/>
          <w:szCs w:val="28"/>
          <w:rtl/>
        </w:rPr>
        <w:t xml:space="preserve"> أربع ورشات </w:t>
      </w:r>
      <w:r w:rsidRPr="00420084">
        <w:rPr>
          <w:rFonts w:ascii="Simplified Arabic" w:hAnsi="Simplified Arabic" w:cs="Simplified Arabic" w:hint="cs"/>
          <w:sz w:val="28"/>
          <w:szCs w:val="28"/>
          <w:rtl/>
        </w:rPr>
        <w:t>تدريبية لتوعية</w:t>
      </w:r>
      <w:r w:rsidRPr="00420084">
        <w:rPr>
          <w:rFonts w:ascii="Simplified Arabic" w:hAnsi="Simplified Arabic" w:cs="Simplified Arabic"/>
          <w:sz w:val="28"/>
          <w:szCs w:val="28"/>
          <w:rtl/>
        </w:rPr>
        <w:t xml:space="preserve"> </w:t>
      </w:r>
      <w:r w:rsidRPr="00420084">
        <w:rPr>
          <w:rFonts w:ascii="Simplified Arabic" w:hAnsi="Simplified Arabic" w:cs="Simplified Arabic"/>
          <w:sz w:val="32"/>
          <w:szCs w:val="32"/>
          <w:rtl/>
        </w:rPr>
        <w:t>العاملي</w:t>
      </w:r>
      <w:r w:rsidRPr="00420084">
        <w:rPr>
          <w:rFonts w:ascii="Simplified Arabic" w:hAnsi="Simplified Arabic" w:cs="Simplified Arabic" w:hint="cs"/>
          <w:sz w:val="32"/>
          <w:szCs w:val="32"/>
          <w:rtl/>
        </w:rPr>
        <w:t xml:space="preserve">ن </w:t>
      </w:r>
      <w:r w:rsidRPr="00420084">
        <w:rPr>
          <w:rFonts w:ascii="Simplified Arabic" w:hAnsi="Simplified Arabic" w:cs="Simplified Arabic"/>
          <w:sz w:val="32"/>
          <w:szCs w:val="32"/>
          <w:rtl/>
        </w:rPr>
        <w:t xml:space="preserve">في المراكز </w:t>
      </w:r>
      <w:r w:rsidRPr="00420084">
        <w:rPr>
          <w:rFonts w:ascii="Simplified Arabic" w:hAnsi="Simplified Arabic" w:cs="Simplified Arabic" w:hint="cs"/>
          <w:sz w:val="32"/>
          <w:szCs w:val="32"/>
          <w:rtl/>
        </w:rPr>
        <w:t>الإيوائية</w:t>
      </w:r>
      <w:r w:rsidRPr="00420084">
        <w:rPr>
          <w:rFonts w:ascii="Simplified Arabic" w:hAnsi="Simplified Arabic" w:cs="Simplified Arabic"/>
          <w:sz w:val="32"/>
          <w:szCs w:val="32"/>
          <w:rtl/>
        </w:rPr>
        <w:t xml:space="preserve"> والنهارية</w:t>
      </w:r>
      <w:r w:rsidRPr="00420084">
        <w:rPr>
          <w:rFonts w:ascii="Simplified Arabic" w:hAnsi="Simplified Arabic" w:cs="Simplified Arabic" w:hint="cs"/>
          <w:sz w:val="32"/>
          <w:szCs w:val="32"/>
          <w:rtl/>
        </w:rPr>
        <w:t xml:space="preserve"> التابعة لوزارة التنمية الاجتماعية على الاستراتيجية الوطنية لبدائل الايواء حيث استهدفت الورشة 100 مشارك</w:t>
      </w:r>
      <w:r w:rsidR="00155388">
        <w:rPr>
          <w:rFonts w:ascii="Simplified Arabic" w:hAnsi="Simplified Arabic" w:cs="Simplified Arabic" w:hint="cs"/>
          <w:sz w:val="32"/>
          <w:szCs w:val="32"/>
          <w:rtl/>
        </w:rPr>
        <w:t>.</w:t>
      </w:r>
      <w:r w:rsidRPr="00420084">
        <w:rPr>
          <w:rFonts w:ascii="Simplified Arabic" w:hAnsi="Simplified Arabic" w:cs="Simplified Arabic" w:hint="cs"/>
          <w:sz w:val="32"/>
          <w:szCs w:val="32"/>
          <w:rtl/>
        </w:rPr>
        <w:t xml:space="preserve"> </w:t>
      </w:r>
    </w:p>
    <w:p w14:paraId="15E90D20" w14:textId="01286CA5" w:rsidR="00C73542" w:rsidRPr="00420084" w:rsidRDefault="001500F9" w:rsidP="00816A37">
      <w:pPr>
        <w:pStyle w:val="ListParagraph"/>
        <w:numPr>
          <w:ilvl w:val="0"/>
          <w:numId w:val="51"/>
        </w:numPr>
        <w:tabs>
          <w:tab w:val="left" w:pos="248"/>
        </w:tabs>
        <w:bidi/>
        <w:spacing w:after="0" w:line="240" w:lineRule="auto"/>
        <w:jc w:val="both"/>
        <w:rPr>
          <w:rFonts w:ascii="Simplified Arabic" w:hAnsi="Simplified Arabic" w:cs="Simplified Arabic"/>
          <w:sz w:val="32"/>
          <w:szCs w:val="32"/>
        </w:rPr>
      </w:pPr>
      <w:r>
        <w:rPr>
          <w:rFonts w:ascii="Simplified Arabic" w:hAnsi="Simplified Arabic" w:cs="Simplified Arabic" w:hint="cs"/>
          <w:sz w:val="32"/>
          <w:szCs w:val="32"/>
          <w:rtl/>
        </w:rPr>
        <w:t>عقد في</w:t>
      </w:r>
      <w:r w:rsidR="00C73542" w:rsidRPr="00420084">
        <w:rPr>
          <w:rFonts w:ascii="Simplified Arabic" w:hAnsi="Simplified Arabic" w:cs="Simplified Arabic" w:hint="cs"/>
          <w:sz w:val="32"/>
          <w:szCs w:val="32"/>
          <w:rtl/>
        </w:rPr>
        <w:t xml:space="preserve"> عام 2020 3 برامج تدريبية متخصصة في بدائل الايواء تستهدف العاملين في مركز الكرك والمقيمين من العاملين في المراكز النهارية والمحايدين    </w:t>
      </w:r>
    </w:p>
    <w:p w14:paraId="28A94B49" w14:textId="77777777" w:rsidR="00C73542" w:rsidRPr="00420084" w:rsidRDefault="00C73542" w:rsidP="00816A37">
      <w:pPr>
        <w:pStyle w:val="ListParagraph"/>
        <w:numPr>
          <w:ilvl w:val="0"/>
          <w:numId w:val="51"/>
        </w:numPr>
        <w:tabs>
          <w:tab w:val="left" w:pos="248"/>
        </w:tabs>
        <w:bidi/>
        <w:spacing w:after="0" w:line="240" w:lineRule="auto"/>
        <w:jc w:val="both"/>
        <w:rPr>
          <w:rFonts w:ascii="Simplified Arabic" w:hAnsi="Simplified Arabic" w:cs="Simplified Arabic"/>
          <w:sz w:val="32"/>
          <w:szCs w:val="32"/>
        </w:rPr>
      </w:pPr>
      <w:r w:rsidRPr="00420084">
        <w:rPr>
          <w:rFonts w:ascii="Simplified Arabic" w:eastAsia="Times New Roman" w:hAnsi="Simplified Arabic" w:cs="Simplified Arabic"/>
          <w:sz w:val="28"/>
          <w:szCs w:val="28"/>
          <w:rtl/>
        </w:rPr>
        <w:t xml:space="preserve"> تم اختيار فريق مقيمين من العاملين في المر</w:t>
      </w:r>
      <w:r w:rsidRPr="00420084">
        <w:rPr>
          <w:rFonts w:ascii="Simplified Arabic" w:eastAsia="Times New Roman" w:hAnsi="Simplified Arabic" w:cs="Simplified Arabic" w:hint="cs"/>
          <w:sz w:val="28"/>
          <w:szCs w:val="28"/>
          <w:rtl/>
        </w:rPr>
        <w:t>ا</w:t>
      </w:r>
      <w:r w:rsidRPr="00420084">
        <w:rPr>
          <w:rFonts w:ascii="Simplified Arabic" w:eastAsia="Times New Roman" w:hAnsi="Simplified Arabic" w:cs="Simplified Arabic"/>
          <w:sz w:val="28"/>
          <w:szCs w:val="28"/>
          <w:rtl/>
        </w:rPr>
        <w:t xml:space="preserve">كز </w:t>
      </w:r>
      <w:r w:rsidRPr="00420084">
        <w:rPr>
          <w:rFonts w:ascii="Simplified Arabic" w:eastAsia="Times New Roman" w:hAnsi="Simplified Arabic" w:cs="Simplified Arabic" w:hint="cs"/>
          <w:sz w:val="28"/>
          <w:szCs w:val="28"/>
          <w:rtl/>
        </w:rPr>
        <w:t>الإيوائية</w:t>
      </w:r>
      <w:r w:rsidRPr="00420084">
        <w:rPr>
          <w:rFonts w:ascii="Simplified Arabic" w:eastAsia="Times New Roman" w:hAnsi="Simplified Arabic" w:cs="Simplified Arabic"/>
          <w:sz w:val="28"/>
          <w:szCs w:val="28"/>
          <w:rtl/>
        </w:rPr>
        <w:t xml:space="preserve"> </w:t>
      </w:r>
      <w:r w:rsidRPr="00420084">
        <w:rPr>
          <w:rFonts w:ascii="Simplified Arabic" w:eastAsia="Times New Roman" w:hAnsi="Simplified Arabic" w:cs="Simplified Arabic" w:hint="cs"/>
          <w:sz w:val="28"/>
          <w:szCs w:val="28"/>
          <w:rtl/>
        </w:rPr>
        <w:t xml:space="preserve">والنهارية </w:t>
      </w:r>
      <w:r w:rsidRPr="00420084">
        <w:rPr>
          <w:rFonts w:ascii="Simplified Arabic" w:eastAsia="Times New Roman" w:hAnsi="Simplified Arabic" w:cs="Simplified Arabic"/>
          <w:sz w:val="28"/>
          <w:szCs w:val="28"/>
          <w:rtl/>
        </w:rPr>
        <w:t>التابعة للوزارة لتقييم المنتفعين وأسرهم و</w:t>
      </w:r>
      <w:r w:rsidRPr="00420084">
        <w:rPr>
          <w:rFonts w:ascii="Simplified Arabic" w:eastAsia="Times New Roman" w:hAnsi="Simplified Arabic" w:cs="Simplified Arabic" w:hint="cs"/>
          <w:sz w:val="28"/>
          <w:szCs w:val="28"/>
          <w:rtl/>
        </w:rPr>
        <w:t xml:space="preserve">كذلك مقيمين محايدين لضبط جودة عملية التقييم بهدف تحديد بدائل والخدمات البديلة. </w:t>
      </w:r>
    </w:p>
    <w:p w14:paraId="01B9EE04" w14:textId="699BF60D" w:rsidR="00C73542" w:rsidRPr="00420084" w:rsidRDefault="00C73542" w:rsidP="00816A37">
      <w:pPr>
        <w:pStyle w:val="ListParagraph"/>
        <w:numPr>
          <w:ilvl w:val="0"/>
          <w:numId w:val="51"/>
        </w:numPr>
        <w:tabs>
          <w:tab w:val="left" w:pos="248"/>
        </w:tabs>
        <w:bidi/>
        <w:spacing w:after="0" w:line="240" w:lineRule="auto"/>
        <w:jc w:val="both"/>
        <w:rPr>
          <w:rFonts w:ascii="Simplified Arabic" w:hAnsi="Simplified Arabic" w:cs="Simplified Arabic"/>
          <w:sz w:val="32"/>
          <w:szCs w:val="32"/>
        </w:rPr>
      </w:pPr>
      <w:r w:rsidRPr="00420084">
        <w:rPr>
          <w:rFonts w:ascii="Simplified Arabic" w:eastAsia="Times New Roman" w:hAnsi="Simplified Arabic" w:cs="Simplified Arabic"/>
          <w:sz w:val="28"/>
          <w:szCs w:val="28"/>
          <w:rtl/>
        </w:rPr>
        <w:lastRenderedPageBreak/>
        <w:t xml:space="preserve"> تم إعداد نماذج تقييم الأشخاص ذوي الإعاقة واسرهم وبيناتهم وتحكيمها من خلال </w:t>
      </w:r>
      <w:r w:rsidR="00310B22" w:rsidRPr="00420084">
        <w:rPr>
          <w:rFonts w:ascii="Simplified Arabic" w:eastAsia="Times New Roman" w:hAnsi="Simplified Arabic" w:cs="Simplified Arabic" w:hint="cs"/>
          <w:sz w:val="28"/>
          <w:szCs w:val="28"/>
          <w:rtl/>
        </w:rPr>
        <w:t xml:space="preserve">منظمة </w:t>
      </w:r>
      <w:r w:rsidR="00155388">
        <w:rPr>
          <w:rFonts w:ascii="Simplified Arabic" w:eastAsia="Times New Roman" w:hAnsi="Simplified Arabic" w:cs="Simplified Arabic" w:hint="cs"/>
          <w:sz w:val="28"/>
          <w:szCs w:val="28"/>
          <w:rtl/>
        </w:rPr>
        <w:t xml:space="preserve"> </w:t>
      </w:r>
      <w:r w:rsidR="00310B22" w:rsidRPr="00420084">
        <w:rPr>
          <w:rFonts w:ascii="Simplified Arabic" w:eastAsia="Times New Roman" w:hAnsi="Simplified Arabic" w:cs="Simplified Arabic"/>
          <w:sz w:val="28"/>
          <w:szCs w:val="28"/>
        </w:rPr>
        <w:t>LUMOS</w:t>
      </w:r>
      <w:r w:rsidR="00155388">
        <w:rPr>
          <w:rFonts w:ascii="Simplified Arabic" w:eastAsia="Times New Roman" w:hAnsi="Simplified Arabic" w:cs="Simplified Arabic" w:hint="cs"/>
          <w:sz w:val="28"/>
          <w:szCs w:val="28"/>
          <w:rtl/>
        </w:rPr>
        <w:t xml:space="preserve"> </w:t>
      </w:r>
      <w:r w:rsidR="00310B22" w:rsidRPr="00420084">
        <w:rPr>
          <w:rFonts w:ascii="Simplified Arabic" w:eastAsia="Times New Roman" w:hAnsi="Simplified Arabic" w:cs="Simplified Arabic"/>
          <w:sz w:val="28"/>
          <w:szCs w:val="28"/>
        </w:rPr>
        <w:t xml:space="preserve"> </w:t>
      </w:r>
      <w:r w:rsidR="00310B22" w:rsidRPr="00420084">
        <w:rPr>
          <w:rFonts w:ascii="Simplified Arabic" w:eastAsia="Times New Roman" w:hAnsi="Simplified Arabic" w:cs="Simplified Arabic" w:hint="cs"/>
          <w:sz w:val="28"/>
          <w:szCs w:val="28"/>
          <w:rtl/>
        </w:rPr>
        <w:t>البريطاني</w:t>
      </w:r>
      <w:r w:rsidR="00155388">
        <w:rPr>
          <w:rFonts w:ascii="Simplified Arabic" w:eastAsia="Times New Roman" w:hAnsi="Simplified Arabic" w:cs="Simplified Arabic" w:hint="cs"/>
          <w:sz w:val="28"/>
          <w:szCs w:val="28"/>
          <w:rtl/>
        </w:rPr>
        <w:t>ة</w:t>
      </w:r>
      <w:r w:rsidRPr="00420084">
        <w:rPr>
          <w:rFonts w:ascii="Simplified Arabic" w:eastAsia="Times New Roman" w:hAnsi="Simplified Arabic" w:cs="Simplified Arabic" w:hint="cs"/>
          <w:sz w:val="28"/>
          <w:szCs w:val="28"/>
          <w:rtl/>
        </w:rPr>
        <w:t>.</w:t>
      </w:r>
    </w:p>
    <w:p w14:paraId="54ECAF4C" w14:textId="42ABEECC" w:rsidR="00C73542" w:rsidRPr="00420084" w:rsidRDefault="00C73542" w:rsidP="00816A37">
      <w:pPr>
        <w:pStyle w:val="ListParagraph"/>
        <w:numPr>
          <w:ilvl w:val="0"/>
          <w:numId w:val="51"/>
        </w:numPr>
        <w:tabs>
          <w:tab w:val="left" w:pos="248"/>
        </w:tabs>
        <w:bidi/>
        <w:spacing w:after="0" w:line="240" w:lineRule="auto"/>
        <w:jc w:val="both"/>
        <w:rPr>
          <w:rFonts w:ascii="Simplified Arabic" w:hAnsi="Simplified Arabic" w:cs="Simplified Arabic"/>
          <w:sz w:val="32"/>
          <w:szCs w:val="32"/>
        </w:rPr>
      </w:pPr>
      <w:r w:rsidRPr="00420084">
        <w:rPr>
          <w:rFonts w:ascii="Simplified Arabic" w:eastAsia="Times New Roman" w:hAnsi="Simplified Arabic" w:cs="Simplified Arabic" w:hint="cs"/>
          <w:sz w:val="28"/>
          <w:szCs w:val="28"/>
          <w:rtl/>
        </w:rPr>
        <w:t>عقد اتفاقية بتاريخ 1/10/2020</w:t>
      </w:r>
      <w:r w:rsidR="00155388">
        <w:rPr>
          <w:rFonts w:ascii="Simplified Arabic" w:eastAsia="Times New Roman" w:hAnsi="Simplified Arabic" w:cs="Simplified Arabic" w:hint="cs"/>
          <w:sz w:val="28"/>
          <w:szCs w:val="28"/>
          <w:rtl/>
        </w:rPr>
        <w:t xml:space="preserve"> </w:t>
      </w:r>
      <w:r w:rsidRPr="00420084">
        <w:rPr>
          <w:rFonts w:ascii="Simplified Arabic" w:eastAsia="Times New Roman" w:hAnsi="Simplified Arabic" w:cs="Simplified Arabic" w:hint="cs"/>
          <w:sz w:val="28"/>
          <w:szCs w:val="28"/>
          <w:rtl/>
        </w:rPr>
        <w:t xml:space="preserve">ما بين </w:t>
      </w:r>
      <w:r w:rsidRPr="00420084">
        <w:rPr>
          <w:rFonts w:ascii="Simplified Arabic" w:eastAsia="Times New Roman" w:hAnsi="Simplified Arabic" w:cs="Simplified Arabic"/>
          <w:sz w:val="28"/>
          <w:szCs w:val="28"/>
          <w:rtl/>
        </w:rPr>
        <w:t xml:space="preserve">المجلس </w:t>
      </w:r>
      <w:r w:rsidRPr="00420084">
        <w:rPr>
          <w:rFonts w:ascii="Simplified Arabic" w:eastAsia="Times New Roman" w:hAnsi="Simplified Arabic" w:cs="Simplified Arabic" w:hint="cs"/>
          <w:sz w:val="28"/>
          <w:szCs w:val="28"/>
          <w:rtl/>
        </w:rPr>
        <w:t xml:space="preserve">ووزارة التنمية </w:t>
      </w:r>
      <w:r w:rsidR="00310B22" w:rsidRPr="00420084">
        <w:rPr>
          <w:rFonts w:ascii="Simplified Arabic" w:eastAsia="Times New Roman" w:hAnsi="Simplified Arabic" w:cs="Simplified Arabic" w:hint="cs"/>
          <w:sz w:val="28"/>
          <w:szCs w:val="28"/>
          <w:rtl/>
        </w:rPr>
        <w:t>الاجتماعية لاستحداث</w:t>
      </w:r>
      <w:r w:rsidRPr="00420084">
        <w:rPr>
          <w:rFonts w:ascii="Simplified Arabic" w:eastAsia="Times New Roman" w:hAnsi="Simplified Arabic" w:cs="Simplified Arabic"/>
          <w:sz w:val="28"/>
          <w:szCs w:val="28"/>
          <w:rtl/>
        </w:rPr>
        <w:t xml:space="preserve"> نظام الكتروني خاص ب</w:t>
      </w:r>
      <w:r w:rsidRPr="00420084">
        <w:rPr>
          <w:rFonts w:ascii="Simplified Arabic" w:eastAsia="Times New Roman" w:hAnsi="Simplified Arabic" w:cs="Simplified Arabic" w:hint="cs"/>
          <w:sz w:val="28"/>
          <w:szCs w:val="28"/>
          <w:rtl/>
        </w:rPr>
        <w:t xml:space="preserve">الملتحقين بالمراكز الإيوائية وأسرهم والمسجلين على قوائم الانتظار حسب ما هو وارد في الخطة التنفيذية للاستراتيجية الوطنية لبدائل </w:t>
      </w:r>
      <w:r w:rsidR="00310B22" w:rsidRPr="00420084">
        <w:rPr>
          <w:rFonts w:ascii="Simplified Arabic" w:eastAsia="Times New Roman" w:hAnsi="Simplified Arabic" w:cs="Simplified Arabic" w:hint="cs"/>
          <w:sz w:val="28"/>
          <w:szCs w:val="28"/>
          <w:rtl/>
        </w:rPr>
        <w:t>الايواء بتمويل</w:t>
      </w:r>
      <w:r w:rsidRPr="00420084">
        <w:rPr>
          <w:rFonts w:ascii="Simplified Arabic" w:eastAsia="Times New Roman" w:hAnsi="Simplified Arabic" w:cs="Simplified Arabic"/>
          <w:sz w:val="28"/>
          <w:szCs w:val="28"/>
          <w:rtl/>
        </w:rPr>
        <w:t xml:space="preserve"> من المجلس الأعلى بقيمة </w:t>
      </w:r>
      <w:r w:rsidRPr="00420084">
        <w:rPr>
          <w:rFonts w:ascii="Simplified Arabic" w:eastAsia="Times New Roman" w:hAnsi="Simplified Arabic" w:cs="Simplified Arabic" w:hint="cs"/>
          <w:sz w:val="28"/>
          <w:szCs w:val="28"/>
          <w:rtl/>
        </w:rPr>
        <w:t>(7000)</w:t>
      </w:r>
      <w:r w:rsidRPr="00420084">
        <w:rPr>
          <w:rFonts w:ascii="Simplified Arabic" w:eastAsia="Times New Roman" w:hAnsi="Simplified Arabic" w:cs="Simplified Arabic"/>
          <w:sz w:val="28"/>
          <w:szCs w:val="28"/>
          <w:rtl/>
        </w:rPr>
        <w:t xml:space="preserve"> دينار</w:t>
      </w:r>
      <w:r w:rsidRPr="00420084">
        <w:rPr>
          <w:rFonts w:ascii="Simplified Arabic" w:eastAsia="Times New Roman" w:hAnsi="Simplified Arabic" w:cs="Simplified Arabic" w:hint="cs"/>
          <w:sz w:val="28"/>
          <w:szCs w:val="28"/>
          <w:rtl/>
        </w:rPr>
        <w:t xml:space="preserve">. </w:t>
      </w:r>
    </w:p>
    <w:p w14:paraId="170DD805" w14:textId="295F8332" w:rsidR="00C73542" w:rsidRPr="00420084" w:rsidRDefault="00C73542" w:rsidP="00816A37">
      <w:pPr>
        <w:pStyle w:val="ListParagraph"/>
        <w:numPr>
          <w:ilvl w:val="0"/>
          <w:numId w:val="51"/>
        </w:numPr>
        <w:tabs>
          <w:tab w:val="left" w:pos="248"/>
        </w:tabs>
        <w:bidi/>
        <w:spacing w:after="0" w:line="240" w:lineRule="auto"/>
        <w:jc w:val="both"/>
        <w:rPr>
          <w:rFonts w:ascii="Simplified Arabic" w:hAnsi="Simplified Arabic" w:cs="Simplified Arabic"/>
          <w:sz w:val="32"/>
          <w:szCs w:val="32"/>
          <w:rtl/>
        </w:rPr>
      </w:pPr>
      <w:r w:rsidRPr="00420084">
        <w:rPr>
          <w:rFonts w:ascii="Simplified Arabic" w:eastAsia="Times New Roman" w:hAnsi="Simplified Arabic" w:cs="Simplified Arabic" w:hint="cs"/>
          <w:sz w:val="28"/>
          <w:szCs w:val="28"/>
          <w:rtl/>
        </w:rPr>
        <w:t xml:space="preserve">بتاريخ 15/10/2020 نشر </w:t>
      </w:r>
      <w:r w:rsidRPr="00420084">
        <w:rPr>
          <w:rFonts w:ascii="Simplified Arabic" w:eastAsia="Times New Roman" w:hAnsi="Simplified Arabic" w:cs="Simplified Arabic"/>
          <w:sz w:val="28"/>
          <w:szCs w:val="28"/>
          <w:rtl/>
        </w:rPr>
        <w:t>قرار مجلس الوزراء باستحداث وحدة بدائل الايواء في وزارة التنمية الاجتماعية لغايات</w:t>
      </w:r>
      <w:r w:rsidRPr="00420084">
        <w:rPr>
          <w:rFonts w:ascii="Simplified Arabic" w:eastAsia="Times New Roman" w:hAnsi="Simplified Arabic" w:cs="Simplified Arabic" w:hint="cs"/>
          <w:sz w:val="28"/>
          <w:szCs w:val="28"/>
          <w:rtl/>
        </w:rPr>
        <w:t xml:space="preserve"> تنفيذ بن</w:t>
      </w:r>
      <w:r w:rsidRPr="00420084">
        <w:rPr>
          <w:rFonts w:ascii="Simplified Arabic" w:eastAsia="Times New Roman" w:hAnsi="Simplified Arabic" w:cs="Simplified Arabic"/>
          <w:sz w:val="28"/>
          <w:szCs w:val="28"/>
          <w:rtl/>
        </w:rPr>
        <w:t xml:space="preserve">ود الاستراتيجية الوطنية والخطة التنفيذية البدائل </w:t>
      </w:r>
      <w:r w:rsidRPr="00420084">
        <w:rPr>
          <w:rFonts w:ascii="Simplified Arabic" w:eastAsia="Times New Roman" w:hAnsi="Simplified Arabic" w:cs="Simplified Arabic" w:hint="cs"/>
          <w:sz w:val="28"/>
          <w:szCs w:val="28"/>
          <w:rtl/>
        </w:rPr>
        <w:t>الايواء</w:t>
      </w:r>
      <w:r w:rsidR="00155388" w:rsidRPr="00155388">
        <w:rPr>
          <w:rFonts w:ascii="Simplified Arabic" w:eastAsia="Times New Roman" w:hAnsi="Simplified Arabic" w:cs="Simplified Arabic" w:hint="cs"/>
          <w:sz w:val="28"/>
          <w:szCs w:val="28"/>
          <w:rtl/>
        </w:rPr>
        <w:t xml:space="preserve"> </w:t>
      </w:r>
      <w:r w:rsidR="00155388" w:rsidRPr="00420084">
        <w:rPr>
          <w:rFonts w:ascii="Simplified Arabic" w:eastAsia="Times New Roman" w:hAnsi="Simplified Arabic" w:cs="Simplified Arabic" w:hint="cs"/>
          <w:sz w:val="28"/>
          <w:szCs w:val="28"/>
          <w:rtl/>
        </w:rPr>
        <w:t>في الجريدة الرسمية</w:t>
      </w:r>
      <w:r w:rsidRPr="00420084">
        <w:rPr>
          <w:rFonts w:ascii="Simplified Arabic" w:eastAsia="Times New Roman" w:hAnsi="Simplified Arabic" w:cs="Simplified Arabic" w:hint="cs"/>
          <w:sz w:val="28"/>
          <w:szCs w:val="28"/>
          <w:rtl/>
        </w:rPr>
        <w:t>.</w:t>
      </w:r>
    </w:p>
    <w:p w14:paraId="09250765" w14:textId="77777777" w:rsidR="00C73542" w:rsidRPr="00420084" w:rsidRDefault="00C73542" w:rsidP="00C73542">
      <w:pPr>
        <w:bidi/>
        <w:spacing w:after="0"/>
        <w:jc w:val="both"/>
        <w:rPr>
          <w:rFonts w:ascii="Simplified Arabic" w:hAnsi="Simplified Arabic" w:cs="Simplified Arabic"/>
          <w:b/>
          <w:bCs/>
          <w:sz w:val="28"/>
          <w:szCs w:val="28"/>
          <w:rtl/>
          <w:lang w:bidi="ar-JO"/>
        </w:rPr>
      </w:pPr>
      <w:r w:rsidRPr="00420084">
        <w:rPr>
          <w:rFonts w:ascii="Simplified Arabic" w:hAnsi="Simplified Arabic" w:cs="Simplified Arabic" w:hint="cs"/>
          <w:b/>
          <w:bCs/>
          <w:sz w:val="28"/>
          <w:szCs w:val="28"/>
          <w:rtl/>
        </w:rPr>
        <w:t>أهم المعيقات التي حالت دون الاستمرار بتطبيق مشاريع وأنشطة الخطة التنفيذية</w:t>
      </w:r>
      <w:r w:rsidRPr="00420084">
        <w:rPr>
          <w:rFonts w:ascii="Simplified Arabic" w:hAnsi="Simplified Arabic" w:cs="Simplified Arabic" w:hint="cs"/>
          <w:sz w:val="28"/>
          <w:szCs w:val="28"/>
          <w:rtl/>
          <w:lang w:bidi="ar-JO"/>
        </w:rPr>
        <w:t xml:space="preserve"> </w:t>
      </w:r>
      <w:r w:rsidRPr="00420084">
        <w:rPr>
          <w:rFonts w:ascii="Simplified Arabic" w:hAnsi="Simplified Arabic" w:cs="Simplified Arabic" w:hint="cs"/>
          <w:b/>
          <w:bCs/>
          <w:sz w:val="28"/>
          <w:szCs w:val="28"/>
          <w:rtl/>
          <w:lang w:bidi="ar-JO"/>
        </w:rPr>
        <w:t>للاستراتيجية الوطنية لبدائل الايواء</w:t>
      </w:r>
    </w:p>
    <w:p w14:paraId="6C995D6B" w14:textId="3EE1A739" w:rsidR="00C73542" w:rsidRPr="00420084" w:rsidRDefault="00C73542" w:rsidP="00816A37">
      <w:pPr>
        <w:pStyle w:val="ListParagraph"/>
        <w:numPr>
          <w:ilvl w:val="0"/>
          <w:numId w:val="57"/>
        </w:numPr>
        <w:bidi/>
        <w:spacing w:after="0"/>
        <w:ind w:left="327"/>
        <w:jc w:val="both"/>
        <w:rPr>
          <w:rFonts w:ascii="Simplified Arabic" w:hAnsi="Simplified Arabic" w:cs="Simplified Arabic"/>
          <w:sz w:val="28"/>
          <w:szCs w:val="28"/>
          <w:lang w:bidi="ar-JO"/>
        </w:rPr>
      </w:pPr>
      <w:r w:rsidRPr="00420084">
        <w:rPr>
          <w:rFonts w:ascii="Simplified Arabic" w:hAnsi="Simplified Arabic" w:cs="Simplified Arabic" w:hint="cs"/>
          <w:sz w:val="28"/>
          <w:szCs w:val="28"/>
          <w:rtl/>
          <w:lang w:bidi="ar-JO"/>
        </w:rPr>
        <w:t>التأخر في اعتماد الخطة التنفيذية بسبب جائحة كور</w:t>
      </w:r>
      <w:r w:rsidR="00155388">
        <w:rPr>
          <w:rFonts w:ascii="Simplified Arabic" w:hAnsi="Simplified Arabic" w:cs="Simplified Arabic" w:hint="cs"/>
          <w:sz w:val="28"/>
          <w:szCs w:val="28"/>
          <w:rtl/>
          <w:lang w:bidi="ar-JO"/>
        </w:rPr>
        <w:t>و</w:t>
      </w:r>
      <w:r w:rsidRPr="00420084">
        <w:rPr>
          <w:rFonts w:ascii="Simplified Arabic" w:hAnsi="Simplified Arabic" w:cs="Simplified Arabic" w:hint="cs"/>
          <w:sz w:val="28"/>
          <w:szCs w:val="28"/>
          <w:rtl/>
          <w:lang w:bidi="ar-JO"/>
        </w:rPr>
        <w:t>نا والتي كان يؤمل اعتمادها مع بدايات عام 2020 الا انها لم تعتمد الا بتاريخ 7/9/2020. ونتج عن التأخر باعتماد الخطة البدء بتنفيذ المشاريع والنشاطات المنبثقة عنها.</w:t>
      </w:r>
    </w:p>
    <w:p w14:paraId="52A1C6C2" w14:textId="77777777" w:rsidR="00C73542" w:rsidRPr="00420084" w:rsidRDefault="007117AC" w:rsidP="00816A37">
      <w:pPr>
        <w:pStyle w:val="ListParagraph"/>
        <w:numPr>
          <w:ilvl w:val="0"/>
          <w:numId w:val="57"/>
        </w:numPr>
        <w:bidi/>
        <w:spacing w:after="0"/>
        <w:ind w:left="327"/>
        <w:jc w:val="both"/>
        <w:rPr>
          <w:rFonts w:ascii="Simplified Arabic" w:hAnsi="Simplified Arabic" w:cs="Simplified Arabic"/>
          <w:sz w:val="28"/>
          <w:szCs w:val="28"/>
          <w:lang w:bidi="ar-JO"/>
        </w:rPr>
      </w:pPr>
      <w:r w:rsidRPr="00420084">
        <w:rPr>
          <w:rFonts w:ascii="Simplified Arabic" w:hAnsi="Simplified Arabic" w:cs="Simplified Arabic" w:hint="cs"/>
          <w:sz w:val="28"/>
          <w:szCs w:val="28"/>
          <w:rtl/>
          <w:lang w:bidi="ar-JO"/>
        </w:rPr>
        <w:t xml:space="preserve">تعميم وزارة التنمية الاجتماعية والمتضمن </w:t>
      </w:r>
      <w:r w:rsidR="00C73542" w:rsidRPr="00420084">
        <w:rPr>
          <w:rFonts w:ascii="Simplified Arabic" w:hAnsi="Simplified Arabic" w:cs="Simplified Arabic" w:hint="cs"/>
          <w:sz w:val="28"/>
          <w:szCs w:val="28"/>
          <w:rtl/>
          <w:lang w:bidi="ar-JO"/>
        </w:rPr>
        <w:t>منع</w:t>
      </w:r>
      <w:r w:rsidRPr="00420084">
        <w:rPr>
          <w:rFonts w:ascii="Simplified Arabic" w:hAnsi="Simplified Arabic" w:cs="Simplified Arabic" w:hint="cs"/>
          <w:sz w:val="28"/>
          <w:szCs w:val="28"/>
          <w:rtl/>
          <w:lang w:bidi="ar-JO"/>
        </w:rPr>
        <w:t xml:space="preserve"> الزيارات</w:t>
      </w:r>
      <w:r w:rsidR="00C73542" w:rsidRPr="00420084">
        <w:rPr>
          <w:rFonts w:ascii="Simplified Arabic" w:hAnsi="Simplified Arabic" w:cs="Simplified Arabic" w:hint="cs"/>
          <w:sz w:val="28"/>
          <w:szCs w:val="28"/>
          <w:rtl/>
          <w:lang w:bidi="ar-JO"/>
        </w:rPr>
        <w:t xml:space="preserve"> </w:t>
      </w:r>
      <w:r w:rsidRPr="00420084">
        <w:rPr>
          <w:rFonts w:ascii="Simplified Arabic" w:hAnsi="Simplified Arabic" w:cs="Simplified Arabic" w:hint="cs"/>
          <w:sz w:val="28"/>
          <w:szCs w:val="28"/>
          <w:rtl/>
          <w:lang w:bidi="ar-JO"/>
        </w:rPr>
        <w:t>و</w:t>
      </w:r>
      <w:r w:rsidR="00C73542" w:rsidRPr="00420084">
        <w:rPr>
          <w:rFonts w:ascii="Simplified Arabic" w:hAnsi="Simplified Arabic" w:cs="Simplified Arabic" w:hint="cs"/>
          <w:sz w:val="28"/>
          <w:szCs w:val="28"/>
          <w:rtl/>
          <w:lang w:bidi="ar-JO"/>
        </w:rPr>
        <w:t xml:space="preserve">تنفيذ البرامج والأنشطة </w:t>
      </w:r>
      <w:r w:rsidRPr="00420084">
        <w:rPr>
          <w:rFonts w:ascii="Simplified Arabic" w:hAnsi="Simplified Arabic" w:cs="Simplified Arabic" w:hint="cs"/>
          <w:sz w:val="28"/>
          <w:szCs w:val="28"/>
          <w:rtl/>
          <w:lang w:bidi="ar-JO"/>
        </w:rPr>
        <w:t>في ا</w:t>
      </w:r>
      <w:r w:rsidR="00C73542" w:rsidRPr="00420084">
        <w:rPr>
          <w:rFonts w:ascii="Simplified Arabic" w:hAnsi="Simplified Arabic" w:cs="Simplified Arabic" w:hint="cs"/>
          <w:sz w:val="28"/>
          <w:szCs w:val="28"/>
          <w:rtl/>
          <w:lang w:bidi="ar-JO"/>
        </w:rPr>
        <w:t xml:space="preserve">لمراكز الإيوائية لحماية المنتفعين من الاصابة بفايروس كورونا. </w:t>
      </w:r>
    </w:p>
    <w:p w14:paraId="2352E81B" w14:textId="77777777" w:rsidR="00C73542" w:rsidRPr="00420084" w:rsidRDefault="00A02597" w:rsidP="00A02597">
      <w:pPr>
        <w:shd w:val="clear" w:color="auto" w:fill="F2F2F2" w:themeFill="background1" w:themeFillShade="F2"/>
        <w:bidi/>
        <w:spacing w:after="0" w:line="259" w:lineRule="auto"/>
        <w:jc w:val="both"/>
        <w:rPr>
          <w:rFonts w:ascii="Simplified Arabic" w:hAnsi="Simplified Arabic" w:cs="Simplified Arabic"/>
          <w:b/>
          <w:bCs/>
          <w:sz w:val="28"/>
          <w:szCs w:val="28"/>
          <w:rtl/>
        </w:rPr>
      </w:pPr>
      <w:r w:rsidRPr="00420084">
        <w:rPr>
          <w:rFonts w:ascii="Simplified Arabic" w:hAnsi="Simplified Arabic" w:cs="Simplified Arabic" w:hint="cs"/>
          <w:b/>
          <w:bCs/>
          <w:sz w:val="28"/>
          <w:szCs w:val="28"/>
          <w:rtl/>
          <w:lang w:bidi="ar-JO"/>
        </w:rPr>
        <w:t xml:space="preserve">ب. </w:t>
      </w:r>
      <w:r w:rsidR="00C73542" w:rsidRPr="00420084">
        <w:rPr>
          <w:rFonts w:ascii="Simplified Arabic" w:hAnsi="Simplified Arabic" w:cs="Simplified Arabic"/>
          <w:b/>
          <w:bCs/>
          <w:sz w:val="28"/>
          <w:szCs w:val="28"/>
          <w:rtl/>
          <w:lang w:bidi="ar-JO"/>
        </w:rPr>
        <w:t>مدى توفر برامج التدريب والتأهيل على مهارات العيش المستقل التي تشمل مهارات الحركة والتنقل والعناية الذاتية والتواصل وغيرها من المهارات التي تمكن من ممارسة نشاطات الحياة اليومية باستقلال؛</w:t>
      </w:r>
    </w:p>
    <w:p w14:paraId="3E9F0F4D" w14:textId="4AE6E91B" w:rsidR="00C73542" w:rsidRPr="00420084" w:rsidRDefault="00C73542" w:rsidP="00C73542">
      <w:pPr>
        <w:pStyle w:val="NormalWeb"/>
        <w:shd w:val="clear" w:color="auto" w:fill="FFFFFF"/>
        <w:bidi/>
        <w:spacing w:before="0" w:beforeAutospacing="0" w:after="150" w:afterAutospacing="0"/>
        <w:jc w:val="both"/>
        <w:rPr>
          <w:rFonts w:ascii="Simplified Arabic" w:hAnsi="Simplified Arabic" w:cs="Simplified Arabic"/>
          <w:sz w:val="28"/>
          <w:szCs w:val="28"/>
          <w:rtl/>
          <w:lang w:bidi="ar-JO"/>
        </w:rPr>
      </w:pPr>
      <w:r w:rsidRPr="00420084">
        <w:rPr>
          <w:rFonts w:ascii="Simplified Arabic" w:hAnsi="Simplified Arabic" w:cs="Simplified Arabic" w:hint="cs"/>
          <w:sz w:val="28"/>
          <w:szCs w:val="28"/>
          <w:rtl/>
        </w:rPr>
        <w:t xml:space="preserve">يؤكد المجلس على حق الأشخاص </w:t>
      </w:r>
      <w:r w:rsidRPr="00420084">
        <w:rPr>
          <w:rFonts w:ascii="Simplified Arabic" w:hAnsi="Simplified Arabic" w:cs="Simplified Arabic"/>
          <w:sz w:val="28"/>
          <w:szCs w:val="28"/>
          <w:rtl/>
        </w:rPr>
        <w:t xml:space="preserve">ذوي الإعاقة </w:t>
      </w:r>
      <w:r w:rsidRPr="00420084">
        <w:rPr>
          <w:rFonts w:ascii="Simplified Arabic" w:hAnsi="Simplified Arabic" w:cs="Simplified Arabic" w:hint="cs"/>
          <w:sz w:val="28"/>
          <w:szCs w:val="28"/>
          <w:rtl/>
        </w:rPr>
        <w:t>بال</w:t>
      </w:r>
      <w:r w:rsidRPr="00420084">
        <w:rPr>
          <w:rFonts w:ascii="Simplified Arabic" w:hAnsi="Simplified Arabic" w:cs="Simplified Arabic"/>
          <w:sz w:val="28"/>
          <w:szCs w:val="28"/>
          <w:rtl/>
        </w:rPr>
        <w:t>مساواة بغيرهم</w:t>
      </w:r>
      <w:r w:rsidRPr="00420084">
        <w:rPr>
          <w:rFonts w:ascii="Simplified Arabic" w:hAnsi="Simplified Arabic" w:cs="Simplified Arabic" w:hint="cs"/>
          <w:sz w:val="28"/>
          <w:szCs w:val="28"/>
          <w:rtl/>
        </w:rPr>
        <w:t xml:space="preserve"> من الاشخاص من غير ذوي الاعاقة</w:t>
      </w:r>
      <w:r w:rsidRPr="00420084">
        <w:rPr>
          <w:rFonts w:ascii="Simplified Arabic" w:hAnsi="Simplified Arabic" w:cs="Simplified Arabic"/>
          <w:sz w:val="28"/>
          <w:szCs w:val="28"/>
          <w:rtl/>
        </w:rPr>
        <w:t xml:space="preserve"> </w:t>
      </w:r>
      <w:r w:rsidRPr="00420084">
        <w:rPr>
          <w:rFonts w:ascii="Simplified Arabic" w:hAnsi="Simplified Arabic" w:cs="Simplified Arabic" w:hint="cs"/>
          <w:sz w:val="28"/>
          <w:szCs w:val="28"/>
          <w:rtl/>
        </w:rPr>
        <w:t>ب</w:t>
      </w:r>
      <w:r w:rsidRPr="00420084">
        <w:rPr>
          <w:rFonts w:ascii="Simplified Arabic" w:hAnsi="Simplified Arabic" w:cs="Simplified Arabic"/>
          <w:sz w:val="28"/>
          <w:szCs w:val="28"/>
          <w:rtl/>
        </w:rPr>
        <w:t xml:space="preserve">العيش في المجتمع </w:t>
      </w:r>
      <w:r w:rsidRPr="00420084">
        <w:rPr>
          <w:rFonts w:ascii="Simplified Arabic" w:hAnsi="Simplified Arabic" w:cs="Simplified Arabic" w:hint="cs"/>
          <w:sz w:val="28"/>
          <w:szCs w:val="28"/>
          <w:rtl/>
        </w:rPr>
        <w:t>و</w:t>
      </w:r>
      <w:r w:rsidRPr="00420084">
        <w:rPr>
          <w:rFonts w:ascii="Simplified Arabic" w:hAnsi="Simplified Arabic" w:cs="Simplified Arabic"/>
          <w:sz w:val="28"/>
          <w:szCs w:val="28"/>
          <w:rtl/>
        </w:rPr>
        <w:t xml:space="preserve">بخيارات مساوية لخيارات الآخرين، </w:t>
      </w:r>
      <w:r w:rsidRPr="00420084">
        <w:rPr>
          <w:rFonts w:ascii="Simplified Arabic" w:hAnsi="Simplified Arabic" w:cs="Simplified Arabic" w:hint="cs"/>
          <w:sz w:val="28"/>
          <w:szCs w:val="28"/>
          <w:rtl/>
        </w:rPr>
        <w:t>من خلال اتخاذ الدولة</w:t>
      </w:r>
      <w:r w:rsidRPr="00420084">
        <w:rPr>
          <w:rFonts w:ascii="Simplified Arabic" w:hAnsi="Simplified Arabic" w:cs="Simplified Arabic"/>
          <w:sz w:val="28"/>
          <w:szCs w:val="28"/>
          <w:rtl/>
        </w:rPr>
        <w:t xml:space="preserve"> </w:t>
      </w:r>
      <w:r w:rsidRPr="00420084">
        <w:rPr>
          <w:rFonts w:ascii="Simplified Arabic" w:hAnsi="Simplified Arabic" w:cs="Simplified Arabic" w:hint="cs"/>
          <w:sz w:val="28"/>
          <w:szCs w:val="28"/>
          <w:rtl/>
        </w:rPr>
        <w:t>ل</w:t>
      </w:r>
      <w:r w:rsidRPr="00420084">
        <w:rPr>
          <w:rFonts w:ascii="Simplified Arabic" w:hAnsi="Simplified Arabic" w:cs="Simplified Arabic"/>
          <w:sz w:val="28"/>
          <w:szCs w:val="28"/>
          <w:rtl/>
        </w:rPr>
        <w:t xml:space="preserve">تدابير فعالة ومناسبة تيسير تمتع الأشخاص ذوي الإعاقة الكامل بحقهم </w:t>
      </w:r>
      <w:r w:rsidRPr="00420084">
        <w:rPr>
          <w:rFonts w:ascii="Simplified Arabic" w:hAnsi="Simplified Arabic" w:cs="Simplified Arabic" w:hint="cs"/>
          <w:sz w:val="28"/>
          <w:szCs w:val="28"/>
          <w:rtl/>
        </w:rPr>
        <w:t>بالاندماج في المجتمع والمشاركة الفاعلة فيه</w:t>
      </w:r>
      <w:r w:rsidR="00155388">
        <w:rPr>
          <w:rFonts w:ascii="Simplified Arabic" w:hAnsi="Simplified Arabic" w:cs="Simplified Arabic" w:hint="cs"/>
          <w:sz w:val="28"/>
          <w:szCs w:val="28"/>
          <w:rtl/>
        </w:rPr>
        <w:t xml:space="preserve"> من </w:t>
      </w:r>
      <w:r w:rsidRPr="00420084">
        <w:rPr>
          <w:rFonts w:ascii="Simplified Arabic" w:hAnsi="Simplified Arabic" w:cs="Simplified Arabic" w:hint="cs"/>
          <w:sz w:val="28"/>
          <w:szCs w:val="28"/>
          <w:rtl/>
        </w:rPr>
        <w:t xml:space="preserve"> </w:t>
      </w:r>
      <w:r w:rsidR="00155388">
        <w:rPr>
          <w:rFonts w:ascii="Simplified Arabic" w:hAnsi="Simplified Arabic" w:cs="Simplified Arabic" w:hint="cs"/>
          <w:sz w:val="28"/>
          <w:szCs w:val="28"/>
          <w:rtl/>
        </w:rPr>
        <w:t xml:space="preserve">خلال </w:t>
      </w:r>
      <w:r w:rsidRPr="00420084">
        <w:rPr>
          <w:rFonts w:ascii="Simplified Arabic" w:hAnsi="Simplified Arabic" w:cs="Simplified Arabic"/>
          <w:sz w:val="28"/>
          <w:szCs w:val="28"/>
          <w:rtl/>
          <w:lang w:bidi="ar-JO"/>
        </w:rPr>
        <w:t>توف</w:t>
      </w:r>
      <w:r w:rsidRPr="00420084">
        <w:rPr>
          <w:rFonts w:ascii="Simplified Arabic" w:hAnsi="Simplified Arabic" w:cs="Simplified Arabic" w:hint="cs"/>
          <w:sz w:val="28"/>
          <w:szCs w:val="28"/>
          <w:rtl/>
          <w:lang w:bidi="ar-JO"/>
        </w:rPr>
        <w:t>ي</w:t>
      </w:r>
      <w:r w:rsidRPr="00420084">
        <w:rPr>
          <w:rFonts w:ascii="Simplified Arabic" w:hAnsi="Simplified Arabic" w:cs="Simplified Arabic"/>
          <w:sz w:val="28"/>
          <w:szCs w:val="28"/>
          <w:rtl/>
          <w:lang w:bidi="ar-JO"/>
        </w:rPr>
        <w:t xml:space="preserve">ر برامج </w:t>
      </w:r>
      <w:r w:rsidRPr="00420084">
        <w:rPr>
          <w:rFonts w:ascii="Simplified Arabic" w:hAnsi="Simplified Arabic" w:cs="Simplified Arabic" w:hint="cs"/>
          <w:sz w:val="28"/>
          <w:szCs w:val="28"/>
          <w:rtl/>
          <w:lang w:bidi="ar-JO"/>
        </w:rPr>
        <w:t xml:space="preserve">تدريبية وتأهيلية للأشخاص ذوي الإعاقة </w:t>
      </w:r>
      <w:r w:rsidRPr="00420084">
        <w:rPr>
          <w:rFonts w:ascii="Simplified Arabic" w:hAnsi="Simplified Arabic" w:cs="Simplified Arabic"/>
          <w:sz w:val="28"/>
          <w:szCs w:val="28"/>
          <w:rtl/>
          <w:lang w:bidi="ar-JO"/>
        </w:rPr>
        <w:t>تمكن</w:t>
      </w:r>
      <w:r w:rsidRPr="00420084">
        <w:rPr>
          <w:rFonts w:ascii="Simplified Arabic" w:hAnsi="Simplified Arabic" w:cs="Simplified Arabic" w:hint="cs"/>
          <w:sz w:val="28"/>
          <w:szCs w:val="28"/>
          <w:rtl/>
          <w:lang w:bidi="ar-JO"/>
        </w:rPr>
        <w:t xml:space="preserve">هم </w:t>
      </w:r>
      <w:r w:rsidRPr="00420084">
        <w:rPr>
          <w:rFonts w:ascii="Simplified Arabic" w:hAnsi="Simplified Arabic" w:cs="Simplified Arabic"/>
          <w:sz w:val="28"/>
          <w:szCs w:val="28"/>
          <w:rtl/>
          <w:lang w:bidi="ar-JO"/>
        </w:rPr>
        <w:t>من ممارسة</w:t>
      </w:r>
      <w:r w:rsidRPr="00420084">
        <w:rPr>
          <w:rFonts w:ascii="Simplified Arabic" w:hAnsi="Simplified Arabic" w:cs="Simplified Arabic" w:hint="cs"/>
          <w:sz w:val="28"/>
          <w:szCs w:val="28"/>
          <w:rtl/>
          <w:lang w:bidi="ar-JO"/>
        </w:rPr>
        <w:t xml:space="preserve"> حياتهم بحرية</w:t>
      </w:r>
      <w:r w:rsidRPr="00420084">
        <w:rPr>
          <w:rFonts w:ascii="Simplified Arabic" w:hAnsi="Simplified Arabic" w:cs="Simplified Arabic"/>
          <w:sz w:val="28"/>
          <w:szCs w:val="28"/>
          <w:rtl/>
          <w:lang w:bidi="ar-JO"/>
        </w:rPr>
        <w:t xml:space="preserve"> أك</w:t>
      </w:r>
      <w:r w:rsidRPr="00420084">
        <w:rPr>
          <w:rFonts w:ascii="Simplified Arabic" w:hAnsi="Simplified Arabic" w:cs="Simplified Arabic" w:hint="cs"/>
          <w:sz w:val="28"/>
          <w:szCs w:val="28"/>
          <w:rtl/>
          <w:lang w:bidi="ar-JO"/>
        </w:rPr>
        <w:t>ب</w:t>
      </w:r>
      <w:r w:rsidRPr="00420084">
        <w:rPr>
          <w:rFonts w:ascii="Simplified Arabic" w:hAnsi="Simplified Arabic" w:cs="Simplified Arabic"/>
          <w:sz w:val="28"/>
          <w:szCs w:val="28"/>
          <w:rtl/>
          <w:lang w:bidi="ar-JO"/>
        </w:rPr>
        <w:t xml:space="preserve">ر وضبط حياتهم الخاصة </w:t>
      </w:r>
      <w:r w:rsidRPr="00420084">
        <w:rPr>
          <w:rFonts w:ascii="Simplified Arabic" w:hAnsi="Simplified Arabic" w:cs="Simplified Arabic" w:hint="cs"/>
          <w:sz w:val="28"/>
          <w:szCs w:val="28"/>
          <w:rtl/>
          <w:lang w:bidi="ar-JO"/>
        </w:rPr>
        <w:t>من خلال</w:t>
      </w:r>
      <w:r w:rsidRPr="00420084">
        <w:rPr>
          <w:rFonts w:ascii="Simplified Arabic" w:hAnsi="Simplified Arabic" w:cs="Simplified Arabic"/>
          <w:sz w:val="28"/>
          <w:szCs w:val="28"/>
          <w:rtl/>
          <w:lang w:bidi="ar-JO"/>
        </w:rPr>
        <w:t xml:space="preserve"> معالجة الصعوبات الشخصية والبيئية</w:t>
      </w:r>
      <w:r w:rsidRPr="00420084">
        <w:rPr>
          <w:rFonts w:ascii="Simplified Arabic" w:hAnsi="Simplified Arabic" w:cs="Simplified Arabic"/>
          <w:sz w:val="28"/>
          <w:szCs w:val="28"/>
          <w:lang w:bidi="ar-JO"/>
        </w:rPr>
        <w:t>.</w:t>
      </w:r>
      <w:r w:rsidRPr="00420084">
        <w:rPr>
          <w:rFonts w:ascii="Simplified Arabic" w:hAnsi="Simplified Arabic" w:cs="Simplified Arabic" w:hint="cs"/>
          <w:sz w:val="28"/>
          <w:szCs w:val="28"/>
          <w:rtl/>
          <w:lang w:bidi="ar-JO"/>
        </w:rPr>
        <w:t xml:space="preserve"> ويؤكد المجلس على سرعة تفعيل قانون حقوق الأشخاص ذوي الإعاقة الذي ألزم كل من وزارة التنمية الاجتماعية ووزارة الصحة كل حسب اختصاصه بالتنسيق مع المجلس لتعزيز مهارات العيش المستقل والاعتماد على الذات للأشخاص ذوي الإعاقة، من خلال توفير برامج </w:t>
      </w:r>
      <w:r w:rsidRPr="00420084">
        <w:rPr>
          <w:rFonts w:ascii="Simplified Arabic" w:hAnsi="Simplified Arabic" w:cs="Simplified Arabic" w:hint="cs"/>
          <w:sz w:val="28"/>
          <w:szCs w:val="28"/>
          <w:rtl/>
          <w:lang w:bidi="ar-JO"/>
        </w:rPr>
        <w:lastRenderedPageBreak/>
        <w:t>العلاج الطبيعي والعلاج الوظيفي والإرشاد النفسي والتدريب على مهارات الحياة اليومية وفن الحركة والتنقل وتعديل السلوك.</w:t>
      </w:r>
    </w:p>
    <w:p w14:paraId="771ADF5A" w14:textId="77777777" w:rsidR="00C73542" w:rsidRPr="00420084" w:rsidRDefault="00C73542" w:rsidP="00C73542">
      <w:pPr>
        <w:bidi/>
        <w:spacing w:after="0"/>
        <w:jc w:val="both"/>
        <w:rPr>
          <w:rFonts w:ascii="Simplified Arabic" w:hAnsi="Simplified Arabic" w:cs="Simplified Arabic"/>
          <w:b/>
          <w:bCs/>
          <w:sz w:val="28"/>
          <w:szCs w:val="28"/>
          <w:rtl/>
          <w:lang w:bidi="ar-JO"/>
        </w:rPr>
      </w:pPr>
      <w:r w:rsidRPr="00420084">
        <w:rPr>
          <w:rFonts w:ascii="Simplified Arabic" w:hAnsi="Simplified Arabic" w:cs="Simplified Arabic" w:hint="cs"/>
          <w:b/>
          <w:bCs/>
          <w:sz w:val="28"/>
          <w:szCs w:val="28"/>
          <w:rtl/>
          <w:lang w:bidi="ar-JO"/>
        </w:rPr>
        <w:t>واقع</w:t>
      </w:r>
      <w:r w:rsidRPr="00420084">
        <w:rPr>
          <w:rFonts w:ascii="Simplified Arabic" w:hAnsi="Simplified Arabic" w:cs="Simplified Arabic" w:hint="cs"/>
          <w:sz w:val="28"/>
          <w:szCs w:val="28"/>
          <w:rtl/>
          <w:lang w:bidi="ar-JO"/>
        </w:rPr>
        <w:t xml:space="preserve"> </w:t>
      </w:r>
      <w:r w:rsidRPr="00420084">
        <w:rPr>
          <w:rFonts w:ascii="Simplified Arabic" w:hAnsi="Simplified Arabic" w:cs="Simplified Arabic"/>
          <w:b/>
          <w:bCs/>
          <w:sz w:val="28"/>
          <w:szCs w:val="28"/>
          <w:rtl/>
          <w:lang w:bidi="ar-JO"/>
        </w:rPr>
        <w:t>برامج التدريب والتأهيل على مهارات العيش المستقل</w:t>
      </w:r>
      <w:r w:rsidRPr="00420084">
        <w:rPr>
          <w:rFonts w:ascii="Simplified Arabic" w:hAnsi="Simplified Arabic" w:cs="Simplified Arabic" w:hint="cs"/>
          <w:b/>
          <w:bCs/>
          <w:sz w:val="28"/>
          <w:szCs w:val="28"/>
          <w:rtl/>
          <w:lang w:bidi="ar-JO"/>
        </w:rPr>
        <w:t xml:space="preserve"> المنفذة في مراكز الايواء</w:t>
      </w:r>
    </w:p>
    <w:p w14:paraId="5CF76C7D" w14:textId="77777777" w:rsidR="00C73542" w:rsidRPr="00420084" w:rsidRDefault="00C73542" w:rsidP="00C73542">
      <w:pPr>
        <w:bidi/>
        <w:spacing w:after="0"/>
        <w:jc w:val="both"/>
        <w:rPr>
          <w:rFonts w:ascii="Simplified Arabic" w:hAnsi="Simplified Arabic" w:cs="Simplified Arabic"/>
          <w:b/>
          <w:bCs/>
          <w:sz w:val="28"/>
          <w:szCs w:val="28"/>
          <w:rtl/>
          <w:lang w:bidi="ar-JO"/>
        </w:rPr>
      </w:pPr>
      <w:r w:rsidRPr="00420084">
        <w:rPr>
          <w:rFonts w:ascii="Simplified Arabic" w:hAnsi="Simplified Arabic" w:cs="Simplified Arabic" w:hint="cs"/>
          <w:b/>
          <w:bCs/>
          <w:sz w:val="28"/>
          <w:szCs w:val="28"/>
          <w:rtl/>
          <w:lang w:bidi="ar-JO"/>
        </w:rPr>
        <w:t xml:space="preserve">1. واقع </w:t>
      </w:r>
      <w:r w:rsidRPr="00420084">
        <w:rPr>
          <w:rFonts w:ascii="Simplified Arabic" w:hAnsi="Simplified Arabic" w:cs="Simplified Arabic"/>
          <w:b/>
          <w:bCs/>
          <w:sz w:val="28"/>
          <w:szCs w:val="28"/>
          <w:rtl/>
          <w:lang w:bidi="ar-JO"/>
        </w:rPr>
        <w:t>برامج التدريب والتأهيل على مهارات العيش المستقل</w:t>
      </w:r>
      <w:r w:rsidRPr="00420084">
        <w:rPr>
          <w:rFonts w:ascii="Simplified Arabic" w:hAnsi="Simplified Arabic" w:cs="Simplified Arabic" w:hint="cs"/>
          <w:b/>
          <w:bCs/>
          <w:sz w:val="28"/>
          <w:szCs w:val="28"/>
          <w:rtl/>
          <w:lang w:bidi="ar-JO"/>
        </w:rPr>
        <w:t xml:space="preserve"> كما جاء في رد وزارة التنمية الاجتماعية.</w:t>
      </w:r>
    </w:p>
    <w:p w14:paraId="1B09EDB9" w14:textId="77777777" w:rsidR="00C73542" w:rsidRPr="00420084" w:rsidRDefault="00C73542" w:rsidP="00C73542">
      <w:pPr>
        <w:bidi/>
        <w:spacing w:after="0"/>
        <w:jc w:val="both"/>
        <w:rPr>
          <w:rFonts w:ascii="Simplified Arabic" w:hAnsi="Simplified Arabic" w:cs="Simplified Arabic"/>
          <w:sz w:val="28"/>
          <w:szCs w:val="28"/>
          <w:rtl/>
          <w:lang w:bidi="ar-JO"/>
        </w:rPr>
      </w:pPr>
      <w:r w:rsidRPr="00420084">
        <w:rPr>
          <w:rFonts w:ascii="Simplified Arabic" w:hAnsi="Simplified Arabic" w:cs="Simplified Arabic" w:hint="cs"/>
          <w:sz w:val="28"/>
          <w:szCs w:val="28"/>
          <w:rtl/>
          <w:lang w:bidi="ar-JO"/>
        </w:rPr>
        <w:t>يتضح من رد وزارة التنمية الاجتماعية عدم تنفيذها لبرامج لتدريب وتأهيل الملتحقين بمراكز الايواء على مهارات العيش المستقل؛ إذ لم يذكر رد الوزارة أي برامج تدريبية على مهارات العيش المستقل واكتفى الرد بذكر المعلومات المبينة أدناه والتي لم تشر من قريب أو بعيد لبرامج التدريب على مهارات العيش المستقل ولم تشر الى اعداد المنتفعين:</w:t>
      </w:r>
    </w:p>
    <w:p w14:paraId="66F1A4C7" w14:textId="17897F1D" w:rsidR="00C73542" w:rsidRPr="00420084" w:rsidRDefault="00C73542" w:rsidP="00816A37">
      <w:pPr>
        <w:pStyle w:val="ListParagraph"/>
        <w:numPr>
          <w:ilvl w:val="0"/>
          <w:numId w:val="47"/>
        </w:numPr>
        <w:shd w:val="clear" w:color="auto" w:fill="FFFFFF"/>
        <w:bidi/>
        <w:spacing w:after="0" w:line="240" w:lineRule="auto"/>
        <w:ind w:left="468"/>
        <w:jc w:val="both"/>
        <w:rPr>
          <w:rFonts w:ascii="Simplified Arabic" w:eastAsia="Times New Roman" w:hAnsi="Simplified Arabic" w:cs="Simplified Arabic"/>
          <w:sz w:val="28"/>
          <w:szCs w:val="28"/>
          <w:rtl/>
        </w:rPr>
      </w:pPr>
      <w:r w:rsidRPr="00420084">
        <w:rPr>
          <w:rFonts w:ascii="Simplified Arabic" w:eastAsia="Times New Roman" w:hAnsi="Simplified Arabic" w:cs="Simplified Arabic"/>
          <w:b/>
          <w:bCs/>
          <w:sz w:val="28"/>
          <w:szCs w:val="28"/>
          <w:rtl/>
        </w:rPr>
        <w:t xml:space="preserve">البرامج والدورات الخاصة بالعيش </w:t>
      </w:r>
      <w:r w:rsidRPr="00420084">
        <w:rPr>
          <w:rFonts w:ascii="Simplified Arabic" w:eastAsia="Times New Roman" w:hAnsi="Simplified Arabic" w:cs="Simplified Arabic" w:hint="cs"/>
          <w:b/>
          <w:bCs/>
          <w:sz w:val="28"/>
          <w:szCs w:val="28"/>
          <w:rtl/>
        </w:rPr>
        <w:t>المستقل:</w:t>
      </w:r>
      <w:r w:rsidRPr="00420084">
        <w:rPr>
          <w:rFonts w:ascii="Simplified Arabic" w:eastAsia="Times New Roman" w:hAnsi="Simplified Arabic" w:cs="Simplified Arabic"/>
          <w:sz w:val="28"/>
          <w:szCs w:val="28"/>
          <w:rtl/>
        </w:rPr>
        <w:t xml:space="preserve"> تم عقد دورات تدريبية لكوادر الوزارة العاملين في المراكز </w:t>
      </w:r>
      <w:r w:rsidRPr="00420084">
        <w:rPr>
          <w:rFonts w:ascii="Simplified Arabic" w:eastAsia="Times New Roman" w:hAnsi="Simplified Arabic" w:cs="Simplified Arabic" w:hint="cs"/>
          <w:sz w:val="28"/>
          <w:szCs w:val="28"/>
          <w:rtl/>
        </w:rPr>
        <w:t>الإيوائية</w:t>
      </w:r>
      <w:r w:rsidR="00756B2C" w:rsidRPr="00420084">
        <w:rPr>
          <w:rFonts w:ascii="Simplified Arabic" w:eastAsia="Times New Roman" w:hAnsi="Simplified Arabic" w:cs="Simplified Arabic"/>
          <w:sz w:val="28"/>
          <w:szCs w:val="28"/>
          <w:rtl/>
        </w:rPr>
        <w:t xml:space="preserve"> التي </w:t>
      </w:r>
      <w:r w:rsidRPr="00420084">
        <w:rPr>
          <w:rFonts w:ascii="Simplified Arabic" w:eastAsia="Times New Roman" w:hAnsi="Simplified Arabic" w:cs="Simplified Arabic"/>
          <w:sz w:val="28"/>
          <w:szCs w:val="28"/>
          <w:rtl/>
        </w:rPr>
        <w:t xml:space="preserve">سيتم فيها تنفيذ الخطة التنفيذية لبدائل الايواء </w:t>
      </w:r>
      <w:r w:rsidRPr="00420084">
        <w:rPr>
          <w:rFonts w:ascii="Simplified Arabic" w:eastAsia="Times New Roman" w:hAnsi="Simplified Arabic" w:cs="Simplified Arabic" w:hint="cs"/>
          <w:sz w:val="28"/>
          <w:szCs w:val="28"/>
          <w:rtl/>
        </w:rPr>
        <w:t>(30</w:t>
      </w:r>
      <w:r w:rsidRPr="00420084">
        <w:rPr>
          <w:rFonts w:ascii="Simplified Arabic" w:eastAsia="Times New Roman" w:hAnsi="Simplified Arabic" w:cs="Simplified Arabic"/>
          <w:sz w:val="28"/>
          <w:szCs w:val="28"/>
          <w:rtl/>
        </w:rPr>
        <w:t xml:space="preserve"> موظف في مركز الطفيلة للرعاية والتأهيل </w:t>
      </w:r>
      <w:r w:rsidRPr="00420084">
        <w:rPr>
          <w:rFonts w:ascii="Simplified Arabic" w:eastAsia="Times New Roman" w:hAnsi="Simplified Arabic" w:cs="Simplified Arabic" w:hint="cs"/>
          <w:sz w:val="28"/>
          <w:szCs w:val="28"/>
          <w:rtl/>
        </w:rPr>
        <w:t>وجميع موظفي</w:t>
      </w:r>
      <w:r w:rsidRPr="00420084">
        <w:rPr>
          <w:rFonts w:ascii="Simplified Arabic" w:eastAsia="Times New Roman" w:hAnsi="Simplified Arabic" w:cs="Simplified Arabic"/>
          <w:sz w:val="28"/>
          <w:szCs w:val="28"/>
          <w:rtl/>
        </w:rPr>
        <w:t xml:space="preserve"> مركز الكرك للرعاية والتأهيل </w:t>
      </w:r>
      <w:r w:rsidRPr="00420084">
        <w:rPr>
          <w:rFonts w:ascii="Simplified Arabic" w:eastAsia="Times New Roman" w:hAnsi="Simplified Arabic" w:cs="Simplified Arabic" w:hint="cs"/>
          <w:sz w:val="28"/>
          <w:szCs w:val="28"/>
          <w:rtl/>
        </w:rPr>
        <w:t>و30 موظف</w:t>
      </w:r>
      <w:r w:rsidRPr="00420084">
        <w:rPr>
          <w:rFonts w:ascii="Simplified Arabic" w:eastAsia="Times New Roman" w:hAnsi="Simplified Arabic" w:cs="Simplified Arabic"/>
          <w:sz w:val="28"/>
          <w:szCs w:val="28"/>
          <w:rtl/>
        </w:rPr>
        <w:t xml:space="preserve"> من مركز جرش للرعاية والتأهيل </w:t>
      </w:r>
      <w:r w:rsidRPr="00420084">
        <w:rPr>
          <w:rFonts w:ascii="Simplified Arabic" w:eastAsia="Times New Roman" w:hAnsi="Simplified Arabic" w:cs="Simplified Arabic" w:hint="cs"/>
          <w:sz w:val="28"/>
          <w:szCs w:val="28"/>
          <w:rtl/>
        </w:rPr>
        <w:t>و30 موظف</w:t>
      </w:r>
      <w:r w:rsidRPr="00420084">
        <w:rPr>
          <w:rFonts w:ascii="Simplified Arabic" w:eastAsia="Times New Roman" w:hAnsi="Simplified Arabic" w:cs="Simplified Arabic"/>
          <w:sz w:val="28"/>
          <w:szCs w:val="28"/>
          <w:rtl/>
        </w:rPr>
        <w:t xml:space="preserve"> من مركز الضليل للرعاية والتأهيل </w:t>
      </w:r>
      <w:r w:rsidRPr="00420084">
        <w:rPr>
          <w:rFonts w:ascii="Simplified Arabic" w:eastAsia="Times New Roman" w:hAnsi="Simplified Arabic" w:cs="Simplified Arabic" w:hint="cs"/>
          <w:sz w:val="28"/>
          <w:szCs w:val="28"/>
          <w:rtl/>
        </w:rPr>
        <w:t>و30 موظف</w:t>
      </w:r>
      <w:r w:rsidRPr="00420084">
        <w:rPr>
          <w:rFonts w:ascii="Simplified Arabic" w:eastAsia="Times New Roman" w:hAnsi="Simplified Arabic" w:cs="Simplified Arabic"/>
          <w:sz w:val="28"/>
          <w:szCs w:val="28"/>
          <w:rtl/>
        </w:rPr>
        <w:t xml:space="preserve"> من مركز الأمل الجديد</w:t>
      </w:r>
      <w:r w:rsidR="000952E8">
        <w:rPr>
          <w:rFonts w:ascii="Simplified Arabic" w:eastAsia="Times New Roman" w:hAnsi="Simplified Arabic" w:cs="Simplified Arabic"/>
          <w:sz w:val="28"/>
          <w:szCs w:val="28"/>
        </w:rPr>
        <w:t>(</w:t>
      </w:r>
      <w:r w:rsidRPr="00420084">
        <w:rPr>
          <w:rFonts w:ascii="Simplified Arabic" w:eastAsia="Times New Roman" w:hAnsi="Simplified Arabic" w:cs="Simplified Arabic"/>
          <w:sz w:val="28"/>
          <w:szCs w:val="28"/>
          <w:rtl/>
        </w:rPr>
        <w:t xml:space="preserve"> لرفع الوعي لدى العاملين بالاستراتيجية الوطنية لبدائل </w:t>
      </w:r>
      <w:r w:rsidRPr="00420084">
        <w:rPr>
          <w:rFonts w:ascii="Simplified Arabic" w:eastAsia="Times New Roman" w:hAnsi="Simplified Arabic" w:cs="Simplified Arabic" w:hint="cs"/>
          <w:sz w:val="28"/>
          <w:szCs w:val="28"/>
          <w:rtl/>
        </w:rPr>
        <w:t>الايواء.</w:t>
      </w:r>
      <w:r w:rsidRPr="00420084">
        <w:rPr>
          <w:rFonts w:ascii="Simplified Arabic" w:eastAsia="Times New Roman" w:hAnsi="Simplified Arabic" w:cs="Simplified Arabic"/>
          <w:sz w:val="28"/>
          <w:szCs w:val="28"/>
          <w:rtl/>
        </w:rPr>
        <w:t xml:space="preserve"> </w:t>
      </w:r>
    </w:p>
    <w:p w14:paraId="5F4B4693" w14:textId="10DE27E5" w:rsidR="00C73542" w:rsidRPr="00420084" w:rsidRDefault="00C73542" w:rsidP="00816A37">
      <w:pPr>
        <w:pStyle w:val="ListParagraph"/>
        <w:numPr>
          <w:ilvl w:val="0"/>
          <w:numId w:val="47"/>
        </w:numPr>
        <w:shd w:val="clear" w:color="auto" w:fill="FFFFFF"/>
        <w:bidi/>
        <w:spacing w:after="0" w:line="240" w:lineRule="auto"/>
        <w:ind w:left="468"/>
        <w:jc w:val="both"/>
        <w:rPr>
          <w:rFonts w:ascii="Simplified Arabic" w:eastAsia="Times New Roman" w:hAnsi="Simplified Arabic" w:cs="Simplified Arabic"/>
          <w:sz w:val="28"/>
          <w:szCs w:val="28"/>
          <w:rtl/>
        </w:rPr>
      </w:pPr>
      <w:r w:rsidRPr="00420084">
        <w:rPr>
          <w:rFonts w:ascii="Simplified Arabic" w:eastAsia="Times New Roman" w:hAnsi="Simplified Arabic" w:cs="Simplified Arabic"/>
          <w:b/>
          <w:bCs/>
          <w:sz w:val="28"/>
          <w:szCs w:val="28"/>
          <w:rtl/>
        </w:rPr>
        <w:t>البرامج التدريبية والتأهيلية الخاصة بالحركة والتنقل والعناية الذاتية والتواصل :</w:t>
      </w:r>
      <w:r w:rsidRPr="00420084">
        <w:rPr>
          <w:rFonts w:ascii="Simplified Arabic" w:eastAsia="Times New Roman" w:hAnsi="Simplified Arabic" w:cs="Simplified Arabic"/>
          <w:sz w:val="28"/>
          <w:szCs w:val="28"/>
          <w:rtl/>
        </w:rPr>
        <w:t xml:space="preserve"> يتبع لوزارة التنمية الاجتماعية (</w:t>
      </w:r>
      <w:r w:rsidRPr="00420084">
        <w:rPr>
          <w:rFonts w:ascii="Simplified Arabic" w:eastAsia="Times New Roman" w:hAnsi="Simplified Arabic" w:cs="Simplified Arabic" w:hint="cs"/>
          <w:sz w:val="28"/>
          <w:szCs w:val="28"/>
          <w:rtl/>
        </w:rPr>
        <w:t>5</w:t>
      </w:r>
      <w:r w:rsidRPr="00420084">
        <w:rPr>
          <w:rFonts w:ascii="Simplified Arabic" w:eastAsia="Times New Roman" w:hAnsi="Simplified Arabic" w:cs="Simplified Arabic"/>
          <w:sz w:val="28"/>
          <w:szCs w:val="28"/>
          <w:rtl/>
        </w:rPr>
        <w:t xml:space="preserve">) مراكز رعاية وتأهيل تعني بالأشخاص ذوي الإعاقة </w:t>
      </w:r>
      <w:r w:rsidRPr="00420084">
        <w:rPr>
          <w:rFonts w:ascii="Simplified Arabic" w:eastAsia="Times New Roman" w:hAnsi="Simplified Arabic" w:cs="Simplified Arabic" w:hint="cs"/>
          <w:sz w:val="28"/>
          <w:szCs w:val="28"/>
          <w:rtl/>
        </w:rPr>
        <w:t>الذهنية</w:t>
      </w:r>
      <w:r w:rsidRPr="00420084">
        <w:rPr>
          <w:rFonts w:ascii="Simplified Arabic" w:eastAsia="Times New Roman" w:hAnsi="Simplified Arabic" w:cs="Simplified Arabic"/>
          <w:sz w:val="28"/>
          <w:szCs w:val="28"/>
          <w:rtl/>
        </w:rPr>
        <w:t xml:space="preserve"> في محافظات الزرقاء وجرش والكرك والطفيلة تقدم خدماتها الرعا</w:t>
      </w:r>
      <w:r w:rsidRPr="00420084">
        <w:rPr>
          <w:rFonts w:ascii="Simplified Arabic" w:eastAsia="Times New Roman" w:hAnsi="Simplified Arabic" w:cs="Simplified Arabic" w:hint="cs"/>
          <w:sz w:val="28"/>
          <w:szCs w:val="28"/>
          <w:rtl/>
        </w:rPr>
        <w:t>ئ</w:t>
      </w:r>
      <w:r w:rsidRPr="00420084">
        <w:rPr>
          <w:rFonts w:ascii="Simplified Arabic" w:eastAsia="Times New Roman" w:hAnsi="Simplified Arabic" w:cs="Simplified Arabic"/>
          <w:sz w:val="28"/>
          <w:szCs w:val="28"/>
          <w:rtl/>
        </w:rPr>
        <w:t xml:space="preserve">ية </w:t>
      </w:r>
      <w:r w:rsidRPr="00420084">
        <w:rPr>
          <w:rFonts w:ascii="Simplified Arabic" w:eastAsia="Times New Roman" w:hAnsi="Simplified Arabic" w:cs="Simplified Arabic" w:hint="cs"/>
          <w:sz w:val="28"/>
          <w:szCs w:val="28"/>
          <w:rtl/>
        </w:rPr>
        <w:t>والإيوائية</w:t>
      </w:r>
      <w:r w:rsidRPr="00420084">
        <w:rPr>
          <w:rFonts w:ascii="Simplified Arabic" w:eastAsia="Times New Roman" w:hAnsi="Simplified Arabic" w:cs="Simplified Arabic"/>
          <w:sz w:val="28"/>
          <w:szCs w:val="28"/>
          <w:rtl/>
        </w:rPr>
        <w:t xml:space="preserve"> والصحية لما يقارب (</w:t>
      </w:r>
      <w:r w:rsidRPr="00420084">
        <w:rPr>
          <w:rFonts w:ascii="Simplified Arabic" w:eastAsia="Times New Roman" w:hAnsi="Simplified Arabic" w:cs="Simplified Arabic" w:hint="cs"/>
          <w:sz w:val="28"/>
          <w:szCs w:val="28"/>
          <w:rtl/>
        </w:rPr>
        <w:t>5</w:t>
      </w:r>
      <w:r w:rsidRPr="00420084">
        <w:rPr>
          <w:rFonts w:ascii="Simplified Arabic" w:eastAsia="Times New Roman" w:hAnsi="Simplified Arabic" w:cs="Simplified Arabic"/>
          <w:sz w:val="28"/>
          <w:szCs w:val="28"/>
          <w:rtl/>
        </w:rPr>
        <w:t>60) شخص من ذوي الإعاقة ال</w:t>
      </w:r>
      <w:r w:rsidRPr="00420084">
        <w:rPr>
          <w:rFonts w:ascii="Simplified Arabic" w:eastAsia="Times New Roman" w:hAnsi="Simplified Arabic" w:cs="Simplified Arabic" w:hint="cs"/>
          <w:sz w:val="28"/>
          <w:szCs w:val="28"/>
          <w:rtl/>
        </w:rPr>
        <w:t>ذهنية</w:t>
      </w:r>
      <w:r w:rsidRPr="00420084">
        <w:rPr>
          <w:rFonts w:ascii="Simplified Arabic" w:eastAsia="Times New Roman" w:hAnsi="Simplified Arabic" w:cs="Simplified Arabic"/>
          <w:sz w:val="28"/>
          <w:szCs w:val="28"/>
          <w:rtl/>
        </w:rPr>
        <w:t xml:space="preserve"> من الدرجة المتوسطة والشديدة والمتعددة من كلا الجنسين من فنات </w:t>
      </w:r>
      <w:r w:rsidR="00DA2F92" w:rsidRPr="00420084">
        <w:rPr>
          <w:rFonts w:ascii="Simplified Arabic" w:eastAsia="Times New Roman" w:hAnsi="Simplified Arabic" w:cs="Simplified Arabic" w:hint="cs"/>
          <w:sz w:val="28"/>
          <w:szCs w:val="28"/>
          <w:rtl/>
          <w:lang w:bidi="ar-JO"/>
        </w:rPr>
        <w:t>فاقدي السند الأسري</w:t>
      </w:r>
      <w:r w:rsidR="00DA2F92" w:rsidRPr="00420084">
        <w:rPr>
          <w:rFonts w:ascii="Simplified Arabic" w:eastAsia="Times New Roman" w:hAnsi="Simplified Arabic" w:cs="Simplified Arabic"/>
          <w:sz w:val="28"/>
          <w:szCs w:val="28"/>
          <w:rtl/>
        </w:rPr>
        <w:t xml:space="preserve"> </w:t>
      </w:r>
      <w:r w:rsidRPr="00420084">
        <w:rPr>
          <w:rFonts w:ascii="Simplified Arabic" w:eastAsia="Times New Roman" w:hAnsi="Simplified Arabic" w:cs="Simplified Arabic"/>
          <w:sz w:val="28"/>
          <w:szCs w:val="28"/>
          <w:rtl/>
        </w:rPr>
        <w:t>والأيتام وذوي الظروف الإنسانية الصعبة، وتقوم هذه المراكز على توفير وتقديم الخدمات التدريبية ومهارات العناية الذاتية والاستقلالية والرعاية والخدمات الأساسية وتوفير الحماية الاجتماعية ودرء الخدمات التدريبية ومهارات العناية الذاتية والاستقلالية والرعاية والخدمات الأساسية وتوفير الحماية الاجتماعية ودرء المخاطر عن الم</w:t>
      </w:r>
      <w:r w:rsidR="00DA2F92" w:rsidRPr="00420084">
        <w:rPr>
          <w:rFonts w:ascii="Simplified Arabic" w:eastAsia="Times New Roman" w:hAnsi="Simplified Arabic" w:cs="Simplified Arabic" w:hint="cs"/>
          <w:sz w:val="28"/>
          <w:szCs w:val="28"/>
          <w:rtl/>
        </w:rPr>
        <w:t>لتحقين،</w:t>
      </w:r>
      <w:r w:rsidRPr="00420084">
        <w:rPr>
          <w:rFonts w:ascii="Simplified Arabic" w:eastAsia="Times New Roman" w:hAnsi="Simplified Arabic" w:cs="Simplified Arabic"/>
          <w:sz w:val="28"/>
          <w:szCs w:val="28"/>
          <w:rtl/>
        </w:rPr>
        <w:t xml:space="preserve"> وتوفير برامج التوعية والإرشاد لأسرهم بما يلبي احتياجاتهم ، ومن ضمن هذه الحالات يوجد (157) حالة سريرية اعتمادية من ذوي الإعاقات الشديدة والمتعددة تحتاج إلى عناية طبية دائمة أكثر من حاجتها للخدمات الاجتماعية مع أهميتها.</w:t>
      </w:r>
    </w:p>
    <w:p w14:paraId="65DF5EE6" w14:textId="359B9239" w:rsidR="00C73542" w:rsidRPr="00420084" w:rsidRDefault="00C73542" w:rsidP="00816A37">
      <w:pPr>
        <w:pStyle w:val="ListParagraph"/>
        <w:numPr>
          <w:ilvl w:val="0"/>
          <w:numId w:val="47"/>
        </w:numPr>
        <w:shd w:val="clear" w:color="auto" w:fill="FFFFFF"/>
        <w:bidi/>
        <w:spacing w:after="0" w:line="240" w:lineRule="auto"/>
        <w:ind w:left="468"/>
        <w:jc w:val="both"/>
        <w:rPr>
          <w:rFonts w:ascii="Simplified Arabic" w:eastAsia="Times New Roman" w:hAnsi="Simplified Arabic" w:cs="Simplified Arabic"/>
          <w:sz w:val="28"/>
          <w:szCs w:val="28"/>
          <w:rtl/>
        </w:rPr>
      </w:pPr>
      <w:r w:rsidRPr="00420084">
        <w:rPr>
          <w:rFonts w:ascii="Simplified Arabic" w:eastAsia="Times New Roman" w:hAnsi="Simplified Arabic" w:cs="Simplified Arabic"/>
          <w:b/>
          <w:bCs/>
          <w:sz w:val="28"/>
          <w:szCs w:val="28"/>
          <w:rtl/>
        </w:rPr>
        <w:t>عدد الأشخاص ذوي الإعاقة الذين تم تدريبهم على مهارات العيش المستقل :</w:t>
      </w:r>
      <w:r w:rsidRPr="00420084">
        <w:rPr>
          <w:rFonts w:ascii="Simplified Arabic" w:eastAsia="Times New Roman" w:hAnsi="Simplified Arabic" w:cs="Simplified Arabic"/>
          <w:sz w:val="28"/>
          <w:szCs w:val="28"/>
          <w:rtl/>
        </w:rPr>
        <w:t xml:space="preserve"> قامت وزارة التنمية الاجتماعية والمجلس بإعداد الاستراتيجية الوطنية لبدائل الايواء والتي تم إطلاقها </w:t>
      </w:r>
      <w:r w:rsidRPr="00420084">
        <w:rPr>
          <w:rFonts w:ascii="Simplified Arabic" w:eastAsia="Times New Roman" w:hAnsi="Simplified Arabic" w:cs="Simplified Arabic"/>
          <w:sz w:val="28"/>
          <w:szCs w:val="28"/>
          <w:rtl/>
        </w:rPr>
        <w:lastRenderedPageBreak/>
        <w:t>بتاريخ</w:t>
      </w:r>
      <w:r w:rsidR="001473D4">
        <w:rPr>
          <w:rFonts w:ascii="Simplified Arabic" w:eastAsia="Times New Roman" w:hAnsi="Simplified Arabic" w:cs="Simplified Arabic" w:hint="cs"/>
          <w:sz w:val="28"/>
          <w:szCs w:val="28"/>
          <w:rtl/>
        </w:rPr>
        <w:t xml:space="preserve"> 14/11/2019</w:t>
      </w:r>
      <w:r w:rsidRPr="00420084">
        <w:rPr>
          <w:rFonts w:ascii="Simplified Arabic" w:eastAsia="Times New Roman" w:hAnsi="Simplified Arabic" w:cs="Simplified Arabic"/>
          <w:sz w:val="28"/>
          <w:szCs w:val="28"/>
          <w:rtl/>
        </w:rPr>
        <w:t xml:space="preserve"> تحت رعاية صاحب السمو الملكي الأمير مرعد بن رعد بن زید ر</w:t>
      </w:r>
      <w:r w:rsidRPr="00420084">
        <w:rPr>
          <w:rFonts w:ascii="Simplified Arabic" w:eastAsia="Times New Roman" w:hAnsi="Simplified Arabic" w:cs="Simplified Arabic" w:hint="cs"/>
          <w:sz w:val="28"/>
          <w:szCs w:val="28"/>
          <w:rtl/>
        </w:rPr>
        <w:t>ئ</w:t>
      </w:r>
      <w:r w:rsidRPr="00420084">
        <w:rPr>
          <w:rFonts w:ascii="Simplified Arabic" w:eastAsia="Times New Roman" w:hAnsi="Simplified Arabic" w:cs="Simplified Arabic"/>
          <w:sz w:val="28"/>
          <w:szCs w:val="28"/>
          <w:rtl/>
        </w:rPr>
        <w:t xml:space="preserve">يس المجلس الأعلى لحقوق الأشخاص ذوي الإعاقة وتم وضع خطة تنفيذية للاستراتيجية الوطنية في مركزي الكرك والأمل الجديد كجزء من المرحلة الأولى </w:t>
      </w:r>
      <w:r w:rsidR="000952E8">
        <w:rPr>
          <w:rFonts w:ascii="Simplified Arabic" w:eastAsia="Times New Roman" w:hAnsi="Simplified Arabic" w:cs="Simplified Arabic" w:hint="cs"/>
          <w:sz w:val="28"/>
          <w:szCs w:val="28"/>
          <w:rtl/>
          <w:lang w:bidi="ar-JO"/>
        </w:rPr>
        <w:t xml:space="preserve">واعتمادها </w:t>
      </w:r>
      <w:r w:rsidRPr="00420084">
        <w:rPr>
          <w:rFonts w:ascii="Simplified Arabic" w:eastAsia="Times New Roman" w:hAnsi="Simplified Arabic" w:cs="Simplified Arabic"/>
          <w:sz w:val="28"/>
          <w:szCs w:val="28"/>
          <w:rtl/>
        </w:rPr>
        <w:t xml:space="preserve">وتم اختيار فريق مقيمين من العاملين في المركز </w:t>
      </w:r>
      <w:r w:rsidRPr="00420084">
        <w:rPr>
          <w:rFonts w:ascii="Simplified Arabic" w:eastAsia="Times New Roman" w:hAnsi="Simplified Arabic" w:cs="Simplified Arabic" w:hint="cs"/>
          <w:sz w:val="28"/>
          <w:szCs w:val="28"/>
          <w:rtl/>
        </w:rPr>
        <w:t>الإيوائية</w:t>
      </w:r>
      <w:r w:rsidRPr="00420084">
        <w:rPr>
          <w:rFonts w:ascii="Simplified Arabic" w:eastAsia="Times New Roman" w:hAnsi="Simplified Arabic" w:cs="Simplified Arabic"/>
          <w:sz w:val="28"/>
          <w:szCs w:val="28"/>
          <w:rtl/>
        </w:rPr>
        <w:t xml:space="preserve"> التابعة للوزارة لإعادة تقييم المنت</w:t>
      </w:r>
      <w:r w:rsidRPr="00420084">
        <w:rPr>
          <w:rFonts w:ascii="Simplified Arabic" w:eastAsia="Times New Roman" w:hAnsi="Simplified Arabic" w:cs="Simplified Arabic" w:hint="cs"/>
          <w:sz w:val="28"/>
          <w:szCs w:val="28"/>
          <w:rtl/>
        </w:rPr>
        <w:t>ف</w:t>
      </w:r>
      <w:r w:rsidRPr="00420084">
        <w:rPr>
          <w:rFonts w:ascii="Simplified Arabic" w:eastAsia="Times New Roman" w:hAnsi="Simplified Arabic" w:cs="Simplified Arabic"/>
          <w:sz w:val="28"/>
          <w:szCs w:val="28"/>
          <w:rtl/>
        </w:rPr>
        <w:t>عين وأسرهم وبيناتهم المحيطة بهم وتم إعداد نماذج تقيي</w:t>
      </w:r>
      <w:r w:rsidR="00DA2F92" w:rsidRPr="00420084">
        <w:rPr>
          <w:rFonts w:ascii="Simplified Arabic" w:eastAsia="Times New Roman" w:hAnsi="Simplified Arabic" w:cs="Simplified Arabic"/>
          <w:sz w:val="28"/>
          <w:szCs w:val="28"/>
          <w:rtl/>
        </w:rPr>
        <w:t>م الأشخاص ذوي الإعاقة وأسرهم وب</w:t>
      </w:r>
      <w:r w:rsidR="00DA2F92" w:rsidRPr="00420084">
        <w:rPr>
          <w:rFonts w:ascii="Simplified Arabic" w:eastAsia="Times New Roman" w:hAnsi="Simplified Arabic" w:cs="Simplified Arabic" w:hint="cs"/>
          <w:sz w:val="28"/>
          <w:szCs w:val="28"/>
          <w:rtl/>
        </w:rPr>
        <w:t>ي</w:t>
      </w:r>
      <w:r w:rsidRPr="00420084">
        <w:rPr>
          <w:rFonts w:ascii="Simplified Arabic" w:eastAsia="Times New Roman" w:hAnsi="Simplified Arabic" w:cs="Simplified Arabic"/>
          <w:sz w:val="28"/>
          <w:szCs w:val="28"/>
          <w:rtl/>
        </w:rPr>
        <w:t>ا</w:t>
      </w:r>
      <w:r w:rsidR="00DA2F92" w:rsidRPr="00420084">
        <w:rPr>
          <w:rFonts w:ascii="Simplified Arabic" w:eastAsia="Times New Roman" w:hAnsi="Simplified Arabic" w:cs="Simplified Arabic" w:hint="cs"/>
          <w:sz w:val="28"/>
          <w:szCs w:val="28"/>
          <w:rtl/>
        </w:rPr>
        <w:t>نا</w:t>
      </w:r>
      <w:r w:rsidRPr="00420084">
        <w:rPr>
          <w:rFonts w:ascii="Simplified Arabic" w:eastAsia="Times New Roman" w:hAnsi="Simplified Arabic" w:cs="Simplified Arabic"/>
          <w:sz w:val="28"/>
          <w:szCs w:val="28"/>
          <w:rtl/>
        </w:rPr>
        <w:t xml:space="preserve">تهم وتحكيمها من خلال </w:t>
      </w:r>
      <w:r w:rsidRPr="00420084">
        <w:rPr>
          <w:rFonts w:ascii="Simplified Arabic" w:eastAsia="Times New Roman" w:hAnsi="Simplified Arabic" w:cs="Simplified Arabic"/>
          <w:sz w:val="28"/>
          <w:szCs w:val="28"/>
        </w:rPr>
        <w:t>LUMOS</w:t>
      </w:r>
      <w:r w:rsidR="000952E8">
        <w:rPr>
          <w:rFonts w:ascii="Simplified Arabic" w:eastAsia="Times New Roman" w:hAnsi="Simplified Arabic" w:cs="Simplified Arabic" w:hint="cs"/>
          <w:sz w:val="28"/>
          <w:szCs w:val="28"/>
          <w:rtl/>
        </w:rPr>
        <w:t xml:space="preserve"> </w:t>
      </w:r>
      <w:r w:rsidRPr="00420084">
        <w:rPr>
          <w:rFonts w:ascii="Simplified Arabic" w:eastAsia="Times New Roman" w:hAnsi="Simplified Arabic" w:cs="Simplified Arabic"/>
          <w:sz w:val="28"/>
          <w:szCs w:val="28"/>
        </w:rPr>
        <w:t xml:space="preserve"> </w:t>
      </w:r>
      <w:r w:rsidRPr="00420084">
        <w:rPr>
          <w:rFonts w:ascii="Simplified Arabic" w:eastAsia="Times New Roman" w:hAnsi="Simplified Arabic" w:cs="Simplified Arabic"/>
          <w:sz w:val="28"/>
          <w:szCs w:val="28"/>
          <w:rtl/>
        </w:rPr>
        <w:t>البريطاني</w:t>
      </w:r>
      <w:r w:rsidR="000952E8">
        <w:rPr>
          <w:rFonts w:ascii="Simplified Arabic" w:eastAsia="Times New Roman" w:hAnsi="Simplified Arabic" w:cs="Simplified Arabic" w:hint="cs"/>
          <w:sz w:val="28"/>
          <w:szCs w:val="28"/>
          <w:rtl/>
        </w:rPr>
        <w:t>ة</w:t>
      </w:r>
      <w:r w:rsidRPr="00420084">
        <w:rPr>
          <w:rFonts w:ascii="Simplified Arabic" w:eastAsia="Times New Roman" w:hAnsi="Simplified Arabic" w:cs="Simplified Arabic"/>
          <w:sz w:val="28"/>
          <w:szCs w:val="28"/>
          <w:rtl/>
        </w:rPr>
        <w:t>، ولكن لم يتم البدء بتنفيذ الخطة التنفيذية بان</w:t>
      </w:r>
      <w:r w:rsidR="00DA2F92" w:rsidRPr="00420084">
        <w:rPr>
          <w:rFonts w:ascii="Simplified Arabic" w:eastAsia="Times New Roman" w:hAnsi="Simplified Arabic" w:cs="Simplified Arabic"/>
          <w:sz w:val="28"/>
          <w:szCs w:val="28"/>
          <w:rtl/>
        </w:rPr>
        <w:t>تظار الانتهاء من أعداد نظام بدا</w:t>
      </w:r>
      <w:r w:rsidR="00DA2F92" w:rsidRPr="00420084">
        <w:rPr>
          <w:rFonts w:ascii="Simplified Arabic" w:eastAsia="Times New Roman" w:hAnsi="Simplified Arabic" w:cs="Simplified Arabic" w:hint="cs"/>
          <w:sz w:val="28"/>
          <w:szCs w:val="28"/>
          <w:rtl/>
        </w:rPr>
        <w:t>ئل</w:t>
      </w:r>
      <w:r w:rsidRPr="00420084">
        <w:rPr>
          <w:rFonts w:ascii="Simplified Arabic" w:eastAsia="Times New Roman" w:hAnsi="Simplified Arabic" w:cs="Simplified Arabic"/>
          <w:sz w:val="28"/>
          <w:szCs w:val="28"/>
          <w:rtl/>
        </w:rPr>
        <w:t xml:space="preserve"> الايواء الم</w:t>
      </w:r>
      <w:r w:rsidR="00DA2F92" w:rsidRPr="00420084">
        <w:rPr>
          <w:rFonts w:ascii="Simplified Arabic" w:eastAsia="Times New Roman" w:hAnsi="Simplified Arabic" w:cs="Simplified Arabic" w:hint="cs"/>
          <w:sz w:val="28"/>
          <w:szCs w:val="28"/>
          <w:rtl/>
        </w:rPr>
        <w:t>س</w:t>
      </w:r>
      <w:r w:rsidRPr="00420084">
        <w:rPr>
          <w:rFonts w:ascii="Simplified Arabic" w:eastAsia="Times New Roman" w:hAnsi="Simplified Arabic" w:cs="Simplified Arabic"/>
          <w:sz w:val="28"/>
          <w:szCs w:val="28"/>
          <w:rtl/>
        </w:rPr>
        <w:t>تن</w:t>
      </w:r>
      <w:r w:rsidR="00DA2F92" w:rsidRPr="00420084">
        <w:rPr>
          <w:rFonts w:ascii="Simplified Arabic" w:eastAsia="Times New Roman" w:hAnsi="Simplified Arabic" w:cs="Simplified Arabic" w:hint="cs"/>
          <w:sz w:val="28"/>
          <w:szCs w:val="28"/>
          <w:rtl/>
        </w:rPr>
        <w:t>د</w:t>
      </w:r>
      <w:r w:rsidRPr="00420084">
        <w:rPr>
          <w:rFonts w:ascii="Simplified Arabic" w:eastAsia="Times New Roman" w:hAnsi="Simplified Arabic" w:cs="Simplified Arabic"/>
          <w:sz w:val="28"/>
          <w:szCs w:val="28"/>
          <w:rtl/>
        </w:rPr>
        <w:t xml:space="preserve"> الى قانون ح</w:t>
      </w:r>
      <w:r w:rsidR="00DA2F92" w:rsidRPr="00420084">
        <w:rPr>
          <w:rFonts w:ascii="Simplified Arabic" w:eastAsia="Times New Roman" w:hAnsi="Simplified Arabic" w:cs="Simplified Arabic"/>
          <w:sz w:val="28"/>
          <w:szCs w:val="28"/>
          <w:rtl/>
        </w:rPr>
        <w:t>قوق الأشخاص ذوي الإعاقة رقم (2</w:t>
      </w:r>
      <w:r w:rsidR="00DA2F92" w:rsidRPr="00420084">
        <w:rPr>
          <w:rFonts w:ascii="Simplified Arabic" w:eastAsia="Times New Roman" w:hAnsi="Simplified Arabic" w:cs="Simplified Arabic" w:hint="cs"/>
          <w:sz w:val="28"/>
          <w:szCs w:val="28"/>
          <w:rtl/>
        </w:rPr>
        <w:t>0</w:t>
      </w:r>
      <w:r w:rsidRPr="00420084">
        <w:rPr>
          <w:rFonts w:ascii="Simplified Arabic" w:eastAsia="Times New Roman" w:hAnsi="Simplified Arabic" w:cs="Simplified Arabic"/>
          <w:sz w:val="28"/>
          <w:szCs w:val="28"/>
          <w:rtl/>
        </w:rPr>
        <w:t>) لسنة 2017 والذي سيصدر</w:t>
      </w:r>
      <w:r w:rsidR="00DF112A">
        <w:rPr>
          <w:rFonts w:ascii="Simplified Arabic" w:eastAsia="Times New Roman" w:hAnsi="Simplified Arabic" w:cs="Simplified Arabic" w:hint="cs"/>
          <w:sz w:val="28"/>
          <w:szCs w:val="28"/>
          <w:rtl/>
        </w:rPr>
        <w:t xml:space="preserve"> عن مجلس الوزراء بناء على تنسيب  وزارة التنمية الاجتماعية </w:t>
      </w:r>
      <w:r w:rsidRPr="00420084">
        <w:rPr>
          <w:rFonts w:ascii="Simplified Arabic" w:eastAsia="Times New Roman" w:hAnsi="Simplified Arabic" w:cs="Simplified Arabic"/>
          <w:sz w:val="28"/>
          <w:szCs w:val="28"/>
          <w:rtl/>
        </w:rPr>
        <w:t>لذلك لم يتم تدريب ذوي الاعاقة حتى تاريخه .</w:t>
      </w:r>
    </w:p>
    <w:p w14:paraId="4548942B" w14:textId="1A4BE05B" w:rsidR="00C73542" w:rsidRPr="00420084" w:rsidRDefault="00C73542" w:rsidP="00816A37">
      <w:pPr>
        <w:pStyle w:val="ListParagraph"/>
        <w:numPr>
          <w:ilvl w:val="0"/>
          <w:numId w:val="47"/>
        </w:numPr>
        <w:shd w:val="clear" w:color="auto" w:fill="FFFFFF"/>
        <w:bidi/>
        <w:spacing w:after="0" w:line="240" w:lineRule="auto"/>
        <w:ind w:left="468"/>
        <w:jc w:val="both"/>
        <w:rPr>
          <w:rFonts w:ascii="Simplified Arabic" w:eastAsia="Times New Roman" w:hAnsi="Simplified Arabic" w:cs="Simplified Arabic"/>
          <w:sz w:val="28"/>
          <w:szCs w:val="28"/>
          <w:rtl/>
        </w:rPr>
      </w:pPr>
      <w:r w:rsidRPr="00420084">
        <w:rPr>
          <w:rFonts w:ascii="Simplified Arabic" w:eastAsia="Times New Roman" w:hAnsi="Simplified Arabic" w:cs="Simplified Arabic"/>
          <w:b/>
          <w:bCs/>
          <w:sz w:val="28"/>
          <w:szCs w:val="28"/>
          <w:rtl/>
        </w:rPr>
        <w:t xml:space="preserve">البرامج التوعوية المقدمة لأسر ذوي </w:t>
      </w:r>
      <w:r w:rsidRPr="00420084">
        <w:rPr>
          <w:rFonts w:ascii="Simplified Arabic" w:eastAsia="Times New Roman" w:hAnsi="Simplified Arabic" w:cs="Simplified Arabic" w:hint="cs"/>
          <w:b/>
          <w:bCs/>
          <w:sz w:val="28"/>
          <w:szCs w:val="28"/>
          <w:rtl/>
        </w:rPr>
        <w:t>الإعاقة:</w:t>
      </w:r>
      <w:r w:rsidRPr="00420084">
        <w:rPr>
          <w:rFonts w:ascii="Simplified Arabic" w:eastAsia="Times New Roman" w:hAnsi="Simplified Arabic" w:cs="Simplified Arabic"/>
          <w:sz w:val="28"/>
          <w:szCs w:val="28"/>
          <w:rtl/>
        </w:rPr>
        <w:t xml:space="preserve"> تم تنفيذ </w:t>
      </w:r>
      <w:r w:rsidR="000952E8">
        <w:rPr>
          <w:rFonts w:ascii="Simplified Arabic" w:eastAsia="Times New Roman" w:hAnsi="Simplified Arabic" w:cs="Simplified Arabic" w:hint="cs"/>
          <w:sz w:val="28"/>
          <w:szCs w:val="28"/>
          <w:rtl/>
        </w:rPr>
        <w:t xml:space="preserve">30 </w:t>
      </w:r>
      <w:r w:rsidRPr="00420084">
        <w:rPr>
          <w:rFonts w:ascii="Simplified Arabic" w:eastAsia="Times New Roman" w:hAnsi="Simplified Arabic" w:cs="Simplified Arabic"/>
          <w:sz w:val="28"/>
          <w:szCs w:val="28"/>
          <w:rtl/>
        </w:rPr>
        <w:t>محاضر</w:t>
      </w:r>
      <w:r w:rsidR="000952E8">
        <w:rPr>
          <w:rFonts w:ascii="Simplified Arabic" w:eastAsia="Times New Roman" w:hAnsi="Simplified Arabic" w:cs="Simplified Arabic" w:hint="cs"/>
          <w:sz w:val="28"/>
          <w:szCs w:val="28"/>
          <w:rtl/>
        </w:rPr>
        <w:t xml:space="preserve">ة </w:t>
      </w:r>
      <w:r w:rsidRPr="00420084">
        <w:rPr>
          <w:rFonts w:ascii="Simplified Arabic" w:eastAsia="Times New Roman" w:hAnsi="Simplified Arabic" w:cs="Simplified Arabic"/>
          <w:sz w:val="28"/>
          <w:szCs w:val="28"/>
          <w:rtl/>
        </w:rPr>
        <w:t>توعوية في مراكز الوزارة للأسر لعام 2019</w:t>
      </w:r>
      <w:r w:rsidRPr="00420084">
        <w:rPr>
          <w:rFonts w:ascii="Simplified Arabic" w:eastAsia="Times New Roman" w:hAnsi="Simplified Arabic" w:cs="Simplified Arabic" w:hint="cs"/>
          <w:sz w:val="28"/>
          <w:szCs w:val="28"/>
          <w:rtl/>
        </w:rPr>
        <w:t>،</w:t>
      </w:r>
      <w:r w:rsidRPr="00420084">
        <w:rPr>
          <w:rFonts w:ascii="Simplified Arabic" w:eastAsia="Times New Roman" w:hAnsi="Simplified Arabic" w:cs="Simplified Arabic"/>
          <w:sz w:val="28"/>
          <w:szCs w:val="28"/>
          <w:rtl/>
        </w:rPr>
        <w:t xml:space="preserve"> ولم يتم تنفيذ محاضرات عام 2020 يسبب جانحة </w:t>
      </w:r>
      <w:r w:rsidRPr="00420084">
        <w:rPr>
          <w:rFonts w:ascii="Simplified Arabic" w:eastAsia="Times New Roman" w:hAnsi="Simplified Arabic" w:cs="Simplified Arabic" w:hint="cs"/>
          <w:sz w:val="28"/>
          <w:szCs w:val="28"/>
          <w:rtl/>
        </w:rPr>
        <w:t>كورونا</w:t>
      </w:r>
      <w:r w:rsidRPr="00420084">
        <w:rPr>
          <w:rFonts w:ascii="Simplified Arabic" w:eastAsia="Times New Roman" w:hAnsi="Simplified Arabic" w:cs="Simplified Arabic"/>
          <w:sz w:val="28"/>
          <w:szCs w:val="28"/>
        </w:rPr>
        <w:t>.</w:t>
      </w:r>
    </w:p>
    <w:p w14:paraId="0C68FDB5" w14:textId="77777777" w:rsidR="00C73542" w:rsidRPr="00420084" w:rsidRDefault="00C73542" w:rsidP="00C73542">
      <w:pPr>
        <w:bidi/>
        <w:spacing w:after="0"/>
        <w:jc w:val="both"/>
        <w:rPr>
          <w:rFonts w:ascii="Simplified Arabic" w:hAnsi="Simplified Arabic" w:cs="Simplified Arabic"/>
          <w:b/>
          <w:bCs/>
          <w:sz w:val="28"/>
          <w:szCs w:val="28"/>
          <w:rtl/>
          <w:lang w:bidi="ar-JO"/>
        </w:rPr>
      </w:pPr>
      <w:r w:rsidRPr="00420084">
        <w:rPr>
          <w:rFonts w:ascii="Simplified Arabic" w:hAnsi="Simplified Arabic" w:cs="Simplified Arabic" w:hint="cs"/>
          <w:b/>
          <w:bCs/>
          <w:sz w:val="28"/>
          <w:szCs w:val="28"/>
          <w:rtl/>
        </w:rPr>
        <w:t xml:space="preserve">2. </w:t>
      </w:r>
      <w:r w:rsidRPr="00420084">
        <w:rPr>
          <w:rFonts w:ascii="Simplified Arabic" w:hAnsi="Simplified Arabic" w:cs="Simplified Arabic" w:hint="cs"/>
          <w:b/>
          <w:bCs/>
          <w:sz w:val="28"/>
          <w:szCs w:val="28"/>
          <w:rtl/>
          <w:lang w:bidi="ar-JO"/>
        </w:rPr>
        <w:t xml:space="preserve">واقع </w:t>
      </w:r>
      <w:r w:rsidRPr="00420084">
        <w:rPr>
          <w:rFonts w:ascii="Simplified Arabic" w:hAnsi="Simplified Arabic" w:cs="Simplified Arabic"/>
          <w:b/>
          <w:bCs/>
          <w:sz w:val="28"/>
          <w:szCs w:val="28"/>
          <w:rtl/>
          <w:lang w:bidi="ar-JO"/>
        </w:rPr>
        <w:t>برامج التدريب والتأهيل على مهارات العيش المستقل</w:t>
      </w:r>
      <w:r w:rsidRPr="00420084">
        <w:rPr>
          <w:rFonts w:ascii="Simplified Arabic" w:hAnsi="Simplified Arabic" w:cs="Simplified Arabic" w:hint="cs"/>
          <w:b/>
          <w:bCs/>
          <w:sz w:val="28"/>
          <w:szCs w:val="28"/>
          <w:rtl/>
          <w:lang w:bidi="ar-JO"/>
        </w:rPr>
        <w:t xml:space="preserve"> كما جاء في اللقاءات الحوارية</w:t>
      </w:r>
    </w:p>
    <w:p w14:paraId="32D9B231" w14:textId="7EB6272B" w:rsidR="00C73542" w:rsidRPr="00420084" w:rsidRDefault="00C73542" w:rsidP="00816A37">
      <w:pPr>
        <w:pStyle w:val="ListParagraph"/>
        <w:numPr>
          <w:ilvl w:val="0"/>
          <w:numId w:val="48"/>
        </w:numPr>
        <w:bidi/>
        <w:spacing w:after="0"/>
        <w:jc w:val="both"/>
        <w:rPr>
          <w:rFonts w:ascii="Simplified Arabic" w:hAnsi="Simplified Arabic" w:cs="Simplified Arabic"/>
          <w:sz w:val="28"/>
          <w:szCs w:val="28"/>
          <w:rtl/>
          <w:lang w:bidi="ar-JO"/>
        </w:rPr>
      </w:pPr>
      <w:r w:rsidRPr="00420084">
        <w:rPr>
          <w:rFonts w:ascii="Simplified Arabic" w:hAnsi="Simplified Arabic" w:cs="Simplified Arabic" w:hint="cs"/>
          <w:sz w:val="28"/>
          <w:szCs w:val="28"/>
          <w:rtl/>
          <w:lang w:bidi="ar-JO"/>
        </w:rPr>
        <w:t xml:space="preserve">عدم اطلاع </w:t>
      </w:r>
      <w:r w:rsidRPr="00420084">
        <w:rPr>
          <w:rFonts w:ascii="Simplified Arabic" w:hAnsi="Simplified Arabic" w:cs="Simplified Arabic"/>
          <w:sz w:val="28"/>
          <w:szCs w:val="28"/>
          <w:rtl/>
          <w:lang w:bidi="ar-JO"/>
        </w:rPr>
        <w:t xml:space="preserve">اغلب أهالي </w:t>
      </w:r>
      <w:r w:rsidRPr="00420084">
        <w:rPr>
          <w:rFonts w:ascii="Simplified Arabic" w:hAnsi="Simplified Arabic" w:cs="Simplified Arabic" w:hint="cs"/>
          <w:sz w:val="28"/>
          <w:szCs w:val="28"/>
          <w:rtl/>
          <w:lang w:bidi="ar-JO"/>
        </w:rPr>
        <w:t xml:space="preserve">الأشخاص </w:t>
      </w:r>
      <w:r w:rsidRPr="00420084">
        <w:rPr>
          <w:rFonts w:ascii="Simplified Arabic" w:hAnsi="Simplified Arabic" w:cs="Simplified Arabic"/>
          <w:sz w:val="28"/>
          <w:szCs w:val="28"/>
          <w:rtl/>
          <w:lang w:bidi="ar-JO"/>
        </w:rPr>
        <w:t xml:space="preserve">ذوي الإعاقة على مهارات التعامل </w:t>
      </w:r>
      <w:r w:rsidR="00260F84" w:rsidRPr="00420084">
        <w:rPr>
          <w:rFonts w:ascii="Simplified Arabic" w:hAnsi="Simplified Arabic" w:cs="Simplified Arabic" w:hint="cs"/>
          <w:sz w:val="28"/>
          <w:szCs w:val="28"/>
          <w:rtl/>
          <w:lang w:bidi="ar-JO"/>
        </w:rPr>
        <w:t xml:space="preserve">والتواصل </w:t>
      </w:r>
      <w:r w:rsidRPr="00420084">
        <w:rPr>
          <w:rFonts w:ascii="Simplified Arabic" w:hAnsi="Simplified Arabic" w:cs="Simplified Arabic"/>
          <w:sz w:val="28"/>
          <w:szCs w:val="28"/>
          <w:rtl/>
          <w:lang w:bidi="ar-JO"/>
        </w:rPr>
        <w:t>مع أطفالهم من ذوي الإعاقة و</w:t>
      </w:r>
      <w:r w:rsidR="000952E8">
        <w:rPr>
          <w:rFonts w:ascii="Simplified Arabic" w:hAnsi="Simplified Arabic" w:cs="Simplified Arabic" w:hint="cs"/>
          <w:sz w:val="28"/>
          <w:szCs w:val="28"/>
          <w:rtl/>
          <w:lang w:bidi="ar-JO"/>
        </w:rPr>
        <w:t xml:space="preserve">استراتيجيات </w:t>
      </w:r>
      <w:r w:rsidRPr="00420084">
        <w:rPr>
          <w:rFonts w:ascii="Simplified Arabic" w:hAnsi="Simplified Arabic" w:cs="Simplified Arabic"/>
          <w:sz w:val="28"/>
          <w:szCs w:val="28"/>
          <w:rtl/>
          <w:lang w:bidi="ar-JO"/>
        </w:rPr>
        <w:t xml:space="preserve">تعليمهم عن بعد. </w:t>
      </w:r>
    </w:p>
    <w:p w14:paraId="6495C66F" w14:textId="1C567BB1" w:rsidR="00C73542" w:rsidRPr="00420084" w:rsidRDefault="00C73542" w:rsidP="00816A37">
      <w:pPr>
        <w:pStyle w:val="ListParagraph"/>
        <w:numPr>
          <w:ilvl w:val="0"/>
          <w:numId w:val="48"/>
        </w:numPr>
        <w:bidi/>
        <w:spacing w:after="0"/>
        <w:jc w:val="both"/>
        <w:rPr>
          <w:rFonts w:ascii="Simplified Arabic" w:hAnsi="Simplified Arabic" w:cs="Simplified Arabic"/>
          <w:sz w:val="28"/>
          <w:szCs w:val="28"/>
          <w:rtl/>
        </w:rPr>
      </w:pPr>
      <w:r w:rsidRPr="00420084">
        <w:rPr>
          <w:rFonts w:ascii="Simplified Arabic" w:hAnsi="Simplified Arabic" w:cs="Simplified Arabic" w:hint="cs"/>
          <w:sz w:val="28"/>
          <w:szCs w:val="28"/>
          <w:rtl/>
        </w:rPr>
        <w:t xml:space="preserve">عدم </w:t>
      </w:r>
      <w:r w:rsidRPr="00420084">
        <w:rPr>
          <w:rFonts w:ascii="Simplified Arabic" w:hAnsi="Simplified Arabic" w:cs="Simplified Arabic"/>
          <w:sz w:val="28"/>
          <w:szCs w:val="28"/>
          <w:rtl/>
        </w:rPr>
        <w:t>وج</w:t>
      </w:r>
      <w:r w:rsidRPr="00420084">
        <w:rPr>
          <w:rFonts w:ascii="Simplified Arabic" w:hAnsi="Simplified Arabic" w:cs="Simplified Arabic" w:hint="cs"/>
          <w:sz w:val="28"/>
          <w:szCs w:val="28"/>
          <w:rtl/>
        </w:rPr>
        <w:t>و</w:t>
      </w:r>
      <w:r w:rsidRPr="00420084">
        <w:rPr>
          <w:rFonts w:ascii="Simplified Arabic" w:hAnsi="Simplified Arabic" w:cs="Simplified Arabic"/>
          <w:sz w:val="28"/>
          <w:szCs w:val="28"/>
          <w:rtl/>
        </w:rPr>
        <w:t xml:space="preserve">د تدريب </w:t>
      </w:r>
      <w:r w:rsidR="000952E8">
        <w:rPr>
          <w:rFonts w:ascii="Simplified Arabic" w:hAnsi="Simplified Arabic" w:cs="Simplified Arabic" w:hint="cs"/>
          <w:sz w:val="28"/>
          <w:szCs w:val="28"/>
          <w:rtl/>
        </w:rPr>
        <w:t xml:space="preserve">للأسر </w:t>
      </w:r>
      <w:r w:rsidRPr="00420084">
        <w:rPr>
          <w:rFonts w:ascii="Simplified Arabic" w:hAnsi="Simplified Arabic" w:cs="Simplified Arabic"/>
          <w:sz w:val="28"/>
          <w:szCs w:val="28"/>
          <w:rtl/>
        </w:rPr>
        <w:t xml:space="preserve">على </w:t>
      </w:r>
      <w:r w:rsidRPr="00420084">
        <w:rPr>
          <w:rFonts w:ascii="Simplified Arabic" w:hAnsi="Simplified Arabic" w:cs="Simplified Arabic" w:hint="cs"/>
          <w:sz w:val="28"/>
          <w:szCs w:val="28"/>
          <w:rtl/>
        </w:rPr>
        <w:t>ال</w:t>
      </w:r>
      <w:r w:rsidRPr="00420084">
        <w:rPr>
          <w:rFonts w:ascii="Simplified Arabic" w:hAnsi="Simplified Arabic" w:cs="Simplified Arabic"/>
          <w:sz w:val="28"/>
          <w:szCs w:val="28"/>
          <w:rtl/>
        </w:rPr>
        <w:t>مهارات الاساسية</w:t>
      </w:r>
      <w:r w:rsidRPr="00420084">
        <w:rPr>
          <w:rFonts w:ascii="Simplified Arabic" w:hAnsi="Simplified Arabic" w:cs="Simplified Arabic" w:hint="cs"/>
          <w:sz w:val="28"/>
          <w:szCs w:val="28"/>
          <w:rtl/>
        </w:rPr>
        <w:t xml:space="preserve"> للعيش المستقل</w:t>
      </w:r>
      <w:r w:rsidRPr="00420084">
        <w:rPr>
          <w:rFonts w:ascii="Simplified Arabic" w:hAnsi="Simplified Arabic" w:cs="Simplified Arabic"/>
          <w:sz w:val="28"/>
          <w:szCs w:val="28"/>
          <w:rtl/>
        </w:rPr>
        <w:t xml:space="preserve"> وهناك عدد قليل من </w:t>
      </w:r>
      <w:r w:rsidRPr="00420084">
        <w:rPr>
          <w:rFonts w:ascii="Simplified Arabic" w:hAnsi="Simplified Arabic" w:cs="Simplified Arabic" w:hint="cs"/>
          <w:sz w:val="28"/>
          <w:szCs w:val="28"/>
          <w:rtl/>
        </w:rPr>
        <w:t>منظمات</w:t>
      </w:r>
      <w:r w:rsidRPr="00420084">
        <w:rPr>
          <w:rFonts w:ascii="Simplified Arabic" w:hAnsi="Simplified Arabic" w:cs="Simplified Arabic"/>
          <w:sz w:val="28"/>
          <w:szCs w:val="28"/>
          <w:rtl/>
        </w:rPr>
        <w:t xml:space="preserve"> المجتمع تقوم بهذا الدور.</w:t>
      </w:r>
    </w:p>
    <w:p w14:paraId="60EA78D9" w14:textId="77777777" w:rsidR="00C73542" w:rsidRPr="00420084" w:rsidRDefault="00C73542" w:rsidP="00816A37">
      <w:pPr>
        <w:pStyle w:val="ListParagraph"/>
        <w:numPr>
          <w:ilvl w:val="0"/>
          <w:numId w:val="48"/>
        </w:numPr>
        <w:bidi/>
        <w:spacing w:after="0" w:line="259" w:lineRule="auto"/>
        <w:jc w:val="both"/>
        <w:rPr>
          <w:rFonts w:ascii="Simplified Arabic" w:hAnsi="Simplified Arabic" w:cs="Simplified Arabic"/>
          <w:sz w:val="28"/>
          <w:szCs w:val="28"/>
          <w:rtl/>
        </w:rPr>
      </w:pPr>
      <w:r w:rsidRPr="00420084">
        <w:rPr>
          <w:rFonts w:ascii="Simplified Arabic" w:hAnsi="Simplified Arabic" w:cs="Simplified Arabic" w:hint="cs"/>
          <w:sz w:val="28"/>
          <w:szCs w:val="28"/>
          <w:rtl/>
        </w:rPr>
        <w:t xml:space="preserve">عدم كفاية برامج تأهيل الاشخاص ذوي الاعاقة التي تعزز مهارات العيش المستقل المنفذة من قبل </w:t>
      </w:r>
      <w:r w:rsidRPr="00420084">
        <w:rPr>
          <w:rFonts w:ascii="Simplified Arabic" w:hAnsi="Simplified Arabic" w:cs="Simplified Arabic"/>
          <w:sz w:val="28"/>
          <w:szCs w:val="28"/>
          <w:rtl/>
        </w:rPr>
        <w:t>وزارات التربية والتعليم</w:t>
      </w:r>
      <w:r w:rsidRPr="00420084">
        <w:rPr>
          <w:rFonts w:ascii="Simplified Arabic" w:hAnsi="Simplified Arabic" w:cs="Simplified Arabic" w:hint="cs"/>
          <w:sz w:val="28"/>
          <w:szCs w:val="28"/>
          <w:rtl/>
        </w:rPr>
        <w:t>،</w:t>
      </w:r>
      <w:r w:rsidRPr="00420084">
        <w:rPr>
          <w:rFonts w:ascii="Simplified Arabic" w:hAnsi="Simplified Arabic" w:cs="Simplified Arabic"/>
          <w:sz w:val="28"/>
          <w:szCs w:val="28"/>
          <w:rtl/>
        </w:rPr>
        <w:t xml:space="preserve"> والصحة</w:t>
      </w:r>
      <w:r w:rsidRPr="00420084">
        <w:rPr>
          <w:rFonts w:ascii="Simplified Arabic" w:hAnsi="Simplified Arabic" w:cs="Simplified Arabic" w:hint="cs"/>
          <w:sz w:val="28"/>
          <w:szCs w:val="28"/>
          <w:rtl/>
        </w:rPr>
        <w:t xml:space="preserve">، </w:t>
      </w:r>
      <w:r w:rsidRPr="00420084">
        <w:rPr>
          <w:rFonts w:ascii="Simplified Arabic" w:hAnsi="Simplified Arabic" w:cs="Simplified Arabic"/>
          <w:sz w:val="28"/>
          <w:szCs w:val="28"/>
          <w:rtl/>
        </w:rPr>
        <w:t>التنمية الاجتماعية في</w:t>
      </w:r>
      <w:r w:rsidRPr="00420084">
        <w:rPr>
          <w:rFonts w:ascii="Simplified Arabic" w:hAnsi="Simplified Arabic" w:cs="Simplified Arabic" w:hint="cs"/>
          <w:sz w:val="28"/>
          <w:szCs w:val="28"/>
          <w:rtl/>
        </w:rPr>
        <w:t xml:space="preserve"> تنفيذ وتطبيق برامج</w:t>
      </w:r>
      <w:r w:rsidRPr="00420084">
        <w:rPr>
          <w:rFonts w:ascii="Simplified Arabic" w:hAnsi="Simplified Arabic" w:cs="Simplified Arabic"/>
          <w:sz w:val="28"/>
          <w:szCs w:val="28"/>
          <w:rtl/>
        </w:rPr>
        <w:t xml:space="preserve"> تأهيل</w:t>
      </w:r>
      <w:r w:rsidRPr="00420084">
        <w:rPr>
          <w:rFonts w:ascii="Simplified Arabic" w:hAnsi="Simplified Arabic" w:cs="Simplified Arabic" w:hint="cs"/>
          <w:sz w:val="28"/>
          <w:szCs w:val="28"/>
          <w:rtl/>
        </w:rPr>
        <w:t xml:space="preserve"> للأشخاص ذوي الاعاقة</w:t>
      </w:r>
      <w:r w:rsidRPr="00420084">
        <w:rPr>
          <w:rFonts w:ascii="Simplified Arabic" w:hAnsi="Simplified Arabic" w:cs="Simplified Arabic"/>
          <w:sz w:val="28"/>
          <w:szCs w:val="28"/>
          <w:rtl/>
        </w:rPr>
        <w:t xml:space="preserve"> على مهارات العيش المستقل.</w:t>
      </w:r>
    </w:p>
    <w:p w14:paraId="1E2B0596" w14:textId="369B8F2A" w:rsidR="00C73542" w:rsidRPr="00420084" w:rsidRDefault="000952E8" w:rsidP="00816A37">
      <w:pPr>
        <w:pStyle w:val="ListParagraph"/>
        <w:numPr>
          <w:ilvl w:val="0"/>
          <w:numId w:val="48"/>
        </w:numPr>
        <w:bidi/>
        <w:spacing w:after="0"/>
        <w:jc w:val="both"/>
        <w:rPr>
          <w:rFonts w:ascii="Simplified Arabic" w:hAnsi="Simplified Arabic" w:cs="Simplified Arabic"/>
          <w:sz w:val="28"/>
          <w:szCs w:val="28"/>
          <w:rtl/>
          <w:lang w:bidi="ar-JO"/>
        </w:rPr>
      </w:pPr>
      <w:r>
        <w:rPr>
          <w:rFonts w:ascii="Simplified Arabic" w:hAnsi="Simplified Arabic" w:cs="Simplified Arabic" w:hint="cs"/>
          <w:sz w:val="28"/>
          <w:szCs w:val="28"/>
          <w:rtl/>
        </w:rPr>
        <w:t>اقتصار</w:t>
      </w:r>
      <w:r w:rsidRPr="00420084">
        <w:rPr>
          <w:rFonts w:ascii="Simplified Arabic" w:hAnsi="Simplified Arabic" w:cs="Simplified Arabic" w:hint="cs"/>
          <w:sz w:val="28"/>
          <w:szCs w:val="28"/>
          <w:rtl/>
        </w:rPr>
        <w:t xml:space="preserve"> </w:t>
      </w:r>
      <w:r w:rsidR="00C73542" w:rsidRPr="00420084">
        <w:rPr>
          <w:rFonts w:ascii="Simplified Arabic" w:hAnsi="Simplified Arabic" w:cs="Simplified Arabic" w:hint="cs"/>
          <w:sz w:val="28"/>
          <w:szCs w:val="28"/>
          <w:rtl/>
        </w:rPr>
        <w:t xml:space="preserve">الخدمات في </w:t>
      </w:r>
      <w:r w:rsidR="00C73542" w:rsidRPr="00420084">
        <w:rPr>
          <w:rFonts w:ascii="Simplified Arabic" w:hAnsi="Simplified Arabic" w:cs="Simplified Arabic" w:hint="cs"/>
          <w:sz w:val="28"/>
          <w:szCs w:val="28"/>
          <w:rtl/>
          <w:lang w:bidi="ar-JO"/>
        </w:rPr>
        <w:t xml:space="preserve">دور الايواء على تقديم الرعاية للملتحقين فقط ولا </w:t>
      </w:r>
      <w:r>
        <w:rPr>
          <w:rFonts w:ascii="Simplified Arabic" w:hAnsi="Simplified Arabic" w:cs="Simplified Arabic" w:hint="cs"/>
          <w:sz w:val="28"/>
          <w:szCs w:val="28"/>
          <w:rtl/>
          <w:lang w:bidi="ar-JO"/>
        </w:rPr>
        <w:t>تشمل تدريب الأشخاص ذوي الإعاقة على</w:t>
      </w:r>
      <w:r w:rsidR="00C73542" w:rsidRPr="00420084">
        <w:rPr>
          <w:rFonts w:ascii="Simplified Arabic" w:hAnsi="Simplified Arabic" w:cs="Simplified Arabic" w:hint="cs"/>
          <w:sz w:val="28"/>
          <w:szCs w:val="28"/>
          <w:rtl/>
          <w:lang w:bidi="ar-JO"/>
        </w:rPr>
        <w:t xml:space="preserve"> مهارات العيش المستقل.  </w:t>
      </w:r>
    </w:p>
    <w:p w14:paraId="7381FC6B" w14:textId="24BD9377" w:rsidR="00C73542" w:rsidRPr="00420084" w:rsidRDefault="00C73542" w:rsidP="00816A37">
      <w:pPr>
        <w:pStyle w:val="ListParagraph"/>
        <w:numPr>
          <w:ilvl w:val="0"/>
          <w:numId w:val="48"/>
        </w:numPr>
        <w:bidi/>
        <w:spacing w:after="0"/>
        <w:jc w:val="both"/>
        <w:rPr>
          <w:rFonts w:ascii="Simplified Arabic" w:hAnsi="Simplified Arabic" w:cs="Simplified Arabic"/>
          <w:sz w:val="28"/>
          <w:szCs w:val="28"/>
        </w:rPr>
      </w:pPr>
      <w:r w:rsidRPr="00420084">
        <w:rPr>
          <w:rFonts w:ascii="Simplified Arabic" w:hAnsi="Simplified Arabic" w:cs="Simplified Arabic" w:hint="cs"/>
          <w:sz w:val="28"/>
          <w:szCs w:val="28"/>
          <w:rtl/>
          <w:lang w:bidi="ar-JO"/>
        </w:rPr>
        <w:t xml:space="preserve">التقييم غير الدقيق </w:t>
      </w:r>
      <w:r w:rsidR="00824906">
        <w:rPr>
          <w:rFonts w:ascii="Simplified Arabic" w:hAnsi="Simplified Arabic" w:cs="Simplified Arabic" w:hint="cs"/>
          <w:sz w:val="28"/>
          <w:szCs w:val="28"/>
          <w:rtl/>
          <w:lang w:bidi="ar-JO"/>
        </w:rPr>
        <w:t xml:space="preserve">للمنتفعين من </w:t>
      </w:r>
      <w:r w:rsidR="000952E8">
        <w:rPr>
          <w:rFonts w:ascii="Simplified Arabic" w:hAnsi="Simplified Arabic" w:cs="Simplified Arabic" w:hint="cs"/>
          <w:sz w:val="28"/>
          <w:szCs w:val="28"/>
          <w:rtl/>
          <w:lang w:bidi="ar-JO"/>
        </w:rPr>
        <w:t xml:space="preserve">حيث تحديد </w:t>
      </w:r>
      <w:r w:rsidRPr="00420084">
        <w:rPr>
          <w:rFonts w:ascii="Simplified Arabic" w:hAnsi="Simplified Arabic" w:cs="Simplified Arabic" w:hint="cs"/>
          <w:sz w:val="28"/>
          <w:szCs w:val="28"/>
          <w:rtl/>
          <w:lang w:bidi="ar-JO"/>
        </w:rPr>
        <w:t xml:space="preserve">نقاط </w:t>
      </w:r>
      <w:r w:rsidR="000952E8">
        <w:rPr>
          <w:rFonts w:ascii="Simplified Arabic" w:hAnsi="Simplified Arabic" w:cs="Simplified Arabic" w:hint="cs"/>
          <w:sz w:val="28"/>
          <w:szCs w:val="28"/>
          <w:rtl/>
          <w:lang w:bidi="ar-JO"/>
        </w:rPr>
        <w:t>ال</w:t>
      </w:r>
      <w:r w:rsidRPr="00420084">
        <w:rPr>
          <w:rFonts w:ascii="Simplified Arabic" w:hAnsi="Simplified Arabic" w:cs="Simplified Arabic" w:hint="cs"/>
          <w:sz w:val="28"/>
          <w:szCs w:val="28"/>
          <w:rtl/>
          <w:lang w:bidi="ar-JO"/>
        </w:rPr>
        <w:t>قوة و</w:t>
      </w:r>
      <w:r w:rsidR="00824906">
        <w:rPr>
          <w:rFonts w:ascii="Simplified Arabic" w:hAnsi="Simplified Arabic" w:cs="Simplified Arabic" w:hint="cs"/>
          <w:sz w:val="28"/>
          <w:szCs w:val="28"/>
          <w:rtl/>
          <w:lang w:bidi="ar-JO"/>
        </w:rPr>
        <w:t>ال</w:t>
      </w:r>
      <w:r w:rsidRPr="00420084">
        <w:rPr>
          <w:rFonts w:ascii="Simplified Arabic" w:hAnsi="Simplified Arabic" w:cs="Simplified Arabic" w:hint="cs"/>
          <w:sz w:val="28"/>
          <w:szCs w:val="28"/>
          <w:rtl/>
          <w:lang w:bidi="ar-JO"/>
        </w:rPr>
        <w:t xml:space="preserve">ضعف يؤثر </w:t>
      </w:r>
      <w:r w:rsidR="00824906">
        <w:rPr>
          <w:rFonts w:ascii="Simplified Arabic" w:hAnsi="Simplified Arabic" w:cs="Simplified Arabic" w:hint="cs"/>
          <w:sz w:val="28"/>
          <w:szCs w:val="28"/>
          <w:rtl/>
          <w:lang w:bidi="ar-JO"/>
        </w:rPr>
        <w:t xml:space="preserve">سلبتاً على البرامج التأهيلية لهم ويحد من </w:t>
      </w:r>
      <w:r w:rsidRPr="00420084">
        <w:rPr>
          <w:rFonts w:ascii="Simplified Arabic" w:hAnsi="Simplified Arabic" w:cs="Simplified Arabic" w:hint="cs"/>
          <w:sz w:val="28"/>
          <w:szCs w:val="28"/>
          <w:rtl/>
          <w:lang w:bidi="ar-JO"/>
        </w:rPr>
        <w:t>اكتساب</w:t>
      </w:r>
      <w:r w:rsidR="00824906">
        <w:rPr>
          <w:rFonts w:ascii="Simplified Arabic" w:hAnsi="Simplified Arabic" w:cs="Simplified Arabic" w:hint="cs"/>
          <w:sz w:val="28"/>
          <w:szCs w:val="28"/>
          <w:rtl/>
          <w:lang w:bidi="ar-JO"/>
        </w:rPr>
        <w:t>هم</w:t>
      </w:r>
      <w:r w:rsidRPr="00420084">
        <w:rPr>
          <w:rFonts w:ascii="Simplified Arabic" w:hAnsi="Simplified Arabic" w:cs="Simplified Arabic" w:hint="cs"/>
          <w:sz w:val="28"/>
          <w:szCs w:val="28"/>
          <w:rtl/>
          <w:lang w:bidi="ar-JO"/>
        </w:rPr>
        <w:t xml:space="preserve"> للمهارات التي تمكنهم من العيش المستقل في المجتمع. </w:t>
      </w:r>
    </w:p>
    <w:p w14:paraId="5CBD8629" w14:textId="7924A012" w:rsidR="00C73542" w:rsidRPr="00420084" w:rsidRDefault="00C73542" w:rsidP="00816A37">
      <w:pPr>
        <w:pStyle w:val="ListParagraph"/>
        <w:numPr>
          <w:ilvl w:val="0"/>
          <w:numId w:val="48"/>
        </w:numPr>
        <w:bidi/>
        <w:spacing w:after="0"/>
        <w:jc w:val="both"/>
        <w:rPr>
          <w:rFonts w:ascii="Simplified Arabic" w:hAnsi="Simplified Arabic" w:cs="Simplified Arabic"/>
          <w:sz w:val="28"/>
          <w:szCs w:val="28"/>
        </w:rPr>
      </w:pPr>
      <w:r w:rsidRPr="00420084">
        <w:rPr>
          <w:rFonts w:ascii="Simplified Arabic" w:hAnsi="Simplified Arabic" w:cs="Simplified Arabic" w:hint="cs"/>
          <w:sz w:val="28"/>
          <w:szCs w:val="28"/>
          <w:rtl/>
        </w:rPr>
        <w:t xml:space="preserve">عدم قيام الجهات المعنية بتنفيذ برامج تدريبية خاصة لرفع كفاءة العاملين </w:t>
      </w:r>
      <w:r w:rsidR="00824906">
        <w:rPr>
          <w:rFonts w:ascii="Simplified Arabic" w:hAnsi="Simplified Arabic" w:cs="Simplified Arabic" w:hint="cs"/>
          <w:sz w:val="28"/>
          <w:szCs w:val="28"/>
          <w:rtl/>
        </w:rPr>
        <w:t>مع الأشخاص ذوي الإعاقة</w:t>
      </w:r>
      <w:r w:rsidRPr="00420084">
        <w:rPr>
          <w:rFonts w:ascii="Simplified Arabic" w:hAnsi="Simplified Arabic" w:cs="Simplified Arabic" w:hint="cs"/>
          <w:sz w:val="28"/>
          <w:szCs w:val="28"/>
          <w:rtl/>
        </w:rPr>
        <w:t xml:space="preserve"> بشكل دوري</w:t>
      </w:r>
      <w:r w:rsidR="00824906">
        <w:rPr>
          <w:rFonts w:ascii="Simplified Arabic" w:hAnsi="Simplified Arabic" w:cs="Simplified Arabic" w:hint="cs"/>
          <w:sz w:val="28"/>
          <w:szCs w:val="28"/>
          <w:rtl/>
        </w:rPr>
        <w:t>.</w:t>
      </w:r>
      <w:r w:rsidRPr="00420084">
        <w:rPr>
          <w:rFonts w:ascii="Simplified Arabic" w:hAnsi="Simplified Arabic" w:cs="Simplified Arabic" w:hint="cs"/>
          <w:sz w:val="28"/>
          <w:szCs w:val="28"/>
          <w:rtl/>
        </w:rPr>
        <w:t>.</w:t>
      </w:r>
    </w:p>
    <w:p w14:paraId="6DD0C54F" w14:textId="49A99189" w:rsidR="00C73542" w:rsidRPr="00420084" w:rsidRDefault="00C73542" w:rsidP="00816A37">
      <w:pPr>
        <w:pStyle w:val="ListParagraph"/>
        <w:numPr>
          <w:ilvl w:val="0"/>
          <w:numId w:val="48"/>
        </w:numPr>
        <w:bidi/>
        <w:spacing w:after="0"/>
        <w:jc w:val="both"/>
        <w:rPr>
          <w:rFonts w:ascii="Simplified Arabic" w:hAnsi="Simplified Arabic" w:cs="Simplified Arabic"/>
          <w:sz w:val="28"/>
          <w:szCs w:val="28"/>
          <w:rtl/>
          <w:lang w:bidi="ar-JO"/>
        </w:rPr>
      </w:pPr>
      <w:r w:rsidRPr="00420084">
        <w:rPr>
          <w:rFonts w:ascii="Simplified Arabic" w:hAnsi="Simplified Arabic" w:cs="Simplified Arabic"/>
          <w:sz w:val="28"/>
          <w:szCs w:val="28"/>
          <w:rtl/>
        </w:rPr>
        <w:t xml:space="preserve">عدم </w:t>
      </w:r>
      <w:r w:rsidRPr="00420084">
        <w:rPr>
          <w:rFonts w:ascii="Simplified Arabic" w:hAnsi="Simplified Arabic" w:cs="Simplified Arabic" w:hint="cs"/>
          <w:sz w:val="28"/>
          <w:szCs w:val="28"/>
          <w:rtl/>
        </w:rPr>
        <w:t>إشراك الأهل في اعداد الخطط التربوية والتعليمية الفردية</w:t>
      </w:r>
      <w:r w:rsidR="00824906">
        <w:rPr>
          <w:rFonts w:ascii="Simplified Arabic" w:hAnsi="Simplified Arabic" w:cs="Simplified Arabic" w:hint="cs"/>
          <w:sz w:val="28"/>
          <w:szCs w:val="28"/>
          <w:rtl/>
        </w:rPr>
        <w:t>.</w:t>
      </w:r>
    </w:p>
    <w:p w14:paraId="7D2E4F8C" w14:textId="77777777" w:rsidR="00C73542" w:rsidRPr="00420084" w:rsidRDefault="00C73542" w:rsidP="00C73542">
      <w:pPr>
        <w:bidi/>
        <w:spacing w:after="0" w:line="259" w:lineRule="auto"/>
        <w:jc w:val="both"/>
        <w:rPr>
          <w:rFonts w:ascii="Simplified Arabic" w:hAnsi="Simplified Arabic" w:cs="Simplified Arabic"/>
          <w:b/>
          <w:bCs/>
          <w:sz w:val="28"/>
          <w:szCs w:val="28"/>
          <w:rtl/>
        </w:rPr>
      </w:pPr>
      <w:r w:rsidRPr="00420084">
        <w:rPr>
          <w:rFonts w:ascii="Simplified Arabic" w:hAnsi="Simplified Arabic" w:cs="Simplified Arabic" w:hint="cs"/>
          <w:b/>
          <w:bCs/>
          <w:sz w:val="28"/>
          <w:szCs w:val="28"/>
          <w:rtl/>
        </w:rPr>
        <w:lastRenderedPageBreak/>
        <w:t>نشاطات المجلس في مجال العيش المستقل خلال العامين 2019/2020</w:t>
      </w:r>
    </w:p>
    <w:p w14:paraId="74AEA4C5" w14:textId="77777777" w:rsidR="00C73542" w:rsidRPr="00420084" w:rsidRDefault="00C73542" w:rsidP="00816A37">
      <w:pPr>
        <w:pStyle w:val="ListParagraph"/>
        <w:numPr>
          <w:ilvl w:val="0"/>
          <w:numId w:val="58"/>
        </w:numPr>
        <w:bidi/>
        <w:spacing w:after="0" w:line="259" w:lineRule="auto"/>
        <w:ind w:left="390"/>
        <w:jc w:val="both"/>
        <w:rPr>
          <w:rFonts w:ascii="Simplified Arabic" w:hAnsi="Simplified Arabic" w:cs="Simplified Arabic"/>
          <w:sz w:val="28"/>
          <w:szCs w:val="28"/>
        </w:rPr>
      </w:pPr>
      <w:r w:rsidRPr="00420084">
        <w:rPr>
          <w:rFonts w:ascii="Simplified Arabic" w:hAnsi="Simplified Arabic" w:cs="Simplified Arabic" w:hint="cs"/>
          <w:sz w:val="28"/>
          <w:szCs w:val="28"/>
          <w:rtl/>
        </w:rPr>
        <w:t>تطوير حقيبة تدريبية بعنوان "دور برامج التأهيل المجتمعي في تعزيز منظومة العيش المستقل".</w:t>
      </w:r>
      <w:r w:rsidRPr="00420084">
        <w:rPr>
          <w:rFonts w:ascii="Simplified Arabic" w:hAnsi="Simplified Arabic" w:cs="Simplified Arabic" w:hint="cs"/>
          <w:b/>
          <w:bCs/>
          <w:sz w:val="28"/>
          <w:szCs w:val="28"/>
          <w:rtl/>
        </w:rPr>
        <w:t xml:space="preserve"> </w:t>
      </w:r>
      <w:r w:rsidRPr="00420084">
        <w:rPr>
          <w:rFonts w:ascii="Simplified Arabic" w:hAnsi="Simplified Arabic" w:cs="Simplified Arabic" w:hint="cs"/>
          <w:sz w:val="28"/>
          <w:szCs w:val="28"/>
          <w:rtl/>
        </w:rPr>
        <w:t xml:space="preserve">تضمنت المواضيع الآتية: </w:t>
      </w:r>
      <w:r w:rsidRPr="00420084">
        <w:rPr>
          <w:rFonts w:ascii="Simplified Arabic" w:hAnsi="Simplified Arabic" w:cs="Simplified Arabic"/>
          <w:sz w:val="28"/>
          <w:szCs w:val="28"/>
          <w:rtl/>
        </w:rPr>
        <w:t>التوعية والتعريف بحقوق الأشخاص ذوي الإعاقة</w:t>
      </w:r>
      <w:r w:rsidRPr="00420084">
        <w:rPr>
          <w:rFonts w:ascii="Simplified Arabic" w:hAnsi="Simplified Arabic" w:cs="Simplified Arabic" w:hint="cs"/>
          <w:sz w:val="28"/>
          <w:szCs w:val="28"/>
          <w:rtl/>
        </w:rPr>
        <w:t xml:space="preserve">، </w:t>
      </w:r>
      <w:r w:rsidRPr="00420084">
        <w:rPr>
          <w:rFonts w:ascii="Simplified Arabic" w:hAnsi="Simplified Arabic" w:cs="Simplified Arabic"/>
          <w:sz w:val="28"/>
          <w:szCs w:val="28"/>
          <w:rtl/>
        </w:rPr>
        <w:t>بناء قدرات الكوادر العاملة في برنامج</w:t>
      </w:r>
      <w:r w:rsidRPr="00420084">
        <w:rPr>
          <w:rFonts w:ascii="Simplified Arabic" w:hAnsi="Simplified Arabic" w:cs="Simplified Arabic"/>
          <w:sz w:val="28"/>
          <w:szCs w:val="28"/>
        </w:rPr>
        <w:t xml:space="preserve"> </w:t>
      </w:r>
      <w:r w:rsidRPr="00420084">
        <w:rPr>
          <w:rFonts w:ascii="Simplified Arabic" w:hAnsi="Simplified Arabic" w:cs="Simplified Arabic"/>
          <w:sz w:val="28"/>
          <w:szCs w:val="28"/>
          <w:rtl/>
        </w:rPr>
        <w:t>التأهيل المجتمعي</w:t>
      </w:r>
      <w:r w:rsidRPr="00420084">
        <w:rPr>
          <w:rFonts w:ascii="Simplified Arabic" w:hAnsi="Simplified Arabic" w:cs="Simplified Arabic" w:hint="cs"/>
          <w:sz w:val="28"/>
          <w:szCs w:val="28"/>
          <w:rtl/>
        </w:rPr>
        <w:t xml:space="preserve">، </w:t>
      </w:r>
      <w:r w:rsidRPr="00420084">
        <w:rPr>
          <w:rFonts w:ascii="Simplified Arabic" w:hAnsi="Simplified Arabic" w:cs="Simplified Arabic"/>
          <w:sz w:val="28"/>
          <w:szCs w:val="28"/>
          <w:rtl/>
        </w:rPr>
        <w:t>التمكين</w:t>
      </w:r>
      <w:r w:rsidRPr="00420084">
        <w:rPr>
          <w:rFonts w:ascii="Simplified Arabic" w:hAnsi="Simplified Arabic" w:cs="Simplified Arabic" w:hint="cs"/>
          <w:sz w:val="28"/>
          <w:szCs w:val="28"/>
          <w:rtl/>
        </w:rPr>
        <w:t xml:space="preserve">، </w:t>
      </w:r>
      <w:r w:rsidRPr="00420084">
        <w:rPr>
          <w:rFonts w:ascii="Simplified Arabic" w:hAnsi="Simplified Arabic" w:cs="Simplified Arabic"/>
          <w:sz w:val="28"/>
          <w:szCs w:val="28"/>
          <w:rtl/>
        </w:rPr>
        <w:t>الدمج والمشاركة</w:t>
      </w:r>
      <w:r w:rsidRPr="00420084">
        <w:rPr>
          <w:rFonts w:ascii="Simplified Arabic" w:hAnsi="Simplified Arabic" w:cs="Simplified Arabic" w:hint="cs"/>
          <w:sz w:val="28"/>
          <w:szCs w:val="28"/>
          <w:rtl/>
        </w:rPr>
        <w:t xml:space="preserve">، </w:t>
      </w:r>
      <w:r w:rsidRPr="00420084">
        <w:rPr>
          <w:rFonts w:ascii="Simplified Arabic" w:hAnsi="Simplified Arabic" w:cs="Simplified Arabic"/>
          <w:sz w:val="28"/>
          <w:szCs w:val="28"/>
          <w:rtl/>
        </w:rPr>
        <w:t>تطوير خدمات بديلة للرعاية الإيوائية</w:t>
      </w:r>
      <w:r w:rsidRPr="00420084">
        <w:rPr>
          <w:rFonts w:ascii="Simplified Arabic" w:hAnsi="Simplified Arabic" w:cs="Simplified Arabic" w:hint="cs"/>
          <w:sz w:val="28"/>
          <w:szCs w:val="28"/>
          <w:rtl/>
        </w:rPr>
        <w:t xml:space="preserve">، </w:t>
      </w:r>
      <w:r w:rsidRPr="00420084">
        <w:rPr>
          <w:rFonts w:ascii="Simplified Arabic" w:hAnsi="Simplified Arabic" w:cs="Simplified Arabic"/>
          <w:sz w:val="28"/>
          <w:szCs w:val="28"/>
          <w:rtl/>
        </w:rPr>
        <w:t>خطة عمل حول التأهيل المجتمعي لتعزيز منظومة العيش المستقل</w:t>
      </w:r>
      <w:r w:rsidRPr="00420084">
        <w:rPr>
          <w:rFonts w:ascii="Simplified Arabic" w:hAnsi="Simplified Arabic" w:cs="Simplified Arabic" w:hint="cs"/>
          <w:sz w:val="28"/>
          <w:szCs w:val="28"/>
          <w:rtl/>
        </w:rPr>
        <w:t>.</w:t>
      </w:r>
    </w:p>
    <w:p w14:paraId="6AF3FD98" w14:textId="1F86EC19" w:rsidR="00C73542" w:rsidRPr="002950A3" w:rsidRDefault="00C73542" w:rsidP="00816A37">
      <w:pPr>
        <w:pStyle w:val="ListParagraph"/>
        <w:numPr>
          <w:ilvl w:val="0"/>
          <w:numId w:val="58"/>
        </w:numPr>
        <w:bidi/>
        <w:spacing w:after="0" w:line="259" w:lineRule="auto"/>
        <w:ind w:left="386"/>
        <w:jc w:val="both"/>
        <w:rPr>
          <w:rFonts w:ascii="Simplified Arabic" w:hAnsi="Simplified Arabic" w:cs="Simplified Arabic"/>
          <w:sz w:val="28"/>
          <w:szCs w:val="28"/>
          <w:rtl/>
        </w:rPr>
      </w:pPr>
      <w:r w:rsidRPr="002950A3">
        <w:rPr>
          <w:rFonts w:ascii="Simplified Arabic" w:hAnsi="Simplified Arabic" w:cs="Simplified Arabic" w:hint="cs"/>
          <w:sz w:val="28"/>
          <w:szCs w:val="28"/>
          <w:rtl/>
        </w:rPr>
        <w:t>عقد</w:t>
      </w:r>
      <w:r w:rsidRPr="002950A3">
        <w:rPr>
          <w:rFonts w:ascii="Simplified Arabic" w:hAnsi="Simplified Arabic" w:cs="Simplified Arabic"/>
          <w:sz w:val="28"/>
          <w:szCs w:val="28"/>
          <w:rtl/>
        </w:rPr>
        <w:t xml:space="preserve"> </w:t>
      </w:r>
      <w:r w:rsidRPr="002950A3">
        <w:rPr>
          <w:rFonts w:ascii="Simplified Arabic" w:hAnsi="Simplified Arabic" w:cs="Simplified Arabic" w:hint="cs"/>
          <w:sz w:val="28"/>
          <w:szCs w:val="28"/>
          <w:rtl/>
        </w:rPr>
        <w:t>برنامج</w:t>
      </w:r>
      <w:r w:rsidRPr="002950A3">
        <w:rPr>
          <w:rFonts w:ascii="Simplified Arabic" w:hAnsi="Simplified Arabic" w:cs="Simplified Arabic"/>
          <w:sz w:val="28"/>
          <w:szCs w:val="28"/>
          <w:rtl/>
        </w:rPr>
        <w:t xml:space="preserve"> </w:t>
      </w:r>
      <w:r w:rsidRPr="002950A3">
        <w:rPr>
          <w:rFonts w:ascii="Simplified Arabic" w:hAnsi="Simplified Arabic" w:cs="Simplified Arabic" w:hint="cs"/>
          <w:sz w:val="28"/>
          <w:szCs w:val="28"/>
          <w:rtl/>
        </w:rPr>
        <w:t>تدريبي</w:t>
      </w:r>
      <w:r w:rsidRPr="002950A3">
        <w:rPr>
          <w:rFonts w:ascii="Simplified Arabic" w:hAnsi="Simplified Arabic" w:cs="Simplified Arabic"/>
          <w:sz w:val="28"/>
          <w:szCs w:val="28"/>
          <w:rtl/>
        </w:rPr>
        <w:t xml:space="preserve"> </w:t>
      </w:r>
      <w:r w:rsidRPr="002950A3">
        <w:rPr>
          <w:rFonts w:ascii="Simplified Arabic" w:hAnsi="Simplified Arabic" w:cs="Simplified Arabic" w:hint="cs"/>
          <w:sz w:val="28"/>
          <w:szCs w:val="28"/>
          <w:rtl/>
        </w:rPr>
        <w:t>يستهدف</w:t>
      </w:r>
      <w:r w:rsidRPr="002950A3">
        <w:rPr>
          <w:rFonts w:ascii="Simplified Arabic" w:hAnsi="Simplified Arabic" w:cs="Simplified Arabic"/>
          <w:sz w:val="28"/>
          <w:szCs w:val="28"/>
          <w:rtl/>
        </w:rPr>
        <w:t xml:space="preserve"> (25) </w:t>
      </w:r>
      <w:r w:rsidRPr="002950A3">
        <w:rPr>
          <w:rFonts w:ascii="Simplified Arabic" w:hAnsi="Simplified Arabic" w:cs="Simplified Arabic" w:hint="cs"/>
          <w:sz w:val="28"/>
          <w:szCs w:val="28"/>
          <w:rtl/>
        </w:rPr>
        <w:t>مشارك</w:t>
      </w:r>
      <w:r w:rsidRPr="002950A3">
        <w:rPr>
          <w:rFonts w:ascii="Simplified Arabic" w:hAnsi="Simplified Arabic" w:cs="Simplified Arabic"/>
          <w:sz w:val="28"/>
          <w:szCs w:val="28"/>
          <w:rtl/>
        </w:rPr>
        <w:t xml:space="preserve"> </w:t>
      </w:r>
      <w:r w:rsidRPr="002950A3">
        <w:rPr>
          <w:rFonts w:ascii="Simplified Arabic" w:hAnsi="Simplified Arabic" w:cs="Simplified Arabic" w:hint="cs"/>
          <w:sz w:val="28"/>
          <w:szCs w:val="28"/>
          <w:rtl/>
        </w:rPr>
        <w:t>من</w:t>
      </w:r>
      <w:r w:rsidRPr="002950A3">
        <w:rPr>
          <w:rFonts w:ascii="Simplified Arabic" w:hAnsi="Simplified Arabic" w:cs="Simplified Arabic"/>
          <w:sz w:val="28"/>
          <w:szCs w:val="28"/>
          <w:rtl/>
        </w:rPr>
        <w:t xml:space="preserve"> </w:t>
      </w:r>
      <w:r w:rsidRPr="002950A3">
        <w:rPr>
          <w:rFonts w:ascii="Simplified Arabic" w:hAnsi="Simplified Arabic" w:cs="Simplified Arabic" w:hint="cs"/>
          <w:sz w:val="28"/>
          <w:szCs w:val="28"/>
          <w:rtl/>
        </w:rPr>
        <w:t>العاملين</w:t>
      </w:r>
      <w:r w:rsidRPr="002950A3">
        <w:rPr>
          <w:rFonts w:ascii="Simplified Arabic" w:hAnsi="Simplified Arabic" w:cs="Simplified Arabic"/>
          <w:sz w:val="28"/>
          <w:szCs w:val="28"/>
          <w:rtl/>
        </w:rPr>
        <w:t xml:space="preserve"> </w:t>
      </w:r>
      <w:r w:rsidRPr="002950A3">
        <w:rPr>
          <w:rFonts w:ascii="Simplified Arabic" w:hAnsi="Simplified Arabic" w:cs="Simplified Arabic" w:hint="cs"/>
          <w:sz w:val="28"/>
          <w:szCs w:val="28"/>
          <w:rtl/>
        </w:rPr>
        <w:t>في</w:t>
      </w:r>
      <w:r w:rsidRPr="002950A3">
        <w:rPr>
          <w:rFonts w:ascii="Simplified Arabic" w:hAnsi="Simplified Arabic" w:cs="Simplified Arabic"/>
          <w:sz w:val="28"/>
          <w:szCs w:val="28"/>
          <w:rtl/>
        </w:rPr>
        <w:t xml:space="preserve"> </w:t>
      </w:r>
      <w:r w:rsidRPr="002950A3">
        <w:rPr>
          <w:rFonts w:ascii="Simplified Arabic" w:hAnsi="Simplified Arabic" w:cs="Simplified Arabic" w:hint="cs"/>
          <w:sz w:val="28"/>
          <w:szCs w:val="28"/>
          <w:rtl/>
        </w:rPr>
        <w:t>برنامج</w:t>
      </w:r>
      <w:r w:rsidRPr="002950A3">
        <w:rPr>
          <w:rFonts w:ascii="Simplified Arabic" w:hAnsi="Simplified Arabic" w:cs="Simplified Arabic"/>
          <w:sz w:val="28"/>
          <w:szCs w:val="28"/>
          <w:rtl/>
        </w:rPr>
        <w:t xml:space="preserve"> </w:t>
      </w:r>
      <w:r w:rsidRPr="002950A3">
        <w:rPr>
          <w:rFonts w:ascii="Simplified Arabic" w:hAnsi="Simplified Arabic" w:cs="Simplified Arabic" w:hint="cs"/>
          <w:sz w:val="28"/>
          <w:szCs w:val="28"/>
          <w:rtl/>
        </w:rPr>
        <w:t>التأهيل</w:t>
      </w:r>
      <w:r w:rsidRPr="002950A3">
        <w:rPr>
          <w:rFonts w:ascii="Simplified Arabic" w:hAnsi="Simplified Arabic" w:cs="Simplified Arabic"/>
          <w:sz w:val="28"/>
          <w:szCs w:val="28"/>
          <w:rtl/>
        </w:rPr>
        <w:t xml:space="preserve"> </w:t>
      </w:r>
      <w:r w:rsidRPr="002950A3">
        <w:rPr>
          <w:rFonts w:ascii="Simplified Arabic" w:hAnsi="Simplified Arabic" w:cs="Simplified Arabic" w:hint="cs"/>
          <w:sz w:val="28"/>
          <w:szCs w:val="28"/>
          <w:rtl/>
        </w:rPr>
        <w:t>المجتمعي</w:t>
      </w:r>
      <w:r w:rsidRPr="002950A3">
        <w:rPr>
          <w:rFonts w:ascii="Simplified Arabic" w:hAnsi="Simplified Arabic" w:cs="Simplified Arabic"/>
          <w:sz w:val="28"/>
          <w:szCs w:val="28"/>
          <w:rtl/>
        </w:rPr>
        <w:t xml:space="preserve"> </w:t>
      </w:r>
      <w:r w:rsidRPr="002950A3">
        <w:rPr>
          <w:rFonts w:ascii="Simplified Arabic" w:hAnsi="Simplified Arabic" w:cs="Simplified Arabic" w:hint="cs"/>
          <w:sz w:val="28"/>
          <w:szCs w:val="28"/>
          <w:rtl/>
        </w:rPr>
        <w:t>على</w:t>
      </w:r>
      <w:r w:rsidRPr="002950A3">
        <w:rPr>
          <w:rFonts w:ascii="Simplified Arabic" w:hAnsi="Simplified Arabic" w:cs="Simplified Arabic"/>
          <w:sz w:val="28"/>
          <w:szCs w:val="28"/>
          <w:rtl/>
        </w:rPr>
        <w:t xml:space="preserve"> </w:t>
      </w:r>
      <w:r w:rsidRPr="002950A3">
        <w:rPr>
          <w:rFonts w:ascii="Simplified Arabic" w:hAnsi="Simplified Arabic" w:cs="Simplified Arabic" w:hint="cs"/>
          <w:sz w:val="28"/>
          <w:szCs w:val="28"/>
          <w:rtl/>
        </w:rPr>
        <w:t>مضامين</w:t>
      </w:r>
      <w:r w:rsidRPr="002950A3">
        <w:rPr>
          <w:rFonts w:ascii="Simplified Arabic" w:hAnsi="Simplified Arabic" w:cs="Simplified Arabic"/>
          <w:sz w:val="28"/>
          <w:szCs w:val="28"/>
          <w:rtl/>
        </w:rPr>
        <w:t xml:space="preserve"> </w:t>
      </w:r>
      <w:r w:rsidRPr="002950A3">
        <w:rPr>
          <w:rFonts w:ascii="Simplified Arabic" w:hAnsi="Simplified Arabic" w:cs="Simplified Arabic" w:hint="cs"/>
          <w:sz w:val="28"/>
          <w:szCs w:val="28"/>
          <w:rtl/>
        </w:rPr>
        <w:t>الحقيبة</w:t>
      </w:r>
      <w:r w:rsidRPr="002950A3">
        <w:rPr>
          <w:rFonts w:ascii="Simplified Arabic" w:hAnsi="Simplified Arabic" w:cs="Simplified Arabic"/>
          <w:sz w:val="28"/>
          <w:szCs w:val="28"/>
          <w:rtl/>
        </w:rPr>
        <w:t xml:space="preserve"> </w:t>
      </w:r>
      <w:r w:rsidRPr="002950A3">
        <w:rPr>
          <w:rFonts w:ascii="Simplified Arabic" w:hAnsi="Simplified Arabic" w:cs="Simplified Arabic" w:hint="cs"/>
          <w:sz w:val="28"/>
          <w:szCs w:val="28"/>
          <w:rtl/>
        </w:rPr>
        <w:t>التدريبية</w:t>
      </w:r>
      <w:r w:rsidRPr="002950A3">
        <w:rPr>
          <w:rFonts w:ascii="Simplified Arabic" w:hAnsi="Simplified Arabic" w:cs="Simplified Arabic"/>
          <w:sz w:val="28"/>
          <w:szCs w:val="28"/>
          <w:rtl/>
        </w:rPr>
        <w:t>.</w:t>
      </w:r>
    </w:p>
    <w:p w14:paraId="2D549CF1" w14:textId="77777777" w:rsidR="00C73542" w:rsidRPr="00420084" w:rsidRDefault="00C73542" w:rsidP="00C73542">
      <w:pPr>
        <w:bidi/>
        <w:spacing w:after="0" w:line="259" w:lineRule="auto"/>
        <w:jc w:val="both"/>
        <w:rPr>
          <w:rFonts w:ascii="Simplified Arabic" w:hAnsi="Simplified Arabic" w:cs="Simplified Arabic"/>
          <w:b/>
          <w:bCs/>
          <w:sz w:val="28"/>
          <w:szCs w:val="28"/>
          <w:rtl/>
        </w:rPr>
      </w:pPr>
      <w:r w:rsidRPr="00420084">
        <w:rPr>
          <w:rFonts w:ascii="Simplified Arabic" w:hAnsi="Simplified Arabic" w:cs="Simplified Arabic" w:hint="cs"/>
          <w:b/>
          <w:bCs/>
          <w:sz w:val="28"/>
          <w:szCs w:val="28"/>
          <w:rtl/>
        </w:rPr>
        <w:t>أهم التوصيات:</w:t>
      </w:r>
    </w:p>
    <w:p w14:paraId="43EE7C3E" w14:textId="49D43C1C" w:rsidR="00DF112A" w:rsidRDefault="00DF112A" w:rsidP="00816A37">
      <w:pPr>
        <w:pStyle w:val="ListParagraph"/>
        <w:numPr>
          <w:ilvl w:val="0"/>
          <w:numId w:val="58"/>
        </w:numPr>
        <w:bidi/>
        <w:spacing w:after="0" w:line="259" w:lineRule="auto"/>
        <w:jc w:val="both"/>
        <w:rPr>
          <w:rFonts w:ascii="Simplified Arabic" w:hAnsi="Simplified Arabic" w:cs="Simplified Arabic"/>
          <w:sz w:val="28"/>
          <w:szCs w:val="28"/>
        </w:rPr>
      </w:pPr>
      <w:r w:rsidRPr="002950A3">
        <w:rPr>
          <w:rFonts w:ascii="Simplified Arabic" w:hAnsi="Simplified Arabic" w:cs="Simplified Arabic" w:hint="cs"/>
          <w:sz w:val="28"/>
          <w:szCs w:val="28"/>
          <w:rtl/>
        </w:rPr>
        <w:t>اشراك</w:t>
      </w:r>
      <w:r w:rsidRPr="002950A3">
        <w:rPr>
          <w:rFonts w:ascii="Simplified Arabic" w:hAnsi="Simplified Arabic" w:cs="Simplified Arabic"/>
          <w:sz w:val="28"/>
          <w:szCs w:val="28"/>
          <w:rtl/>
        </w:rPr>
        <w:t xml:space="preserve"> </w:t>
      </w:r>
      <w:r w:rsidRPr="002950A3">
        <w:rPr>
          <w:rFonts w:ascii="Simplified Arabic" w:hAnsi="Simplified Arabic" w:cs="Simplified Arabic" w:hint="cs"/>
          <w:sz w:val="28"/>
          <w:szCs w:val="28"/>
          <w:rtl/>
        </w:rPr>
        <w:t>أسر</w:t>
      </w:r>
      <w:r w:rsidRPr="002950A3">
        <w:rPr>
          <w:rFonts w:ascii="Simplified Arabic" w:hAnsi="Simplified Arabic" w:cs="Simplified Arabic"/>
          <w:sz w:val="28"/>
          <w:szCs w:val="28"/>
          <w:rtl/>
        </w:rPr>
        <w:t xml:space="preserve"> </w:t>
      </w:r>
      <w:r w:rsidRPr="002950A3">
        <w:rPr>
          <w:rFonts w:ascii="Simplified Arabic" w:hAnsi="Simplified Arabic" w:cs="Simplified Arabic" w:hint="cs"/>
          <w:sz w:val="28"/>
          <w:szCs w:val="28"/>
          <w:rtl/>
        </w:rPr>
        <w:t>الاشخاص</w:t>
      </w:r>
      <w:r w:rsidRPr="002950A3">
        <w:rPr>
          <w:rFonts w:ascii="Simplified Arabic" w:hAnsi="Simplified Arabic" w:cs="Simplified Arabic"/>
          <w:sz w:val="28"/>
          <w:szCs w:val="28"/>
          <w:rtl/>
        </w:rPr>
        <w:t xml:space="preserve"> </w:t>
      </w:r>
      <w:r w:rsidRPr="002950A3">
        <w:rPr>
          <w:rFonts w:ascii="Simplified Arabic" w:hAnsi="Simplified Arabic" w:cs="Simplified Arabic" w:hint="cs"/>
          <w:sz w:val="28"/>
          <w:szCs w:val="28"/>
          <w:rtl/>
        </w:rPr>
        <w:t>ذوي</w:t>
      </w:r>
      <w:r w:rsidRPr="002950A3">
        <w:rPr>
          <w:rFonts w:ascii="Simplified Arabic" w:hAnsi="Simplified Arabic" w:cs="Simplified Arabic"/>
          <w:sz w:val="28"/>
          <w:szCs w:val="28"/>
          <w:rtl/>
        </w:rPr>
        <w:t xml:space="preserve"> </w:t>
      </w:r>
      <w:r w:rsidRPr="002950A3">
        <w:rPr>
          <w:rFonts w:ascii="Simplified Arabic" w:hAnsi="Simplified Arabic" w:cs="Simplified Arabic" w:hint="cs"/>
          <w:sz w:val="28"/>
          <w:szCs w:val="28"/>
          <w:rtl/>
        </w:rPr>
        <w:t>الاعاقة</w:t>
      </w:r>
      <w:r w:rsidRPr="002950A3">
        <w:rPr>
          <w:rFonts w:ascii="Simplified Arabic" w:hAnsi="Simplified Arabic" w:cs="Simplified Arabic"/>
          <w:sz w:val="28"/>
          <w:szCs w:val="28"/>
          <w:rtl/>
        </w:rPr>
        <w:t xml:space="preserve"> </w:t>
      </w:r>
      <w:r w:rsidRPr="002950A3">
        <w:rPr>
          <w:rFonts w:ascii="Simplified Arabic" w:hAnsi="Simplified Arabic" w:cs="Simplified Arabic" w:hint="cs"/>
          <w:sz w:val="28"/>
          <w:szCs w:val="28"/>
          <w:rtl/>
        </w:rPr>
        <w:t>في</w:t>
      </w:r>
      <w:r w:rsidRPr="002950A3">
        <w:rPr>
          <w:rFonts w:ascii="Simplified Arabic" w:hAnsi="Simplified Arabic" w:cs="Simplified Arabic"/>
          <w:sz w:val="28"/>
          <w:szCs w:val="28"/>
          <w:rtl/>
        </w:rPr>
        <w:t xml:space="preserve"> </w:t>
      </w:r>
      <w:r w:rsidRPr="002950A3">
        <w:rPr>
          <w:rFonts w:ascii="Simplified Arabic" w:hAnsi="Simplified Arabic" w:cs="Simplified Arabic" w:hint="cs"/>
          <w:sz w:val="28"/>
          <w:szCs w:val="28"/>
          <w:rtl/>
        </w:rPr>
        <w:t>التخطيط</w:t>
      </w:r>
      <w:r w:rsidRPr="002950A3">
        <w:rPr>
          <w:rFonts w:ascii="Simplified Arabic" w:hAnsi="Simplified Arabic" w:cs="Simplified Arabic"/>
          <w:sz w:val="28"/>
          <w:szCs w:val="28"/>
          <w:rtl/>
        </w:rPr>
        <w:t xml:space="preserve"> </w:t>
      </w:r>
      <w:r w:rsidRPr="002950A3">
        <w:rPr>
          <w:rFonts w:ascii="Simplified Arabic" w:hAnsi="Simplified Arabic" w:cs="Simplified Arabic" w:hint="cs"/>
          <w:sz w:val="28"/>
          <w:szCs w:val="28"/>
          <w:rtl/>
        </w:rPr>
        <w:t>للبديل</w:t>
      </w:r>
      <w:r w:rsidRPr="002950A3">
        <w:rPr>
          <w:rFonts w:ascii="Simplified Arabic" w:hAnsi="Simplified Arabic" w:cs="Simplified Arabic"/>
          <w:sz w:val="28"/>
          <w:szCs w:val="28"/>
          <w:rtl/>
        </w:rPr>
        <w:t xml:space="preserve"> </w:t>
      </w:r>
      <w:r w:rsidRPr="002950A3">
        <w:rPr>
          <w:rFonts w:ascii="Simplified Arabic" w:hAnsi="Simplified Arabic" w:cs="Simplified Arabic" w:hint="cs"/>
          <w:sz w:val="28"/>
          <w:szCs w:val="28"/>
          <w:rtl/>
        </w:rPr>
        <w:t>المناسب</w:t>
      </w:r>
      <w:r w:rsidRPr="002950A3">
        <w:rPr>
          <w:rFonts w:ascii="Simplified Arabic" w:hAnsi="Simplified Arabic" w:cs="Simplified Arabic"/>
          <w:sz w:val="28"/>
          <w:szCs w:val="28"/>
          <w:rtl/>
        </w:rPr>
        <w:t xml:space="preserve"> </w:t>
      </w:r>
      <w:r w:rsidRPr="002950A3">
        <w:rPr>
          <w:rFonts w:ascii="Simplified Arabic" w:hAnsi="Simplified Arabic" w:cs="Simplified Arabic" w:hint="cs"/>
          <w:sz w:val="28"/>
          <w:szCs w:val="28"/>
          <w:rtl/>
        </w:rPr>
        <w:t>لأبنائهم</w:t>
      </w:r>
      <w:r w:rsidRPr="002950A3">
        <w:rPr>
          <w:rFonts w:ascii="Simplified Arabic" w:hAnsi="Simplified Arabic" w:cs="Simplified Arabic"/>
          <w:sz w:val="28"/>
          <w:szCs w:val="28"/>
          <w:rtl/>
        </w:rPr>
        <w:t xml:space="preserve"> </w:t>
      </w:r>
      <w:r w:rsidRPr="002950A3">
        <w:rPr>
          <w:rFonts w:ascii="Simplified Arabic" w:hAnsi="Simplified Arabic" w:cs="Simplified Arabic" w:hint="cs"/>
          <w:sz w:val="28"/>
          <w:szCs w:val="28"/>
          <w:rtl/>
        </w:rPr>
        <w:t>الملتحقين</w:t>
      </w:r>
      <w:r w:rsidRPr="002950A3">
        <w:rPr>
          <w:rFonts w:ascii="Simplified Arabic" w:hAnsi="Simplified Arabic" w:cs="Simplified Arabic"/>
          <w:sz w:val="28"/>
          <w:szCs w:val="28"/>
          <w:rtl/>
        </w:rPr>
        <w:t xml:space="preserve"> </w:t>
      </w:r>
      <w:r w:rsidRPr="002950A3">
        <w:rPr>
          <w:rFonts w:ascii="Simplified Arabic" w:hAnsi="Simplified Arabic" w:cs="Simplified Arabic" w:hint="cs"/>
          <w:sz w:val="28"/>
          <w:szCs w:val="28"/>
          <w:rtl/>
        </w:rPr>
        <w:t>في</w:t>
      </w:r>
      <w:r w:rsidRPr="002950A3">
        <w:rPr>
          <w:rFonts w:ascii="Simplified Arabic" w:hAnsi="Simplified Arabic" w:cs="Simplified Arabic"/>
          <w:sz w:val="28"/>
          <w:szCs w:val="28"/>
          <w:rtl/>
        </w:rPr>
        <w:t xml:space="preserve"> </w:t>
      </w:r>
      <w:r w:rsidRPr="002950A3">
        <w:rPr>
          <w:rFonts w:ascii="Simplified Arabic" w:hAnsi="Simplified Arabic" w:cs="Simplified Arabic" w:hint="cs"/>
          <w:sz w:val="28"/>
          <w:szCs w:val="28"/>
          <w:rtl/>
        </w:rPr>
        <w:t>المؤسسات</w:t>
      </w:r>
      <w:r w:rsidRPr="002950A3">
        <w:rPr>
          <w:rFonts w:ascii="Simplified Arabic" w:hAnsi="Simplified Arabic" w:cs="Simplified Arabic"/>
          <w:sz w:val="28"/>
          <w:szCs w:val="28"/>
          <w:rtl/>
        </w:rPr>
        <w:t xml:space="preserve"> </w:t>
      </w:r>
      <w:r w:rsidRPr="002950A3">
        <w:rPr>
          <w:rFonts w:ascii="Simplified Arabic" w:hAnsi="Simplified Arabic" w:cs="Simplified Arabic" w:hint="cs"/>
          <w:sz w:val="28"/>
          <w:szCs w:val="28"/>
          <w:rtl/>
        </w:rPr>
        <w:t>الايوائية</w:t>
      </w:r>
      <w:r w:rsidRPr="002950A3">
        <w:rPr>
          <w:rFonts w:ascii="Simplified Arabic" w:hAnsi="Simplified Arabic" w:cs="Simplified Arabic"/>
          <w:sz w:val="28"/>
          <w:szCs w:val="28"/>
          <w:rtl/>
        </w:rPr>
        <w:t xml:space="preserve"> </w:t>
      </w:r>
      <w:r w:rsidRPr="002950A3">
        <w:rPr>
          <w:rFonts w:ascii="Simplified Arabic" w:hAnsi="Simplified Arabic" w:cs="Simplified Arabic" w:hint="cs"/>
          <w:sz w:val="28"/>
          <w:szCs w:val="28"/>
          <w:rtl/>
        </w:rPr>
        <w:t>التي</w:t>
      </w:r>
      <w:r w:rsidRPr="002950A3">
        <w:rPr>
          <w:rFonts w:ascii="Simplified Arabic" w:hAnsi="Simplified Arabic" w:cs="Simplified Arabic"/>
          <w:sz w:val="28"/>
          <w:szCs w:val="28"/>
          <w:rtl/>
        </w:rPr>
        <w:t xml:space="preserve"> </w:t>
      </w:r>
      <w:r w:rsidRPr="002950A3">
        <w:rPr>
          <w:rFonts w:ascii="Simplified Arabic" w:hAnsi="Simplified Arabic" w:cs="Simplified Arabic" w:hint="cs"/>
          <w:sz w:val="28"/>
          <w:szCs w:val="28"/>
          <w:rtl/>
        </w:rPr>
        <w:t>تشملها</w:t>
      </w:r>
      <w:r w:rsidRPr="002950A3">
        <w:rPr>
          <w:rFonts w:ascii="Simplified Arabic" w:hAnsi="Simplified Arabic" w:cs="Simplified Arabic"/>
          <w:sz w:val="28"/>
          <w:szCs w:val="28"/>
          <w:rtl/>
        </w:rPr>
        <w:t xml:space="preserve"> </w:t>
      </w:r>
      <w:r w:rsidRPr="002950A3">
        <w:rPr>
          <w:rFonts w:ascii="Simplified Arabic" w:hAnsi="Simplified Arabic" w:cs="Simplified Arabic" w:hint="cs"/>
          <w:sz w:val="28"/>
          <w:szCs w:val="28"/>
          <w:rtl/>
        </w:rPr>
        <w:t>المرحلة</w:t>
      </w:r>
      <w:r w:rsidRPr="002950A3">
        <w:rPr>
          <w:rFonts w:ascii="Simplified Arabic" w:hAnsi="Simplified Arabic" w:cs="Simplified Arabic"/>
          <w:sz w:val="28"/>
          <w:szCs w:val="28"/>
          <w:rtl/>
        </w:rPr>
        <w:t xml:space="preserve"> </w:t>
      </w:r>
      <w:r w:rsidRPr="002950A3">
        <w:rPr>
          <w:rFonts w:ascii="Simplified Arabic" w:hAnsi="Simplified Arabic" w:cs="Simplified Arabic" w:hint="cs"/>
          <w:sz w:val="28"/>
          <w:szCs w:val="28"/>
          <w:rtl/>
        </w:rPr>
        <w:t>الأولى</w:t>
      </w:r>
      <w:r w:rsidRPr="002950A3">
        <w:rPr>
          <w:rFonts w:ascii="Simplified Arabic" w:hAnsi="Simplified Arabic" w:cs="Simplified Arabic"/>
          <w:sz w:val="28"/>
          <w:szCs w:val="28"/>
          <w:rtl/>
        </w:rPr>
        <w:t xml:space="preserve"> </w:t>
      </w:r>
      <w:r w:rsidRPr="002950A3">
        <w:rPr>
          <w:rFonts w:ascii="Simplified Arabic" w:hAnsi="Simplified Arabic" w:cs="Simplified Arabic" w:hint="cs"/>
          <w:sz w:val="28"/>
          <w:szCs w:val="28"/>
          <w:rtl/>
        </w:rPr>
        <w:t>في</w:t>
      </w:r>
      <w:r w:rsidRPr="002950A3">
        <w:rPr>
          <w:rFonts w:ascii="Simplified Arabic" w:hAnsi="Simplified Arabic" w:cs="Simplified Arabic"/>
          <w:sz w:val="28"/>
          <w:szCs w:val="28"/>
          <w:rtl/>
        </w:rPr>
        <w:t xml:space="preserve"> </w:t>
      </w:r>
      <w:r w:rsidRPr="002950A3">
        <w:rPr>
          <w:rFonts w:ascii="Simplified Arabic" w:hAnsi="Simplified Arabic" w:cs="Simplified Arabic" w:hint="cs"/>
          <w:sz w:val="28"/>
          <w:szCs w:val="28"/>
          <w:rtl/>
        </w:rPr>
        <w:t>التنفيذ</w:t>
      </w:r>
      <w:r w:rsidRPr="002950A3">
        <w:rPr>
          <w:rFonts w:ascii="Simplified Arabic" w:hAnsi="Simplified Arabic" w:cs="Simplified Arabic"/>
          <w:sz w:val="28"/>
          <w:szCs w:val="28"/>
          <w:rtl/>
        </w:rPr>
        <w:t>.</w:t>
      </w:r>
    </w:p>
    <w:p w14:paraId="2F212174" w14:textId="4607CC6A" w:rsidR="00DF112A" w:rsidRPr="002950A3" w:rsidRDefault="00DF112A" w:rsidP="00816A37">
      <w:pPr>
        <w:pStyle w:val="CommentText"/>
        <w:numPr>
          <w:ilvl w:val="0"/>
          <w:numId w:val="58"/>
        </w:numPr>
        <w:bidi/>
        <w:spacing w:after="0"/>
        <w:jc w:val="both"/>
        <w:rPr>
          <w:rFonts w:ascii="Simplified Arabic" w:hAnsi="Simplified Arabic" w:cs="Simplified Arabic"/>
          <w:sz w:val="28"/>
          <w:szCs w:val="28"/>
          <w:rtl/>
        </w:rPr>
      </w:pPr>
      <w:r w:rsidRPr="002950A3">
        <w:rPr>
          <w:rFonts w:ascii="Simplified Arabic" w:hAnsi="Simplified Arabic" w:cs="Simplified Arabic" w:hint="cs"/>
          <w:sz w:val="28"/>
          <w:szCs w:val="28"/>
          <w:rtl/>
        </w:rPr>
        <w:t>تحفيز</w:t>
      </w:r>
      <w:r w:rsidRPr="002950A3">
        <w:rPr>
          <w:rFonts w:ascii="Simplified Arabic" w:hAnsi="Simplified Arabic" w:cs="Simplified Arabic"/>
          <w:sz w:val="28"/>
          <w:szCs w:val="28"/>
          <w:rtl/>
        </w:rPr>
        <w:t xml:space="preserve"> </w:t>
      </w:r>
      <w:r w:rsidRPr="002950A3">
        <w:rPr>
          <w:rFonts w:ascii="Simplified Arabic" w:hAnsi="Simplified Arabic" w:cs="Simplified Arabic" w:hint="cs"/>
          <w:sz w:val="28"/>
          <w:szCs w:val="28"/>
          <w:rtl/>
        </w:rPr>
        <w:t>منظمات</w:t>
      </w:r>
      <w:r w:rsidRPr="002950A3">
        <w:rPr>
          <w:rFonts w:ascii="Simplified Arabic" w:hAnsi="Simplified Arabic" w:cs="Simplified Arabic"/>
          <w:sz w:val="28"/>
          <w:szCs w:val="28"/>
          <w:rtl/>
        </w:rPr>
        <w:t xml:space="preserve"> </w:t>
      </w:r>
      <w:r w:rsidRPr="002950A3">
        <w:rPr>
          <w:rFonts w:ascii="Simplified Arabic" w:hAnsi="Simplified Arabic" w:cs="Simplified Arabic" w:hint="cs"/>
          <w:sz w:val="28"/>
          <w:szCs w:val="28"/>
          <w:rtl/>
        </w:rPr>
        <w:t>المجتمع</w:t>
      </w:r>
      <w:r w:rsidRPr="002950A3">
        <w:rPr>
          <w:rFonts w:ascii="Simplified Arabic" w:hAnsi="Simplified Arabic" w:cs="Simplified Arabic"/>
          <w:sz w:val="28"/>
          <w:szCs w:val="28"/>
          <w:rtl/>
        </w:rPr>
        <w:t xml:space="preserve"> </w:t>
      </w:r>
      <w:r w:rsidRPr="002950A3">
        <w:rPr>
          <w:rFonts w:ascii="Simplified Arabic" w:hAnsi="Simplified Arabic" w:cs="Simplified Arabic" w:hint="cs"/>
          <w:sz w:val="28"/>
          <w:szCs w:val="28"/>
          <w:rtl/>
        </w:rPr>
        <w:t>المدني</w:t>
      </w:r>
      <w:r w:rsidRPr="002950A3">
        <w:rPr>
          <w:rFonts w:ascii="Simplified Arabic" w:hAnsi="Simplified Arabic" w:cs="Simplified Arabic"/>
          <w:sz w:val="28"/>
          <w:szCs w:val="28"/>
          <w:rtl/>
        </w:rPr>
        <w:t xml:space="preserve"> </w:t>
      </w:r>
      <w:r w:rsidRPr="002950A3">
        <w:rPr>
          <w:rFonts w:ascii="Simplified Arabic" w:hAnsi="Simplified Arabic" w:cs="Simplified Arabic" w:hint="cs"/>
          <w:sz w:val="28"/>
          <w:szCs w:val="28"/>
          <w:rtl/>
        </w:rPr>
        <w:t>على</w:t>
      </w:r>
      <w:r w:rsidRPr="002950A3">
        <w:rPr>
          <w:rFonts w:ascii="Simplified Arabic" w:hAnsi="Simplified Arabic" w:cs="Simplified Arabic"/>
          <w:sz w:val="28"/>
          <w:szCs w:val="28"/>
          <w:rtl/>
        </w:rPr>
        <w:t xml:space="preserve"> </w:t>
      </w:r>
      <w:r w:rsidRPr="002950A3">
        <w:rPr>
          <w:rFonts w:ascii="Simplified Arabic" w:hAnsi="Simplified Arabic" w:cs="Simplified Arabic" w:hint="cs"/>
          <w:sz w:val="28"/>
          <w:szCs w:val="28"/>
          <w:rtl/>
        </w:rPr>
        <w:t>تنفيذ</w:t>
      </w:r>
      <w:r w:rsidRPr="002950A3">
        <w:rPr>
          <w:rFonts w:ascii="Simplified Arabic" w:hAnsi="Simplified Arabic" w:cs="Simplified Arabic"/>
          <w:sz w:val="28"/>
          <w:szCs w:val="28"/>
          <w:rtl/>
        </w:rPr>
        <w:t xml:space="preserve"> </w:t>
      </w:r>
      <w:r w:rsidRPr="002950A3">
        <w:rPr>
          <w:rFonts w:ascii="Simplified Arabic" w:hAnsi="Simplified Arabic" w:cs="Simplified Arabic" w:hint="cs"/>
          <w:sz w:val="28"/>
          <w:szCs w:val="28"/>
          <w:rtl/>
        </w:rPr>
        <w:t>حملات</w:t>
      </w:r>
      <w:r w:rsidRPr="002950A3">
        <w:rPr>
          <w:rFonts w:ascii="Simplified Arabic" w:hAnsi="Simplified Arabic" w:cs="Simplified Arabic"/>
          <w:sz w:val="28"/>
          <w:szCs w:val="28"/>
          <w:rtl/>
        </w:rPr>
        <w:t xml:space="preserve"> </w:t>
      </w:r>
      <w:r w:rsidRPr="002950A3">
        <w:rPr>
          <w:rFonts w:ascii="Simplified Arabic" w:hAnsi="Simplified Arabic" w:cs="Simplified Arabic" w:hint="cs"/>
          <w:sz w:val="28"/>
          <w:szCs w:val="28"/>
          <w:rtl/>
        </w:rPr>
        <w:t>للمناصرة</w:t>
      </w:r>
      <w:r w:rsidRPr="002950A3">
        <w:rPr>
          <w:rFonts w:ascii="Simplified Arabic" w:hAnsi="Simplified Arabic" w:cs="Simplified Arabic"/>
          <w:sz w:val="28"/>
          <w:szCs w:val="28"/>
          <w:rtl/>
        </w:rPr>
        <w:t xml:space="preserve"> </w:t>
      </w:r>
      <w:r w:rsidRPr="002950A3">
        <w:rPr>
          <w:rFonts w:ascii="Simplified Arabic" w:hAnsi="Simplified Arabic" w:cs="Simplified Arabic" w:hint="cs"/>
          <w:sz w:val="28"/>
          <w:szCs w:val="28"/>
          <w:rtl/>
        </w:rPr>
        <w:t>في</w:t>
      </w:r>
      <w:r w:rsidRPr="002950A3">
        <w:rPr>
          <w:rFonts w:ascii="Simplified Arabic" w:hAnsi="Simplified Arabic" w:cs="Simplified Arabic"/>
          <w:sz w:val="28"/>
          <w:szCs w:val="28"/>
          <w:rtl/>
        </w:rPr>
        <w:t xml:space="preserve"> </w:t>
      </w:r>
      <w:r w:rsidRPr="002950A3">
        <w:rPr>
          <w:rFonts w:ascii="Simplified Arabic" w:hAnsi="Simplified Arabic" w:cs="Simplified Arabic" w:hint="cs"/>
          <w:sz w:val="28"/>
          <w:szCs w:val="28"/>
          <w:rtl/>
        </w:rPr>
        <w:t>مجال</w:t>
      </w:r>
      <w:r w:rsidRPr="002950A3">
        <w:rPr>
          <w:rFonts w:ascii="Simplified Arabic" w:hAnsi="Simplified Arabic" w:cs="Simplified Arabic"/>
          <w:sz w:val="28"/>
          <w:szCs w:val="28"/>
          <w:rtl/>
        </w:rPr>
        <w:t xml:space="preserve"> </w:t>
      </w:r>
      <w:r w:rsidRPr="002950A3">
        <w:rPr>
          <w:rFonts w:ascii="Simplified Arabic" w:hAnsi="Simplified Arabic" w:cs="Simplified Arabic" w:hint="cs"/>
          <w:sz w:val="28"/>
          <w:szCs w:val="28"/>
          <w:rtl/>
        </w:rPr>
        <w:t>الحق</w:t>
      </w:r>
      <w:r w:rsidRPr="002950A3">
        <w:rPr>
          <w:rFonts w:ascii="Simplified Arabic" w:hAnsi="Simplified Arabic" w:cs="Simplified Arabic"/>
          <w:sz w:val="28"/>
          <w:szCs w:val="28"/>
          <w:rtl/>
        </w:rPr>
        <w:t xml:space="preserve"> </w:t>
      </w:r>
      <w:r w:rsidRPr="002950A3">
        <w:rPr>
          <w:rFonts w:ascii="Simplified Arabic" w:hAnsi="Simplified Arabic" w:cs="Simplified Arabic" w:hint="cs"/>
          <w:sz w:val="28"/>
          <w:szCs w:val="28"/>
          <w:rtl/>
        </w:rPr>
        <w:t>في</w:t>
      </w:r>
      <w:r w:rsidRPr="002950A3">
        <w:rPr>
          <w:rFonts w:ascii="Simplified Arabic" w:hAnsi="Simplified Arabic" w:cs="Simplified Arabic"/>
          <w:sz w:val="28"/>
          <w:szCs w:val="28"/>
          <w:rtl/>
        </w:rPr>
        <w:t xml:space="preserve"> </w:t>
      </w:r>
      <w:r w:rsidRPr="002950A3">
        <w:rPr>
          <w:rFonts w:ascii="Simplified Arabic" w:hAnsi="Simplified Arabic" w:cs="Simplified Arabic" w:hint="cs"/>
          <w:sz w:val="28"/>
          <w:szCs w:val="28"/>
          <w:rtl/>
        </w:rPr>
        <w:t>العيش</w:t>
      </w:r>
      <w:r w:rsidRPr="002950A3">
        <w:rPr>
          <w:rFonts w:ascii="Simplified Arabic" w:hAnsi="Simplified Arabic" w:cs="Simplified Arabic"/>
          <w:sz w:val="28"/>
          <w:szCs w:val="28"/>
          <w:rtl/>
        </w:rPr>
        <w:t xml:space="preserve"> </w:t>
      </w:r>
      <w:r w:rsidRPr="002950A3">
        <w:rPr>
          <w:rFonts w:ascii="Simplified Arabic" w:hAnsi="Simplified Arabic" w:cs="Simplified Arabic" w:hint="cs"/>
          <w:sz w:val="28"/>
          <w:szCs w:val="28"/>
          <w:rtl/>
        </w:rPr>
        <w:t>المستقل</w:t>
      </w:r>
      <w:r w:rsidR="00FE3B47">
        <w:rPr>
          <w:rFonts w:ascii="Simplified Arabic" w:hAnsi="Simplified Arabic" w:cs="Simplified Arabic" w:hint="cs"/>
          <w:sz w:val="28"/>
          <w:szCs w:val="28"/>
          <w:rtl/>
        </w:rPr>
        <w:t>.</w:t>
      </w:r>
    </w:p>
    <w:p w14:paraId="20946E21" w14:textId="77777777" w:rsidR="00DF112A" w:rsidRPr="002950A3" w:rsidRDefault="00DF112A" w:rsidP="00816A37">
      <w:pPr>
        <w:pStyle w:val="ListParagraph"/>
        <w:numPr>
          <w:ilvl w:val="0"/>
          <w:numId w:val="58"/>
        </w:numPr>
        <w:bidi/>
        <w:spacing w:after="0" w:line="259" w:lineRule="auto"/>
        <w:jc w:val="both"/>
        <w:rPr>
          <w:rFonts w:ascii="Simplified Arabic" w:hAnsi="Simplified Arabic" w:cs="Simplified Arabic"/>
          <w:sz w:val="28"/>
          <w:szCs w:val="28"/>
          <w:rtl/>
        </w:rPr>
      </w:pPr>
      <w:r w:rsidRPr="002950A3">
        <w:rPr>
          <w:rFonts w:ascii="Simplified Arabic" w:hAnsi="Simplified Arabic" w:cs="Simplified Arabic" w:hint="cs"/>
          <w:sz w:val="28"/>
          <w:szCs w:val="28"/>
          <w:rtl/>
        </w:rPr>
        <w:t>رفد</w:t>
      </w:r>
      <w:r w:rsidRPr="002950A3">
        <w:rPr>
          <w:rFonts w:ascii="Simplified Arabic" w:hAnsi="Simplified Arabic" w:cs="Simplified Arabic"/>
          <w:sz w:val="28"/>
          <w:szCs w:val="28"/>
          <w:rtl/>
        </w:rPr>
        <w:t xml:space="preserve"> </w:t>
      </w:r>
      <w:r w:rsidRPr="002950A3">
        <w:rPr>
          <w:rFonts w:ascii="Simplified Arabic" w:hAnsi="Simplified Arabic" w:cs="Simplified Arabic" w:hint="cs"/>
          <w:sz w:val="28"/>
          <w:szCs w:val="28"/>
          <w:rtl/>
        </w:rPr>
        <w:t>الوحدة</w:t>
      </w:r>
      <w:r w:rsidRPr="002950A3">
        <w:rPr>
          <w:rFonts w:ascii="Simplified Arabic" w:hAnsi="Simplified Arabic" w:cs="Simplified Arabic"/>
          <w:sz w:val="28"/>
          <w:szCs w:val="28"/>
          <w:rtl/>
        </w:rPr>
        <w:t xml:space="preserve"> </w:t>
      </w:r>
      <w:r w:rsidRPr="002950A3">
        <w:rPr>
          <w:rFonts w:ascii="Simplified Arabic" w:hAnsi="Simplified Arabic" w:cs="Simplified Arabic" w:hint="cs"/>
          <w:sz w:val="28"/>
          <w:szCs w:val="28"/>
          <w:rtl/>
        </w:rPr>
        <w:t>التي</w:t>
      </w:r>
      <w:r w:rsidRPr="002950A3">
        <w:rPr>
          <w:rFonts w:ascii="Simplified Arabic" w:hAnsi="Simplified Arabic" w:cs="Simplified Arabic"/>
          <w:sz w:val="28"/>
          <w:szCs w:val="28"/>
          <w:rtl/>
        </w:rPr>
        <w:t xml:space="preserve"> </w:t>
      </w:r>
      <w:r w:rsidRPr="002950A3">
        <w:rPr>
          <w:rFonts w:ascii="Simplified Arabic" w:hAnsi="Simplified Arabic" w:cs="Simplified Arabic" w:hint="cs"/>
          <w:sz w:val="28"/>
          <w:szCs w:val="28"/>
          <w:rtl/>
        </w:rPr>
        <w:t>تم</w:t>
      </w:r>
      <w:r w:rsidRPr="002950A3">
        <w:rPr>
          <w:rFonts w:ascii="Simplified Arabic" w:hAnsi="Simplified Arabic" w:cs="Simplified Arabic"/>
          <w:sz w:val="28"/>
          <w:szCs w:val="28"/>
          <w:rtl/>
        </w:rPr>
        <w:t xml:space="preserve"> </w:t>
      </w:r>
      <w:r w:rsidRPr="002950A3">
        <w:rPr>
          <w:rFonts w:ascii="Simplified Arabic" w:hAnsi="Simplified Arabic" w:cs="Simplified Arabic" w:hint="cs"/>
          <w:sz w:val="28"/>
          <w:szCs w:val="28"/>
          <w:rtl/>
        </w:rPr>
        <w:t>استحداثها</w:t>
      </w:r>
      <w:r w:rsidRPr="002950A3">
        <w:rPr>
          <w:rFonts w:ascii="Simplified Arabic" w:hAnsi="Simplified Arabic" w:cs="Simplified Arabic"/>
          <w:sz w:val="28"/>
          <w:szCs w:val="28"/>
          <w:rtl/>
        </w:rPr>
        <w:t xml:space="preserve"> </w:t>
      </w:r>
      <w:r w:rsidRPr="002950A3">
        <w:rPr>
          <w:rFonts w:ascii="Simplified Arabic" w:hAnsi="Simplified Arabic" w:cs="Simplified Arabic" w:hint="cs"/>
          <w:sz w:val="28"/>
          <w:szCs w:val="28"/>
          <w:rtl/>
        </w:rPr>
        <w:t>في</w:t>
      </w:r>
      <w:r w:rsidRPr="002950A3">
        <w:rPr>
          <w:rFonts w:ascii="Simplified Arabic" w:hAnsi="Simplified Arabic" w:cs="Simplified Arabic"/>
          <w:sz w:val="28"/>
          <w:szCs w:val="28"/>
          <w:rtl/>
        </w:rPr>
        <w:t xml:space="preserve"> </w:t>
      </w:r>
      <w:r w:rsidRPr="002950A3">
        <w:rPr>
          <w:rFonts w:ascii="Simplified Arabic" w:hAnsi="Simplified Arabic" w:cs="Simplified Arabic" w:hint="cs"/>
          <w:sz w:val="28"/>
          <w:szCs w:val="28"/>
          <w:rtl/>
        </w:rPr>
        <w:t>وزارة</w:t>
      </w:r>
      <w:r w:rsidRPr="002950A3">
        <w:rPr>
          <w:rFonts w:ascii="Simplified Arabic" w:hAnsi="Simplified Arabic" w:cs="Simplified Arabic"/>
          <w:sz w:val="28"/>
          <w:szCs w:val="28"/>
          <w:rtl/>
        </w:rPr>
        <w:t xml:space="preserve"> </w:t>
      </w:r>
      <w:r w:rsidRPr="002950A3">
        <w:rPr>
          <w:rFonts w:ascii="Simplified Arabic" w:hAnsi="Simplified Arabic" w:cs="Simplified Arabic" w:hint="cs"/>
          <w:sz w:val="28"/>
          <w:szCs w:val="28"/>
          <w:rtl/>
        </w:rPr>
        <w:t>التنمية</w:t>
      </w:r>
      <w:r w:rsidRPr="002950A3">
        <w:rPr>
          <w:rFonts w:ascii="Simplified Arabic" w:hAnsi="Simplified Arabic" w:cs="Simplified Arabic"/>
          <w:sz w:val="28"/>
          <w:szCs w:val="28"/>
          <w:rtl/>
        </w:rPr>
        <w:t xml:space="preserve"> </w:t>
      </w:r>
      <w:r w:rsidRPr="002950A3">
        <w:rPr>
          <w:rFonts w:ascii="Simplified Arabic" w:hAnsi="Simplified Arabic" w:cs="Simplified Arabic" w:hint="cs"/>
          <w:sz w:val="28"/>
          <w:szCs w:val="28"/>
          <w:rtl/>
        </w:rPr>
        <w:t>الاجتماعية</w:t>
      </w:r>
      <w:r w:rsidRPr="002950A3">
        <w:rPr>
          <w:rFonts w:ascii="Simplified Arabic" w:hAnsi="Simplified Arabic" w:cs="Simplified Arabic"/>
          <w:sz w:val="28"/>
          <w:szCs w:val="28"/>
          <w:rtl/>
        </w:rPr>
        <w:t xml:space="preserve"> </w:t>
      </w:r>
      <w:r w:rsidRPr="002950A3">
        <w:rPr>
          <w:rFonts w:ascii="Simplified Arabic" w:hAnsi="Simplified Arabic" w:cs="Simplified Arabic" w:hint="cs"/>
          <w:sz w:val="28"/>
          <w:szCs w:val="28"/>
          <w:rtl/>
        </w:rPr>
        <w:t>لمتابعة</w:t>
      </w:r>
      <w:r w:rsidRPr="002950A3">
        <w:rPr>
          <w:rFonts w:ascii="Simplified Arabic" w:hAnsi="Simplified Arabic" w:cs="Simplified Arabic"/>
          <w:sz w:val="28"/>
          <w:szCs w:val="28"/>
          <w:rtl/>
        </w:rPr>
        <w:t xml:space="preserve"> </w:t>
      </w:r>
      <w:r w:rsidRPr="002950A3">
        <w:rPr>
          <w:rFonts w:ascii="Simplified Arabic" w:hAnsi="Simplified Arabic" w:cs="Simplified Arabic" w:hint="cs"/>
          <w:sz w:val="28"/>
          <w:szCs w:val="28"/>
          <w:rtl/>
        </w:rPr>
        <w:t>تنفيذ</w:t>
      </w:r>
      <w:r w:rsidRPr="002950A3">
        <w:rPr>
          <w:rFonts w:ascii="Simplified Arabic" w:hAnsi="Simplified Arabic" w:cs="Simplified Arabic"/>
          <w:sz w:val="28"/>
          <w:szCs w:val="28"/>
          <w:rtl/>
        </w:rPr>
        <w:t xml:space="preserve"> </w:t>
      </w:r>
      <w:r w:rsidRPr="002950A3">
        <w:rPr>
          <w:rFonts w:ascii="Simplified Arabic" w:hAnsi="Simplified Arabic" w:cs="Simplified Arabic" w:hint="cs"/>
          <w:sz w:val="28"/>
          <w:szCs w:val="28"/>
          <w:rtl/>
        </w:rPr>
        <w:t>الاستراتيجية</w:t>
      </w:r>
      <w:r w:rsidRPr="002950A3">
        <w:rPr>
          <w:rFonts w:ascii="Simplified Arabic" w:hAnsi="Simplified Arabic" w:cs="Simplified Arabic"/>
          <w:sz w:val="28"/>
          <w:szCs w:val="28"/>
          <w:rtl/>
        </w:rPr>
        <w:t xml:space="preserve">  </w:t>
      </w:r>
      <w:r w:rsidRPr="002950A3">
        <w:rPr>
          <w:rFonts w:ascii="Simplified Arabic" w:hAnsi="Simplified Arabic" w:cs="Simplified Arabic" w:hint="cs"/>
          <w:sz w:val="28"/>
          <w:szCs w:val="28"/>
          <w:rtl/>
        </w:rPr>
        <w:t>بالكوارد</w:t>
      </w:r>
      <w:r w:rsidRPr="002950A3">
        <w:rPr>
          <w:rFonts w:ascii="Simplified Arabic" w:hAnsi="Simplified Arabic" w:cs="Simplified Arabic"/>
          <w:sz w:val="28"/>
          <w:szCs w:val="28"/>
          <w:rtl/>
        </w:rPr>
        <w:t xml:space="preserve"> </w:t>
      </w:r>
      <w:r w:rsidRPr="002950A3">
        <w:rPr>
          <w:rFonts w:ascii="Simplified Arabic" w:hAnsi="Simplified Arabic" w:cs="Simplified Arabic" w:hint="cs"/>
          <w:sz w:val="28"/>
          <w:szCs w:val="28"/>
          <w:rtl/>
        </w:rPr>
        <w:t>المؤهلة</w:t>
      </w:r>
      <w:r w:rsidRPr="002950A3">
        <w:rPr>
          <w:rFonts w:ascii="Simplified Arabic" w:hAnsi="Simplified Arabic" w:cs="Simplified Arabic"/>
          <w:sz w:val="28"/>
          <w:szCs w:val="28"/>
          <w:rtl/>
        </w:rPr>
        <w:t xml:space="preserve"> </w:t>
      </w:r>
      <w:r w:rsidRPr="002950A3">
        <w:rPr>
          <w:rFonts w:ascii="Simplified Arabic" w:hAnsi="Simplified Arabic" w:cs="Simplified Arabic" w:hint="cs"/>
          <w:sz w:val="28"/>
          <w:szCs w:val="28"/>
          <w:rtl/>
        </w:rPr>
        <w:t>في</w:t>
      </w:r>
      <w:r w:rsidRPr="002950A3">
        <w:rPr>
          <w:rFonts w:ascii="Simplified Arabic" w:hAnsi="Simplified Arabic" w:cs="Simplified Arabic"/>
          <w:sz w:val="28"/>
          <w:szCs w:val="28"/>
          <w:rtl/>
        </w:rPr>
        <w:t xml:space="preserve"> </w:t>
      </w:r>
      <w:r w:rsidRPr="002950A3">
        <w:rPr>
          <w:rFonts w:ascii="Simplified Arabic" w:hAnsi="Simplified Arabic" w:cs="Simplified Arabic" w:hint="cs"/>
          <w:sz w:val="28"/>
          <w:szCs w:val="28"/>
          <w:rtl/>
        </w:rPr>
        <w:t>مجال</w:t>
      </w:r>
      <w:r w:rsidRPr="002950A3">
        <w:rPr>
          <w:rFonts w:ascii="Simplified Arabic" w:hAnsi="Simplified Arabic" w:cs="Simplified Arabic"/>
          <w:sz w:val="28"/>
          <w:szCs w:val="28"/>
          <w:rtl/>
        </w:rPr>
        <w:t xml:space="preserve"> </w:t>
      </w:r>
      <w:r w:rsidRPr="002950A3">
        <w:rPr>
          <w:rFonts w:ascii="Simplified Arabic" w:hAnsi="Simplified Arabic" w:cs="Simplified Arabic" w:hint="cs"/>
          <w:sz w:val="28"/>
          <w:szCs w:val="28"/>
          <w:rtl/>
        </w:rPr>
        <w:t>العيش</w:t>
      </w:r>
      <w:r w:rsidRPr="002950A3">
        <w:rPr>
          <w:rFonts w:ascii="Simplified Arabic" w:hAnsi="Simplified Arabic" w:cs="Simplified Arabic"/>
          <w:sz w:val="28"/>
          <w:szCs w:val="28"/>
          <w:rtl/>
        </w:rPr>
        <w:t xml:space="preserve"> </w:t>
      </w:r>
      <w:r w:rsidRPr="002950A3">
        <w:rPr>
          <w:rFonts w:ascii="Simplified Arabic" w:hAnsi="Simplified Arabic" w:cs="Simplified Arabic" w:hint="cs"/>
          <w:sz w:val="28"/>
          <w:szCs w:val="28"/>
          <w:rtl/>
        </w:rPr>
        <w:t>المستقل</w:t>
      </w:r>
      <w:r w:rsidRPr="002950A3">
        <w:rPr>
          <w:rFonts w:ascii="Simplified Arabic" w:hAnsi="Simplified Arabic" w:cs="Simplified Arabic"/>
          <w:sz w:val="28"/>
          <w:szCs w:val="28"/>
          <w:rtl/>
        </w:rPr>
        <w:t>.</w:t>
      </w:r>
    </w:p>
    <w:p w14:paraId="2215929C" w14:textId="7951B6E2" w:rsidR="00C73542" w:rsidRPr="00420084" w:rsidRDefault="00C73542" w:rsidP="00816A37">
      <w:pPr>
        <w:pStyle w:val="ListParagraph"/>
        <w:numPr>
          <w:ilvl w:val="0"/>
          <w:numId w:val="58"/>
        </w:numPr>
        <w:bidi/>
        <w:spacing w:after="0" w:line="259" w:lineRule="auto"/>
        <w:jc w:val="both"/>
        <w:rPr>
          <w:rFonts w:ascii="Simplified Arabic" w:hAnsi="Simplified Arabic" w:cs="Simplified Arabic"/>
          <w:sz w:val="28"/>
          <w:szCs w:val="28"/>
          <w:rtl/>
        </w:rPr>
      </w:pPr>
      <w:r w:rsidRPr="00420084">
        <w:rPr>
          <w:rFonts w:ascii="Simplified Arabic" w:hAnsi="Simplified Arabic" w:cs="Simplified Arabic" w:hint="cs"/>
          <w:sz w:val="28"/>
          <w:szCs w:val="28"/>
          <w:rtl/>
        </w:rPr>
        <w:t>سرعة السير في تنفيذ الخطة التنفيذية للاستراتيجية الوطنية لبدائل الايواء.</w:t>
      </w:r>
    </w:p>
    <w:p w14:paraId="30A621F8" w14:textId="77777777" w:rsidR="00C73542" w:rsidRPr="00420084" w:rsidRDefault="00C73542" w:rsidP="00816A37">
      <w:pPr>
        <w:pStyle w:val="ListParagraph"/>
        <w:numPr>
          <w:ilvl w:val="0"/>
          <w:numId w:val="58"/>
        </w:numPr>
        <w:bidi/>
        <w:spacing w:after="0" w:line="259" w:lineRule="auto"/>
        <w:jc w:val="both"/>
        <w:rPr>
          <w:rFonts w:ascii="Simplified Arabic" w:hAnsi="Simplified Arabic" w:cs="Simplified Arabic"/>
          <w:sz w:val="28"/>
          <w:szCs w:val="28"/>
          <w:rtl/>
        </w:rPr>
      </w:pPr>
      <w:r w:rsidRPr="00420084">
        <w:rPr>
          <w:rFonts w:ascii="Simplified Arabic" w:hAnsi="Simplified Arabic" w:cs="Simplified Arabic" w:hint="cs"/>
          <w:sz w:val="28"/>
          <w:szCs w:val="28"/>
          <w:rtl/>
        </w:rPr>
        <w:t>عقد ورشات تدريبية للعاملين في المراكز الإيوائية لرفع قدراتهم للتعامل مع الاشخاص ذوي الاعاقة.</w:t>
      </w:r>
    </w:p>
    <w:p w14:paraId="707202E1" w14:textId="77777777" w:rsidR="00C73542" w:rsidRPr="00420084" w:rsidRDefault="00C73542" w:rsidP="00816A37">
      <w:pPr>
        <w:pStyle w:val="ListParagraph"/>
        <w:numPr>
          <w:ilvl w:val="0"/>
          <w:numId w:val="58"/>
        </w:numPr>
        <w:bidi/>
        <w:spacing w:after="0" w:line="259" w:lineRule="auto"/>
        <w:jc w:val="both"/>
        <w:rPr>
          <w:rFonts w:ascii="Simplified Arabic" w:hAnsi="Simplified Arabic" w:cs="Simplified Arabic"/>
          <w:sz w:val="28"/>
          <w:szCs w:val="28"/>
          <w:rtl/>
        </w:rPr>
      </w:pPr>
      <w:r w:rsidRPr="00420084">
        <w:rPr>
          <w:rFonts w:ascii="Simplified Arabic" w:hAnsi="Simplified Arabic" w:cs="Simplified Arabic" w:hint="cs"/>
          <w:sz w:val="28"/>
          <w:szCs w:val="28"/>
          <w:rtl/>
        </w:rPr>
        <w:t>تشديد الرقابة على المراكز الإيوائية لوقف الانتهاكات والمخالفات التي قد تقع داخلها لضمان حماية الم</w:t>
      </w:r>
      <w:r w:rsidR="00EB6C25" w:rsidRPr="00420084">
        <w:rPr>
          <w:rFonts w:ascii="Simplified Arabic" w:hAnsi="Simplified Arabic" w:cs="Simplified Arabic" w:hint="cs"/>
          <w:sz w:val="28"/>
          <w:szCs w:val="28"/>
          <w:rtl/>
        </w:rPr>
        <w:t>لتحقين</w:t>
      </w:r>
      <w:r w:rsidRPr="00420084">
        <w:rPr>
          <w:rFonts w:ascii="Simplified Arabic" w:hAnsi="Simplified Arabic" w:cs="Simplified Arabic" w:hint="cs"/>
          <w:sz w:val="28"/>
          <w:szCs w:val="28"/>
          <w:rtl/>
        </w:rPr>
        <w:t>.</w:t>
      </w:r>
    </w:p>
    <w:p w14:paraId="60E55F22" w14:textId="77777777" w:rsidR="00C73542" w:rsidRPr="00420084" w:rsidRDefault="00C73542" w:rsidP="00C73542">
      <w:pPr>
        <w:spacing w:after="160" w:line="259" w:lineRule="auto"/>
        <w:rPr>
          <w:rFonts w:ascii="Simplified Arabic" w:hAnsi="Simplified Arabic" w:cs="Simplified Arabic"/>
          <w:sz w:val="28"/>
          <w:szCs w:val="28"/>
        </w:rPr>
      </w:pPr>
      <w:r w:rsidRPr="00420084">
        <w:rPr>
          <w:rFonts w:ascii="Simplified Arabic" w:hAnsi="Simplified Arabic" w:cs="Simplified Arabic"/>
          <w:sz w:val="28"/>
          <w:szCs w:val="28"/>
          <w:rtl/>
        </w:rPr>
        <w:br w:type="page"/>
      </w:r>
    </w:p>
    <w:p w14:paraId="5A7F7CAF" w14:textId="77777777" w:rsidR="00C73542" w:rsidRPr="00420084" w:rsidRDefault="00A02597" w:rsidP="00A02597">
      <w:pPr>
        <w:shd w:val="clear" w:color="auto" w:fill="F2F2F2" w:themeFill="background1" w:themeFillShade="F2"/>
        <w:bidi/>
        <w:spacing w:after="0"/>
        <w:ind w:left="107"/>
        <w:jc w:val="both"/>
        <w:rPr>
          <w:rFonts w:ascii="Simplified Arabic" w:hAnsi="Simplified Arabic" w:cs="Simplified Arabic"/>
          <w:b/>
          <w:bCs/>
          <w:sz w:val="28"/>
          <w:szCs w:val="28"/>
          <w:rtl/>
          <w:lang w:bidi="ar-JO"/>
        </w:rPr>
      </w:pPr>
      <w:r w:rsidRPr="00420084">
        <w:rPr>
          <w:rFonts w:ascii="Simplified Arabic" w:hAnsi="Simplified Arabic" w:cs="Simplified Arabic" w:hint="cs"/>
          <w:b/>
          <w:bCs/>
          <w:sz w:val="28"/>
          <w:szCs w:val="28"/>
          <w:rtl/>
          <w:lang w:bidi="ar-JO"/>
        </w:rPr>
        <w:lastRenderedPageBreak/>
        <w:t xml:space="preserve">ج. </w:t>
      </w:r>
      <w:r w:rsidR="00C73542" w:rsidRPr="00420084">
        <w:rPr>
          <w:rFonts w:ascii="Simplified Arabic" w:hAnsi="Simplified Arabic" w:cs="Simplified Arabic"/>
          <w:b/>
          <w:bCs/>
          <w:sz w:val="28"/>
          <w:szCs w:val="28"/>
          <w:rtl/>
          <w:lang w:bidi="ar-JO"/>
        </w:rPr>
        <w:t>منظومة التدخل المبكر من حيث جودتها وأثرها وكفايتها.</w:t>
      </w:r>
    </w:p>
    <w:p w14:paraId="67DF1D8A" w14:textId="1DE60069" w:rsidR="00C73542" w:rsidRPr="00420084" w:rsidRDefault="00C73542" w:rsidP="00C73542">
      <w:pPr>
        <w:bidi/>
        <w:spacing w:after="0" w:line="240" w:lineRule="auto"/>
        <w:ind w:left="107" w:firstLine="360"/>
        <w:jc w:val="both"/>
        <w:rPr>
          <w:rFonts w:ascii="Simplified Arabic" w:hAnsi="Simplified Arabic" w:cs="Simplified Arabic"/>
          <w:sz w:val="28"/>
          <w:szCs w:val="28"/>
          <w:rtl/>
          <w:lang w:bidi="ar-JO"/>
        </w:rPr>
      </w:pPr>
      <w:r w:rsidRPr="00420084">
        <w:rPr>
          <w:rFonts w:ascii="Simplified Arabic" w:hAnsi="Simplified Arabic" w:cs="Simplified Arabic" w:hint="cs"/>
          <w:sz w:val="28"/>
          <w:szCs w:val="28"/>
          <w:rtl/>
          <w:lang w:bidi="ar-JO"/>
        </w:rPr>
        <w:t>الزم القانون وزارة التنمية الاجتماعية بالتنسيق مع المجلس بتوفير برامج التدخل المبكر وترخيصها وفقاً لتعليمات يصدرها وزير التنمية الاجتماعية لهذه الغاية</w:t>
      </w:r>
      <w:r w:rsidRPr="00420084">
        <w:rPr>
          <w:rStyle w:val="FootnoteReference"/>
          <w:rFonts w:ascii="Simplified Arabic" w:hAnsi="Simplified Arabic" w:cs="Simplified Arabic"/>
          <w:sz w:val="28"/>
          <w:szCs w:val="28"/>
          <w:rtl/>
          <w:lang w:bidi="ar-JO"/>
        </w:rPr>
        <w:footnoteReference w:id="75"/>
      </w:r>
      <w:r w:rsidRPr="00420084">
        <w:rPr>
          <w:rFonts w:ascii="Simplified Arabic" w:hAnsi="Simplified Arabic" w:cs="Simplified Arabic" w:hint="cs"/>
          <w:sz w:val="28"/>
          <w:szCs w:val="28"/>
          <w:rtl/>
          <w:lang w:bidi="ar-JO"/>
        </w:rPr>
        <w:t xml:space="preserve">، </w:t>
      </w:r>
      <w:r w:rsidRPr="00420084">
        <w:rPr>
          <w:rFonts w:ascii="Simplified Arabic" w:hAnsi="Simplified Arabic" w:cs="Simplified Arabic"/>
          <w:sz w:val="28"/>
          <w:szCs w:val="28"/>
          <w:rtl/>
          <w:lang w:bidi="ar-JO"/>
        </w:rPr>
        <w:t xml:space="preserve">وعند مراجعة التشريعات الوطنية لم نجد </w:t>
      </w:r>
      <w:r w:rsidRPr="00420084">
        <w:rPr>
          <w:rFonts w:ascii="Simplified Arabic" w:hAnsi="Simplified Arabic" w:cs="Simplified Arabic" w:hint="cs"/>
          <w:sz w:val="28"/>
          <w:szCs w:val="28"/>
          <w:rtl/>
          <w:lang w:bidi="ar-JO"/>
        </w:rPr>
        <w:t>أ</w:t>
      </w:r>
      <w:r w:rsidRPr="00420084">
        <w:rPr>
          <w:rFonts w:ascii="Simplified Arabic" w:hAnsi="Simplified Arabic" w:cs="Simplified Arabic"/>
          <w:sz w:val="28"/>
          <w:szCs w:val="28"/>
          <w:rtl/>
          <w:lang w:bidi="ar-JO"/>
        </w:rPr>
        <w:t xml:space="preserve">ي نص يشير </w:t>
      </w:r>
      <w:r w:rsidRPr="00420084">
        <w:rPr>
          <w:rFonts w:ascii="Simplified Arabic" w:hAnsi="Simplified Arabic" w:cs="Simplified Arabic" w:hint="cs"/>
          <w:sz w:val="28"/>
          <w:szCs w:val="28"/>
          <w:rtl/>
          <w:lang w:bidi="ar-JO"/>
        </w:rPr>
        <w:t>إلى ضرورة</w:t>
      </w:r>
      <w:r w:rsidRPr="00420084">
        <w:rPr>
          <w:rFonts w:ascii="Simplified Arabic" w:hAnsi="Simplified Arabic" w:cs="Simplified Arabic"/>
          <w:sz w:val="28"/>
          <w:szCs w:val="28"/>
          <w:rtl/>
          <w:lang w:bidi="ar-JO"/>
        </w:rPr>
        <w:t xml:space="preserve"> وجود</w:t>
      </w:r>
      <w:r w:rsidRPr="00420084">
        <w:rPr>
          <w:rFonts w:ascii="Simplified Arabic" w:hAnsi="Simplified Arabic" w:cs="Simplified Arabic" w:hint="cs"/>
          <w:sz w:val="28"/>
          <w:szCs w:val="28"/>
          <w:rtl/>
          <w:lang w:bidi="ar-JO"/>
        </w:rPr>
        <w:t xml:space="preserve"> </w:t>
      </w:r>
      <w:r w:rsidRPr="00420084">
        <w:rPr>
          <w:rFonts w:ascii="Simplified Arabic" w:hAnsi="Simplified Arabic" w:cs="Simplified Arabic"/>
          <w:sz w:val="28"/>
          <w:szCs w:val="28"/>
          <w:rtl/>
          <w:lang w:bidi="ar-JO"/>
        </w:rPr>
        <w:t xml:space="preserve">برامج للكشف المبكر عن حالات </w:t>
      </w:r>
      <w:r w:rsidRPr="00420084">
        <w:rPr>
          <w:rFonts w:ascii="Simplified Arabic" w:hAnsi="Simplified Arabic" w:cs="Simplified Arabic" w:hint="cs"/>
          <w:sz w:val="28"/>
          <w:szCs w:val="28"/>
          <w:rtl/>
          <w:lang w:bidi="ar-JO"/>
        </w:rPr>
        <w:t xml:space="preserve">الإعاقة. </w:t>
      </w:r>
    </w:p>
    <w:tbl>
      <w:tblPr>
        <w:tblStyle w:val="TableGrid"/>
        <w:tblpPr w:leftFromText="180" w:rightFromText="180" w:vertAnchor="text" w:horzAnchor="margin" w:tblpY="2069"/>
        <w:bidiVisual/>
        <w:tblW w:w="0" w:type="auto"/>
        <w:tblLook w:val="04A0" w:firstRow="1" w:lastRow="0" w:firstColumn="1" w:lastColumn="0" w:noHBand="0" w:noVBand="1"/>
      </w:tblPr>
      <w:tblGrid>
        <w:gridCol w:w="573"/>
        <w:gridCol w:w="2257"/>
        <w:gridCol w:w="2548"/>
      </w:tblGrid>
      <w:tr w:rsidR="00C73542" w:rsidRPr="00420084" w14:paraId="37FDD39A" w14:textId="77777777" w:rsidTr="00741F1B">
        <w:tc>
          <w:tcPr>
            <w:tcW w:w="5378" w:type="dxa"/>
            <w:gridSpan w:val="3"/>
            <w:shd w:val="clear" w:color="auto" w:fill="F2F2F2" w:themeFill="background1" w:themeFillShade="F2"/>
          </w:tcPr>
          <w:p w14:paraId="5B6B21D5" w14:textId="22F3ADC3" w:rsidR="00C73542" w:rsidRPr="00420084" w:rsidRDefault="00527ADE" w:rsidP="00527ADE">
            <w:pPr>
              <w:pStyle w:val="ListParagraph"/>
              <w:bidi/>
              <w:spacing w:after="0" w:line="240" w:lineRule="auto"/>
              <w:ind w:left="0"/>
              <w:jc w:val="center"/>
              <w:rPr>
                <w:rFonts w:ascii="Simplified Arabic" w:eastAsia="Times New Roman" w:hAnsi="Simplified Arabic" w:cs="Simplified Arabic"/>
                <w:sz w:val="20"/>
                <w:szCs w:val="20"/>
                <w:rtl/>
              </w:rPr>
            </w:pPr>
            <w:r>
              <w:rPr>
                <w:rFonts w:ascii="Simplified Arabic" w:eastAsia="Times New Roman" w:hAnsi="Simplified Arabic" w:cs="Simplified Arabic" w:hint="cs"/>
                <w:sz w:val="20"/>
                <w:szCs w:val="20"/>
                <w:rtl/>
              </w:rPr>
              <w:t>لجدول رقم (31</w:t>
            </w:r>
            <w:r w:rsidR="00C73542" w:rsidRPr="00420084">
              <w:rPr>
                <w:rFonts w:ascii="Simplified Arabic" w:eastAsia="Times New Roman" w:hAnsi="Simplified Arabic" w:cs="Simplified Arabic" w:hint="cs"/>
                <w:sz w:val="20"/>
                <w:szCs w:val="20"/>
                <w:rtl/>
              </w:rPr>
              <w:t xml:space="preserve">) يبين اسماء وحدات التدخل المبكر </w:t>
            </w:r>
            <w:r w:rsidR="00C73542" w:rsidRPr="00420084">
              <w:rPr>
                <w:rFonts w:ascii="Simplified Arabic" w:eastAsia="Times New Roman" w:hAnsi="Simplified Arabic" w:cs="Simplified Arabic"/>
                <w:sz w:val="20"/>
                <w:szCs w:val="20"/>
                <w:rtl/>
              </w:rPr>
              <w:t>و</w:t>
            </w:r>
            <w:r w:rsidR="00C73542" w:rsidRPr="00420084">
              <w:rPr>
                <w:rFonts w:ascii="Simplified Arabic" w:eastAsia="Times New Roman" w:hAnsi="Simplified Arabic" w:cs="Simplified Arabic" w:hint="cs"/>
                <w:sz w:val="20"/>
                <w:szCs w:val="20"/>
                <w:rtl/>
              </w:rPr>
              <w:t>تو</w:t>
            </w:r>
            <w:r w:rsidR="00C73542" w:rsidRPr="00420084">
              <w:rPr>
                <w:rFonts w:ascii="Simplified Arabic" w:eastAsia="Times New Roman" w:hAnsi="Simplified Arabic" w:cs="Simplified Arabic"/>
                <w:sz w:val="20"/>
                <w:szCs w:val="20"/>
                <w:rtl/>
              </w:rPr>
              <w:t>زيع</w:t>
            </w:r>
            <w:r w:rsidR="00C73542" w:rsidRPr="00420084">
              <w:rPr>
                <w:rFonts w:ascii="Simplified Arabic" w:eastAsia="Times New Roman" w:hAnsi="Simplified Arabic" w:cs="Simplified Arabic" w:hint="cs"/>
                <w:sz w:val="20"/>
                <w:szCs w:val="20"/>
                <w:rtl/>
              </w:rPr>
              <w:t>ها</w:t>
            </w:r>
            <w:r w:rsidR="00C73542" w:rsidRPr="00420084">
              <w:rPr>
                <w:rFonts w:ascii="Simplified Arabic" w:eastAsia="Times New Roman" w:hAnsi="Simplified Arabic" w:cs="Simplified Arabic"/>
                <w:sz w:val="20"/>
                <w:szCs w:val="20"/>
                <w:rtl/>
              </w:rPr>
              <w:t xml:space="preserve"> الجغرافي</w:t>
            </w:r>
          </w:p>
        </w:tc>
      </w:tr>
      <w:tr w:rsidR="00C73542" w:rsidRPr="00420084" w14:paraId="14679407" w14:textId="77777777" w:rsidTr="00741F1B">
        <w:tc>
          <w:tcPr>
            <w:tcW w:w="573" w:type="dxa"/>
            <w:shd w:val="clear" w:color="auto" w:fill="F2F2F2" w:themeFill="background1" w:themeFillShade="F2"/>
          </w:tcPr>
          <w:p w14:paraId="1FAB9204" w14:textId="77777777" w:rsidR="00C73542" w:rsidRPr="00420084" w:rsidRDefault="00C73542" w:rsidP="00741F1B">
            <w:pPr>
              <w:pStyle w:val="ListParagraph"/>
              <w:bidi/>
              <w:spacing w:after="0" w:line="240" w:lineRule="auto"/>
              <w:ind w:left="0"/>
              <w:jc w:val="center"/>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w:t>
            </w:r>
          </w:p>
        </w:tc>
        <w:tc>
          <w:tcPr>
            <w:tcW w:w="2257" w:type="dxa"/>
            <w:shd w:val="clear" w:color="auto" w:fill="F2F2F2" w:themeFill="background1" w:themeFillShade="F2"/>
          </w:tcPr>
          <w:p w14:paraId="140D597B" w14:textId="77777777" w:rsidR="00C73542" w:rsidRPr="00420084" w:rsidRDefault="00C73542" w:rsidP="00741F1B">
            <w:pPr>
              <w:pStyle w:val="ListParagraph"/>
              <w:bidi/>
              <w:spacing w:after="0" w:line="240" w:lineRule="auto"/>
              <w:ind w:left="0"/>
              <w:jc w:val="center"/>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اسم المركز التابع لوزارة التنمية الاجتماعية</w:t>
            </w:r>
          </w:p>
        </w:tc>
        <w:tc>
          <w:tcPr>
            <w:tcW w:w="2548" w:type="dxa"/>
            <w:shd w:val="clear" w:color="auto" w:fill="F2F2F2" w:themeFill="background1" w:themeFillShade="F2"/>
          </w:tcPr>
          <w:p w14:paraId="5F2E75BC" w14:textId="77777777" w:rsidR="00C73542" w:rsidRPr="00420084" w:rsidRDefault="00C73542" w:rsidP="00741F1B">
            <w:pPr>
              <w:pStyle w:val="ListParagraph"/>
              <w:bidi/>
              <w:spacing w:after="0" w:line="240" w:lineRule="auto"/>
              <w:ind w:left="0"/>
              <w:jc w:val="center"/>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الموقع الجغرافي</w:t>
            </w:r>
          </w:p>
        </w:tc>
      </w:tr>
      <w:tr w:rsidR="00C73542" w:rsidRPr="00420084" w14:paraId="22296ABE" w14:textId="77777777" w:rsidTr="00741F1B">
        <w:tc>
          <w:tcPr>
            <w:tcW w:w="573" w:type="dxa"/>
          </w:tcPr>
          <w:p w14:paraId="64A68524"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1</w:t>
            </w:r>
          </w:p>
        </w:tc>
        <w:tc>
          <w:tcPr>
            <w:tcW w:w="2257" w:type="dxa"/>
          </w:tcPr>
          <w:p w14:paraId="634EA38C"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مركز منار عمان</w:t>
            </w:r>
          </w:p>
        </w:tc>
        <w:tc>
          <w:tcPr>
            <w:tcW w:w="2548" w:type="dxa"/>
          </w:tcPr>
          <w:p w14:paraId="5AE51A29"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عمان/الأشرفية</w:t>
            </w:r>
          </w:p>
        </w:tc>
      </w:tr>
      <w:tr w:rsidR="00C73542" w:rsidRPr="00420084" w14:paraId="33C1AEAA" w14:textId="77777777" w:rsidTr="00741F1B">
        <w:tc>
          <w:tcPr>
            <w:tcW w:w="573" w:type="dxa"/>
          </w:tcPr>
          <w:p w14:paraId="29F0B851"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2</w:t>
            </w:r>
          </w:p>
        </w:tc>
        <w:tc>
          <w:tcPr>
            <w:tcW w:w="2257" w:type="dxa"/>
          </w:tcPr>
          <w:p w14:paraId="12DBC53C"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مؤسسة الحسين الاجتماعية</w:t>
            </w:r>
          </w:p>
        </w:tc>
        <w:tc>
          <w:tcPr>
            <w:tcW w:w="2548" w:type="dxa"/>
          </w:tcPr>
          <w:p w14:paraId="142A3F0E"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عمان/الأشرفية</w:t>
            </w:r>
          </w:p>
        </w:tc>
      </w:tr>
      <w:tr w:rsidR="00C73542" w:rsidRPr="00420084" w14:paraId="398D7AD5" w14:textId="77777777" w:rsidTr="00741F1B">
        <w:tc>
          <w:tcPr>
            <w:tcW w:w="573" w:type="dxa"/>
          </w:tcPr>
          <w:p w14:paraId="28567A8A"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3</w:t>
            </w:r>
          </w:p>
        </w:tc>
        <w:tc>
          <w:tcPr>
            <w:tcW w:w="2257" w:type="dxa"/>
          </w:tcPr>
          <w:p w14:paraId="18A7BE40"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مركز منار عين الباشا</w:t>
            </w:r>
          </w:p>
        </w:tc>
        <w:tc>
          <w:tcPr>
            <w:tcW w:w="2548" w:type="dxa"/>
          </w:tcPr>
          <w:p w14:paraId="763A66FA"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عمان/عين الباشا</w:t>
            </w:r>
          </w:p>
        </w:tc>
      </w:tr>
      <w:tr w:rsidR="00C73542" w:rsidRPr="00420084" w14:paraId="3EFD389E" w14:textId="77777777" w:rsidTr="00741F1B">
        <w:tc>
          <w:tcPr>
            <w:tcW w:w="573" w:type="dxa"/>
          </w:tcPr>
          <w:p w14:paraId="03AE1A85"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4</w:t>
            </w:r>
          </w:p>
        </w:tc>
        <w:tc>
          <w:tcPr>
            <w:tcW w:w="2257" w:type="dxa"/>
          </w:tcPr>
          <w:p w14:paraId="493C0B53"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مركز الزرقاء الشامل</w:t>
            </w:r>
          </w:p>
        </w:tc>
        <w:tc>
          <w:tcPr>
            <w:tcW w:w="2548" w:type="dxa"/>
          </w:tcPr>
          <w:p w14:paraId="1F8B5309"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الزرقاء جبل طارق</w:t>
            </w:r>
          </w:p>
        </w:tc>
      </w:tr>
      <w:tr w:rsidR="00C73542" w:rsidRPr="00420084" w14:paraId="5B14159D" w14:textId="77777777" w:rsidTr="00741F1B">
        <w:tc>
          <w:tcPr>
            <w:tcW w:w="573" w:type="dxa"/>
          </w:tcPr>
          <w:p w14:paraId="1371CFA8"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5</w:t>
            </w:r>
          </w:p>
        </w:tc>
        <w:tc>
          <w:tcPr>
            <w:tcW w:w="2257" w:type="dxa"/>
          </w:tcPr>
          <w:p w14:paraId="103813BC"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مركز منار الرصيفة</w:t>
            </w:r>
          </w:p>
        </w:tc>
        <w:tc>
          <w:tcPr>
            <w:tcW w:w="2548" w:type="dxa"/>
          </w:tcPr>
          <w:p w14:paraId="5259D382"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الرصيفة قرب مسجد الحجاج</w:t>
            </w:r>
          </w:p>
        </w:tc>
      </w:tr>
      <w:tr w:rsidR="00C73542" w:rsidRPr="00420084" w14:paraId="7CEED067" w14:textId="77777777" w:rsidTr="00741F1B">
        <w:tc>
          <w:tcPr>
            <w:tcW w:w="573" w:type="dxa"/>
          </w:tcPr>
          <w:p w14:paraId="2C8E1DC0"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6</w:t>
            </w:r>
          </w:p>
        </w:tc>
        <w:tc>
          <w:tcPr>
            <w:tcW w:w="2257" w:type="dxa"/>
          </w:tcPr>
          <w:p w14:paraId="63180FF0"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مركز منار اربد</w:t>
            </w:r>
          </w:p>
        </w:tc>
        <w:tc>
          <w:tcPr>
            <w:tcW w:w="2548" w:type="dxa"/>
          </w:tcPr>
          <w:p w14:paraId="2D284514"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اربد/ حوارة</w:t>
            </w:r>
          </w:p>
        </w:tc>
      </w:tr>
      <w:tr w:rsidR="00C73542" w:rsidRPr="00420084" w14:paraId="253B05F0" w14:textId="77777777" w:rsidTr="00741F1B">
        <w:tc>
          <w:tcPr>
            <w:tcW w:w="573" w:type="dxa"/>
          </w:tcPr>
          <w:p w14:paraId="70BDEBD6"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7</w:t>
            </w:r>
          </w:p>
        </w:tc>
        <w:tc>
          <w:tcPr>
            <w:tcW w:w="2257" w:type="dxa"/>
          </w:tcPr>
          <w:p w14:paraId="410D6AA7"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مركز الكورة الشامل</w:t>
            </w:r>
          </w:p>
        </w:tc>
        <w:tc>
          <w:tcPr>
            <w:tcW w:w="2548" w:type="dxa"/>
          </w:tcPr>
          <w:p w14:paraId="3AC15086"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لواء الكورة/ دير ابي سعيد</w:t>
            </w:r>
          </w:p>
        </w:tc>
      </w:tr>
      <w:tr w:rsidR="00C73542" w:rsidRPr="00420084" w14:paraId="5D38E5CF" w14:textId="77777777" w:rsidTr="00741F1B">
        <w:tc>
          <w:tcPr>
            <w:tcW w:w="573" w:type="dxa"/>
          </w:tcPr>
          <w:p w14:paraId="645F992F"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8</w:t>
            </w:r>
          </w:p>
        </w:tc>
        <w:tc>
          <w:tcPr>
            <w:tcW w:w="2257" w:type="dxa"/>
          </w:tcPr>
          <w:p w14:paraId="4284877A"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مركز المفرق للتدريب والتأهيل</w:t>
            </w:r>
          </w:p>
        </w:tc>
        <w:tc>
          <w:tcPr>
            <w:tcW w:w="2548" w:type="dxa"/>
          </w:tcPr>
          <w:p w14:paraId="714E2045"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المفرق قرب ضريبة الدخل</w:t>
            </w:r>
          </w:p>
        </w:tc>
      </w:tr>
      <w:tr w:rsidR="00C73542" w:rsidRPr="00420084" w14:paraId="28AD4C34" w14:textId="77777777" w:rsidTr="00741F1B">
        <w:tc>
          <w:tcPr>
            <w:tcW w:w="573" w:type="dxa"/>
          </w:tcPr>
          <w:p w14:paraId="6AD52205"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9</w:t>
            </w:r>
          </w:p>
        </w:tc>
        <w:tc>
          <w:tcPr>
            <w:tcW w:w="2257" w:type="dxa"/>
          </w:tcPr>
          <w:p w14:paraId="0D870245"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مركز البترا الشامل</w:t>
            </w:r>
          </w:p>
        </w:tc>
        <w:tc>
          <w:tcPr>
            <w:tcW w:w="2548" w:type="dxa"/>
          </w:tcPr>
          <w:p w14:paraId="0F6ECCA3"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لواء البترا/قرب محطة الغويري</w:t>
            </w:r>
          </w:p>
        </w:tc>
      </w:tr>
      <w:tr w:rsidR="00C73542" w:rsidRPr="00420084" w14:paraId="6BDC3795" w14:textId="77777777" w:rsidTr="00741F1B">
        <w:tc>
          <w:tcPr>
            <w:tcW w:w="573" w:type="dxa"/>
          </w:tcPr>
          <w:p w14:paraId="1B512934"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10</w:t>
            </w:r>
          </w:p>
        </w:tc>
        <w:tc>
          <w:tcPr>
            <w:tcW w:w="2257" w:type="dxa"/>
          </w:tcPr>
          <w:p w14:paraId="13A68037"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مركز منار معان</w:t>
            </w:r>
          </w:p>
        </w:tc>
        <w:tc>
          <w:tcPr>
            <w:tcW w:w="2548" w:type="dxa"/>
          </w:tcPr>
          <w:p w14:paraId="75918D07"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معان قرب مديرية تنمية معان</w:t>
            </w:r>
          </w:p>
        </w:tc>
      </w:tr>
      <w:tr w:rsidR="00C73542" w:rsidRPr="00420084" w14:paraId="5EBC0222" w14:textId="77777777" w:rsidTr="00741F1B">
        <w:tc>
          <w:tcPr>
            <w:tcW w:w="573" w:type="dxa"/>
          </w:tcPr>
          <w:p w14:paraId="7A4D3AA6"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11</w:t>
            </w:r>
          </w:p>
        </w:tc>
        <w:tc>
          <w:tcPr>
            <w:tcW w:w="2257" w:type="dxa"/>
          </w:tcPr>
          <w:p w14:paraId="7FCFE551"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مركز العقبة الشامل</w:t>
            </w:r>
          </w:p>
        </w:tc>
        <w:tc>
          <w:tcPr>
            <w:tcW w:w="2548" w:type="dxa"/>
          </w:tcPr>
          <w:p w14:paraId="659D4DBC"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العقبة قرب مديرية تنمية العقبة</w:t>
            </w:r>
          </w:p>
        </w:tc>
      </w:tr>
      <w:tr w:rsidR="00C73542" w:rsidRPr="00420084" w14:paraId="627B35E7" w14:textId="77777777" w:rsidTr="00741F1B">
        <w:tc>
          <w:tcPr>
            <w:tcW w:w="573" w:type="dxa"/>
          </w:tcPr>
          <w:p w14:paraId="6DAAAE36"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12</w:t>
            </w:r>
          </w:p>
        </w:tc>
        <w:tc>
          <w:tcPr>
            <w:tcW w:w="2257" w:type="dxa"/>
          </w:tcPr>
          <w:p w14:paraId="47EA41FB"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مركز حطين للخدمات الدامجة</w:t>
            </w:r>
          </w:p>
        </w:tc>
        <w:tc>
          <w:tcPr>
            <w:tcW w:w="2548" w:type="dxa"/>
          </w:tcPr>
          <w:p w14:paraId="00F21779"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الرصيفة قرب مركز امن الرصيفة</w:t>
            </w:r>
          </w:p>
        </w:tc>
      </w:tr>
    </w:tbl>
    <w:p w14:paraId="5B34C482" w14:textId="77777777" w:rsidR="00C73542" w:rsidRPr="00420084" w:rsidRDefault="00C73542" w:rsidP="00C73542">
      <w:pPr>
        <w:bidi/>
        <w:spacing w:after="0"/>
        <w:ind w:left="107"/>
        <w:jc w:val="both"/>
        <w:rPr>
          <w:rFonts w:ascii="Simplified Arabic" w:hAnsi="Simplified Arabic" w:cs="Simplified Arabic"/>
          <w:sz w:val="28"/>
          <w:szCs w:val="28"/>
          <w:rtl/>
          <w:lang w:bidi="ar-JO"/>
        </w:rPr>
      </w:pPr>
      <w:r w:rsidRPr="00420084">
        <w:rPr>
          <w:rFonts w:ascii="Simplified Arabic" w:hAnsi="Simplified Arabic" w:cs="Simplified Arabic" w:hint="cs"/>
          <w:sz w:val="28"/>
          <w:szCs w:val="28"/>
          <w:rtl/>
          <w:lang w:bidi="ar-JO"/>
        </w:rPr>
        <w:t>وللإحاطة بواقع التدخل المبكر خلال عامي 2019/2020 سيتم بيان واقعها سواء كما جاء رد وزارة الصحة او كما جاء باللقاءات الحوارية ومن ثم بيان دور المجلس الأعلى بهذا الصدد.</w:t>
      </w:r>
    </w:p>
    <w:p w14:paraId="126390C9" w14:textId="77777777" w:rsidR="00C73542" w:rsidRPr="00420084" w:rsidRDefault="00C73542" w:rsidP="00C73542">
      <w:pPr>
        <w:bidi/>
        <w:spacing w:after="0"/>
        <w:ind w:left="49"/>
        <w:jc w:val="both"/>
        <w:rPr>
          <w:rFonts w:ascii="Simplified Arabic" w:eastAsia="Times New Roman" w:hAnsi="Simplified Arabic" w:cs="Simplified Arabic"/>
          <w:b/>
          <w:bCs/>
          <w:sz w:val="28"/>
          <w:szCs w:val="28"/>
          <w:rtl/>
        </w:rPr>
      </w:pPr>
      <w:r w:rsidRPr="00420084">
        <w:rPr>
          <w:rFonts w:ascii="Simplified Arabic" w:eastAsia="Times New Roman" w:hAnsi="Simplified Arabic" w:cs="Simplified Arabic" w:hint="cs"/>
          <w:b/>
          <w:bCs/>
          <w:sz w:val="28"/>
          <w:szCs w:val="28"/>
          <w:rtl/>
          <w:lang w:bidi="ar-JO"/>
        </w:rPr>
        <w:t xml:space="preserve">أ. </w:t>
      </w:r>
      <w:r w:rsidRPr="00420084">
        <w:rPr>
          <w:rFonts w:ascii="Simplified Arabic" w:eastAsia="Times New Roman" w:hAnsi="Simplified Arabic" w:cs="Simplified Arabic"/>
          <w:b/>
          <w:bCs/>
          <w:sz w:val="28"/>
          <w:szCs w:val="28"/>
          <w:rtl/>
        </w:rPr>
        <w:t>منظومة التدخل المبكر من حيث جودتها وأثرها وكفايتها</w:t>
      </w:r>
      <w:r w:rsidRPr="00420084">
        <w:rPr>
          <w:rFonts w:ascii="Simplified Arabic" w:eastAsia="Times New Roman" w:hAnsi="Simplified Arabic" w:cs="Simplified Arabic" w:hint="cs"/>
          <w:b/>
          <w:bCs/>
          <w:sz w:val="28"/>
          <w:szCs w:val="28"/>
          <w:rtl/>
        </w:rPr>
        <w:t xml:space="preserve"> كما جاء في رد وزارة التنمية الاجتماعية</w:t>
      </w:r>
    </w:p>
    <w:p w14:paraId="10B63588" w14:textId="3F56ADBF" w:rsidR="00C73542" w:rsidRPr="00420084" w:rsidRDefault="00C73542" w:rsidP="00816A37">
      <w:pPr>
        <w:pStyle w:val="ListParagraph"/>
        <w:numPr>
          <w:ilvl w:val="0"/>
          <w:numId w:val="52"/>
        </w:numPr>
        <w:bidi/>
        <w:spacing w:after="160" w:line="259" w:lineRule="auto"/>
        <w:ind w:left="643"/>
        <w:jc w:val="both"/>
        <w:rPr>
          <w:rFonts w:ascii="Simplified Arabic" w:eastAsia="Times New Roman" w:hAnsi="Simplified Arabic" w:cs="Simplified Arabic"/>
          <w:sz w:val="28"/>
          <w:szCs w:val="28"/>
        </w:rPr>
      </w:pPr>
      <w:r w:rsidRPr="00420084">
        <w:rPr>
          <w:rFonts w:ascii="Simplified Arabic" w:eastAsia="Times New Roman" w:hAnsi="Simplified Arabic" w:cs="Simplified Arabic" w:hint="cs"/>
          <w:sz w:val="28"/>
          <w:szCs w:val="28"/>
          <w:rtl/>
        </w:rPr>
        <w:t xml:space="preserve"> بلغ</w:t>
      </w:r>
      <w:r w:rsidRPr="00420084">
        <w:rPr>
          <w:rFonts w:ascii="Simplified Arabic" w:eastAsia="Times New Roman" w:hAnsi="Simplified Arabic" w:cs="Simplified Arabic" w:hint="cs"/>
          <w:b/>
          <w:bCs/>
          <w:sz w:val="28"/>
          <w:szCs w:val="28"/>
          <w:rtl/>
        </w:rPr>
        <w:t xml:space="preserve"> </w:t>
      </w:r>
      <w:r w:rsidRPr="00420084">
        <w:rPr>
          <w:rFonts w:ascii="Simplified Arabic" w:eastAsia="Times New Roman" w:hAnsi="Simplified Arabic" w:cs="Simplified Arabic"/>
          <w:sz w:val="28"/>
          <w:szCs w:val="28"/>
          <w:rtl/>
        </w:rPr>
        <w:t>عدد وحدات التدخل المبكر</w:t>
      </w:r>
      <w:r w:rsidRPr="00420084">
        <w:rPr>
          <w:rFonts w:ascii="Simplified Arabic" w:eastAsia="Times New Roman" w:hAnsi="Simplified Arabic" w:cs="Simplified Arabic" w:hint="cs"/>
          <w:sz w:val="28"/>
          <w:szCs w:val="28"/>
          <w:rtl/>
        </w:rPr>
        <w:t xml:space="preserve"> التابعة ل</w:t>
      </w:r>
      <w:r w:rsidRPr="00420084">
        <w:rPr>
          <w:rFonts w:ascii="Simplified Arabic" w:eastAsia="Times New Roman" w:hAnsi="Simplified Arabic" w:cs="Simplified Arabic"/>
          <w:sz w:val="28"/>
          <w:szCs w:val="28"/>
          <w:rtl/>
        </w:rPr>
        <w:t>وزارة التنمية الاجتماعية</w:t>
      </w:r>
      <w:r w:rsidR="00527ADE">
        <w:rPr>
          <w:rFonts w:ascii="Simplified Arabic" w:eastAsia="Times New Roman" w:hAnsi="Simplified Arabic" w:cs="Simplified Arabic" w:hint="cs"/>
          <w:sz w:val="28"/>
          <w:szCs w:val="28"/>
          <w:rtl/>
        </w:rPr>
        <w:t xml:space="preserve"> (12) وحدة ويبين الجدول رقم(31</w:t>
      </w:r>
      <w:r w:rsidRPr="00420084">
        <w:rPr>
          <w:rFonts w:ascii="Simplified Arabic" w:eastAsia="Times New Roman" w:hAnsi="Simplified Arabic" w:cs="Simplified Arabic" w:hint="cs"/>
          <w:sz w:val="28"/>
          <w:szCs w:val="28"/>
          <w:rtl/>
        </w:rPr>
        <w:t xml:space="preserve">) وحدات التدخل المبكر </w:t>
      </w:r>
      <w:r w:rsidRPr="00420084">
        <w:rPr>
          <w:rFonts w:ascii="Simplified Arabic" w:eastAsia="Times New Roman" w:hAnsi="Simplified Arabic" w:cs="Simplified Arabic"/>
          <w:sz w:val="28"/>
          <w:szCs w:val="28"/>
          <w:rtl/>
        </w:rPr>
        <w:t>حسب التوزيع الجغرافي</w:t>
      </w:r>
      <w:r w:rsidRPr="00420084">
        <w:rPr>
          <w:rFonts w:ascii="Simplified Arabic" w:eastAsia="Times New Roman" w:hAnsi="Simplified Arabic" w:cs="Simplified Arabic" w:hint="cs"/>
          <w:sz w:val="28"/>
          <w:szCs w:val="28"/>
          <w:rtl/>
        </w:rPr>
        <w:t xml:space="preserve">، ويلاحظ المجلس اقتصار وجود وحدات التدخل المبكر في (7) محافظات فقط ووجود نصف هذه الوحدات في محافظتي العاصمة والزرقاء، بالمقابل خلت (5) محافظات من هذه الوحدات </w:t>
      </w:r>
      <w:r w:rsidR="00557AB5">
        <w:rPr>
          <w:rFonts w:ascii="Simplified Arabic" w:eastAsia="Times New Roman" w:hAnsi="Simplified Arabic" w:cs="Simplified Arabic" w:hint="cs"/>
          <w:sz w:val="28"/>
          <w:szCs w:val="28"/>
          <w:rtl/>
        </w:rPr>
        <w:t>و</w:t>
      </w:r>
      <w:r w:rsidRPr="00420084">
        <w:rPr>
          <w:rFonts w:ascii="Simplified Arabic" w:eastAsia="Times New Roman" w:hAnsi="Simplified Arabic" w:cs="Simplified Arabic" w:hint="cs"/>
          <w:sz w:val="28"/>
          <w:szCs w:val="28"/>
          <w:rtl/>
        </w:rPr>
        <w:t>هي عجلون وجرش ومأدبا والكرك والطفيلة مما يعني حرمان أهالي وابناء هذه المحافظات من خدمات التدخل المبكر.</w:t>
      </w:r>
    </w:p>
    <w:p w14:paraId="393052F6" w14:textId="77777777" w:rsidR="00C73542" w:rsidRDefault="00C73542" w:rsidP="00816A37">
      <w:pPr>
        <w:pStyle w:val="ListParagraph"/>
        <w:numPr>
          <w:ilvl w:val="0"/>
          <w:numId w:val="52"/>
        </w:numPr>
        <w:bidi/>
        <w:spacing w:after="160" w:line="259" w:lineRule="auto"/>
        <w:ind w:left="509"/>
        <w:jc w:val="both"/>
        <w:rPr>
          <w:rFonts w:ascii="Simplified Arabic" w:eastAsia="Times New Roman" w:hAnsi="Simplified Arabic" w:cs="Simplified Arabic"/>
          <w:sz w:val="28"/>
          <w:szCs w:val="28"/>
        </w:rPr>
      </w:pPr>
      <w:r w:rsidRPr="00420084">
        <w:rPr>
          <w:rFonts w:ascii="Simplified Arabic" w:eastAsia="Times New Roman" w:hAnsi="Simplified Arabic" w:cs="Simplified Arabic" w:hint="cs"/>
          <w:sz w:val="28"/>
          <w:szCs w:val="28"/>
          <w:rtl/>
        </w:rPr>
        <w:t xml:space="preserve">بلغ </w:t>
      </w:r>
      <w:r w:rsidRPr="00420084">
        <w:rPr>
          <w:rFonts w:ascii="Simplified Arabic" w:eastAsia="Times New Roman" w:hAnsi="Simplified Arabic" w:cs="Simplified Arabic"/>
          <w:sz w:val="28"/>
          <w:szCs w:val="28"/>
          <w:rtl/>
        </w:rPr>
        <w:t xml:space="preserve">عدد العاملين </w:t>
      </w:r>
      <w:r w:rsidRPr="00420084">
        <w:rPr>
          <w:rFonts w:ascii="Simplified Arabic" w:eastAsia="Times New Roman" w:hAnsi="Simplified Arabic" w:cs="Simplified Arabic" w:hint="cs"/>
          <w:sz w:val="28"/>
          <w:szCs w:val="28"/>
          <w:rtl/>
        </w:rPr>
        <w:t>في وحدات التدخل المبكر</w:t>
      </w:r>
      <w:r w:rsidR="00527ADE">
        <w:rPr>
          <w:rFonts w:ascii="Simplified Arabic" w:eastAsia="Times New Roman" w:hAnsi="Simplified Arabic" w:cs="Simplified Arabic" w:hint="cs"/>
          <w:sz w:val="28"/>
          <w:szCs w:val="28"/>
          <w:rtl/>
        </w:rPr>
        <w:t xml:space="preserve"> (91) عاملاً ويبين الجدول رقم (32</w:t>
      </w:r>
      <w:r w:rsidRPr="00420084">
        <w:rPr>
          <w:rFonts w:ascii="Simplified Arabic" w:eastAsia="Times New Roman" w:hAnsi="Simplified Arabic" w:cs="Simplified Arabic" w:hint="cs"/>
          <w:sz w:val="28"/>
          <w:szCs w:val="28"/>
          <w:rtl/>
        </w:rPr>
        <w:t xml:space="preserve">) اعداد العاملين في هذه الوحدات </w:t>
      </w:r>
    </w:p>
    <w:p w14:paraId="7A66359C" w14:textId="77777777" w:rsidR="00E30FA6" w:rsidRPr="00420084" w:rsidRDefault="00E30FA6" w:rsidP="00E30FA6">
      <w:pPr>
        <w:pStyle w:val="ListParagraph"/>
        <w:bidi/>
        <w:spacing w:after="160" w:line="259" w:lineRule="auto"/>
        <w:ind w:left="509"/>
        <w:jc w:val="both"/>
        <w:rPr>
          <w:rFonts w:ascii="Simplified Arabic" w:eastAsia="Times New Roman" w:hAnsi="Simplified Arabic" w:cs="Simplified Arabic"/>
          <w:sz w:val="28"/>
          <w:szCs w:val="28"/>
        </w:rPr>
      </w:pPr>
    </w:p>
    <w:tbl>
      <w:tblPr>
        <w:tblStyle w:val="TableGrid"/>
        <w:bidiVisual/>
        <w:tblW w:w="0" w:type="auto"/>
        <w:jc w:val="center"/>
        <w:tblLook w:val="04A0" w:firstRow="1" w:lastRow="0" w:firstColumn="1" w:lastColumn="0" w:noHBand="0" w:noVBand="1"/>
      </w:tblPr>
      <w:tblGrid>
        <w:gridCol w:w="428"/>
        <w:gridCol w:w="2347"/>
        <w:gridCol w:w="941"/>
        <w:gridCol w:w="1402"/>
        <w:gridCol w:w="848"/>
        <w:gridCol w:w="1557"/>
        <w:gridCol w:w="732"/>
      </w:tblGrid>
      <w:tr w:rsidR="00527ADE" w:rsidRPr="00420084" w14:paraId="1D13B396" w14:textId="77777777" w:rsidTr="00BA08EC">
        <w:trPr>
          <w:jc w:val="center"/>
        </w:trPr>
        <w:tc>
          <w:tcPr>
            <w:tcW w:w="8255" w:type="dxa"/>
            <w:gridSpan w:val="7"/>
            <w:shd w:val="clear" w:color="auto" w:fill="D9D9D9" w:themeFill="background1" w:themeFillShade="D9"/>
          </w:tcPr>
          <w:p w14:paraId="0DEB75D2" w14:textId="77777777" w:rsidR="00527ADE" w:rsidRPr="00420084" w:rsidRDefault="00527ADE" w:rsidP="00741F1B">
            <w:pPr>
              <w:pStyle w:val="ListParagraph"/>
              <w:bidi/>
              <w:spacing w:after="0" w:line="240" w:lineRule="auto"/>
              <w:ind w:left="643"/>
              <w:jc w:val="center"/>
              <w:rPr>
                <w:rFonts w:ascii="Simplified Arabic" w:eastAsia="Times New Roman" w:hAnsi="Simplified Arabic" w:cs="Simplified Arabic"/>
                <w:b/>
                <w:bCs/>
                <w:sz w:val="20"/>
                <w:szCs w:val="20"/>
                <w:rtl/>
              </w:rPr>
            </w:pPr>
            <w:r>
              <w:rPr>
                <w:rFonts w:ascii="Simplified Arabic" w:eastAsia="Times New Roman" w:hAnsi="Simplified Arabic" w:cs="Simplified Arabic" w:hint="cs"/>
                <w:b/>
                <w:bCs/>
                <w:sz w:val="20"/>
                <w:szCs w:val="20"/>
                <w:rtl/>
              </w:rPr>
              <w:lastRenderedPageBreak/>
              <w:t>الجدول رقم (32</w:t>
            </w:r>
            <w:r w:rsidRPr="00420084">
              <w:rPr>
                <w:rFonts w:ascii="Simplified Arabic" w:eastAsia="Times New Roman" w:hAnsi="Simplified Arabic" w:cs="Simplified Arabic" w:hint="cs"/>
                <w:b/>
                <w:bCs/>
                <w:sz w:val="20"/>
                <w:szCs w:val="20"/>
                <w:rtl/>
              </w:rPr>
              <w:t>) يبين اعداد العاملين في وحدات التدخل المبكر</w:t>
            </w:r>
          </w:p>
        </w:tc>
      </w:tr>
      <w:tr w:rsidR="00C73542" w:rsidRPr="00420084" w14:paraId="349FE52F" w14:textId="77777777" w:rsidTr="00527ADE">
        <w:trPr>
          <w:jc w:val="center"/>
        </w:trPr>
        <w:tc>
          <w:tcPr>
            <w:tcW w:w="428" w:type="dxa"/>
            <w:shd w:val="clear" w:color="auto" w:fill="F2F2F2" w:themeFill="background1" w:themeFillShade="F2"/>
          </w:tcPr>
          <w:p w14:paraId="17DD411C" w14:textId="77777777" w:rsidR="00C73542" w:rsidRPr="00420084" w:rsidRDefault="00C73542" w:rsidP="00741F1B">
            <w:pPr>
              <w:pStyle w:val="ListParagraph"/>
              <w:bidi/>
              <w:spacing w:after="0" w:line="240" w:lineRule="auto"/>
              <w:ind w:left="0"/>
              <w:jc w:val="center"/>
              <w:rPr>
                <w:rFonts w:ascii="Simplified Arabic" w:eastAsia="Times New Roman" w:hAnsi="Simplified Arabic" w:cs="Simplified Arabic"/>
                <w:b/>
                <w:bCs/>
                <w:sz w:val="20"/>
                <w:szCs w:val="20"/>
                <w:rtl/>
              </w:rPr>
            </w:pPr>
            <w:r w:rsidRPr="00420084">
              <w:rPr>
                <w:rFonts w:ascii="Simplified Arabic" w:eastAsia="Times New Roman" w:hAnsi="Simplified Arabic" w:cs="Simplified Arabic" w:hint="cs"/>
                <w:b/>
                <w:bCs/>
                <w:sz w:val="20"/>
                <w:szCs w:val="20"/>
                <w:rtl/>
              </w:rPr>
              <w:t>#</w:t>
            </w:r>
          </w:p>
        </w:tc>
        <w:tc>
          <w:tcPr>
            <w:tcW w:w="2347" w:type="dxa"/>
            <w:shd w:val="clear" w:color="auto" w:fill="D9D9D9" w:themeFill="background1" w:themeFillShade="D9"/>
          </w:tcPr>
          <w:p w14:paraId="1E178AD1" w14:textId="77777777" w:rsidR="00C73542" w:rsidRPr="00420084" w:rsidRDefault="00C73542" w:rsidP="00741F1B">
            <w:pPr>
              <w:pStyle w:val="ListParagraph"/>
              <w:bidi/>
              <w:spacing w:after="0" w:line="240" w:lineRule="auto"/>
              <w:ind w:left="0"/>
              <w:jc w:val="center"/>
              <w:rPr>
                <w:rFonts w:ascii="Simplified Arabic" w:eastAsia="Times New Roman" w:hAnsi="Simplified Arabic" w:cs="Simplified Arabic"/>
                <w:b/>
                <w:bCs/>
                <w:sz w:val="20"/>
                <w:szCs w:val="20"/>
                <w:rtl/>
              </w:rPr>
            </w:pPr>
            <w:r w:rsidRPr="00420084">
              <w:rPr>
                <w:rFonts w:ascii="Simplified Arabic" w:eastAsia="Times New Roman" w:hAnsi="Simplified Arabic" w:cs="Simplified Arabic" w:hint="cs"/>
                <w:b/>
                <w:bCs/>
                <w:sz w:val="20"/>
                <w:szCs w:val="20"/>
                <w:rtl/>
              </w:rPr>
              <w:t>اسم المركز</w:t>
            </w:r>
          </w:p>
        </w:tc>
        <w:tc>
          <w:tcPr>
            <w:tcW w:w="941" w:type="dxa"/>
            <w:shd w:val="clear" w:color="auto" w:fill="D9D9D9" w:themeFill="background1" w:themeFillShade="D9"/>
          </w:tcPr>
          <w:p w14:paraId="08353DE2" w14:textId="77777777" w:rsidR="00C73542" w:rsidRPr="00420084" w:rsidRDefault="00C73542" w:rsidP="00741F1B">
            <w:pPr>
              <w:pStyle w:val="ListParagraph"/>
              <w:bidi/>
              <w:spacing w:after="0" w:line="240" w:lineRule="auto"/>
              <w:ind w:left="0"/>
              <w:jc w:val="center"/>
              <w:rPr>
                <w:rFonts w:ascii="Simplified Arabic" w:eastAsia="Times New Roman" w:hAnsi="Simplified Arabic" w:cs="Simplified Arabic"/>
                <w:b/>
                <w:bCs/>
                <w:sz w:val="20"/>
                <w:szCs w:val="20"/>
                <w:rtl/>
              </w:rPr>
            </w:pPr>
            <w:r w:rsidRPr="00420084">
              <w:rPr>
                <w:rFonts w:ascii="Simplified Arabic" w:eastAsia="Times New Roman" w:hAnsi="Simplified Arabic" w:cs="Simplified Arabic" w:hint="cs"/>
                <w:b/>
                <w:bCs/>
                <w:sz w:val="20"/>
                <w:szCs w:val="20"/>
                <w:rtl/>
              </w:rPr>
              <w:t>عدد العاملين من كادر المركز</w:t>
            </w:r>
          </w:p>
        </w:tc>
        <w:tc>
          <w:tcPr>
            <w:tcW w:w="1402" w:type="dxa"/>
            <w:shd w:val="clear" w:color="auto" w:fill="D9D9D9" w:themeFill="background1" w:themeFillShade="D9"/>
          </w:tcPr>
          <w:p w14:paraId="7D93C54A" w14:textId="77777777" w:rsidR="00C73542" w:rsidRPr="00420084" w:rsidRDefault="00C73542" w:rsidP="00741F1B">
            <w:pPr>
              <w:pStyle w:val="ListParagraph"/>
              <w:bidi/>
              <w:spacing w:after="0" w:line="240" w:lineRule="auto"/>
              <w:ind w:left="0"/>
              <w:jc w:val="center"/>
              <w:rPr>
                <w:rFonts w:ascii="Simplified Arabic" w:eastAsia="Times New Roman" w:hAnsi="Simplified Arabic" w:cs="Simplified Arabic"/>
                <w:b/>
                <w:bCs/>
                <w:sz w:val="20"/>
                <w:szCs w:val="20"/>
                <w:rtl/>
              </w:rPr>
            </w:pPr>
            <w:r w:rsidRPr="00420084">
              <w:rPr>
                <w:rFonts w:ascii="Simplified Arabic" w:eastAsia="Times New Roman" w:hAnsi="Simplified Arabic" w:cs="Simplified Arabic" w:hint="cs"/>
                <w:b/>
                <w:bCs/>
                <w:sz w:val="20"/>
                <w:szCs w:val="20"/>
                <w:rtl/>
              </w:rPr>
              <w:t>عدد العاملين المكلفين للعمل بالوحدة من خارج المركز</w:t>
            </w:r>
          </w:p>
        </w:tc>
        <w:tc>
          <w:tcPr>
            <w:tcW w:w="848" w:type="dxa"/>
            <w:shd w:val="clear" w:color="auto" w:fill="D9D9D9" w:themeFill="background1" w:themeFillShade="D9"/>
          </w:tcPr>
          <w:p w14:paraId="29049EF2" w14:textId="77777777" w:rsidR="00C73542" w:rsidRPr="00420084" w:rsidRDefault="00C73542" w:rsidP="00741F1B">
            <w:pPr>
              <w:pStyle w:val="ListParagraph"/>
              <w:bidi/>
              <w:spacing w:after="0" w:line="240" w:lineRule="auto"/>
              <w:ind w:left="0"/>
              <w:jc w:val="center"/>
              <w:rPr>
                <w:rFonts w:ascii="Simplified Arabic" w:eastAsia="Times New Roman" w:hAnsi="Simplified Arabic" w:cs="Simplified Arabic"/>
                <w:b/>
                <w:bCs/>
                <w:sz w:val="20"/>
                <w:szCs w:val="20"/>
                <w:rtl/>
              </w:rPr>
            </w:pPr>
            <w:r w:rsidRPr="00420084">
              <w:rPr>
                <w:rFonts w:ascii="Simplified Arabic" w:eastAsia="Times New Roman" w:hAnsi="Simplified Arabic" w:cs="Simplified Arabic" w:hint="cs"/>
                <w:b/>
                <w:bCs/>
                <w:sz w:val="20"/>
                <w:szCs w:val="20"/>
                <w:rtl/>
              </w:rPr>
              <w:t>عدد الموظفين المدربين</w:t>
            </w:r>
          </w:p>
        </w:tc>
        <w:tc>
          <w:tcPr>
            <w:tcW w:w="1557" w:type="dxa"/>
            <w:shd w:val="clear" w:color="auto" w:fill="D9D9D9" w:themeFill="background1" w:themeFillShade="D9"/>
          </w:tcPr>
          <w:p w14:paraId="31527585" w14:textId="7B543EF7" w:rsidR="00C73542" w:rsidRPr="00420084" w:rsidRDefault="00C73542" w:rsidP="00741F1B">
            <w:pPr>
              <w:pStyle w:val="ListParagraph"/>
              <w:bidi/>
              <w:spacing w:after="0" w:line="240" w:lineRule="auto"/>
              <w:ind w:left="0"/>
              <w:jc w:val="center"/>
              <w:rPr>
                <w:rFonts w:ascii="Simplified Arabic" w:eastAsia="Times New Roman" w:hAnsi="Simplified Arabic" w:cs="Simplified Arabic"/>
                <w:b/>
                <w:bCs/>
                <w:sz w:val="20"/>
                <w:szCs w:val="20"/>
                <w:rtl/>
              </w:rPr>
            </w:pPr>
            <w:r w:rsidRPr="00420084">
              <w:rPr>
                <w:rFonts w:ascii="Simplified Arabic" w:eastAsia="Times New Roman" w:hAnsi="Simplified Arabic" w:cs="Simplified Arabic" w:hint="cs"/>
                <w:b/>
                <w:bCs/>
                <w:sz w:val="20"/>
                <w:szCs w:val="20"/>
                <w:rtl/>
              </w:rPr>
              <w:t>عدد الع</w:t>
            </w:r>
            <w:r w:rsidR="00557AB5">
              <w:rPr>
                <w:rFonts w:ascii="Simplified Arabic" w:eastAsia="Times New Roman" w:hAnsi="Simplified Arabic" w:cs="Simplified Arabic" w:hint="cs"/>
                <w:b/>
                <w:bCs/>
                <w:sz w:val="20"/>
                <w:szCs w:val="20"/>
                <w:rtl/>
              </w:rPr>
              <w:t>ا</w:t>
            </w:r>
            <w:r w:rsidRPr="00420084">
              <w:rPr>
                <w:rFonts w:ascii="Simplified Arabic" w:eastAsia="Times New Roman" w:hAnsi="Simplified Arabic" w:cs="Simplified Arabic" w:hint="cs"/>
                <w:b/>
                <w:bCs/>
                <w:sz w:val="20"/>
                <w:szCs w:val="20"/>
                <w:rtl/>
              </w:rPr>
              <w:t>ملين من جهات شريكة متطوعين/ شراء خدمات</w:t>
            </w:r>
          </w:p>
        </w:tc>
        <w:tc>
          <w:tcPr>
            <w:tcW w:w="732" w:type="dxa"/>
            <w:shd w:val="clear" w:color="auto" w:fill="D9D9D9" w:themeFill="background1" w:themeFillShade="D9"/>
          </w:tcPr>
          <w:p w14:paraId="43732D5B" w14:textId="77777777" w:rsidR="00C73542" w:rsidRPr="00420084" w:rsidRDefault="00C73542" w:rsidP="00741F1B">
            <w:pPr>
              <w:pStyle w:val="ListParagraph"/>
              <w:bidi/>
              <w:spacing w:after="0" w:line="240" w:lineRule="auto"/>
              <w:ind w:left="0"/>
              <w:jc w:val="center"/>
              <w:rPr>
                <w:rFonts w:ascii="Simplified Arabic" w:eastAsia="Times New Roman" w:hAnsi="Simplified Arabic" w:cs="Simplified Arabic"/>
                <w:b/>
                <w:bCs/>
                <w:sz w:val="20"/>
                <w:szCs w:val="20"/>
                <w:rtl/>
              </w:rPr>
            </w:pPr>
            <w:r w:rsidRPr="00420084">
              <w:rPr>
                <w:rFonts w:ascii="Simplified Arabic" w:eastAsia="Times New Roman" w:hAnsi="Simplified Arabic" w:cs="Simplified Arabic" w:hint="cs"/>
                <w:b/>
                <w:bCs/>
                <w:sz w:val="20"/>
                <w:szCs w:val="20"/>
                <w:rtl/>
              </w:rPr>
              <w:t>المجموع</w:t>
            </w:r>
          </w:p>
        </w:tc>
      </w:tr>
      <w:tr w:rsidR="00C73542" w:rsidRPr="00420084" w14:paraId="3AB425A1" w14:textId="77777777" w:rsidTr="00741F1B">
        <w:trPr>
          <w:jc w:val="center"/>
        </w:trPr>
        <w:tc>
          <w:tcPr>
            <w:tcW w:w="428" w:type="dxa"/>
          </w:tcPr>
          <w:p w14:paraId="75280FD7"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1</w:t>
            </w:r>
          </w:p>
        </w:tc>
        <w:tc>
          <w:tcPr>
            <w:tcW w:w="2347" w:type="dxa"/>
          </w:tcPr>
          <w:p w14:paraId="1CF4AE28" w14:textId="77777777" w:rsidR="00C73542" w:rsidRPr="00420084" w:rsidRDefault="00C73542" w:rsidP="00741F1B">
            <w:pPr>
              <w:pStyle w:val="ListParagraph"/>
              <w:bidi/>
              <w:spacing w:after="0" w:line="240" w:lineRule="auto"/>
              <w:ind w:left="0"/>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مركز المنار للتنمية الفكرية/ عمان</w:t>
            </w:r>
          </w:p>
        </w:tc>
        <w:tc>
          <w:tcPr>
            <w:tcW w:w="941" w:type="dxa"/>
          </w:tcPr>
          <w:p w14:paraId="71CA0287"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2</w:t>
            </w:r>
          </w:p>
        </w:tc>
        <w:tc>
          <w:tcPr>
            <w:tcW w:w="1402" w:type="dxa"/>
          </w:tcPr>
          <w:p w14:paraId="6DCFF89D"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w:t>
            </w:r>
          </w:p>
        </w:tc>
        <w:tc>
          <w:tcPr>
            <w:tcW w:w="848" w:type="dxa"/>
          </w:tcPr>
          <w:p w14:paraId="5E819DBD"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5</w:t>
            </w:r>
          </w:p>
        </w:tc>
        <w:tc>
          <w:tcPr>
            <w:tcW w:w="1557" w:type="dxa"/>
          </w:tcPr>
          <w:p w14:paraId="2D8D3B7F"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Pr>
            </w:pPr>
            <w:r w:rsidRPr="00420084">
              <w:rPr>
                <w:rFonts w:ascii="Simplified Arabic" w:eastAsia="Times New Roman" w:hAnsi="Simplified Arabic" w:cs="Simplified Arabic" w:hint="cs"/>
                <w:sz w:val="20"/>
                <w:szCs w:val="20"/>
                <w:rtl/>
              </w:rPr>
              <w:t>3 من منظمة</w:t>
            </w:r>
            <w:r w:rsidRPr="00420084">
              <w:rPr>
                <w:rFonts w:ascii="Simplified Arabic" w:eastAsia="Times New Roman" w:hAnsi="Simplified Arabic" w:cs="Simplified Arabic"/>
                <w:sz w:val="20"/>
                <w:szCs w:val="20"/>
              </w:rPr>
              <w:t xml:space="preserve">HI </w:t>
            </w:r>
          </w:p>
        </w:tc>
        <w:tc>
          <w:tcPr>
            <w:tcW w:w="732" w:type="dxa"/>
          </w:tcPr>
          <w:p w14:paraId="1E3036D4" w14:textId="77777777" w:rsidR="00C73542" w:rsidRPr="00420084" w:rsidRDefault="00C73542" w:rsidP="00741F1B">
            <w:pPr>
              <w:pStyle w:val="ListParagraph"/>
              <w:bidi/>
              <w:spacing w:after="0" w:line="240" w:lineRule="auto"/>
              <w:ind w:left="0"/>
              <w:jc w:val="center"/>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10</w:t>
            </w:r>
          </w:p>
        </w:tc>
      </w:tr>
      <w:tr w:rsidR="00C73542" w:rsidRPr="00420084" w14:paraId="74C737F8" w14:textId="77777777" w:rsidTr="00741F1B">
        <w:trPr>
          <w:jc w:val="center"/>
        </w:trPr>
        <w:tc>
          <w:tcPr>
            <w:tcW w:w="428" w:type="dxa"/>
          </w:tcPr>
          <w:p w14:paraId="2C145753"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2</w:t>
            </w:r>
          </w:p>
        </w:tc>
        <w:tc>
          <w:tcPr>
            <w:tcW w:w="2347" w:type="dxa"/>
          </w:tcPr>
          <w:p w14:paraId="2366C9B8"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مؤسسة الحسين الاجتماعية</w:t>
            </w:r>
          </w:p>
        </w:tc>
        <w:tc>
          <w:tcPr>
            <w:tcW w:w="941" w:type="dxa"/>
          </w:tcPr>
          <w:p w14:paraId="39556505"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2</w:t>
            </w:r>
          </w:p>
        </w:tc>
        <w:tc>
          <w:tcPr>
            <w:tcW w:w="1402" w:type="dxa"/>
          </w:tcPr>
          <w:p w14:paraId="1C114E1B"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lang w:bidi="ar-JO"/>
              </w:rPr>
            </w:pPr>
            <w:r w:rsidRPr="00420084">
              <w:rPr>
                <w:rFonts w:ascii="Simplified Arabic" w:eastAsia="Times New Roman" w:hAnsi="Simplified Arabic" w:cs="Simplified Arabic" w:hint="cs"/>
                <w:sz w:val="20"/>
                <w:szCs w:val="20"/>
                <w:rtl/>
                <w:lang w:bidi="ar-JO"/>
              </w:rPr>
              <w:t>2 من مركز منار</w:t>
            </w:r>
          </w:p>
          <w:p w14:paraId="5EEE1AC1"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lang w:bidi="ar-JO"/>
              </w:rPr>
            </w:pPr>
            <w:r w:rsidRPr="00420084">
              <w:rPr>
                <w:rFonts w:ascii="Simplified Arabic" w:eastAsia="Times New Roman" w:hAnsi="Simplified Arabic" w:cs="Simplified Arabic" w:hint="cs"/>
                <w:sz w:val="20"/>
                <w:szCs w:val="20"/>
                <w:rtl/>
                <w:lang w:bidi="ar-JO"/>
              </w:rPr>
              <w:t>عمان</w:t>
            </w:r>
          </w:p>
        </w:tc>
        <w:tc>
          <w:tcPr>
            <w:tcW w:w="848" w:type="dxa"/>
          </w:tcPr>
          <w:p w14:paraId="6F8539BF"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3</w:t>
            </w:r>
          </w:p>
        </w:tc>
        <w:tc>
          <w:tcPr>
            <w:tcW w:w="1557" w:type="dxa"/>
          </w:tcPr>
          <w:p w14:paraId="65055A35"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w:t>
            </w:r>
          </w:p>
        </w:tc>
        <w:tc>
          <w:tcPr>
            <w:tcW w:w="732" w:type="dxa"/>
          </w:tcPr>
          <w:p w14:paraId="19628CFB" w14:textId="77777777" w:rsidR="00C73542" w:rsidRPr="00420084" w:rsidRDefault="00C73542" w:rsidP="00741F1B">
            <w:pPr>
              <w:pStyle w:val="ListParagraph"/>
              <w:bidi/>
              <w:spacing w:after="0" w:line="240" w:lineRule="auto"/>
              <w:ind w:left="0"/>
              <w:jc w:val="center"/>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7</w:t>
            </w:r>
          </w:p>
        </w:tc>
      </w:tr>
      <w:tr w:rsidR="00C73542" w:rsidRPr="00420084" w14:paraId="449DBE56" w14:textId="77777777" w:rsidTr="00741F1B">
        <w:trPr>
          <w:jc w:val="center"/>
        </w:trPr>
        <w:tc>
          <w:tcPr>
            <w:tcW w:w="428" w:type="dxa"/>
          </w:tcPr>
          <w:p w14:paraId="19BB2D8A"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3</w:t>
            </w:r>
          </w:p>
        </w:tc>
        <w:tc>
          <w:tcPr>
            <w:tcW w:w="2347" w:type="dxa"/>
          </w:tcPr>
          <w:p w14:paraId="3CCED821"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مركز المنار للتنمية الفكرية / عين الباشا</w:t>
            </w:r>
          </w:p>
        </w:tc>
        <w:tc>
          <w:tcPr>
            <w:tcW w:w="941" w:type="dxa"/>
          </w:tcPr>
          <w:p w14:paraId="66465163"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3</w:t>
            </w:r>
          </w:p>
        </w:tc>
        <w:tc>
          <w:tcPr>
            <w:tcW w:w="1402" w:type="dxa"/>
          </w:tcPr>
          <w:p w14:paraId="32AD3648"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w:t>
            </w:r>
          </w:p>
        </w:tc>
        <w:tc>
          <w:tcPr>
            <w:tcW w:w="848" w:type="dxa"/>
          </w:tcPr>
          <w:p w14:paraId="3A08308A"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5</w:t>
            </w:r>
          </w:p>
        </w:tc>
        <w:tc>
          <w:tcPr>
            <w:tcW w:w="1557" w:type="dxa"/>
          </w:tcPr>
          <w:p w14:paraId="673AE370"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w:t>
            </w:r>
          </w:p>
        </w:tc>
        <w:tc>
          <w:tcPr>
            <w:tcW w:w="732" w:type="dxa"/>
          </w:tcPr>
          <w:p w14:paraId="59344090" w14:textId="77777777" w:rsidR="00C73542" w:rsidRPr="00420084" w:rsidRDefault="00C73542" w:rsidP="00741F1B">
            <w:pPr>
              <w:pStyle w:val="ListParagraph"/>
              <w:bidi/>
              <w:spacing w:after="0" w:line="240" w:lineRule="auto"/>
              <w:ind w:left="0"/>
              <w:jc w:val="center"/>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8</w:t>
            </w:r>
          </w:p>
        </w:tc>
      </w:tr>
      <w:tr w:rsidR="00C73542" w:rsidRPr="00420084" w14:paraId="3B8319EE" w14:textId="77777777" w:rsidTr="00741F1B">
        <w:trPr>
          <w:jc w:val="center"/>
        </w:trPr>
        <w:tc>
          <w:tcPr>
            <w:tcW w:w="428" w:type="dxa"/>
          </w:tcPr>
          <w:p w14:paraId="729BC3E7"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4</w:t>
            </w:r>
          </w:p>
        </w:tc>
        <w:tc>
          <w:tcPr>
            <w:tcW w:w="2347" w:type="dxa"/>
          </w:tcPr>
          <w:p w14:paraId="5CB76CE0"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مركز الزرقاء الشامل</w:t>
            </w:r>
          </w:p>
        </w:tc>
        <w:tc>
          <w:tcPr>
            <w:tcW w:w="941" w:type="dxa"/>
          </w:tcPr>
          <w:p w14:paraId="03D8C63D"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3</w:t>
            </w:r>
          </w:p>
        </w:tc>
        <w:tc>
          <w:tcPr>
            <w:tcW w:w="1402" w:type="dxa"/>
          </w:tcPr>
          <w:p w14:paraId="2E39C51D"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1 من مركز الضليل</w:t>
            </w:r>
          </w:p>
        </w:tc>
        <w:tc>
          <w:tcPr>
            <w:tcW w:w="848" w:type="dxa"/>
          </w:tcPr>
          <w:p w14:paraId="794BB0CA"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5</w:t>
            </w:r>
          </w:p>
        </w:tc>
        <w:tc>
          <w:tcPr>
            <w:tcW w:w="1557" w:type="dxa"/>
          </w:tcPr>
          <w:p w14:paraId="67CA2B9E"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w:t>
            </w:r>
          </w:p>
        </w:tc>
        <w:tc>
          <w:tcPr>
            <w:tcW w:w="732" w:type="dxa"/>
          </w:tcPr>
          <w:p w14:paraId="51F83E83" w14:textId="77777777" w:rsidR="00C73542" w:rsidRPr="00420084" w:rsidRDefault="00C73542" w:rsidP="00741F1B">
            <w:pPr>
              <w:pStyle w:val="ListParagraph"/>
              <w:bidi/>
              <w:spacing w:after="0" w:line="240" w:lineRule="auto"/>
              <w:ind w:left="0"/>
              <w:jc w:val="center"/>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9</w:t>
            </w:r>
          </w:p>
        </w:tc>
      </w:tr>
      <w:tr w:rsidR="00C73542" w:rsidRPr="00420084" w14:paraId="548B027E" w14:textId="77777777" w:rsidTr="00741F1B">
        <w:trPr>
          <w:jc w:val="center"/>
        </w:trPr>
        <w:tc>
          <w:tcPr>
            <w:tcW w:w="428" w:type="dxa"/>
          </w:tcPr>
          <w:p w14:paraId="2F86A058"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5</w:t>
            </w:r>
          </w:p>
        </w:tc>
        <w:tc>
          <w:tcPr>
            <w:tcW w:w="2347" w:type="dxa"/>
          </w:tcPr>
          <w:p w14:paraId="5AC2247D" w14:textId="161C3288"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مركز المنار للتنمية الفكرية/ الرصيفة</w:t>
            </w:r>
          </w:p>
        </w:tc>
        <w:tc>
          <w:tcPr>
            <w:tcW w:w="941" w:type="dxa"/>
          </w:tcPr>
          <w:p w14:paraId="64FEA50D"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2</w:t>
            </w:r>
          </w:p>
        </w:tc>
        <w:tc>
          <w:tcPr>
            <w:tcW w:w="1402" w:type="dxa"/>
          </w:tcPr>
          <w:p w14:paraId="180ED52B"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1 من مركز الضليل</w:t>
            </w:r>
          </w:p>
        </w:tc>
        <w:tc>
          <w:tcPr>
            <w:tcW w:w="848" w:type="dxa"/>
          </w:tcPr>
          <w:p w14:paraId="0C148640"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5</w:t>
            </w:r>
          </w:p>
        </w:tc>
        <w:tc>
          <w:tcPr>
            <w:tcW w:w="1557" w:type="dxa"/>
          </w:tcPr>
          <w:p w14:paraId="0A6EFE80"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w:t>
            </w:r>
          </w:p>
        </w:tc>
        <w:tc>
          <w:tcPr>
            <w:tcW w:w="732" w:type="dxa"/>
          </w:tcPr>
          <w:p w14:paraId="5F261F48" w14:textId="77777777" w:rsidR="00C73542" w:rsidRPr="00420084" w:rsidRDefault="00C73542" w:rsidP="00741F1B">
            <w:pPr>
              <w:pStyle w:val="ListParagraph"/>
              <w:bidi/>
              <w:spacing w:after="0" w:line="240" w:lineRule="auto"/>
              <w:ind w:left="0"/>
              <w:jc w:val="center"/>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8</w:t>
            </w:r>
          </w:p>
        </w:tc>
      </w:tr>
      <w:tr w:rsidR="00C73542" w:rsidRPr="00420084" w14:paraId="6921A2AC" w14:textId="77777777" w:rsidTr="00741F1B">
        <w:trPr>
          <w:jc w:val="center"/>
        </w:trPr>
        <w:tc>
          <w:tcPr>
            <w:tcW w:w="428" w:type="dxa"/>
          </w:tcPr>
          <w:p w14:paraId="73EB86D8"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6</w:t>
            </w:r>
          </w:p>
        </w:tc>
        <w:tc>
          <w:tcPr>
            <w:tcW w:w="2347" w:type="dxa"/>
          </w:tcPr>
          <w:p w14:paraId="2DA0FBF7"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مركز حطين للخدمات النهارية الدامجة</w:t>
            </w:r>
          </w:p>
        </w:tc>
        <w:tc>
          <w:tcPr>
            <w:tcW w:w="941" w:type="dxa"/>
          </w:tcPr>
          <w:p w14:paraId="13EEF100"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2</w:t>
            </w:r>
          </w:p>
        </w:tc>
        <w:tc>
          <w:tcPr>
            <w:tcW w:w="1402" w:type="dxa"/>
          </w:tcPr>
          <w:p w14:paraId="50A03E4D"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3</w:t>
            </w:r>
          </w:p>
        </w:tc>
        <w:tc>
          <w:tcPr>
            <w:tcW w:w="848" w:type="dxa"/>
          </w:tcPr>
          <w:p w14:paraId="2E82FDBE"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7</w:t>
            </w:r>
          </w:p>
        </w:tc>
        <w:tc>
          <w:tcPr>
            <w:tcW w:w="1557" w:type="dxa"/>
          </w:tcPr>
          <w:p w14:paraId="724D3FD5"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Pr>
            </w:pPr>
            <w:r w:rsidRPr="00420084">
              <w:rPr>
                <w:rFonts w:ascii="Simplified Arabic" w:eastAsia="Times New Roman" w:hAnsi="Simplified Arabic" w:cs="Simplified Arabic" w:hint="cs"/>
                <w:sz w:val="20"/>
                <w:szCs w:val="20"/>
                <w:rtl/>
              </w:rPr>
              <w:t xml:space="preserve">3 من منظمة </w:t>
            </w:r>
            <w:r w:rsidRPr="00420084">
              <w:rPr>
                <w:rFonts w:ascii="Simplified Arabic" w:eastAsia="Times New Roman" w:hAnsi="Simplified Arabic" w:cs="Simplified Arabic"/>
                <w:sz w:val="20"/>
                <w:szCs w:val="20"/>
              </w:rPr>
              <w:t xml:space="preserve"> HI</w:t>
            </w:r>
          </w:p>
        </w:tc>
        <w:tc>
          <w:tcPr>
            <w:tcW w:w="732" w:type="dxa"/>
          </w:tcPr>
          <w:p w14:paraId="1896B81B" w14:textId="77777777" w:rsidR="00C73542" w:rsidRPr="00420084" w:rsidRDefault="00C73542" w:rsidP="00741F1B">
            <w:pPr>
              <w:pStyle w:val="ListParagraph"/>
              <w:bidi/>
              <w:spacing w:after="0" w:line="240" w:lineRule="auto"/>
              <w:ind w:left="0"/>
              <w:jc w:val="center"/>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15</w:t>
            </w:r>
          </w:p>
        </w:tc>
      </w:tr>
      <w:tr w:rsidR="00C73542" w:rsidRPr="00420084" w14:paraId="4A59F29B" w14:textId="77777777" w:rsidTr="00741F1B">
        <w:trPr>
          <w:jc w:val="center"/>
        </w:trPr>
        <w:tc>
          <w:tcPr>
            <w:tcW w:w="428" w:type="dxa"/>
          </w:tcPr>
          <w:p w14:paraId="4A6A8989"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7</w:t>
            </w:r>
          </w:p>
        </w:tc>
        <w:tc>
          <w:tcPr>
            <w:tcW w:w="2347" w:type="dxa"/>
          </w:tcPr>
          <w:p w14:paraId="742B1991"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lang w:val="en-GB" w:bidi="ar-JO"/>
              </w:rPr>
            </w:pPr>
            <w:r w:rsidRPr="00420084">
              <w:rPr>
                <w:rFonts w:ascii="Simplified Arabic" w:eastAsia="Times New Roman" w:hAnsi="Simplified Arabic" w:cs="Simplified Arabic" w:hint="cs"/>
                <w:sz w:val="20"/>
                <w:szCs w:val="20"/>
                <w:rtl/>
                <w:lang w:val="en-GB" w:bidi="ar-JO"/>
              </w:rPr>
              <w:t>مركز المفرق للتدريب والتأهيل</w:t>
            </w:r>
          </w:p>
        </w:tc>
        <w:tc>
          <w:tcPr>
            <w:tcW w:w="941" w:type="dxa"/>
          </w:tcPr>
          <w:p w14:paraId="3480D6D9"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2</w:t>
            </w:r>
          </w:p>
        </w:tc>
        <w:tc>
          <w:tcPr>
            <w:tcW w:w="1402" w:type="dxa"/>
          </w:tcPr>
          <w:p w14:paraId="4DBF1062"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w:t>
            </w:r>
          </w:p>
        </w:tc>
        <w:tc>
          <w:tcPr>
            <w:tcW w:w="848" w:type="dxa"/>
          </w:tcPr>
          <w:p w14:paraId="35E4595E"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4</w:t>
            </w:r>
          </w:p>
        </w:tc>
        <w:tc>
          <w:tcPr>
            <w:tcW w:w="1557" w:type="dxa"/>
          </w:tcPr>
          <w:p w14:paraId="144535DB"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lang w:bidi="ar-JO"/>
              </w:rPr>
            </w:pPr>
            <w:r w:rsidRPr="00420084">
              <w:rPr>
                <w:rFonts w:ascii="Simplified Arabic" w:eastAsia="Times New Roman" w:hAnsi="Simplified Arabic" w:cs="Simplified Arabic" w:hint="cs"/>
                <w:sz w:val="20"/>
                <w:szCs w:val="20"/>
                <w:rtl/>
                <w:lang w:bidi="ar-JO"/>
              </w:rPr>
              <w:t>-</w:t>
            </w:r>
          </w:p>
        </w:tc>
        <w:tc>
          <w:tcPr>
            <w:tcW w:w="732" w:type="dxa"/>
          </w:tcPr>
          <w:p w14:paraId="3E2FC9B5" w14:textId="77777777" w:rsidR="00C73542" w:rsidRPr="00420084" w:rsidRDefault="00C73542" w:rsidP="00741F1B">
            <w:pPr>
              <w:pStyle w:val="ListParagraph"/>
              <w:bidi/>
              <w:spacing w:after="0" w:line="240" w:lineRule="auto"/>
              <w:ind w:left="0"/>
              <w:jc w:val="center"/>
              <w:rPr>
                <w:rFonts w:ascii="Simplified Arabic" w:eastAsia="Times New Roman" w:hAnsi="Simplified Arabic" w:cs="Simplified Arabic"/>
                <w:sz w:val="20"/>
                <w:szCs w:val="20"/>
                <w:rtl/>
                <w:lang w:bidi="ar-JO"/>
              </w:rPr>
            </w:pPr>
            <w:r w:rsidRPr="00420084">
              <w:rPr>
                <w:rFonts w:ascii="Simplified Arabic" w:eastAsia="Times New Roman" w:hAnsi="Simplified Arabic" w:cs="Simplified Arabic" w:hint="cs"/>
                <w:sz w:val="20"/>
                <w:szCs w:val="20"/>
                <w:rtl/>
                <w:lang w:bidi="ar-JO"/>
              </w:rPr>
              <w:t>6</w:t>
            </w:r>
          </w:p>
        </w:tc>
      </w:tr>
      <w:tr w:rsidR="00C73542" w:rsidRPr="00420084" w14:paraId="00B80E8C" w14:textId="77777777" w:rsidTr="00741F1B">
        <w:trPr>
          <w:jc w:val="center"/>
        </w:trPr>
        <w:tc>
          <w:tcPr>
            <w:tcW w:w="428" w:type="dxa"/>
          </w:tcPr>
          <w:p w14:paraId="77BCF394"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8</w:t>
            </w:r>
          </w:p>
        </w:tc>
        <w:tc>
          <w:tcPr>
            <w:tcW w:w="2347" w:type="dxa"/>
          </w:tcPr>
          <w:p w14:paraId="26D97BB7"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lang w:val="en-GB" w:bidi="ar-JO"/>
              </w:rPr>
            </w:pPr>
            <w:r w:rsidRPr="00420084">
              <w:rPr>
                <w:rFonts w:ascii="Simplified Arabic" w:eastAsia="Times New Roman" w:hAnsi="Simplified Arabic" w:cs="Simplified Arabic" w:hint="cs"/>
                <w:sz w:val="20"/>
                <w:szCs w:val="20"/>
                <w:rtl/>
                <w:lang w:val="en-GB" w:bidi="ar-JO"/>
              </w:rPr>
              <w:t>مركز المنار للتنمية الفكرية / اربد</w:t>
            </w:r>
          </w:p>
        </w:tc>
        <w:tc>
          <w:tcPr>
            <w:tcW w:w="941" w:type="dxa"/>
          </w:tcPr>
          <w:p w14:paraId="006BD435"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lang w:bidi="ar-JO"/>
              </w:rPr>
            </w:pPr>
            <w:r w:rsidRPr="00420084">
              <w:rPr>
                <w:rFonts w:ascii="Simplified Arabic" w:eastAsia="Times New Roman" w:hAnsi="Simplified Arabic" w:cs="Simplified Arabic" w:hint="cs"/>
                <w:sz w:val="20"/>
                <w:szCs w:val="20"/>
                <w:rtl/>
                <w:lang w:bidi="ar-JO"/>
              </w:rPr>
              <w:t>1</w:t>
            </w:r>
          </w:p>
        </w:tc>
        <w:tc>
          <w:tcPr>
            <w:tcW w:w="1402" w:type="dxa"/>
          </w:tcPr>
          <w:p w14:paraId="43B8959F"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w:t>
            </w:r>
          </w:p>
        </w:tc>
        <w:tc>
          <w:tcPr>
            <w:tcW w:w="848" w:type="dxa"/>
          </w:tcPr>
          <w:p w14:paraId="1B50E096"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3</w:t>
            </w:r>
          </w:p>
        </w:tc>
        <w:tc>
          <w:tcPr>
            <w:tcW w:w="1557" w:type="dxa"/>
          </w:tcPr>
          <w:p w14:paraId="08C4A80C"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lang w:bidi="ar-JO"/>
              </w:rPr>
            </w:pPr>
            <w:r w:rsidRPr="00420084">
              <w:rPr>
                <w:rFonts w:ascii="Simplified Arabic" w:eastAsia="Times New Roman" w:hAnsi="Simplified Arabic" w:cs="Simplified Arabic" w:hint="cs"/>
                <w:sz w:val="20"/>
                <w:szCs w:val="20"/>
                <w:rtl/>
                <w:lang w:bidi="ar-JO"/>
              </w:rPr>
              <w:t xml:space="preserve">3 من منظمة </w:t>
            </w:r>
            <w:r w:rsidRPr="00420084">
              <w:rPr>
                <w:rFonts w:ascii="Simplified Arabic" w:eastAsia="Times New Roman" w:hAnsi="Simplified Arabic" w:cs="Simplified Arabic"/>
                <w:sz w:val="20"/>
                <w:szCs w:val="20"/>
                <w:lang w:bidi="ar-JO"/>
              </w:rPr>
              <w:t>HI</w:t>
            </w:r>
          </w:p>
        </w:tc>
        <w:tc>
          <w:tcPr>
            <w:tcW w:w="732" w:type="dxa"/>
          </w:tcPr>
          <w:p w14:paraId="7B6F87C2" w14:textId="77777777" w:rsidR="00C73542" w:rsidRPr="00420084" w:rsidRDefault="00C73542" w:rsidP="00741F1B">
            <w:pPr>
              <w:pStyle w:val="ListParagraph"/>
              <w:bidi/>
              <w:spacing w:after="0" w:line="240" w:lineRule="auto"/>
              <w:ind w:left="0"/>
              <w:jc w:val="center"/>
              <w:rPr>
                <w:rFonts w:ascii="Simplified Arabic" w:eastAsia="Times New Roman" w:hAnsi="Simplified Arabic" w:cs="Simplified Arabic"/>
                <w:sz w:val="20"/>
                <w:szCs w:val="20"/>
                <w:rtl/>
                <w:lang w:bidi="ar-JO"/>
              </w:rPr>
            </w:pPr>
            <w:r w:rsidRPr="00420084">
              <w:rPr>
                <w:rFonts w:ascii="Simplified Arabic" w:eastAsia="Times New Roman" w:hAnsi="Simplified Arabic" w:cs="Simplified Arabic" w:hint="cs"/>
                <w:sz w:val="20"/>
                <w:szCs w:val="20"/>
                <w:rtl/>
                <w:lang w:bidi="ar-JO"/>
              </w:rPr>
              <w:t>7</w:t>
            </w:r>
          </w:p>
        </w:tc>
      </w:tr>
      <w:tr w:rsidR="00C73542" w:rsidRPr="00420084" w14:paraId="0B088C55" w14:textId="77777777" w:rsidTr="00741F1B">
        <w:trPr>
          <w:jc w:val="center"/>
        </w:trPr>
        <w:tc>
          <w:tcPr>
            <w:tcW w:w="428" w:type="dxa"/>
          </w:tcPr>
          <w:p w14:paraId="3012C815"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9</w:t>
            </w:r>
          </w:p>
        </w:tc>
        <w:tc>
          <w:tcPr>
            <w:tcW w:w="2347" w:type="dxa"/>
          </w:tcPr>
          <w:p w14:paraId="5B92A273"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lang w:val="en-GB" w:bidi="ar-JO"/>
              </w:rPr>
            </w:pPr>
            <w:r w:rsidRPr="00420084">
              <w:rPr>
                <w:rFonts w:ascii="Simplified Arabic" w:eastAsia="Times New Roman" w:hAnsi="Simplified Arabic" w:cs="Simplified Arabic" w:hint="cs"/>
                <w:sz w:val="20"/>
                <w:szCs w:val="20"/>
                <w:rtl/>
                <w:lang w:val="en-GB" w:bidi="ar-JO"/>
              </w:rPr>
              <w:t>مركز الكورة الشامل</w:t>
            </w:r>
          </w:p>
        </w:tc>
        <w:tc>
          <w:tcPr>
            <w:tcW w:w="941" w:type="dxa"/>
          </w:tcPr>
          <w:p w14:paraId="236EEC6F"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lang w:bidi="ar-JO"/>
              </w:rPr>
            </w:pPr>
            <w:r w:rsidRPr="00420084">
              <w:rPr>
                <w:rFonts w:ascii="Simplified Arabic" w:eastAsia="Times New Roman" w:hAnsi="Simplified Arabic" w:cs="Simplified Arabic" w:hint="cs"/>
                <w:sz w:val="20"/>
                <w:szCs w:val="20"/>
                <w:rtl/>
                <w:lang w:bidi="ar-JO"/>
              </w:rPr>
              <w:t>2</w:t>
            </w:r>
          </w:p>
        </w:tc>
        <w:tc>
          <w:tcPr>
            <w:tcW w:w="1402" w:type="dxa"/>
          </w:tcPr>
          <w:p w14:paraId="7171279A"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w:t>
            </w:r>
          </w:p>
        </w:tc>
        <w:tc>
          <w:tcPr>
            <w:tcW w:w="848" w:type="dxa"/>
          </w:tcPr>
          <w:p w14:paraId="1D093183"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4</w:t>
            </w:r>
          </w:p>
        </w:tc>
        <w:tc>
          <w:tcPr>
            <w:tcW w:w="1557" w:type="dxa"/>
          </w:tcPr>
          <w:p w14:paraId="04BD3E18"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lang w:bidi="ar-JO"/>
              </w:rPr>
            </w:pPr>
            <w:r w:rsidRPr="00420084">
              <w:rPr>
                <w:rFonts w:ascii="Simplified Arabic" w:eastAsia="Times New Roman" w:hAnsi="Simplified Arabic" w:cs="Simplified Arabic" w:hint="cs"/>
                <w:sz w:val="20"/>
                <w:szCs w:val="20"/>
                <w:rtl/>
                <w:lang w:bidi="ar-JO"/>
              </w:rPr>
              <w:t>-</w:t>
            </w:r>
          </w:p>
        </w:tc>
        <w:tc>
          <w:tcPr>
            <w:tcW w:w="732" w:type="dxa"/>
          </w:tcPr>
          <w:p w14:paraId="6B03C77A" w14:textId="77777777" w:rsidR="00C73542" w:rsidRPr="00420084" w:rsidRDefault="00C73542" w:rsidP="00741F1B">
            <w:pPr>
              <w:pStyle w:val="ListParagraph"/>
              <w:bidi/>
              <w:spacing w:after="0" w:line="240" w:lineRule="auto"/>
              <w:ind w:left="0"/>
              <w:jc w:val="center"/>
              <w:rPr>
                <w:rFonts w:ascii="Simplified Arabic" w:eastAsia="Times New Roman" w:hAnsi="Simplified Arabic" w:cs="Simplified Arabic"/>
                <w:sz w:val="20"/>
                <w:szCs w:val="20"/>
                <w:rtl/>
                <w:lang w:bidi="ar-JO"/>
              </w:rPr>
            </w:pPr>
            <w:r w:rsidRPr="00420084">
              <w:rPr>
                <w:rFonts w:ascii="Simplified Arabic" w:eastAsia="Times New Roman" w:hAnsi="Simplified Arabic" w:cs="Simplified Arabic" w:hint="cs"/>
                <w:sz w:val="20"/>
                <w:szCs w:val="20"/>
                <w:rtl/>
                <w:lang w:bidi="ar-JO"/>
              </w:rPr>
              <w:t>6</w:t>
            </w:r>
          </w:p>
        </w:tc>
      </w:tr>
      <w:tr w:rsidR="00C73542" w:rsidRPr="00420084" w14:paraId="46B81C07" w14:textId="77777777" w:rsidTr="00741F1B">
        <w:trPr>
          <w:jc w:val="center"/>
        </w:trPr>
        <w:tc>
          <w:tcPr>
            <w:tcW w:w="428" w:type="dxa"/>
          </w:tcPr>
          <w:p w14:paraId="61FC59D7"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10</w:t>
            </w:r>
          </w:p>
        </w:tc>
        <w:tc>
          <w:tcPr>
            <w:tcW w:w="2347" w:type="dxa"/>
          </w:tcPr>
          <w:p w14:paraId="290F7974"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lang w:val="en-GB" w:bidi="ar-JO"/>
              </w:rPr>
            </w:pPr>
            <w:r w:rsidRPr="00420084">
              <w:rPr>
                <w:rFonts w:ascii="Simplified Arabic" w:eastAsia="Times New Roman" w:hAnsi="Simplified Arabic" w:cs="Simplified Arabic" w:hint="cs"/>
                <w:sz w:val="20"/>
                <w:szCs w:val="20"/>
                <w:rtl/>
                <w:lang w:val="en-GB" w:bidi="ar-JO"/>
              </w:rPr>
              <w:t>مركز البتراء الشامل</w:t>
            </w:r>
          </w:p>
        </w:tc>
        <w:tc>
          <w:tcPr>
            <w:tcW w:w="941" w:type="dxa"/>
          </w:tcPr>
          <w:p w14:paraId="51B323A4"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lang w:bidi="ar-JO"/>
              </w:rPr>
            </w:pPr>
            <w:r w:rsidRPr="00420084">
              <w:rPr>
                <w:rFonts w:ascii="Simplified Arabic" w:eastAsia="Times New Roman" w:hAnsi="Simplified Arabic" w:cs="Simplified Arabic" w:hint="cs"/>
                <w:sz w:val="20"/>
                <w:szCs w:val="20"/>
                <w:rtl/>
                <w:lang w:bidi="ar-JO"/>
              </w:rPr>
              <w:t>2</w:t>
            </w:r>
          </w:p>
        </w:tc>
        <w:tc>
          <w:tcPr>
            <w:tcW w:w="1402" w:type="dxa"/>
          </w:tcPr>
          <w:p w14:paraId="606B35E0"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w:t>
            </w:r>
          </w:p>
        </w:tc>
        <w:tc>
          <w:tcPr>
            <w:tcW w:w="848" w:type="dxa"/>
          </w:tcPr>
          <w:p w14:paraId="0BFEB06A"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2</w:t>
            </w:r>
          </w:p>
        </w:tc>
        <w:tc>
          <w:tcPr>
            <w:tcW w:w="1557" w:type="dxa"/>
          </w:tcPr>
          <w:p w14:paraId="44C28469"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lang w:bidi="ar-JO"/>
              </w:rPr>
            </w:pPr>
            <w:r w:rsidRPr="00420084">
              <w:rPr>
                <w:rFonts w:ascii="Simplified Arabic" w:eastAsia="Times New Roman" w:hAnsi="Simplified Arabic" w:cs="Simplified Arabic" w:hint="cs"/>
                <w:sz w:val="20"/>
                <w:szCs w:val="20"/>
                <w:rtl/>
                <w:lang w:bidi="ar-JO"/>
              </w:rPr>
              <w:t>-</w:t>
            </w:r>
          </w:p>
        </w:tc>
        <w:tc>
          <w:tcPr>
            <w:tcW w:w="732" w:type="dxa"/>
          </w:tcPr>
          <w:p w14:paraId="755E88EE" w14:textId="77777777" w:rsidR="00C73542" w:rsidRPr="00420084" w:rsidRDefault="00C73542" w:rsidP="00741F1B">
            <w:pPr>
              <w:pStyle w:val="ListParagraph"/>
              <w:bidi/>
              <w:spacing w:after="0" w:line="240" w:lineRule="auto"/>
              <w:ind w:left="0"/>
              <w:jc w:val="center"/>
              <w:rPr>
                <w:rFonts w:ascii="Simplified Arabic" w:eastAsia="Times New Roman" w:hAnsi="Simplified Arabic" w:cs="Simplified Arabic"/>
                <w:sz w:val="20"/>
                <w:szCs w:val="20"/>
                <w:rtl/>
                <w:lang w:bidi="ar-JO"/>
              </w:rPr>
            </w:pPr>
            <w:r w:rsidRPr="00420084">
              <w:rPr>
                <w:rFonts w:ascii="Simplified Arabic" w:eastAsia="Times New Roman" w:hAnsi="Simplified Arabic" w:cs="Simplified Arabic" w:hint="cs"/>
                <w:sz w:val="20"/>
                <w:szCs w:val="20"/>
                <w:rtl/>
                <w:lang w:bidi="ar-JO"/>
              </w:rPr>
              <w:t>4</w:t>
            </w:r>
          </w:p>
        </w:tc>
      </w:tr>
      <w:tr w:rsidR="00C73542" w:rsidRPr="00420084" w14:paraId="30042611" w14:textId="77777777" w:rsidTr="00741F1B">
        <w:trPr>
          <w:jc w:val="center"/>
        </w:trPr>
        <w:tc>
          <w:tcPr>
            <w:tcW w:w="428" w:type="dxa"/>
          </w:tcPr>
          <w:p w14:paraId="20182544"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11</w:t>
            </w:r>
          </w:p>
        </w:tc>
        <w:tc>
          <w:tcPr>
            <w:tcW w:w="2347" w:type="dxa"/>
          </w:tcPr>
          <w:p w14:paraId="595A6AAF"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lang w:val="en-GB" w:bidi="ar-JO"/>
              </w:rPr>
            </w:pPr>
            <w:r w:rsidRPr="00420084">
              <w:rPr>
                <w:rFonts w:ascii="Simplified Arabic" w:eastAsia="Times New Roman" w:hAnsi="Simplified Arabic" w:cs="Simplified Arabic" w:hint="cs"/>
                <w:sz w:val="20"/>
                <w:szCs w:val="20"/>
                <w:rtl/>
                <w:lang w:val="en-GB" w:bidi="ar-JO"/>
              </w:rPr>
              <w:t>مركز المنار للتنمية الفكرية / معان</w:t>
            </w:r>
          </w:p>
        </w:tc>
        <w:tc>
          <w:tcPr>
            <w:tcW w:w="941" w:type="dxa"/>
          </w:tcPr>
          <w:p w14:paraId="7CBB9243"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lang w:bidi="ar-JO"/>
              </w:rPr>
            </w:pPr>
            <w:r w:rsidRPr="00420084">
              <w:rPr>
                <w:rFonts w:ascii="Simplified Arabic" w:eastAsia="Times New Roman" w:hAnsi="Simplified Arabic" w:cs="Simplified Arabic" w:hint="cs"/>
                <w:sz w:val="20"/>
                <w:szCs w:val="20"/>
                <w:rtl/>
                <w:lang w:bidi="ar-JO"/>
              </w:rPr>
              <w:t>2</w:t>
            </w:r>
          </w:p>
        </w:tc>
        <w:tc>
          <w:tcPr>
            <w:tcW w:w="1402" w:type="dxa"/>
          </w:tcPr>
          <w:p w14:paraId="42E71A9D"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w:t>
            </w:r>
          </w:p>
        </w:tc>
        <w:tc>
          <w:tcPr>
            <w:tcW w:w="848" w:type="dxa"/>
          </w:tcPr>
          <w:p w14:paraId="36F4BFB2"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3</w:t>
            </w:r>
          </w:p>
        </w:tc>
        <w:tc>
          <w:tcPr>
            <w:tcW w:w="1557" w:type="dxa"/>
          </w:tcPr>
          <w:p w14:paraId="666ACE27"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lang w:bidi="ar-JO"/>
              </w:rPr>
            </w:pPr>
            <w:r w:rsidRPr="00420084">
              <w:rPr>
                <w:rFonts w:ascii="Simplified Arabic" w:eastAsia="Times New Roman" w:hAnsi="Simplified Arabic" w:cs="Simplified Arabic" w:hint="cs"/>
                <w:sz w:val="20"/>
                <w:szCs w:val="20"/>
                <w:rtl/>
                <w:lang w:bidi="ar-JO"/>
              </w:rPr>
              <w:t>-</w:t>
            </w:r>
          </w:p>
        </w:tc>
        <w:tc>
          <w:tcPr>
            <w:tcW w:w="732" w:type="dxa"/>
          </w:tcPr>
          <w:p w14:paraId="2A739ABE" w14:textId="77777777" w:rsidR="00C73542" w:rsidRPr="00420084" w:rsidRDefault="00C73542" w:rsidP="00741F1B">
            <w:pPr>
              <w:pStyle w:val="ListParagraph"/>
              <w:bidi/>
              <w:spacing w:after="0" w:line="240" w:lineRule="auto"/>
              <w:ind w:left="0"/>
              <w:jc w:val="center"/>
              <w:rPr>
                <w:rFonts w:ascii="Simplified Arabic" w:eastAsia="Times New Roman" w:hAnsi="Simplified Arabic" w:cs="Simplified Arabic"/>
                <w:sz w:val="20"/>
                <w:szCs w:val="20"/>
                <w:rtl/>
                <w:lang w:bidi="ar-JO"/>
              </w:rPr>
            </w:pPr>
            <w:r w:rsidRPr="00420084">
              <w:rPr>
                <w:rFonts w:ascii="Simplified Arabic" w:eastAsia="Times New Roman" w:hAnsi="Simplified Arabic" w:cs="Simplified Arabic" w:hint="cs"/>
                <w:sz w:val="20"/>
                <w:szCs w:val="20"/>
                <w:rtl/>
                <w:lang w:bidi="ar-JO"/>
              </w:rPr>
              <w:t>5</w:t>
            </w:r>
          </w:p>
        </w:tc>
      </w:tr>
      <w:tr w:rsidR="00C73542" w:rsidRPr="00420084" w14:paraId="51849C81" w14:textId="77777777" w:rsidTr="00741F1B">
        <w:trPr>
          <w:jc w:val="center"/>
        </w:trPr>
        <w:tc>
          <w:tcPr>
            <w:tcW w:w="428" w:type="dxa"/>
          </w:tcPr>
          <w:p w14:paraId="2A35391D"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12</w:t>
            </w:r>
          </w:p>
        </w:tc>
        <w:tc>
          <w:tcPr>
            <w:tcW w:w="2347" w:type="dxa"/>
          </w:tcPr>
          <w:p w14:paraId="56DCC654"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lang w:val="en-GB" w:bidi="ar-JO"/>
              </w:rPr>
            </w:pPr>
            <w:r w:rsidRPr="00420084">
              <w:rPr>
                <w:rFonts w:ascii="Simplified Arabic" w:eastAsia="Times New Roman" w:hAnsi="Simplified Arabic" w:cs="Simplified Arabic" w:hint="cs"/>
                <w:sz w:val="20"/>
                <w:szCs w:val="20"/>
                <w:rtl/>
                <w:lang w:val="en-GB" w:bidi="ar-JO"/>
              </w:rPr>
              <w:t>مركز العقبة الشامل</w:t>
            </w:r>
          </w:p>
        </w:tc>
        <w:tc>
          <w:tcPr>
            <w:tcW w:w="941" w:type="dxa"/>
          </w:tcPr>
          <w:p w14:paraId="6EB17894"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lang w:bidi="ar-JO"/>
              </w:rPr>
            </w:pPr>
            <w:r w:rsidRPr="00420084">
              <w:rPr>
                <w:rFonts w:ascii="Simplified Arabic" w:eastAsia="Times New Roman" w:hAnsi="Simplified Arabic" w:cs="Simplified Arabic" w:hint="cs"/>
                <w:sz w:val="20"/>
                <w:szCs w:val="20"/>
                <w:rtl/>
                <w:lang w:bidi="ar-JO"/>
              </w:rPr>
              <w:t>2</w:t>
            </w:r>
          </w:p>
        </w:tc>
        <w:tc>
          <w:tcPr>
            <w:tcW w:w="1402" w:type="dxa"/>
          </w:tcPr>
          <w:p w14:paraId="296BAD78"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w:t>
            </w:r>
          </w:p>
        </w:tc>
        <w:tc>
          <w:tcPr>
            <w:tcW w:w="848" w:type="dxa"/>
          </w:tcPr>
          <w:p w14:paraId="22EA970F"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4</w:t>
            </w:r>
          </w:p>
        </w:tc>
        <w:tc>
          <w:tcPr>
            <w:tcW w:w="1557" w:type="dxa"/>
          </w:tcPr>
          <w:p w14:paraId="1CB1D259"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lang w:bidi="ar-JO"/>
              </w:rPr>
            </w:pPr>
            <w:r w:rsidRPr="00420084">
              <w:rPr>
                <w:rFonts w:ascii="Simplified Arabic" w:eastAsia="Times New Roman" w:hAnsi="Simplified Arabic" w:cs="Simplified Arabic" w:hint="cs"/>
                <w:sz w:val="20"/>
                <w:szCs w:val="20"/>
                <w:rtl/>
                <w:lang w:bidi="ar-JO"/>
              </w:rPr>
              <w:t>-</w:t>
            </w:r>
          </w:p>
        </w:tc>
        <w:tc>
          <w:tcPr>
            <w:tcW w:w="732" w:type="dxa"/>
          </w:tcPr>
          <w:p w14:paraId="6CDF6723" w14:textId="77777777" w:rsidR="00C73542" w:rsidRPr="00420084" w:rsidRDefault="00C73542" w:rsidP="00741F1B">
            <w:pPr>
              <w:pStyle w:val="ListParagraph"/>
              <w:bidi/>
              <w:spacing w:after="0" w:line="240" w:lineRule="auto"/>
              <w:ind w:left="0"/>
              <w:jc w:val="center"/>
              <w:rPr>
                <w:rFonts w:ascii="Simplified Arabic" w:eastAsia="Times New Roman" w:hAnsi="Simplified Arabic" w:cs="Simplified Arabic"/>
                <w:sz w:val="20"/>
                <w:szCs w:val="20"/>
                <w:rtl/>
                <w:lang w:bidi="ar-JO"/>
              </w:rPr>
            </w:pPr>
            <w:r w:rsidRPr="00420084">
              <w:rPr>
                <w:rFonts w:ascii="Simplified Arabic" w:eastAsia="Times New Roman" w:hAnsi="Simplified Arabic" w:cs="Simplified Arabic" w:hint="cs"/>
                <w:sz w:val="20"/>
                <w:szCs w:val="20"/>
                <w:rtl/>
                <w:lang w:bidi="ar-JO"/>
              </w:rPr>
              <w:t>6</w:t>
            </w:r>
          </w:p>
        </w:tc>
      </w:tr>
    </w:tbl>
    <w:p w14:paraId="6774E531" w14:textId="51E47BD5" w:rsidR="00C73542" w:rsidRPr="00420084" w:rsidRDefault="00C73542" w:rsidP="00C73542">
      <w:pPr>
        <w:bidi/>
        <w:spacing w:after="160" w:line="259" w:lineRule="auto"/>
        <w:jc w:val="both"/>
        <w:rPr>
          <w:rFonts w:ascii="Simplified Arabic" w:eastAsia="Times New Roman" w:hAnsi="Simplified Arabic" w:cs="Simplified Arabic"/>
          <w:b/>
          <w:bCs/>
          <w:sz w:val="28"/>
          <w:szCs w:val="28"/>
        </w:rPr>
      </w:pPr>
      <w:r w:rsidRPr="00420084">
        <w:rPr>
          <w:rFonts w:ascii="Simplified Arabic" w:eastAsia="Times New Roman" w:hAnsi="Simplified Arabic" w:cs="Simplified Arabic" w:hint="cs"/>
          <w:sz w:val="28"/>
          <w:szCs w:val="28"/>
          <w:rtl/>
        </w:rPr>
        <w:t xml:space="preserve">وقد بين رد الوزارة المؤهلات </w:t>
      </w:r>
      <w:r w:rsidRPr="00420084">
        <w:rPr>
          <w:rFonts w:ascii="Simplified Arabic" w:eastAsia="Times New Roman" w:hAnsi="Simplified Arabic" w:cs="Simplified Arabic"/>
          <w:sz w:val="28"/>
          <w:szCs w:val="28"/>
          <w:rtl/>
        </w:rPr>
        <w:t>العلمية</w:t>
      </w:r>
      <w:r w:rsidRPr="00420084">
        <w:rPr>
          <w:rFonts w:ascii="Simplified Arabic" w:eastAsia="Times New Roman" w:hAnsi="Simplified Arabic" w:cs="Simplified Arabic" w:hint="cs"/>
          <w:sz w:val="28"/>
          <w:szCs w:val="28"/>
          <w:rtl/>
        </w:rPr>
        <w:t xml:space="preserve"> للعاملين في هذه الوحدات </w:t>
      </w:r>
      <w:r w:rsidR="00557AB5">
        <w:rPr>
          <w:rFonts w:ascii="Simplified Arabic" w:eastAsia="Times New Roman" w:hAnsi="Simplified Arabic" w:cs="Simplified Arabic" w:hint="cs"/>
          <w:sz w:val="28"/>
          <w:szCs w:val="28"/>
          <w:rtl/>
        </w:rPr>
        <w:t xml:space="preserve">والتي </w:t>
      </w:r>
      <w:r w:rsidRPr="00420084">
        <w:rPr>
          <w:rFonts w:ascii="Simplified Arabic" w:eastAsia="Times New Roman" w:hAnsi="Simplified Arabic" w:cs="Simplified Arabic" w:hint="cs"/>
          <w:sz w:val="28"/>
          <w:szCs w:val="28"/>
          <w:rtl/>
        </w:rPr>
        <w:t xml:space="preserve">تتمثل بالآتي: </w:t>
      </w:r>
      <w:r w:rsidRPr="00420084">
        <w:rPr>
          <w:rFonts w:ascii="Simplified Arabic" w:eastAsia="Times New Roman" w:hAnsi="Simplified Arabic" w:cs="Simplified Arabic"/>
          <w:sz w:val="28"/>
          <w:szCs w:val="28"/>
          <w:rtl/>
        </w:rPr>
        <w:t>بكالوريوس تربية خاصة</w:t>
      </w:r>
      <w:r w:rsidRPr="00420084">
        <w:rPr>
          <w:rFonts w:ascii="Simplified Arabic" w:eastAsia="Times New Roman" w:hAnsi="Simplified Arabic" w:cs="Simplified Arabic" w:hint="cs"/>
          <w:sz w:val="28"/>
          <w:szCs w:val="28"/>
          <w:rtl/>
        </w:rPr>
        <w:t xml:space="preserve">، </w:t>
      </w:r>
      <w:r w:rsidRPr="00420084">
        <w:rPr>
          <w:rFonts w:ascii="Simplified Arabic" w:eastAsia="Times New Roman" w:hAnsi="Simplified Arabic" w:cs="Simplified Arabic"/>
          <w:sz w:val="28"/>
          <w:szCs w:val="28"/>
          <w:rtl/>
        </w:rPr>
        <w:t>دبلوم تربية خاصة</w:t>
      </w:r>
      <w:r w:rsidRPr="00420084">
        <w:rPr>
          <w:rFonts w:ascii="Simplified Arabic" w:eastAsia="Times New Roman" w:hAnsi="Simplified Arabic" w:cs="Simplified Arabic" w:hint="cs"/>
          <w:sz w:val="28"/>
          <w:szCs w:val="28"/>
          <w:rtl/>
        </w:rPr>
        <w:t xml:space="preserve">، </w:t>
      </w:r>
      <w:r w:rsidRPr="00420084">
        <w:rPr>
          <w:rFonts w:ascii="Simplified Arabic" w:eastAsia="Times New Roman" w:hAnsi="Simplified Arabic" w:cs="Simplified Arabic"/>
          <w:sz w:val="28"/>
          <w:szCs w:val="28"/>
          <w:rtl/>
        </w:rPr>
        <w:t>بكالوريوس علاج طبيعي</w:t>
      </w:r>
      <w:r w:rsidRPr="00420084">
        <w:rPr>
          <w:rFonts w:ascii="Simplified Arabic" w:eastAsia="Times New Roman" w:hAnsi="Simplified Arabic" w:cs="Simplified Arabic" w:hint="cs"/>
          <w:sz w:val="28"/>
          <w:szCs w:val="28"/>
          <w:rtl/>
        </w:rPr>
        <w:t xml:space="preserve">، </w:t>
      </w:r>
      <w:r w:rsidRPr="00420084">
        <w:rPr>
          <w:rFonts w:ascii="Simplified Arabic" w:eastAsia="Times New Roman" w:hAnsi="Simplified Arabic" w:cs="Simplified Arabic"/>
          <w:sz w:val="28"/>
          <w:szCs w:val="28"/>
          <w:rtl/>
        </w:rPr>
        <w:t>بكالوريوس علاج وظيفي</w:t>
      </w:r>
      <w:r w:rsidRPr="00420084">
        <w:rPr>
          <w:rFonts w:ascii="Simplified Arabic" w:eastAsia="Times New Roman" w:hAnsi="Simplified Arabic" w:cs="Simplified Arabic" w:hint="cs"/>
          <w:sz w:val="28"/>
          <w:szCs w:val="28"/>
          <w:rtl/>
        </w:rPr>
        <w:t xml:space="preserve">، وأضاف رد الوزارة بأن </w:t>
      </w:r>
      <w:r w:rsidRPr="00420084">
        <w:rPr>
          <w:rFonts w:ascii="Simplified Arabic" w:eastAsia="Times New Roman" w:hAnsi="Simplified Arabic" w:cs="Simplified Arabic"/>
          <w:sz w:val="28"/>
          <w:szCs w:val="28"/>
          <w:rtl/>
        </w:rPr>
        <w:t>جميع العاملين في وحدات التدخل المبكر تم تدريبهم على برنامج البورتج وتكليفهم بموجب كتب رسمية للعمل في الوحدات</w:t>
      </w:r>
      <w:r w:rsidRPr="00420084">
        <w:rPr>
          <w:rFonts w:ascii="Simplified Arabic" w:eastAsia="Times New Roman" w:hAnsi="Simplified Arabic" w:cs="Simplified Arabic" w:hint="cs"/>
          <w:b/>
          <w:bCs/>
          <w:sz w:val="28"/>
          <w:szCs w:val="28"/>
          <w:rtl/>
        </w:rPr>
        <w:t>.</w:t>
      </w:r>
    </w:p>
    <w:p w14:paraId="0A896AF6" w14:textId="5C999A5B" w:rsidR="00C73542" w:rsidRDefault="00C73542" w:rsidP="00816A37">
      <w:pPr>
        <w:pStyle w:val="ListParagraph"/>
        <w:numPr>
          <w:ilvl w:val="0"/>
          <w:numId w:val="52"/>
        </w:numPr>
        <w:bidi/>
        <w:spacing w:after="160" w:line="259" w:lineRule="auto"/>
        <w:ind w:left="327"/>
        <w:jc w:val="both"/>
        <w:rPr>
          <w:rFonts w:ascii="Simplified Arabic" w:eastAsia="Times New Roman" w:hAnsi="Simplified Arabic" w:cs="Simplified Arabic"/>
          <w:sz w:val="28"/>
          <w:szCs w:val="28"/>
        </w:rPr>
      </w:pPr>
      <w:r w:rsidRPr="00420084">
        <w:rPr>
          <w:rFonts w:ascii="Simplified Arabic" w:eastAsia="Times New Roman" w:hAnsi="Simplified Arabic" w:cs="Simplified Arabic" w:hint="cs"/>
          <w:sz w:val="28"/>
          <w:szCs w:val="28"/>
          <w:rtl/>
        </w:rPr>
        <w:t xml:space="preserve">بلغ عدد </w:t>
      </w:r>
      <w:r w:rsidRPr="00420084">
        <w:rPr>
          <w:rFonts w:ascii="Simplified Arabic" w:eastAsia="Times New Roman" w:hAnsi="Simplified Arabic" w:cs="Simplified Arabic"/>
          <w:sz w:val="28"/>
          <w:szCs w:val="28"/>
          <w:rtl/>
        </w:rPr>
        <w:t>المستفيدين</w:t>
      </w:r>
      <w:r w:rsidRPr="00420084">
        <w:rPr>
          <w:rFonts w:ascii="Simplified Arabic" w:eastAsia="Times New Roman" w:hAnsi="Simplified Arabic" w:cs="Simplified Arabic" w:hint="cs"/>
          <w:sz w:val="28"/>
          <w:szCs w:val="28"/>
          <w:rtl/>
        </w:rPr>
        <w:t xml:space="preserve"> من هذه المراكز </w:t>
      </w:r>
      <w:r w:rsidR="00527ADE">
        <w:rPr>
          <w:rFonts w:ascii="Simplified Arabic" w:eastAsia="Times New Roman" w:hAnsi="Simplified Arabic" w:cs="Simplified Arabic" w:hint="cs"/>
          <w:sz w:val="28"/>
          <w:szCs w:val="28"/>
          <w:rtl/>
        </w:rPr>
        <w:t>(121) مستفيداً</w:t>
      </w:r>
      <w:r w:rsidR="00557AB5">
        <w:rPr>
          <w:rFonts w:ascii="Simplified Arabic" w:eastAsia="Times New Roman" w:hAnsi="Simplified Arabic" w:cs="Simplified Arabic" w:hint="cs"/>
          <w:sz w:val="28"/>
          <w:szCs w:val="28"/>
          <w:rtl/>
        </w:rPr>
        <w:t xml:space="preserve">. </w:t>
      </w:r>
      <w:r w:rsidR="00527ADE">
        <w:rPr>
          <w:rFonts w:ascii="Simplified Arabic" w:eastAsia="Times New Roman" w:hAnsi="Simplified Arabic" w:cs="Simplified Arabic" w:hint="cs"/>
          <w:sz w:val="28"/>
          <w:szCs w:val="28"/>
          <w:rtl/>
        </w:rPr>
        <w:t>ويبين الجدول رقم (33</w:t>
      </w:r>
      <w:r w:rsidRPr="00420084">
        <w:rPr>
          <w:rFonts w:ascii="Simplified Arabic" w:eastAsia="Times New Roman" w:hAnsi="Simplified Arabic" w:cs="Simplified Arabic" w:hint="cs"/>
          <w:sz w:val="28"/>
          <w:szCs w:val="28"/>
          <w:rtl/>
        </w:rPr>
        <w:t>) اعداد المستفيدي</w:t>
      </w:r>
      <w:r w:rsidRPr="00420084">
        <w:rPr>
          <w:rFonts w:ascii="Simplified Arabic" w:eastAsia="Times New Roman" w:hAnsi="Simplified Arabic" w:cs="Simplified Arabic" w:hint="eastAsia"/>
          <w:sz w:val="28"/>
          <w:szCs w:val="28"/>
          <w:rtl/>
        </w:rPr>
        <w:t>ن</w:t>
      </w:r>
      <w:r w:rsidRPr="00420084">
        <w:rPr>
          <w:rFonts w:ascii="Simplified Arabic" w:eastAsia="Times New Roman" w:hAnsi="Simplified Arabic" w:cs="Simplified Arabic"/>
          <w:sz w:val="28"/>
          <w:szCs w:val="28"/>
          <w:rtl/>
        </w:rPr>
        <w:t xml:space="preserve"> موزعين</w:t>
      </w:r>
      <w:r w:rsidRPr="00420084">
        <w:rPr>
          <w:rFonts w:ascii="Simplified Arabic" w:eastAsia="Times New Roman" w:hAnsi="Simplified Arabic" w:cs="Simplified Arabic" w:hint="cs"/>
          <w:sz w:val="28"/>
          <w:szCs w:val="28"/>
          <w:rtl/>
        </w:rPr>
        <w:t xml:space="preserve"> حسب اسم المركز وعدد الحالات المسجلة التي تتلقى الخدمة وعدد الجلسات المنفذة خلال شهر كانون الاول 2020 وعدد الحلات المسجلة على قوائم الانتظار.</w:t>
      </w:r>
    </w:p>
    <w:p w14:paraId="3E238EC5" w14:textId="77777777" w:rsidR="00E30FA6" w:rsidRDefault="00E30FA6" w:rsidP="00E30FA6">
      <w:pPr>
        <w:bidi/>
        <w:spacing w:after="160" w:line="259" w:lineRule="auto"/>
        <w:jc w:val="both"/>
        <w:rPr>
          <w:rFonts w:ascii="Simplified Arabic" w:eastAsia="Times New Roman" w:hAnsi="Simplified Arabic" w:cs="Simplified Arabic"/>
          <w:sz w:val="28"/>
          <w:szCs w:val="28"/>
          <w:rtl/>
        </w:rPr>
      </w:pPr>
    </w:p>
    <w:p w14:paraId="37211024" w14:textId="77777777" w:rsidR="00E30FA6" w:rsidRDefault="00E30FA6" w:rsidP="00E30FA6">
      <w:pPr>
        <w:bidi/>
        <w:spacing w:after="160" w:line="259" w:lineRule="auto"/>
        <w:jc w:val="both"/>
        <w:rPr>
          <w:rFonts w:ascii="Simplified Arabic" w:eastAsia="Times New Roman" w:hAnsi="Simplified Arabic" w:cs="Simplified Arabic"/>
          <w:sz w:val="28"/>
          <w:szCs w:val="28"/>
          <w:rtl/>
        </w:rPr>
      </w:pPr>
    </w:p>
    <w:p w14:paraId="0A750422" w14:textId="77777777" w:rsidR="00E30FA6" w:rsidRPr="00E30FA6" w:rsidRDefault="00E30FA6" w:rsidP="00E30FA6">
      <w:pPr>
        <w:bidi/>
        <w:spacing w:after="160" w:line="259" w:lineRule="auto"/>
        <w:jc w:val="both"/>
        <w:rPr>
          <w:rFonts w:ascii="Simplified Arabic" w:eastAsia="Times New Roman" w:hAnsi="Simplified Arabic" w:cs="Simplified Arabic"/>
          <w:sz w:val="28"/>
          <w:szCs w:val="28"/>
        </w:rPr>
      </w:pPr>
    </w:p>
    <w:tbl>
      <w:tblPr>
        <w:tblStyle w:val="TableGrid"/>
        <w:bidiVisual/>
        <w:tblW w:w="0" w:type="auto"/>
        <w:jc w:val="center"/>
        <w:tblLook w:val="04A0" w:firstRow="1" w:lastRow="0" w:firstColumn="1" w:lastColumn="0" w:noHBand="0" w:noVBand="1"/>
      </w:tblPr>
      <w:tblGrid>
        <w:gridCol w:w="428"/>
        <w:gridCol w:w="2242"/>
        <w:gridCol w:w="989"/>
        <w:gridCol w:w="1185"/>
        <w:gridCol w:w="1276"/>
        <w:gridCol w:w="1403"/>
      </w:tblGrid>
      <w:tr w:rsidR="00C73542" w:rsidRPr="00420084" w14:paraId="2669FD81" w14:textId="77777777" w:rsidTr="00741F1B">
        <w:trPr>
          <w:jc w:val="center"/>
        </w:trPr>
        <w:tc>
          <w:tcPr>
            <w:tcW w:w="7523" w:type="dxa"/>
            <w:gridSpan w:val="6"/>
            <w:shd w:val="clear" w:color="auto" w:fill="F2F2F2" w:themeFill="background1" w:themeFillShade="F2"/>
          </w:tcPr>
          <w:p w14:paraId="54D910E5" w14:textId="77777777" w:rsidR="00C73542" w:rsidRPr="00420084" w:rsidRDefault="00527ADE" w:rsidP="00527ADE">
            <w:pPr>
              <w:pStyle w:val="ListParagraph"/>
              <w:bidi/>
              <w:spacing w:after="0" w:line="240" w:lineRule="auto"/>
              <w:ind w:left="643"/>
              <w:jc w:val="center"/>
              <w:rPr>
                <w:rFonts w:ascii="Simplified Arabic" w:eastAsia="Times New Roman" w:hAnsi="Simplified Arabic" w:cs="Simplified Arabic"/>
                <w:b/>
                <w:bCs/>
                <w:sz w:val="20"/>
                <w:szCs w:val="20"/>
                <w:rtl/>
              </w:rPr>
            </w:pPr>
            <w:r>
              <w:rPr>
                <w:rFonts w:ascii="Simplified Arabic" w:eastAsia="Times New Roman" w:hAnsi="Simplified Arabic" w:cs="Simplified Arabic" w:hint="cs"/>
                <w:b/>
                <w:bCs/>
                <w:sz w:val="20"/>
                <w:szCs w:val="20"/>
                <w:rtl/>
              </w:rPr>
              <w:lastRenderedPageBreak/>
              <w:t>الجدول رقم (33</w:t>
            </w:r>
            <w:r w:rsidR="00C73542" w:rsidRPr="00420084">
              <w:rPr>
                <w:rFonts w:ascii="Simplified Arabic" w:eastAsia="Times New Roman" w:hAnsi="Simplified Arabic" w:cs="Simplified Arabic" w:hint="cs"/>
                <w:b/>
                <w:bCs/>
                <w:sz w:val="20"/>
                <w:szCs w:val="20"/>
                <w:rtl/>
              </w:rPr>
              <w:t xml:space="preserve">) يبين اعداد </w:t>
            </w:r>
            <w:r w:rsidRPr="00527ADE">
              <w:rPr>
                <w:rFonts w:ascii="Simplified Arabic" w:eastAsia="Times New Roman" w:hAnsi="Simplified Arabic" w:cs="Simplified Arabic" w:hint="cs"/>
                <w:b/>
                <w:bCs/>
                <w:sz w:val="20"/>
                <w:szCs w:val="20"/>
                <w:rtl/>
              </w:rPr>
              <w:t>الحالات المسجلة والتي تتلقى الخدمة وعدد الجلسات المنفذة خلال شهر كانون الاول 2020 وعدد الحلات المسجلة على قوائم الانتظار</w:t>
            </w:r>
          </w:p>
        </w:tc>
      </w:tr>
      <w:tr w:rsidR="00C73542" w:rsidRPr="00420084" w14:paraId="2E1E8787" w14:textId="77777777" w:rsidTr="002950A3">
        <w:trPr>
          <w:jc w:val="center"/>
        </w:trPr>
        <w:tc>
          <w:tcPr>
            <w:tcW w:w="428" w:type="dxa"/>
            <w:shd w:val="clear" w:color="auto" w:fill="F2F2F2" w:themeFill="background1" w:themeFillShade="F2"/>
          </w:tcPr>
          <w:p w14:paraId="4B2F0F4F" w14:textId="77777777" w:rsidR="00C73542" w:rsidRPr="00420084" w:rsidRDefault="00C73542" w:rsidP="00741F1B">
            <w:pPr>
              <w:pStyle w:val="ListParagraph"/>
              <w:bidi/>
              <w:spacing w:after="0" w:line="240" w:lineRule="auto"/>
              <w:ind w:left="0"/>
              <w:jc w:val="center"/>
              <w:rPr>
                <w:rFonts w:ascii="Simplified Arabic" w:eastAsia="Times New Roman" w:hAnsi="Simplified Arabic" w:cs="Simplified Arabic"/>
                <w:b/>
                <w:bCs/>
                <w:sz w:val="20"/>
                <w:szCs w:val="20"/>
                <w:rtl/>
              </w:rPr>
            </w:pPr>
            <w:r w:rsidRPr="00420084">
              <w:rPr>
                <w:rFonts w:ascii="Simplified Arabic" w:eastAsia="Times New Roman" w:hAnsi="Simplified Arabic" w:cs="Simplified Arabic" w:hint="cs"/>
                <w:b/>
                <w:bCs/>
                <w:sz w:val="20"/>
                <w:szCs w:val="20"/>
                <w:rtl/>
              </w:rPr>
              <w:t>#</w:t>
            </w:r>
          </w:p>
        </w:tc>
        <w:tc>
          <w:tcPr>
            <w:tcW w:w="2242" w:type="dxa"/>
            <w:shd w:val="clear" w:color="auto" w:fill="F2F2F2" w:themeFill="background1" w:themeFillShade="F2"/>
          </w:tcPr>
          <w:p w14:paraId="676B348B" w14:textId="77777777" w:rsidR="00C73542" w:rsidRPr="00420084" w:rsidRDefault="00C73542" w:rsidP="00741F1B">
            <w:pPr>
              <w:pStyle w:val="ListParagraph"/>
              <w:bidi/>
              <w:spacing w:after="0" w:line="240" w:lineRule="auto"/>
              <w:ind w:left="0"/>
              <w:jc w:val="center"/>
              <w:rPr>
                <w:rFonts w:ascii="Simplified Arabic" w:eastAsia="Times New Roman" w:hAnsi="Simplified Arabic" w:cs="Simplified Arabic"/>
                <w:b/>
                <w:bCs/>
                <w:sz w:val="20"/>
                <w:szCs w:val="20"/>
                <w:rtl/>
              </w:rPr>
            </w:pPr>
            <w:r w:rsidRPr="00420084">
              <w:rPr>
                <w:rFonts w:ascii="Simplified Arabic" w:eastAsia="Times New Roman" w:hAnsi="Simplified Arabic" w:cs="Simplified Arabic" w:hint="cs"/>
                <w:b/>
                <w:bCs/>
                <w:sz w:val="20"/>
                <w:szCs w:val="20"/>
                <w:rtl/>
              </w:rPr>
              <w:t>اسم المركز</w:t>
            </w:r>
          </w:p>
        </w:tc>
        <w:tc>
          <w:tcPr>
            <w:tcW w:w="989" w:type="dxa"/>
            <w:shd w:val="clear" w:color="auto" w:fill="F2F2F2" w:themeFill="background1" w:themeFillShade="F2"/>
          </w:tcPr>
          <w:p w14:paraId="16CBB973" w14:textId="77777777" w:rsidR="00C73542" w:rsidRPr="00420084" w:rsidRDefault="00C73542" w:rsidP="00741F1B">
            <w:pPr>
              <w:pStyle w:val="ListParagraph"/>
              <w:bidi/>
              <w:spacing w:after="0" w:line="240" w:lineRule="auto"/>
              <w:ind w:left="0"/>
              <w:jc w:val="center"/>
              <w:rPr>
                <w:rFonts w:ascii="Simplified Arabic" w:eastAsia="Times New Roman" w:hAnsi="Simplified Arabic" w:cs="Simplified Arabic"/>
                <w:b/>
                <w:bCs/>
                <w:sz w:val="20"/>
                <w:szCs w:val="20"/>
                <w:rtl/>
              </w:rPr>
            </w:pPr>
            <w:r w:rsidRPr="00420084">
              <w:rPr>
                <w:rFonts w:ascii="Simplified Arabic" w:eastAsia="Times New Roman" w:hAnsi="Simplified Arabic" w:cs="Simplified Arabic" w:hint="cs"/>
                <w:b/>
                <w:bCs/>
                <w:sz w:val="20"/>
                <w:szCs w:val="20"/>
                <w:rtl/>
              </w:rPr>
              <w:t>عدد الحالات المسجلة في الوحدة</w:t>
            </w:r>
          </w:p>
        </w:tc>
        <w:tc>
          <w:tcPr>
            <w:tcW w:w="1185" w:type="dxa"/>
            <w:shd w:val="clear" w:color="auto" w:fill="F2F2F2" w:themeFill="background1" w:themeFillShade="F2"/>
          </w:tcPr>
          <w:p w14:paraId="20963B68" w14:textId="77777777" w:rsidR="00C73542" w:rsidRPr="00420084" w:rsidRDefault="00C73542" w:rsidP="00741F1B">
            <w:pPr>
              <w:pStyle w:val="ListParagraph"/>
              <w:bidi/>
              <w:spacing w:after="0" w:line="240" w:lineRule="auto"/>
              <w:ind w:left="0"/>
              <w:jc w:val="center"/>
              <w:rPr>
                <w:rFonts w:ascii="Simplified Arabic" w:eastAsia="Times New Roman" w:hAnsi="Simplified Arabic" w:cs="Simplified Arabic"/>
                <w:b/>
                <w:bCs/>
                <w:sz w:val="20"/>
                <w:szCs w:val="20"/>
                <w:rtl/>
              </w:rPr>
            </w:pPr>
            <w:r w:rsidRPr="00420084">
              <w:rPr>
                <w:rFonts w:ascii="Simplified Arabic" w:eastAsia="Times New Roman" w:hAnsi="Simplified Arabic" w:cs="Simplified Arabic" w:hint="cs"/>
                <w:b/>
                <w:bCs/>
                <w:sz w:val="20"/>
                <w:szCs w:val="20"/>
                <w:rtl/>
              </w:rPr>
              <w:t>عدد الحالات التي تتلقى الخدمة</w:t>
            </w:r>
          </w:p>
        </w:tc>
        <w:tc>
          <w:tcPr>
            <w:tcW w:w="1276" w:type="dxa"/>
            <w:shd w:val="clear" w:color="auto" w:fill="F2F2F2" w:themeFill="background1" w:themeFillShade="F2"/>
          </w:tcPr>
          <w:p w14:paraId="3E71DB53" w14:textId="77777777" w:rsidR="00C73542" w:rsidRPr="00420084" w:rsidRDefault="00C73542" w:rsidP="00741F1B">
            <w:pPr>
              <w:pStyle w:val="ListParagraph"/>
              <w:bidi/>
              <w:spacing w:after="0" w:line="240" w:lineRule="auto"/>
              <w:ind w:left="0"/>
              <w:jc w:val="center"/>
              <w:rPr>
                <w:rFonts w:ascii="Simplified Arabic" w:eastAsia="Times New Roman" w:hAnsi="Simplified Arabic" w:cs="Simplified Arabic"/>
                <w:b/>
                <w:bCs/>
                <w:sz w:val="20"/>
                <w:szCs w:val="20"/>
                <w:rtl/>
              </w:rPr>
            </w:pPr>
            <w:r w:rsidRPr="00420084">
              <w:rPr>
                <w:rFonts w:ascii="Simplified Arabic" w:eastAsia="Times New Roman" w:hAnsi="Simplified Arabic" w:cs="Simplified Arabic" w:hint="cs"/>
                <w:b/>
                <w:bCs/>
                <w:sz w:val="20"/>
                <w:szCs w:val="20"/>
                <w:rtl/>
              </w:rPr>
              <w:t>عدد الجلسات المنفذة خلال شهر 12/2020</w:t>
            </w:r>
          </w:p>
        </w:tc>
        <w:tc>
          <w:tcPr>
            <w:tcW w:w="1403" w:type="dxa"/>
            <w:shd w:val="clear" w:color="auto" w:fill="F2F2F2" w:themeFill="background1" w:themeFillShade="F2"/>
          </w:tcPr>
          <w:p w14:paraId="30F7D120" w14:textId="77777777" w:rsidR="00C73542" w:rsidRPr="00420084" w:rsidRDefault="00C73542" w:rsidP="00741F1B">
            <w:pPr>
              <w:pStyle w:val="ListParagraph"/>
              <w:bidi/>
              <w:spacing w:after="0" w:line="240" w:lineRule="auto"/>
              <w:ind w:left="0"/>
              <w:jc w:val="center"/>
              <w:rPr>
                <w:rFonts w:ascii="Simplified Arabic" w:eastAsia="Times New Roman" w:hAnsi="Simplified Arabic" w:cs="Simplified Arabic"/>
                <w:b/>
                <w:bCs/>
                <w:sz w:val="20"/>
                <w:szCs w:val="20"/>
                <w:rtl/>
              </w:rPr>
            </w:pPr>
            <w:r w:rsidRPr="00420084">
              <w:rPr>
                <w:rFonts w:ascii="Simplified Arabic" w:eastAsia="Times New Roman" w:hAnsi="Simplified Arabic" w:cs="Simplified Arabic" w:hint="cs"/>
                <w:b/>
                <w:bCs/>
                <w:sz w:val="20"/>
                <w:szCs w:val="20"/>
                <w:rtl/>
              </w:rPr>
              <w:t>عدد الحالات المسجلة على قوائم الانتظار</w:t>
            </w:r>
          </w:p>
        </w:tc>
      </w:tr>
      <w:tr w:rsidR="00C73542" w:rsidRPr="00420084" w14:paraId="0D344B79" w14:textId="77777777" w:rsidTr="002950A3">
        <w:trPr>
          <w:jc w:val="center"/>
        </w:trPr>
        <w:tc>
          <w:tcPr>
            <w:tcW w:w="428" w:type="dxa"/>
          </w:tcPr>
          <w:p w14:paraId="644203C8"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1</w:t>
            </w:r>
          </w:p>
        </w:tc>
        <w:tc>
          <w:tcPr>
            <w:tcW w:w="2242" w:type="dxa"/>
          </w:tcPr>
          <w:p w14:paraId="53980345" w14:textId="77777777" w:rsidR="00C73542" w:rsidRPr="00420084" w:rsidRDefault="00C73542" w:rsidP="00741F1B">
            <w:pPr>
              <w:pStyle w:val="ListParagraph"/>
              <w:bidi/>
              <w:spacing w:after="0" w:line="240" w:lineRule="auto"/>
              <w:ind w:left="0"/>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مركز المنار للتنمية الفكرية/ عمان</w:t>
            </w:r>
          </w:p>
        </w:tc>
        <w:tc>
          <w:tcPr>
            <w:tcW w:w="989" w:type="dxa"/>
          </w:tcPr>
          <w:p w14:paraId="09C25253"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40</w:t>
            </w:r>
          </w:p>
        </w:tc>
        <w:tc>
          <w:tcPr>
            <w:tcW w:w="1185" w:type="dxa"/>
          </w:tcPr>
          <w:p w14:paraId="7EDCEEF9"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15</w:t>
            </w:r>
          </w:p>
        </w:tc>
        <w:tc>
          <w:tcPr>
            <w:tcW w:w="1276" w:type="dxa"/>
          </w:tcPr>
          <w:p w14:paraId="7CC8C8D4"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lang w:bidi="ar-JO"/>
              </w:rPr>
            </w:pPr>
            <w:r w:rsidRPr="00420084">
              <w:rPr>
                <w:rFonts w:ascii="Simplified Arabic" w:eastAsia="Times New Roman" w:hAnsi="Simplified Arabic" w:cs="Simplified Arabic" w:hint="cs"/>
                <w:sz w:val="20"/>
                <w:szCs w:val="20"/>
                <w:rtl/>
              </w:rPr>
              <w:t>بدأ المركز بتقديم الخدمة بتاريخ 1/1/2021</w:t>
            </w:r>
          </w:p>
        </w:tc>
        <w:tc>
          <w:tcPr>
            <w:tcW w:w="1403" w:type="dxa"/>
          </w:tcPr>
          <w:p w14:paraId="3DCD6F51"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Pr>
            </w:pPr>
            <w:r w:rsidRPr="00420084">
              <w:rPr>
                <w:rFonts w:ascii="Simplified Arabic" w:eastAsia="Times New Roman" w:hAnsi="Simplified Arabic" w:cs="Simplified Arabic" w:hint="cs"/>
                <w:sz w:val="20"/>
                <w:szCs w:val="20"/>
                <w:rtl/>
              </w:rPr>
              <w:t>25</w:t>
            </w:r>
          </w:p>
        </w:tc>
      </w:tr>
      <w:tr w:rsidR="00C73542" w:rsidRPr="00420084" w14:paraId="445AEDCC" w14:textId="77777777" w:rsidTr="002950A3">
        <w:trPr>
          <w:jc w:val="center"/>
        </w:trPr>
        <w:tc>
          <w:tcPr>
            <w:tcW w:w="428" w:type="dxa"/>
          </w:tcPr>
          <w:p w14:paraId="2A401AA7"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2</w:t>
            </w:r>
          </w:p>
        </w:tc>
        <w:tc>
          <w:tcPr>
            <w:tcW w:w="2242" w:type="dxa"/>
          </w:tcPr>
          <w:p w14:paraId="784B4D42"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مؤسسة الحسين الاجتماعية</w:t>
            </w:r>
          </w:p>
        </w:tc>
        <w:tc>
          <w:tcPr>
            <w:tcW w:w="989" w:type="dxa"/>
          </w:tcPr>
          <w:p w14:paraId="7BDFDFF3"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12</w:t>
            </w:r>
          </w:p>
        </w:tc>
        <w:tc>
          <w:tcPr>
            <w:tcW w:w="1185" w:type="dxa"/>
          </w:tcPr>
          <w:p w14:paraId="569F5A99"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lang w:bidi="ar-JO"/>
              </w:rPr>
            </w:pPr>
            <w:r w:rsidRPr="00420084">
              <w:rPr>
                <w:rFonts w:ascii="Simplified Arabic" w:eastAsia="Times New Roman" w:hAnsi="Simplified Arabic" w:cs="Simplified Arabic" w:hint="cs"/>
                <w:sz w:val="20"/>
                <w:szCs w:val="20"/>
                <w:rtl/>
                <w:lang w:bidi="ar-JO"/>
              </w:rPr>
              <w:t>12</w:t>
            </w:r>
          </w:p>
        </w:tc>
        <w:tc>
          <w:tcPr>
            <w:tcW w:w="1276" w:type="dxa"/>
          </w:tcPr>
          <w:p w14:paraId="3A637A05"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 xml:space="preserve">الحالات لا زالت قيد التقييم </w:t>
            </w:r>
          </w:p>
        </w:tc>
        <w:tc>
          <w:tcPr>
            <w:tcW w:w="1403" w:type="dxa"/>
          </w:tcPr>
          <w:p w14:paraId="154CF4E0"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سيتم لاحقا تقييم جميع الاطفال الملتحقين بالمؤسسة لغايات تقديم الخدمة لهم</w:t>
            </w:r>
          </w:p>
        </w:tc>
      </w:tr>
      <w:tr w:rsidR="00C73542" w:rsidRPr="00420084" w14:paraId="3AEBF995" w14:textId="77777777" w:rsidTr="002950A3">
        <w:trPr>
          <w:jc w:val="center"/>
        </w:trPr>
        <w:tc>
          <w:tcPr>
            <w:tcW w:w="428" w:type="dxa"/>
          </w:tcPr>
          <w:p w14:paraId="6F617C54"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3</w:t>
            </w:r>
          </w:p>
        </w:tc>
        <w:tc>
          <w:tcPr>
            <w:tcW w:w="2242" w:type="dxa"/>
          </w:tcPr>
          <w:p w14:paraId="09EB9ED3" w14:textId="0BC37725"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مركز المنار للتنمية الفكرية/ عين الباشا</w:t>
            </w:r>
          </w:p>
        </w:tc>
        <w:tc>
          <w:tcPr>
            <w:tcW w:w="989" w:type="dxa"/>
          </w:tcPr>
          <w:p w14:paraId="2F38C551"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3</w:t>
            </w:r>
          </w:p>
        </w:tc>
        <w:tc>
          <w:tcPr>
            <w:tcW w:w="1185" w:type="dxa"/>
          </w:tcPr>
          <w:p w14:paraId="2FF684E6"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2</w:t>
            </w:r>
          </w:p>
        </w:tc>
        <w:tc>
          <w:tcPr>
            <w:tcW w:w="1276" w:type="dxa"/>
          </w:tcPr>
          <w:p w14:paraId="1F55488B"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2</w:t>
            </w:r>
          </w:p>
        </w:tc>
        <w:tc>
          <w:tcPr>
            <w:tcW w:w="1403" w:type="dxa"/>
          </w:tcPr>
          <w:p w14:paraId="25CCBFEF"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1</w:t>
            </w:r>
          </w:p>
        </w:tc>
      </w:tr>
      <w:tr w:rsidR="00C73542" w:rsidRPr="00420084" w14:paraId="021BBB0A" w14:textId="77777777" w:rsidTr="002950A3">
        <w:trPr>
          <w:jc w:val="center"/>
        </w:trPr>
        <w:tc>
          <w:tcPr>
            <w:tcW w:w="428" w:type="dxa"/>
          </w:tcPr>
          <w:p w14:paraId="09D2A718"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4</w:t>
            </w:r>
          </w:p>
        </w:tc>
        <w:tc>
          <w:tcPr>
            <w:tcW w:w="2242" w:type="dxa"/>
          </w:tcPr>
          <w:p w14:paraId="7160EEA6"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مركز الزرقاء الشامل</w:t>
            </w:r>
          </w:p>
        </w:tc>
        <w:tc>
          <w:tcPr>
            <w:tcW w:w="989" w:type="dxa"/>
          </w:tcPr>
          <w:p w14:paraId="2EB05995"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30</w:t>
            </w:r>
          </w:p>
        </w:tc>
        <w:tc>
          <w:tcPr>
            <w:tcW w:w="1185" w:type="dxa"/>
          </w:tcPr>
          <w:p w14:paraId="3E696599"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30</w:t>
            </w:r>
          </w:p>
        </w:tc>
        <w:tc>
          <w:tcPr>
            <w:tcW w:w="1276" w:type="dxa"/>
          </w:tcPr>
          <w:p w14:paraId="6C6B6875"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49</w:t>
            </w:r>
          </w:p>
        </w:tc>
        <w:tc>
          <w:tcPr>
            <w:tcW w:w="1403" w:type="dxa"/>
          </w:tcPr>
          <w:p w14:paraId="6F935473"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لا يوجد</w:t>
            </w:r>
          </w:p>
        </w:tc>
      </w:tr>
      <w:tr w:rsidR="00C73542" w:rsidRPr="00420084" w14:paraId="6182AAE0" w14:textId="77777777" w:rsidTr="002950A3">
        <w:trPr>
          <w:jc w:val="center"/>
        </w:trPr>
        <w:tc>
          <w:tcPr>
            <w:tcW w:w="428" w:type="dxa"/>
          </w:tcPr>
          <w:p w14:paraId="7CE31A76"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5</w:t>
            </w:r>
          </w:p>
        </w:tc>
        <w:tc>
          <w:tcPr>
            <w:tcW w:w="2242" w:type="dxa"/>
          </w:tcPr>
          <w:p w14:paraId="2F7B2B0A" w14:textId="64BE7100"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مركز المنار للتنمية الفكرية/ الرصيفة</w:t>
            </w:r>
          </w:p>
        </w:tc>
        <w:tc>
          <w:tcPr>
            <w:tcW w:w="989" w:type="dxa"/>
          </w:tcPr>
          <w:p w14:paraId="232EE717"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14</w:t>
            </w:r>
          </w:p>
        </w:tc>
        <w:tc>
          <w:tcPr>
            <w:tcW w:w="1185" w:type="dxa"/>
          </w:tcPr>
          <w:p w14:paraId="596429A2"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14</w:t>
            </w:r>
          </w:p>
        </w:tc>
        <w:tc>
          <w:tcPr>
            <w:tcW w:w="1276" w:type="dxa"/>
          </w:tcPr>
          <w:p w14:paraId="729E023E"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79</w:t>
            </w:r>
          </w:p>
        </w:tc>
        <w:tc>
          <w:tcPr>
            <w:tcW w:w="1403" w:type="dxa"/>
          </w:tcPr>
          <w:p w14:paraId="32C8EEEC"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لا يوجد</w:t>
            </w:r>
          </w:p>
        </w:tc>
      </w:tr>
      <w:tr w:rsidR="00C73542" w:rsidRPr="00420084" w14:paraId="7A254D99" w14:textId="77777777" w:rsidTr="002950A3">
        <w:trPr>
          <w:jc w:val="center"/>
        </w:trPr>
        <w:tc>
          <w:tcPr>
            <w:tcW w:w="428" w:type="dxa"/>
          </w:tcPr>
          <w:p w14:paraId="6CE236BA"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6</w:t>
            </w:r>
          </w:p>
        </w:tc>
        <w:tc>
          <w:tcPr>
            <w:tcW w:w="2242" w:type="dxa"/>
          </w:tcPr>
          <w:p w14:paraId="3D5A783A" w14:textId="7901ED6E"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lang w:bidi="ar-JO"/>
              </w:rPr>
            </w:pPr>
            <w:r w:rsidRPr="00420084">
              <w:rPr>
                <w:rFonts w:ascii="Simplified Arabic" w:eastAsia="Times New Roman" w:hAnsi="Simplified Arabic" w:cs="Simplified Arabic" w:hint="cs"/>
                <w:sz w:val="20"/>
                <w:szCs w:val="20"/>
                <w:rtl/>
                <w:lang w:val="en-GB" w:bidi="ar-JO"/>
              </w:rPr>
              <w:t>مركز المنار للتنمية الفكرية/ اربد</w:t>
            </w:r>
          </w:p>
        </w:tc>
        <w:tc>
          <w:tcPr>
            <w:tcW w:w="989" w:type="dxa"/>
          </w:tcPr>
          <w:p w14:paraId="52C3303F"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26</w:t>
            </w:r>
          </w:p>
        </w:tc>
        <w:tc>
          <w:tcPr>
            <w:tcW w:w="1185" w:type="dxa"/>
          </w:tcPr>
          <w:p w14:paraId="251EBF4C"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26</w:t>
            </w:r>
          </w:p>
        </w:tc>
        <w:tc>
          <w:tcPr>
            <w:tcW w:w="1276" w:type="dxa"/>
          </w:tcPr>
          <w:p w14:paraId="279D9B5B"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بدأ المركز بتقديم الخدمة بتاريخ 1/1/2021</w:t>
            </w:r>
          </w:p>
        </w:tc>
        <w:tc>
          <w:tcPr>
            <w:tcW w:w="1403" w:type="dxa"/>
          </w:tcPr>
          <w:p w14:paraId="645DB63E"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Pr>
            </w:pPr>
            <w:r w:rsidRPr="00420084">
              <w:rPr>
                <w:rFonts w:ascii="Simplified Arabic" w:eastAsia="Times New Roman" w:hAnsi="Simplified Arabic" w:cs="Simplified Arabic" w:hint="cs"/>
                <w:sz w:val="20"/>
                <w:szCs w:val="20"/>
                <w:rtl/>
              </w:rPr>
              <w:t>-</w:t>
            </w:r>
          </w:p>
        </w:tc>
      </w:tr>
      <w:tr w:rsidR="00C73542" w:rsidRPr="00420084" w14:paraId="6D28A493" w14:textId="77777777" w:rsidTr="002950A3">
        <w:trPr>
          <w:jc w:val="center"/>
        </w:trPr>
        <w:tc>
          <w:tcPr>
            <w:tcW w:w="428" w:type="dxa"/>
          </w:tcPr>
          <w:p w14:paraId="041EE810"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7</w:t>
            </w:r>
          </w:p>
        </w:tc>
        <w:tc>
          <w:tcPr>
            <w:tcW w:w="2242" w:type="dxa"/>
          </w:tcPr>
          <w:p w14:paraId="30B95C7E"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lang w:val="en-GB" w:bidi="ar-JO"/>
              </w:rPr>
            </w:pPr>
            <w:r w:rsidRPr="00420084">
              <w:rPr>
                <w:rFonts w:ascii="Simplified Arabic" w:eastAsia="Times New Roman" w:hAnsi="Simplified Arabic" w:cs="Simplified Arabic" w:hint="cs"/>
                <w:sz w:val="20"/>
                <w:szCs w:val="20"/>
                <w:rtl/>
                <w:lang w:val="en-GB" w:bidi="ar-JO"/>
              </w:rPr>
              <w:t>مركز الكورة الشامل</w:t>
            </w:r>
          </w:p>
        </w:tc>
        <w:tc>
          <w:tcPr>
            <w:tcW w:w="989" w:type="dxa"/>
          </w:tcPr>
          <w:p w14:paraId="521E2DD5"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38</w:t>
            </w:r>
          </w:p>
        </w:tc>
        <w:tc>
          <w:tcPr>
            <w:tcW w:w="1185" w:type="dxa"/>
          </w:tcPr>
          <w:p w14:paraId="6AD118F8"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38</w:t>
            </w:r>
          </w:p>
        </w:tc>
        <w:tc>
          <w:tcPr>
            <w:tcW w:w="1276" w:type="dxa"/>
          </w:tcPr>
          <w:p w14:paraId="72B7E511"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40</w:t>
            </w:r>
          </w:p>
        </w:tc>
        <w:tc>
          <w:tcPr>
            <w:tcW w:w="1403" w:type="dxa"/>
          </w:tcPr>
          <w:p w14:paraId="13DBAA80"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lang w:bidi="ar-JO"/>
              </w:rPr>
            </w:pPr>
            <w:r w:rsidRPr="00420084">
              <w:rPr>
                <w:rFonts w:ascii="Simplified Arabic" w:eastAsia="Times New Roman" w:hAnsi="Simplified Arabic" w:cs="Simplified Arabic" w:hint="cs"/>
                <w:sz w:val="20"/>
                <w:szCs w:val="20"/>
                <w:rtl/>
                <w:lang w:bidi="ar-JO"/>
              </w:rPr>
              <w:t>لا يوجد</w:t>
            </w:r>
          </w:p>
        </w:tc>
      </w:tr>
      <w:tr w:rsidR="00C73542" w:rsidRPr="00420084" w14:paraId="4929B430" w14:textId="77777777" w:rsidTr="002950A3">
        <w:trPr>
          <w:jc w:val="center"/>
        </w:trPr>
        <w:tc>
          <w:tcPr>
            <w:tcW w:w="428" w:type="dxa"/>
          </w:tcPr>
          <w:p w14:paraId="4B3E7E75"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8</w:t>
            </w:r>
          </w:p>
        </w:tc>
        <w:tc>
          <w:tcPr>
            <w:tcW w:w="2242" w:type="dxa"/>
          </w:tcPr>
          <w:p w14:paraId="37862D70"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lang w:val="en-GB" w:bidi="ar-JO"/>
              </w:rPr>
            </w:pPr>
            <w:r w:rsidRPr="00420084">
              <w:rPr>
                <w:rFonts w:ascii="Simplified Arabic" w:eastAsia="Times New Roman" w:hAnsi="Simplified Arabic" w:cs="Simplified Arabic" w:hint="cs"/>
                <w:sz w:val="20"/>
                <w:szCs w:val="20"/>
                <w:rtl/>
                <w:lang w:val="en-GB" w:bidi="ar-JO"/>
              </w:rPr>
              <w:t>مركز المفرق للتدريب والتأهيل</w:t>
            </w:r>
          </w:p>
        </w:tc>
        <w:tc>
          <w:tcPr>
            <w:tcW w:w="989" w:type="dxa"/>
          </w:tcPr>
          <w:p w14:paraId="318A00D9"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lang w:bidi="ar-JO"/>
              </w:rPr>
            </w:pPr>
            <w:r w:rsidRPr="00420084">
              <w:rPr>
                <w:rFonts w:ascii="Simplified Arabic" w:eastAsia="Times New Roman" w:hAnsi="Simplified Arabic" w:cs="Simplified Arabic" w:hint="cs"/>
                <w:sz w:val="20"/>
                <w:szCs w:val="20"/>
                <w:rtl/>
                <w:lang w:bidi="ar-JO"/>
              </w:rPr>
              <w:t>16</w:t>
            </w:r>
          </w:p>
        </w:tc>
        <w:tc>
          <w:tcPr>
            <w:tcW w:w="1185" w:type="dxa"/>
          </w:tcPr>
          <w:p w14:paraId="164F5289"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4</w:t>
            </w:r>
          </w:p>
        </w:tc>
        <w:tc>
          <w:tcPr>
            <w:tcW w:w="1276" w:type="dxa"/>
          </w:tcPr>
          <w:p w14:paraId="7C1E131B"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الحالات لا زالت قيد التقييم وعددها 12</w:t>
            </w:r>
          </w:p>
        </w:tc>
        <w:tc>
          <w:tcPr>
            <w:tcW w:w="1403" w:type="dxa"/>
          </w:tcPr>
          <w:p w14:paraId="28CFDBA3"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lang w:bidi="ar-JO"/>
              </w:rPr>
            </w:pPr>
            <w:r w:rsidRPr="00420084">
              <w:rPr>
                <w:rFonts w:ascii="Simplified Arabic" w:eastAsia="Times New Roman" w:hAnsi="Simplified Arabic" w:cs="Simplified Arabic" w:hint="cs"/>
                <w:sz w:val="20"/>
                <w:szCs w:val="20"/>
                <w:rtl/>
                <w:lang w:bidi="ar-JO"/>
              </w:rPr>
              <w:t>-</w:t>
            </w:r>
          </w:p>
        </w:tc>
      </w:tr>
      <w:tr w:rsidR="00C73542" w:rsidRPr="00420084" w14:paraId="00BFBD51" w14:textId="77777777" w:rsidTr="002950A3">
        <w:trPr>
          <w:jc w:val="center"/>
        </w:trPr>
        <w:tc>
          <w:tcPr>
            <w:tcW w:w="428" w:type="dxa"/>
          </w:tcPr>
          <w:p w14:paraId="5FF26336"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9</w:t>
            </w:r>
          </w:p>
        </w:tc>
        <w:tc>
          <w:tcPr>
            <w:tcW w:w="2242" w:type="dxa"/>
          </w:tcPr>
          <w:p w14:paraId="70D4FD49"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lang w:val="en-GB" w:bidi="ar-JO"/>
              </w:rPr>
            </w:pPr>
            <w:r w:rsidRPr="00420084">
              <w:rPr>
                <w:rFonts w:ascii="Simplified Arabic" w:eastAsia="Times New Roman" w:hAnsi="Simplified Arabic" w:cs="Simplified Arabic" w:hint="cs"/>
                <w:sz w:val="20"/>
                <w:szCs w:val="20"/>
                <w:rtl/>
                <w:lang w:val="en-GB" w:bidi="ar-JO"/>
              </w:rPr>
              <w:t>مركز البتراء الشامل</w:t>
            </w:r>
          </w:p>
        </w:tc>
        <w:tc>
          <w:tcPr>
            <w:tcW w:w="989" w:type="dxa"/>
          </w:tcPr>
          <w:p w14:paraId="3605BE39"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lang w:bidi="ar-JO"/>
              </w:rPr>
            </w:pPr>
            <w:r w:rsidRPr="00420084">
              <w:rPr>
                <w:rFonts w:ascii="Simplified Arabic" w:eastAsia="Times New Roman" w:hAnsi="Simplified Arabic" w:cs="Simplified Arabic" w:hint="cs"/>
                <w:sz w:val="20"/>
                <w:szCs w:val="20"/>
                <w:rtl/>
                <w:lang w:bidi="ar-JO"/>
              </w:rPr>
              <w:t>7</w:t>
            </w:r>
          </w:p>
        </w:tc>
        <w:tc>
          <w:tcPr>
            <w:tcW w:w="1185" w:type="dxa"/>
          </w:tcPr>
          <w:p w14:paraId="155F6F58"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7</w:t>
            </w:r>
          </w:p>
        </w:tc>
        <w:tc>
          <w:tcPr>
            <w:tcW w:w="1276" w:type="dxa"/>
          </w:tcPr>
          <w:p w14:paraId="093F4642"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14</w:t>
            </w:r>
          </w:p>
        </w:tc>
        <w:tc>
          <w:tcPr>
            <w:tcW w:w="1403" w:type="dxa"/>
          </w:tcPr>
          <w:p w14:paraId="5B7709CC"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lang w:bidi="ar-JO"/>
              </w:rPr>
            </w:pPr>
            <w:r w:rsidRPr="00420084">
              <w:rPr>
                <w:rFonts w:ascii="Simplified Arabic" w:eastAsia="Times New Roman" w:hAnsi="Simplified Arabic" w:cs="Simplified Arabic" w:hint="cs"/>
                <w:sz w:val="20"/>
                <w:szCs w:val="20"/>
                <w:rtl/>
                <w:lang w:bidi="ar-JO"/>
              </w:rPr>
              <w:t>لا يوجد</w:t>
            </w:r>
          </w:p>
        </w:tc>
      </w:tr>
      <w:tr w:rsidR="00C73542" w:rsidRPr="00420084" w14:paraId="3B464400" w14:textId="77777777" w:rsidTr="002950A3">
        <w:trPr>
          <w:jc w:val="center"/>
        </w:trPr>
        <w:tc>
          <w:tcPr>
            <w:tcW w:w="428" w:type="dxa"/>
          </w:tcPr>
          <w:p w14:paraId="56CE769C"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10</w:t>
            </w:r>
          </w:p>
        </w:tc>
        <w:tc>
          <w:tcPr>
            <w:tcW w:w="2242" w:type="dxa"/>
          </w:tcPr>
          <w:p w14:paraId="49A922A1" w14:textId="59FE8C65"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lang w:val="en-GB" w:bidi="ar-JO"/>
              </w:rPr>
            </w:pPr>
            <w:r w:rsidRPr="00420084">
              <w:rPr>
                <w:rFonts w:ascii="Simplified Arabic" w:eastAsia="Times New Roman" w:hAnsi="Simplified Arabic" w:cs="Simplified Arabic" w:hint="cs"/>
                <w:sz w:val="20"/>
                <w:szCs w:val="20"/>
                <w:rtl/>
                <w:lang w:val="en-GB" w:bidi="ar-JO"/>
              </w:rPr>
              <w:t>مركز المنار للتنمية الفكرية/ معان</w:t>
            </w:r>
          </w:p>
        </w:tc>
        <w:tc>
          <w:tcPr>
            <w:tcW w:w="989" w:type="dxa"/>
          </w:tcPr>
          <w:p w14:paraId="78A24543"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lang w:bidi="ar-JO"/>
              </w:rPr>
            </w:pPr>
            <w:r w:rsidRPr="00420084">
              <w:rPr>
                <w:rFonts w:ascii="Simplified Arabic" w:eastAsia="Times New Roman" w:hAnsi="Simplified Arabic" w:cs="Simplified Arabic" w:hint="cs"/>
                <w:sz w:val="20"/>
                <w:szCs w:val="20"/>
                <w:rtl/>
                <w:lang w:bidi="ar-JO"/>
              </w:rPr>
              <w:t>5</w:t>
            </w:r>
          </w:p>
        </w:tc>
        <w:tc>
          <w:tcPr>
            <w:tcW w:w="1185" w:type="dxa"/>
          </w:tcPr>
          <w:p w14:paraId="04482630"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w:t>
            </w:r>
          </w:p>
        </w:tc>
        <w:tc>
          <w:tcPr>
            <w:tcW w:w="1276" w:type="dxa"/>
          </w:tcPr>
          <w:p w14:paraId="5EEDA2E1"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w:t>
            </w:r>
          </w:p>
        </w:tc>
        <w:tc>
          <w:tcPr>
            <w:tcW w:w="1403" w:type="dxa"/>
          </w:tcPr>
          <w:p w14:paraId="5D8E685B"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lang w:bidi="ar-JO"/>
              </w:rPr>
            </w:pPr>
            <w:r w:rsidRPr="00420084">
              <w:rPr>
                <w:rFonts w:ascii="Simplified Arabic" w:eastAsia="Times New Roman" w:hAnsi="Simplified Arabic" w:cs="Simplified Arabic" w:hint="cs"/>
                <w:sz w:val="20"/>
                <w:szCs w:val="20"/>
                <w:rtl/>
                <w:lang w:bidi="ar-JO"/>
              </w:rPr>
              <w:t>-</w:t>
            </w:r>
          </w:p>
        </w:tc>
      </w:tr>
      <w:tr w:rsidR="00C73542" w:rsidRPr="00420084" w14:paraId="2A3AB333" w14:textId="77777777" w:rsidTr="002950A3">
        <w:trPr>
          <w:jc w:val="center"/>
        </w:trPr>
        <w:tc>
          <w:tcPr>
            <w:tcW w:w="428" w:type="dxa"/>
          </w:tcPr>
          <w:p w14:paraId="11AB7EC8"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11</w:t>
            </w:r>
          </w:p>
        </w:tc>
        <w:tc>
          <w:tcPr>
            <w:tcW w:w="2242" w:type="dxa"/>
          </w:tcPr>
          <w:p w14:paraId="7B2B7CC5"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lang w:val="en-GB" w:bidi="ar-JO"/>
              </w:rPr>
            </w:pPr>
            <w:r w:rsidRPr="00420084">
              <w:rPr>
                <w:rFonts w:ascii="Simplified Arabic" w:eastAsia="Times New Roman" w:hAnsi="Simplified Arabic" w:cs="Simplified Arabic" w:hint="cs"/>
                <w:sz w:val="20"/>
                <w:szCs w:val="20"/>
                <w:rtl/>
                <w:lang w:val="en-GB" w:bidi="ar-JO"/>
              </w:rPr>
              <w:t>مركز العقبة الشامل</w:t>
            </w:r>
          </w:p>
        </w:tc>
        <w:tc>
          <w:tcPr>
            <w:tcW w:w="989" w:type="dxa"/>
          </w:tcPr>
          <w:p w14:paraId="4E5E81A9"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lang w:bidi="ar-JO"/>
              </w:rPr>
            </w:pPr>
            <w:r w:rsidRPr="00420084">
              <w:rPr>
                <w:rFonts w:ascii="Simplified Arabic" w:eastAsia="Times New Roman" w:hAnsi="Simplified Arabic" w:cs="Simplified Arabic" w:hint="cs"/>
                <w:sz w:val="20"/>
                <w:szCs w:val="20"/>
                <w:rtl/>
                <w:lang w:bidi="ar-JO"/>
              </w:rPr>
              <w:t>11</w:t>
            </w:r>
          </w:p>
        </w:tc>
        <w:tc>
          <w:tcPr>
            <w:tcW w:w="1185" w:type="dxa"/>
          </w:tcPr>
          <w:p w14:paraId="1AA1000C"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11</w:t>
            </w:r>
          </w:p>
        </w:tc>
        <w:tc>
          <w:tcPr>
            <w:tcW w:w="1276" w:type="dxa"/>
          </w:tcPr>
          <w:p w14:paraId="2D8B830F"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rPr>
            </w:pPr>
            <w:r w:rsidRPr="00420084">
              <w:rPr>
                <w:rFonts w:ascii="Simplified Arabic" w:eastAsia="Times New Roman" w:hAnsi="Simplified Arabic" w:cs="Simplified Arabic" w:hint="cs"/>
                <w:sz w:val="20"/>
                <w:szCs w:val="20"/>
                <w:rtl/>
              </w:rPr>
              <w:t>117</w:t>
            </w:r>
          </w:p>
        </w:tc>
        <w:tc>
          <w:tcPr>
            <w:tcW w:w="1403" w:type="dxa"/>
          </w:tcPr>
          <w:p w14:paraId="5C2FA0DA" w14:textId="77777777" w:rsidR="00C73542" w:rsidRPr="00420084" w:rsidRDefault="00C73542" w:rsidP="00741F1B">
            <w:pPr>
              <w:pStyle w:val="ListParagraph"/>
              <w:bidi/>
              <w:spacing w:after="0" w:line="240" w:lineRule="auto"/>
              <w:ind w:left="0"/>
              <w:jc w:val="both"/>
              <w:rPr>
                <w:rFonts w:ascii="Simplified Arabic" w:eastAsia="Times New Roman" w:hAnsi="Simplified Arabic" w:cs="Simplified Arabic"/>
                <w:sz w:val="20"/>
                <w:szCs w:val="20"/>
                <w:rtl/>
                <w:lang w:bidi="ar-JO"/>
              </w:rPr>
            </w:pPr>
            <w:r w:rsidRPr="00420084">
              <w:rPr>
                <w:rFonts w:ascii="Simplified Arabic" w:eastAsia="Times New Roman" w:hAnsi="Simplified Arabic" w:cs="Simplified Arabic" w:hint="cs"/>
                <w:sz w:val="20"/>
                <w:szCs w:val="20"/>
                <w:rtl/>
                <w:lang w:bidi="ar-JO"/>
              </w:rPr>
              <w:t>لا يوجد</w:t>
            </w:r>
          </w:p>
        </w:tc>
      </w:tr>
    </w:tbl>
    <w:p w14:paraId="584FE818" w14:textId="29050763" w:rsidR="00C73542" w:rsidRPr="00420084" w:rsidRDefault="00C73542" w:rsidP="002950A3">
      <w:pPr>
        <w:bidi/>
        <w:spacing w:after="0" w:line="259" w:lineRule="auto"/>
        <w:jc w:val="both"/>
        <w:rPr>
          <w:rFonts w:ascii="Simplified Arabic" w:eastAsia="Times New Roman" w:hAnsi="Simplified Arabic" w:cs="Simplified Arabic"/>
          <w:b/>
          <w:bCs/>
          <w:sz w:val="28"/>
          <w:szCs w:val="28"/>
        </w:rPr>
      </w:pPr>
      <w:r w:rsidRPr="00420084">
        <w:rPr>
          <w:rFonts w:ascii="Simplified Arabic" w:eastAsia="Times New Roman" w:hAnsi="Simplified Arabic" w:cs="Simplified Arabic" w:hint="cs"/>
          <w:sz w:val="28"/>
          <w:szCs w:val="28"/>
          <w:rtl/>
        </w:rPr>
        <w:t xml:space="preserve">ويلاحظ ان رد الوزارة قد أغفل بيان توزيع المستفيدين </w:t>
      </w:r>
      <w:r w:rsidRPr="00420084">
        <w:rPr>
          <w:rFonts w:ascii="Simplified Arabic" w:eastAsia="Times New Roman" w:hAnsi="Simplified Arabic" w:cs="Simplified Arabic"/>
          <w:sz w:val="28"/>
          <w:szCs w:val="28"/>
          <w:rtl/>
        </w:rPr>
        <w:t>حسب النوع الاجتماعي والفئة العمرية ونوع الإعاقة المستفيدة، ومدى تهيئتها لاستقبال الأطفال من ذوي الإعاقة</w:t>
      </w:r>
      <w:r w:rsidRPr="00420084">
        <w:rPr>
          <w:rFonts w:ascii="Simplified Arabic" w:eastAsia="Times New Roman" w:hAnsi="Simplified Arabic" w:cs="Simplified Arabic" w:hint="cs"/>
          <w:sz w:val="28"/>
          <w:szCs w:val="28"/>
          <w:rtl/>
        </w:rPr>
        <w:t>. كما أغفل بيان الوضع في مركز حطين للخدمات الدامجةبين رد الوزارة أن</w:t>
      </w:r>
      <w:r w:rsidRPr="00420084">
        <w:rPr>
          <w:rFonts w:ascii="Simplified Arabic" w:eastAsia="Times New Roman" w:hAnsi="Simplified Arabic" w:cs="Simplified Arabic"/>
          <w:sz w:val="28"/>
          <w:szCs w:val="28"/>
          <w:rtl/>
        </w:rPr>
        <w:t xml:space="preserve"> البرامج المقدمة في وحدات التدخل المبكر التابعة لوزارة التنمية الاجتماعية </w:t>
      </w:r>
      <w:r w:rsidRPr="00420084">
        <w:rPr>
          <w:rFonts w:ascii="Simplified Arabic" w:eastAsia="Times New Roman" w:hAnsi="Simplified Arabic" w:cs="Simplified Arabic" w:hint="cs"/>
          <w:sz w:val="28"/>
          <w:szCs w:val="28"/>
          <w:rtl/>
        </w:rPr>
        <w:t>تتمثل</w:t>
      </w:r>
      <w:r w:rsidRPr="00420084">
        <w:rPr>
          <w:rFonts w:ascii="Simplified Arabic" w:eastAsia="Times New Roman" w:hAnsi="Simplified Arabic" w:cs="Simplified Arabic" w:hint="cs"/>
          <w:b/>
          <w:bCs/>
          <w:sz w:val="28"/>
          <w:szCs w:val="28"/>
          <w:rtl/>
        </w:rPr>
        <w:t xml:space="preserve"> </w:t>
      </w:r>
      <w:r w:rsidRPr="00420084">
        <w:rPr>
          <w:rFonts w:ascii="Simplified Arabic" w:eastAsia="Times New Roman" w:hAnsi="Simplified Arabic" w:cs="Simplified Arabic" w:hint="cs"/>
          <w:sz w:val="28"/>
          <w:szCs w:val="28"/>
          <w:rtl/>
        </w:rPr>
        <w:t>ب</w:t>
      </w:r>
      <w:r w:rsidRPr="00420084">
        <w:rPr>
          <w:rFonts w:ascii="Simplified Arabic" w:eastAsia="Times New Roman" w:hAnsi="Simplified Arabic" w:cs="Simplified Arabic"/>
          <w:sz w:val="28"/>
          <w:szCs w:val="28"/>
          <w:rtl/>
        </w:rPr>
        <w:t xml:space="preserve">برنامج </w:t>
      </w:r>
      <w:r w:rsidRPr="00420084">
        <w:rPr>
          <w:rFonts w:ascii="Simplified Arabic" w:eastAsia="Times New Roman" w:hAnsi="Simplified Arabic" w:cs="Simplified Arabic" w:hint="cs"/>
          <w:sz w:val="28"/>
          <w:szCs w:val="28"/>
          <w:rtl/>
        </w:rPr>
        <w:t>(</w:t>
      </w:r>
      <w:r w:rsidRPr="00420084">
        <w:rPr>
          <w:rFonts w:ascii="Simplified Arabic" w:eastAsia="Times New Roman" w:hAnsi="Simplified Arabic" w:cs="Simplified Arabic"/>
          <w:sz w:val="28"/>
          <w:szCs w:val="28"/>
          <w:rtl/>
        </w:rPr>
        <w:t>البورتج</w:t>
      </w:r>
      <w:r w:rsidRPr="00420084">
        <w:rPr>
          <w:rFonts w:ascii="Simplified Arabic" w:eastAsia="Times New Roman" w:hAnsi="Simplified Arabic" w:cs="Simplified Arabic" w:hint="cs"/>
          <w:sz w:val="28"/>
          <w:szCs w:val="28"/>
          <w:rtl/>
        </w:rPr>
        <w:t>)</w:t>
      </w:r>
      <w:r w:rsidRPr="00420084">
        <w:rPr>
          <w:rFonts w:ascii="Simplified Arabic" w:eastAsia="Times New Roman" w:hAnsi="Simplified Arabic" w:cs="Simplified Arabic"/>
          <w:sz w:val="28"/>
          <w:szCs w:val="28"/>
          <w:rtl/>
        </w:rPr>
        <w:t xml:space="preserve"> للعمل مع الأسر حيث يتم تطبيق أدوات الشطب الموجودة في برنامج </w:t>
      </w:r>
      <w:r w:rsidRPr="00420084">
        <w:rPr>
          <w:rFonts w:ascii="Simplified Arabic" w:eastAsia="Times New Roman" w:hAnsi="Simplified Arabic" w:cs="Simplified Arabic" w:hint="cs"/>
          <w:sz w:val="28"/>
          <w:szCs w:val="28"/>
          <w:rtl/>
        </w:rPr>
        <w:t>(</w:t>
      </w:r>
      <w:r w:rsidRPr="00420084">
        <w:rPr>
          <w:rFonts w:ascii="Simplified Arabic" w:eastAsia="Times New Roman" w:hAnsi="Simplified Arabic" w:cs="Simplified Arabic"/>
          <w:sz w:val="28"/>
          <w:szCs w:val="28"/>
          <w:rtl/>
        </w:rPr>
        <w:t>البورتج</w:t>
      </w:r>
      <w:r w:rsidRPr="00420084">
        <w:rPr>
          <w:rFonts w:ascii="Simplified Arabic" w:eastAsia="Times New Roman" w:hAnsi="Simplified Arabic" w:cs="Simplified Arabic" w:hint="cs"/>
          <w:sz w:val="28"/>
          <w:szCs w:val="28"/>
          <w:rtl/>
        </w:rPr>
        <w:t>)</w:t>
      </w:r>
      <w:r w:rsidRPr="00420084">
        <w:rPr>
          <w:rFonts w:ascii="Simplified Arabic" w:eastAsia="Times New Roman" w:hAnsi="Simplified Arabic" w:cs="Simplified Arabic"/>
          <w:sz w:val="28"/>
          <w:szCs w:val="28"/>
          <w:rtl/>
        </w:rPr>
        <w:t xml:space="preserve"> على الأطفال بالتعاون مع اسرهم من خلال الفريق العابر للتخصصات الذي يعمل في وحدات التدخل المبكر ثم يتم بناء الخطط الأسرية والتربوية بالتعاون مع الأسرة من قبل الأخصائي المعني بتق</w:t>
      </w:r>
      <w:r w:rsidRPr="00420084">
        <w:rPr>
          <w:rFonts w:ascii="Simplified Arabic" w:eastAsia="Times New Roman" w:hAnsi="Simplified Arabic" w:cs="Simplified Arabic" w:hint="cs"/>
          <w:sz w:val="28"/>
          <w:szCs w:val="28"/>
          <w:rtl/>
        </w:rPr>
        <w:t>ديم</w:t>
      </w:r>
      <w:r w:rsidRPr="00420084">
        <w:rPr>
          <w:rFonts w:ascii="Simplified Arabic" w:eastAsia="Times New Roman" w:hAnsi="Simplified Arabic" w:cs="Simplified Arabic"/>
          <w:sz w:val="28"/>
          <w:szCs w:val="28"/>
          <w:rtl/>
        </w:rPr>
        <w:t xml:space="preserve"> الخدمة </w:t>
      </w:r>
      <w:r w:rsidRPr="00420084">
        <w:rPr>
          <w:rFonts w:ascii="Simplified Arabic" w:eastAsia="Times New Roman" w:hAnsi="Simplified Arabic" w:cs="Simplified Arabic" w:hint="cs"/>
          <w:sz w:val="28"/>
          <w:szCs w:val="28"/>
          <w:rtl/>
        </w:rPr>
        <w:t>(مدير</w:t>
      </w:r>
      <w:r w:rsidRPr="00420084">
        <w:rPr>
          <w:rFonts w:ascii="Simplified Arabic" w:eastAsia="Times New Roman" w:hAnsi="Simplified Arabic" w:cs="Simplified Arabic"/>
          <w:sz w:val="28"/>
          <w:szCs w:val="28"/>
          <w:rtl/>
        </w:rPr>
        <w:t xml:space="preserve"> </w:t>
      </w:r>
      <w:r w:rsidRPr="00420084">
        <w:rPr>
          <w:rFonts w:ascii="Simplified Arabic" w:eastAsia="Times New Roman" w:hAnsi="Simplified Arabic" w:cs="Simplified Arabic" w:hint="cs"/>
          <w:sz w:val="28"/>
          <w:szCs w:val="28"/>
          <w:rtl/>
        </w:rPr>
        <w:t>الحالة)</w:t>
      </w:r>
      <w:r w:rsidRPr="00420084">
        <w:rPr>
          <w:rFonts w:ascii="Simplified Arabic" w:eastAsia="Times New Roman" w:hAnsi="Simplified Arabic" w:cs="Simplified Arabic"/>
          <w:sz w:val="28"/>
          <w:szCs w:val="28"/>
          <w:rtl/>
        </w:rPr>
        <w:t xml:space="preserve"> ويعتبر </w:t>
      </w:r>
      <w:r w:rsidRPr="00420084">
        <w:rPr>
          <w:rFonts w:ascii="Simplified Arabic" w:eastAsia="Times New Roman" w:hAnsi="Simplified Arabic" w:cs="Simplified Arabic" w:hint="cs"/>
          <w:sz w:val="28"/>
          <w:szCs w:val="28"/>
          <w:rtl/>
        </w:rPr>
        <w:t>(البورتج)</w:t>
      </w:r>
      <w:r w:rsidRPr="00420084">
        <w:rPr>
          <w:rFonts w:ascii="Simplified Arabic" w:eastAsia="Times New Roman" w:hAnsi="Simplified Arabic" w:cs="Simplified Arabic"/>
          <w:sz w:val="28"/>
          <w:szCs w:val="28"/>
          <w:rtl/>
        </w:rPr>
        <w:t xml:space="preserve"> البرنامج </w:t>
      </w:r>
      <w:r w:rsidRPr="00420084">
        <w:rPr>
          <w:rFonts w:ascii="Simplified Arabic" w:eastAsia="Times New Roman" w:hAnsi="Simplified Arabic" w:cs="Simplified Arabic"/>
          <w:sz w:val="28"/>
          <w:szCs w:val="28"/>
          <w:rtl/>
        </w:rPr>
        <w:lastRenderedPageBreak/>
        <w:t>المطبق حاليا في كل وحدات التدخل المبكر.</w:t>
      </w:r>
      <w:r w:rsidRPr="00420084">
        <w:rPr>
          <w:rFonts w:ascii="Simplified Arabic" w:eastAsia="Times New Roman" w:hAnsi="Simplified Arabic" w:cs="Simplified Arabic" w:hint="cs"/>
          <w:sz w:val="28"/>
          <w:szCs w:val="28"/>
          <w:rtl/>
        </w:rPr>
        <w:t xml:space="preserve"> </w:t>
      </w:r>
      <w:r w:rsidRPr="00420084">
        <w:rPr>
          <w:rFonts w:ascii="Simplified Arabic" w:eastAsia="Times New Roman" w:hAnsi="Simplified Arabic" w:cs="Simplified Arabic" w:hint="cs"/>
          <w:b/>
          <w:bCs/>
          <w:sz w:val="28"/>
          <w:szCs w:val="28"/>
          <w:rtl/>
        </w:rPr>
        <w:t xml:space="preserve">وقد أغفل رد الوزارة بيان </w:t>
      </w:r>
      <w:r w:rsidRPr="00420084">
        <w:rPr>
          <w:rFonts w:ascii="Simplified Arabic" w:eastAsia="Times New Roman" w:hAnsi="Simplified Arabic" w:cs="Simplified Arabic"/>
          <w:b/>
          <w:bCs/>
          <w:sz w:val="28"/>
          <w:szCs w:val="28"/>
          <w:rtl/>
        </w:rPr>
        <w:t>وآليات تقييم</w:t>
      </w:r>
      <w:r w:rsidRPr="00420084">
        <w:rPr>
          <w:rFonts w:ascii="Simplified Arabic" w:eastAsia="Times New Roman" w:hAnsi="Simplified Arabic" w:cs="Simplified Arabic" w:hint="cs"/>
          <w:b/>
          <w:bCs/>
          <w:sz w:val="28"/>
          <w:szCs w:val="28"/>
          <w:rtl/>
        </w:rPr>
        <w:t xml:space="preserve"> هذه البرامج و</w:t>
      </w:r>
      <w:r w:rsidRPr="00420084">
        <w:rPr>
          <w:rFonts w:ascii="Simplified Arabic" w:eastAsia="Times New Roman" w:hAnsi="Simplified Arabic" w:cs="Simplified Arabic"/>
          <w:b/>
          <w:bCs/>
          <w:sz w:val="28"/>
          <w:szCs w:val="28"/>
          <w:rtl/>
        </w:rPr>
        <w:t>هل تم قياس آثرها على الأطفال الملتحقين</w:t>
      </w:r>
      <w:r w:rsidRPr="00420084">
        <w:rPr>
          <w:rFonts w:ascii="Simplified Arabic" w:eastAsia="Times New Roman" w:hAnsi="Simplified Arabic" w:cs="Simplified Arabic" w:hint="cs"/>
          <w:b/>
          <w:bCs/>
          <w:sz w:val="28"/>
          <w:szCs w:val="28"/>
          <w:rtl/>
        </w:rPr>
        <w:t xml:space="preserve"> بهذه البرامج.</w:t>
      </w:r>
      <w:r w:rsidRPr="00420084">
        <w:rPr>
          <w:rFonts w:ascii="Simplified Arabic" w:eastAsia="Times New Roman" w:hAnsi="Simplified Arabic" w:cs="Simplified Arabic" w:hint="cs"/>
          <w:sz w:val="28"/>
          <w:szCs w:val="28"/>
          <w:rtl/>
        </w:rPr>
        <w:t xml:space="preserve"> </w:t>
      </w:r>
    </w:p>
    <w:p w14:paraId="0C87C92C" w14:textId="26CDC185" w:rsidR="00C73542" w:rsidRPr="00420084" w:rsidRDefault="00C73542" w:rsidP="00816A37">
      <w:pPr>
        <w:pStyle w:val="ListParagraph"/>
        <w:numPr>
          <w:ilvl w:val="0"/>
          <w:numId w:val="52"/>
        </w:numPr>
        <w:shd w:val="clear" w:color="auto" w:fill="FFFFFF"/>
        <w:bidi/>
        <w:spacing w:after="0" w:line="240" w:lineRule="auto"/>
        <w:ind w:left="327"/>
        <w:jc w:val="both"/>
        <w:rPr>
          <w:rFonts w:ascii="Simplified Arabic" w:eastAsia="Times New Roman" w:hAnsi="Simplified Arabic" w:cs="Simplified Arabic"/>
          <w:b/>
          <w:bCs/>
          <w:sz w:val="28"/>
          <w:szCs w:val="28"/>
        </w:rPr>
      </w:pPr>
      <w:r w:rsidRPr="00420084">
        <w:rPr>
          <w:rFonts w:ascii="Simplified Arabic" w:eastAsia="Times New Roman" w:hAnsi="Simplified Arabic" w:cs="Simplified Arabic" w:hint="cs"/>
          <w:sz w:val="28"/>
          <w:szCs w:val="28"/>
          <w:rtl/>
        </w:rPr>
        <w:t>بين رد الوزارة ان</w:t>
      </w:r>
      <w:r w:rsidRPr="00420084">
        <w:rPr>
          <w:rFonts w:ascii="Simplified Arabic" w:eastAsia="Times New Roman" w:hAnsi="Simplified Arabic" w:cs="Simplified Arabic"/>
          <w:sz w:val="28"/>
          <w:szCs w:val="28"/>
          <w:rtl/>
        </w:rPr>
        <w:t xml:space="preserve"> مقاييس وأدوات التقييم المستخدمة في وحدات التدخل المبكر التابعة لوزارة التنمية الاجتماعية</w:t>
      </w:r>
      <w:r w:rsidRPr="00420084">
        <w:rPr>
          <w:rFonts w:ascii="Simplified Arabic" w:eastAsia="Times New Roman" w:hAnsi="Simplified Arabic" w:cs="Simplified Arabic" w:hint="cs"/>
          <w:sz w:val="28"/>
          <w:szCs w:val="28"/>
          <w:rtl/>
        </w:rPr>
        <w:t xml:space="preserve"> تتمثل ب</w:t>
      </w:r>
      <w:r w:rsidRPr="00420084">
        <w:rPr>
          <w:rFonts w:ascii="Simplified Arabic" w:eastAsia="Times New Roman" w:hAnsi="Simplified Arabic" w:cs="Simplified Arabic"/>
          <w:sz w:val="28"/>
          <w:szCs w:val="28"/>
          <w:rtl/>
        </w:rPr>
        <w:t xml:space="preserve">قياس </w:t>
      </w:r>
      <w:r w:rsidRPr="00420084">
        <w:rPr>
          <w:rFonts w:ascii="Simplified Arabic" w:eastAsia="Times New Roman" w:hAnsi="Simplified Arabic" w:cs="Simplified Arabic" w:hint="cs"/>
          <w:sz w:val="28"/>
          <w:szCs w:val="28"/>
          <w:rtl/>
        </w:rPr>
        <w:t>أثر</w:t>
      </w:r>
      <w:r w:rsidRPr="00420084">
        <w:rPr>
          <w:rFonts w:ascii="Simplified Arabic" w:eastAsia="Times New Roman" w:hAnsi="Simplified Arabic" w:cs="Simplified Arabic"/>
          <w:sz w:val="28"/>
          <w:szCs w:val="28"/>
          <w:rtl/>
        </w:rPr>
        <w:t xml:space="preserve"> البرنامج على الأسر واطفالهم من خلال اختبارات قبلي</w:t>
      </w:r>
      <w:r w:rsidR="00557AB5">
        <w:rPr>
          <w:rFonts w:ascii="Simplified Arabic" w:eastAsia="Times New Roman" w:hAnsi="Simplified Arabic" w:cs="Simplified Arabic" w:hint="cs"/>
          <w:sz w:val="28"/>
          <w:szCs w:val="28"/>
          <w:rtl/>
        </w:rPr>
        <w:t xml:space="preserve">ة </w:t>
      </w:r>
      <w:r w:rsidRPr="00420084">
        <w:rPr>
          <w:rFonts w:ascii="Simplified Arabic" w:eastAsia="Times New Roman" w:hAnsi="Simplified Arabic" w:cs="Simplified Arabic"/>
          <w:sz w:val="28"/>
          <w:szCs w:val="28"/>
          <w:rtl/>
        </w:rPr>
        <w:t>واختبارات بع</w:t>
      </w:r>
      <w:r w:rsidRPr="00420084">
        <w:rPr>
          <w:rFonts w:ascii="Simplified Arabic" w:eastAsia="Times New Roman" w:hAnsi="Simplified Arabic" w:cs="Simplified Arabic" w:hint="cs"/>
          <w:sz w:val="28"/>
          <w:szCs w:val="28"/>
          <w:rtl/>
        </w:rPr>
        <w:t>د</w:t>
      </w:r>
      <w:r w:rsidRPr="00420084">
        <w:rPr>
          <w:rFonts w:ascii="Simplified Arabic" w:eastAsia="Times New Roman" w:hAnsi="Simplified Arabic" w:cs="Simplified Arabic"/>
          <w:sz w:val="28"/>
          <w:szCs w:val="28"/>
          <w:rtl/>
        </w:rPr>
        <w:t>ي</w:t>
      </w:r>
      <w:r w:rsidR="00557AB5">
        <w:rPr>
          <w:rFonts w:ascii="Simplified Arabic" w:eastAsia="Times New Roman" w:hAnsi="Simplified Arabic" w:cs="Simplified Arabic" w:hint="cs"/>
          <w:sz w:val="28"/>
          <w:szCs w:val="28"/>
          <w:rtl/>
        </w:rPr>
        <w:t>ة</w:t>
      </w:r>
      <w:r w:rsidRPr="00420084">
        <w:rPr>
          <w:rFonts w:ascii="Simplified Arabic" w:eastAsia="Times New Roman" w:hAnsi="Simplified Arabic" w:cs="Simplified Arabic"/>
          <w:sz w:val="28"/>
          <w:szCs w:val="28"/>
          <w:rtl/>
        </w:rPr>
        <w:t xml:space="preserve"> تقيس مستوى </w:t>
      </w:r>
      <w:r w:rsidR="00557AB5">
        <w:rPr>
          <w:rFonts w:ascii="Simplified Arabic" w:eastAsia="Times New Roman" w:hAnsi="Simplified Arabic" w:cs="Simplified Arabic" w:hint="cs"/>
          <w:sz w:val="28"/>
          <w:szCs w:val="28"/>
          <w:rtl/>
        </w:rPr>
        <w:t>أ</w:t>
      </w:r>
      <w:r w:rsidRPr="00420084">
        <w:rPr>
          <w:rFonts w:ascii="Simplified Arabic" w:eastAsia="Times New Roman" w:hAnsi="Simplified Arabic" w:cs="Simplified Arabic"/>
          <w:sz w:val="28"/>
          <w:szCs w:val="28"/>
          <w:rtl/>
        </w:rPr>
        <w:t>داء تحسن الطفل في كافة المجالات التي يتم تدريب الأسرة عليها لتدريبها للطفل حيث يتم ملاحظة ذلك من خلال مجموعة صور وفيديوهات مصوره تبين مدى تفاعل الطفل اثناء التدريب ومدى تقدمه في انجاز المهارات.</w:t>
      </w:r>
      <w:r w:rsidRPr="00420084">
        <w:rPr>
          <w:rFonts w:ascii="Simplified Arabic" w:eastAsia="Times New Roman" w:hAnsi="Simplified Arabic" w:cs="Simplified Arabic" w:hint="cs"/>
          <w:sz w:val="28"/>
          <w:szCs w:val="28"/>
          <w:rtl/>
        </w:rPr>
        <w:t xml:space="preserve"> </w:t>
      </w:r>
      <w:r w:rsidRPr="00420084">
        <w:rPr>
          <w:rFonts w:ascii="Simplified Arabic" w:eastAsia="Times New Roman" w:hAnsi="Simplified Arabic" w:cs="Simplified Arabic" w:hint="cs"/>
          <w:b/>
          <w:bCs/>
          <w:sz w:val="28"/>
          <w:szCs w:val="28"/>
          <w:rtl/>
        </w:rPr>
        <w:t>وقد أغفل رد الوزارة بيان فيما إذا كانت هذه المقاييس موحدة</w:t>
      </w:r>
      <w:r w:rsidRPr="00420084">
        <w:rPr>
          <w:rFonts w:ascii="Simplified Arabic" w:eastAsia="Times New Roman" w:hAnsi="Simplified Arabic" w:cs="Simplified Arabic"/>
          <w:b/>
          <w:bCs/>
          <w:sz w:val="28"/>
          <w:szCs w:val="28"/>
          <w:rtl/>
        </w:rPr>
        <w:t xml:space="preserve"> لفئة الإعاقة المستهدفة</w:t>
      </w:r>
      <w:r w:rsidRPr="00420084">
        <w:rPr>
          <w:rFonts w:ascii="Simplified Arabic" w:eastAsia="Times New Roman" w:hAnsi="Simplified Arabic" w:cs="Simplified Arabic" w:hint="cs"/>
          <w:b/>
          <w:bCs/>
          <w:sz w:val="28"/>
          <w:szCs w:val="28"/>
          <w:rtl/>
        </w:rPr>
        <w:t>.</w:t>
      </w:r>
    </w:p>
    <w:p w14:paraId="503D5867" w14:textId="77777777" w:rsidR="00C73542" w:rsidRPr="00420084" w:rsidRDefault="00C73542" w:rsidP="00816A37">
      <w:pPr>
        <w:pStyle w:val="ListParagraph"/>
        <w:numPr>
          <w:ilvl w:val="0"/>
          <w:numId w:val="52"/>
        </w:numPr>
        <w:bidi/>
        <w:spacing w:after="160" w:line="259" w:lineRule="auto"/>
        <w:ind w:left="327"/>
        <w:jc w:val="both"/>
        <w:rPr>
          <w:rFonts w:ascii="Simplified Arabic" w:eastAsia="Times New Roman" w:hAnsi="Simplified Arabic" w:cs="Simplified Arabic"/>
          <w:sz w:val="28"/>
          <w:szCs w:val="28"/>
          <w:rtl/>
        </w:rPr>
      </w:pPr>
      <w:r w:rsidRPr="00420084">
        <w:rPr>
          <w:rFonts w:ascii="Simplified Arabic" w:eastAsia="Times New Roman" w:hAnsi="Simplified Arabic" w:cs="Simplified Arabic"/>
          <w:sz w:val="28"/>
          <w:szCs w:val="28"/>
          <w:rtl/>
        </w:rPr>
        <w:t>الإجراءات المتبعة في وزارة التنمية الاجتماعية لقبول الحاق ال</w:t>
      </w:r>
      <w:r w:rsidRPr="00420084">
        <w:rPr>
          <w:rFonts w:ascii="Simplified Arabic" w:eastAsia="Times New Roman" w:hAnsi="Simplified Arabic" w:cs="Simplified Arabic" w:hint="cs"/>
          <w:sz w:val="28"/>
          <w:szCs w:val="28"/>
          <w:rtl/>
        </w:rPr>
        <w:t>ا</w:t>
      </w:r>
      <w:r w:rsidRPr="00420084">
        <w:rPr>
          <w:rFonts w:ascii="Simplified Arabic" w:eastAsia="Times New Roman" w:hAnsi="Simplified Arabic" w:cs="Simplified Arabic"/>
          <w:sz w:val="28"/>
          <w:szCs w:val="28"/>
          <w:rtl/>
        </w:rPr>
        <w:t>طف</w:t>
      </w:r>
      <w:r w:rsidRPr="00420084">
        <w:rPr>
          <w:rFonts w:ascii="Simplified Arabic" w:eastAsia="Times New Roman" w:hAnsi="Simplified Arabic" w:cs="Simplified Arabic" w:hint="cs"/>
          <w:sz w:val="28"/>
          <w:szCs w:val="28"/>
          <w:rtl/>
        </w:rPr>
        <w:t>ا</w:t>
      </w:r>
      <w:r w:rsidRPr="00420084">
        <w:rPr>
          <w:rFonts w:ascii="Simplified Arabic" w:eastAsia="Times New Roman" w:hAnsi="Simplified Arabic" w:cs="Simplified Arabic"/>
          <w:sz w:val="28"/>
          <w:szCs w:val="28"/>
          <w:rtl/>
        </w:rPr>
        <w:t>ل في وحدات التدخل المبكر</w:t>
      </w:r>
      <w:r w:rsidRPr="00420084">
        <w:rPr>
          <w:rFonts w:ascii="Simplified Arabic" w:eastAsia="Times New Roman" w:hAnsi="Simplified Arabic" w:cs="Simplified Arabic" w:hint="cs"/>
          <w:sz w:val="28"/>
          <w:szCs w:val="28"/>
          <w:rtl/>
        </w:rPr>
        <w:t xml:space="preserve"> تتمثل بالآتي: </w:t>
      </w:r>
    </w:p>
    <w:p w14:paraId="5C7542D4" w14:textId="77777777" w:rsidR="00C73542" w:rsidRPr="00420084" w:rsidRDefault="00C73542" w:rsidP="00816A37">
      <w:pPr>
        <w:pStyle w:val="ListParagraph"/>
        <w:numPr>
          <w:ilvl w:val="0"/>
          <w:numId w:val="53"/>
        </w:numPr>
        <w:shd w:val="clear" w:color="auto" w:fill="FFFFFF"/>
        <w:bidi/>
        <w:spacing w:after="0" w:line="240" w:lineRule="auto"/>
        <w:jc w:val="both"/>
        <w:rPr>
          <w:rFonts w:ascii="Simplified Arabic" w:eastAsia="Times New Roman" w:hAnsi="Simplified Arabic" w:cs="Simplified Arabic"/>
          <w:sz w:val="28"/>
          <w:szCs w:val="28"/>
          <w:rtl/>
        </w:rPr>
      </w:pPr>
      <w:r w:rsidRPr="00420084">
        <w:rPr>
          <w:rFonts w:ascii="Simplified Arabic" w:eastAsia="Times New Roman" w:hAnsi="Simplified Arabic" w:cs="Simplified Arabic"/>
          <w:sz w:val="28"/>
          <w:szCs w:val="28"/>
          <w:rtl/>
        </w:rPr>
        <w:t>تعمل وحدات التدخل المبكر التابعة للوزارة على استقبال الأسر واطفالهم بشكل مباشر من خلال مراجعة هذه الأسر للوحدات.</w:t>
      </w:r>
    </w:p>
    <w:p w14:paraId="1991AFEF" w14:textId="77777777" w:rsidR="00C73542" w:rsidRPr="00420084" w:rsidRDefault="00C73542" w:rsidP="00816A37">
      <w:pPr>
        <w:pStyle w:val="ListParagraph"/>
        <w:numPr>
          <w:ilvl w:val="0"/>
          <w:numId w:val="53"/>
        </w:numPr>
        <w:shd w:val="clear" w:color="auto" w:fill="FFFFFF"/>
        <w:bidi/>
        <w:spacing w:after="0" w:line="240" w:lineRule="auto"/>
        <w:jc w:val="both"/>
        <w:rPr>
          <w:rFonts w:ascii="Simplified Arabic" w:eastAsia="Times New Roman" w:hAnsi="Simplified Arabic" w:cs="Simplified Arabic"/>
          <w:sz w:val="28"/>
          <w:szCs w:val="28"/>
          <w:rtl/>
        </w:rPr>
      </w:pPr>
      <w:r w:rsidRPr="00420084">
        <w:rPr>
          <w:rFonts w:ascii="Simplified Arabic" w:eastAsia="Times New Roman" w:hAnsi="Simplified Arabic" w:cs="Simplified Arabic"/>
          <w:sz w:val="28"/>
          <w:szCs w:val="28"/>
          <w:rtl/>
        </w:rPr>
        <w:t>قامت هذه الوحدات بالتشبيك مع مؤسسات المجتمع المحلي التابعة لها من خلال كتب موافقات تم اصدارها لهذه الغاية مثل التشبيك مع مراكز الأمومة والطفولة التابعة للمنطقة أو المحافظة التي تتبع لها الوحدة.</w:t>
      </w:r>
    </w:p>
    <w:p w14:paraId="05173367" w14:textId="3E85E3BB" w:rsidR="00C73542" w:rsidRPr="00420084" w:rsidRDefault="00C73542" w:rsidP="00816A37">
      <w:pPr>
        <w:pStyle w:val="ListParagraph"/>
        <w:numPr>
          <w:ilvl w:val="0"/>
          <w:numId w:val="53"/>
        </w:numPr>
        <w:shd w:val="clear" w:color="auto" w:fill="FFFFFF"/>
        <w:bidi/>
        <w:spacing w:after="0" w:line="240" w:lineRule="auto"/>
        <w:jc w:val="both"/>
        <w:rPr>
          <w:rFonts w:ascii="Simplified Arabic" w:eastAsia="Times New Roman" w:hAnsi="Simplified Arabic" w:cs="Simplified Arabic"/>
          <w:sz w:val="28"/>
          <w:szCs w:val="28"/>
          <w:rtl/>
        </w:rPr>
      </w:pPr>
      <w:r w:rsidRPr="00420084">
        <w:rPr>
          <w:rFonts w:ascii="Simplified Arabic" w:eastAsia="Times New Roman" w:hAnsi="Simplified Arabic" w:cs="Simplified Arabic"/>
          <w:sz w:val="28"/>
          <w:szCs w:val="28"/>
          <w:rtl/>
        </w:rPr>
        <w:t>التشبيك مع مديريات التنمية الاجتماعية قسم الأشخاص ذوي الإعاقة وقسم الجمعيات وقسم الاعلام لغايات استقطاب الحالات والاعلان عن برنامج التدخل المبكر في الوزارة.</w:t>
      </w:r>
    </w:p>
    <w:p w14:paraId="661BA625" w14:textId="317E63A9" w:rsidR="00C73542" w:rsidRPr="00420084" w:rsidRDefault="00C73542" w:rsidP="00816A37">
      <w:pPr>
        <w:pStyle w:val="ListParagraph"/>
        <w:numPr>
          <w:ilvl w:val="0"/>
          <w:numId w:val="55"/>
        </w:numPr>
        <w:shd w:val="clear" w:color="auto" w:fill="FFFFFF"/>
        <w:bidi/>
        <w:spacing w:after="0"/>
        <w:ind w:left="327"/>
        <w:jc w:val="both"/>
        <w:rPr>
          <w:rFonts w:ascii="Simplified Arabic" w:eastAsia="Times New Roman" w:hAnsi="Simplified Arabic" w:cs="Simplified Arabic"/>
          <w:sz w:val="28"/>
          <w:szCs w:val="28"/>
          <w:rtl/>
        </w:rPr>
      </w:pPr>
      <w:r w:rsidRPr="00420084">
        <w:rPr>
          <w:rFonts w:ascii="Simplified Arabic" w:eastAsia="Times New Roman" w:hAnsi="Simplified Arabic" w:cs="Simplified Arabic"/>
          <w:b/>
          <w:bCs/>
          <w:sz w:val="28"/>
          <w:szCs w:val="28"/>
          <w:rtl/>
        </w:rPr>
        <w:t>يتم تنفيذ برنامج التدخل المبكر (البورتج</w:t>
      </w:r>
      <w:r w:rsidR="00557AB5">
        <w:rPr>
          <w:rFonts w:ascii="Simplified Arabic" w:eastAsia="Times New Roman" w:hAnsi="Simplified Arabic" w:cs="Simplified Arabic" w:hint="cs"/>
          <w:b/>
          <w:bCs/>
          <w:sz w:val="28"/>
          <w:szCs w:val="28"/>
          <w:rtl/>
        </w:rPr>
        <w:t>) على النحو الآتي</w:t>
      </w:r>
      <w:r w:rsidRPr="00420084">
        <w:rPr>
          <w:rFonts w:ascii="Simplified Arabic" w:eastAsia="Times New Roman" w:hAnsi="Simplified Arabic" w:cs="Simplified Arabic"/>
          <w:b/>
          <w:bCs/>
          <w:sz w:val="28"/>
          <w:szCs w:val="28"/>
          <w:rtl/>
        </w:rPr>
        <w:t>:</w:t>
      </w:r>
      <w:r w:rsidRPr="00420084">
        <w:rPr>
          <w:rFonts w:ascii="Simplified Arabic" w:eastAsia="Times New Roman" w:hAnsi="Simplified Arabic" w:cs="Simplified Arabic"/>
          <w:sz w:val="28"/>
          <w:szCs w:val="28"/>
          <w:rtl/>
        </w:rPr>
        <w:t xml:space="preserve"> </w:t>
      </w:r>
    </w:p>
    <w:p w14:paraId="4DC1CE54" w14:textId="77777777" w:rsidR="00C73542" w:rsidRPr="00420084" w:rsidRDefault="00C73542" w:rsidP="00816A37">
      <w:pPr>
        <w:pStyle w:val="ListParagraph"/>
        <w:numPr>
          <w:ilvl w:val="0"/>
          <w:numId w:val="54"/>
        </w:numPr>
        <w:shd w:val="clear" w:color="auto" w:fill="FFFFFF"/>
        <w:bidi/>
        <w:spacing w:after="0"/>
        <w:jc w:val="both"/>
        <w:rPr>
          <w:rFonts w:ascii="Simplified Arabic" w:eastAsia="Times New Roman" w:hAnsi="Simplified Arabic" w:cs="Simplified Arabic"/>
          <w:sz w:val="28"/>
          <w:szCs w:val="28"/>
          <w:rtl/>
        </w:rPr>
      </w:pPr>
      <w:r w:rsidRPr="00420084">
        <w:rPr>
          <w:rFonts w:ascii="Simplified Arabic" w:eastAsia="Times New Roman" w:hAnsi="Simplified Arabic" w:cs="Simplified Arabic"/>
          <w:sz w:val="28"/>
          <w:szCs w:val="28"/>
          <w:rtl/>
        </w:rPr>
        <w:t xml:space="preserve">يتم استقبال الأسرة في المركز من خلال منسق الأسرة وعمل دراسة الحالة لها. </w:t>
      </w:r>
    </w:p>
    <w:p w14:paraId="1F155425" w14:textId="77777777" w:rsidR="00C73542" w:rsidRPr="00420084" w:rsidRDefault="00C73542" w:rsidP="00816A37">
      <w:pPr>
        <w:pStyle w:val="ListParagraph"/>
        <w:numPr>
          <w:ilvl w:val="0"/>
          <w:numId w:val="54"/>
        </w:numPr>
        <w:shd w:val="clear" w:color="auto" w:fill="FFFFFF"/>
        <w:bidi/>
        <w:spacing w:after="0"/>
        <w:jc w:val="both"/>
        <w:rPr>
          <w:rFonts w:ascii="Simplified Arabic" w:eastAsia="Times New Roman" w:hAnsi="Simplified Arabic" w:cs="Simplified Arabic"/>
          <w:sz w:val="28"/>
          <w:szCs w:val="28"/>
          <w:rtl/>
        </w:rPr>
      </w:pPr>
      <w:r w:rsidRPr="00420084">
        <w:rPr>
          <w:rFonts w:ascii="Simplified Arabic" w:eastAsia="Times New Roman" w:hAnsi="Simplified Arabic" w:cs="Simplified Arabic"/>
          <w:sz w:val="28"/>
          <w:szCs w:val="28"/>
          <w:rtl/>
        </w:rPr>
        <w:t xml:space="preserve">يتم تقييم الطفل من خلال قوائم الشطب الواردة في البرنامج من خلال أحد أعضاء الفريق والذي يوصي به منسق الأسرة بحسب الحاجة الظاهرة للطفل. </w:t>
      </w:r>
    </w:p>
    <w:p w14:paraId="1049CAF0" w14:textId="58C2255B" w:rsidR="00C73542" w:rsidRPr="00420084" w:rsidRDefault="00C73542" w:rsidP="00816A37">
      <w:pPr>
        <w:pStyle w:val="ListParagraph"/>
        <w:numPr>
          <w:ilvl w:val="0"/>
          <w:numId w:val="54"/>
        </w:numPr>
        <w:shd w:val="clear" w:color="auto" w:fill="FFFFFF"/>
        <w:bidi/>
        <w:spacing w:after="0"/>
        <w:jc w:val="both"/>
        <w:rPr>
          <w:rFonts w:ascii="Simplified Arabic" w:eastAsia="Times New Roman" w:hAnsi="Simplified Arabic" w:cs="Simplified Arabic"/>
          <w:sz w:val="28"/>
          <w:szCs w:val="28"/>
          <w:rtl/>
        </w:rPr>
      </w:pPr>
      <w:r w:rsidRPr="00420084">
        <w:rPr>
          <w:rFonts w:ascii="Simplified Arabic" w:eastAsia="Times New Roman" w:hAnsi="Simplified Arabic" w:cs="Simplified Arabic"/>
          <w:sz w:val="28"/>
          <w:szCs w:val="28"/>
          <w:rtl/>
        </w:rPr>
        <w:t xml:space="preserve">يحدد مدير الحالة للطفل وذلك بحسب حاجة الطفل الفضلى للخدمة. </w:t>
      </w:r>
    </w:p>
    <w:p w14:paraId="79FB1534" w14:textId="77777777" w:rsidR="00C73542" w:rsidRPr="00420084" w:rsidRDefault="00C73542" w:rsidP="00816A37">
      <w:pPr>
        <w:pStyle w:val="ListParagraph"/>
        <w:numPr>
          <w:ilvl w:val="0"/>
          <w:numId w:val="54"/>
        </w:numPr>
        <w:shd w:val="clear" w:color="auto" w:fill="FFFFFF"/>
        <w:bidi/>
        <w:spacing w:after="0"/>
        <w:jc w:val="both"/>
        <w:rPr>
          <w:rFonts w:ascii="Simplified Arabic" w:eastAsia="Times New Roman" w:hAnsi="Simplified Arabic" w:cs="Simplified Arabic"/>
          <w:sz w:val="28"/>
          <w:szCs w:val="28"/>
          <w:rtl/>
        </w:rPr>
      </w:pPr>
      <w:r w:rsidRPr="00420084">
        <w:rPr>
          <w:rFonts w:ascii="Simplified Arabic" w:eastAsia="Times New Roman" w:hAnsi="Simplified Arabic" w:cs="Simplified Arabic"/>
          <w:sz w:val="28"/>
          <w:szCs w:val="28"/>
          <w:rtl/>
        </w:rPr>
        <w:t>يتم البدء بتقدم الخدمة للطفل من خلال أسرته وذلك بإشراف مدير الحالة المعني.</w:t>
      </w:r>
    </w:p>
    <w:p w14:paraId="306958B0" w14:textId="77777777" w:rsidR="00C73542" w:rsidRPr="00420084" w:rsidRDefault="00C73542" w:rsidP="00816A37">
      <w:pPr>
        <w:pStyle w:val="ListParagraph"/>
        <w:numPr>
          <w:ilvl w:val="0"/>
          <w:numId w:val="54"/>
        </w:numPr>
        <w:shd w:val="clear" w:color="auto" w:fill="FFFFFF"/>
        <w:bidi/>
        <w:spacing w:after="0"/>
        <w:jc w:val="both"/>
        <w:rPr>
          <w:rFonts w:ascii="Simplified Arabic" w:eastAsia="Times New Roman" w:hAnsi="Simplified Arabic" w:cs="Simplified Arabic"/>
          <w:sz w:val="28"/>
          <w:szCs w:val="28"/>
          <w:rtl/>
        </w:rPr>
      </w:pPr>
      <w:r w:rsidRPr="00420084">
        <w:rPr>
          <w:rFonts w:ascii="Simplified Arabic" w:eastAsia="Times New Roman" w:hAnsi="Simplified Arabic" w:cs="Simplified Arabic"/>
          <w:sz w:val="28"/>
          <w:szCs w:val="28"/>
          <w:rtl/>
        </w:rPr>
        <w:t xml:space="preserve">الفئة العمرية التي يتم قبولها في التدخل </w:t>
      </w:r>
      <w:r w:rsidRPr="00420084">
        <w:rPr>
          <w:rFonts w:ascii="Simplified Arabic" w:eastAsia="Times New Roman" w:hAnsi="Simplified Arabic" w:cs="Simplified Arabic" w:hint="cs"/>
          <w:sz w:val="28"/>
          <w:szCs w:val="28"/>
          <w:rtl/>
        </w:rPr>
        <w:t>المبكر:</w:t>
      </w:r>
      <w:r w:rsidRPr="00420084">
        <w:rPr>
          <w:rFonts w:ascii="Simplified Arabic" w:eastAsia="Times New Roman" w:hAnsi="Simplified Arabic" w:cs="Simplified Arabic"/>
          <w:sz w:val="28"/>
          <w:szCs w:val="28"/>
          <w:rtl/>
        </w:rPr>
        <w:t xml:space="preserve"> </w:t>
      </w:r>
      <w:r w:rsidRPr="00420084">
        <w:rPr>
          <w:rFonts w:ascii="Simplified Arabic" w:eastAsia="Times New Roman" w:hAnsi="Simplified Arabic" w:cs="Simplified Arabic" w:hint="cs"/>
          <w:sz w:val="28"/>
          <w:szCs w:val="28"/>
          <w:rtl/>
        </w:rPr>
        <w:t>(يوم</w:t>
      </w:r>
      <w:r w:rsidRPr="00420084">
        <w:rPr>
          <w:rFonts w:ascii="Simplified Arabic" w:eastAsia="Times New Roman" w:hAnsi="Simplified Arabic" w:cs="Simplified Arabic"/>
          <w:sz w:val="28"/>
          <w:szCs w:val="28"/>
          <w:rtl/>
        </w:rPr>
        <w:t xml:space="preserve"> الى 6 </w:t>
      </w:r>
      <w:r w:rsidRPr="00420084">
        <w:rPr>
          <w:rFonts w:ascii="Simplified Arabic" w:eastAsia="Times New Roman" w:hAnsi="Simplified Arabic" w:cs="Simplified Arabic" w:hint="cs"/>
          <w:sz w:val="28"/>
          <w:szCs w:val="28"/>
          <w:rtl/>
        </w:rPr>
        <w:t>سنوات).</w:t>
      </w:r>
      <w:r w:rsidRPr="00420084">
        <w:rPr>
          <w:rFonts w:ascii="Simplified Arabic" w:eastAsia="Times New Roman" w:hAnsi="Simplified Arabic" w:cs="Simplified Arabic"/>
          <w:sz w:val="28"/>
          <w:szCs w:val="28"/>
          <w:rtl/>
        </w:rPr>
        <w:t xml:space="preserve"> </w:t>
      </w:r>
    </w:p>
    <w:p w14:paraId="547C27E3" w14:textId="77777777" w:rsidR="00C73542" w:rsidRPr="00420084" w:rsidRDefault="00C73542" w:rsidP="00816A37">
      <w:pPr>
        <w:pStyle w:val="ListParagraph"/>
        <w:numPr>
          <w:ilvl w:val="0"/>
          <w:numId w:val="54"/>
        </w:numPr>
        <w:shd w:val="clear" w:color="auto" w:fill="FFFFFF"/>
        <w:bidi/>
        <w:spacing w:after="0"/>
        <w:jc w:val="both"/>
        <w:rPr>
          <w:rFonts w:ascii="Simplified Arabic" w:eastAsia="Times New Roman" w:hAnsi="Simplified Arabic" w:cs="Simplified Arabic"/>
          <w:sz w:val="28"/>
          <w:szCs w:val="28"/>
          <w:rtl/>
        </w:rPr>
      </w:pPr>
      <w:r w:rsidRPr="00420084">
        <w:rPr>
          <w:rFonts w:ascii="Simplified Arabic" w:eastAsia="Times New Roman" w:hAnsi="Simplified Arabic" w:cs="Simplified Arabic"/>
          <w:sz w:val="28"/>
          <w:szCs w:val="28"/>
          <w:rtl/>
        </w:rPr>
        <w:t xml:space="preserve">نوع </w:t>
      </w:r>
      <w:r w:rsidRPr="00420084">
        <w:rPr>
          <w:rFonts w:ascii="Simplified Arabic" w:eastAsia="Times New Roman" w:hAnsi="Simplified Arabic" w:cs="Simplified Arabic" w:hint="cs"/>
          <w:sz w:val="28"/>
          <w:szCs w:val="28"/>
          <w:rtl/>
        </w:rPr>
        <w:t>الاعاقة:</w:t>
      </w:r>
      <w:r w:rsidRPr="00420084">
        <w:rPr>
          <w:rFonts w:ascii="Simplified Arabic" w:eastAsia="Times New Roman" w:hAnsi="Simplified Arabic" w:cs="Simplified Arabic"/>
          <w:sz w:val="28"/>
          <w:szCs w:val="28"/>
          <w:rtl/>
        </w:rPr>
        <w:t xml:space="preserve"> كافة </w:t>
      </w:r>
      <w:r w:rsidRPr="00420084">
        <w:rPr>
          <w:rFonts w:ascii="Simplified Arabic" w:eastAsia="Times New Roman" w:hAnsi="Simplified Arabic" w:cs="Simplified Arabic" w:hint="cs"/>
          <w:sz w:val="28"/>
          <w:szCs w:val="28"/>
          <w:rtl/>
        </w:rPr>
        <w:t>الإعاقات.</w:t>
      </w:r>
    </w:p>
    <w:p w14:paraId="3A130209" w14:textId="77777777" w:rsidR="00C73542" w:rsidRPr="00420084" w:rsidRDefault="00C73542" w:rsidP="00816A37">
      <w:pPr>
        <w:pStyle w:val="ListParagraph"/>
        <w:numPr>
          <w:ilvl w:val="0"/>
          <w:numId w:val="54"/>
        </w:numPr>
        <w:shd w:val="clear" w:color="auto" w:fill="FFFFFF"/>
        <w:bidi/>
        <w:spacing w:after="0"/>
        <w:jc w:val="both"/>
        <w:rPr>
          <w:rFonts w:ascii="Simplified Arabic" w:eastAsia="Times New Roman" w:hAnsi="Simplified Arabic" w:cs="Simplified Arabic"/>
          <w:sz w:val="28"/>
          <w:szCs w:val="28"/>
          <w:rtl/>
        </w:rPr>
      </w:pPr>
      <w:r w:rsidRPr="00420084">
        <w:rPr>
          <w:rFonts w:ascii="Simplified Arabic" w:eastAsia="Times New Roman" w:hAnsi="Simplified Arabic" w:cs="Simplified Arabic"/>
          <w:sz w:val="28"/>
          <w:szCs w:val="28"/>
          <w:rtl/>
        </w:rPr>
        <w:t xml:space="preserve">جميع الوحدات مهيأة لاستقبال ذوي </w:t>
      </w:r>
      <w:r w:rsidRPr="00420084">
        <w:rPr>
          <w:rFonts w:ascii="Simplified Arabic" w:eastAsia="Times New Roman" w:hAnsi="Simplified Arabic" w:cs="Simplified Arabic" w:hint="cs"/>
          <w:sz w:val="28"/>
          <w:szCs w:val="28"/>
          <w:rtl/>
        </w:rPr>
        <w:t>الاعاقة،</w:t>
      </w:r>
      <w:r w:rsidRPr="00420084">
        <w:rPr>
          <w:rFonts w:ascii="Simplified Arabic" w:eastAsia="Times New Roman" w:hAnsi="Simplified Arabic" w:cs="Simplified Arabic"/>
          <w:sz w:val="28"/>
          <w:szCs w:val="28"/>
          <w:rtl/>
        </w:rPr>
        <w:t xml:space="preserve"> حيث تم إجراء صيانة لها وتأثيثها وتدريب الكوادر </w:t>
      </w:r>
      <w:r w:rsidRPr="00420084">
        <w:rPr>
          <w:rFonts w:ascii="Simplified Arabic" w:eastAsia="Times New Roman" w:hAnsi="Simplified Arabic" w:cs="Simplified Arabic" w:hint="cs"/>
          <w:sz w:val="28"/>
          <w:szCs w:val="28"/>
          <w:rtl/>
        </w:rPr>
        <w:t>الوظيفية.</w:t>
      </w:r>
      <w:r w:rsidRPr="00420084">
        <w:rPr>
          <w:rFonts w:ascii="Simplified Arabic" w:eastAsia="Times New Roman" w:hAnsi="Simplified Arabic" w:cs="Simplified Arabic"/>
          <w:sz w:val="28"/>
          <w:szCs w:val="28"/>
          <w:rtl/>
        </w:rPr>
        <w:t xml:space="preserve"> </w:t>
      </w:r>
    </w:p>
    <w:p w14:paraId="0641F38E" w14:textId="6F32D148" w:rsidR="00C73542" w:rsidRPr="00420084" w:rsidRDefault="00C73542" w:rsidP="00816A37">
      <w:pPr>
        <w:pStyle w:val="ListParagraph"/>
        <w:numPr>
          <w:ilvl w:val="0"/>
          <w:numId w:val="55"/>
        </w:numPr>
        <w:shd w:val="clear" w:color="auto" w:fill="FFFFFF"/>
        <w:bidi/>
        <w:spacing w:after="0"/>
        <w:ind w:left="327"/>
        <w:contextualSpacing w:val="0"/>
        <w:jc w:val="both"/>
        <w:rPr>
          <w:rFonts w:ascii="Simplified Arabic" w:eastAsia="Times New Roman" w:hAnsi="Simplified Arabic" w:cs="Simplified Arabic"/>
          <w:b/>
          <w:bCs/>
          <w:sz w:val="28"/>
          <w:szCs w:val="28"/>
        </w:rPr>
      </w:pPr>
      <w:r w:rsidRPr="00420084">
        <w:rPr>
          <w:rFonts w:ascii="Simplified Arabic" w:eastAsia="Times New Roman" w:hAnsi="Simplified Arabic" w:cs="Simplified Arabic"/>
          <w:sz w:val="28"/>
          <w:szCs w:val="28"/>
          <w:rtl/>
        </w:rPr>
        <w:lastRenderedPageBreak/>
        <w:t>يتكون فريق التدخل المبكر في الوحدات التابعة لوزارة التنمية الاجتماعية</w:t>
      </w:r>
      <w:r w:rsidR="00557AB5">
        <w:rPr>
          <w:rFonts w:ascii="Simplified Arabic" w:eastAsia="Times New Roman" w:hAnsi="Simplified Arabic" w:cs="Simplified Arabic" w:hint="cs"/>
          <w:sz w:val="28"/>
          <w:szCs w:val="28"/>
          <w:rtl/>
        </w:rPr>
        <w:t xml:space="preserve"> من:</w:t>
      </w:r>
    </w:p>
    <w:p w14:paraId="2B2951B9" w14:textId="77777777" w:rsidR="00C73542" w:rsidRPr="00420084" w:rsidRDefault="00C73542" w:rsidP="00816A37">
      <w:pPr>
        <w:pStyle w:val="ListParagraph"/>
        <w:numPr>
          <w:ilvl w:val="0"/>
          <w:numId w:val="56"/>
        </w:numPr>
        <w:shd w:val="clear" w:color="auto" w:fill="FFFFFF"/>
        <w:bidi/>
        <w:spacing w:after="0"/>
        <w:jc w:val="both"/>
        <w:rPr>
          <w:rFonts w:ascii="Simplified Arabic" w:eastAsia="Times New Roman" w:hAnsi="Simplified Arabic" w:cs="Simplified Arabic"/>
          <w:sz w:val="28"/>
          <w:szCs w:val="28"/>
          <w:rtl/>
        </w:rPr>
      </w:pPr>
      <w:r w:rsidRPr="00420084">
        <w:rPr>
          <w:rFonts w:ascii="Simplified Arabic" w:eastAsia="Times New Roman" w:hAnsi="Simplified Arabic" w:cs="Simplified Arabic"/>
          <w:sz w:val="28"/>
          <w:szCs w:val="28"/>
          <w:rtl/>
        </w:rPr>
        <w:t xml:space="preserve">أخصائي التربية </w:t>
      </w:r>
      <w:r w:rsidRPr="00420084">
        <w:rPr>
          <w:rFonts w:ascii="Simplified Arabic" w:eastAsia="Times New Roman" w:hAnsi="Simplified Arabic" w:cs="Simplified Arabic" w:hint="cs"/>
          <w:sz w:val="28"/>
          <w:szCs w:val="28"/>
          <w:rtl/>
        </w:rPr>
        <w:t>الخاصة.</w:t>
      </w:r>
    </w:p>
    <w:p w14:paraId="6B30F674" w14:textId="77777777" w:rsidR="00C73542" w:rsidRPr="00420084" w:rsidRDefault="00C73542" w:rsidP="00816A37">
      <w:pPr>
        <w:pStyle w:val="ListParagraph"/>
        <w:numPr>
          <w:ilvl w:val="0"/>
          <w:numId w:val="56"/>
        </w:numPr>
        <w:shd w:val="clear" w:color="auto" w:fill="FFFFFF"/>
        <w:bidi/>
        <w:spacing w:after="0"/>
        <w:jc w:val="both"/>
        <w:rPr>
          <w:rFonts w:ascii="Simplified Arabic" w:eastAsia="Times New Roman" w:hAnsi="Simplified Arabic" w:cs="Simplified Arabic"/>
          <w:sz w:val="28"/>
          <w:szCs w:val="28"/>
          <w:rtl/>
        </w:rPr>
      </w:pPr>
      <w:r w:rsidRPr="00420084">
        <w:rPr>
          <w:rFonts w:ascii="Simplified Arabic" w:eastAsia="Times New Roman" w:hAnsi="Simplified Arabic" w:cs="Simplified Arabic"/>
          <w:sz w:val="28"/>
          <w:szCs w:val="28"/>
          <w:rtl/>
        </w:rPr>
        <w:t>أخصائي العلاج الطبيعي.</w:t>
      </w:r>
    </w:p>
    <w:p w14:paraId="506BAE96" w14:textId="77777777" w:rsidR="00C73542" w:rsidRPr="00420084" w:rsidRDefault="00C73542" w:rsidP="00816A37">
      <w:pPr>
        <w:pStyle w:val="ListParagraph"/>
        <w:numPr>
          <w:ilvl w:val="0"/>
          <w:numId w:val="56"/>
        </w:numPr>
        <w:shd w:val="clear" w:color="auto" w:fill="FFFFFF"/>
        <w:bidi/>
        <w:spacing w:after="0"/>
        <w:jc w:val="both"/>
        <w:rPr>
          <w:rFonts w:ascii="Simplified Arabic" w:eastAsia="Times New Roman" w:hAnsi="Simplified Arabic" w:cs="Simplified Arabic"/>
          <w:sz w:val="28"/>
          <w:szCs w:val="28"/>
          <w:rtl/>
        </w:rPr>
      </w:pPr>
      <w:r w:rsidRPr="00420084">
        <w:rPr>
          <w:rFonts w:ascii="Simplified Arabic" w:eastAsia="Times New Roman" w:hAnsi="Simplified Arabic" w:cs="Simplified Arabic"/>
          <w:sz w:val="28"/>
          <w:szCs w:val="28"/>
          <w:rtl/>
        </w:rPr>
        <w:t>أخصائي العلاج الوظيفي.</w:t>
      </w:r>
    </w:p>
    <w:p w14:paraId="4E158071" w14:textId="77777777" w:rsidR="00C73542" w:rsidRPr="00420084" w:rsidRDefault="00C73542" w:rsidP="00816A37">
      <w:pPr>
        <w:pStyle w:val="ListParagraph"/>
        <w:numPr>
          <w:ilvl w:val="0"/>
          <w:numId w:val="56"/>
        </w:numPr>
        <w:shd w:val="clear" w:color="auto" w:fill="FFFFFF"/>
        <w:bidi/>
        <w:spacing w:after="0"/>
        <w:jc w:val="both"/>
        <w:rPr>
          <w:rFonts w:ascii="Simplified Arabic" w:eastAsia="Times New Roman" w:hAnsi="Simplified Arabic" w:cs="Simplified Arabic"/>
          <w:sz w:val="28"/>
          <w:szCs w:val="28"/>
          <w:rtl/>
        </w:rPr>
      </w:pPr>
      <w:r w:rsidRPr="00420084">
        <w:rPr>
          <w:rFonts w:ascii="Simplified Arabic" w:eastAsia="Times New Roman" w:hAnsi="Simplified Arabic" w:cs="Simplified Arabic"/>
          <w:sz w:val="28"/>
          <w:szCs w:val="28"/>
          <w:rtl/>
        </w:rPr>
        <w:t xml:space="preserve">أخصائي اللغة والنطق </w:t>
      </w:r>
      <w:r w:rsidRPr="00420084">
        <w:rPr>
          <w:rFonts w:ascii="Simplified Arabic" w:eastAsia="Times New Roman" w:hAnsi="Simplified Arabic" w:cs="Simplified Arabic" w:hint="cs"/>
          <w:sz w:val="28"/>
          <w:szCs w:val="28"/>
          <w:rtl/>
        </w:rPr>
        <w:t>(ان</w:t>
      </w:r>
      <w:r w:rsidRPr="00420084">
        <w:rPr>
          <w:rFonts w:ascii="Simplified Arabic" w:eastAsia="Times New Roman" w:hAnsi="Simplified Arabic" w:cs="Simplified Arabic"/>
          <w:sz w:val="28"/>
          <w:szCs w:val="28"/>
          <w:rtl/>
        </w:rPr>
        <w:t xml:space="preserve"> </w:t>
      </w:r>
      <w:r w:rsidRPr="00420084">
        <w:rPr>
          <w:rFonts w:ascii="Simplified Arabic" w:eastAsia="Times New Roman" w:hAnsi="Simplified Arabic" w:cs="Simplified Arabic" w:hint="cs"/>
          <w:sz w:val="28"/>
          <w:szCs w:val="28"/>
          <w:rtl/>
        </w:rPr>
        <w:t>توفر).</w:t>
      </w:r>
    </w:p>
    <w:p w14:paraId="29ED41A0" w14:textId="77777777" w:rsidR="00C73542" w:rsidRPr="00420084" w:rsidRDefault="00C73542" w:rsidP="00816A37">
      <w:pPr>
        <w:pStyle w:val="ListParagraph"/>
        <w:numPr>
          <w:ilvl w:val="0"/>
          <w:numId w:val="56"/>
        </w:numPr>
        <w:shd w:val="clear" w:color="auto" w:fill="FFFFFF"/>
        <w:bidi/>
        <w:spacing w:after="0"/>
        <w:jc w:val="both"/>
        <w:rPr>
          <w:rFonts w:ascii="Simplified Arabic" w:eastAsia="Times New Roman" w:hAnsi="Simplified Arabic" w:cs="Simplified Arabic"/>
          <w:sz w:val="28"/>
          <w:szCs w:val="28"/>
        </w:rPr>
      </w:pPr>
      <w:r w:rsidRPr="00420084">
        <w:rPr>
          <w:rFonts w:ascii="Simplified Arabic" w:eastAsia="Times New Roman" w:hAnsi="Simplified Arabic" w:cs="Simplified Arabic"/>
          <w:sz w:val="28"/>
          <w:szCs w:val="28"/>
          <w:rtl/>
        </w:rPr>
        <w:t>أخصائي نفسي أو اجتماعي</w:t>
      </w:r>
      <w:r w:rsidRPr="00420084">
        <w:rPr>
          <w:rFonts w:ascii="Simplified Arabic" w:eastAsia="Times New Roman" w:hAnsi="Simplified Arabic" w:cs="Simplified Arabic" w:hint="cs"/>
          <w:sz w:val="28"/>
          <w:szCs w:val="28"/>
          <w:rtl/>
        </w:rPr>
        <w:t>.</w:t>
      </w:r>
    </w:p>
    <w:p w14:paraId="0DFB510C" w14:textId="77777777" w:rsidR="00C73542" w:rsidRPr="00420084" w:rsidRDefault="00C73542" w:rsidP="00816A37">
      <w:pPr>
        <w:pStyle w:val="ListParagraph"/>
        <w:numPr>
          <w:ilvl w:val="0"/>
          <w:numId w:val="52"/>
        </w:numPr>
        <w:bidi/>
        <w:spacing w:after="160" w:line="259" w:lineRule="auto"/>
        <w:ind w:left="327"/>
        <w:jc w:val="both"/>
        <w:rPr>
          <w:rFonts w:ascii="Simplified Arabic" w:eastAsia="Times New Roman" w:hAnsi="Simplified Arabic" w:cs="Simplified Arabic"/>
          <w:b/>
          <w:bCs/>
          <w:sz w:val="28"/>
          <w:szCs w:val="28"/>
        </w:rPr>
      </w:pPr>
      <w:r w:rsidRPr="00420084">
        <w:rPr>
          <w:rFonts w:ascii="Simplified Arabic" w:eastAsia="Times New Roman" w:hAnsi="Simplified Arabic" w:cs="Simplified Arabic" w:hint="cs"/>
          <w:b/>
          <w:bCs/>
          <w:sz w:val="28"/>
          <w:szCs w:val="28"/>
          <w:rtl/>
        </w:rPr>
        <w:t>للأسف لم يتضمن رد الوزارة بيان الأمور الآتية:</w:t>
      </w:r>
    </w:p>
    <w:p w14:paraId="7D60FC7E" w14:textId="77777777" w:rsidR="00C73542" w:rsidRPr="00420084" w:rsidRDefault="00C73542" w:rsidP="00A23E83">
      <w:pPr>
        <w:pStyle w:val="ListParagraph"/>
        <w:numPr>
          <w:ilvl w:val="0"/>
          <w:numId w:val="38"/>
        </w:numPr>
        <w:bidi/>
        <w:spacing w:after="160" w:line="259" w:lineRule="auto"/>
        <w:jc w:val="both"/>
        <w:rPr>
          <w:rFonts w:ascii="Simplified Arabic" w:eastAsia="Times New Roman" w:hAnsi="Simplified Arabic" w:cs="Simplified Arabic"/>
          <w:sz w:val="28"/>
          <w:szCs w:val="28"/>
        </w:rPr>
      </w:pPr>
      <w:r w:rsidRPr="00420084">
        <w:rPr>
          <w:rFonts w:ascii="Simplified Arabic" w:eastAsia="Times New Roman" w:hAnsi="Simplified Arabic" w:cs="Simplified Arabic" w:hint="cs"/>
          <w:sz w:val="28"/>
          <w:szCs w:val="28"/>
          <w:rtl/>
        </w:rPr>
        <w:t>ا</w:t>
      </w:r>
      <w:r w:rsidRPr="00420084">
        <w:rPr>
          <w:rFonts w:ascii="Simplified Arabic" w:eastAsia="Times New Roman" w:hAnsi="Simplified Arabic" w:cs="Simplified Arabic"/>
          <w:sz w:val="28"/>
          <w:szCs w:val="28"/>
          <w:rtl/>
        </w:rPr>
        <w:t xml:space="preserve">لإجراءات </w:t>
      </w:r>
      <w:r w:rsidRPr="00420084">
        <w:rPr>
          <w:rFonts w:ascii="Simplified Arabic" w:eastAsia="Times New Roman" w:hAnsi="Simplified Arabic" w:cs="Simplified Arabic" w:hint="cs"/>
          <w:sz w:val="28"/>
          <w:szCs w:val="28"/>
          <w:rtl/>
        </w:rPr>
        <w:t xml:space="preserve">المتخذة من قبلها </w:t>
      </w:r>
      <w:r w:rsidRPr="00420084">
        <w:rPr>
          <w:rFonts w:ascii="Simplified Arabic" w:eastAsia="Times New Roman" w:hAnsi="Simplified Arabic" w:cs="Simplified Arabic"/>
          <w:sz w:val="28"/>
          <w:szCs w:val="28"/>
          <w:rtl/>
        </w:rPr>
        <w:t xml:space="preserve">لتحويل الحضانات إلى حضانات دامجة </w:t>
      </w:r>
      <w:r w:rsidRPr="00420084">
        <w:rPr>
          <w:rFonts w:ascii="Simplified Arabic" w:eastAsia="Times New Roman" w:hAnsi="Simplified Arabic" w:cs="Simplified Arabic" w:hint="cs"/>
          <w:sz w:val="28"/>
          <w:szCs w:val="28"/>
          <w:rtl/>
        </w:rPr>
        <w:t xml:space="preserve">ولا </w:t>
      </w:r>
      <w:r w:rsidRPr="00420084">
        <w:rPr>
          <w:rFonts w:ascii="Simplified Arabic" w:eastAsia="Times New Roman" w:hAnsi="Simplified Arabic" w:cs="Simplified Arabic"/>
          <w:sz w:val="28"/>
          <w:szCs w:val="28"/>
          <w:rtl/>
        </w:rPr>
        <w:t xml:space="preserve">عدد الحضانات بشكل عام والدامجة منها وحسب التوزيع </w:t>
      </w:r>
      <w:r w:rsidRPr="00420084">
        <w:rPr>
          <w:rFonts w:ascii="Simplified Arabic" w:eastAsia="Times New Roman" w:hAnsi="Simplified Arabic" w:cs="Simplified Arabic" w:hint="cs"/>
          <w:sz w:val="28"/>
          <w:szCs w:val="28"/>
          <w:rtl/>
        </w:rPr>
        <w:t>الجغرافي.</w:t>
      </w:r>
    </w:p>
    <w:p w14:paraId="0CC36463" w14:textId="77777777" w:rsidR="00C73542" w:rsidRPr="00420084" w:rsidRDefault="00C73542" w:rsidP="00A23E83">
      <w:pPr>
        <w:pStyle w:val="ListParagraph"/>
        <w:numPr>
          <w:ilvl w:val="0"/>
          <w:numId w:val="38"/>
        </w:numPr>
        <w:bidi/>
        <w:spacing w:after="160" w:line="259" w:lineRule="auto"/>
        <w:jc w:val="both"/>
        <w:rPr>
          <w:rFonts w:ascii="Simplified Arabic" w:eastAsia="Times New Roman" w:hAnsi="Simplified Arabic" w:cs="Simplified Arabic"/>
          <w:sz w:val="28"/>
          <w:szCs w:val="28"/>
        </w:rPr>
      </w:pPr>
      <w:r w:rsidRPr="00420084">
        <w:rPr>
          <w:rFonts w:ascii="Simplified Arabic" w:eastAsia="Times New Roman" w:hAnsi="Simplified Arabic" w:cs="Simplified Arabic"/>
          <w:sz w:val="28"/>
          <w:szCs w:val="28"/>
          <w:rtl/>
        </w:rPr>
        <w:t xml:space="preserve"> </w:t>
      </w:r>
      <w:r w:rsidRPr="00420084">
        <w:rPr>
          <w:rFonts w:ascii="Simplified Arabic" w:eastAsia="Times New Roman" w:hAnsi="Simplified Arabic" w:cs="Simplified Arabic" w:hint="cs"/>
          <w:sz w:val="28"/>
          <w:szCs w:val="28"/>
          <w:rtl/>
        </w:rPr>
        <w:t>أ</w:t>
      </w:r>
      <w:r w:rsidRPr="00420084">
        <w:rPr>
          <w:rFonts w:ascii="Simplified Arabic" w:eastAsia="Times New Roman" w:hAnsi="Simplified Arabic" w:cs="Simplified Arabic"/>
          <w:sz w:val="28"/>
          <w:szCs w:val="28"/>
          <w:rtl/>
        </w:rPr>
        <w:t>عد</w:t>
      </w:r>
      <w:r w:rsidRPr="00420084">
        <w:rPr>
          <w:rFonts w:ascii="Simplified Arabic" w:eastAsia="Times New Roman" w:hAnsi="Simplified Arabic" w:cs="Simplified Arabic" w:hint="cs"/>
          <w:sz w:val="28"/>
          <w:szCs w:val="28"/>
          <w:rtl/>
        </w:rPr>
        <w:t>ا</w:t>
      </w:r>
      <w:r w:rsidRPr="00420084">
        <w:rPr>
          <w:rFonts w:ascii="Simplified Arabic" w:eastAsia="Times New Roman" w:hAnsi="Simplified Arabic" w:cs="Simplified Arabic"/>
          <w:sz w:val="28"/>
          <w:szCs w:val="28"/>
          <w:rtl/>
        </w:rPr>
        <w:t xml:space="preserve">د المؤسسات (قطاع خاص / تطوعي) التي تقدم برامج وخدمات تدخل مبكر </w:t>
      </w:r>
      <w:r w:rsidRPr="00420084">
        <w:rPr>
          <w:rFonts w:ascii="Simplified Arabic" w:eastAsia="Times New Roman" w:hAnsi="Simplified Arabic" w:cs="Simplified Arabic" w:hint="cs"/>
          <w:sz w:val="28"/>
          <w:szCs w:val="28"/>
          <w:rtl/>
        </w:rPr>
        <w:t>ولا</w:t>
      </w:r>
      <w:r w:rsidRPr="00420084">
        <w:rPr>
          <w:rFonts w:ascii="Simplified Arabic" w:eastAsia="Times New Roman" w:hAnsi="Simplified Arabic" w:cs="Simplified Arabic"/>
          <w:sz w:val="28"/>
          <w:szCs w:val="28"/>
          <w:rtl/>
        </w:rPr>
        <w:t xml:space="preserve"> توزيعها الجغرافي </w:t>
      </w:r>
      <w:r w:rsidRPr="00420084">
        <w:rPr>
          <w:rFonts w:ascii="Simplified Arabic" w:eastAsia="Times New Roman" w:hAnsi="Simplified Arabic" w:cs="Simplified Arabic" w:hint="cs"/>
          <w:sz w:val="28"/>
          <w:szCs w:val="28"/>
          <w:rtl/>
        </w:rPr>
        <w:t>ولا</w:t>
      </w:r>
      <w:r w:rsidRPr="00420084">
        <w:rPr>
          <w:rFonts w:ascii="Simplified Arabic" w:eastAsia="Times New Roman" w:hAnsi="Simplified Arabic" w:cs="Simplified Arabic"/>
          <w:sz w:val="28"/>
          <w:szCs w:val="28"/>
          <w:rtl/>
        </w:rPr>
        <w:t xml:space="preserve"> البرامج المستخدمة لديها و</w:t>
      </w:r>
      <w:r w:rsidRPr="00420084">
        <w:rPr>
          <w:rFonts w:ascii="Simplified Arabic" w:eastAsia="Times New Roman" w:hAnsi="Simplified Arabic" w:cs="Simplified Arabic" w:hint="cs"/>
          <w:sz w:val="28"/>
          <w:szCs w:val="28"/>
          <w:rtl/>
        </w:rPr>
        <w:t xml:space="preserve">لا </w:t>
      </w:r>
      <w:r w:rsidRPr="00420084">
        <w:rPr>
          <w:rFonts w:ascii="Simplified Arabic" w:eastAsia="Times New Roman" w:hAnsi="Simplified Arabic" w:cs="Simplified Arabic"/>
          <w:sz w:val="28"/>
          <w:szCs w:val="28"/>
          <w:rtl/>
        </w:rPr>
        <w:t>عدد الأطفال المستفيدين من هذه البرامج</w:t>
      </w:r>
      <w:r w:rsidRPr="00420084">
        <w:rPr>
          <w:rFonts w:ascii="Simplified Arabic" w:eastAsia="Times New Roman" w:hAnsi="Simplified Arabic" w:cs="Simplified Arabic" w:hint="cs"/>
          <w:sz w:val="28"/>
          <w:szCs w:val="28"/>
          <w:rtl/>
        </w:rPr>
        <w:t>.</w:t>
      </w:r>
    </w:p>
    <w:p w14:paraId="3EEEF21F" w14:textId="2B200188" w:rsidR="00C73542" w:rsidRPr="00420084" w:rsidRDefault="00C73542" w:rsidP="00A23E83">
      <w:pPr>
        <w:pStyle w:val="ListParagraph"/>
        <w:numPr>
          <w:ilvl w:val="0"/>
          <w:numId w:val="38"/>
        </w:numPr>
        <w:bidi/>
        <w:spacing w:after="0" w:line="259" w:lineRule="auto"/>
        <w:jc w:val="both"/>
        <w:rPr>
          <w:rFonts w:ascii="Simplified Arabic" w:eastAsia="Times New Roman" w:hAnsi="Simplified Arabic" w:cs="Simplified Arabic"/>
          <w:sz w:val="28"/>
          <w:szCs w:val="28"/>
        </w:rPr>
      </w:pPr>
      <w:r w:rsidRPr="00420084">
        <w:rPr>
          <w:rFonts w:ascii="Simplified Arabic" w:eastAsia="Times New Roman" w:hAnsi="Simplified Arabic" w:cs="Simplified Arabic"/>
          <w:sz w:val="28"/>
          <w:szCs w:val="28"/>
          <w:rtl/>
        </w:rPr>
        <w:t>الإجراءات التي قامت بها الوزارة أثناء جائحة كورونا للاستمرار بتنفيذ جلسات برامج التدخل المبك</w:t>
      </w:r>
      <w:r w:rsidR="00941EFE">
        <w:rPr>
          <w:rFonts w:ascii="Simplified Arabic" w:eastAsia="Times New Roman" w:hAnsi="Simplified Arabic" w:cs="Simplified Arabic" w:hint="cs"/>
          <w:sz w:val="28"/>
          <w:szCs w:val="28"/>
          <w:rtl/>
        </w:rPr>
        <w:t>ر</w:t>
      </w:r>
      <w:r w:rsidRPr="00420084">
        <w:rPr>
          <w:rFonts w:ascii="Simplified Arabic" w:eastAsia="Times New Roman" w:hAnsi="Simplified Arabic" w:cs="Simplified Arabic" w:hint="cs"/>
          <w:sz w:val="28"/>
          <w:szCs w:val="28"/>
          <w:rtl/>
        </w:rPr>
        <w:t>.</w:t>
      </w:r>
    </w:p>
    <w:p w14:paraId="6FCB6607" w14:textId="77777777" w:rsidR="00C73542" w:rsidRPr="00420084" w:rsidRDefault="00C73542" w:rsidP="00A23E83">
      <w:pPr>
        <w:pStyle w:val="ListParagraph"/>
        <w:numPr>
          <w:ilvl w:val="0"/>
          <w:numId w:val="38"/>
        </w:numPr>
        <w:bidi/>
        <w:spacing w:after="160" w:line="259" w:lineRule="auto"/>
        <w:jc w:val="both"/>
        <w:rPr>
          <w:rFonts w:ascii="Simplified Arabic" w:eastAsia="Times New Roman" w:hAnsi="Simplified Arabic" w:cs="Simplified Arabic"/>
          <w:sz w:val="28"/>
          <w:szCs w:val="28"/>
        </w:rPr>
      </w:pPr>
      <w:r w:rsidRPr="00420084">
        <w:rPr>
          <w:rFonts w:ascii="Simplified Arabic" w:eastAsia="Times New Roman" w:hAnsi="Simplified Arabic" w:cs="Simplified Arabic"/>
          <w:sz w:val="28"/>
          <w:szCs w:val="28"/>
          <w:rtl/>
        </w:rPr>
        <w:t>الموازنات المرصودة لوحدات التدخل المبكر التابعة لوزارة التنمية الاجتماعية لضمان استمراريتها</w:t>
      </w:r>
      <w:r w:rsidRPr="00420084">
        <w:rPr>
          <w:rFonts w:ascii="Simplified Arabic" w:eastAsia="Times New Roman" w:hAnsi="Simplified Arabic" w:cs="Simplified Arabic" w:hint="cs"/>
          <w:sz w:val="28"/>
          <w:szCs w:val="28"/>
          <w:rtl/>
        </w:rPr>
        <w:t>.</w:t>
      </w:r>
    </w:p>
    <w:p w14:paraId="6916016B" w14:textId="77777777" w:rsidR="00C73542" w:rsidRPr="00420084" w:rsidRDefault="00C73542" w:rsidP="00C73542">
      <w:pPr>
        <w:bidi/>
        <w:spacing w:after="0"/>
        <w:ind w:left="107"/>
        <w:jc w:val="both"/>
        <w:rPr>
          <w:rFonts w:ascii="Simplified Arabic" w:hAnsi="Simplified Arabic" w:cs="Simplified Arabic"/>
          <w:b/>
          <w:bCs/>
          <w:sz w:val="28"/>
          <w:szCs w:val="28"/>
          <w:rtl/>
          <w:lang w:bidi="ar-JO"/>
        </w:rPr>
      </w:pPr>
      <w:r w:rsidRPr="00420084">
        <w:rPr>
          <w:rFonts w:ascii="Simplified Arabic" w:hAnsi="Simplified Arabic" w:cs="Simplified Arabic" w:hint="cs"/>
          <w:b/>
          <w:bCs/>
          <w:sz w:val="28"/>
          <w:szCs w:val="28"/>
          <w:rtl/>
          <w:lang w:bidi="ar-JO"/>
        </w:rPr>
        <w:t>ب. واقع برامج التدخل المبكر كما جاء في اللقاءات الحوارية</w:t>
      </w:r>
    </w:p>
    <w:p w14:paraId="0C414ED9" w14:textId="5C54A637" w:rsidR="00C73542" w:rsidRPr="00420084" w:rsidRDefault="00941EFE" w:rsidP="00C73542">
      <w:pPr>
        <w:bidi/>
        <w:spacing w:after="0" w:line="240" w:lineRule="auto"/>
        <w:ind w:left="-35"/>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أشار </w:t>
      </w:r>
      <w:r w:rsidR="00C73542" w:rsidRPr="00420084">
        <w:rPr>
          <w:rFonts w:ascii="Simplified Arabic" w:hAnsi="Simplified Arabic" w:cs="Simplified Arabic" w:hint="cs"/>
          <w:sz w:val="28"/>
          <w:szCs w:val="28"/>
          <w:rtl/>
        </w:rPr>
        <w:t xml:space="preserve"> المشارك</w:t>
      </w:r>
      <w:r>
        <w:rPr>
          <w:rFonts w:ascii="Simplified Arabic" w:hAnsi="Simplified Arabic" w:cs="Simplified Arabic" w:hint="cs"/>
          <w:sz w:val="28"/>
          <w:szCs w:val="28"/>
          <w:rtl/>
        </w:rPr>
        <w:t>و</w:t>
      </w:r>
      <w:r w:rsidR="00C73542" w:rsidRPr="00420084">
        <w:rPr>
          <w:rFonts w:ascii="Simplified Arabic" w:hAnsi="Simplified Arabic" w:cs="Simplified Arabic" w:hint="cs"/>
          <w:sz w:val="28"/>
          <w:szCs w:val="28"/>
          <w:rtl/>
        </w:rPr>
        <w:t>ن في اللقاءات الحوارية إلى عدد من الإشكاليات في مجال الكشف المبكر عن حالات الإعاقة أهمها:</w:t>
      </w:r>
    </w:p>
    <w:p w14:paraId="407AA0AA" w14:textId="3EDCC2ED" w:rsidR="00C73542" w:rsidRPr="00290122" w:rsidRDefault="00C73542" w:rsidP="00816A37">
      <w:pPr>
        <w:pStyle w:val="ListParagraph"/>
        <w:numPr>
          <w:ilvl w:val="0"/>
          <w:numId w:val="52"/>
        </w:numPr>
        <w:bidi/>
        <w:spacing w:after="0" w:line="240" w:lineRule="auto"/>
        <w:ind w:left="368"/>
        <w:jc w:val="both"/>
        <w:rPr>
          <w:rFonts w:ascii="Simplified Arabic" w:hAnsi="Simplified Arabic" w:cs="Simplified Arabic"/>
          <w:sz w:val="28"/>
          <w:szCs w:val="28"/>
        </w:rPr>
      </w:pPr>
      <w:r w:rsidRPr="00290122">
        <w:rPr>
          <w:rFonts w:ascii="Simplified Arabic" w:hAnsi="Simplified Arabic" w:cs="Simplified Arabic" w:hint="cs"/>
          <w:sz w:val="28"/>
          <w:szCs w:val="28"/>
          <w:rtl/>
        </w:rPr>
        <w:t>عدم قيام وزارة الصحة ب</w:t>
      </w:r>
      <w:r w:rsidRPr="00290122">
        <w:rPr>
          <w:rFonts w:ascii="Simplified Arabic" w:hAnsi="Simplified Arabic" w:cs="Simplified Arabic"/>
          <w:sz w:val="28"/>
          <w:szCs w:val="28"/>
          <w:rtl/>
        </w:rPr>
        <w:t xml:space="preserve">تصميم وتنفيذ برامج الكشف المبكر عن الإعاقة في مراكز الأمومة والطفولة والمستشفيات والمراكز الصحية </w:t>
      </w:r>
      <w:r w:rsidRPr="00290122">
        <w:rPr>
          <w:rFonts w:ascii="Simplified Arabic" w:hAnsi="Simplified Arabic" w:cs="Simplified Arabic" w:hint="cs"/>
          <w:sz w:val="28"/>
          <w:szCs w:val="28"/>
          <w:rtl/>
        </w:rPr>
        <w:t>الشاملة، وطالبوا بأن يتم تخصيص مستشفى واحد على الأقل في كل محافظة لبرامج الكشف المبكر.</w:t>
      </w:r>
    </w:p>
    <w:p w14:paraId="3B727EB0" w14:textId="2E65C46E" w:rsidR="00C73542" w:rsidRPr="00290122" w:rsidRDefault="00C73542" w:rsidP="00816A37">
      <w:pPr>
        <w:pStyle w:val="ListParagraph"/>
        <w:keepLines/>
        <w:numPr>
          <w:ilvl w:val="0"/>
          <w:numId w:val="52"/>
        </w:numPr>
        <w:bidi/>
        <w:spacing w:after="0" w:line="240" w:lineRule="auto"/>
        <w:ind w:left="368"/>
        <w:jc w:val="both"/>
        <w:rPr>
          <w:rFonts w:ascii="Simplified Arabic" w:hAnsi="Simplified Arabic" w:cs="Simplified Arabic"/>
          <w:sz w:val="28"/>
          <w:szCs w:val="28"/>
        </w:rPr>
      </w:pPr>
      <w:r w:rsidRPr="00290122">
        <w:rPr>
          <w:rFonts w:ascii="Simplified Arabic" w:hAnsi="Simplified Arabic" w:cs="Simplified Arabic" w:hint="cs"/>
          <w:sz w:val="28"/>
          <w:szCs w:val="28"/>
          <w:rtl/>
        </w:rPr>
        <w:t>أ</w:t>
      </w:r>
      <w:r w:rsidRPr="00290122">
        <w:rPr>
          <w:rFonts w:ascii="Simplified Arabic" w:hAnsi="Simplified Arabic" w:cs="Simplified Arabic"/>
          <w:sz w:val="28"/>
          <w:szCs w:val="28"/>
          <w:rtl/>
        </w:rPr>
        <w:t xml:space="preserve">شار </w:t>
      </w:r>
      <w:r w:rsidRPr="00290122">
        <w:rPr>
          <w:rFonts w:ascii="Simplified Arabic" w:hAnsi="Simplified Arabic" w:cs="Simplified Arabic" w:hint="cs"/>
          <w:sz w:val="28"/>
          <w:szCs w:val="28"/>
          <w:rtl/>
        </w:rPr>
        <w:t>بعض المشاركين ل</w:t>
      </w:r>
      <w:r w:rsidRPr="00290122">
        <w:rPr>
          <w:rFonts w:ascii="Simplified Arabic" w:hAnsi="Simplified Arabic" w:cs="Simplified Arabic"/>
          <w:sz w:val="28"/>
          <w:szCs w:val="28"/>
          <w:rtl/>
        </w:rPr>
        <w:t>معاناة ال</w:t>
      </w:r>
      <w:r w:rsidRPr="00290122">
        <w:rPr>
          <w:rFonts w:ascii="Simplified Arabic" w:hAnsi="Simplified Arabic" w:cs="Simplified Arabic" w:hint="cs"/>
          <w:sz w:val="28"/>
          <w:szCs w:val="28"/>
          <w:rtl/>
        </w:rPr>
        <w:t>أ</w:t>
      </w:r>
      <w:r w:rsidRPr="00290122">
        <w:rPr>
          <w:rFonts w:ascii="Simplified Arabic" w:hAnsi="Simplified Arabic" w:cs="Simplified Arabic"/>
          <w:sz w:val="28"/>
          <w:szCs w:val="28"/>
          <w:rtl/>
        </w:rPr>
        <w:t xml:space="preserve">طفال ذوي الإعاقة </w:t>
      </w:r>
      <w:r w:rsidRPr="00290122">
        <w:rPr>
          <w:rFonts w:ascii="Simplified Arabic" w:hAnsi="Simplified Arabic" w:cs="Simplified Arabic" w:hint="cs"/>
          <w:sz w:val="28"/>
          <w:szCs w:val="28"/>
          <w:rtl/>
        </w:rPr>
        <w:t xml:space="preserve">في المجال الصحي </w:t>
      </w:r>
      <w:r w:rsidRPr="00290122">
        <w:rPr>
          <w:rFonts w:ascii="Simplified Arabic" w:hAnsi="Simplified Arabic" w:cs="Simplified Arabic"/>
          <w:sz w:val="28"/>
          <w:szCs w:val="28"/>
          <w:rtl/>
        </w:rPr>
        <w:t>والتي تتلخص بما ي</w:t>
      </w:r>
      <w:r w:rsidRPr="00290122">
        <w:rPr>
          <w:rFonts w:ascii="Simplified Arabic" w:hAnsi="Simplified Arabic" w:cs="Simplified Arabic" w:hint="cs"/>
          <w:sz w:val="28"/>
          <w:szCs w:val="28"/>
          <w:rtl/>
        </w:rPr>
        <w:t>أت</w:t>
      </w:r>
      <w:r w:rsidRPr="00290122">
        <w:rPr>
          <w:rFonts w:ascii="Simplified Arabic" w:hAnsi="Simplified Arabic" w:cs="Simplified Arabic"/>
          <w:sz w:val="28"/>
          <w:szCs w:val="28"/>
          <w:rtl/>
        </w:rPr>
        <w:t>ي:</w:t>
      </w:r>
    </w:p>
    <w:p w14:paraId="3272F31D" w14:textId="77777777" w:rsidR="00C73542" w:rsidRPr="00420084" w:rsidRDefault="00C73542" w:rsidP="00816A37">
      <w:pPr>
        <w:pStyle w:val="ListParagraph"/>
        <w:keepLines/>
        <w:numPr>
          <w:ilvl w:val="0"/>
          <w:numId w:val="155"/>
        </w:numPr>
        <w:bidi/>
        <w:spacing w:after="0" w:line="240" w:lineRule="auto"/>
        <w:contextualSpacing w:val="0"/>
        <w:jc w:val="both"/>
        <w:rPr>
          <w:rFonts w:ascii="Simplified Arabic" w:hAnsi="Simplified Arabic" w:cs="Simplified Arabic"/>
          <w:sz w:val="28"/>
          <w:szCs w:val="28"/>
        </w:rPr>
      </w:pPr>
      <w:r w:rsidRPr="00420084">
        <w:rPr>
          <w:rFonts w:ascii="Simplified Arabic" w:hAnsi="Simplified Arabic" w:cs="Simplified Arabic"/>
          <w:sz w:val="28"/>
          <w:szCs w:val="28"/>
          <w:rtl/>
        </w:rPr>
        <w:t>عدم توفر أطباء اختصاص</w:t>
      </w:r>
      <w:r w:rsidRPr="00420084">
        <w:rPr>
          <w:rFonts w:ascii="Simplified Arabic" w:hAnsi="Simplified Arabic" w:cs="Simplified Arabic" w:hint="cs"/>
          <w:sz w:val="28"/>
          <w:szCs w:val="28"/>
          <w:rtl/>
        </w:rPr>
        <w:t xml:space="preserve"> لعلاج الأطفال ذوي الإعاقة مثل (أطباء</w:t>
      </w:r>
      <w:r w:rsidRPr="00420084">
        <w:rPr>
          <w:rFonts w:ascii="Simplified Arabic" w:hAnsi="Simplified Arabic" w:cs="Simplified Arabic"/>
          <w:sz w:val="28"/>
          <w:szCs w:val="28"/>
          <w:rtl/>
        </w:rPr>
        <w:t xml:space="preserve"> نمو وتطور، </w:t>
      </w:r>
      <w:r w:rsidRPr="00420084">
        <w:rPr>
          <w:rFonts w:ascii="Simplified Arabic" w:hAnsi="Simplified Arabic" w:cs="Simplified Arabic" w:hint="cs"/>
          <w:sz w:val="28"/>
          <w:szCs w:val="28"/>
          <w:rtl/>
        </w:rPr>
        <w:t>أ</w:t>
      </w:r>
      <w:r w:rsidRPr="00420084">
        <w:rPr>
          <w:rFonts w:ascii="Simplified Arabic" w:hAnsi="Simplified Arabic" w:cs="Simplified Arabic"/>
          <w:sz w:val="28"/>
          <w:szCs w:val="28"/>
          <w:rtl/>
        </w:rPr>
        <w:t xml:space="preserve">طباء </w:t>
      </w:r>
      <w:r w:rsidRPr="00420084">
        <w:rPr>
          <w:rFonts w:ascii="Simplified Arabic" w:hAnsi="Simplified Arabic" w:cs="Simplified Arabic" w:hint="cs"/>
          <w:sz w:val="28"/>
          <w:szCs w:val="28"/>
          <w:rtl/>
        </w:rPr>
        <w:t>أ</w:t>
      </w:r>
      <w:r w:rsidRPr="00420084">
        <w:rPr>
          <w:rFonts w:ascii="Simplified Arabic" w:hAnsi="Simplified Arabic" w:cs="Simplified Arabic"/>
          <w:sz w:val="28"/>
          <w:szCs w:val="28"/>
          <w:rtl/>
        </w:rPr>
        <w:t xml:space="preserve">سنان </w:t>
      </w:r>
      <w:r w:rsidRPr="00420084">
        <w:rPr>
          <w:rFonts w:ascii="Simplified Arabic" w:hAnsi="Simplified Arabic" w:cs="Simplified Arabic" w:hint="cs"/>
          <w:sz w:val="28"/>
          <w:szCs w:val="28"/>
          <w:rtl/>
        </w:rPr>
        <w:t xml:space="preserve">مختصين </w:t>
      </w:r>
      <w:r w:rsidRPr="00420084">
        <w:rPr>
          <w:rFonts w:ascii="Simplified Arabic" w:hAnsi="Simplified Arabic" w:cs="Simplified Arabic"/>
          <w:sz w:val="28"/>
          <w:szCs w:val="28"/>
          <w:rtl/>
        </w:rPr>
        <w:t>للتعامل مع بعض</w:t>
      </w:r>
      <w:r w:rsidRPr="00420084">
        <w:rPr>
          <w:rFonts w:ascii="Simplified Arabic" w:hAnsi="Simplified Arabic" w:cs="Simplified Arabic" w:hint="cs"/>
          <w:sz w:val="28"/>
          <w:szCs w:val="28"/>
          <w:rtl/>
        </w:rPr>
        <w:t xml:space="preserve"> أنواع</w:t>
      </w:r>
      <w:r w:rsidRPr="00420084">
        <w:rPr>
          <w:rFonts w:ascii="Simplified Arabic" w:hAnsi="Simplified Arabic" w:cs="Simplified Arabic"/>
          <w:sz w:val="28"/>
          <w:szCs w:val="28"/>
          <w:rtl/>
        </w:rPr>
        <w:t xml:space="preserve"> الإعاقة)</w:t>
      </w:r>
      <w:r w:rsidRPr="00420084">
        <w:rPr>
          <w:rFonts w:ascii="Simplified Arabic" w:hAnsi="Simplified Arabic" w:cs="Simplified Arabic" w:hint="cs"/>
          <w:sz w:val="28"/>
          <w:szCs w:val="28"/>
          <w:rtl/>
        </w:rPr>
        <w:t>.</w:t>
      </w:r>
    </w:p>
    <w:p w14:paraId="7EE57CD1" w14:textId="77777777" w:rsidR="00C73542" w:rsidRPr="00420084" w:rsidRDefault="00C73542" w:rsidP="00816A37">
      <w:pPr>
        <w:pStyle w:val="ListParagraph"/>
        <w:keepLines/>
        <w:numPr>
          <w:ilvl w:val="0"/>
          <w:numId w:val="155"/>
        </w:numPr>
        <w:bidi/>
        <w:spacing w:after="0" w:line="240" w:lineRule="auto"/>
        <w:contextualSpacing w:val="0"/>
        <w:jc w:val="both"/>
        <w:rPr>
          <w:rFonts w:ascii="Simplified Arabic" w:hAnsi="Simplified Arabic" w:cs="Simplified Arabic"/>
          <w:b/>
          <w:bCs/>
          <w:sz w:val="28"/>
          <w:szCs w:val="28"/>
          <w:lang w:bidi="ar-JO"/>
        </w:rPr>
      </w:pPr>
      <w:r w:rsidRPr="00420084">
        <w:rPr>
          <w:rFonts w:ascii="Simplified Arabic" w:hAnsi="Simplified Arabic" w:cs="Simplified Arabic"/>
          <w:sz w:val="28"/>
          <w:szCs w:val="28"/>
          <w:rtl/>
        </w:rPr>
        <w:lastRenderedPageBreak/>
        <w:t>نقص في ال</w:t>
      </w:r>
      <w:r w:rsidRPr="00420084">
        <w:rPr>
          <w:rFonts w:ascii="Simplified Arabic" w:hAnsi="Simplified Arabic" w:cs="Simplified Arabic" w:hint="cs"/>
          <w:sz w:val="28"/>
          <w:szCs w:val="28"/>
          <w:rtl/>
        </w:rPr>
        <w:t>أ</w:t>
      </w:r>
      <w:r w:rsidRPr="00420084">
        <w:rPr>
          <w:rFonts w:ascii="Simplified Arabic" w:hAnsi="Simplified Arabic" w:cs="Simplified Arabic"/>
          <w:sz w:val="28"/>
          <w:szCs w:val="28"/>
          <w:rtl/>
        </w:rPr>
        <w:t>دوية</w:t>
      </w:r>
      <w:r w:rsidRPr="00420084">
        <w:rPr>
          <w:rFonts w:ascii="Simplified Arabic" w:hAnsi="Simplified Arabic" w:cs="Simplified Arabic" w:hint="cs"/>
          <w:sz w:val="28"/>
          <w:szCs w:val="28"/>
          <w:rtl/>
        </w:rPr>
        <w:t xml:space="preserve"> التي توصف للأطفال كالأدوية التي تستخدم لعلاج الصرع والحليب الخاص بمرضى اضطراب التمثيل الغذائي. </w:t>
      </w:r>
    </w:p>
    <w:p w14:paraId="44F26399" w14:textId="77777777" w:rsidR="00C73542" w:rsidRPr="00420084" w:rsidRDefault="00C73542" w:rsidP="00816A37">
      <w:pPr>
        <w:pStyle w:val="ListParagraph"/>
        <w:keepLines/>
        <w:numPr>
          <w:ilvl w:val="0"/>
          <w:numId w:val="155"/>
        </w:numPr>
        <w:bidi/>
        <w:spacing w:after="0" w:line="240" w:lineRule="auto"/>
        <w:contextualSpacing w:val="0"/>
        <w:jc w:val="both"/>
        <w:rPr>
          <w:rFonts w:ascii="Simplified Arabic" w:hAnsi="Simplified Arabic" w:cs="Simplified Arabic"/>
          <w:b/>
          <w:bCs/>
          <w:sz w:val="28"/>
          <w:szCs w:val="28"/>
          <w:lang w:bidi="ar-JO"/>
        </w:rPr>
      </w:pPr>
      <w:r w:rsidRPr="00420084">
        <w:rPr>
          <w:rFonts w:ascii="Simplified Arabic" w:hAnsi="Simplified Arabic" w:cs="Simplified Arabic" w:hint="cs"/>
          <w:sz w:val="28"/>
          <w:szCs w:val="28"/>
          <w:rtl/>
        </w:rPr>
        <w:t>عدم توفر</w:t>
      </w:r>
      <w:r w:rsidRPr="00420084">
        <w:rPr>
          <w:rFonts w:ascii="Simplified Arabic" w:hAnsi="Simplified Arabic" w:cs="Simplified Arabic"/>
          <w:sz w:val="28"/>
          <w:szCs w:val="28"/>
          <w:rtl/>
        </w:rPr>
        <w:t xml:space="preserve"> بعض الفحوصات</w:t>
      </w:r>
      <w:r w:rsidRPr="00420084">
        <w:rPr>
          <w:rFonts w:ascii="Simplified Arabic" w:hAnsi="Simplified Arabic" w:cs="Simplified Arabic" w:hint="cs"/>
          <w:sz w:val="28"/>
          <w:szCs w:val="28"/>
          <w:rtl/>
        </w:rPr>
        <w:t xml:space="preserve"> التي تجرى للوقوف على الحالة الصحية للأطفال ذوي الإعاقة مثل فحص الوراثة والجينات الوراثية.  </w:t>
      </w:r>
    </w:p>
    <w:p w14:paraId="395203CE" w14:textId="7DEA76C7" w:rsidR="00C73542" w:rsidRPr="00420084" w:rsidRDefault="00C73542" w:rsidP="00816A37">
      <w:pPr>
        <w:pStyle w:val="ListParagraph"/>
        <w:numPr>
          <w:ilvl w:val="0"/>
          <w:numId w:val="155"/>
        </w:numPr>
        <w:bidi/>
        <w:jc w:val="both"/>
        <w:rPr>
          <w:rFonts w:ascii="Simplified Arabic" w:hAnsi="Simplified Arabic" w:cs="Simplified Arabic"/>
          <w:sz w:val="28"/>
          <w:szCs w:val="28"/>
          <w:rtl/>
          <w:lang w:bidi="ar-JO"/>
        </w:rPr>
      </w:pPr>
      <w:r w:rsidRPr="00420084">
        <w:rPr>
          <w:rFonts w:ascii="Simplified Arabic" w:hAnsi="Simplified Arabic" w:cs="Simplified Arabic" w:hint="cs"/>
          <w:sz w:val="28"/>
          <w:szCs w:val="28"/>
          <w:rtl/>
          <w:lang w:bidi="ar-JO"/>
        </w:rPr>
        <w:t>نظراً لعدم قدرة المراكز على التعامل مع الطفل قبل عمر سنتين يتم تأجيل التعامل مع حالته لوقت لاحق</w:t>
      </w:r>
      <w:r w:rsidR="00941EFE">
        <w:rPr>
          <w:rFonts w:ascii="Simplified Arabic" w:hAnsi="Simplified Arabic" w:cs="Simplified Arabic" w:hint="cs"/>
          <w:sz w:val="28"/>
          <w:szCs w:val="28"/>
          <w:rtl/>
          <w:lang w:bidi="ar-JO"/>
        </w:rPr>
        <w:t>.</w:t>
      </w:r>
      <w:r w:rsidRPr="00420084">
        <w:rPr>
          <w:rFonts w:ascii="Simplified Arabic" w:hAnsi="Simplified Arabic" w:cs="Simplified Arabic" w:hint="cs"/>
          <w:sz w:val="28"/>
          <w:szCs w:val="28"/>
          <w:rtl/>
          <w:lang w:bidi="ar-JO"/>
        </w:rPr>
        <w:t xml:space="preserve"> </w:t>
      </w:r>
      <w:r w:rsidR="00941EFE">
        <w:rPr>
          <w:rFonts w:ascii="Simplified Arabic" w:hAnsi="Simplified Arabic" w:cs="Simplified Arabic" w:hint="cs"/>
          <w:sz w:val="28"/>
          <w:szCs w:val="28"/>
          <w:rtl/>
          <w:lang w:bidi="ar-JO"/>
        </w:rPr>
        <w:t xml:space="preserve"> </w:t>
      </w:r>
    </w:p>
    <w:p w14:paraId="3E8FD894" w14:textId="6C529EC1" w:rsidR="00C73542" w:rsidRPr="00420084" w:rsidRDefault="00C73542" w:rsidP="00816A37">
      <w:pPr>
        <w:pStyle w:val="ListParagraph"/>
        <w:numPr>
          <w:ilvl w:val="0"/>
          <w:numId w:val="155"/>
        </w:numPr>
        <w:bidi/>
        <w:jc w:val="both"/>
        <w:rPr>
          <w:rFonts w:ascii="Simplified Arabic" w:hAnsi="Simplified Arabic" w:cs="Simplified Arabic"/>
          <w:sz w:val="28"/>
          <w:szCs w:val="28"/>
          <w:rtl/>
          <w:lang w:bidi="ar-JO"/>
        </w:rPr>
      </w:pPr>
      <w:r w:rsidRPr="00420084">
        <w:rPr>
          <w:rFonts w:ascii="Simplified Arabic" w:hAnsi="Simplified Arabic" w:cs="Simplified Arabic" w:hint="cs"/>
          <w:sz w:val="28"/>
          <w:szCs w:val="28"/>
          <w:rtl/>
          <w:lang w:bidi="ar-JO"/>
        </w:rPr>
        <w:t xml:space="preserve">لا يوجد مراكز </w:t>
      </w:r>
      <w:r w:rsidR="00941EFE">
        <w:rPr>
          <w:rFonts w:ascii="Simplified Arabic" w:hAnsi="Simplified Arabic" w:cs="Simplified Arabic" w:hint="cs"/>
          <w:sz w:val="28"/>
          <w:szCs w:val="28"/>
          <w:rtl/>
          <w:lang w:bidi="ar-JO"/>
        </w:rPr>
        <w:t xml:space="preserve">تقدم خدمات متخصصة في التدخل المبكر </w:t>
      </w:r>
      <w:r w:rsidRPr="00420084">
        <w:rPr>
          <w:rFonts w:ascii="Simplified Arabic" w:hAnsi="Simplified Arabic" w:cs="Simplified Arabic" w:hint="cs"/>
          <w:sz w:val="28"/>
          <w:szCs w:val="28"/>
          <w:rtl/>
          <w:lang w:bidi="ar-JO"/>
        </w:rPr>
        <w:t>لذوي الإعاقة السمعية</w:t>
      </w:r>
      <w:r w:rsidR="00941EFE">
        <w:rPr>
          <w:rFonts w:ascii="Simplified Arabic" w:hAnsi="Simplified Arabic" w:cs="Simplified Arabic" w:hint="cs"/>
          <w:sz w:val="28"/>
          <w:szCs w:val="28"/>
          <w:rtl/>
          <w:lang w:bidi="ar-JO"/>
        </w:rPr>
        <w:t>.</w:t>
      </w:r>
    </w:p>
    <w:p w14:paraId="2008D4BF" w14:textId="77777777" w:rsidR="00C73542" w:rsidRPr="00420084" w:rsidRDefault="00C73542" w:rsidP="00C73542">
      <w:pPr>
        <w:bidi/>
        <w:spacing w:after="0"/>
        <w:ind w:left="108"/>
        <w:jc w:val="both"/>
        <w:rPr>
          <w:rFonts w:ascii="Simplified Arabic" w:hAnsi="Simplified Arabic" w:cs="Simplified Arabic"/>
          <w:b/>
          <w:bCs/>
          <w:sz w:val="28"/>
          <w:szCs w:val="28"/>
          <w:rtl/>
          <w:lang w:bidi="ar-JO"/>
        </w:rPr>
      </w:pPr>
      <w:r w:rsidRPr="00420084">
        <w:rPr>
          <w:rFonts w:ascii="Simplified Arabic" w:hAnsi="Simplified Arabic" w:cs="Simplified Arabic" w:hint="cs"/>
          <w:b/>
          <w:bCs/>
          <w:sz w:val="28"/>
          <w:szCs w:val="28"/>
          <w:rtl/>
          <w:lang w:bidi="ar-JO"/>
        </w:rPr>
        <w:t>أهم ما قام به المجلس في محور التدخل المبكر خلال عامي 2019/2020</w:t>
      </w:r>
    </w:p>
    <w:tbl>
      <w:tblPr>
        <w:tblStyle w:val="TableGrid"/>
        <w:tblpPr w:leftFromText="180" w:rightFromText="180" w:vertAnchor="text" w:horzAnchor="margin" w:tblpY="726"/>
        <w:bidiVisual/>
        <w:tblW w:w="3539" w:type="dxa"/>
        <w:tblLook w:val="04A0" w:firstRow="1" w:lastRow="0" w:firstColumn="1" w:lastColumn="0" w:noHBand="0" w:noVBand="1"/>
      </w:tblPr>
      <w:tblGrid>
        <w:gridCol w:w="1047"/>
        <w:gridCol w:w="785"/>
        <w:gridCol w:w="827"/>
        <w:gridCol w:w="880"/>
      </w:tblGrid>
      <w:tr w:rsidR="00C73542" w:rsidRPr="00527ADE" w14:paraId="7732317E" w14:textId="77777777" w:rsidTr="00741F1B">
        <w:trPr>
          <w:trHeight w:val="465"/>
        </w:trPr>
        <w:tc>
          <w:tcPr>
            <w:tcW w:w="3539" w:type="dxa"/>
            <w:gridSpan w:val="4"/>
            <w:shd w:val="clear" w:color="auto" w:fill="F2F2F2" w:themeFill="background1" w:themeFillShade="F2"/>
          </w:tcPr>
          <w:p w14:paraId="0DD66481" w14:textId="77777777" w:rsidR="00C73542" w:rsidRPr="00527ADE" w:rsidRDefault="00527ADE" w:rsidP="00527ADE">
            <w:pPr>
              <w:spacing w:after="0" w:line="240" w:lineRule="auto"/>
              <w:jc w:val="cente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الجدول رقم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34</w:t>
            </w:r>
            <w:r w:rsidR="00C73542" w:rsidRPr="00527ADE">
              <w:rPr>
                <w:rFonts w:ascii="Simplified Arabic" w:hAnsi="Simplified Arabic" w:cs="Simplified Arabic" w:hint="cs"/>
                <w:sz w:val="28"/>
                <w:szCs w:val="28"/>
                <w:rtl/>
                <w:lang w:bidi="ar-JO"/>
              </w:rPr>
              <w:t xml:space="preserve">) يبين </w:t>
            </w:r>
            <w:r w:rsidR="00C73542" w:rsidRPr="00527ADE">
              <w:rPr>
                <w:rFonts w:ascii="Simplified Arabic" w:hAnsi="Simplified Arabic" w:cs="Simplified Arabic"/>
                <w:sz w:val="28"/>
                <w:szCs w:val="28"/>
                <w:rtl/>
                <w:lang w:bidi="ar-JO"/>
              </w:rPr>
              <w:t>عدد الأطفال الذين</w:t>
            </w:r>
          </w:p>
          <w:p w14:paraId="74DA566B" w14:textId="77777777" w:rsidR="00C73542" w:rsidRPr="00527ADE" w:rsidRDefault="00C73542" w:rsidP="00741F1B">
            <w:pPr>
              <w:spacing w:after="0" w:line="240" w:lineRule="auto"/>
              <w:jc w:val="center"/>
              <w:rPr>
                <w:rFonts w:ascii="Simplified Arabic" w:hAnsi="Simplified Arabic" w:cs="Simplified Arabic"/>
                <w:sz w:val="28"/>
                <w:szCs w:val="28"/>
                <w:rtl/>
                <w:lang w:bidi="ar-JO"/>
              </w:rPr>
            </w:pPr>
            <w:r w:rsidRPr="00527ADE">
              <w:rPr>
                <w:rFonts w:ascii="Simplified Arabic" w:hAnsi="Simplified Arabic" w:cs="Simplified Arabic"/>
                <w:sz w:val="28"/>
                <w:szCs w:val="28"/>
                <w:rtl/>
                <w:lang w:bidi="ar-JO"/>
              </w:rPr>
              <w:t>استفادوا من شراء خدمات التأهيل النطقي</w:t>
            </w:r>
          </w:p>
        </w:tc>
      </w:tr>
      <w:tr w:rsidR="00C73542" w:rsidRPr="00527ADE" w14:paraId="5B796A08" w14:textId="77777777" w:rsidTr="00741F1B">
        <w:trPr>
          <w:trHeight w:val="465"/>
        </w:trPr>
        <w:tc>
          <w:tcPr>
            <w:tcW w:w="1959" w:type="dxa"/>
            <w:gridSpan w:val="2"/>
          </w:tcPr>
          <w:p w14:paraId="5BA19AE5" w14:textId="77777777" w:rsidR="00C73542" w:rsidRPr="00527ADE" w:rsidRDefault="00C73542" w:rsidP="00741F1B">
            <w:pPr>
              <w:spacing w:after="0" w:line="240" w:lineRule="auto"/>
              <w:jc w:val="both"/>
              <w:rPr>
                <w:rFonts w:ascii="Simplified Arabic" w:hAnsi="Simplified Arabic" w:cs="Simplified Arabic"/>
                <w:sz w:val="28"/>
                <w:szCs w:val="28"/>
                <w:lang w:bidi="ar-JO"/>
              </w:rPr>
            </w:pPr>
            <w:r w:rsidRPr="00527ADE">
              <w:rPr>
                <w:rFonts w:ascii="Simplified Arabic" w:hAnsi="Simplified Arabic" w:cs="Simplified Arabic"/>
                <w:sz w:val="28"/>
                <w:szCs w:val="28"/>
                <w:rtl/>
                <w:lang w:bidi="ar-JO"/>
              </w:rPr>
              <w:t>عدد الطلبة المستفيدين</w:t>
            </w:r>
          </w:p>
        </w:tc>
        <w:tc>
          <w:tcPr>
            <w:tcW w:w="740" w:type="dxa"/>
            <w:vMerge w:val="restart"/>
          </w:tcPr>
          <w:p w14:paraId="61C0213A" w14:textId="77777777" w:rsidR="00C73542" w:rsidRPr="00527ADE" w:rsidRDefault="00C73542" w:rsidP="00741F1B">
            <w:pPr>
              <w:spacing w:after="0" w:line="240" w:lineRule="auto"/>
              <w:jc w:val="both"/>
              <w:rPr>
                <w:rFonts w:ascii="Simplified Arabic" w:hAnsi="Simplified Arabic" w:cs="Simplified Arabic"/>
                <w:sz w:val="28"/>
                <w:szCs w:val="28"/>
                <w:rtl/>
                <w:lang w:bidi="ar-JO"/>
              </w:rPr>
            </w:pPr>
            <w:r w:rsidRPr="00527ADE">
              <w:rPr>
                <w:rFonts w:ascii="Simplified Arabic" w:hAnsi="Simplified Arabic" w:cs="Simplified Arabic"/>
                <w:sz w:val="28"/>
                <w:szCs w:val="28"/>
                <w:rtl/>
                <w:lang w:bidi="ar-JO"/>
              </w:rPr>
              <w:t xml:space="preserve">التكلفة المالية </w:t>
            </w:r>
          </w:p>
        </w:tc>
        <w:tc>
          <w:tcPr>
            <w:tcW w:w="840" w:type="dxa"/>
            <w:vMerge w:val="restart"/>
          </w:tcPr>
          <w:p w14:paraId="22C78657" w14:textId="77777777" w:rsidR="00C73542" w:rsidRPr="00527ADE" w:rsidRDefault="00C73542" w:rsidP="00741F1B">
            <w:pPr>
              <w:spacing w:after="0" w:line="240" w:lineRule="auto"/>
              <w:jc w:val="both"/>
              <w:rPr>
                <w:rFonts w:ascii="Simplified Arabic" w:hAnsi="Simplified Arabic" w:cs="Simplified Arabic"/>
                <w:sz w:val="28"/>
                <w:szCs w:val="28"/>
                <w:rtl/>
                <w:lang w:bidi="ar-JO"/>
              </w:rPr>
            </w:pPr>
            <w:r w:rsidRPr="00527ADE">
              <w:rPr>
                <w:rFonts w:ascii="Simplified Arabic" w:hAnsi="Simplified Arabic" w:cs="Simplified Arabic"/>
                <w:sz w:val="28"/>
                <w:szCs w:val="28"/>
                <w:rtl/>
                <w:lang w:bidi="ar-JO"/>
              </w:rPr>
              <w:t>نسبة الصرف</w:t>
            </w:r>
          </w:p>
        </w:tc>
      </w:tr>
      <w:tr w:rsidR="00C73542" w:rsidRPr="00527ADE" w14:paraId="5F15DAC1" w14:textId="77777777" w:rsidTr="00741F1B">
        <w:trPr>
          <w:trHeight w:val="540"/>
        </w:trPr>
        <w:tc>
          <w:tcPr>
            <w:tcW w:w="1135" w:type="dxa"/>
          </w:tcPr>
          <w:p w14:paraId="5BE5981C" w14:textId="77777777" w:rsidR="00C73542" w:rsidRPr="00527ADE" w:rsidRDefault="00C73542" w:rsidP="00741F1B">
            <w:pPr>
              <w:spacing w:after="0" w:line="240" w:lineRule="auto"/>
              <w:jc w:val="center"/>
              <w:rPr>
                <w:rFonts w:ascii="Simplified Arabic" w:hAnsi="Simplified Arabic" w:cs="Simplified Arabic"/>
                <w:sz w:val="28"/>
                <w:szCs w:val="28"/>
                <w:rtl/>
                <w:lang w:bidi="ar-JO"/>
              </w:rPr>
            </w:pPr>
            <w:r w:rsidRPr="00527ADE">
              <w:rPr>
                <w:rFonts w:ascii="Simplified Arabic" w:hAnsi="Simplified Arabic" w:cs="Simplified Arabic"/>
                <w:sz w:val="28"/>
                <w:szCs w:val="28"/>
                <w:rtl/>
                <w:lang w:bidi="ar-JO"/>
              </w:rPr>
              <w:t>ذكور</w:t>
            </w:r>
          </w:p>
        </w:tc>
        <w:tc>
          <w:tcPr>
            <w:tcW w:w="824" w:type="dxa"/>
          </w:tcPr>
          <w:p w14:paraId="120956E5" w14:textId="77777777" w:rsidR="00C73542" w:rsidRPr="00527ADE" w:rsidRDefault="00C73542" w:rsidP="00741F1B">
            <w:pPr>
              <w:spacing w:after="0" w:line="240" w:lineRule="auto"/>
              <w:jc w:val="center"/>
              <w:rPr>
                <w:rFonts w:ascii="Simplified Arabic" w:hAnsi="Simplified Arabic" w:cs="Simplified Arabic"/>
                <w:sz w:val="28"/>
                <w:szCs w:val="28"/>
                <w:rtl/>
                <w:lang w:bidi="ar-JO"/>
              </w:rPr>
            </w:pPr>
            <w:r w:rsidRPr="00527ADE">
              <w:rPr>
                <w:rFonts w:ascii="Simplified Arabic" w:hAnsi="Simplified Arabic" w:cs="Simplified Arabic"/>
                <w:sz w:val="28"/>
                <w:szCs w:val="28"/>
                <w:rtl/>
                <w:lang w:bidi="ar-JO"/>
              </w:rPr>
              <w:t>إناث</w:t>
            </w:r>
          </w:p>
        </w:tc>
        <w:tc>
          <w:tcPr>
            <w:tcW w:w="740" w:type="dxa"/>
            <w:vMerge/>
          </w:tcPr>
          <w:p w14:paraId="0B57582D" w14:textId="77777777" w:rsidR="00C73542" w:rsidRPr="00527ADE" w:rsidRDefault="00C73542" w:rsidP="00741F1B">
            <w:pPr>
              <w:spacing w:after="0" w:line="240" w:lineRule="auto"/>
              <w:jc w:val="both"/>
              <w:rPr>
                <w:rFonts w:ascii="Simplified Arabic" w:hAnsi="Simplified Arabic" w:cs="Simplified Arabic"/>
                <w:sz w:val="28"/>
                <w:szCs w:val="28"/>
                <w:rtl/>
                <w:lang w:bidi="ar-JO"/>
              </w:rPr>
            </w:pPr>
          </w:p>
        </w:tc>
        <w:tc>
          <w:tcPr>
            <w:tcW w:w="840" w:type="dxa"/>
            <w:vMerge/>
          </w:tcPr>
          <w:p w14:paraId="30DE66AD" w14:textId="77777777" w:rsidR="00C73542" w:rsidRPr="00527ADE" w:rsidRDefault="00C73542" w:rsidP="00741F1B">
            <w:pPr>
              <w:spacing w:after="0" w:line="240" w:lineRule="auto"/>
              <w:jc w:val="both"/>
              <w:rPr>
                <w:rFonts w:ascii="Simplified Arabic" w:hAnsi="Simplified Arabic" w:cs="Simplified Arabic"/>
                <w:sz w:val="28"/>
                <w:szCs w:val="28"/>
                <w:rtl/>
                <w:lang w:bidi="ar-JO"/>
              </w:rPr>
            </w:pPr>
          </w:p>
        </w:tc>
      </w:tr>
      <w:tr w:rsidR="00C73542" w:rsidRPr="00527ADE" w14:paraId="14BE475E" w14:textId="77777777" w:rsidTr="00741F1B">
        <w:trPr>
          <w:trHeight w:val="530"/>
        </w:trPr>
        <w:tc>
          <w:tcPr>
            <w:tcW w:w="1135" w:type="dxa"/>
          </w:tcPr>
          <w:p w14:paraId="64760B22" w14:textId="77777777" w:rsidR="00C73542" w:rsidRPr="00527ADE" w:rsidRDefault="00C73542" w:rsidP="00741F1B">
            <w:pPr>
              <w:spacing w:after="0" w:line="240" w:lineRule="auto"/>
              <w:jc w:val="center"/>
              <w:rPr>
                <w:rFonts w:ascii="Simplified Arabic" w:hAnsi="Simplified Arabic" w:cs="Simplified Arabic"/>
                <w:sz w:val="28"/>
                <w:szCs w:val="28"/>
                <w:lang w:bidi="ar-JO"/>
              </w:rPr>
            </w:pPr>
            <w:r w:rsidRPr="00527ADE">
              <w:rPr>
                <w:rFonts w:ascii="Simplified Arabic" w:hAnsi="Simplified Arabic" w:cs="Simplified Arabic"/>
                <w:sz w:val="28"/>
                <w:szCs w:val="28"/>
                <w:rtl/>
                <w:lang w:bidi="ar-JO"/>
              </w:rPr>
              <w:t>3</w:t>
            </w:r>
          </w:p>
        </w:tc>
        <w:tc>
          <w:tcPr>
            <w:tcW w:w="824" w:type="dxa"/>
          </w:tcPr>
          <w:p w14:paraId="1F95FC35" w14:textId="77777777" w:rsidR="00C73542" w:rsidRPr="00527ADE" w:rsidRDefault="00C73542" w:rsidP="00741F1B">
            <w:pPr>
              <w:spacing w:after="0" w:line="240" w:lineRule="auto"/>
              <w:jc w:val="center"/>
              <w:rPr>
                <w:rFonts w:ascii="Simplified Arabic" w:hAnsi="Simplified Arabic" w:cs="Simplified Arabic"/>
                <w:sz w:val="28"/>
                <w:szCs w:val="28"/>
                <w:lang w:bidi="ar-JO"/>
              </w:rPr>
            </w:pPr>
            <w:r w:rsidRPr="00527ADE">
              <w:rPr>
                <w:rFonts w:ascii="Simplified Arabic" w:hAnsi="Simplified Arabic" w:cs="Simplified Arabic"/>
                <w:sz w:val="28"/>
                <w:szCs w:val="28"/>
                <w:rtl/>
                <w:lang w:bidi="ar-JO"/>
              </w:rPr>
              <w:t>8</w:t>
            </w:r>
          </w:p>
        </w:tc>
        <w:tc>
          <w:tcPr>
            <w:tcW w:w="740" w:type="dxa"/>
          </w:tcPr>
          <w:p w14:paraId="57F94376" w14:textId="77777777" w:rsidR="00C73542" w:rsidRPr="00527ADE" w:rsidRDefault="00C73542" w:rsidP="00741F1B">
            <w:pPr>
              <w:spacing w:after="0" w:line="240" w:lineRule="auto"/>
              <w:jc w:val="both"/>
              <w:rPr>
                <w:rFonts w:ascii="Simplified Arabic" w:hAnsi="Simplified Arabic" w:cs="Simplified Arabic"/>
                <w:sz w:val="28"/>
                <w:szCs w:val="28"/>
                <w:rtl/>
                <w:lang w:bidi="ar-JO"/>
              </w:rPr>
            </w:pPr>
            <w:r w:rsidRPr="00527ADE">
              <w:rPr>
                <w:rFonts w:ascii="Simplified Arabic" w:hAnsi="Simplified Arabic" w:cs="Simplified Arabic"/>
                <w:sz w:val="28"/>
                <w:szCs w:val="28"/>
                <w:rtl/>
                <w:lang w:bidi="ar-JO"/>
              </w:rPr>
              <w:t>6336</w:t>
            </w:r>
          </w:p>
        </w:tc>
        <w:tc>
          <w:tcPr>
            <w:tcW w:w="840" w:type="dxa"/>
          </w:tcPr>
          <w:p w14:paraId="109DE747" w14:textId="77777777" w:rsidR="00C73542" w:rsidRPr="00527ADE" w:rsidRDefault="00C73542" w:rsidP="00741F1B">
            <w:pPr>
              <w:spacing w:after="0" w:line="240" w:lineRule="auto"/>
              <w:jc w:val="both"/>
              <w:rPr>
                <w:rFonts w:ascii="Simplified Arabic" w:hAnsi="Simplified Arabic" w:cs="Simplified Arabic"/>
                <w:sz w:val="28"/>
                <w:szCs w:val="28"/>
                <w:rtl/>
                <w:lang w:bidi="ar-JO"/>
              </w:rPr>
            </w:pPr>
            <w:r w:rsidRPr="00527ADE">
              <w:rPr>
                <w:rFonts w:ascii="Simplified Arabic" w:hAnsi="Simplified Arabic" w:cs="Simplified Arabic"/>
                <w:sz w:val="28"/>
                <w:szCs w:val="28"/>
                <w:rtl/>
                <w:lang w:bidi="ar-JO"/>
              </w:rPr>
              <w:t>53%</w:t>
            </w:r>
          </w:p>
        </w:tc>
      </w:tr>
    </w:tbl>
    <w:p w14:paraId="62C499F1" w14:textId="77777777" w:rsidR="00C73542" w:rsidRPr="00420084" w:rsidRDefault="00C73542" w:rsidP="00527ADE">
      <w:pPr>
        <w:bidi/>
        <w:spacing w:after="0"/>
        <w:jc w:val="both"/>
        <w:rPr>
          <w:rFonts w:ascii="Simplified Arabic" w:hAnsi="Simplified Arabic" w:cs="Simplified Arabic"/>
          <w:sz w:val="28"/>
          <w:szCs w:val="28"/>
          <w:lang w:bidi="ar-JO"/>
        </w:rPr>
      </w:pPr>
      <w:r w:rsidRPr="00420084">
        <w:rPr>
          <w:rFonts w:ascii="Simplified Arabic" w:hAnsi="Simplified Arabic" w:cs="Simplified Arabic" w:hint="cs"/>
          <w:b/>
          <w:bCs/>
          <w:sz w:val="28"/>
          <w:szCs w:val="28"/>
          <w:rtl/>
          <w:lang w:bidi="ar-JO"/>
        </w:rPr>
        <w:t xml:space="preserve">1. </w:t>
      </w:r>
      <w:r w:rsidRPr="00420084">
        <w:rPr>
          <w:rFonts w:ascii="Simplified Arabic" w:hAnsi="Simplified Arabic" w:cs="Simplified Arabic"/>
          <w:sz w:val="28"/>
          <w:szCs w:val="28"/>
          <w:rtl/>
          <w:lang w:bidi="ar-JO"/>
        </w:rPr>
        <w:t>قام المجاس</w:t>
      </w:r>
      <w:r w:rsidRPr="00420084">
        <w:rPr>
          <w:rFonts w:ascii="Simplified Arabic" w:hAnsi="Simplified Arabic" w:cs="Simplified Arabic" w:hint="cs"/>
          <w:sz w:val="28"/>
          <w:szCs w:val="28"/>
          <w:rtl/>
          <w:lang w:bidi="ar-JO"/>
        </w:rPr>
        <w:t xml:space="preserve"> خلال</w:t>
      </w:r>
      <w:r w:rsidRPr="00420084">
        <w:rPr>
          <w:rFonts w:ascii="Simplified Arabic" w:hAnsi="Simplified Arabic" w:cs="Simplified Arabic"/>
          <w:sz w:val="28"/>
          <w:szCs w:val="28"/>
          <w:rtl/>
          <w:lang w:bidi="ar-JO"/>
        </w:rPr>
        <w:t xml:space="preserve"> للفترة من 1/1/2020 الى 31/12/ 2020 بشراء خدمات للتأهيل النطقي للأطفال ذوي التأخر النمائي والإعاقة السمعية وعددهم (11)</w:t>
      </w:r>
      <w:r w:rsidRPr="00420084">
        <w:rPr>
          <w:rFonts w:ascii="Simplified Arabic" w:hAnsi="Simplified Arabic" w:cs="Simplified Arabic" w:hint="cs"/>
          <w:sz w:val="28"/>
          <w:szCs w:val="28"/>
          <w:rtl/>
          <w:lang w:bidi="ar-JO"/>
        </w:rPr>
        <w:t xml:space="preserve"> وكما</w:t>
      </w:r>
      <w:r w:rsidR="00527ADE">
        <w:rPr>
          <w:rFonts w:ascii="Simplified Arabic" w:hAnsi="Simplified Arabic" w:cs="Simplified Arabic" w:hint="cs"/>
          <w:sz w:val="28"/>
          <w:szCs w:val="28"/>
          <w:rtl/>
          <w:lang w:bidi="ar-JO"/>
        </w:rPr>
        <w:t xml:space="preserve"> هو مبين في الجدول رقم</w:t>
      </w:r>
      <w:r w:rsidR="007D4422">
        <w:rPr>
          <w:rFonts w:ascii="Simplified Arabic" w:hAnsi="Simplified Arabic" w:cs="Simplified Arabic" w:hint="cs"/>
          <w:sz w:val="28"/>
          <w:szCs w:val="28"/>
          <w:rtl/>
          <w:lang w:bidi="ar-JO"/>
        </w:rPr>
        <w:t xml:space="preserve"> </w:t>
      </w:r>
      <w:r w:rsidR="00527ADE">
        <w:rPr>
          <w:rFonts w:ascii="Simplified Arabic" w:hAnsi="Simplified Arabic" w:cs="Simplified Arabic" w:hint="cs"/>
          <w:sz w:val="28"/>
          <w:szCs w:val="28"/>
          <w:rtl/>
          <w:lang w:bidi="ar-JO"/>
        </w:rPr>
        <w:t>(34</w:t>
      </w:r>
      <w:r w:rsidRPr="00420084">
        <w:rPr>
          <w:rFonts w:ascii="Simplified Arabic" w:hAnsi="Simplified Arabic" w:cs="Simplified Arabic" w:hint="cs"/>
          <w:sz w:val="28"/>
          <w:szCs w:val="28"/>
          <w:rtl/>
          <w:lang w:bidi="ar-JO"/>
        </w:rPr>
        <w:t>)، وتحويل</w:t>
      </w:r>
      <w:r w:rsidRPr="00420084">
        <w:rPr>
          <w:rFonts w:ascii="Simplified Arabic" w:hAnsi="Simplified Arabic" w:cs="Simplified Arabic"/>
          <w:sz w:val="28"/>
          <w:szCs w:val="28"/>
          <w:rtl/>
          <w:lang w:bidi="ar-JO"/>
        </w:rPr>
        <w:t xml:space="preserve"> (35) طفل إلى معهد العناية بصحة الاسرة للاستفادة من خدمات المعهد</w:t>
      </w:r>
      <w:r w:rsidRPr="00420084">
        <w:rPr>
          <w:rFonts w:ascii="Simplified Arabic" w:hAnsi="Simplified Arabic" w:cs="Simplified Arabic" w:hint="cs"/>
          <w:sz w:val="28"/>
          <w:szCs w:val="28"/>
          <w:rtl/>
          <w:lang w:bidi="ar-JO"/>
        </w:rPr>
        <w:t>.</w:t>
      </w:r>
    </w:p>
    <w:p w14:paraId="2B52A69E" w14:textId="77777777" w:rsidR="00C73542" w:rsidRPr="00420084" w:rsidRDefault="00C73542" w:rsidP="00C73542">
      <w:pPr>
        <w:bidi/>
        <w:spacing w:after="160" w:line="259" w:lineRule="auto"/>
        <w:jc w:val="both"/>
        <w:rPr>
          <w:rFonts w:ascii="Simplified Arabic" w:hAnsi="Simplified Arabic" w:cs="Simplified Arabic"/>
          <w:sz w:val="28"/>
          <w:szCs w:val="28"/>
          <w:rtl/>
          <w:lang w:bidi="ar-JO"/>
        </w:rPr>
      </w:pPr>
      <w:r w:rsidRPr="00420084">
        <w:rPr>
          <w:rFonts w:ascii="Simplified Arabic" w:hAnsi="Simplified Arabic" w:cs="Simplified Arabic" w:hint="cs"/>
          <w:sz w:val="28"/>
          <w:szCs w:val="28"/>
          <w:rtl/>
          <w:lang w:bidi="ar-JO"/>
        </w:rPr>
        <w:t xml:space="preserve">2. </w:t>
      </w:r>
      <w:r w:rsidRPr="00420084">
        <w:rPr>
          <w:rFonts w:ascii="Simplified Arabic" w:hAnsi="Simplified Arabic" w:cs="Simplified Arabic"/>
          <w:sz w:val="28"/>
          <w:szCs w:val="28"/>
          <w:rtl/>
          <w:lang w:bidi="ar-JO"/>
        </w:rPr>
        <w:t>توقيع مذكرة تفاهم مع معهد العناية بصحة الأسرة (مؤسسة نور الحسين) لغايات توفير جلسات التأهيل النطقي برسوم رمزية يتحملها الشخص ذو الإعاقة وإعفاء ذوي الدخل المحدود من رسوم تقديم الخدمة بناءً على دراسة الحالة التي يتم عملها من خلال المعهد، حيث قام المجلس بتحويل (35) طفل لتلقي الخدمة، (20) ذكور و(15) إناث.</w:t>
      </w:r>
    </w:p>
    <w:p w14:paraId="7695CFE5" w14:textId="09188636" w:rsidR="00C73542" w:rsidRDefault="00C73542" w:rsidP="00D44202">
      <w:pPr>
        <w:bidi/>
        <w:spacing w:after="0" w:line="259" w:lineRule="auto"/>
        <w:jc w:val="both"/>
        <w:rPr>
          <w:rFonts w:ascii="Simplified Arabic" w:hAnsi="Simplified Arabic" w:cs="Simplified Arabic"/>
          <w:sz w:val="28"/>
          <w:szCs w:val="28"/>
          <w:rtl/>
          <w:lang w:bidi="ar-JO"/>
        </w:rPr>
      </w:pPr>
      <w:r w:rsidRPr="00420084">
        <w:rPr>
          <w:rFonts w:ascii="Simplified Arabic" w:hAnsi="Simplified Arabic" w:cs="Simplified Arabic" w:hint="cs"/>
          <w:sz w:val="28"/>
          <w:szCs w:val="28"/>
          <w:rtl/>
          <w:lang w:bidi="ar-JO"/>
        </w:rPr>
        <w:t xml:space="preserve">3. </w:t>
      </w:r>
      <w:r w:rsidRPr="00420084">
        <w:rPr>
          <w:rFonts w:ascii="Simplified Arabic" w:hAnsi="Simplified Arabic" w:cs="Simplified Arabic"/>
          <w:sz w:val="28"/>
          <w:szCs w:val="28"/>
          <w:rtl/>
          <w:lang w:bidi="ar-JO"/>
        </w:rPr>
        <w:t>أطلق المجلس دراسة واقع برامج التعليم الدامج في رياض الأطفال في المملكة الأردنية الهاشمية والتي تهدف إلى التعرف على واقع برامج التعليم الدامج في رياض الأطفال في الأردن</w:t>
      </w:r>
      <w:r w:rsidRPr="00420084">
        <w:rPr>
          <w:rFonts w:ascii="Simplified Arabic" w:hAnsi="Simplified Arabic" w:cs="Simplified Arabic" w:hint="cs"/>
          <w:sz w:val="28"/>
          <w:szCs w:val="28"/>
          <w:rtl/>
          <w:lang w:bidi="ar-JO"/>
        </w:rPr>
        <w:t xml:space="preserve">؛ إذ تم زيارة أربعة مراكز </w:t>
      </w:r>
      <w:r w:rsidRPr="00420084">
        <w:rPr>
          <w:rFonts w:ascii="Simplified Arabic" w:hAnsi="Simplified Arabic" w:cs="Simplified Arabic"/>
          <w:sz w:val="28"/>
          <w:szCs w:val="28"/>
          <w:rtl/>
          <w:lang w:bidi="ar-JO"/>
        </w:rPr>
        <w:t>موزعة على الأقاليم الثلاثة</w:t>
      </w:r>
      <w:r w:rsidRPr="00420084">
        <w:rPr>
          <w:rFonts w:ascii="Simplified Arabic" w:hAnsi="Simplified Arabic" w:cs="Simplified Arabic" w:hint="cs"/>
          <w:sz w:val="28"/>
          <w:szCs w:val="28"/>
          <w:rtl/>
          <w:lang w:bidi="ar-JO"/>
        </w:rPr>
        <w:t xml:space="preserve"> وهي: مركز الزرقاء الشامل للتربية الخاصة، مركز المنار للتنمية الفكرية /الرصيفة، مركز الكورة للتربية الخاصة، مركز لبنى للتربية الخاصة</w:t>
      </w:r>
      <w:r w:rsidRPr="00420084">
        <w:rPr>
          <w:rFonts w:ascii="Simplified Arabic" w:hAnsi="Simplified Arabic" w:cs="Simplified Arabic"/>
          <w:sz w:val="28"/>
          <w:szCs w:val="28"/>
          <w:rtl/>
          <w:lang w:bidi="ar-JO"/>
        </w:rPr>
        <w:t xml:space="preserve">. </w:t>
      </w:r>
      <w:r w:rsidRPr="00420084">
        <w:rPr>
          <w:rFonts w:ascii="Simplified Arabic" w:hAnsi="Simplified Arabic" w:cs="Simplified Arabic" w:hint="cs"/>
          <w:sz w:val="28"/>
          <w:szCs w:val="28"/>
          <w:rtl/>
          <w:lang w:bidi="ar-JO"/>
        </w:rPr>
        <w:t xml:space="preserve"> وقد خلصت الدراسة الى</w:t>
      </w:r>
      <w:r w:rsidR="00140515">
        <w:rPr>
          <w:rFonts w:ascii="Simplified Arabic" w:hAnsi="Simplified Arabic" w:cs="Simplified Arabic" w:hint="cs"/>
          <w:sz w:val="28"/>
          <w:szCs w:val="28"/>
          <w:rtl/>
          <w:lang w:bidi="ar-JO"/>
        </w:rPr>
        <w:t xml:space="preserve"> عدد من </w:t>
      </w:r>
      <w:r w:rsidRPr="00420084">
        <w:rPr>
          <w:rFonts w:ascii="Simplified Arabic" w:hAnsi="Simplified Arabic" w:cs="Simplified Arabic"/>
          <w:sz w:val="28"/>
          <w:szCs w:val="28"/>
          <w:rtl/>
          <w:lang w:bidi="ar-JO"/>
        </w:rPr>
        <w:t xml:space="preserve">التوصيات </w:t>
      </w:r>
      <w:r w:rsidR="00140515">
        <w:rPr>
          <w:rFonts w:ascii="Simplified Arabic" w:hAnsi="Simplified Arabic" w:cs="Simplified Arabic" w:hint="cs"/>
          <w:sz w:val="28"/>
          <w:szCs w:val="28"/>
          <w:rtl/>
          <w:lang w:bidi="ar-JO"/>
        </w:rPr>
        <w:t>بهدف النهوض بواقع برامج الدمج في رياض الأطفال .</w:t>
      </w:r>
    </w:p>
    <w:p w14:paraId="0CE18B4E" w14:textId="77777777" w:rsidR="00D44202" w:rsidRDefault="00D44202" w:rsidP="00D44202">
      <w:pPr>
        <w:bidi/>
        <w:spacing w:after="0" w:line="259" w:lineRule="auto"/>
        <w:jc w:val="both"/>
        <w:rPr>
          <w:rFonts w:ascii="Simplified Arabic" w:hAnsi="Simplified Arabic" w:cs="Simplified Arabic"/>
          <w:sz w:val="28"/>
          <w:szCs w:val="28"/>
          <w:rtl/>
          <w:lang w:bidi="ar-JO"/>
        </w:rPr>
      </w:pPr>
    </w:p>
    <w:p w14:paraId="43A9DFF7" w14:textId="77777777" w:rsidR="00D44202" w:rsidRPr="00420084" w:rsidRDefault="00D44202" w:rsidP="00D44202">
      <w:pPr>
        <w:bidi/>
        <w:spacing w:after="0" w:line="259" w:lineRule="auto"/>
        <w:jc w:val="both"/>
        <w:rPr>
          <w:rFonts w:ascii="Simplified Arabic" w:hAnsi="Simplified Arabic" w:cs="Simplified Arabic"/>
          <w:sz w:val="28"/>
          <w:szCs w:val="28"/>
          <w:lang w:bidi="ar-JO"/>
        </w:rPr>
      </w:pPr>
    </w:p>
    <w:p w14:paraId="6C557C00" w14:textId="77777777" w:rsidR="00492A05" w:rsidRPr="00420084" w:rsidRDefault="00492A05" w:rsidP="00492A05">
      <w:pPr>
        <w:bidi/>
        <w:spacing w:after="160" w:line="240" w:lineRule="auto"/>
        <w:ind w:left="-175"/>
        <w:jc w:val="both"/>
        <w:rPr>
          <w:rFonts w:ascii="Simplified Arabic" w:hAnsi="Simplified Arabic" w:cs="Simplified Arabic"/>
          <w:b/>
          <w:bCs/>
          <w:sz w:val="28"/>
          <w:szCs w:val="28"/>
          <w:rtl/>
        </w:rPr>
      </w:pPr>
      <w:r w:rsidRPr="00420084">
        <w:rPr>
          <w:rFonts w:ascii="Simplified Arabic" w:hAnsi="Simplified Arabic" w:cs="Simplified Arabic" w:hint="cs"/>
          <w:b/>
          <w:bCs/>
          <w:sz w:val="28"/>
          <w:szCs w:val="28"/>
          <w:rtl/>
        </w:rPr>
        <w:t>التوصيات</w:t>
      </w:r>
    </w:p>
    <w:p w14:paraId="2682F6ED" w14:textId="5903A533" w:rsidR="00492A05" w:rsidRPr="00420084" w:rsidRDefault="00492A05" w:rsidP="00816A37">
      <w:pPr>
        <w:pStyle w:val="ListParagraph"/>
        <w:numPr>
          <w:ilvl w:val="0"/>
          <w:numId w:val="154"/>
        </w:numPr>
        <w:bidi/>
        <w:jc w:val="both"/>
        <w:rPr>
          <w:rFonts w:ascii="Simplified Arabic" w:hAnsi="Simplified Arabic" w:cs="Simplified Arabic"/>
          <w:sz w:val="28"/>
          <w:szCs w:val="28"/>
        </w:rPr>
      </w:pPr>
      <w:r w:rsidRPr="00420084">
        <w:rPr>
          <w:rFonts w:ascii="Simplified Arabic" w:hAnsi="Simplified Arabic" w:cs="Simplified Arabic"/>
          <w:sz w:val="28"/>
          <w:szCs w:val="28"/>
          <w:rtl/>
        </w:rPr>
        <w:t xml:space="preserve">لابد من إيجاد نظام إحالة واضح ومعلوم لدى جميع العاملين مع الأطفال ابتداء من الأطباء في مراكز الأمومة والطفولة والمراكز الصحية الشاملة الذين يعملون على الكشف المبكر للأطفال المعرضين للخطر </w:t>
      </w:r>
      <w:r w:rsidR="003E2B63">
        <w:rPr>
          <w:rFonts w:ascii="Simplified Arabic" w:hAnsi="Simplified Arabic" w:cs="Simplified Arabic" w:hint="cs"/>
          <w:sz w:val="28"/>
          <w:szCs w:val="28"/>
          <w:rtl/>
        </w:rPr>
        <w:t>والأطفال ذوي التحديات في التطور النمائي</w:t>
      </w:r>
      <w:r w:rsidRPr="00420084">
        <w:rPr>
          <w:rFonts w:ascii="Simplified Arabic" w:hAnsi="Simplified Arabic" w:cs="Simplified Arabic"/>
          <w:sz w:val="28"/>
          <w:szCs w:val="28"/>
          <w:rtl/>
        </w:rPr>
        <w:t xml:space="preserve"> ليتم تحويل الطفل إلى المراكز التي تعمل على تقديم خدمات التدخل المبكر.</w:t>
      </w:r>
    </w:p>
    <w:p w14:paraId="09479D5F" w14:textId="77777777" w:rsidR="00D960A4" w:rsidRDefault="00492A05" w:rsidP="00816A37">
      <w:pPr>
        <w:pStyle w:val="ListParagraph"/>
        <w:numPr>
          <w:ilvl w:val="0"/>
          <w:numId w:val="154"/>
        </w:numPr>
        <w:bidi/>
        <w:jc w:val="both"/>
        <w:rPr>
          <w:rFonts w:ascii="Simplified Arabic" w:hAnsi="Simplified Arabic" w:cs="Simplified Arabic"/>
          <w:sz w:val="28"/>
          <w:szCs w:val="28"/>
        </w:rPr>
      </w:pPr>
      <w:r w:rsidRPr="00420084">
        <w:rPr>
          <w:rFonts w:ascii="Simplified Arabic" w:hAnsi="Simplified Arabic" w:cs="Simplified Arabic"/>
          <w:sz w:val="28"/>
          <w:szCs w:val="28"/>
          <w:rtl/>
        </w:rPr>
        <w:t>التوسع في استحداث وحدات التدخل المبكر في المحافظات التي لا يتوفر فيها كعجلون وجرش وأماكن في عمان الشرقية وجنوب عمان ليس فقط من خلال مراكز المنار للتنمية الفكرية بل من خلال التشبيك مع الجمعيات التي من أهدافها تقديم خدمات للأشخاص ذوي الإعاقة</w:t>
      </w:r>
      <w:r w:rsidRPr="00420084">
        <w:rPr>
          <w:rFonts w:ascii="Simplified Arabic" w:hAnsi="Simplified Arabic" w:cs="Simplified Arabic" w:hint="cs"/>
          <w:sz w:val="28"/>
          <w:szCs w:val="28"/>
          <w:rtl/>
        </w:rPr>
        <w:t>.</w:t>
      </w:r>
      <w:r w:rsidRPr="00420084">
        <w:rPr>
          <w:rFonts w:ascii="Simplified Arabic" w:hAnsi="Simplified Arabic" w:cs="Simplified Arabic"/>
          <w:sz w:val="28"/>
          <w:szCs w:val="28"/>
          <w:rtl/>
        </w:rPr>
        <w:t xml:space="preserve"> </w:t>
      </w:r>
    </w:p>
    <w:p w14:paraId="4E1B76DF" w14:textId="77777777" w:rsidR="00140515" w:rsidRPr="00420084" w:rsidRDefault="00140515" w:rsidP="00816A37">
      <w:pPr>
        <w:numPr>
          <w:ilvl w:val="0"/>
          <w:numId w:val="154"/>
        </w:numPr>
        <w:bidi/>
        <w:spacing w:after="160" w:line="240" w:lineRule="auto"/>
        <w:contextualSpacing/>
        <w:jc w:val="both"/>
        <w:rPr>
          <w:rFonts w:ascii="Simplified Arabic" w:hAnsi="Simplified Arabic" w:cs="Simplified Arabic"/>
          <w:sz w:val="28"/>
          <w:szCs w:val="28"/>
          <w:rtl/>
        </w:rPr>
      </w:pPr>
      <w:r w:rsidRPr="00420084">
        <w:rPr>
          <w:rFonts w:ascii="Simplified Arabic" w:hAnsi="Simplified Arabic" w:cs="Simplified Arabic"/>
          <w:sz w:val="28"/>
          <w:szCs w:val="28"/>
          <w:rtl/>
        </w:rPr>
        <w:t xml:space="preserve">مأسسة التعليم الدامج في مرحلة الطفولة المبكرة من خلال تطوير سياسة خاصة ودليل اجرائي موجّه للتعليم الدامج في رياض الأطفال بحيث يتسق مع التوجهات الحديثة في الطفولة المبكرة نظرا لخصوصية هذه المرحلة العمرية، إذ أن غالبية الرياض الدامجة تنفذ العمل وفقا لاجتهادات شخصية، أو تعتمد على المشاريع التي تنفذها الجهات الداعمة والتي غالبا ما تستمر بوجود اشراف عليها وتتوقف في كثير من الأحيان مع توقف التعيينات المرتبطة بالمشاريع نظرا لعدم وجود سياسة مكتوبة وأدلة توجيهية بهذا الخصوص تسهم في استمرارية العمل في التعليم الدامج، ومن الممكن لهذه الغاية </w:t>
      </w:r>
      <w:r w:rsidRPr="00420084">
        <w:rPr>
          <w:rFonts w:ascii="Simplified Arabic" w:hAnsi="Simplified Arabic" w:cs="Simplified Arabic" w:hint="cs"/>
          <w:sz w:val="28"/>
          <w:szCs w:val="28"/>
          <w:rtl/>
        </w:rPr>
        <w:t>الاستعانة</w:t>
      </w:r>
      <w:r w:rsidRPr="00420084">
        <w:rPr>
          <w:rFonts w:ascii="Simplified Arabic" w:hAnsi="Simplified Arabic" w:cs="Simplified Arabic"/>
          <w:sz w:val="28"/>
          <w:szCs w:val="28"/>
          <w:rtl/>
        </w:rPr>
        <w:t xml:space="preserve"> بأداة الدراسة التي تتناول معايير البيئة المادية </w:t>
      </w:r>
      <w:r w:rsidRPr="00420084">
        <w:rPr>
          <w:rFonts w:ascii="Simplified Arabic" w:hAnsi="Simplified Arabic" w:cs="Simplified Arabic" w:hint="cs"/>
          <w:sz w:val="28"/>
          <w:szCs w:val="28"/>
          <w:rtl/>
        </w:rPr>
        <w:t>والاجتماعية</w:t>
      </w:r>
      <w:r w:rsidRPr="00420084">
        <w:rPr>
          <w:rFonts w:ascii="Simplified Arabic" w:hAnsi="Simplified Arabic" w:cs="Simplified Arabic"/>
          <w:sz w:val="28"/>
          <w:szCs w:val="28"/>
          <w:rtl/>
        </w:rPr>
        <w:t xml:space="preserve"> للتعليم الدامج من شأنها أن تُوجّه العمل. </w:t>
      </w:r>
    </w:p>
    <w:p w14:paraId="0EAC18BD" w14:textId="77777777" w:rsidR="00140515" w:rsidRPr="00420084" w:rsidRDefault="00140515" w:rsidP="00816A37">
      <w:pPr>
        <w:numPr>
          <w:ilvl w:val="0"/>
          <w:numId w:val="154"/>
        </w:numPr>
        <w:bidi/>
        <w:spacing w:after="0" w:line="240" w:lineRule="auto"/>
        <w:contextualSpacing/>
        <w:jc w:val="both"/>
        <w:rPr>
          <w:rFonts w:ascii="Simplified Arabic" w:hAnsi="Simplified Arabic" w:cs="Simplified Arabic"/>
          <w:sz w:val="28"/>
          <w:szCs w:val="28"/>
          <w:rtl/>
          <w:lang w:bidi="ar-JO"/>
        </w:rPr>
      </w:pPr>
      <w:r w:rsidRPr="00420084">
        <w:rPr>
          <w:rFonts w:ascii="Simplified Arabic" w:hAnsi="Simplified Arabic" w:cs="Simplified Arabic"/>
          <w:sz w:val="28"/>
          <w:szCs w:val="28"/>
          <w:rtl/>
          <w:lang w:bidi="ar-JO"/>
        </w:rPr>
        <w:t xml:space="preserve">إيلاء المزيد من الاهتمام ببعض المحافظات التي تقل فيها الخدمات الحكومية المتعلقة بالتعليم الدامج، وعدم قصرها على المحافظات التي ترتبط بالدعم المقدم من المؤسسات الدولية بهذا الخصوص (العاصمة، والزرقاء، والمفرق) مما يقلل فرص الأسر محدودة الدخل في الحاق أطفالهم بالتعليم الدامج نظرا لارتفاع التكلفة خصوصا في محافظات اربد والبلقاء وجرش، كما أن هناك قلة كبيرة في عدد رياض الأطفال التي تنفذ التعليم الدامج في محافظات الجنوب خصوصا الطفيلة والكرك ومعان والعقبة.  </w:t>
      </w:r>
    </w:p>
    <w:p w14:paraId="7B3DC853" w14:textId="77777777" w:rsidR="00140515" w:rsidRPr="00420084" w:rsidRDefault="00140515" w:rsidP="00816A37">
      <w:pPr>
        <w:numPr>
          <w:ilvl w:val="0"/>
          <w:numId w:val="154"/>
        </w:numPr>
        <w:bidi/>
        <w:spacing w:after="0" w:line="240" w:lineRule="auto"/>
        <w:jc w:val="both"/>
        <w:textAlignment w:val="baseline"/>
        <w:rPr>
          <w:rFonts w:ascii="Simplified Arabic" w:hAnsi="Simplified Arabic" w:cs="Simplified Arabic"/>
          <w:sz w:val="28"/>
          <w:szCs w:val="28"/>
          <w:rtl/>
        </w:rPr>
      </w:pPr>
      <w:r w:rsidRPr="00420084">
        <w:rPr>
          <w:rFonts w:ascii="Simplified Arabic" w:hAnsi="Simplified Arabic" w:cs="Simplified Arabic"/>
          <w:sz w:val="28"/>
          <w:szCs w:val="28"/>
          <w:rtl/>
        </w:rPr>
        <w:t xml:space="preserve">إيلاء الاهتمام بكافة الإعاقات عند التفكير بالتسهيلات البيئية والبيئة الاجتماعية والمادية الداعمة، إذ أن غالبية رياض الأطفال توفرت فيها التسهيلات المتعلقة بالأطفال ذوي الإعاقة الحركية كتوفير الرامب (ممر الكرسي المتحرك) وتهيئة دورات المياه، فيما كانت </w:t>
      </w:r>
      <w:r w:rsidRPr="00420084">
        <w:rPr>
          <w:rFonts w:ascii="Simplified Arabic" w:hAnsi="Simplified Arabic" w:cs="Simplified Arabic"/>
          <w:sz w:val="28"/>
          <w:szCs w:val="28"/>
          <w:rtl/>
        </w:rPr>
        <w:lastRenderedPageBreak/>
        <w:t>التسهيلات المتعلقة بالإعاقة البصرية والسمعية غير متوفرة وقد يكون هذا السبب في انخفاض نسبة الأطفال ذوي الإعاقة البصرية والسمعية الملتحقين في رياض الأطفال.</w:t>
      </w:r>
    </w:p>
    <w:p w14:paraId="0C3B04CD" w14:textId="77777777" w:rsidR="00140515" w:rsidRPr="00420084" w:rsidRDefault="00140515" w:rsidP="00816A37">
      <w:pPr>
        <w:numPr>
          <w:ilvl w:val="0"/>
          <w:numId w:val="154"/>
        </w:numPr>
        <w:bidi/>
        <w:spacing w:after="160" w:line="240" w:lineRule="auto"/>
        <w:contextualSpacing/>
        <w:jc w:val="both"/>
        <w:rPr>
          <w:rFonts w:ascii="Simplified Arabic" w:hAnsi="Simplified Arabic" w:cs="Simplified Arabic"/>
          <w:sz w:val="28"/>
          <w:szCs w:val="28"/>
          <w:rtl/>
        </w:rPr>
      </w:pPr>
      <w:r w:rsidRPr="00420084">
        <w:rPr>
          <w:rFonts w:ascii="Simplified Arabic" w:hAnsi="Simplified Arabic" w:cs="Simplified Arabic"/>
          <w:sz w:val="28"/>
          <w:szCs w:val="28"/>
          <w:rtl/>
        </w:rPr>
        <w:t>تسليط الضوء على قصص النجاح والعمل على توثيقها ونشرها بهدف توجيه الاتجاهات ورفع الوعي والاستفادة منها عند دمج الأطفال ذوي الإعاقة فيها سواء كانت بمبادرة من الأسر أو من الجهات الداعمة أو باجتهاد شخصي من إدارة الروضة وكادرها، وتفعيل دور الإعلام بهذا الخصوص.</w:t>
      </w:r>
    </w:p>
    <w:p w14:paraId="4F33EEA2" w14:textId="77777777" w:rsidR="00140515" w:rsidRPr="00420084" w:rsidRDefault="00140515" w:rsidP="00816A37">
      <w:pPr>
        <w:numPr>
          <w:ilvl w:val="0"/>
          <w:numId w:val="154"/>
        </w:numPr>
        <w:bidi/>
        <w:spacing w:after="160" w:line="240" w:lineRule="auto"/>
        <w:contextualSpacing/>
        <w:jc w:val="both"/>
        <w:rPr>
          <w:rFonts w:ascii="Simplified Arabic" w:hAnsi="Simplified Arabic" w:cs="Simplified Arabic"/>
          <w:sz w:val="28"/>
          <w:szCs w:val="28"/>
          <w:rtl/>
        </w:rPr>
      </w:pPr>
      <w:r w:rsidRPr="00420084">
        <w:rPr>
          <w:rFonts w:ascii="Simplified Arabic" w:hAnsi="Simplified Arabic" w:cs="Simplified Arabic"/>
          <w:sz w:val="28"/>
          <w:szCs w:val="28"/>
          <w:rtl/>
        </w:rPr>
        <w:t>زيادة الاهتمام بخريجي التربية الخاصة والعمل على تعيينهم في رياض الأطفال سواء كمعلمين رئيسيين أو مُساندين، خاصة وأنهم يتلقون مساقات في نمو وتطور الطفل، وبالتالي لديهم القدرة على العمل في رياض الأطفال وإفادة كافة الأطفال بلا استثناء.</w:t>
      </w:r>
    </w:p>
    <w:p w14:paraId="1656A59B" w14:textId="77777777" w:rsidR="00140515" w:rsidRPr="00420084" w:rsidRDefault="00140515" w:rsidP="00816A37">
      <w:pPr>
        <w:numPr>
          <w:ilvl w:val="0"/>
          <w:numId w:val="154"/>
        </w:numPr>
        <w:bidi/>
        <w:spacing w:after="160" w:line="240" w:lineRule="auto"/>
        <w:contextualSpacing/>
        <w:jc w:val="both"/>
        <w:rPr>
          <w:rFonts w:ascii="Simplified Arabic" w:hAnsi="Simplified Arabic" w:cs="Simplified Arabic"/>
          <w:sz w:val="28"/>
          <w:szCs w:val="28"/>
        </w:rPr>
      </w:pPr>
      <w:r w:rsidRPr="00420084">
        <w:rPr>
          <w:rFonts w:ascii="Simplified Arabic" w:hAnsi="Simplified Arabic" w:cs="Simplified Arabic"/>
          <w:sz w:val="28"/>
          <w:szCs w:val="28"/>
          <w:rtl/>
          <w:lang w:bidi="ar-JO"/>
        </w:rPr>
        <w:t>إعادة النظر بالخطط الدراسية لتخصصات تربية الطفل والتربية الخاصة خصوصا الميدانية منها، ووضع ضوابط ومتطلبات سابقة لتعيين معلمات رياض الأطفال في القطاعين الخاص والعام، بحيث يكون من شروط تعينهن اجتياز ورش عمل تدريبية مُكثفة في التوجهات الحديثة في التعليم الدامج من خلال الجهات التدريبية المختصة وفق إطار عام وآلية يتم تحديدها لهذه الغاية تُراعي خصوصية الطفولة المبكرة.</w:t>
      </w:r>
    </w:p>
    <w:p w14:paraId="151BDC3D" w14:textId="77777777" w:rsidR="00140515" w:rsidRPr="00420084" w:rsidRDefault="00140515" w:rsidP="00816A37">
      <w:pPr>
        <w:numPr>
          <w:ilvl w:val="0"/>
          <w:numId w:val="154"/>
        </w:numPr>
        <w:bidi/>
        <w:spacing w:after="160" w:line="240" w:lineRule="auto"/>
        <w:contextualSpacing/>
        <w:jc w:val="both"/>
        <w:rPr>
          <w:rFonts w:ascii="Simplified Arabic" w:hAnsi="Simplified Arabic" w:cs="Simplified Arabic"/>
          <w:sz w:val="28"/>
          <w:szCs w:val="28"/>
          <w:rtl/>
        </w:rPr>
      </w:pPr>
      <w:r w:rsidRPr="00420084">
        <w:rPr>
          <w:rFonts w:ascii="Simplified Arabic" w:hAnsi="Simplified Arabic" w:cs="Simplified Arabic"/>
          <w:sz w:val="28"/>
          <w:szCs w:val="28"/>
          <w:rtl/>
        </w:rPr>
        <w:t>أخذ موضوع التدريب أثناء العمل بعين الاعتبار، خاصة وأن الكثير من الممارسات الحالية قديمة ولا تتناسب مع مبدأ الممارسات الملائمة تطوريا والمستندة إلى الروتين اليومي، إذ أن بعض الأطفال ذوي الإعاقة وخصوصا الإعاقة الذهنية يتلقون التعليم في غرف خاصة داخل رياض الأطفال الملتحقين بها دون دمجهم بشكل كامل، كما أن الخطط الجماعية شبه غائبة.</w:t>
      </w:r>
    </w:p>
    <w:p w14:paraId="0451B864" w14:textId="68DCDB16" w:rsidR="00140515" w:rsidRPr="00420084" w:rsidRDefault="00140515" w:rsidP="00816A37">
      <w:pPr>
        <w:pStyle w:val="ListParagraph"/>
        <w:numPr>
          <w:ilvl w:val="0"/>
          <w:numId w:val="154"/>
        </w:numPr>
        <w:bidi/>
        <w:jc w:val="both"/>
        <w:rPr>
          <w:rFonts w:ascii="Simplified Arabic" w:hAnsi="Simplified Arabic" w:cs="Simplified Arabic"/>
          <w:sz w:val="28"/>
          <w:szCs w:val="28"/>
        </w:rPr>
      </w:pPr>
      <w:r w:rsidRPr="00420084">
        <w:rPr>
          <w:rFonts w:ascii="Simplified Arabic" w:hAnsi="Simplified Arabic" w:cs="Simplified Arabic"/>
          <w:sz w:val="28"/>
          <w:szCs w:val="28"/>
          <w:rtl/>
        </w:rPr>
        <w:t>تفعيل مشاركة أولياء الأمور في البرامج المقدمة لدمج الأطفال ذوي الإعاقة في مرحلة ما قبل المدرسة، وتشجيع أمهات الأطفال من ذوي الإعاقة ومن غير ذوي الإعاقة بالتطوع لإنجاح التعليم الدامج في رياض الاطفال.</w:t>
      </w:r>
    </w:p>
    <w:p w14:paraId="1B6CECA0" w14:textId="77777777" w:rsidR="00D960A4" w:rsidRDefault="00D960A4">
      <w:pPr>
        <w:spacing w:after="160" w:line="259" w:lineRule="auto"/>
        <w:rPr>
          <w:rFonts w:ascii="Simplified Arabic" w:hAnsi="Simplified Arabic" w:cs="Simplified Arabic"/>
          <w:sz w:val="28"/>
          <w:szCs w:val="28"/>
        </w:rPr>
      </w:pPr>
      <w:r>
        <w:rPr>
          <w:rFonts w:ascii="Simplified Arabic" w:hAnsi="Simplified Arabic" w:cs="Simplified Arabic"/>
          <w:sz w:val="28"/>
          <w:szCs w:val="28"/>
        </w:rPr>
        <w:br w:type="page"/>
      </w:r>
    </w:p>
    <w:p w14:paraId="3CBE88EC" w14:textId="77777777" w:rsidR="003356B8" w:rsidRPr="005313B8" w:rsidRDefault="003356B8" w:rsidP="003356B8">
      <w:pPr>
        <w:shd w:val="clear" w:color="auto" w:fill="BFBFBF" w:themeFill="background1" w:themeFillShade="BF"/>
        <w:bidi/>
        <w:spacing w:after="0"/>
        <w:jc w:val="both"/>
        <w:rPr>
          <w:rFonts w:ascii="Simplified Arabic" w:hAnsi="Simplified Arabic" w:cs="Simplified Arabic"/>
          <w:sz w:val="28"/>
          <w:szCs w:val="28"/>
          <w:rtl/>
          <w:lang w:bidi="ar-JO"/>
        </w:rPr>
      </w:pPr>
      <w:r>
        <w:rPr>
          <w:rFonts w:ascii="Simplified Arabic" w:hAnsi="Simplified Arabic" w:cs="Simplified Arabic" w:hint="cs"/>
          <w:b/>
          <w:bCs/>
          <w:sz w:val="28"/>
          <w:szCs w:val="28"/>
          <w:rtl/>
          <w:lang w:bidi="ar-JO"/>
        </w:rPr>
        <w:lastRenderedPageBreak/>
        <w:t>المحور ال</w:t>
      </w:r>
      <w:r w:rsidRPr="005313B8">
        <w:rPr>
          <w:rFonts w:ascii="Simplified Arabic" w:hAnsi="Simplified Arabic" w:cs="Simplified Arabic"/>
          <w:b/>
          <w:bCs/>
          <w:sz w:val="28"/>
          <w:szCs w:val="28"/>
          <w:rtl/>
          <w:lang w:bidi="ar-JO"/>
        </w:rPr>
        <w:t>خامس</w:t>
      </w:r>
      <w:r>
        <w:rPr>
          <w:rFonts w:ascii="Simplified Arabic" w:hAnsi="Simplified Arabic" w:cs="Simplified Arabic" w:hint="cs"/>
          <w:b/>
          <w:bCs/>
          <w:sz w:val="28"/>
          <w:szCs w:val="28"/>
          <w:rtl/>
          <w:lang w:bidi="ar-JO"/>
        </w:rPr>
        <w:t>:</w:t>
      </w:r>
      <w:r w:rsidRPr="005313B8">
        <w:rPr>
          <w:rFonts w:ascii="Simplified Arabic" w:hAnsi="Simplified Arabic" w:cs="Simplified Arabic"/>
          <w:b/>
          <w:bCs/>
          <w:sz w:val="28"/>
          <w:szCs w:val="28"/>
          <w:rtl/>
          <w:lang w:bidi="ar-JO"/>
        </w:rPr>
        <w:t xml:space="preserve"> الحق في الصحة ويشمل</w:t>
      </w:r>
      <w:r w:rsidRPr="005313B8">
        <w:rPr>
          <w:rFonts w:ascii="Simplified Arabic" w:hAnsi="Simplified Arabic" w:cs="Simplified Arabic"/>
          <w:sz w:val="28"/>
          <w:szCs w:val="28"/>
          <w:rtl/>
          <w:lang w:bidi="ar-JO"/>
        </w:rPr>
        <w:t>:</w:t>
      </w:r>
    </w:p>
    <w:p w14:paraId="7497948E" w14:textId="77777777" w:rsidR="003356B8" w:rsidRDefault="003356B8" w:rsidP="003356B8">
      <w:pPr>
        <w:shd w:val="clear" w:color="auto" w:fill="F2F2F2" w:themeFill="background1" w:themeFillShade="F2"/>
        <w:bidi/>
        <w:spacing w:after="0" w:line="259" w:lineRule="auto"/>
        <w:jc w:val="both"/>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 xml:space="preserve">أ. </w:t>
      </w:r>
      <w:r w:rsidRPr="001F0924">
        <w:rPr>
          <w:rFonts w:ascii="Simplified Arabic" w:hAnsi="Simplified Arabic" w:cs="Simplified Arabic"/>
          <w:b/>
          <w:bCs/>
          <w:sz w:val="28"/>
          <w:szCs w:val="28"/>
          <w:rtl/>
          <w:lang w:bidi="ar-JO"/>
        </w:rPr>
        <w:t xml:space="preserve">تقييم عملية تشخيص </w:t>
      </w:r>
      <w:r w:rsidRPr="001F0924">
        <w:rPr>
          <w:rFonts w:ascii="Simplified Arabic" w:hAnsi="Simplified Arabic" w:cs="Simplified Arabic" w:hint="cs"/>
          <w:b/>
          <w:bCs/>
          <w:sz w:val="28"/>
          <w:szCs w:val="28"/>
          <w:rtl/>
          <w:lang w:bidi="ar-JO"/>
        </w:rPr>
        <w:t>الأشخاص</w:t>
      </w:r>
      <w:r w:rsidRPr="001F0924">
        <w:rPr>
          <w:rFonts w:ascii="Simplified Arabic" w:hAnsi="Simplified Arabic" w:cs="Simplified Arabic"/>
          <w:b/>
          <w:bCs/>
          <w:sz w:val="28"/>
          <w:szCs w:val="28"/>
          <w:rtl/>
          <w:lang w:bidi="ar-JO"/>
        </w:rPr>
        <w:t xml:space="preserve"> ذوي الإعاقة من خلال مراكز تشخيص الإعاقات واللجان الطبية </w:t>
      </w:r>
      <w:r w:rsidRPr="001F0924">
        <w:rPr>
          <w:rFonts w:ascii="Simplified Arabic" w:hAnsi="Simplified Arabic" w:cs="Simplified Arabic" w:hint="cs"/>
          <w:b/>
          <w:bCs/>
          <w:sz w:val="28"/>
          <w:szCs w:val="28"/>
          <w:rtl/>
          <w:lang w:bidi="ar-JO"/>
        </w:rPr>
        <w:t>اللوائية من</w:t>
      </w:r>
      <w:r w:rsidRPr="001F0924">
        <w:rPr>
          <w:rFonts w:ascii="Simplified Arabic" w:hAnsi="Simplified Arabic" w:cs="Simplified Arabic"/>
          <w:b/>
          <w:bCs/>
          <w:sz w:val="28"/>
          <w:szCs w:val="28"/>
          <w:rtl/>
          <w:lang w:bidi="ar-JO"/>
        </w:rPr>
        <w:t xml:space="preserve"> حيث </w:t>
      </w:r>
      <w:r w:rsidRPr="00CF58DE">
        <w:rPr>
          <w:rFonts w:ascii="Simplified Arabic" w:hAnsi="Simplified Arabic" w:cs="Simplified Arabic"/>
          <w:b/>
          <w:bCs/>
          <w:sz w:val="28"/>
          <w:szCs w:val="28"/>
          <w:rtl/>
          <w:lang w:bidi="ar-JO"/>
        </w:rPr>
        <w:t xml:space="preserve">دقة التشخيص </w:t>
      </w:r>
      <w:r w:rsidRPr="001F0924">
        <w:rPr>
          <w:rFonts w:ascii="Simplified Arabic" w:hAnsi="Simplified Arabic" w:cs="Simplified Arabic"/>
          <w:b/>
          <w:bCs/>
          <w:sz w:val="28"/>
          <w:szCs w:val="28"/>
          <w:rtl/>
          <w:lang w:bidi="ar-JO"/>
        </w:rPr>
        <w:t>وأثره على ممارسة الشخص لحقوقه وحرياته ووصوله إلى الخدمات المختلفة؛</w:t>
      </w:r>
    </w:p>
    <w:p w14:paraId="762B0F15" w14:textId="77777777" w:rsidR="003356B8" w:rsidRPr="00E437D2" w:rsidRDefault="003356B8" w:rsidP="003356B8">
      <w:pPr>
        <w:bidi/>
        <w:spacing w:after="0" w:line="240" w:lineRule="auto"/>
        <w:ind w:left="107"/>
        <w:jc w:val="both"/>
        <w:rPr>
          <w:rFonts w:ascii="Simplified Arabic" w:hAnsi="Simplified Arabic" w:cs="Simplified Arabic"/>
          <w:sz w:val="28"/>
          <w:szCs w:val="28"/>
          <w:rtl/>
          <w:lang w:bidi="ar-JO"/>
        </w:rPr>
      </w:pPr>
      <w:r w:rsidRPr="00E437D2">
        <w:rPr>
          <w:rFonts w:ascii="Simplified Arabic" w:hAnsi="Simplified Arabic" w:cs="Simplified Arabic" w:hint="cs"/>
          <w:sz w:val="28"/>
          <w:szCs w:val="28"/>
          <w:rtl/>
          <w:lang w:bidi="ar-JO"/>
        </w:rPr>
        <w:t xml:space="preserve">حرص قانون حقوق </w:t>
      </w:r>
      <w:r>
        <w:rPr>
          <w:rFonts w:ascii="Simplified Arabic" w:hAnsi="Simplified Arabic" w:cs="Simplified Arabic" w:hint="cs"/>
          <w:sz w:val="28"/>
          <w:szCs w:val="28"/>
          <w:rtl/>
          <w:lang w:bidi="ar-JO"/>
        </w:rPr>
        <w:t xml:space="preserve">الأشخاص </w:t>
      </w:r>
      <w:r w:rsidRPr="00E437D2">
        <w:rPr>
          <w:rFonts w:ascii="Simplified Arabic" w:hAnsi="Simplified Arabic" w:cs="Simplified Arabic" w:hint="cs"/>
          <w:sz w:val="28"/>
          <w:szCs w:val="28"/>
          <w:rtl/>
          <w:lang w:bidi="ar-JO"/>
        </w:rPr>
        <w:t xml:space="preserve">ذوي </w:t>
      </w:r>
      <w:r>
        <w:rPr>
          <w:rFonts w:ascii="Simplified Arabic" w:hAnsi="Simplified Arabic" w:cs="Simplified Arabic" w:hint="cs"/>
          <w:sz w:val="28"/>
          <w:szCs w:val="28"/>
          <w:rtl/>
          <w:lang w:bidi="ar-JO"/>
        </w:rPr>
        <w:t>الإعاقة</w:t>
      </w:r>
      <w:r w:rsidRPr="00E437D2">
        <w:rPr>
          <w:rFonts w:ascii="Simplified Arabic" w:hAnsi="Simplified Arabic" w:cs="Simplified Arabic" w:hint="cs"/>
          <w:sz w:val="28"/>
          <w:szCs w:val="28"/>
          <w:rtl/>
          <w:lang w:bidi="ar-JO"/>
        </w:rPr>
        <w:t xml:space="preserve"> على ال</w:t>
      </w:r>
      <w:r w:rsidRPr="00E437D2">
        <w:rPr>
          <w:rFonts w:ascii="Simplified Arabic" w:hAnsi="Simplified Arabic" w:cs="Simplified Arabic"/>
          <w:sz w:val="28"/>
          <w:szCs w:val="28"/>
          <w:rtl/>
          <w:lang w:bidi="ar-JO"/>
        </w:rPr>
        <w:t xml:space="preserve">تطوير النوعي </w:t>
      </w:r>
      <w:r w:rsidRPr="00E437D2">
        <w:rPr>
          <w:rFonts w:ascii="Simplified Arabic" w:hAnsi="Simplified Arabic" w:cs="Simplified Arabic" w:hint="cs"/>
          <w:sz w:val="28"/>
          <w:szCs w:val="28"/>
          <w:rtl/>
          <w:lang w:bidi="ar-JO"/>
        </w:rPr>
        <w:t>ل</w:t>
      </w:r>
      <w:r w:rsidRPr="00E437D2">
        <w:rPr>
          <w:rFonts w:ascii="Simplified Arabic" w:hAnsi="Simplified Arabic" w:cs="Simplified Arabic"/>
          <w:sz w:val="28"/>
          <w:szCs w:val="28"/>
          <w:rtl/>
          <w:lang w:bidi="ar-JO"/>
        </w:rPr>
        <w:t xml:space="preserve">مستوى الخدمات الصحية المقدمة للأشخاص ذوي </w:t>
      </w:r>
      <w:r>
        <w:rPr>
          <w:rFonts w:ascii="Simplified Arabic" w:hAnsi="Simplified Arabic" w:cs="Simplified Arabic"/>
          <w:sz w:val="28"/>
          <w:szCs w:val="28"/>
          <w:rtl/>
          <w:lang w:bidi="ar-JO"/>
        </w:rPr>
        <w:t>الإعاقة</w:t>
      </w:r>
      <w:r w:rsidRPr="00E437D2">
        <w:rPr>
          <w:rFonts w:ascii="Simplified Arabic" w:hAnsi="Simplified Arabic" w:cs="Simplified Arabic"/>
          <w:sz w:val="28"/>
          <w:szCs w:val="28"/>
          <w:rtl/>
          <w:lang w:bidi="ar-JO"/>
        </w:rPr>
        <w:t xml:space="preserve"> </w:t>
      </w:r>
      <w:r w:rsidRPr="00E437D2">
        <w:rPr>
          <w:rFonts w:ascii="Simplified Arabic" w:hAnsi="Simplified Arabic" w:cs="Simplified Arabic" w:hint="cs"/>
          <w:sz w:val="28"/>
          <w:szCs w:val="28"/>
          <w:rtl/>
          <w:lang w:bidi="ar-JO"/>
        </w:rPr>
        <w:t>من خلال إ</w:t>
      </w:r>
      <w:r w:rsidRPr="00E437D2">
        <w:rPr>
          <w:rFonts w:ascii="Simplified Arabic" w:hAnsi="Simplified Arabic" w:cs="Simplified Arabic"/>
          <w:sz w:val="28"/>
          <w:szCs w:val="28"/>
          <w:rtl/>
          <w:lang w:bidi="ar-JO"/>
        </w:rPr>
        <w:t>يجاد آلية منهجية وموضوعية لتشخيص</w:t>
      </w:r>
      <w:r w:rsidRPr="00E437D2">
        <w:rPr>
          <w:rFonts w:ascii="Simplified Arabic" w:hAnsi="Simplified Arabic" w:cs="Simplified Arabic" w:hint="cs"/>
          <w:sz w:val="28"/>
          <w:szCs w:val="28"/>
          <w:rtl/>
          <w:lang w:bidi="ar-JO"/>
        </w:rPr>
        <w:t xml:space="preserve"> حالات </w:t>
      </w:r>
      <w:r>
        <w:rPr>
          <w:rFonts w:ascii="Simplified Arabic" w:hAnsi="Simplified Arabic" w:cs="Simplified Arabic" w:hint="cs"/>
          <w:sz w:val="28"/>
          <w:szCs w:val="28"/>
          <w:rtl/>
          <w:lang w:bidi="ar-JO"/>
        </w:rPr>
        <w:t>الإعاقة</w:t>
      </w:r>
      <w:r w:rsidRPr="00E437D2">
        <w:rPr>
          <w:rFonts w:ascii="Simplified Arabic" w:hAnsi="Simplified Arabic" w:cs="Simplified Arabic" w:hint="cs"/>
          <w:sz w:val="28"/>
          <w:szCs w:val="28"/>
          <w:rtl/>
          <w:lang w:bidi="ar-JO"/>
        </w:rPr>
        <w:t xml:space="preserve"> وفقاً ل</w:t>
      </w:r>
      <w:r w:rsidRPr="00E437D2">
        <w:rPr>
          <w:rFonts w:ascii="Simplified Arabic" w:hAnsi="Simplified Arabic" w:cs="Simplified Arabic"/>
          <w:sz w:val="28"/>
          <w:szCs w:val="28"/>
          <w:rtl/>
          <w:lang w:bidi="ar-JO"/>
        </w:rPr>
        <w:t>أسس ومرجعيات تنظم عمل المؤسسات</w:t>
      </w:r>
      <w:r w:rsidRPr="00E437D2">
        <w:rPr>
          <w:rFonts w:ascii="Simplified Arabic" w:hAnsi="Simplified Arabic" w:cs="Simplified Arabic" w:hint="cs"/>
          <w:sz w:val="28"/>
          <w:szCs w:val="28"/>
          <w:rtl/>
          <w:lang w:bidi="ar-JO"/>
        </w:rPr>
        <w:t xml:space="preserve"> المعنية بالتشخيص وبما يضمن </w:t>
      </w:r>
      <w:r w:rsidRPr="00E437D2">
        <w:rPr>
          <w:rFonts w:ascii="Simplified Arabic" w:hAnsi="Simplified Arabic" w:cs="Simplified Arabic"/>
          <w:sz w:val="28"/>
          <w:szCs w:val="28"/>
          <w:rtl/>
          <w:lang w:bidi="ar-JO"/>
        </w:rPr>
        <w:t xml:space="preserve">تشخيص وتصنيف </w:t>
      </w:r>
      <w:r w:rsidRPr="00E437D2">
        <w:rPr>
          <w:rFonts w:ascii="Simplified Arabic" w:hAnsi="Simplified Arabic" w:cs="Simplified Arabic" w:hint="cs"/>
          <w:sz w:val="28"/>
          <w:szCs w:val="28"/>
          <w:rtl/>
          <w:lang w:bidi="ar-JO"/>
        </w:rPr>
        <w:t>ال</w:t>
      </w:r>
      <w:r w:rsidRPr="00E437D2">
        <w:rPr>
          <w:rFonts w:ascii="Simplified Arabic" w:hAnsi="Simplified Arabic" w:cs="Simplified Arabic"/>
          <w:sz w:val="28"/>
          <w:szCs w:val="28"/>
          <w:rtl/>
          <w:lang w:bidi="ar-JO"/>
        </w:rPr>
        <w:t>إعاقات</w:t>
      </w:r>
      <w:r w:rsidRPr="00E437D2">
        <w:rPr>
          <w:rFonts w:ascii="Simplified Arabic" w:hAnsi="Simplified Arabic" w:cs="Simplified Arabic" w:hint="cs"/>
          <w:sz w:val="28"/>
          <w:szCs w:val="28"/>
          <w:rtl/>
          <w:lang w:bidi="ar-JO"/>
        </w:rPr>
        <w:t xml:space="preserve"> </w:t>
      </w:r>
      <w:r w:rsidRPr="00E437D2">
        <w:rPr>
          <w:rFonts w:ascii="Simplified Arabic" w:hAnsi="Simplified Arabic" w:cs="Simplified Arabic"/>
          <w:sz w:val="28"/>
          <w:szCs w:val="28"/>
          <w:rtl/>
          <w:lang w:bidi="ar-JO"/>
        </w:rPr>
        <w:t xml:space="preserve">وفقاً لمعايير دقيقة وموحدة </w:t>
      </w:r>
      <w:r w:rsidRPr="00E437D2">
        <w:rPr>
          <w:rFonts w:ascii="Simplified Arabic" w:hAnsi="Simplified Arabic" w:cs="Simplified Arabic" w:hint="cs"/>
          <w:sz w:val="28"/>
          <w:szCs w:val="28"/>
          <w:rtl/>
          <w:lang w:bidi="ar-JO"/>
        </w:rPr>
        <w:t>وباتباع ا</w:t>
      </w:r>
      <w:r w:rsidRPr="00E437D2">
        <w:rPr>
          <w:rFonts w:ascii="Simplified Arabic" w:hAnsi="Simplified Arabic" w:cs="Simplified Arabic"/>
          <w:sz w:val="28"/>
          <w:szCs w:val="28"/>
          <w:rtl/>
          <w:lang w:bidi="ar-JO"/>
        </w:rPr>
        <w:t xml:space="preserve">لطرق والأدوات </w:t>
      </w:r>
      <w:r w:rsidRPr="00E437D2">
        <w:rPr>
          <w:rFonts w:ascii="Simplified Arabic" w:hAnsi="Simplified Arabic" w:cs="Simplified Arabic" w:hint="cs"/>
          <w:sz w:val="28"/>
          <w:szCs w:val="28"/>
          <w:rtl/>
          <w:lang w:bidi="ar-JO"/>
        </w:rPr>
        <w:t xml:space="preserve">ذاتها </w:t>
      </w:r>
      <w:r w:rsidRPr="00E437D2">
        <w:rPr>
          <w:rFonts w:ascii="Simplified Arabic" w:hAnsi="Simplified Arabic" w:cs="Simplified Arabic"/>
          <w:sz w:val="28"/>
          <w:szCs w:val="28"/>
          <w:rtl/>
          <w:lang w:bidi="ar-JO"/>
        </w:rPr>
        <w:t>في مختلف أقاليم المملكة لضمان نتائج دقيقة وموحدة</w:t>
      </w:r>
      <w:r w:rsidRPr="00E437D2">
        <w:rPr>
          <w:rFonts w:ascii="Simplified Arabic" w:hAnsi="Simplified Arabic" w:cs="Simplified Arabic" w:hint="cs"/>
          <w:sz w:val="28"/>
          <w:szCs w:val="28"/>
          <w:rtl/>
          <w:lang w:bidi="ar-JO"/>
        </w:rPr>
        <w:t>؛ إذ ألزم القانون وزارة الصحة بالآتي:</w:t>
      </w:r>
    </w:p>
    <w:p w14:paraId="6CEE9070" w14:textId="77777777" w:rsidR="003356B8" w:rsidRPr="00E437D2" w:rsidRDefault="003356B8" w:rsidP="00816A37">
      <w:pPr>
        <w:pStyle w:val="ListParagraph"/>
        <w:numPr>
          <w:ilvl w:val="0"/>
          <w:numId w:val="59"/>
        </w:numPr>
        <w:bidi/>
        <w:spacing w:after="0" w:line="240" w:lineRule="auto"/>
        <w:ind w:left="793" w:hanging="397"/>
        <w:contextualSpacing w:val="0"/>
        <w:jc w:val="both"/>
        <w:rPr>
          <w:rFonts w:ascii="Simplified Arabic" w:hAnsi="Simplified Arabic" w:cs="Simplified Arabic"/>
          <w:sz w:val="28"/>
          <w:szCs w:val="28"/>
          <w:lang w:bidi="ar-JO"/>
        </w:rPr>
      </w:pPr>
      <w:r w:rsidRPr="00E437D2">
        <w:rPr>
          <w:rFonts w:ascii="Simplified Arabic" w:hAnsi="Simplified Arabic" w:cs="Simplified Arabic" w:hint="cs"/>
          <w:sz w:val="28"/>
          <w:szCs w:val="28"/>
          <w:rtl/>
          <w:lang w:bidi="ar-JO"/>
        </w:rPr>
        <w:t xml:space="preserve">تحديد الجهات الطبية المعتمدة لغايات فحص </w:t>
      </w:r>
      <w:r>
        <w:rPr>
          <w:rFonts w:ascii="Simplified Arabic" w:hAnsi="Simplified Arabic" w:cs="Simplified Arabic" w:hint="cs"/>
          <w:sz w:val="28"/>
          <w:szCs w:val="28"/>
          <w:rtl/>
          <w:lang w:bidi="ar-JO"/>
        </w:rPr>
        <w:t xml:space="preserve">الأشخاص </w:t>
      </w:r>
      <w:r w:rsidRPr="00E437D2">
        <w:rPr>
          <w:rFonts w:ascii="Simplified Arabic" w:hAnsi="Simplified Arabic" w:cs="Simplified Arabic" w:hint="cs"/>
          <w:sz w:val="28"/>
          <w:szCs w:val="28"/>
          <w:rtl/>
          <w:lang w:bidi="ar-JO"/>
        </w:rPr>
        <w:t xml:space="preserve">ذوي </w:t>
      </w:r>
      <w:r>
        <w:rPr>
          <w:rFonts w:ascii="Simplified Arabic" w:hAnsi="Simplified Arabic" w:cs="Simplified Arabic" w:hint="cs"/>
          <w:sz w:val="28"/>
          <w:szCs w:val="28"/>
          <w:rtl/>
          <w:lang w:bidi="ar-JO"/>
        </w:rPr>
        <w:t>الإعاقة</w:t>
      </w:r>
      <w:r w:rsidRPr="00E437D2">
        <w:rPr>
          <w:rFonts w:ascii="Simplified Arabic" w:hAnsi="Simplified Arabic" w:cs="Simplified Arabic" w:hint="cs"/>
          <w:sz w:val="28"/>
          <w:szCs w:val="28"/>
          <w:rtl/>
          <w:lang w:bidi="ar-JO"/>
        </w:rPr>
        <w:t xml:space="preserve"> وإصدار التقارير الطبية التي تبين نوع </w:t>
      </w:r>
      <w:r>
        <w:rPr>
          <w:rFonts w:ascii="Simplified Arabic" w:hAnsi="Simplified Arabic" w:cs="Simplified Arabic" w:hint="cs"/>
          <w:sz w:val="28"/>
          <w:szCs w:val="28"/>
          <w:rtl/>
          <w:lang w:bidi="ar-JO"/>
        </w:rPr>
        <w:t>الإعاقة</w:t>
      </w:r>
      <w:r w:rsidRPr="00E437D2">
        <w:rPr>
          <w:rFonts w:ascii="Simplified Arabic" w:hAnsi="Simplified Arabic" w:cs="Simplified Arabic" w:hint="cs"/>
          <w:sz w:val="28"/>
          <w:szCs w:val="28"/>
          <w:rtl/>
          <w:lang w:bidi="ar-JO"/>
        </w:rPr>
        <w:t xml:space="preserve"> ودرجتها وطبيعتها.</w:t>
      </w:r>
    </w:p>
    <w:p w14:paraId="1728039D" w14:textId="77777777" w:rsidR="003356B8" w:rsidRPr="00E437D2" w:rsidRDefault="003356B8" w:rsidP="00816A37">
      <w:pPr>
        <w:pStyle w:val="ListParagraph"/>
        <w:numPr>
          <w:ilvl w:val="0"/>
          <w:numId w:val="59"/>
        </w:numPr>
        <w:bidi/>
        <w:spacing w:after="0" w:line="240" w:lineRule="auto"/>
        <w:ind w:left="793" w:hanging="397"/>
        <w:contextualSpacing w:val="0"/>
        <w:jc w:val="both"/>
        <w:rPr>
          <w:rFonts w:ascii="Simplified Arabic" w:hAnsi="Simplified Arabic" w:cs="Simplified Arabic"/>
          <w:b/>
          <w:bCs/>
          <w:sz w:val="28"/>
          <w:szCs w:val="28"/>
          <w:rtl/>
          <w:lang w:bidi="ar-JO"/>
        </w:rPr>
      </w:pPr>
      <w:r w:rsidRPr="00E437D2">
        <w:rPr>
          <w:rFonts w:ascii="Simplified Arabic" w:hAnsi="Simplified Arabic" w:cs="Simplified Arabic" w:hint="cs"/>
          <w:sz w:val="28"/>
          <w:szCs w:val="28"/>
          <w:rtl/>
          <w:lang w:bidi="ar-JO"/>
        </w:rPr>
        <w:t xml:space="preserve">التعاون مع المجلس لإصدار تعليمات خاصة لتشخيص حالات </w:t>
      </w:r>
      <w:r>
        <w:rPr>
          <w:rFonts w:ascii="Simplified Arabic" w:hAnsi="Simplified Arabic" w:cs="Simplified Arabic" w:hint="cs"/>
          <w:sz w:val="28"/>
          <w:szCs w:val="28"/>
          <w:rtl/>
          <w:lang w:bidi="ar-JO"/>
        </w:rPr>
        <w:t>الإعاقة</w:t>
      </w:r>
      <w:r w:rsidRPr="00E437D2">
        <w:rPr>
          <w:rFonts w:ascii="Simplified Arabic" w:hAnsi="Simplified Arabic" w:cs="Simplified Arabic" w:hint="cs"/>
          <w:sz w:val="28"/>
          <w:szCs w:val="28"/>
          <w:rtl/>
          <w:lang w:bidi="ar-JO"/>
        </w:rPr>
        <w:t xml:space="preserve">. </w:t>
      </w:r>
    </w:p>
    <w:p w14:paraId="751F594D" w14:textId="77777777" w:rsidR="003356B8" w:rsidRPr="00E437D2" w:rsidRDefault="003356B8" w:rsidP="00816A37">
      <w:pPr>
        <w:pStyle w:val="ListParagraph"/>
        <w:numPr>
          <w:ilvl w:val="0"/>
          <w:numId w:val="59"/>
        </w:numPr>
        <w:bidi/>
        <w:spacing w:after="0" w:line="240" w:lineRule="auto"/>
        <w:ind w:left="793" w:hanging="397"/>
        <w:contextualSpacing w:val="0"/>
        <w:jc w:val="both"/>
        <w:rPr>
          <w:rFonts w:ascii="Simplified Arabic" w:eastAsia="Times New Roman" w:hAnsi="Simplified Arabic" w:cs="Simplified Arabic"/>
          <w:color w:val="000000"/>
          <w:sz w:val="28"/>
          <w:szCs w:val="28"/>
        </w:rPr>
      </w:pPr>
      <w:r w:rsidRPr="00E437D2">
        <w:rPr>
          <w:rFonts w:ascii="Simplified Arabic" w:hAnsi="Simplified Arabic" w:cs="Simplified Arabic" w:hint="cs"/>
          <w:sz w:val="28"/>
          <w:szCs w:val="28"/>
          <w:rtl/>
          <w:lang w:bidi="ar-JO"/>
        </w:rPr>
        <w:t xml:space="preserve">التعاون مع المجلس لإصدار تعليمات خاصة بإعادة فحص </w:t>
      </w:r>
      <w:r>
        <w:rPr>
          <w:rFonts w:ascii="Simplified Arabic" w:hAnsi="Simplified Arabic" w:cs="Simplified Arabic" w:hint="cs"/>
          <w:sz w:val="28"/>
          <w:szCs w:val="28"/>
          <w:rtl/>
          <w:lang w:bidi="ar-JO"/>
        </w:rPr>
        <w:t xml:space="preserve">الأشخاص </w:t>
      </w:r>
      <w:r w:rsidRPr="00E437D2">
        <w:rPr>
          <w:rFonts w:ascii="Simplified Arabic" w:hAnsi="Simplified Arabic" w:cs="Simplified Arabic" w:hint="cs"/>
          <w:sz w:val="28"/>
          <w:szCs w:val="28"/>
          <w:rtl/>
          <w:lang w:bidi="ar-JO"/>
        </w:rPr>
        <w:t>ذوي الإعاقات غير الدائمة.</w:t>
      </w:r>
    </w:p>
    <w:p w14:paraId="4EB1D2D0" w14:textId="77777777" w:rsidR="003356B8" w:rsidRPr="00E437D2" w:rsidRDefault="003356B8" w:rsidP="003356B8">
      <w:pPr>
        <w:bidi/>
        <w:spacing w:after="0" w:line="240" w:lineRule="auto"/>
        <w:ind w:left="107"/>
        <w:jc w:val="both"/>
        <w:rPr>
          <w:rFonts w:ascii="Simplified Arabic" w:eastAsia="Times New Roman" w:hAnsi="Simplified Arabic" w:cs="Simplified Arabic"/>
          <w:color w:val="000000"/>
          <w:sz w:val="28"/>
          <w:szCs w:val="28"/>
          <w:rtl/>
        </w:rPr>
      </w:pPr>
      <w:r w:rsidRPr="00E437D2">
        <w:rPr>
          <w:rFonts w:ascii="Simplified Arabic" w:hAnsi="Simplified Arabic" w:cs="Simplified Arabic" w:hint="cs"/>
          <w:sz w:val="28"/>
          <w:szCs w:val="28"/>
          <w:rtl/>
          <w:lang w:bidi="ar-JO"/>
        </w:rPr>
        <w:t xml:space="preserve">وتنفيذا لأحكام القانون أصدر وزير الصحة </w:t>
      </w:r>
      <w:r w:rsidRPr="001F0924">
        <w:rPr>
          <w:rFonts w:ascii="Simplified Arabic" w:hAnsi="Simplified Arabic" w:cs="Simplified Arabic" w:hint="cs"/>
          <w:b/>
          <w:bCs/>
          <w:sz w:val="28"/>
          <w:szCs w:val="28"/>
          <w:rtl/>
          <w:lang w:bidi="ar-JO"/>
        </w:rPr>
        <w:t>تعليمات إصدار تقارير اللجان الطبية للأشخاص ذوي الإعاقة</w:t>
      </w:r>
      <w:r w:rsidRPr="00E437D2">
        <w:rPr>
          <w:rStyle w:val="FootnoteReference"/>
          <w:rFonts w:ascii="Simplified Arabic" w:hAnsi="Simplified Arabic" w:cs="Simplified Arabic"/>
          <w:sz w:val="28"/>
          <w:szCs w:val="28"/>
          <w:rtl/>
          <w:lang w:bidi="ar-JO"/>
        </w:rPr>
        <w:footnoteReference w:id="76"/>
      </w:r>
      <w:r w:rsidRPr="00E437D2">
        <w:rPr>
          <w:rFonts w:ascii="Simplified Arabic" w:hAnsi="Simplified Arabic" w:cs="Simplified Arabic" w:hint="cs"/>
          <w:sz w:val="28"/>
          <w:szCs w:val="28"/>
          <w:rtl/>
          <w:lang w:bidi="ar-JO"/>
        </w:rPr>
        <w:t xml:space="preserve">، والتي منحت وزير الصحة حق تشكيل </w:t>
      </w:r>
      <w:r w:rsidRPr="00E437D2">
        <w:rPr>
          <w:rFonts w:ascii="Simplified Arabic" w:eastAsia="Times New Roman" w:hAnsi="Simplified Arabic" w:cs="Simplified Arabic"/>
          <w:color w:val="000000"/>
          <w:sz w:val="28"/>
          <w:szCs w:val="28"/>
          <w:rtl/>
        </w:rPr>
        <w:t xml:space="preserve">و/ </w:t>
      </w:r>
      <w:r>
        <w:rPr>
          <w:rFonts w:ascii="Simplified Arabic" w:eastAsia="Times New Roman" w:hAnsi="Simplified Arabic" w:cs="Simplified Arabic"/>
          <w:color w:val="000000"/>
          <w:sz w:val="28"/>
          <w:szCs w:val="28"/>
          <w:rtl/>
        </w:rPr>
        <w:t>أو</w:t>
      </w:r>
      <w:r>
        <w:rPr>
          <w:rFonts w:ascii="Simplified Arabic" w:eastAsia="Times New Roman" w:hAnsi="Simplified Arabic" w:cs="Simplified Arabic" w:hint="cs"/>
          <w:color w:val="000000"/>
          <w:sz w:val="28"/>
          <w:szCs w:val="28"/>
          <w:rtl/>
        </w:rPr>
        <w:t xml:space="preserve"> </w:t>
      </w:r>
      <w:r w:rsidRPr="00E437D2">
        <w:rPr>
          <w:rFonts w:ascii="Simplified Arabic" w:eastAsia="Times New Roman" w:hAnsi="Simplified Arabic" w:cs="Simplified Arabic" w:hint="cs"/>
          <w:color w:val="000000"/>
          <w:sz w:val="28"/>
          <w:szCs w:val="28"/>
          <w:rtl/>
        </w:rPr>
        <w:t>ت</w:t>
      </w:r>
      <w:r w:rsidRPr="00E437D2">
        <w:rPr>
          <w:rFonts w:ascii="Simplified Arabic" w:eastAsia="Times New Roman" w:hAnsi="Simplified Arabic" w:cs="Simplified Arabic"/>
          <w:color w:val="000000"/>
          <w:sz w:val="28"/>
          <w:szCs w:val="28"/>
          <w:rtl/>
        </w:rPr>
        <w:t>حد</w:t>
      </w:r>
      <w:r w:rsidRPr="00E437D2">
        <w:rPr>
          <w:rFonts w:ascii="Simplified Arabic" w:eastAsia="Times New Roman" w:hAnsi="Simplified Arabic" w:cs="Simplified Arabic" w:hint="cs"/>
          <w:color w:val="000000"/>
          <w:sz w:val="28"/>
          <w:szCs w:val="28"/>
          <w:rtl/>
        </w:rPr>
        <w:t>ي</w:t>
      </w:r>
      <w:r w:rsidRPr="00E437D2">
        <w:rPr>
          <w:rFonts w:ascii="Simplified Arabic" w:eastAsia="Times New Roman" w:hAnsi="Simplified Arabic" w:cs="Simplified Arabic"/>
          <w:color w:val="000000"/>
          <w:sz w:val="28"/>
          <w:szCs w:val="28"/>
          <w:rtl/>
        </w:rPr>
        <w:t>د</w:t>
      </w:r>
      <w:r w:rsidRPr="00E437D2">
        <w:rPr>
          <w:rFonts w:ascii="Simplified Arabic" w:eastAsia="Times New Roman" w:hAnsi="Simplified Arabic" w:cs="Simplified Arabic" w:hint="cs"/>
          <w:color w:val="000000"/>
          <w:sz w:val="28"/>
          <w:szCs w:val="28"/>
          <w:rtl/>
        </w:rPr>
        <w:t xml:space="preserve"> لجنة لغايات</w:t>
      </w:r>
      <w:r w:rsidRPr="00E437D2">
        <w:rPr>
          <w:rFonts w:ascii="Simplified Arabic" w:eastAsia="Times New Roman" w:hAnsi="Simplified Arabic" w:cs="Simplified Arabic"/>
          <w:color w:val="000000"/>
          <w:sz w:val="28"/>
          <w:szCs w:val="28"/>
          <w:rtl/>
        </w:rPr>
        <w:t xml:space="preserve"> إصدار التقرير الطبي</w:t>
      </w:r>
      <w:r w:rsidRPr="00E437D2">
        <w:rPr>
          <w:rFonts w:ascii="Simplified Arabic" w:eastAsia="Times New Roman" w:hAnsi="Simplified Arabic" w:cs="Simplified Arabic" w:hint="cs"/>
          <w:color w:val="000000"/>
          <w:sz w:val="28"/>
          <w:szCs w:val="28"/>
          <w:rtl/>
        </w:rPr>
        <w:t>، وبينت أن مهمة هذه اللجنة تتمثل ب</w:t>
      </w:r>
      <w:r w:rsidRPr="00E437D2">
        <w:rPr>
          <w:rFonts w:ascii="Simplified Arabic" w:eastAsia="Times New Roman" w:hAnsi="Simplified Arabic" w:cs="Simplified Arabic"/>
          <w:color w:val="000000"/>
          <w:sz w:val="28"/>
          <w:szCs w:val="28"/>
          <w:rtl/>
        </w:rPr>
        <w:t xml:space="preserve">إصدار تقرير اللجنة الطبية النهائي حسب أسس معايير التشخيص </w:t>
      </w:r>
      <w:r w:rsidRPr="00E437D2">
        <w:rPr>
          <w:rFonts w:ascii="Simplified Arabic" w:eastAsia="Times New Roman" w:hAnsi="Simplified Arabic" w:cs="Simplified Arabic" w:hint="cs"/>
          <w:color w:val="000000"/>
          <w:sz w:val="28"/>
          <w:szCs w:val="28"/>
          <w:rtl/>
        </w:rPr>
        <w:t>التي أرفقت ب</w:t>
      </w:r>
      <w:r w:rsidRPr="00E437D2">
        <w:rPr>
          <w:rFonts w:ascii="Simplified Arabic" w:eastAsia="Times New Roman" w:hAnsi="Simplified Arabic" w:cs="Simplified Arabic"/>
          <w:color w:val="000000"/>
          <w:sz w:val="28"/>
          <w:szCs w:val="28"/>
          <w:rtl/>
        </w:rPr>
        <w:t>التعليمات</w:t>
      </w:r>
      <w:r w:rsidRPr="00E437D2">
        <w:rPr>
          <w:rFonts w:ascii="Simplified Arabic" w:eastAsia="Times New Roman" w:hAnsi="Simplified Arabic" w:cs="Simplified Arabic" w:hint="cs"/>
          <w:color w:val="000000"/>
          <w:sz w:val="28"/>
          <w:szCs w:val="28"/>
          <w:rtl/>
        </w:rPr>
        <w:t xml:space="preserve"> الذي يجب أن يبين فيه: </w:t>
      </w:r>
      <w:r w:rsidRPr="00E437D2">
        <w:rPr>
          <w:rFonts w:ascii="Simplified Arabic" w:eastAsia="Times New Roman" w:hAnsi="Simplified Arabic" w:cs="Simplified Arabic"/>
          <w:color w:val="000000"/>
          <w:sz w:val="28"/>
          <w:szCs w:val="28"/>
          <w:rtl/>
        </w:rPr>
        <w:t xml:space="preserve">نوع </w:t>
      </w:r>
      <w:r>
        <w:rPr>
          <w:rFonts w:ascii="Simplified Arabic" w:eastAsia="Times New Roman" w:hAnsi="Simplified Arabic" w:cs="Simplified Arabic"/>
          <w:color w:val="000000"/>
          <w:sz w:val="28"/>
          <w:szCs w:val="28"/>
          <w:rtl/>
        </w:rPr>
        <w:t>الإعاقة</w:t>
      </w:r>
      <w:r w:rsidRPr="00E437D2">
        <w:rPr>
          <w:rFonts w:ascii="Simplified Arabic" w:eastAsia="Times New Roman" w:hAnsi="Simplified Arabic" w:cs="Simplified Arabic" w:hint="cs"/>
          <w:color w:val="000000"/>
          <w:sz w:val="28"/>
          <w:szCs w:val="28"/>
          <w:rtl/>
        </w:rPr>
        <w:t xml:space="preserve"> و</w:t>
      </w:r>
      <w:r w:rsidRPr="00E437D2">
        <w:rPr>
          <w:rFonts w:ascii="Simplified Arabic" w:eastAsia="Times New Roman" w:hAnsi="Simplified Arabic" w:cs="Simplified Arabic"/>
          <w:color w:val="000000"/>
          <w:sz w:val="28"/>
          <w:szCs w:val="28"/>
          <w:rtl/>
        </w:rPr>
        <w:t>درج</w:t>
      </w:r>
      <w:r w:rsidRPr="00E437D2">
        <w:rPr>
          <w:rFonts w:ascii="Simplified Arabic" w:eastAsia="Times New Roman" w:hAnsi="Simplified Arabic" w:cs="Simplified Arabic" w:hint="cs"/>
          <w:color w:val="000000"/>
          <w:sz w:val="28"/>
          <w:szCs w:val="28"/>
          <w:rtl/>
        </w:rPr>
        <w:t xml:space="preserve">تها. وقد أكدت التعليمات على عدم </w:t>
      </w:r>
      <w:r w:rsidRPr="00E437D2">
        <w:rPr>
          <w:rFonts w:ascii="Simplified Arabic" w:eastAsia="Times New Roman" w:hAnsi="Simplified Arabic" w:cs="Simplified Arabic"/>
          <w:color w:val="000000"/>
          <w:sz w:val="28"/>
          <w:szCs w:val="28"/>
          <w:rtl/>
        </w:rPr>
        <w:t>تقاض</w:t>
      </w:r>
      <w:r w:rsidRPr="00E437D2">
        <w:rPr>
          <w:rFonts w:ascii="Simplified Arabic" w:eastAsia="Times New Roman" w:hAnsi="Simplified Arabic" w:cs="Simplified Arabic" w:hint="cs"/>
          <w:color w:val="000000"/>
          <w:sz w:val="28"/>
          <w:szCs w:val="28"/>
          <w:rtl/>
        </w:rPr>
        <w:t>ي</w:t>
      </w:r>
      <w:r w:rsidRPr="00E437D2">
        <w:rPr>
          <w:rFonts w:ascii="Simplified Arabic" w:eastAsia="Times New Roman" w:hAnsi="Simplified Arabic" w:cs="Simplified Arabic"/>
          <w:color w:val="000000"/>
          <w:sz w:val="28"/>
          <w:szCs w:val="28"/>
          <w:rtl/>
        </w:rPr>
        <w:t xml:space="preserve"> وزارة</w:t>
      </w:r>
      <w:r w:rsidRPr="00E437D2">
        <w:rPr>
          <w:rFonts w:ascii="Simplified Arabic" w:eastAsia="Times New Roman" w:hAnsi="Simplified Arabic" w:cs="Simplified Arabic" w:hint="cs"/>
          <w:color w:val="000000"/>
          <w:sz w:val="28"/>
          <w:szCs w:val="28"/>
          <w:rtl/>
        </w:rPr>
        <w:t xml:space="preserve"> الصحة</w:t>
      </w:r>
      <w:r w:rsidRPr="00E437D2">
        <w:rPr>
          <w:rFonts w:ascii="Simplified Arabic" w:eastAsia="Times New Roman" w:hAnsi="Simplified Arabic" w:cs="Simplified Arabic"/>
          <w:color w:val="000000"/>
          <w:sz w:val="28"/>
          <w:szCs w:val="28"/>
          <w:rtl/>
        </w:rPr>
        <w:t xml:space="preserve"> بدل أجور فحص ومعاينة الحالات التي تعرض على اللجان الطبية وفق أحكام هذه التعليمات</w:t>
      </w:r>
      <w:r w:rsidRPr="00E437D2">
        <w:rPr>
          <w:rFonts w:ascii="Simplified Arabic" w:eastAsia="Times New Roman" w:hAnsi="Simplified Arabic" w:cs="Simplified Arabic"/>
          <w:color w:val="000000"/>
          <w:sz w:val="28"/>
          <w:szCs w:val="28"/>
        </w:rPr>
        <w:t>.</w:t>
      </w:r>
    </w:p>
    <w:p w14:paraId="16F14883" w14:textId="77777777" w:rsidR="003356B8" w:rsidRPr="00E437D2" w:rsidRDefault="003356B8" w:rsidP="003356B8">
      <w:pPr>
        <w:bidi/>
        <w:spacing w:after="0" w:line="240" w:lineRule="auto"/>
        <w:ind w:left="107"/>
        <w:jc w:val="both"/>
        <w:rPr>
          <w:rFonts w:ascii="Simplified Arabic" w:eastAsia="Times New Roman" w:hAnsi="Simplified Arabic" w:cs="Simplified Arabic"/>
          <w:color w:val="000000"/>
          <w:sz w:val="28"/>
          <w:szCs w:val="28"/>
        </w:rPr>
      </w:pPr>
      <w:r w:rsidRPr="00E437D2">
        <w:rPr>
          <w:rFonts w:ascii="Simplified Arabic" w:eastAsia="Times New Roman" w:hAnsi="Simplified Arabic" w:cs="Simplified Arabic" w:hint="cs"/>
          <w:color w:val="000000"/>
          <w:sz w:val="28"/>
          <w:szCs w:val="28"/>
          <w:rtl/>
        </w:rPr>
        <w:t>وقد منحت هذه التعليمات لكل من المختصين</w:t>
      </w:r>
      <w:r w:rsidRPr="00E437D2">
        <w:rPr>
          <w:rFonts w:ascii="Simplified Arabic" w:eastAsia="Times New Roman" w:hAnsi="Simplified Arabic" w:cs="Simplified Arabic"/>
          <w:color w:val="000000"/>
          <w:sz w:val="28"/>
          <w:szCs w:val="28"/>
          <w:rtl/>
        </w:rPr>
        <w:t xml:space="preserve"> في الجهات الرسمية ذات العلاقة </w:t>
      </w:r>
      <w:r w:rsidRPr="00E437D2">
        <w:rPr>
          <w:rFonts w:ascii="Simplified Arabic" w:eastAsia="Times New Roman" w:hAnsi="Simplified Arabic" w:cs="Simplified Arabic" w:hint="cs"/>
          <w:color w:val="000000"/>
          <w:sz w:val="28"/>
          <w:szCs w:val="28"/>
          <w:rtl/>
        </w:rPr>
        <w:t>و</w:t>
      </w:r>
      <w:r w:rsidRPr="00E437D2">
        <w:rPr>
          <w:rFonts w:ascii="Simplified Arabic" w:eastAsia="Times New Roman" w:hAnsi="Simplified Arabic" w:cs="Simplified Arabic"/>
          <w:color w:val="000000"/>
          <w:sz w:val="28"/>
          <w:szCs w:val="28"/>
          <w:rtl/>
        </w:rPr>
        <w:t xml:space="preserve">الشخص الصادر </w:t>
      </w:r>
      <w:r w:rsidRPr="00397A74">
        <w:rPr>
          <w:rFonts w:ascii="Simplified Arabic" w:eastAsia="Times New Roman" w:hAnsi="Simplified Arabic" w:cs="Simplified Arabic" w:hint="cs"/>
          <w:sz w:val="28"/>
          <w:szCs w:val="28"/>
          <w:rtl/>
          <w:lang w:bidi="ar-JO"/>
        </w:rPr>
        <w:t xml:space="preserve">له </w:t>
      </w:r>
      <w:r w:rsidRPr="00397A74">
        <w:rPr>
          <w:rFonts w:ascii="Simplified Arabic" w:eastAsia="Times New Roman" w:hAnsi="Simplified Arabic" w:cs="Simplified Arabic"/>
          <w:sz w:val="28"/>
          <w:szCs w:val="28"/>
          <w:rtl/>
        </w:rPr>
        <w:t xml:space="preserve">التقرير الطبي </w:t>
      </w:r>
      <w:r w:rsidRPr="00397A74">
        <w:rPr>
          <w:rFonts w:ascii="Simplified Arabic" w:eastAsia="Times New Roman" w:hAnsi="Simplified Arabic" w:cs="Simplified Arabic" w:hint="cs"/>
          <w:sz w:val="28"/>
          <w:szCs w:val="28"/>
          <w:rtl/>
        </w:rPr>
        <w:t xml:space="preserve">الحق </w:t>
      </w:r>
      <w:r w:rsidRPr="00E437D2">
        <w:rPr>
          <w:rFonts w:ascii="Simplified Arabic" w:eastAsia="Times New Roman" w:hAnsi="Simplified Arabic" w:cs="Simplified Arabic" w:hint="cs"/>
          <w:color w:val="000000"/>
          <w:sz w:val="28"/>
          <w:szCs w:val="28"/>
          <w:rtl/>
        </w:rPr>
        <w:t>في الاعتراض على</w:t>
      </w:r>
      <w:r w:rsidRPr="00E437D2">
        <w:rPr>
          <w:rFonts w:ascii="Simplified Arabic" w:eastAsia="Times New Roman" w:hAnsi="Simplified Arabic" w:cs="Simplified Arabic"/>
          <w:color w:val="000000"/>
          <w:sz w:val="28"/>
          <w:szCs w:val="28"/>
          <w:rtl/>
        </w:rPr>
        <w:t xml:space="preserve"> ما ورد بالتقارير الطبية </w:t>
      </w:r>
      <w:r w:rsidRPr="00E437D2">
        <w:rPr>
          <w:rFonts w:ascii="Simplified Arabic" w:eastAsia="Times New Roman" w:hAnsi="Simplified Arabic" w:cs="Simplified Arabic" w:hint="cs"/>
          <w:color w:val="000000"/>
          <w:sz w:val="28"/>
          <w:szCs w:val="28"/>
          <w:rtl/>
        </w:rPr>
        <w:t xml:space="preserve">لدى كل من </w:t>
      </w:r>
      <w:r w:rsidRPr="00E437D2">
        <w:rPr>
          <w:rFonts w:ascii="Simplified Arabic" w:eastAsia="Times New Roman" w:hAnsi="Simplified Arabic" w:cs="Simplified Arabic"/>
          <w:color w:val="000000"/>
          <w:sz w:val="28"/>
          <w:szCs w:val="28"/>
          <w:rtl/>
        </w:rPr>
        <w:t xml:space="preserve">وزير </w:t>
      </w:r>
      <w:r w:rsidRPr="00013939">
        <w:rPr>
          <w:rFonts w:ascii="Simplified Arabic" w:eastAsia="Times New Roman" w:hAnsi="Simplified Arabic" w:cs="Simplified Arabic"/>
          <w:color w:val="000000"/>
          <w:sz w:val="28"/>
          <w:szCs w:val="28"/>
          <w:rtl/>
        </w:rPr>
        <w:t>الصحة</w:t>
      </w:r>
      <w:r w:rsidRPr="00013939">
        <w:rPr>
          <w:rFonts w:ascii="Simplified Arabic" w:eastAsia="Times New Roman" w:hAnsi="Simplified Arabic" w:cs="Simplified Arabic" w:hint="cs"/>
          <w:color w:val="000000"/>
          <w:sz w:val="28"/>
          <w:szCs w:val="28"/>
          <w:rtl/>
        </w:rPr>
        <w:t xml:space="preserve"> أو من يفوضه</w:t>
      </w:r>
      <w:r w:rsidRPr="00013939">
        <w:rPr>
          <w:rFonts w:ascii="Simplified Arabic" w:eastAsia="Times New Roman" w:hAnsi="Simplified Arabic" w:cs="Simplified Arabic"/>
          <w:color w:val="000000"/>
          <w:sz w:val="28"/>
          <w:szCs w:val="28"/>
          <w:rtl/>
        </w:rPr>
        <w:t xml:space="preserve"> وللمجلس </w:t>
      </w:r>
      <w:r w:rsidRPr="00013939">
        <w:rPr>
          <w:rFonts w:ascii="Simplified Arabic" w:eastAsia="Times New Roman" w:hAnsi="Simplified Arabic" w:cs="Simplified Arabic" w:hint="cs"/>
          <w:color w:val="000000"/>
          <w:sz w:val="28"/>
          <w:szCs w:val="28"/>
          <w:rtl/>
        </w:rPr>
        <w:t>وللوزير إحالة الاعتراض للجنة</w:t>
      </w:r>
      <w:r w:rsidRPr="00013939">
        <w:rPr>
          <w:rFonts w:ascii="Simplified Arabic" w:eastAsia="Times New Roman" w:hAnsi="Simplified Arabic" w:cs="Simplified Arabic"/>
          <w:color w:val="000000"/>
          <w:sz w:val="28"/>
          <w:szCs w:val="28"/>
          <w:rtl/>
        </w:rPr>
        <w:t xml:space="preserve"> التي أصدرت التقرير أو</w:t>
      </w:r>
      <w:r w:rsidRPr="00013939">
        <w:rPr>
          <w:rFonts w:ascii="Simplified Arabic" w:eastAsia="Times New Roman" w:hAnsi="Simplified Arabic" w:cs="Simplified Arabic" w:hint="cs"/>
          <w:color w:val="000000"/>
          <w:sz w:val="28"/>
          <w:szCs w:val="28"/>
          <w:rtl/>
        </w:rPr>
        <w:t xml:space="preserve"> إلى اللجنة</w:t>
      </w:r>
      <w:r w:rsidRPr="00013939">
        <w:rPr>
          <w:rFonts w:ascii="Simplified Arabic" w:eastAsia="Times New Roman" w:hAnsi="Simplified Arabic" w:cs="Simplified Arabic"/>
          <w:color w:val="000000"/>
          <w:sz w:val="28"/>
          <w:szCs w:val="28"/>
          <w:rtl/>
        </w:rPr>
        <w:t xml:space="preserve"> التي يحددها وزير الصحة بموجب أحكام نظام التقارير واللجان الطبية المعمول به</w:t>
      </w:r>
      <w:r w:rsidRPr="00013939">
        <w:rPr>
          <w:rFonts w:ascii="Simplified Arabic" w:eastAsia="Times New Roman" w:hAnsi="Simplified Arabic" w:cs="Simplified Arabic"/>
          <w:color w:val="000000"/>
          <w:sz w:val="28"/>
          <w:szCs w:val="28"/>
        </w:rPr>
        <w:t>.</w:t>
      </w:r>
    </w:p>
    <w:p w14:paraId="41777FFD" w14:textId="77777777" w:rsidR="003356B8" w:rsidRPr="009C199B" w:rsidRDefault="003356B8" w:rsidP="003356B8">
      <w:pPr>
        <w:bidi/>
        <w:spacing w:after="0" w:line="240" w:lineRule="auto"/>
        <w:ind w:left="107"/>
        <w:jc w:val="both"/>
        <w:rPr>
          <w:rFonts w:ascii="Simplified Arabic" w:eastAsia="Times New Roman" w:hAnsi="Simplified Arabic" w:cs="Simplified Arabic"/>
          <w:color w:val="000000"/>
          <w:sz w:val="28"/>
          <w:szCs w:val="28"/>
          <w:rtl/>
        </w:rPr>
      </w:pPr>
      <w:r w:rsidRPr="00E437D2">
        <w:rPr>
          <w:rFonts w:ascii="Simplified Arabic" w:eastAsia="Times New Roman" w:hAnsi="Simplified Arabic" w:cs="Simplified Arabic" w:hint="cs"/>
          <w:color w:val="000000"/>
          <w:sz w:val="28"/>
          <w:szCs w:val="28"/>
          <w:rtl/>
        </w:rPr>
        <w:t xml:space="preserve">وقد ألحق بالتعليمات </w:t>
      </w:r>
      <w:r w:rsidRPr="001F0924">
        <w:rPr>
          <w:rFonts w:ascii="Simplified Arabic" w:eastAsia="Times New Roman" w:hAnsi="Simplified Arabic" w:cs="Simplified Arabic"/>
          <w:b/>
          <w:bCs/>
          <w:color w:val="000000"/>
          <w:sz w:val="28"/>
          <w:szCs w:val="28"/>
          <w:rtl/>
        </w:rPr>
        <w:t>أسس معايير اعتماد مراكز تشخيص الأشخاص ذوي الإعاقة</w:t>
      </w:r>
      <w:r w:rsidRPr="00E437D2">
        <w:rPr>
          <w:rFonts w:ascii="Simplified Arabic" w:eastAsia="Times New Roman" w:hAnsi="Simplified Arabic" w:cs="Simplified Arabic" w:hint="cs"/>
          <w:color w:val="000000"/>
          <w:sz w:val="28"/>
          <w:szCs w:val="28"/>
          <w:rtl/>
        </w:rPr>
        <w:t xml:space="preserve"> التي ترمي للوصول</w:t>
      </w:r>
      <w:r w:rsidRPr="00E437D2">
        <w:rPr>
          <w:rFonts w:ascii="Simplified Arabic" w:eastAsia="Times New Roman" w:hAnsi="Simplified Arabic" w:cs="Simplified Arabic"/>
          <w:color w:val="000000"/>
          <w:sz w:val="28"/>
          <w:szCs w:val="28"/>
          <w:rtl/>
        </w:rPr>
        <w:t xml:space="preserve"> </w:t>
      </w:r>
      <w:r>
        <w:rPr>
          <w:rFonts w:ascii="Simplified Arabic" w:eastAsia="Times New Roman" w:hAnsi="Simplified Arabic" w:cs="Simplified Arabic" w:hint="cs"/>
          <w:color w:val="000000"/>
          <w:sz w:val="28"/>
          <w:szCs w:val="28"/>
          <w:rtl/>
        </w:rPr>
        <w:t xml:space="preserve">إلى </w:t>
      </w:r>
      <w:r w:rsidRPr="00E437D2">
        <w:rPr>
          <w:rFonts w:ascii="Simplified Arabic" w:eastAsia="Times New Roman" w:hAnsi="Simplified Arabic" w:cs="Simplified Arabic" w:hint="cs"/>
          <w:color w:val="000000"/>
          <w:sz w:val="28"/>
          <w:szCs w:val="28"/>
          <w:rtl/>
        </w:rPr>
        <w:t>أفضل</w:t>
      </w:r>
      <w:r w:rsidRPr="00E437D2">
        <w:rPr>
          <w:rFonts w:ascii="Simplified Arabic" w:eastAsia="Times New Roman" w:hAnsi="Simplified Arabic" w:cs="Simplified Arabic"/>
          <w:color w:val="000000"/>
          <w:sz w:val="28"/>
          <w:szCs w:val="28"/>
          <w:rtl/>
        </w:rPr>
        <w:t xml:space="preserve"> مخرجات ممكنة من عملية تشخيص </w:t>
      </w:r>
      <w:r>
        <w:rPr>
          <w:rFonts w:ascii="Simplified Arabic" w:eastAsia="Times New Roman" w:hAnsi="Simplified Arabic" w:cs="Simplified Arabic"/>
          <w:color w:val="000000"/>
          <w:sz w:val="28"/>
          <w:szCs w:val="28"/>
          <w:rtl/>
        </w:rPr>
        <w:t xml:space="preserve">الأشخاص </w:t>
      </w:r>
      <w:r w:rsidRPr="00E437D2">
        <w:rPr>
          <w:rFonts w:ascii="Simplified Arabic" w:eastAsia="Times New Roman" w:hAnsi="Simplified Arabic" w:cs="Simplified Arabic"/>
          <w:color w:val="000000"/>
          <w:sz w:val="28"/>
          <w:szCs w:val="28"/>
          <w:rtl/>
        </w:rPr>
        <w:t xml:space="preserve">ذوي </w:t>
      </w:r>
      <w:r>
        <w:rPr>
          <w:rFonts w:ascii="Simplified Arabic" w:eastAsia="Times New Roman" w:hAnsi="Simplified Arabic" w:cs="Simplified Arabic"/>
          <w:color w:val="000000"/>
          <w:sz w:val="28"/>
          <w:szCs w:val="28"/>
          <w:rtl/>
        </w:rPr>
        <w:t>الإعاقة</w:t>
      </w:r>
      <w:r w:rsidRPr="00E437D2">
        <w:rPr>
          <w:rFonts w:ascii="Simplified Arabic" w:eastAsia="Times New Roman" w:hAnsi="Simplified Arabic" w:cs="Simplified Arabic"/>
          <w:color w:val="000000"/>
          <w:sz w:val="28"/>
          <w:szCs w:val="28"/>
          <w:rtl/>
        </w:rPr>
        <w:t xml:space="preserve">، بما يلبي كل متطلبات </w:t>
      </w:r>
      <w:r w:rsidRPr="00E437D2">
        <w:rPr>
          <w:rFonts w:ascii="Simplified Arabic" w:eastAsia="Times New Roman" w:hAnsi="Simplified Arabic" w:cs="Simplified Arabic" w:hint="cs"/>
          <w:color w:val="000000"/>
          <w:sz w:val="28"/>
          <w:szCs w:val="28"/>
          <w:rtl/>
        </w:rPr>
        <w:t>تمتعهم بحقوقهم</w:t>
      </w:r>
      <w:r w:rsidRPr="00E437D2">
        <w:rPr>
          <w:rFonts w:ascii="Simplified Arabic" w:eastAsia="Times New Roman" w:hAnsi="Simplified Arabic" w:cs="Simplified Arabic"/>
          <w:color w:val="000000"/>
          <w:sz w:val="28"/>
          <w:szCs w:val="28"/>
          <w:rtl/>
        </w:rPr>
        <w:t xml:space="preserve"> وحرياتهم </w:t>
      </w:r>
      <w:r w:rsidRPr="00E437D2">
        <w:rPr>
          <w:rFonts w:ascii="Simplified Arabic" w:eastAsia="Times New Roman" w:hAnsi="Simplified Arabic" w:cs="Simplified Arabic" w:hint="cs"/>
          <w:color w:val="000000"/>
          <w:sz w:val="28"/>
          <w:szCs w:val="28"/>
          <w:rtl/>
        </w:rPr>
        <w:t>وال</w:t>
      </w:r>
      <w:r w:rsidRPr="00E437D2">
        <w:rPr>
          <w:rFonts w:ascii="Simplified Arabic" w:eastAsia="Times New Roman" w:hAnsi="Simplified Arabic" w:cs="Simplified Arabic"/>
          <w:color w:val="000000"/>
          <w:sz w:val="28"/>
          <w:szCs w:val="28"/>
          <w:rtl/>
        </w:rPr>
        <w:t xml:space="preserve">وصول </w:t>
      </w:r>
      <w:r>
        <w:rPr>
          <w:rFonts w:ascii="Simplified Arabic" w:eastAsia="Times New Roman" w:hAnsi="Simplified Arabic" w:cs="Simplified Arabic" w:hint="cs"/>
          <w:color w:val="000000"/>
          <w:sz w:val="28"/>
          <w:szCs w:val="28"/>
          <w:rtl/>
        </w:rPr>
        <w:t xml:space="preserve">إلى </w:t>
      </w:r>
      <w:r w:rsidRPr="00E437D2">
        <w:rPr>
          <w:rFonts w:ascii="Simplified Arabic" w:eastAsia="Times New Roman" w:hAnsi="Simplified Arabic" w:cs="Simplified Arabic" w:hint="cs"/>
          <w:color w:val="000000"/>
          <w:sz w:val="28"/>
          <w:szCs w:val="28"/>
          <w:rtl/>
        </w:rPr>
        <w:t>الخدمات</w:t>
      </w:r>
      <w:r w:rsidRPr="00E437D2">
        <w:rPr>
          <w:rFonts w:ascii="Simplified Arabic" w:eastAsia="Times New Roman" w:hAnsi="Simplified Arabic" w:cs="Simplified Arabic"/>
          <w:color w:val="000000"/>
          <w:sz w:val="28"/>
          <w:szCs w:val="28"/>
          <w:rtl/>
        </w:rPr>
        <w:t xml:space="preserve"> والحصول عليها، مع ضرورة وجود </w:t>
      </w:r>
      <w:r w:rsidRPr="00E437D2">
        <w:rPr>
          <w:rFonts w:ascii="Simplified Arabic" w:eastAsia="Times New Roman" w:hAnsi="Simplified Arabic" w:cs="Simplified Arabic"/>
          <w:color w:val="000000"/>
          <w:sz w:val="28"/>
          <w:szCs w:val="28"/>
          <w:rtl/>
        </w:rPr>
        <w:lastRenderedPageBreak/>
        <w:t>دور فعال لهم في عملية صنع القرار</w:t>
      </w:r>
      <w:r w:rsidRPr="00E437D2">
        <w:rPr>
          <w:rFonts w:ascii="Simplified Arabic" w:eastAsia="Times New Roman" w:hAnsi="Simplified Arabic" w:cs="Simplified Arabic"/>
          <w:color w:val="000000"/>
          <w:sz w:val="28"/>
          <w:szCs w:val="28"/>
        </w:rPr>
        <w:t>.</w:t>
      </w:r>
      <w:r w:rsidRPr="00E437D2">
        <w:rPr>
          <w:rFonts w:ascii="Simplified Arabic" w:eastAsia="Times New Roman" w:hAnsi="Simplified Arabic" w:cs="Simplified Arabic" w:hint="cs"/>
          <w:color w:val="000000"/>
          <w:sz w:val="28"/>
          <w:szCs w:val="28"/>
          <w:rtl/>
        </w:rPr>
        <w:t xml:space="preserve"> وقد تضمنت الأسس </w:t>
      </w:r>
      <w:r w:rsidRPr="00E437D2">
        <w:rPr>
          <w:rFonts w:ascii="Simplified Arabic" w:eastAsia="Times New Roman" w:hAnsi="Simplified Arabic" w:cs="Simplified Arabic"/>
          <w:color w:val="000000"/>
          <w:sz w:val="28"/>
          <w:szCs w:val="28"/>
          <w:rtl/>
        </w:rPr>
        <w:t>87 معيار</w:t>
      </w:r>
      <w:r w:rsidRPr="00E437D2">
        <w:rPr>
          <w:rFonts w:ascii="Simplified Arabic" w:eastAsia="Times New Roman" w:hAnsi="Simplified Arabic" w:cs="Simplified Arabic" w:hint="cs"/>
          <w:color w:val="000000"/>
          <w:sz w:val="28"/>
          <w:szCs w:val="28"/>
          <w:rtl/>
        </w:rPr>
        <w:t xml:space="preserve">اً تم تصنيفها </w:t>
      </w:r>
      <w:r>
        <w:rPr>
          <w:rFonts w:ascii="Simplified Arabic" w:eastAsia="Times New Roman" w:hAnsi="Simplified Arabic" w:cs="Simplified Arabic" w:hint="cs"/>
          <w:color w:val="000000"/>
          <w:sz w:val="28"/>
          <w:szCs w:val="28"/>
          <w:rtl/>
        </w:rPr>
        <w:t xml:space="preserve">إلى </w:t>
      </w:r>
      <w:r w:rsidRPr="00E437D2">
        <w:rPr>
          <w:rFonts w:ascii="Simplified Arabic" w:eastAsia="Times New Roman" w:hAnsi="Simplified Arabic" w:cs="Simplified Arabic" w:hint="cs"/>
          <w:color w:val="000000"/>
          <w:sz w:val="28"/>
          <w:szCs w:val="28"/>
          <w:rtl/>
        </w:rPr>
        <w:t>ثلاث</w:t>
      </w:r>
      <w:r w:rsidRPr="00E437D2">
        <w:rPr>
          <w:rFonts w:ascii="Simplified Arabic" w:eastAsia="Times New Roman" w:hAnsi="Simplified Arabic" w:cs="Simplified Arabic"/>
          <w:color w:val="000000"/>
          <w:sz w:val="28"/>
          <w:szCs w:val="28"/>
          <w:rtl/>
        </w:rPr>
        <w:t xml:space="preserve"> فئات: </w:t>
      </w:r>
      <w:r w:rsidRPr="00E437D2">
        <w:rPr>
          <w:rFonts w:ascii="Simplified Arabic" w:eastAsia="Times New Roman" w:hAnsi="Simplified Arabic" w:cs="Simplified Arabic" w:hint="cs"/>
          <w:color w:val="000000"/>
          <w:sz w:val="28"/>
          <w:szCs w:val="28"/>
          <w:rtl/>
        </w:rPr>
        <w:t>(</w:t>
      </w:r>
      <w:r w:rsidRPr="00E437D2">
        <w:rPr>
          <w:rFonts w:ascii="Simplified Arabic" w:eastAsia="Times New Roman" w:hAnsi="Simplified Arabic" w:cs="Simplified Arabic"/>
          <w:color w:val="000000"/>
          <w:sz w:val="28"/>
          <w:szCs w:val="28"/>
          <w:rtl/>
        </w:rPr>
        <w:t xml:space="preserve">أساسية، </w:t>
      </w:r>
      <w:r w:rsidRPr="00E437D2">
        <w:rPr>
          <w:rFonts w:ascii="Simplified Arabic" w:eastAsia="Times New Roman" w:hAnsi="Simplified Arabic" w:cs="Simplified Arabic" w:hint="cs"/>
          <w:color w:val="000000"/>
          <w:sz w:val="28"/>
          <w:szCs w:val="28"/>
          <w:rtl/>
        </w:rPr>
        <w:t>و</w:t>
      </w:r>
      <w:r w:rsidRPr="00E437D2">
        <w:rPr>
          <w:rFonts w:ascii="Simplified Arabic" w:eastAsia="Times New Roman" w:hAnsi="Simplified Arabic" w:cs="Simplified Arabic"/>
          <w:color w:val="000000"/>
          <w:sz w:val="28"/>
          <w:szCs w:val="28"/>
          <w:rtl/>
        </w:rPr>
        <w:t>جوهرية</w:t>
      </w:r>
      <w:r w:rsidRPr="00E437D2">
        <w:rPr>
          <w:rFonts w:ascii="Simplified Arabic" w:eastAsia="Times New Roman" w:hAnsi="Simplified Arabic" w:cs="Simplified Arabic" w:hint="cs"/>
          <w:color w:val="000000"/>
          <w:sz w:val="28"/>
          <w:szCs w:val="28"/>
          <w:rtl/>
        </w:rPr>
        <w:t>،</w:t>
      </w:r>
      <w:r w:rsidRPr="00E437D2">
        <w:rPr>
          <w:rFonts w:ascii="Simplified Arabic" w:eastAsia="Times New Roman" w:hAnsi="Simplified Arabic" w:cs="Simplified Arabic"/>
          <w:color w:val="000000"/>
          <w:sz w:val="28"/>
          <w:szCs w:val="28"/>
          <w:rtl/>
        </w:rPr>
        <w:t xml:space="preserve"> ومتقدمة</w:t>
      </w:r>
      <w:r w:rsidRPr="00E437D2">
        <w:rPr>
          <w:rFonts w:ascii="Simplified Arabic" w:eastAsia="Times New Roman" w:hAnsi="Simplified Arabic" w:cs="Simplified Arabic" w:hint="cs"/>
          <w:color w:val="000000"/>
          <w:sz w:val="28"/>
          <w:szCs w:val="28"/>
          <w:rtl/>
        </w:rPr>
        <w:t>). كما تم وضع العناصر القابلة للقياس لكل معيار ب</w:t>
      </w:r>
      <w:r w:rsidRPr="00E437D2">
        <w:rPr>
          <w:rFonts w:ascii="Simplified Arabic" w:eastAsia="Times New Roman" w:hAnsi="Simplified Arabic" w:cs="Simplified Arabic"/>
          <w:color w:val="000000"/>
          <w:sz w:val="28"/>
          <w:szCs w:val="28"/>
          <w:rtl/>
        </w:rPr>
        <w:t xml:space="preserve">حيث تسرد العناصر القابلة للقياس المتطلبات التي يجب أن تتوافق بشكلٍ كامل مع المعيار. ويهدف سرد العناصر القابلة للقياس </w:t>
      </w:r>
      <w:r>
        <w:rPr>
          <w:rFonts w:ascii="Simplified Arabic" w:eastAsia="Times New Roman" w:hAnsi="Simplified Arabic" w:cs="Simplified Arabic" w:hint="cs"/>
          <w:color w:val="000000"/>
          <w:sz w:val="28"/>
          <w:szCs w:val="28"/>
          <w:rtl/>
        </w:rPr>
        <w:t xml:space="preserve">إلى </w:t>
      </w:r>
      <w:r w:rsidRPr="00E437D2">
        <w:rPr>
          <w:rFonts w:ascii="Simplified Arabic" w:eastAsia="Times New Roman" w:hAnsi="Simplified Arabic" w:cs="Simplified Arabic" w:hint="cs"/>
          <w:color w:val="000000"/>
          <w:sz w:val="28"/>
          <w:szCs w:val="28"/>
          <w:rtl/>
        </w:rPr>
        <w:t>تحقيق</w:t>
      </w:r>
      <w:r w:rsidRPr="00E437D2">
        <w:rPr>
          <w:rFonts w:ascii="Simplified Arabic" w:eastAsia="Times New Roman" w:hAnsi="Simplified Arabic" w:cs="Simplified Arabic"/>
          <w:color w:val="000000"/>
          <w:sz w:val="28"/>
          <w:szCs w:val="28"/>
          <w:rtl/>
        </w:rPr>
        <w:t xml:space="preserve"> قدرٍ أكبر من الوضوح ومساعدة مراكز تشخيص ال</w:t>
      </w:r>
      <w:r w:rsidRPr="00E437D2">
        <w:rPr>
          <w:rFonts w:ascii="Simplified Arabic" w:eastAsia="Times New Roman" w:hAnsi="Simplified Arabic" w:cs="Simplified Arabic" w:hint="cs"/>
          <w:color w:val="000000"/>
          <w:sz w:val="28"/>
          <w:szCs w:val="28"/>
          <w:rtl/>
        </w:rPr>
        <w:t>إ</w:t>
      </w:r>
      <w:r w:rsidRPr="00E437D2">
        <w:rPr>
          <w:rFonts w:ascii="Simplified Arabic" w:eastAsia="Times New Roman" w:hAnsi="Simplified Arabic" w:cs="Simplified Arabic"/>
          <w:color w:val="000000"/>
          <w:sz w:val="28"/>
          <w:szCs w:val="28"/>
          <w:rtl/>
        </w:rPr>
        <w:t>عاقات على تثقيف العاملين بشأن المعايير والإعداد للتقييم</w:t>
      </w:r>
      <w:r w:rsidRPr="00E437D2">
        <w:rPr>
          <w:rFonts w:ascii="Simplified Arabic" w:eastAsia="Times New Roman" w:hAnsi="Simplified Arabic" w:cs="Simplified Arabic" w:hint="cs"/>
          <w:color w:val="000000"/>
          <w:sz w:val="28"/>
          <w:szCs w:val="28"/>
          <w:rtl/>
        </w:rPr>
        <w:t>. و</w:t>
      </w:r>
      <w:r w:rsidRPr="00E437D2">
        <w:rPr>
          <w:rFonts w:ascii="Simplified Arabic" w:eastAsia="Times New Roman" w:hAnsi="Simplified Arabic" w:cs="Simplified Arabic"/>
          <w:color w:val="000000"/>
          <w:sz w:val="28"/>
          <w:szCs w:val="28"/>
          <w:rtl/>
        </w:rPr>
        <w:t xml:space="preserve">قد تم تصنيف المعايير ضمن </w:t>
      </w:r>
      <w:r w:rsidRPr="00E437D2">
        <w:rPr>
          <w:rFonts w:ascii="Simplified Arabic" w:eastAsia="Times New Roman" w:hAnsi="Simplified Arabic" w:cs="Simplified Arabic" w:hint="cs"/>
          <w:color w:val="000000"/>
          <w:sz w:val="28"/>
          <w:szCs w:val="28"/>
          <w:rtl/>
        </w:rPr>
        <w:t xml:space="preserve">سبع </w:t>
      </w:r>
      <w:r w:rsidRPr="00E437D2">
        <w:rPr>
          <w:rFonts w:ascii="Simplified Arabic" w:eastAsia="Times New Roman" w:hAnsi="Simplified Arabic" w:cs="Simplified Arabic"/>
          <w:color w:val="000000"/>
          <w:sz w:val="28"/>
          <w:szCs w:val="28"/>
          <w:rtl/>
        </w:rPr>
        <w:t xml:space="preserve">مجموعات </w:t>
      </w:r>
      <w:r w:rsidRPr="00E437D2">
        <w:rPr>
          <w:rFonts w:ascii="Simplified Arabic" w:eastAsia="Times New Roman" w:hAnsi="Simplified Arabic" w:cs="Simplified Arabic" w:hint="cs"/>
          <w:color w:val="000000"/>
          <w:sz w:val="28"/>
          <w:szCs w:val="28"/>
          <w:rtl/>
        </w:rPr>
        <w:t xml:space="preserve">هي: </w:t>
      </w:r>
      <w:r w:rsidRPr="00E437D2">
        <w:rPr>
          <w:rFonts w:ascii="Simplified Arabic" w:eastAsia="Times New Roman" w:hAnsi="Simplified Arabic" w:cs="Simplified Arabic"/>
          <w:color w:val="000000"/>
          <w:sz w:val="28"/>
          <w:szCs w:val="28"/>
          <w:rtl/>
        </w:rPr>
        <w:t xml:space="preserve">حقوق </w:t>
      </w:r>
      <w:r>
        <w:rPr>
          <w:rFonts w:ascii="Simplified Arabic" w:eastAsia="Times New Roman" w:hAnsi="Simplified Arabic" w:cs="Simplified Arabic"/>
          <w:color w:val="000000"/>
          <w:sz w:val="28"/>
          <w:szCs w:val="28"/>
          <w:rtl/>
        </w:rPr>
        <w:t xml:space="preserve">الأشخاص </w:t>
      </w:r>
      <w:r w:rsidRPr="00E437D2">
        <w:rPr>
          <w:rFonts w:ascii="Simplified Arabic" w:eastAsia="Times New Roman" w:hAnsi="Simplified Arabic" w:cs="Simplified Arabic"/>
          <w:color w:val="000000"/>
          <w:sz w:val="28"/>
          <w:szCs w:val="28"/>
          <w:rtl/>
        </w:rPr>
        <w:t xml:space="preserve">ذوي </w:t>
      </w:r>
      <w:r>
        <w:rPr>
          <w:rFonts w:ascii="Simplified Arabic" w:eastAsia="Times New Roman" w:hAnsi="Simplified Arabic" w:cs="Simplified Arabic"/>
          <w:color w:val="000000"/>
          <w:sz w:val="28"/>
          <w:szCs w:val="28"/>
          <w:rtl/>
        </w:rPr>
        <w:t>الإعاقة</w:t>
      </w:r>
      <w:r w:rsidRPr="00E437D2">
        <w:rPr>
          <w:rFonts w:ascii="Simplified Arabic" w:eastAsia="Times New Roman" w:hAnsi="Simplified Arabic" w:cs="Simplified Arabic"/>
          <w:color w:val="000000"/>
          <w:sz w:val="28"/>
          <w:szCs w:val="28"/>
          <w:rtl/>
        </w:rPr>
        <w:t xml:space="preserve"> وتمكينهم</w:t>
      </w:r>
      <w:r w:rsidRPr="00E437D2">
        <w:rPr>
          <w:rFonts w:ascii="Simplified Arabic" w:eastAsia="Times New Roman" w:hAnsi="Simplified Arabic" w:cs="Simplified Arabic" w:hint="cs"/>
          <w:color w:val="000000"/>
          <w:sz w:val="28"/>
          <w:szCs w:val="28"/>
          <w:rtl/>
          <w:lang w:val="en-GB" w:bidi="ar-JO"/>
        </w:rPr>
        <w:t xml:space="preserve">، </w:t>
      </w:r>
      <w:r w:rsidRPr="00E437D2">
        <w:rPr>
          <w:rFonts w:ascii="Simplified Arabic" w:eastAsia="Times New Roman" w:hAnsi="Simplified Arabic" w:cs="Simplified Arabic"/>
          <w:color w:val="000000"/>
          <w:sz w:val="28"/>
          <w:szCs w:val="28"/>
          <w:rtl/>
        </w:rPr>
        <w:t>إمكانية الوصول</w:t>
      </w:r>
      <w:r w:rsidRPr="00E437D2">
        <w:rPr>
          <w:rFonts w:ascii="Simplified Arabic" w:eastAsia="Times New Roman" w:hAnsi="Simplified Arabic" w:cs="Simplified Arabic" w:hint="cs"/>
          <w:color w:val="000000"/>
          <w:sz w:val="28"/>
          <w:szCs w:val="28"/>
          <w:rtl/>
          <w:lang w:val="en-GB" w:bidi="ar-JO"/>
        </w:rPr>
        <w:t>،</w:t>
      </w:r>
      <w:r w:rsidRPr="00E437D2">
        <w:rPr>
          <w:rFonts w:ascii="Simplified Arabic" w:eastAsia="Times New Roman" w:hAnsi="Simplified Arabic" w:cs="Simplified Arabic"/>
          <w:color w:val="000000"/>
          <w:sz w:val="28"/>
          <w:szCs w:val="28"/>
          <w:rtl/>
        </w:rPr>
        <w:t xml:space="preserve"> الإدارة والقيادة</w:t>
      </w:r>
      <w:r w:rsidRPr="00E437D2">
        <w:rPr>
          <w:rFonts w:ascii="Simplified Arabic" w:eastAsia="Times New Roman" w:hAnsi="Simplified Arabic" w:cs="Simplified Arabic" w:hint="cs"/>
          <w:color w:val="000000"/>
          <w:sz w:val="28"/>
          <w:szCs w:val="28"/>
          <w:rtl/>
          <w:lang w:val="en-GB" w:bidi="ar-JO"/>
        </w:rPr>
        <w:t xml:space="preserve">، </w:t>
      </w:r>
      <w:r>
        <w:rPr>
          <w:rFonts w:ascii="Simplified Arabic" w:eastAsia="Times New Roman" w:hAnsi="Simplified Arabic" w:cs="Simplified Arabic" w:hint="cs"/>
          <w:color w:val="000000"/>
          <w:sz w:val="28"/>
          <w:szCs w:val="28"/>
          <w:rtl/>
        </w:rPr>
        <w:t>و</w:t>
      </w:r>
      <w:r w:rsidRPr="00E437D2">
        <w:rPr>
          <w:rFonts w:ascii="Simplified Arabic" w:eastAsia="Times New Roman" w:hAnsi="Simplified Arabic" w:cs="Simplified Arabic"/>
          <w:color w:val="000000"/>
          <w:sz w:val="28"/>
          <w:szCs w:val="28"/>
          <w:rtl/>
        </w:rPr>
        <w:t>الكوادر</w:t>
      </w:r>
      <w:r w:rsidRPr="00E437D2">
        <w:rPr>
          <w:rFonts w:ascii="Simplified Arabic" w:eastAsia="Times New Roman" w:hAnsi="Simplified Arabic" w:cs="Simplified Arabic" w:hint="cs"/>
          <w:color w:val="000000"/>
          <w:sz w:val="28"/>
          <w:szCs w:val="28"/>
          <w:rtl/>
          <w:lang w:val="en-GB" w:bidi="ar-JO"/>
        </w:rPr>
        <w:t xml:space="preserve">، </w:t>
      </w:r>
      <w:r>
        <w:rPr>
          <w:rFonts w:ascii="Simplified Arabic" w:eastAsia="Times New Roman" w:hAnsi="Simplified Arabic" w:cs="Simplified Arabic" w:hint="cs"/>
          <w:color w:val="000000"/>
          <w:sz w:val="28"/>
          <w:szCs w:val="28"/>
          <w:rtl/>
          <w:lang w:val="en-GB" w:bidi="ar-JO"/>
        </w:rPr>
        <w:t>و</w:t>
      </w:r>
      <w:r w:rsidRPr="00E437D2">
        <w:rPr>
          <w:rFonts w:ascii="Simplified Arabic" w:eastAsia="Times New Roman" w:hAnsi="Simplified Arabic" w:cs="Simplified Arabic"/>
          <w:color w:val="000000"/>
          <w:sz w:val="28"/>
          <w:szCs w:val="28"/>
          <w:rtl/>
        </w:rPr>
        <w:t xml:space="preserve">تقييم وتشخيص </w:t>
      </w:r>
      <w:r>
        <w:rPr>
          <w:rFonts w:ascii="Simplified Arabic" w:eastAsia="Times New Roman" w:hAnsi="Simplified Arabic" w:cs="Simplified Arabic"/>
          <w:color w:val="000000"/>
          <w:sz w:val="28"/>
          <w:szCs w:val="28"/>
          <w:rtl/>
        </w:rPr>
        <w:t xml:space="preserve">الأشخاص </w:t>
      </w:r>
      <w:r w:rsidRPr="00E437D2">
        <w:rPr>
          <w:rFonts w:ascii="Simplified Arabic" w:eastAsia="Times New Roman" w:hAnsi="Simplified Arabic" w:cs="Simplified Arabic"/>
          <w:color w:val="000000"/>
          <w:sz w:val="28"/>
          <w:szCs w:val="28"/>
          <w:rtl/>
        </w:rPr>
        <w:t xml:space="preserve">ذوي </w:t>
      </w:r>
      <w:r>
        <w:rPr>
          <w:rFonts w:ascii="Simplified Arabic" w:eastAsia="Times New Roman" w:hAnsi="Simplified Arabic" w:cs="Simplified Arabic"/>
          <w:color w:val="000000"/>
          <w:sz w:val="28"/>
          <w:szCs w:val="28"/>
          <w:rtl/>
        </w:rPr>
        <w:t>الإعاقة</w:t>
      </w:r>
      <w:r w:rsidRPr="00E437D2">
        <w:rPr>
          <w:rFonts w:ascii="Simplified Arabic" w:eastAsia="Times New Roman" w:hAnsi="Simplified Arabic" w:cs="Simplified Arabic" w:hint="cs"/>
          <w:color w:val="000000"/>
          <w:sz w:val="28"/>
          <w:szCs w:val="28"/>
          <w:rtl/>
          <w:lang w:val="en-GB" w:bidi="ar-JO"/>
        </w:rPr>
        <w:t xml:space="preserve">، </w:t>
      </w:r>
      <w:r>
        <w:rPr>
          <w:rFonts w:ascii="Simplified Arabic" w:eastAsia="Times New Roman" w:hAnsi="Simplified Arabic" w:cs="Simplified Arabic" w:hint="cs"/>
          <w:color w:val="000000"/>
          <w:sz w:val="28"/>
          <w:szCs w:val="28"/>
          <w:rtl/>
          <w:lang w:val="en-GB" w:bidi="ar-JO"/>
        </w:rPr>
        <w:t>و</w:t>
      </w:r>
      <w:r w:rsidRPr="00E437D2">
        <w:rPr>
          <w:rFonts w:ascii="Simplified Arabic" w:eastAsia="Times New Roman" w:hAnsi="Simplified Arabic" w:cs="Simplified Arabic"/>
          <w:color w:val="000000"/>
          <w:sz w:val="28"/>
          <w:szCs w:val="28"/>
          <w:rtl/>
        </w:rPr>
        <w:t>نظام إدارة المعلومات</w:t>
      </w:r>
      <w:r w:rsidRPr="009172FB">
        <w:rPr>
          <w:rFonts w:ascii="Simplified Arabic" w:eastAsia="Times New Roman" w:hAnsi="Simplified Arabic" w:cs="Simplified Arabic" w:hint="cs"/>
          <w:color w:val="000000"/>
          <w:sz w:val="28"/>
          <w:szCs w:val="28"/>
          <w:rtl/>
          <w:lang w:val="en-GB" w:bidi="ar-JO"/>
        </w:rPr>
        <w:t>، و</w:t>
      </w:r>
      <w:r w:rsidRPr="009172FB">
        <w:rPr>
          <w:rFonts w:ascii="Simplified Arabic" w:eastAsia="Times New Roman" w:hAnsi="Simplified Arabic" w:cs="Simplified Arabic"/>
          <w:color w:val="000000"/>
          <w:sz w:val="28"/>
          <w:szCs w:val="28"/>
          <w:rtl/>
        </w:rPr>
        <w:t>إدارة المبنى والمرافق</w:t>
      </w:r>
      <w:r w:rsidRPr="009172FB">
        <w:rPr>
          <w:rFonts w:ascii="Simplified Arabic" w:eastAsia="Times New Roman" w:hAnsi="Simplified Arabic" w:cs="Simplified Arabic"/>
          <w:color w:val="000000"/>
          <w:sz w:val="28"/>
          <w:szCs w:val="28"/>
        </w:rPr>
        <w:t>.</w:t>
      </w:r>
    </w:p>
    <w:p w14:paraId="2075E1CE" w14:textId="77777777" w:rsidR="003356B8" w:rsidRPr="00AE1807" w:rsidRDefault="003356B8" w:rsidP="003356B8">
      <w:pPr>
        <w:bidi/>
        <w:spacing w:after="0" w:line="240" w:lineRule="auto"/>
        <w:ind w:left="107"/>
        <w:jc w:val="both"/>
        <w:rPr>
          <w:rFonts w:ascii="Simplified Arabic" w:eastAsia="Times New Roman" w:hAnsi="Simplified Arabic" w:cs="Simplified Arabic"/>
          <w:b/>
          <w:bCs/>
          <w:color w:val="000000"/>
          <w:sz w:val="28"/>
          <w:szCs w:val="28"/>
          <w:rtl/>
          <w:lang w:val="en-GB" w:bidi="ar-JO"/>
        </w:rPr>
      </w:pPr>
      <w:r w:rsidRPr="00AE1807">
        <w:rPr>
          <w:rFonts w:ascii="Simplified Arabic" w:eastAsia="Times New Roman" w:hAnsi="Simplified Arabic" w:cs="Simplified Arabic" w:hint="cs"/>
          <w:b/>
          <w:bCs/>
          <w:color w:val="000000"/>
          <w:sz w:val="28"/>
          <w:szCs w:val="28"/>
          <w:rtl/>
          <w:lang w:val="en-GB" w:bidi="ar-JO"/>
        </w:rPr>
        <w:t>واقع تشخيص حالات الإعاقة</w:t>
      </w:r>
      <w:r>
        <w:rPr>
          <w:rFonts w:ascii="Simplified Arabic" w:eastAsia="Times New Roman" w:hAnsi="Simplified Arabic" w:cs="Simplified Arabic" w:hint="cs"/>
          <w:b/>
          <w:bCs/>
          <w:color w:val="000000"/>
          <w:sz w:val="28"/>
          <w:szCs w:val="28"/>
          <w:rtl/>
          <w:lang w:val="en-GB" w:bidi="ar-JO"/>
        </w:rPr>
        <w:t xml:space="preserve"> خلال العامين 2019/2020</w:t>
      </w:r>
    </w:p>
    <w:p w14:paraId="65646DF5" w14:textId="77777777" w:rsidR="003356B8" w:rsidRPr="00C364D0" w:rsidRDefault="003356B8" w:rsidP="003356B8">
      <w:pPr>
        <w:bidi/>
        <w:spacing w:after="0" w:line="240" w:lineRule="auto"/>
        <w:ind w:left="107"/>
        <w:jc w:val="both"/>
        <w:rPr>
          <w:rFonts w:ascii="Simplified Arabic" w:eastAsia="Times New Roman" w:hAnsi="Simplified Arabic" w:cs="Simplified Arabic"/>
          <w:b/>
          <w:bCs/>
          <w:color w:val="000000"/>
          <w:sz w:val="28"/>
          <w:szCs w:val="28"/>
          <w:rtl/>
          <w:lang w:val="en-GB" w:bidi="ar-JO"/>
        </w:rPr>
      </w:pPr>
      <w:r w:rsidRPr="00C364D0">
        <w:rPr>
          <w:rFonts w:ascii="Simplified Arabic" w:eastAsia="Times New Roman" w:hAnsi="Simplified Arabic" w:cs="Simplified Arabic" w:hint="cs"/>
          <w:b/>
          <w:bCs/>
          <w:color w:val="000000"/>
          <w:sz w:val="28"/>
          <w:szCs w:val="28"/>
          <w:rtl/>
          <w:lang w:val="en-GB" w:bidi="ar-JO"/>
        </w:rPr>
        <w:t>واقع تشخيص حالات الإعاقة كما جاء رد وزارة الصحة</w:t>
      </w:r>
    </w:p>
    <w:tbl>
      <w:tblPr>
        <w:tblStyle w:val="TableGrid"/>
        <w:tblpPr w:leftFromText="180" w:rightFromText="180" w:vertAnchor="text" w:horzAnchor="margin" w:tblpY="154"/>
        <w:bidiVisual/>
        <w:tblW w:w="0" w:type="auto"/>
        <w:tblLook w:val="04A0" w:firstRow="1" w:lastRow="0" w:firstColumn="1" w:lastColumn="0" w:noHBand="0" w:noVBand="1"/>
      </w:tblPr>
      <w:tblGrid>
        <w:gridCol w:w="1601"/>
        <w:gridCol w:w="516"/>
        <w:gridCol w:w="2551"/>
      </w:tblGrid>
      <w:tr w:rsidR="003356B8" w:rsidRPr="00805EF6" w14:paraId="6B540FF7" w14:textId="77777777" w:rsidTr="00BD1766">
        <w:tc>
          <w:tcPr>
            <w:tcW w:w="4668" w:type="dxa"/>
            <w:gridSpan w:val="3"/>
            <w:shd w:val="clear" w:color="auto" w:fill="F2F2F2" w:themeFill="background1" w:themeFillShade="F2"/>
          </w:tcPr>
          <w:p w14:paraId="58DB2CD7" w14:textId="77777777" w:rsidR="003356B8" w:rsidRPr="00CF58DE" w:rsidRDefault="003356B8" w:rsidP="007D4422">
            <w:pPr>
              <w:bidi/>
              <w:spacing w:after="0" w:line="240" w:lineRule="auto"/>
              <w:jc w:val="center"/>
              <w:rPr>
                <w:rFonts w:ascii="Simplified Arabic" w:eastAsia="Times New Roman" w:hAnsi="Simplified Arabic" w:cs="Simplified Arabic"/>
                <w:b/>
                <w:bCs/>
                <w:sz w:val="20"/>
                <w:szCs w:val="20"/>
                <w:rtl/>
              </w:rPr>
            </w:pPr>
            <w:r w:rsidRPr="00CF58DE">
              <w:rPr>
                <w:rFonts w:ascii="Simplified Arabic" w:eastAsia="Times New Roman" w:hAnsi="Simplified Arabic" w:cs="Simplified Arabic" w:hint="cs"/>
                <w:b/>
                <w:bCs/>
                <w:sz w:val="20"/>
                <w:szCs w:val="20"/>
                <w:rtl/>
              </w:rPr>
              <w:t>الجدول رقم (</w:t>
            </w:r>
            <w:r w:rsidR="007D4422">
              <w:rPr>
                <w:rFonts w:ascii="Simplified Arabic" w:eastAsia="Times New Roman" w:hAnsi="Simplified Arabic" w:cs="Simplified Arabic" w:hint="cs"/>
                <w:b/>
                <w:bCs/>
                <w:sz w:val="20"/>
                <w:szCs w:val="20"/>
                <w:rtl/>
              </w:rPr>
              <w:t>35</w:t>
            </w:r>
            <w:r w:rsidRPr="00CF58DE">
              <w:rPr>
                <w:rFonts w:ascii="Simplified Arabic" w:eastAsia="Times New Roman" w:hAnsi="Simplified Arabic" w:cs="Simplified Arabic" w:hint="cs"/>
                <w:b/>
                <w:bCs/>
                <w:sz w:val="20"/>
                <w:szCs w:val="20"/>
                <w:rtl/>
              </w:rPr>
              <w:t>) يبين عدد العاملين</w:t>
            </w:r>
            <w:r w:rsidRPr="00CF58DE">
              <w:rPr>
                <w:rFonts w:ascii="Simplified Arabic" w:eastAsia="Times New Roman" w:hAnsi="Simplified Arabic" w:cs="Simplified Arabic"/>
                <w:b/>
                <w:bCs/>
                <w:sz w:val="28"/>
                <w:szCs w:val="28"/>
                <w:rtl/>
              </w:rPr>
              <w:t xml:space="preserve"> </w:t>
            </w:r>
            <w:r w:rsidRPr="00CF58DE">
              <w:rPr>
                <w:rFonts w:ascii="Simplified Arabic" w:eastAsia="Times New Roman" w:hAnsi="Simplified Arabic" w:cs="Simplified Arabic"/>
                <w:b/>
                <w:bCs/>
                <w:sz w:val="20"/>
                <w:szCs w:val="20"/>
                <w:rtl/>
              </w:rPr>
              <w:t>مركز تشخيص الاعاقات</w:t>
            </w:r>
            <w:r w:rsidRPr="00F345C3">
              <w:rPr>
                <w:rFonts w:ascii="Simplified Arabic" w:eastAsia="Times New Roman" w:hAnsi="Simplified Arabic" w:cs="Simplified Arabic"/>
                <w:b/>
                <w:bCs/>
                <w:sz w:val="20"/>
                <w:szCs w:val="20"/>
                <w:rtl/>
              </w:rPr>
              <w:t xml:space="preserve"> مديرية ذوي الإعاقة والصحة النفسية / عمان.</w:t>
            </w:r>
          </w:p>
        </w:tc>
      </w:tr>
      <w:tr w:rsidR="003356B8" w:rsidRPr="00805EF6" w14:paraId="1A0D3020" w14:textId="77777777" w:rsidTr="00BD1766">
        <w:tc>
          <w:tcPr>
            <w:tcW w:w="1601" w:type="dxa"/>
            <w:shd w:val="clear" w:color="auto" w:fill="F2F2F2" w:themeFill="background1" w:themeFillShade="F2"/>
          </w:tcPr>
          <w:p w14:paraId="12F56B19" w14:textId="77777777" w:rsidR="003356B8" w:rsidRPr="00CF58DE" w:rsidRDefault="003356B8" w:rsidP="00BD1766">
            <w:pPr>
              <w:bidi/>
              <w:spacing w:after="0" w:line="240" w:lineRule="auto"/>
              <w:jc w:val="center"/>
              <w:rPr>
                <w:rFonts w:ascii="Simplified Arabic" w:eastAsia="Times New Roman" w:hAnsi="Simplified Arabic" w:cs="Simplified Arabic"/>
                <w:b/>
                <w:bCs/>
                <w:sz w:val="20"/>
                <w:szCs w:val="20"/>
                <w:rtl/>
              </w:rPr>
            </w:pPr>
            <w:r w:rsidRPr="00CF58DE">
              <w:rPr>
                <w:rFonts w:ascii="Simplified Arabic" w:eastAsia="Times New Roman" w:hAnsi="Simplified Arabic" w:cs="Simplified Arabic" w:hint="cs"/>
                <w:b/>
                <w:bCs/>
                <w:sz w:val="20"/>
                <w:szCs w:val="20"/>
                <w:rtl/>
              </w:rPr>
              <w:t>المهنة</w:t>
            </w:r>
          </w:p>
        </w:tc>
        <w:tc>
          <w:tcPr>
            <w:tcW w:w="516" w:type="dxa"/>
            <w:shd w:val="clear" w:color="auto" w:fill="F2F2F2" w:themeFill="background1" w:themeFillShade="F2"/>
          </w:tcPr>
          <w:p w14:paraId="6C1A5501" w14:textId="77777777" w:rsidR="003356B8" w:rsidRPr="00CF58DE" w:rsidRDefault="003356B8" w:rsidP="00BD1766">
            <w:pPr>
              <w:bidi/>
              <w:spacing w:after="0" w:line="240" w:lineRule="auto"/>
              <w:jc w:val="center"/>
              <w:rPr>
                <w:rFonts w:ascii="Simplified Arabic" w:eastAsia="Times New Roman" w:hAnsi="Simplified Arabic" w:cs="Simplified Arabic"/>
                <w:b/>
                <w:bCs/>
                <w:sz w:val="20"/>
                <w:szCs w:val="20"/>
                <w:rtl/>
              </w:rPr>
            </w:pPr>
            <w:r w:rsidRPr="00CF58DE">
              <w:rPr>
                <w:rFonts w:ascii="Simplified Arabic" w:eastAsia="Times New Roman" w:hAnsi="Simplified Arabic" w:cs="Simplified Arabic" w:hint="cs"/>
                <w:b/>
                <w:bCs/>
                <w:sz w:val="20"/>
                <w:szCs w:val="20"/>
                <w:rtl/>
              </w:rPr>
              <w:t>العدد</w:t>
            </w:r>
          </w:p>
        </w:tc>
        <w:tc>
          <w:tcPr>
            <w:tcW w:w="2551" w:type="dxa"/>
            <w:shd w:val="clear" w:color="auto" w:fill="F2F2F2" w:themeFill="background1" w:themeFillShade="F2"/>
          </w:tcPr>
          <w:p w14:paraId="493BE6AC" w14:textId="77777777" w:rsidR="003356B8" w:rsidRPr="00CF58DE" w:rsidRDefault="003356B8" w:rsidP="00BD1766">
            <w:pPr>
              <w:bidi/>
              <w:spacing w:after="0" w:line="240" w:lineRule="auto"/>
              <w:jc w:val="center"/>
              <w:rPr>
                <w:rFonts w:ascii="Simplified Arabic" w:eastAsia="Times New Roman" w:hAnsi="Simplified Arabic" w:cs="Simplified Arabic"/>
                <w:b/>
                <w:bCs/>
                <w:sz w:val="20"/>
                <w:szCs w:val="20"/>
                <w:rtl/>
              </w:rPr>
            </w:pPr>
            <w:r w:rsidRPr="00CF58DE">
              <w:rPr>
                <w:rFonts w:ascii="Simplified Arabic" w:eastAsia="Times New Roman" w:hAnsi="Simplified Arabic" w:cs="Simplified Arabic" w:hint="cs"/>
                <w:b/>
                <w:bCs/>
                <w:sz w:val="20"/>
                <w:szCs w:val="20"/>
                <w:rtl/>
              </w:rPr>
              <w:t>المؤهلات</w:t>
            </w:r>
          </w:p>
        </w:tc>
      </w:tr>
      <w:tr w:rsidR="003356B8" w:rsidRPr="00805EF6" w14:paraId="0DAEB652" w14:textId="77777777" w:rsidTr="00BD1766">
        <w:tc>
          <w:tcPr>
            <w:tcW w:w="1601" w:type="dxa"/>
          </w:tcPr>
          <w:p w14:paraId="06FBF4B9" w14:textId="77777777" w:rsidR="003356B8" w:rsidRPr="00805EF6" w:rsidRDefault="003356B8" w:rsidP="00BD1766">
            <w:pPr>
              <w:bidi/>
              <w:spacing w:after="0" w:line="240" w:lineRule="auto"/>
              <w:jc w:val="both"/>
              <w:rPr>
                <w:rFonts w:ascii="Simplified Arabic" w:eastAsia="Times New Roman" w:hAnsi="Simplified Arabic" w:cs="Simplified Arabic"/>
                <w:sz w:val="20"/>
                <w:szCs w:val="20"/>
                <w:rtl/>
              </w:rPr>
            </w:pPr>
            <w:r w:rsidRPr="00805EF6">
              <w:rPr>
                <w:rFonts w:ascii="Simplified Arabic" w:eastAsia="Times New Roman" w:hAnsi="Simplified Arabic" w:cs="Simplified Arabic"/>
                <w:sz w:val="20"/>
                <w:szCs w:val="20"/>
                <w:rtl/>
              </w:rPr>
              <w:t>اطباء اطفال</w:t>
            </w:r>
          </w:p>
        </w:tc>
        <w:tc>
          <w:tcPr>
            <w:tcW w:w="516" w:type="dxa"/>
          </w:tcPr>
          <w:p w14:paraId="0AE8206C" w14:textId="77777777" w:rsidR="003356B8" w:rsidRPr="00805EF6" w:rsidRDefault="003356B8" w:rsidP="00BD1766">
            <w:pPr>
              <w:bidi/>
              <w:spacing w:after="0" w:line="240" w:lineRule="auto"/>
              <w:jc w:val="both"/>
              <w:rPr>
                <w:rFonts w:ascii="Simplified Arabic" w:eastAsia="Times New Roman" w:hAnsi="Simplified Arabic" w:cs="Simplified Arabic"/>
                <w:sz w:val="20"/>
                <w:szCs w:val="20"/>
                <w:rtl/>
              </w:rPr>
            </w:pPr>
            <w:r w:rsidRPr="00805EF6">
              <w:rPr>
                <w:rFonts w:ascii="Simplified Arabic" w:eastAsia="Times New Roman" w:hAnsi="Simplified Arabic" w:cs="Simplified Arabic" w:hint="cs"/>
                <w:sz w:val="20"/>
                <w:szCs w:val="20"/>
                <w:rtl/>
              </w:rPr>
              <w:t>3</w:t>
            </w:r>
          </w:p>
        </w:tc>
        <w:tc>
          <w:tcPr>
            <w:tcW w:w="2551" w:type="dxa"/>
          </w:tcPr>
          <w:p w14:paraId="06308017" w14:textId="77777777" w:rsidR="003356B8" w:rsidRPr="00805EF6" w:rsidRDefault="003356B8" w:rsidP="00BD1766">
            <w:pPr>
              <w:bidi/>
              <w:spacing w:after="0" w:line="240" w:lineRule="auto"/>
              <w:jc w:val="both"/>
              <w:rPr>
                <w:rFonts w:ascii="Simplified Arabic" w:eastAsia="Times New Roman" w:hAnsi="Simplified Arabic" w:cs="Simplified Arabic"/>
                <w:sz w:val="20"/>
                <w:szCs w:val="20"/>
                <w:rtl/>
              </w:rPr>
            </w:pPr>
            <w:r w:rsidRPr="00805EF6">
              <w:rPr>
                <w:rFonts w:ascii="Simplified Arabic" w:eastAsia="Times New Roman" w:hAnsi="Simplified Arabic" w:cs="Simplified Arabic"/>
                <w:sz w:val="20"/>
                <w:szCs w:val="20"/>
                <w:rtl/>
              </w:rPr>
              <w:t>اثنان حاصلين على دورة تشخيص وتقييم القدرات العقلية</w:t>
            </w:r>
          </w:p>
        </w:tc>
      </w:tr>
      <w:tr w:rsidR="003356B8" w:rsidRPr="00805EF6" w14:paraId="5FFB90C6" w14:textId="77777777" w:rsidTr="00BD1766">
        <w:tc>
          <w:tcPr>
            <w:tcW w:w="1601" w:type="dxa"/>
          </w:tcPr>
          <w:p w14:paraId="0295119A" w14:textId="77777777" w:rsidR="003356B8" w:rsidRPr="00805EF6" w:rsidRDefault="003356B8" w:rsidP="00BD1766">
            <w:pPr>
              <w:bidi/>
              <w:spacing w:after="0" w:line="240" w:lineRule="auto"/>
              <w:jc w:val="both"/>
              <w:rPr>
                <w:rFonts w:ascii="Simplified Arabic" w:eastAsia="Times New Roman" w:hAnsi="Simplified Arabic" w:cs="Simplified Arabic"/>
                <w:sz w:val="20"/>
                <w:szCs w:val="20"/>
                <w:rtl/>
              </w:rPr>
            </w:pPr>
            <w:r w:rsidRPr="00805EF6">
              <w:rPr>
                <w:rFonts w:ascii="Simplified Arabic" w:eastAsia="Times New Roman" w:hAnsi="Simplified Arabic" w:cs="Simplified Arabic"/>
                <w:sz w:val="20"/>
                <w:szCs w:val="20"/>
                <w:rtl/>
              </w:rPr>
              <w:t>باحث نفسي واجتماعي</w:t>
            </w:r>
          </w:p>
        </w:tc>
        <w:tc>
          <w:tcPr>
            <w:tcW w:w="516" w:type="dxa"/>
          </w:tcPr>
          <w:p w14:paraId="2BD1020F" w14:textId="77777777" w:rsidR="003356B8" w:rsidRPr="00805EF6" w:rsidRDefault="003356B8" w:rsidP="00BD1766">
            <w:pPr>
              <w:bidi/>
              <w:spacing w:after="0" w:line="240" w:lineRule="auto"/>
              <w:jc w:val="both"/>
              <w:rPr>
                <w:rFonts w:ascii="Simplified Arabic" w:eastAsia="Times New Roman" w:hAnsi="Simplified Arabic" w:cs="Simplified Arabic"/>
                <w:sz w:val="20"/>
                <w:szCs w:val="20"/>
                <w:rtl/>
              </w:rPr>
            </w:pPr>
            <w:r w:rsidRPr="00805EF6">
              <w:rPr>
                <w:rFonts w:ascii="Simplified Arabic" w:eastAsia="Times New Roman" w:hAnsi="Simplified Arabic" w:cs="Simplified Arabic" w:hint="cs"/>
                <w:sz w:val="20"/>
                <w:szCs w:val="20"/>
                <w:rtl/>
              </w:rPr>
              <w:t>1</w:t>
            </w:r>
          </w:p>
        </w:tc>
        <w:tc>
          <w:tcPr>
            <w:tcW w:w="2551" w:type="dxa"/>
          </w:tcPr>
          <w:p w14:paraId="0C48CD60" w14:textId="77777777" w:rsidR="003356B8" w:rsidRPr="00805EF6" w:rsidRDefault="003356B8" w:rsidP="00BD1766">
            <w:pPr>
              <w:bidi/>
              <w:spacing w:after="0" w:line="240" w:lineRule="auto"/>
              <w:jc w:val="both"/>
              <w:rPr>
                <w:rFonts w:ascii="Simplified Arabic" w:eastAsia="Times New Roman" w:hAnsi="Simplified Arabic" w:cs="Simplified Arabic"/>
                <w:sz w:val="20"/>
                <w:szCs w:val="20"/>
                <w:rtl/>
              </w:rPr>
            </w:pPr>
            <w:r w:rsidRPr="00805EF6">
              <w:rPr>
                <w:rFonts w:ascii="Simplified Arabic" w:eastAsia="Times New Roman" w:hAnsi="Simplified Arabic" w:cs="Simplified Arabic" w:hint="cs"/>
                <w:sz w:val="20"/>
                <w:szCs w:val="20"/>
                <w:rtl/>
              </w:rPr>
              <w:t>دكتوراه</w:t>
            </w:r>
            <w:r w:rsidRPr="00805EF6">
              <w:rPr>
                <w:rFonts w:ascii="Simplified Arabic" w:eastAsia="Times New Roman" w:hAnsi="Simplified Arabic" w:cs="Simplified Arabic"/>
                <w:sz w:val="20"/>
                <w:szCs w:val="20"/>
                <w:rtl/>
              </w:rPr>
              <w:t xml:space="preserve"> الإرشاد النفسي والتربوي / دورة تدريبية على اختبارات الذكاء وتقييم وتشخيص القدرات العقلية</w:t>
            </w:r>
          </w:p>
        </w:tc>
      </w:tr>
      <w:tr w:rsidR="003356B8" w:rsidRPr="00805EF6" w14:paraId="39918930" w14:textId="77777777" w:rsidTr="00BD1766">
        <w:tc>
          <w:tcPr>
            <w:tcW w:w="1601" w:type="dxa"/>
          </w:tcPr>
          <w:p w14:paraId="50EDDEE9" w14:textId="77777777" w:rsidR="003356B8" w:rsidRPr="00805EF6" w:rsidRDefault="003356B8" w:rsidP="00BD1766">
            <w:pPr>
              <w:bidi/>
              <w:spacing w:after="0" w:line="240" w:lineRule="auto"/>
              <w:jc w:val="both"/>
              <w:rPr>
                <w:rFonts w:ascii="Simplified Arabic" w:eastAsia="Times New Roman" w:hAnsi="Simplified Arabic" w:cs="Simplified Arabic"/>
                <w:sz w:val="20"/>
                <w:szCs w:val="20"/>
                <w:rtl/>
              </w:rPr>
            </w:pPr>
            <w:r w:rsidRPr="00805EF6">
              <w:rPr>
                <w:rFonts w:ascii="Simplified Arabic" w:eastAsia="Times New Roman" w:hAnsi="Simplified Arabic" w:cs="Simplified Arabic"/>
                <w:sz w:val="20"/>
                <w:szCs w:val="20"/>
                <w:rtl/>
              </w:rPr>
              <w:t>ممرض قانوني</w:t>
            </w:r>
          </w:p>
        </w:tc>
        <w:tc>
          <w:tcPr>
            <w:tcW w:w="516" w:type="dxa"/>
          </w:tcPr>
          <w:p w14:paraId="508D6876" w14:textId="77777777" w:rsidR="003356B8" w:rsidRPr="00805EF6" w:rsidRDefault="003356B8" w:rsidP="00BD1766">
            <w:pPr>
              <w:bidi/>
              <w:spacing w:after="0" w:line="240" w:lineRule="auto"/>
              <w:jc w:val="both"/>
              <w:rPr>
                <w:rFonts w:ascii="Simplified Arabic" w:eastAsia="Times New Roman" w:hAnsi="Simplified Arabic" w:cs="Simplified Arabic"/>
                <w:sz w:val="20"/>
                <w:szCs w:val="20"/>
                <w:rtl/>
              </w:rPr>
            </w:pPr>
            <w:r w:rsidRPr="00805EF6">
              <w:rPr>
                <w:rFonts w:ascii="Simplified Arabic" w:eastAsia="Times New Roman" w:hAnsi="Simplified Arabic" w:cs="Simplified Arabic" w:hint="cs"/>
                <w:sz w:val="20"/>
                <w:szCs w:val="20"/>
                <w:rtl/>
              </w:rPr>
              <w:t>1</w:t>
            </w:r>
          </w:p>
        </w:tc>
        <w:tc>
          <w:tcPr>
            <w:tcW w:w="2551" w:type="dxa"/>
          </w:tcPr>
          <w:p w14:paraId="5BED4C36" w14:textId="7BE580F9" w:rsidR="003356B8" w:rsidRPr="00805EF6" w:rsidRDefault="003356B8" w:rsidP="00BD1766">
            <w:pPr>
              <w:bidi/>
              <w:spacing w:after="0" w:line="240" w:lineRule="auto"/>
              <w:jc w:val="both"/>
              <w:rPr>
                <w:rFonts w:ascii="Simplified Arabic" w:eastAsia="Times New Roman" w:hAnsi="Simplified Arabic" w:cs="Simplified Arabic"/>
                <w:sz w:val="20"/>
                <w:szCs w:val="20"/>
                <w:rtl/>
              </w:rPr>
            </w:pPr>
            <w:r w:rsidRPr="00805EF6">
              <w:rPr>
                <w:rFonts w:ascii="Simplified Arabic" w:eastAsia="Times New Roman" w:hAnsi="Simplified Arabic" w:cs="Simplified Arabic"/>
                <w:sz w:val="20"/>
                <w:szCs w:val="20"/>
                <w:rtl/>
              </w:rPr>
              <w:t>ماجستير علم نفس تربوي/ دورة تدريبية على اختبارات الذكاء وتقييم القدرات العقلية</w:t>
            </w:r>
          </w:p>
        </w:tc>
      </w:tr>
      <w:tr w:rsidR="003356B8" w:rsidRPr="00805EF6" w14:paraId="1762EA30" w14:textId="77777777" w:rsidTr="00BD1766">
        <w:tc>
          <w:tcPr>
            <w:tcW w:w="1601" w:type="dxa"/>
          </w:tcPr>
          <w:p w14:paraId="1F48BA8D" w14:textId="77777777" w:rsidR="003356B8" w:rsidRPr="00805EF6" w:rsidRDefault="003356B8" w:rsidP="00BD1766">
            <w:pPr>
              <w:bidi/>
              <w:spacing w:after="0" w:line="240" w:lineRule="auto"/>
              <w:jc w:val="both"/>
              <w:rPr>
                <w:rFonts w:ascii="Simplified Arabic" w:eastAsia="Times New Roman" w:hAnsi="Simplified Arabic" w:cs="Simplified Arabic"/>
                <w:sz w:val="20"/>
                <w:szCs w:val="20"/>
                <w:rtl/>
              </w:rPr>
            </w:pPr>
            <w:r w:rsidRPr="00805EF6">
              <w:rPr>
                <w:rFonts w:ascii="Simplified Arabic" w:eastAsia="Times New Roman" w:hAnsi="Simplified Arabic" w:cs="Simplified Arabic"/>
                <w:sz w:val="20"/>
                <w:szCs w:val="20"/>
                <w:rtl/>
              </w:rPr>
              <w:t>ممرض مشارك</w:t>
            </w:r>
          </w:p>
        </w:tc>
        <w:tc>
          <w:tcPr>
            <w:tcW w:w="516" w:type="dxa"/>
          </w:tcPr>
          <w:p w14:paraId="44296AF8" w14:textId="77777777" w:rsidR="003356B8" w:rsidRPr="00805EF6" w:rsidRDefault="003356B8" w:rsidP="00BD1766">
            <w:pPr>
              <w:bidi/>
              <w:spacing w:after="0" w:line="240" w:lineRule="auto"/>
              <w:jc w:val="both"/>
              <w:rPr>
                <w:rFonts w:ascii="Simplified Arabic" w:eastAsia="Times New Roman" w:hAnsi="Simplified Arabic" w:cs="Simplified Arabic"/>
                <w:sz w:val="20"/>
                <w:szCs w:val="20"/>
                <w:rtl/>
              </w:rPr>
            </w:pPr>
            <w:r w:rsidRPr="00805EF6">
              <w:rPr>
                <w:rFonts w:ascii="Simplified Arabic" w:eastAsia="Times New Roman" w:hAnsi="Simplified Arabic" w:cs="Simplified Arabic" w:hint="cs"/>
                <w:sz w:val="20"/>
                <w:szCs w:val="20"/>
                <w:rtl/>
              </w:rPr>
              <w:t>1</w:t>
            </w:r>
          </w:p>
        </w:tc>
        <w:tc>
          <w:tcPr>
            <w:tcW w:w="2551" w:type="dxa"/>
          </w:tcPr>
          <w:p w14:paraId="03F98B55" w14:textId="2E91BC6E" w:rsidR="003356B8" w:rsidRPr="00805EF6" w:rsidRDefault="003356B8" w:rsidP="00BD1766">
            <w:pPr>
              <w:bidi/>
              <w:spacing w:after="0" w:line="240" w:lineRule="auto"/>
              <w:jc w:val="both"/>
              <w:rPr>
                <w:rFonts w:ascii="Simplified Arabic" w:eastAsia="Times New Roman" w:hAnsi="Simplified Arabic" w:cs="Simplified Arabic"/>
                <w:sz w:val="20"/>
                <w:szCs w:val="20"/>
                <w:rtl/>
              </w:rPr>
            </w:pPr>
            <w:r w:rsidRPr="00805EF6">
              <w:rPr>
                <w:rFonts w:ascii="Simplified Arabic" w:eastAsia="Times New Roman" w:hAnsi="Simplified Arabic" w:cs="Simplified Arabic"/>
                <w:sz w:val="20"/>
                <w:szCs w:val="20"/>
                <w:rtl/>
              </w:rPr>
              <w:t xml:space="preserve">دورة تدريبية على </w:t>
            </w:r>
            <w:r w:rsidR="0041043C">
              <w:rPr>
                <w:rFonts w:ascii="Simplified Arabic" w:eastAsia="Times New Roman" w:hAnsi="Simplified Arabic" w:cs="Simplified Arabic" w:hint="cs"/>
                <w:sz w:val="20"/>
                <w:szCs w:val="20"/>
                <w:rtl/>
              </w:rPr>
              <w:t>التواصل</w:t>
            </w:r>
            <w:r w:rsidR="0041043C" w:rsidRPr="00805EF6">
              <w:rPr>
                <w:rFonts w:ascii="Simplified Arabic" w:eastAsia="Times New Roman" w:hAnsi="Simplified Arabic" w:cs="Simplified Arabic"/>
                <w:sz w:val="20"/>
                <w:szCs w:val="20"/>
                <w:rtl/>
              </w:rPr>
              <w:t xml:space="preserve"> </w:t>
            </w:r>
            <w:r w:rsidR="0041043C">
              <w:rPr>
                <w:rFonts w:ascii="Simplified Arabic" w:eastAsia="Times New Roman" w:hAnsi="Simplified Arabic" w:cs="Simplified Arabic" w:hint="cs"/>
                <w:sz w:val="20"/>
                <w:szCs w:val="20"/>
                <w:rtl/>
              </w:rPr>
              <w:t>ب</w:t>
            </w:r>
            <w:r w:rsidRPr="00805EF6">
              <w:rPr>
                <w:rFonts w:ascii="Simplified Arabic" w:eastAsia="Times New Roman" w:hAnsi="Simplified Arabic" w:cs="Simplified Arabic"/>
                <w:sz w:val="20"/>
                <w:szCs w:val="20"/>
                <w:rtl/>
              </w:rPr>
              <w:t>لغة الإشارة</w:t>
            </w:r>
          </w:p>
        </w:tc>
      </w:tr>
      <w:tr w:rsidR="003356B8" w:rsidRPr="00805EF6" w14:paraId="60231FDE" w14:textId="77777777" w:rsidTr="00BD1766">
        <w:tc>
          <w:tcPr>
            <w:tcW w:w="4668" w:type="dxa"/>
            <w:gridSpan w:val="3"/>
          </w:tcPr>
          <w:p w14:paraId="48BEF0A7" w14:textId="179CD23F" w:rsidR="003356B8" w:rsidRPr="00805EF6" w:rsidRDefault="003356B8" w:rsidP="00BD1766">
            <w:pPr>
              <w:bidi/>
              <w:spacing w:after="0" w:line="240" w:lineRule="auto"/>
              <w:jc w:val="both"/>
              <w:rPr>
                <w:rFonts w:ascii="Simplified Arabic" w:eastAsia="Times New Roman" w:hAnsi="Simplified Arabic" w:cs="Simplified Arabic"/>
                <w:sz w:val="20"/>
                <w:szCs w:val="20"/>
                <w:rtl/>
              </w:rPr>
            </w:pPr>
            <w:r w:rsidRPr="00805EF6">
              <w:rPr>
                <w:rFonts w:ascii="Simplified Arabic" w:eastAsia="Times New Roman" w:hAnsi="Simplified Arabic" w:cs="Simplified Arabic"/>
                <w:sz w:val="20"/>
                <w:szCs w:val="20"/>
                <w:rtl/>
              </w:rPr>
              <w:t xml:space="preserve">عيادات استشارية تغطي جزئيا من قبل اخصائيين وهي عيادات </w:t>
            </w:r>
            <w:r w:rsidR="0041043C" w:rsidRPr="00805EF6">
              <w:rPr>
                <w:rFonts w:ascii="Simplified Arabic" w:eastAsia="Times New Roman" w:hAnsi="Simplified Arabic" w:cs="Simplified Arabic" w:hint="cs"/>
                <w:sz w:val="20"/>
                <w:szCs w:val="20"/>
                <w:rtl/>
              </w:rPr>
              <w:t>(اعصاب</w:t>
            </w:r>
            <w:r w:rsidRPr="00805EF6">
              <w:rPr>
                <w:rFonts w:ascii="Simplified Arabic" w:eastAsia="Times New Roman" w:hAnsi="Simplified Arabic" w:cs="Simplified Arabic"/>
                <w:sz w:val="20"/>
                <w:szCs w:val="20"/>
                <w:rtl/>
              </w:rPr>
              <w:t xml:space="preserve"> الأطفال والنفسية والنطق والتأهيل والعلاج الطبيعي والعظام </w:t>
            </w:r>
            <w:r w:rsidR="0041043C" w:rsidRPr="00805EF6">
              <w:rPr>
                <w:rFonts w:ascii="Simplified Arabic" w:eastAsia="Times New Roman" w:hAnsi="Simplified Arabic" w:cs="Simplified Arabic" w:hint="cs"/>
                <w:sz w:val="20"/>
                <w:szCs w:val="20"/>
                <w:rtl/>
              </w:rPr>
              <w:t>والأنف</w:t>
            </w:r>
            <w:r w:rsidRPr="00805EF6">
              <w:rPr>
                <w:rFonts w:ascii="Simplified Arabic" w:eastAsia="Times New Roman" w:hAnsi="Simplified Arabic" w:cs="Simplified Arabic"/>
                <w:sz w:val="20"/>
                <w:szCs w:val="20"/>
                <w:rtl/>
              </w:rPr>
              <w:t xml:space="preserve"> والأذن </w:t>
            </w:r>
            <w:r w:rsidR="0041043C" w:rsidRPr="00805EF6">
              <w:rPr>
                <w:rFonts w:ascii="Simplified Arabic" w:eastAsia="Times New Roman" w:hAnsi="Simplified Arabic" w:cs="Simplified Arabic" w:hint="cs"/>
                <w:sz w:val="20"/>
                <w:szCs w:val="20"/>
                <w:rtl/>
              </w:rPr>
              <w:t>والحنجرة)</w:t>
            </w:r>
            <w:r w:rsidRPr="00805EF6">
              <w:rPr>
                <w:rFonts w:ascii="Simplified Arabic" w:eastAsia="Times New Roman" w:hAnsi="Simplified Arabic" w:cs="Simplified Arabic"/>
                <w:sz w:val="20"/>
                <w:szCs w:val="20"/>
                <w:rtl/>
              </w:rPr>
              <w:t>.</w:t>
            </w:r>
          </w:p>
        </w:tc>
      </w:tr>
    </w:tbl>
    <w:p w14:paraId="3E8A6263" w14:textId="77777777" w:rsidR="003356B8" w:rsidRPr="00805EF6" w:rsidRDefault="003356B8" w:rsidP="00816A37">
      <w:pPr>
        <w:pStyle w:val="ListParagraph"/>
        <w:numPr>
          <w:ilvl w:val="0"/>
          <w:numId w:val="67"/>
        </w:numPr>
        <w:shd w:val="clear" w:color="auto" w:fill="FFFFFF"/>
        <w:bidi/>
        <w:spacing w:after="0" w:line="240" w:lineRule="auto"/>
        <w:ind w:left="368"/>
        <w:jc w:val="both"/>
        <w:rPr>
          <w:rFonts w:ascii="Simplified Arabic" w:eastAsia="Times New Roman" w:hAnsi="Simplified Arabic" w:cs="Simplified Arabic"/>
          <w:sz w:val="28"/>
          <w:szCs w:val="28"/>
        </w:rPr>
      </w:pPr>
      <w:r w:rsidRPr="00805EF6">
        <w:rPr>
          <w:rFonts w:ascii="Simplified Arabic" w:eastAsia="Times New Roman" w:hAnsi="Simplified Arabic" w:cs="Simplified Arabic" w:hint="cs"/>
          <w:sz w:val="28"/>
          <w:szCs w:val="28"/>
          <w:rtl/>
        </w:rPr>
        <w:t xml:space="preserve">بلغ </w:t>
      </w:r>
      <w:r w:rsidRPr="00805EF6">
        <w:rPr>
          <w:rFonts w:ascii="Simplified Arabic" w:eastAsia="Times New Roman" w:hAnsi="Simplified Arabic" w:cs="Simplified Arabic"/>
          <w:sz w:val="28"/>
          <w:szCs w:val="28"/>
          <w:rtl/>
        </w:rPr>
        <w:t xml:space="preserve">عدد </w:t>
      </w:r>
      <w:r w:rsidRPr="00805EF6">
        <w:rPr>
          <w:rFonts w:ascii="Simplified Arabic" w:eastAsia="Times New Roman" w:hAnsi="Simplified Arabic" w:cs="Simplified Arabic" w:hint="cs"/>
          <w:sz w:val="28"/>
          <w:szCs w:val="28"/>
          <w:rtl/>
        </w:rPr>
        <w:t>مراكز</w:t>
      </w:r>
      <w:r w:rsidRPr="00805EF6">
        <w:rPr>
          <w:rFonts w:ascii="Simplified Arabic" w:eastAsia="Times New Roman" w:hAnsi="Simplified Arabic" w:cs="Simplified Arabic"/>
          <w:sz w:val="28"/>
          <w:szCs w:val="28"/>
          <w:rtl/>
        </w:rPr>
        <w:t xml:space="preserve"> تشخيص الإعاقات ثلاثة مراكز موزعة في الشمال والوسط والجنوب على النحو </w:t>
      </w:r>
      <w:r w:rsidRPr="00805EF6">
        <w:rPr>
          <w:rFonts w:ascii="Simplified Arabic" w:eastAsia="Times New Roman" w:hAnsi="Simplified Arabic" w:cs="Simplified Arabic" w:hint="cs"/>
          <w:sz w:val="28"/>
          <w:szCs w:val="28"/>
          <w:rtl/>
        </w:rPr>
        <w:t>التالي:</w:t>
      </w:r>
      <w:r w:rsidRPr="00805EF6">
        <w:rPr>
          <w:rFonts w:ascii="Simplified Arabic" w:eastAsia="Times New Roman" w:hAnsi="Simplified Arabic" w:cs="Simplified Arabic"/>
          <w:sz w:val="28"/>
          <w:szCs w:val="28"/>
          <w:rtl/>
        </w:rPr>
        <w:t xml:space="preserve"> </w:t>
      </w:r>
    </w:p>
    <w:p w14:paraId="5DED4887" w14:textId="77777777" w:rsidR="003356B8" w:rsidRDefault="003356B8" w:rsidP="00816A37">
      <w:pPr>
        <w:pStyle w:val="ListParagraph"/>
        <w:numPr>
          <w:ilvl w:val="0"/>
          <w:numId w:val="73"/>
        </w:numPr>
        <w:shd w:val="clear" w:color="auto" w:fill="FFFFFF"/>
        <w:bidi/>
        <w:spacing w:after="0" w:line="240" w:lineRule="auto"/>
        <w:jc w:val="both"/>
        <w:rPr>
          <w:rFonts w:ascii="Simplified Arabic" w:eastAsia="Times New Roman" w:hAnsi="Simplified Arabic" w:cs="Simplified Arabic"/>
          <w:sz w:val="28"/>
          <w:szCs w:val="28"/>
        </w:rPr>
      </w:pPr>
      <w:r>
        <w:rPr>
          <w:rFonts w:ascii="Simplified Arabic" w:eastAsia="Times New Roman" w:hAnsi="Simplified Arabic" w:cs="Simplified Arabic"/>
          <w:sz w:val="28"/>
          <w:szCs w:val="28"/>
          <w:rtl/>
        </w:rPr>
        <w:t>مركز تشخيص الاعاقات</w:t>
      </w:r>
      <w:r w:rsidRPr="0086163A">
        <w:rPr>
          <w:rFonts w:ascii="Simplified Arabic" w:eastAsia="Times New Roman" w:hAnsi="Simplified Arabic" w:cs="Simplified Arabic"/>
          <w:sz w:val="28"/>
          <w:szCs w:val="28"/>
          <w:rtl/>
        </w:rPr>
        <w:t>/ مديرية ذوي الإعاقة والصحة النفسية / عمان.</w:t>
      </w:r>
    </w:p>
    <w:p w14:paraId="730457B4" w14:textId="763A8417" w:rsidR="003356B8" w:rsidRDefault="003356B8" w:rsidP="00816A37">
      <w:pPr>
        <w:pStyle w:val="ListParagraph"/>
        <w:numPr>
          <w:ilvl w:val="0"/>
          <w:numId w:val="73"/>
        </w:numPr>
        <w:shd w:val="clear" w:color="auto" w:fill="FFFFFF"/>
        <w:bidi/>
        <w:spacing w:after="0" w:line="240" w:lineRule="auto"/>
        <w:jc w:val="both"/>
        <w:rPr>
          <w:rFonts w:ascii="Simplified Arabic" w:eastAsia="Times New Roman" w:hAnsi="Simplified Arabic" w:cs="Simplified Arabic"/>
          <w:sz w:val="28"/>
          <w:szCs w:val="28"/>
        </w:rPr>
      </w:pPr>
      <w:r w:rsidRPr="00F345C3">
        <w:rPr>
          <w:rFonts w:ascii="Simplified Arabic" w:eastAsia="Times New Roman" w:hAnsi="Simplified Arabic" w:cs="Simplified Arabic"/>
          <w:sz w:val="28"/>
          <w:szCs w:val="28"/>
          <w:rtl/>
        </w:rPr>
        <w:t>مركز تشخيص الإعاقات/ مستشفى الأميرة رحمة التعليمي</w:t>
      </w:r>
    </w:p>
    <w:p w14:paraId="08A58D7A" w14:textId="77777777" w:rsidR="003356B8" w:rsidRPr="0086163A" w:rsidRDefault="003356B8" w:rsidP="00816A37">
      <w:pPr>
        <w:pStyle w:val="ListParagraph"/>
        <w:numPr>
          <w:ilvl w:val="0"/>
          <w:numId w:val="73"/>
        </w:numPr>
        <w:shd w:val="clear" w:color="auto" w:fill="FFFFFF"/>
        <w:bidi/>
        <w:spacing w:after="0" w:line="240" w:lineRule="auto"/>
        <w:jc w:val="both"/>
        <w:rPr>
          <w:rFonts w:ascii="Simplified Arabic" w:eastAsia="Times New Roman" w:hAnsi="Simplified Arabic" w:cs="Simplified Arabic"/>
          <w:sz w:val="28"/>
          <w:szCs w:val="28"/>
        </w:rPr>
      </w:pPr>
      <w:r w:rsidRPr="00F345C3">
        <w:rPr>
          <w:rFonts w:ascii="Simplified Arabic" w:eastAsia="Times New Roman" w:hAnsi="Simplified Arabic" w:cs="Simplified Arabic"/>
          <w:sz w:val="28"/>
          <w:szCs w:val="28"/>
          <w:rtl/>
        </w:rPr>
        <w:t xml:space="preserve">مركز </w:t>
      </w:r>
      <w:r>
        <w:rPr>
          <w:rFonts w:ascii="Simplified Arabic" w:eastAsia="Times New Roman" w:hAnsi="Simplified Arabic" w:cs="Simplified Arabic" w:hint="cs"/>
          <w:sz w:val="28"/>
          <w:szCs w:val="28"/>
          <w:rtl/>
        </w:rPr>
        <w:t xml:space="preserve">الامير </w:t>
      </w:r>
      <w:r>
        <w:rPr>
          <w:rFonts w:ascii="Simplified Arabic" w:eastAsia="Times New Roman" w:hAnsi="Simplified Arabic" w:cs="Simplified Arabic"/>
          <w:sz w:val="28"/>
          <w:szCs w:val="28"/>
          <w:rtl/>
        </w:rPr>
        <w:t>الحسن</w:t>
      </w:r>
      <w:r>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hint="cs"/>
          <w:color w:val="FF0000"/>
          <w:sz w:val="28"/>
          <w:szCs w:val="28"/>
          <w:rtl/>
        </w:rPr>
        <w:t>ل</w:t>
      </w:r>
      <w:r w:rsidRPr="00F345C3">
        <w:rPr>
          <w:rFonts w:ascii="Simplified Arabic" w:eastAsia="Times New Roman" w:hAnsi="Simplified Arabic" w:cs="Simplified Arabic"/>
          <w:sz w:val="28"/>
          <w:szCs w:val="28"/>
          <w:rtl/>
        </w:rPr>
        <w:t xml:space="preserve">لتشخيص المبكر / </w:t>
      </w:r>
      <w:r w:rsidRPr="00F345C3">
        <w:rPr>
          <w:rFonts w:ascii="Simplified Arabic" w:eastAsia="Times New Roman" w:hAnsi="Simplified Arabic" w:cs="Simplified Arabic" w:hint="cs"/>
          <w:sz w:val="28"/>
          <w:szCs w:val="28"/>
          <w:rtl/>
        </w:rPr>
        <w:t>الكرك.</w:t>
      </w:r>
    </w:p>
    <w:p w14:paraId="5231492D" w14:textId="77777777" w:rsidR="003356B8" w:rsidRPr="000F2F7C" w:rsidRDefault="003356B8" w:rsidP="00816A37">
      <w:pPr>
        <w:pStyle w:val="ListParagraph"/>
        <w:numPr>
          <w:ilvl w:val="0"/>
          <w:numId w:val="67"/>
        </w:numPr>
        <w:shd w:val="clear" w:color="auto" w:fill="FFFFFF"/>
        <w:bidi/>
        <w:spacing w:after="0" w:line="240" w:lineRule="auto"/>
        <w:ind w:left="368"/>
        <w:jc w:val="both"/>
        <w:rPr>
          <w:rFonts w:ascii="Simplified Arabic" w:eastAsia="Times New Roman" w:hAnsi="Simplified Arabic" w:cs="Simplified Arabic"/>
          <w:sz w:val="28"/>
          <w:szCs w:val="28"/>
          <w:rtl/>
        </w:rPr>
      </w:pPr>
      <w:r w:rsidRPr="000F2F7C">
        <w:rPr>
          <w:rFonts w:ascii="Simplified Arabic" w:eastAsia="Times New Roman" w:hAnsi="Simplified Arabic" w:cs="Simplified Arabic" w:hint="cs"/>
          <w:sz w:val="28"/>
          <w:szCs w:val="28"/>
          <w:rtl/>
        </w:rPr>
        <w:t>عدد</w:t>
      </w:r>
      <w:r w:rsidRPr="000F2F7C">
        <w:rPr>
          <w:rFonts w:ascii="Simplified Arabic" w:eastAsia="Times New Roman" w:hAnsi="Simplified Arabic" w:cs="Simplified Arabic"/>
          <w:sz w:val="28"/>
          <w:szCs w:val="28"/>
          <w:rtl/>
        </w:rPr>
        <w:t xml:space="preserve"> العاملين الذين يقومون بالعملية التشخيصية ومؤهلاتهم </w:t>
      </w:r>
      <w:r w:rsidRPr="000F2F7C">
        <w:rPr>
          <w:rFonts w:ascii="Simplified Arabic" w:eastAsia="Times New Roman" w:hAnsi="Simplified Arabic" w:cs="Simplified Arabic" w:hint="cs"/>
          <w:sz w:val="28"/>
          <w:szCs w:val="28"/>
          <w:rtl/>
        </w:rPr>
        <w:t>العلمية:</w:t>
      </w:r>
      <w:r w:rsidRPr="000F2F7C">
        <w:rPr>
          <w:rFonts w:ascii="Simplified Arabic" w:eastAsia="Times New Roman" w:hAnsi="Simplified Arabic" w:cs="Simplified Arabic"/>
          <w:sz w:val="28"/>
          <w:szCs w:val="28"/>
          <w:rtl/>
        </w:rPr>
        <w:t xml:space="preserve"> </w:t>
      </w:r>
    </w:p>
    <w:tbl>
      <w:tblPr>
        <w:tblStyle w:val="TableGrid"/>
        <w:tblpPr w:leftFromText="180" w:rightFromText="180" w:vertAnchor="text" w:horzAnchor="margin" w:tblpY="163"/>
        <w:bidiVisual/>
        <w:tblW w:w="0" w:type="auto"/>
        <w:tblLook w:val="04A0" w:firstRow="1" w:lastRow="0" w:firstColumn="1" w:lastColumn="0" w:noHBand="0" w:noVBand="1"/>
      </w:tblPr>
      <w:tblGrid>
        <w:gridCol w:w="1645"/>
        <w:gridCol w:w="567"/>
        <w:gridCol w:w="2553"/>
      </w:tblGrid>
      <w:tr w:rsidR="003356B8" w:rsidRPr="00805EF6" w14:paraId="3D761F4E" w14:textId="77777777" w:rsidTr="00BD1766">
        <w:tc>
          <w:tcPr>
            <w:tcW w:w="4765" w:type="dxa"/>
            <w:gridSpan w:val="3"/>
            <w:shd w:val="clear" w:color="auto" w:fill="F2F2F2" w:themeFill="background1" w:themeFillShade="F2"/>
          </w:tcPr>
          <w:p w14:paraId="47D1249B" w14:textId="77777777" w:rsidR="003356B8" w:rsidRPr="00CF58DE" w:rsidRDefault="003356B8" w:rsidP="007D4422">
            <w:pPr>
              <w:bidi/>
              <w:spacing w:after="0" w:line="240" w:lineRule="auto"/>
              <w:jc w:val="center"/>
              <w:rPr>
                <w:rFonts w:ascii="Simplified Arabic" w:eastAsia="Times New Roman" w:hAnsi="Simplified Arabic" w:cs="Simplified Arabic"/>
                <w:b/>
                <w:bCs/>
                <w:sz w:val="20"/>
                <w:szCs w:val="20"/>
                <w:rtl/>
              </w:rPr>
            </w:pPr>
            <w:r w:rsidRPr="00CF58DE">
              <w:rPr>
                <w:rFonts w:ascii="Simplified Arabic" w:eastAsia="Times New Roman" w:hAnsi="Simplified Arabic" w:cs="Simplified Arabic" w:hint="cs"/>
                <w:b/>
                <w:bCs/>
                <w:sz w:val="20"/>
                <w:szCs w:val="20"/>
                <w:rtl/>
              </w:rPr>
              <w:t>الجدول رقم (</w:t>
            </w:r>
            <w:r w:rsidR="007D4422">
              <w:rPr>
                <w:rFonts w:ascii="Simplified Arabic" w:eastAsia="Times New Roman" w:hAnsi="Simplified Arabic" w:cs="Simplified Arabic" w:hint="cs"/>
                <w:b/>
                <w:bCs/>
                <w:sz w:val="20"/>
                <w:szCs w:val="20"/>
                <w:rtl/>
              </w:rPr>
              <w:t>36</w:t>
            </w:r>
            <w:r w:rsidRPr="00CF58DE">
              <w:rPr>
                <w:rFonts w:ascii="Simplified Arabic" w:eastAsia="Times New Roman" w:hAnsi="Simplified Arabic" w:cs="Simplified Arabic" w:hint="cs"/>
                <w:b/>
                <w:bCs/>
                <w:sz w:val="20"/>
                <w:szCs w:val="20"/>
                <w:rtl/>
              </w:rPr>
              <w:t>) يبين عدد العاملين</w:t>
            </w:r>
            <w:r w:rsidRPr="00CF58DE">
              <w:rPr>
                <w:rFonts w:ascii="Simplified Arabic" w:eastAsia="Times New Roman" w:hAnsi="Simplified Arabic" w:cs="Simplified Arabic"/>
                <w:b/>
                <w:bCs/>
                <w:sz w:val="20"/>
                <w:szCs w:val="20"/>
                <w:rtl/>
              </w:rPr>
              <w:t xml:space="preserve"> </w:t>
            </w:r>
            <w:r w:rsidRPr="00CF58DE">
              <w:rPr>
                <w:rFonts w:ascii="Simplified Arabic" w:eastAsia="Times New Roman" w:hAnsi="Simplified Arabic" w:cs="Simplified Arabic" w:hint="cs"/>
                <w:b/>
                <w:bCs/>
                <w:sz w:val="20"/>
                <w:szCs w:val="20"/>
                <w:rtl/>
              </w:rPr>
              <w:t>في</w:t>
            </w:r>
            <w:r w:rsidRPr="00CF58DE">
              <w:rPr>
                <w:rFonts w:ascii="Simplified Arabic" w:eastAsia="Times New Roman" w:hAnsi="Simplified Arabic" w:cs="Simplified Arabic" w:hint="cs"/>
                <w:b/>
                <w:bCs/>
                <w:sz w:val="28"/>
                <w:szCs w:val="28"/>
                <w:rtl/>
              </w:rPr>
              <w:t xml:space="preserve"> </w:t>
            </w:r>
            <w:r w:rsidRPr="00CF58DE">
              <w:rPr>
                <w:rFonts w:ascii="Simplified Arabic" w:eastAsia="Times New Roman" w:hAnsi="Simplified Arabic" w:cs="Simplified Arabic"/>
                <w:b/>
                <w:bCs/>
                <w:sz w:val="20"/>
                <w:szCs w:val="20"/>
                <w:rtl/>
              </w:rPr>
              <w:t>مركز</w:t>
            </w:r>
            <w:r w:rsidRPr="00CF58DE">
              <w:rPr>
                <w:rFonts w:ascii="Simplified Arabic" w:eastAsia="Times New Roman" w:hAnsi="Simplified Arabic" w:cs="Simplified Arabic"/>
                <w:b/>
                <w:bCs/>
                <w:sz w:val="28"/>
                <w:szCs w:val="28"/>
                <w:rtl/>
              </w:rPr>
              <w:t xml:space="preserve"> </w:t>
            </w:r>
            <w:r w:rsidRPr="00CF58DE">
              <w:rPr>
                <w:rFonts w:ascii="Simplified Arabic" w:eastAsia="Times New Roman" w:hAnsi="Simplified Arabic" w:cs="Simplified Arabic"/>
                <w:b/>
                <w:bCs/>
                <w:sz w:val="20"/>
                <w:szCs w:val="20"/>
                <w:rtl/>
              </w:rPr>
              <w:t>تشخيص الإعاقات / مستشفى الأميرة رحمة التعليمي</w:t>
            </w:r>
          </w:p>
        </w:tc>
      </w:tr>
      <w:tr w:rsidR="003356B8" w:rsidRPr="00805EF6" w14:paraId="7191FA0C" w14:textId="77777777" w:rsidTr="00BD1766">
        <w:tc>
          <w:tcPr>
            <w:tcW w:w="1645" w:type="dxa"/>
            <w:shd w:val="clear" w:color="auto" w:fill="F2F2F2" w:themeFill="background1" w:themeFillShade="F2"/>
          </w:tcPr>
          <w:p w14:paraId="779BDABC" w14:textId="77777777" w:rsidR="003356B8" w:rsidRPr="00CF58DE" w:rsidRDefault="003356B8" w:rsidP="00BD1766">
            <w:pPr>
              <w:bidi/>
              <w:spacing w:after="0" w:line="240" w:lineRule="auto"/>
              <w:jc w:val="center"/>
              <w:rPr>
                <w:rFonts w:ascii="Simplified Arabic" w:eastAsia="Times New Roman" w:hAnsi="Simplified Arabic" w:cs="Simplified Arabic"/>
                <w:b/>
                <w:bCs/>
                <w:sz w:val="20"/>
                <w:szCs w:val="20"/>
                <w:rtl/>
              </w:rPr>
            </w:pPr>
            <w:r w:rsidRPr="00CF58DE">
              <w:rPr>
                <w:rFonts w:ascii="Simplified Arabic" w:eastAsia="Times New Roman" w:hAnsi="Simplified Arabic" w:cs="Simplified Arabic" w:hint="cs"/>
                <w:b/>
                <w:bCs/>
                <w:sz w:val="20"/>
                <w:szCs w:val="20"/>
                <w:rtl/>
              </w:rPr>
              <w:t>المهنة</w:t>
            </w:r>
          </w:p>
        </w:tc>
        <w:tc>
          <w:tcPr>
            <w:tcW w:w="567" w:type="dxa"/>
            <w:shd w:val="clear" w:color="auto" w:fill="F2F2F2" w:themeFill="background1" w:themeFillShade="F2"/>
          </w:tcPr>
          <w:p w14:paraId="3123519D" w14:textId="77777777" w:rsidR="003356B8" w:rsidRPr="00CF58DE" w:rsidRDefault="003356B8" w:rsidP="00BD1766">
            <w:pPr>
              <w:bidi/>
              <w:spacing w:after="0" w:line="240" w:lineRule="auto"/>
              <w:jc w:val="center"/>
              <w:rPr>
                <w:rFonts w:ascii="Simplified Arabic" w:eastAsia="Times New Roman" w:hAnsi="Simplified Arabic" w:cs="Simplified Arabic"/>
                <w:b/>
                <w:bCs/>
                <w:sz w:val="20"/>
                <w:szCs w:val="20"/>
                <w:rtl/>
              </w:rPr>
            </w:pPr>
            <w:r w:rsidRPr="00CF58DE">
              <w:rPr>
                <w:rFonts w:ascii="Simplified Arabic" w:eastAsia="Times New Roman" w:hAnsi="Simplified Arabic" w:cs="Simplified Arabic" w:hint="cs"/>
                <w:b/>
                <w:bCs/>
                <w:sz w:val="20"/>
                <w:szCs w:val="20"/>
                <w:rtl/>
              </w:rPr>
              <w:t>العدد</w:t>
            </w:r>
          </w:p>
        </w:tc>
        <w:tc>
          <w:tcPr>
            <w:tcW w:w="2553" w:type="dxa"/>
            <w:shd w:val="clear" w:color="auto" w:fill="F2F2F2" w:themeFill="background1" w:themeFillShade="F2"/>
          </w:tcPr>
          <w:p w14:paraId="32FEBC7E" w14:textId="77777777" w:rsidR="003356B8" w:rsidRPr="00CF58DE" w:rsidRDefault="003356B8" w:rsidP="00BD1766">
            <w:pPr>
              <w:bidi/>
              <w:spacing w:after="0" w:line="240" w:lineRule="auto"/>
              <w:jc w:val="center"/>
              <w:rPr>
                <w:rFonts w:ascii="Simplified Arabic" w:eastAsia="Times New Roman" w:hAnsi="Simplified Arabic" w:cs="Simplified Arabic"/>
                <w:b/>
                <w:bCs/>
                <w:sz w:val="20"/>
                <w:szCs w:val="20"/>
                <w:rtl/>
              </w:rPr>
            </w:pPr>
            <w:r w:rsidRPr="00CF58DE">
              <w:rPr>
                <w:rFonts w:ascii="Simplified Arabic" w:eastAsia="Times New Roman" w:hAnsi="Simplified Arabic" w:cs="Simplified Arabic" w:hint="cs"/>
                <w:b/>
                <w:bCs/>
                <w:sz w:val="20"/>
                <w:szCs w:val="20"/>
                <w:rtl/>
              </w:rPr>
              <w:t>المؤهلات</w:t>
            </w:r>
          </w:p>
        </w:tc>
      </w:tr>
      <w:tr w:rsidR="003356B8" w:rsidRPr="00805EF6" w14:paraId="524AD4FA" w14:textId="77777777" w:rsidTr="00BD1766">
        <w:tc>
          <w:tcPr>
            <w:tcW w:w="1645" w:type="dxa"/>
          </w:tcPr>
          <w:p w14:paraId="08329B1E" w14:textId="77777777" w:rsidR="003356B8" w:rsidRPr="00805EF6" w:rsidRDefault="003356B8" w:rsidP="00BD1766">
            <w:pPr>
              <w:bidi/>
              <w:spacing w:after="0" w:line="240" w:lineRule="auto"/>
              <w:jc w:val="both"/>
              <w:rPr>
                <w:rFonts w:ascii="Simplified Arabic" w:eastAsia="Times New Roman" w:hAnsi="Simplified Arabic" w:cs="Simplified Arabic"/>
                <w:sz w:val="20"/>
                <w:szCs w:val="20"/>
                <w:rtl/>
              </w:rPr>
            </w:pPr>
            <w:r>
              <w:rPr>
                <w:rFonts w:ascii="Simplified Arabic" w:eastAsia="Times New Roman" w:hAnsi="Simplified Arabic" w:cs="Simplified Arabic" w:hint="cs"/>
                <w:sz w:val="20"/>
                <w:szCs w:val="20"/>
                <w:rtl/>
              </w:rPr>
              <w:t>اخصائية طب</w:t>
            </w:r>
            <w:r w:rsidRPr="00805EF6">
              <w:rPr>
                <w:rFonts w:ascii="Simplified Arabic" w:eastAsia="Times New Roman" w:hAnsi="Simplified Arabic" w:cs="Simplified Arabic"/>
                <w:sz w:val="20"/>
                <w:szCs w:val="20"/>
                <w:rtl/>
              </w:rPr>
              <w:t xml:space="preserve"> اطفال</w:t>
            </w:r>
          </w:p>
        </w:tc>
        <w:tc>
          <w:tcPr>
            <w:tcW w:w="567" w:type="dxa"/>
          </w:tcPr>
          <w:p w14:paraId="18759203" w14:textId="77777777" w:rsidR="003356B8" w:rsidRPr="00805EF6" w:rsidRDefault="003356B8" w:rsidP="00BD1766">
            <w:pPr>
              <w:bidi/>
              <w:spacing w:after="0" w:line="240" w:lineRule="auto"/>
              <w:jc w:val="both"/>
              <w:rPr>
                <w:rFonts w:ascii="Simplified Arabic" w:eastAsia="Times New Roman" w:hAnsi="Simplified Arabic" w:cs="Simplified Arabic"/>
                <w:sz w:val="20"/>
                <w:szCs w:val="20"/>
                <w:rtl/>
              </w:rPr>
            </w:pPr>
            <w:r>
              <w:rPr>
                <w:rFonts w:ascii="Simplified Arabic" w:eastAsia="Times New Roman" w:hAnsi="Simplified Arabic" w:cs="Simplified Arabic" w:hint="cs"/>
                <w:sz w:val="20"/>
                <w:szCs w:val="20"/>
                <w:rtl/>
              </w:rPr>
              <w:t>1</w:t>
            </w:r>
          </w:p>
        </w:tc>
        <w:tc>
          <w:tcPr>
            <w:tcW w:w="2553" w:type="dxa"/>
          </w:tcPr>
          <w:p w14:paraId="716F34D5" w14:textId="3DEA51F4" w:rsidR="003356B8" w:rsidRPr="00805EF6" w:rsidRDefault="003356B8" w:rsidP="00BD1766">
            <w:pPr>
              <w:bidi/>
              <w:spacing w:after="0" w:line="240" w:lineRule="auto"/>
              <w:jc w:val="both"/>
              <w:rPr>
                <w:rFonts w:ascii="Simplified Arabic" w:eastAsia="Times New Roman" w:hAnsi="Simplified Arabic" w:cs="Simplified Arabic"/>
                <w:sz w:val="20"/>
                <w:szCs w:val="20"/>
                <w:rtl/>
              </w:rPr>
            </w:pPr>
          </w:p>
        </w:tc>
      </w:tr>
      <w:tr w:rsidR="003356B8" w:rsidRPr="00805EF6" w14:paraId="7E959D2F" w14:textId="77777777" w:rsidTr="00BD1766">
        <w:tc>
          <w:tcPr>
            <w:tcW w:w="1645" w:type="dxa"/>
          </w:tcPr>
          <w:p w14:paraId="1BD94F91" w14:textId="77777777" w:rsidR="003356B8" w:rsidRPr="00805EF6" w:rsidRDefault="003356B8" w:rsidP="00BD1766">
            <w:pPr>
              <w:bidi/>
              <w:spacing w:after="0" w:line="240" w:lineRule="auto"/>
              <w:jc w:val="both"/>
              <w:rPr>
                <w:rFonts w:ascii="Simplified Arabic" w:eastAsia="Times New Roman" w:hAnsi="Simplified Arabic" w:cs="Simplified Arabic"/>
                <w:sz w:val="20"/>
                <w:szCs w:val="20"/>
                <w:rtl/>
              </w:rPr>
            </w:pPr>
            <w:r w:rsidRPr="000F2F7C">
              <w:rPr>
                <w:rFonts w:ascii="Simplified Arabic" w:eastAsia="Times New Roman" w:hAnsi="Simplified Arabic" w:cs="Simplified Arabic" w:hint="cs"/>
                <w:sz w:val="20"/>
                <w:szCs w:val="20"/>
                <w:rtl/>
              </w:rPr>
              <w:t>دكتوراه</w:t>
            </w:r>
            <w:r w:rsidRPr="000F2F7C">
              <w:rPr>
                <w:rFonts w:ascii="Simplified Arabic" w:eastAsia="Times New Roman" w:hAnsi="Simplified Arabic" w:cs="Simplified Arabic"/>
                <w:sz w:val="20"/>
                <w:szCs w:val="20"/>
                <w:rtl/>
              </w:rPr>
              <w:t xml:space="preserve"> تربية خاصة </w:t>
            </w:r>
          </w:p>
        </w:tc>
        <w:tc>
          <w:tcPr>
            <w:tcW w:w="567" w:type="dxa"/>
          </w:tcPr>
          <w:p w14:paraId="7ACE31DB" w14:textId="77777777" w:rsidR="003356B8" w:rsidRPr="00805EF6" w:rsidRDefault="003356B8" w:rsidP="00BD1766">
            <w:pPr>
              <w:bidi/>
              <w:spacing w:after="0" w:line="240" w:lineRule="auto"/>
              <w:jc w:val="both"/>
              <w:rPr>
                <w:rFonts w:ascii="Simplified Arabic" w:eastAsia="Times New Roman" w:hAnsi="Simplified Arabic" w:cs="Simplified Arabic"/>
                <w:sz w:val="20"/>
                <w:szCs w:val="20"/>
                <w:rtl/>
              </w:rPr>
            </w:pPr>
            <w:r w:rsidRPr="00805EF6">
              <w:rPr>
                <w:rFonts w:ascii="Simplified Arabic" w:eastAsia="Times New Roman" w:hAnsi="Simplified Arabic" w:cs="Simplified Arabic" w:hint="cs"/>
                <w:sz w:val="20"/>
                <w:szCs w:val="20"/>
                <w:rtl/>
              </w:rPr>
              <w:t>1</w:t>
            </w:r>
          </w:p>
        </w:tc>
        <w:tc>
          <w:tcPr>
            <w:tcW w:w="2553" w:type="dxa"/>
          </w:tcPr>
          <w:p w14:paraId="535BAA00" w14:textId="77777777" w:rsidR="003356B8" w:rsidRPr="00805EF6" w:rsidRDefault="003356B8" w:rsidP="00BD1766">
            <w:pPr>
              <w:bidi/>
              <w:spacing w:after="0" w:line="240" w:lineRule="auto"/>
              <w:jc w:val="both"/>
              <w:rPr>
                <w:rFonts w:ascii="Simplified Arabic" w:eastAsia="Times New Roman" w:hAnsi="Simplified Arabic" w:cs="Simplified Arabic"/>
                <w:sz w:val="20"/>
                <w:szCs w:val="20"/>
                <w:rtl/>
              </w:rPr>
            </w:pPr>
            <w:r w:rsidRPr="000F2F7C">
              <w:rPr>
                <w:rFonts w:ascii="Simplified Arabic" w:eastAsia="Times New Roman" w:hAnsi="Simplified Arabic" w:cs="Simplified Arabic"/>
                <w:sz w:val="20"/>
                <w:szCs w:val="20"/>
                <w:rtl/>
              </w:rPr>
              <w:t>ماجستير تحليل السلوك الصحي التطبيقي / التدريب على مقاييس الذكاء</w:t>
            </w:r>
          </w:p>
        </w:tc>
      </w:tr>
      <w:tr w:rsidR="003356B8" w:rsidRPr="00805EF6" w14:paraId="2FDB2EDE" w14:textId="77777777" w:rsidTr="00BD1766">
        <w:tc>
          <w:tcPr>
            <w:tcW w:w="1645" w:type="dxa"/>
          </w:tcPr>
          <w:p w14:paraId="4CBC1673" w14:textId="77777777" w:rsidR="003356B8" w:rsidRPr="00805EF6" w:rsidRDefault="003356B8" w:rsidP="00BD1766">
            <w:pPr>
              <w:bidi/>
              <w:spacing w:after="0" w:line="240" w:lineRule="auto"/>
              <w:jc w:val="both"/>
              <w:rPr>
                <w:rFonts w:ascii="Simplified Arabic" w:eastAsia="Times New Roman" w:hAnsi="Simplified Arabic" w:cs="Simplified Arabic"/>
                <w:sz w:val="20"/>
                <w:szCs w:val="20"/>
                <w:rtl/>
              </w:rPr>
            </w:pPr>
            <w:r w:rsidRPr="00805EF6">
              <w:rPr>
                <w:rFonts w:ascii="Simplified Arabic" w:eastAsia="Times New Roman" w:hAnsi="Simplified Arabic" w:cs="Simplified Arabic"/>
                <w:sz w:val="20"/>
                <w:szCs w:val="20"/>
                <w:rtl/>
              </w:rPr>
              <w:t>ممرض قانوني</w:t>
            </w:r>
          </w:p>
        </w:tc>
        <w:tc>
          <w:tcPr>
            <w:tcW w:w="567" w:type="dxa"/>
          </w:tcPr>
          <w:p w14:paraId="66B615B6" w14:textId="77777777" w:rsidR="003356B8" w:rsidRPr="00805EF6" w:rsidRDefault="003356B8" w:rsidP="00BD1766">
            <w:pPr>
              <w:bidi/>
              <w:spacing w:after="0" w:line="240" w:lineRule="auto"/>
              <w:jc w:val="both"/>
              <w:rPr>
                <w:rFonts w:ascii="Simplified Arabic" w:eastAsia="Times New Roman" w:hAnsi="Simplified Arabic" w:cs="Simplified Arabic"/>
                <w:sz w:val="20"/>
                <w:szCs w:val="20"/>
                <w:rtl/>
              </w:rPr>
            </w:pPr>
            <w:r w:rsidRPr="00805EF6">
              <w:rPr>
                <w:rFonts w:ascii="Simplified Arabic" w:eastAsia="Times New Roman" w:hAnsi="Simplified Arabic" w:cs="Simplified Arabic" w:hint="cs"/>
                <w:sz w:val="20"/>
                <w:szCs w:val="20"/>
                <w:rtl/>
              </w:rPr>
              <w:t>1</w:t>
            </w:r>
          </w:p>
        </w:tc>
        <w:tc>
          <w:tcPr>
            <w:tcW w:w="2553" w:type="dxa"/>
          </w:tcPr>
          <w:p w14:paraId="726BE272" w14:textId="6156D12F" w:rsidR="003356B8" w:rsidRPr="00805EF6" w:rsidRDefault="003356B8" w:rsidP="00BD1766">
            <w:pPr>
              <w:bidi/>
              <w:spacing w:after="0" w:line="240" w:lineRule="auto"/>
              <w:jc w:val="both"/>
              <w:rPr>
                <w:rFonts w:ascii="Simplified Arabic" w:eastAsia="Times New Roman" w:hAnsi="Simplified Arabic" w:cs="Simplified Arabic"/>
                <w:sz w:val="20"/>
                <w:szCs w:val="20"/>
                <w:rtl/>
              </w:rPr>
            </w:pPr>
            <w:r w:rsidRPr="00805EF6">
              <w:rPr>
                <w:rFonts w:ascii="Simplified Arabic" w:eastAsia="Times New Roman" w:hAnsi="Simplified Arabic" w:cs="Simplified Arabic"/>
                <w:sz w:val="20"/>
                <w:szCs w:val="20"/>
                <w:rtl/>
              </w:rPr>
              <w:t>ماجستير علم نفس تربوي/ دورة تدريبية على اختبارات الذكاء وتقييم القدرات العقلية</w:t>
            </w:r>
          </w:p>
        </w:tc>
      </w:tr>
    </w:tbl>
    <w:p w14:paraId="06A1D371" w14:textId="5AA3E638" w:rsidR="003356B8" w:rsidRDefault="003356B8" w:rsidP="007D4422">
      <w:pPr>
        <w:shd w:val="clear" w:color="auto" w:fill="FFFFFF"/>
        <w:bidi/>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أولاً: يبين الجدول رقم (</w:t>
      </w:r>
      <w:r w:rsidR="007D4422">
        <w:rPr>
          <w:rFonts w:ascii="Simplified Arabic" w:eastAsia="Times New Roman" w:hAnsi="Simplified Arabic" w:cs="Simplified Arabic" w:hint="cs"/>
          <w:sz w:val="28"/>
          <w:szCs w:val="28"/>
          <w:rtl/>
        </w:rPr>
        <w:t>35</w:t>
      </w:r>
      <w:r>
        <w:rPr>
          <w:rFonts w:ascii="Simplified Arabic" w:eastAsia="Times New Roman" w:hAnsi="Simplified Arabic" w:cs="Simplified Arabic" w:hint="cs"/>
          <w:sz w:val="28"/>
          <w:szCs w:val="28"/>
          <w:rtl/>
        </w:rPr>
        <w:t>) العاملين</w:t>
      </w:r>
      <w:r w:rsidRPr="000F2F7C">
        <w:rPr>
          <w:rFonts w:ascii="Simplified Arabic" w:eastAsia="Times New Roman" w:hAnsi="Simplified Arabic" w:cs="Simplified Arabic" w:hint="cs"/>
          <w:sz w:val="28"/>
          <w:szCs w:val="28"/>
          <w:rtl/>
        </w:rPr>
        <w:t xml:space="preserve"> </w:t>
      </w:r>
      <w:r w:rsidR="0041043C">
        <w:rPr>
          <w:rFonts w:ascii="Simplified Arabic" w:eastAsia="Times New Roman" w:hAnsi="Simplified Arabic" w:cs="Simplified Arabic" w:hint="cs"/>
          <w:sz w:val="28"/>
          <w:szCs w:val="28"/>
          <w:rtl/>
        </w:rPr>
        <w:t xml:space="preserve">في </w:t>
      </w:r>
      <w:r w:rsidRPr="000F2F7C">
        <w:rPr>
          <w:rFonts w:ascii="Simplified Arabic" w:eastAsia="Times New Roman" w:hAnsi="Simplified Arabic" w:cs="Simplified Arabic" w:hint="cs"/>
          <w:sz w:val="28"/>
          <w:szCs w:val="28"/>
          <w:rtl/>
        </w:rPr>
        <w:t>مركز</w:t>
      </w:r>
      <w:r w:rsidRPr="000F2F7C">
        <w:rPr>
          <w:rFonts w:ascii="Simplified Arabic" w:eastAsia="Times New Roman" w:hAnsi="Simplified Arabic" w:cs="Simplified Arabic"/>
          <w:sz w:val="28"/>
          <w:szCs w:val="28"/>
          <w:rtl/>
        </w:rPr>
        <w:t xml:space="preserve"> تشخيص الإعاقات/ مديرية ذوي الإعاقة والصحة </w:t>
      </w:r>
      <w:r w:rsidRPr="000F2F7C">
        <w:rPr>
          <w:rFonts w:ascii="Simplified Arabic" w:eastAsia="Times New Roman" w:hAnsi="Simplified Arabic" w:cs="Simplified Arabic" w:hint="cs"/>
          <w:sz w:val="28"/>
          <w:szCs w:val="28"/>
          <w:rtl/>
        </w:rPr>
        <w:t>النفسية</w:t>
      </w:r>
      <w:r>
        <w:rPr>
          <w:rFonts w:ascii="Simplified Arabic" w:eastAsia="Times New Roman" w:hAnsi="Simplified Arabic" w:cs="Simplified Arabic" w:hint="cs"/>
          <w:sz w:val="28"/>
          <w:szCs w:val="28"/>
          <w:rtl/>
        </w:rPr>
        <w:t>.</w:t>
      </w:r>
      <w:r w:rsidRPr="000F2F7C">
        <w:rPr>
          <w:rFonts w:ascii="Simplified Arabic" w:eastAsia="Times New Roman" w:hAnsi="Simplified Arabic" w:cs="Simplified Arabic"/>
          <w:sz w:val="28"/>
          <w:szCs w:val="28"/>
          <w:rtl/>
        </w:rPr>
        <w:t xml:space="preserve"> </w:t>
      </w:r>
    </w:p>
    <w:p w14:paraId="093952E5" w14:textId="5CC3CCA2" w:rsidR="003356B8" w:rsidRDefault="003356B8" w:rsidP="007D4422">
      <w:pPr>
        <w:shd w:val="clear" w:color="auto" w:fill="FFFFFF"/>
        <w:bidi/>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ثانيا: يبين الجدول رقم (</w:t>
      </w:r>
      <w:r w:rsidR="007D4422">
        <w:rPr>
          <w:rFonts w:ascii="Simplified Arabic" w:eastAsia="Times New Roman" w:hAnsi="Simplified Arabic" w:cs="Simplified Arabic" w:hint="cs"/>
          <w:sz w:val="28"/>
          <w:szCs w:val="28"/>
          <w:rtl/>
        </w:rPr>
        <w:t>36</w:t>
      </w:r>
      <w:r>
        <w:rPr>
          <w:rFonts w:ascii="Simplified Arabic" w:eastAsia="Times New Roman" w:hAnsi="Simplified Arabic" w:cs="Simplified Arabic" w:hint="cs"/>
          <w:sz w:val="28"/>
          <w:szCs w:val="28"/>
          <w:rtl/>
        </w:rPr>
        <w:t xml:space="preserve">) عدد العاملين في </w:t>
      </w:r>
      <w:r w:rsidRPr="000F2F7C">
        <w:rPr>
          <w:rFonts w:ascii="Simplified Arabic" w:eastAsia="Times New Roman" w:hAnsi="Simplified Arabic" w:cs="Simplified Arabic"/>
          <w:sz w:val="28"/>
          <w:szCs w:val="28"/>
          <w:rtl/>
        </w:rPr>
        <w:t xml:space="preserve">مركز تشخيص الإعاقات/ مستشفى </w:t>
      </w:r>
      <w:r>
        <w:rPr>
          <w:rFonts w:ascii="Simplified Arabic" w:eastAsia="Times New Roman" w:hAnsi="Simplified Arabic" w:cs="Simplified Arabic"/>
          <w:sz w:val="28"/>
          <w:szCs w:val="28"/>
          <w:rtl/>
        </w:rPr>
        <w:t xml:space="preserve">الأميرة رحمة التعليمي </w:t>
      </w:r>
      <w:r>
        <w:rPr>
          <w:rFonts w:ascii="Simplified Arabic" w:eastAsia="Times New Roman" w:hAnsi="Simplified Arabic" w:cs="Simplified Arabic" w:hint="cs"/>
          <w:sz w:val="28"/>
          <w:szCs w:val="28"/>
          <w:rtl/>
        </w:rPr>
        <w:t>-</w:t>
      </w:r>
      <w:r>
        <w:rPr>
          <w:rFonts w:ascii="Simplified Arabic" w:eastAsia="Times New Roman" w:hAnsi="Simplified Arabic" w:cs="Simplified Arabic"/>
          <w:sz w:val="28"/>
          <w:szCs w:val="28"/>
          <w:rtl/>
        </w:rPr>
        <w:t>اربد</w:t>
      </w:r>
      <w:r>
        <w:rPr>
          <w:rFonts w:ascii="Simplified Arabic" w:eastAsia="Times New Roman" w:hAnsi="Simplified Arabic" w:cs="Simplified Arabic" w:hint="cs"/>
          <w:sz w:val="28"/>
          <w:szCs w:val="28"/>
          <w:rtl/>
        </w:rPr>
        <w:t xml:space="preserve">. ويود المجلس التأكيد على ان التدريب الذي تلقاه العاملين في المركز غير </w:t>
      </w:r>
      <w:r>
        <w:rPr>
          <w:rFonts w:ascii="Simplified Arabic" w:eastAsia="Times New Roman" w:hAnsi="Simplified Arabic" w:cs="Simplified Arabic" w:hint="cs"/>
          <w:sz w:val="28"/>
          <w:szCs w:val="28"/>
          <w:rtl/>
        </w:rPr>
        <w:lastRenderedPageBreak/>
        <w:t xml:space="preserve">كافي من وجهة نظر العاملين في المركز، فقد تلقى المجلس طلب من مديرية ذوي الاعاقة والصحة النفسية في وزارة الصحة لتدريب العاملين في المركز المشار </w:t>
      </w:r>
    </w:p>
    <w:tbl>
      <w:tblPr>
        <w:tblStyle w:val="TableGrid"/>
        <w:tblpPr w:leftFromText="180" w:rightFromText="180" w:vertAnchor="text" w:horzAnchor="margin" w:tblpY="377"/>
        <w:bidiVisual/>
        <w:tblW w:w="0" w:type="auto"/>
        <w:tblLook w:val="04A0" w:firstRow="1" w:lastRow="0" w:firstColumn="1" w:lastColumn="0" w:noHBand="0" w:noVBand="1"/>
      </w:tblPr>
      <w:tblGrid>
        <w:gridCol w:w="2462"/>
        <w:gridCol w:w="516"/>
        <w:gridCol w:w="838"/>
      </w:tblGrid>
      <w:tr w:rsidR="003356B8" w:rsidRPr="00805EF6" w14:paraId="3632A734" w14:textId="77777777" w:rsidTr="00BD1766">
        <w:tc>
          <w:tcPr>
            <w:tcW w:w="3816" w:type="dxa"/>
            <w:gridSpan w:val="3"/>
            <w:shd w:val="clear" w:color="auto" w:fill="F2F2F2" w:themeFill="background1" w:themeFillShade="F2"/>
          </w:tcPr>
          <w:p w14:paraId="772DE18C" w14:textId="77777777" w:rsidR="003356B8" w:rsidRPr="00CF58DE" w:rsidRDefault="003356B8" w:rsidP="00627F79">
            <w:pPr>
              <w:bidi/>
              <w:spacing w:after="0" w:line="240" w:lineRule="auto"/>
              <w:jc w:val="center"/>
              <w:rPr>
                <w:rFonts w:ascii="Simplified Arabic" w:eastAsia="Times New Roman" w:hAnsi="Simplified Arabic" w:cs="Simplified Arabic"/>
                <w:b/>
                <w:bCs/>
                <w:sz w:val="20"/>
                <w:szCs w:val="20"/>
                <w:rtl/>
              </w:rPr>
            </w:pPr>
            <w:r w:rsidRPr="00CF58DE">
              <w:rPr>
                <w:rFonts w:ascii="Simplified Arabic" w:eastAsia="Times New Roman" w:hAnsi="Simplified Arabic" w:cs="Simplified Arabic" w:hint="cs"/>
                <w:b/>
                <w:bCs/>
                <w:sz w:val="20"/>
                <w:szCs w:val="20"/>
                <w:rtl/>
              </w:rPr>
              <w:t>الجدول رقم (</w:t>
            </w:r>
            <w:r w:rsidR="00627F79">
              <w:rPr>
                <w:rFonts w:ascii="Simplified Arabic" w:eastAsia="Times New Roman" w:hAnsi="Simplified Arabic" w:cs="Simplified Arabic" w:hint="cs"/>
                <w:b/>
                <w:bCs/>
                <w:sz w:val="20"/>
                <w:szCs w:val="20"/>
                <w:rtl/>
              </w:rPr>
              <w:t>37</w:t>
            </w:r>
            <w:r w:rsidRPr="00CF58DE">
              <w:rPr>
                <w:rFonts w:ascii="Simplified Arabic" w:eastAsia="Times New Roman" w:hAnsi="Simplified Arabic" w:cs="Simplified Arabic" w:hint="cs"/>
                <w:b/>
                <w:bCs/>
                <w:sz w:val="20"/>
                <w:szCs w:val="20"/>
                <w:rtl/>
              </w:rPr>
              <w:t>) يبين عدد العاملين في</w:t>
            </w:r>
            <w:r w:rsidRPr="00CF58DE">
              <w:rPr>
                <w:rFonts w:ascii="Simplified Arabic" w:eastAsia="Times New Roman" w:hAnsi="Simplified Arabic" w:cs="Simplified Arabic"/>
                <w:b/>
                <w:bCs/>
                <w:sz w:val="20"/>
                <w:szCs w:val="20"/>
                <w:rtl/>
              </w:rPr>
              <w:t xml:space="preserve"> مركز الحسن التشخيص المبكر / </w:t>
            </w:r>
            <w:r w:rsidRPr="00CF58DE">
              <w:rPr>
                <w:rFonts w:ascii="Simplified Arabic" w:eastAsia="Times New Roman" w:hAnsi="Simplified Arabic" w:cs="Simplified Arabic" w:hint="cs"/>
                <w:b/>
                <w:bCs/>
                <w:sz w:val="20"/>
                <w:szCs w:val="20"/>
                <w:rtl/>
              </w:rPr>
              <w:t>الكرك.</w:t>
            </w:r>
          </w:p>
        </w:tc>
      </w:tr>
      <w:tr w:rsidR="003356B8" w:rsidRPr="00805EF6" w14:paraId="05065A25" w14:textId="77777777" w:rsidTr="00BD1766">
        <w:tc>
          <w:tcPr>
            <w:tcW w:w="2462" w:type="dxa"/>
            <w:shd w:val="clear" w:color="auto" w:fill="F2F2F2" w:themeFill="background1" w:themeFillShade="F2"/>
          </w:tcPr>
          <w:p w14:paraId="50454CBB" w14:textId="77777777" w:rsidR="003356B8" w:rsidRPr="00CF58DE" w:rsidRDefault="003356B8" w:rsidP="00BD1766">
            <w:pPr>
              <w:bidi/>
              <w:spacing w:after="0" w:line="240" w:lineRule="auto"/>
              <w:jc w:val="center"/>
              <w:rPr>
                <w:rFonts w:ascii="Simplified Arabic" w:eastAsia="Times New Roman" w:hAnsi="Simplified Arabic" w:cs="Simplified Arabic"/>
                <w:b/>
                <w:bCs/>
                <w:sz w:val="20"/>
                <w:szCs w:val="20"/>
                <w:rtl/>
              </w:rPr>
            </w:pPr>
            <w:r w:rsidRPr="00CF58DE">
              <w:rPr>
                <w:rFonts w:ascii="Simplified Arabic" w:eastAsia="Times New Roman" w:hAnsi="Simplified Arabic" w:cs="Simplified Arabic" w:hint="cs"/>
                <w:b/>
                <w:bCs/>
                <w:sz w:val="20"/>
                <w:szCs w:val="20"/>
                <w:rtl/>
              </w:rPr>
              <w:t>المهنة</w:t>
            </w:r>
          </w:p>
        </w:tc>
        <w:tc>
          <w:tcPr>
            <w:tcW w:w="516" w:type="dxa"/>
            <w:shd w:val="clear" w:color="auto" w:fill="F2F2F2" w:themeFill="background1" w:themeFillShade="F2"/>
          </w:tcPr>
          <w:p w14:paraId="0D9D8FC8" w14:textId="77777777" w:rsidR="003356B8" w:rsidRPr="00CF58DE" w:rsidRDefault="003356B8" w:rsidP="00BD1766">
            <w:pPr>
              <w:bidi/>
              <w:spacing w:after="0" w:line="240" w:lineRule="auto"/>
              <w:jc w:val="center"/>
              <w:rPr>
                <w:rFonts w:ascii="Simplified Arabic" w:eastAsia="Times New Roman" w:hAnsi="Simplified Arabic" w:cs="Simplified Arabic"/>
                <w:b/>
                <w:bCs/>
                <w:sz w:val="20"/>
                <w:szCs w:val="20"/>
                <w:rtl/>
              </w:rPr>
            </w:pPr>
            <w:r w:rsidRPr="00CF58DE">
              <w:rPr>
                <w:rFonts w:ascii="Simplified Arabic" w:eastAsia="Times New Roman" w:hAnsi="Simplified Arabic" w:cs="Simplified Arabic" w:hint="cs"/>
                <w:b/>
                <w:bCs/>
                <w:sz w:val="20"/>
                <w:szCs w:val="20"/>
                <w:rtl/>
              </w:rPr>
              <w:t>العدد</w:t>
            </w:r>
          </w:p>
        </w:tc>
        <w:tc>
          <w:tcPr>
            <w:tcW w:w="838" w:type="dxa"/>
            <w:shd w:val="clear" w:color="auto" w:fill="F2F2F2" w:themeFill="background1" w:themeFillShade="F2"/>
          </w:tcPr>
          <w:p w14:paraId="70A1AA12" w14:textId="77777777" w:rsidR="003356B8" w:rsidRPr="00CF58DE" w:rsidRDefault="003356B8" w:rsidP="00BD1766">
            <w:pPr>
              <w:bidi/>
              <w:spacing w:after="0" w:line="240" w:lineRule="auto"/>
              <w:jc w:val="center"/>
              <w:rPr>
                <w:rFonts w:ascii="Simplified Arabic" w:eastAsia="Times New Roman" w:hAnsi="Simplified Arabic" w:cs="Simplified Arabic"/>
                <w:b/>
                <w:bCs/>
                <w:sz w:val="20"/>
                <w:szCs w:val="20"/>
                <w:rtl/>
              </w:rPr>
            </w:pPr>
            <w:r w:rsidRPr="00CF58DE">
              <w:rPr>
                <w:rFonts w:ascii="Simplified Arabic" w:eastAsia="Times New Roman" w:hAnsi="Simplified Arabic" w:cs="Simplified Arabic" w:hint="cs"/>
                <w:b/>
                <w:bCs/>
                <w:sz w:val="20"/>
                <w:szCs w:val="20"/>
                <w:rtl/>
              </w:rPr>
              <w:t>المؤهلات</w:t>
            </w:r>
          </w:p>
        </w:tc>
      </w:tr>
      <w:tr w:rsidR="003356B8" w:rsidRPr="00805EF6" w14:paraId="694767E5" w14:textId="77777777" w:rsidTr="00BD1766">
        <w:tc>
          <w:tcPr>
            <w:tcW w:w="2462" w:type="dxa"/>
          </w:tcPr>
          <w:p w14:paraId="5FBCFC9B" w14:textId="77777777" w:rsidR="003356B8" w:rsidRPr="00805EF6" w:rsidRDefault="003356B8" w:rsidP="00BD1766">
            <w:pPr>
              <w:bidi/>
              <w:spacing w:after="0" w:line="240" w:lineRule="auto"/>
              <w:jc w:val="both"/>
              <w:rPr>
                <w:rFonts w:ascii="Simplified Arabic" w:eastAsia="Times New Roman" w:hAnsi="Simplified Arabic" w:cs="Simplified Arabic"/>
                <w:sz w:val="20"/>
                <w:szCs w:val="20"/>
                <w:rtl/>
              </w:rPr>
            </w:pPr>
            <w:r>
              <w:rPr>
                <w:rFonts w:ascii="Simplified Arabic" w:eastAsia="Times New Roman" w:hAnsi="Simplified Arabic" w:cs="Simplified Arabic" w:hint="cs"/>
                <w:sz w:val="20"/>
                <w:szCs w:val="20"/>
                <w:rtl/>
              </w:rPr>
              <w:t>اخصائية طب</w:t>
            </w:r>
            <w:r w:rsidRPr="00805EF6">
              <w:rPr>
                <w:rFonts w:ascii="Simplified Arabic" w:eastAsia="Times New Roman" w:hAnsi="Simplified Arabic" w:cs="Simplified Arabic"/>
                <w:sz w:val="20"/>
                <w:szCs w:val="20"/>
                <w:rtl/>
              </w:rPr>
              <w:t xml:space="preserve"> اطفال</w:t>
            </w:r>
          </w:p>
        </w:tc>
        <w:tc>
          <w:tcPr>
            <w:tcW w:w="516" w:type="dxa"/>
          </w:tcPr>
          <w:p w14:paraId="7033A4DE" w14:textId="77777777" w:rsidR="003356B8" w:rsidRPr="00805EF6" w:rsidRDefault="003356B8" w:rsidP="00BD1766">
            <w:pPr>
              <w:bidi/>
              <w:spacing w:after="0" w:line="240" w:lineRule="auto"/>
              <w:jc w:val="both"/>
              <w:rPr>
                <w:rFonts w:ascii="Simplified Arabic" w:eastAsia="Times New Roman" w:hAnsi="Simplified Arabic" w:cs="Simplified Arabic"/>
                <w:sz w:val="20"/>
                <w:szCs w:val="20"/>
                <w:rtl/>
              </w:rPr>
            </w:pPr>
            <w:r>
              <w:rPr>
                <w:rFonts w:ascii="Simplified Arabic" w:eastAsia="Times New Roman" w:hAnsi="Simplified Arabic" w:cs="Simplified Arabic" w:hint="cs"/>
                <w:sz w:val="20"/>
                <w:szCs w:val="20"/>
                <w:rtl/>
              </w:rPr>
              <w:t>1</w:t>
            </w:r>
          </w:p>
        </w:tc>
        <w:tc>
          <w:tcPr>
            <w:tcW w:w="838" w:type="dxa"/>
          </w:tcPr>
          <w:p w14:paraId="0848BB55" w14:textId="77777777" w:rsidR="003356B8" w:rsidRPr="00805EF6" w:rsidRDefault="003356B8" w:rsidP="00BD1766">
            <w:pPr>
              <w:bidi/>
              <w:spacing w:after="0" w:line="240" w:lineRule="auto"/>
              <w:jc w:val="both"/>
              <w:rPr>
                <w:rFonts w:ascii="Simplified Arabic" w:eastAsia="Times New Roman" w:hAnsi="Simplified Arabic" w:cs="Simplified Arabic"/>
                <w:sz w:val="20"/>
                <w:szCs w:val="20"/>
                <w:rtl/>
              </w:rPr>
            </w:pPr>
            <w:r>
              <w:rPr>
                <w:rFonts w:ascii="Simplified Arabic" w:eastAsia="Times New Roman" w:hAnsi="Simplified Arabic" w:cs="Simplified Arabic" w:hint="cs"/>
                <w:sz w:val="20"/>
                <w:szCs w:val="20"/>
                <w:rtl/>
              </w:rPr>
              <w:t>/</w:t>
            </w:r>
          </w:p>
        </w:tc>
      </w:tr>
      <w:tr w:rsidR="003356B8" w:rsidRPr="00805EF6" w14:paraId="5F798CED" w14:textId="77777777" w:rsidTr="00BD1766">
        <w:tc>
          <w:tcPr>
            <w:tcW w:w="2462" w:type="dxa"/>
          </w:tcPr>
          <w:p w14:paraId="7369A8FC" w14:textId="77777777" w:rsidR="003356B8" w:rsidRPr="00805EF6" w:rsidRDefault="003356B8" w:rsidP="00BD1766">
            <w:pPr>
              <w:bidi/>
              <w:spacing w:after="0" w:line="240" w:lineRule="auto"/>
              <w:jc w:val="both"/>
              <w:rPr>
                <w:rFonts w:ascii="Simplified Arabic" w:eastAsia="Times New Roman" w:hAnsi="Simplified Arabic" w:cs="Simplified Arabic"/>
                <w:sz w:val="20"/>
                <w:szCs w:val="20"/>
                <w:rtl/>
              </w:rPr>
            </w:pPr>
            <w:r>
              <w:rPr>
                <w:rFonts w:ascii="Simplified Arabic" w:eastAsia="Times New Roman" w:hAnsi="Simplified Arabic" w:cs="Simplified Arabic" w:hint="cs"/>
                <w:sz w:val="20"/>
                <w:szCs w:val="20"/>
                <w:rtl/>
              </w:rPr>
              <w:t>تمريض- فحص ذكاء</w:t>
            </w:r>
            <w:r w:rsidRPr="000F2F7C">
              <w:rPr>
                <w:rFonts w:ascii="Simplified Arabic" w:eastAsia="Times New Roman" w:hAnsi="Simplified Arabic" w:cs="Simplified Arabic"/>
                <w:sz w:val="20"/>
                <w:szCs w:val="20"/>
                <w:rtl/>
              </w:rPr>
              <w:t xml:space="preserve"> </w:t>
            </w:r>
          </w:p>
        </w:tc>
        <w:tc>
          <w:tcPr>
            <w:tcW w:w="516" w:type="dxa"/>
          </w:tcPr>
          <w:p w14:paraId="3784C1DC" w14:textId="77777777" w:rsidR="003356B8" w:rsidRPr="00805EF6" w:rsidRDefault="003356B8" w:rsidP="00BD1766">
            <w:pPr>
              <w:bidi/>
              <w:spacing w:after="0" w:line="240" w:lineRule="auto"/>
              <w:jc w:val="both"/>
              <w:rPr>
                <w:rFonts w:ascii="Simplified Arabic" w:eastAsia="Times New Roman" w:hAnsi="Simplified Arabic" w:cs="Simplified Arabic"/>
                <w:sz w:val="20"/>
                <w:szCs w:val="20"/>
                <w:rtl/>
              </w:rPr>
            </w:pPr>
            <w:r>
              <w:rPr>
                <w:rFonts w:ascii="Simplified Arabic" w:eastAsia="Times New Roman" w:hAnsi="Simplified Arabic" w:cs="Simplified Arabic" w:hint="cs"/>
                <w:sz w:val="20"/>
                <w:szCs w:val="20"/>
                <w:rtl/>
              </w:rPr>
              <w:t>2</w:t>
            </w:r>
          </w:p>
        </w:tc>
        <w:tc>
          <w:tcPr>
            <w:tcW w:w="838" w:type="dxa"/>
          </w:tcPr>
          <w:p w14:paraId="7B0DE791" w14:textId="77777777" w:rsidR="003356B8" w:rsidRPr="00805EF6" w:rsidRDefault="003356B8" w:rsidP="00BD1766">
            <w:pPr>
              <w:bidi/>
              <w:spacing w:after="0" w:line="240" w:lineRule="auto"/>
              <w:jc w:val="both"/>
              <w:rPr>
                <w:rFonts w:ascii="Simplified Arabic" w:eastAsia="Times New Roman" w:hAnsi="Simplified Arabic" w:cs="Simplified Arabic"/>
                <w:sz w:val="20"/>
                <w:szCs w:val="20"/>
                <w:rtl/>
              </w:rPr>
            </w:pPr>
            <w:r>
              <w:rPr>
                <w:rFonts w:ascii="Simplified Arabic" w:eastAsia="Times New Roman" w:hAnsi="Simplified Arabic" w:cs="Simplified Arabic" w:hint="cs"/>
                <w:sz w:val="20"/>
                <w:szCs w:val="20"/>
                <w:rtl/>
              </w:rPr>
              <w:t>/</w:t>
            </w:r>
          </w:p>
        </w:tc>
      </w:tr>
      <w:tr w:rsidR="003356B8" w:rsidRPr="00805EF6" w14:paraId="3062BCEC" w14:textId="77777777" w:rsidTr="00BD1766">
        <w:tc>
          <w:tcPr>
            <w:tcW w:w="2462" w:type="dxa"/>
          </w:tcPr>
          <w:p w14:paraId="552045A0" w14:textId="77777777" w:rsidR="003356B8" w:rsidRPr="00805EF6" w:rsidRDefault="003356B8" w:rsidP="00BD1766">
            <w:pPr>
              <w:bidi/>
              <w:spacing w:after="0" w:line="240" w:lineRule="auto"/>
              <w:jc w:val="both"/>
              <w:rPr>
                <w:rFonts w:ascii="Simplified Arabic" w:eastAsia="Times New Roman" w:hAnsi="Simplified Arabic" w:cs="Simplified Arabic"/>
                <w:sz w:val="20"/>
                <w:szCs w:val="20"/>
                <w:rtl/>
              </w:rPr>
            </w:pPr>
            <w:r>
              <w:rPr>
                <w:rFonts w:ascii="Simplified Arabic" w:eastAsia="Times New Roman" w:hAnsi="Simplified Arabic" w:cs="Simplified Arabic" w:hint="cs"/>
                <w:sz w:val="20"/>
                <w:szCs w:val="20"/>
                <w:rtl/>
              </w:rPr>
              <w:t>علاج طبيعي</w:t>
            </w:r>
          </w:p>
        </w:tc>
        <w:tc>
          <w:tcPr>
            <w:tcW w:w="516" w:type="dxa"/>
          </w:tcPr>
          <w:p w14:paraId="521BE9AF" w14:textId="77777777" w:rsidR="003356B8" w:rsidRPr="00805EF6" w:rsidRDefault="003356B8" w:rsidP="00BD1766">
            <w:pPr>
              <w:bidi/>
              <w:spacing w:after="0" w:line="240" w:lineRule="auto"/>
              <w:jc w:val="both"/>
              <w:rPr>
                <w:rFonts w:ascii="Simplified Arabic" w:eastAsia="Times New Roman" w:hAnsi="Simplified Arabic" w:cs="Simplified Arabic"/>
                <w:sz w:val="20"/>
                <w:szCs w:val="20"/>
                <w:rtl/>
              </w:rPr>
            </w:pPr>
            <w:r>
              <w:rPr>
                <w:rFonts w:ascii="Simplified Arabic" w:eastAsia="Times New Roman" w:hAnsi="Simplified Arabic" w:cs="Simplified Arabic" w:hint="cs"/>
                <w:sz w:val="20"/>
                <w:szCs w:val="20"/>
                <w:rtl/>
              </w:rPr>
              <w:t>2</w:t>
            </w:r>
          </w:p>
        </w:tc>
        <w:tc>
          <w:tcPr>
            <w:tcW w:w="838" w:type="dxa"/>
          </w:tcPr>
          <w:p w14:paraId="13E0C142" w14:textId="77777777" w:rsidR="003356B8" w:rsidRPr="00805EF6" w:rsidRDefault="003356B8" w:rsidP="00BD1766">
            <w:pPr>
              <w:bidi/>
              <w:spacing w:after="0" w:line="240" w:lineRule="auto"/>
              <w:jc w:val="both"/>
              <w:rPr>
                <w:rFonts w:ascii="Simplified Arabic" w:eastAsia="Times New Roman" w:hAnsi="Simplified Arabic" w:cs="Simplified Arabic"/>
                <w:sz w:val="20"/>
                <w:szCs w:val="20"/>
                <w:rtl/>
              </w:rPr>
            </w:pPr>
            <w:r>
              <w:rPr>
                <w:rFonts w:ascii="Simplified Arabic" w:eastAsia="Times New Roman" w:hAnsi="Simplified Arabic" w:cs="Simplified Arabic" w:hint="cs"/>
                <w:sz w:val="20"/>
                <w:szCs w:val="20"/>
                <w:rtl/>
              </w:rPr>
              <w:t>/</w:t>
            </w:r>
          </w:p>
        </w:tc>
      </w:tr>
      <w:tr w:rsidR="003356B8" w:rsidRPr="00805EF6" w14:paraId="6D035E18" w14:textId="77777777" w:rsidTr="00BD1766">
        <w:tc>
          <w:tcPr>
            <w:tcW w:w="2462" w:type="dxa"/>
          </w:tcPr>
          <w:p w14:paraId="56F66933" w14:textId="77777777" w:rsidR="003356B8" w:rsidRDefault="003356B8" w:rsidP="00BD1766">
            <w:pPr>
              <w:bidi/>
              <w:spacing w:after="0" w:line="240" w:lineRule="auto"/>
              <w:jc w:val="both"/>
              <w:rPr>
                <w:rFonts w:ascii="Simplified Arabic" w:eastAsia="Times New Roman" w:hAnsi="Simplified Arabic" w:cs="Simplified Arabic"/>
                <w:sz w:val="20"/>
                <w:szCs w:val="20"/>
                <w:rtl/>
              </w:rPr>
            </w:pPr>
            <w:r w:rsidRPr="007B4658">
              <w:rPr>
                <w:rFonts w:ascii="Simplified Arabic" w:eastAsia="Times New Roman" w:hAnsi="Simplified Arabic" w:cs="Simplified Arabic"/>
                <w:sz w:val="20"/>
                <w:szCs w:val="20"/>
                <w:rtl/>
              </w:rPr>
              <w:t>تخطيط سمع</w:t>
            </w:r>
          </w:p>
        </w:tc>
        <w:tc>
          <w:tcPr>
            <w:tcW w:w="516" w:type="dxa"/>
          </w:tcPr>
          <w:p w14:paraId="462E9D99" w14:textId="77777777" w:rsidR="003356B8" w:rsidRDefault="003356B8" w:rsidP="00BD1766">
            <w:pPr>
              <w:bidi/>
              <w:spacing w:after="0" w:line="240" w:lineRule="auto"/>
              <w:jc w:val="both"/>
              <w:rPr>
                <w:rFonts w:ascii="Simplified Arabic" w:eastAsia="Times New Roman" w:hAnsi="Simplified Arabic" w:cs="Simplified Arabic"/>
                <w:sz w:val="20"/>
                <w:szCs w:val="20"/>
                <w:rtl/>
              </w:rPr>
            </w:pPr>
            <w:r>
              <w:rPr>
                <w:rFonts w:ascii="Simplified Arabic" w:eastAsia="Times New Roman" w:hAnsi="Simplified Arabic" w:cs="Simplified Arabic" w:hint="cs"/>
                <w:sz w:val="20"/>
                <w:szCs w:val="20"/>
                <w:rtl/>
              </w:rPr>
              <w:t>3</w:t>
            </w:r>
          </w:p>
        </w:tc>
        <w:tc>
          <w:tcPr>
            <w:tcW w:w="838" w:type="dxa"/>
          </w:tcPr>
          <w:p w14:paraId="0560C8C8" w14:textId="77777777" w:rsidR="003356B8" w:rsidRDefault="003356B8" w:rsidP="00BD1766">
            <w:pPr>
              <w:bidi/>
              <w:spacing w:after="0" w:line="240" w:lineRule="auto"/>
              <w:jc w:val="both"/>
              <w:rPr>
                <w:rFonts w:ascii="Simplified Arabic" w:eastAsia="Times New Roman" w:hAnsi="Simplified Arabic" w:cs="Simplified Arabic"/>
                <w:sz w:val="20"/>
                <w:szCs w:val="20"/>
                <w:rtl/>
              </w:rPr>
            </w:pPr>
            <w:r>
              <w:rPr>
                <w:rFonts w:ascii="Simplified Arabic" w:eastAsia="Times New Roman" w:hAnsi="Simplified Arabic" w:cs="Simplified Arabic" w:hint="cs"/>
                <w:sz w:val="20"/>
                <w:szCs w:val="20"/>
                <w:rtl/>
              </w:rPr>
              <w:t>/</w:t>
            </w:r>
          </w:p>
        </w:tc>
      </w:tr>
      <w:tr w:rsidR="003356B8" w:rsidRPr="00805EF6" w14:paraId="1BFBFA6D" w14:textId="77777777" w:rsidTr="00BD1766">
        <w:tc>
          <w:tcPr>
            <w:tcW w:w="2462" w:type="dxa"/>
          </w:tcPr>
          <w:p w14:paraId="353DBCD3" w14:textId="77777777" w:rsidR="003356B8" w:rsidRDefault="003356B8" w:rsidP="00BD1766">
            <w:pPr>
              <w:bidi/>
              <w:spacing w:after="0" w:line="240" w:lineRule="auto"/>
              <w:jc w:val="both"/>
              <w:rPr>
                <w:rFonts w:ascii="Simplified Arabic" w:eastAsia="Times New Roman" w:hAnsi="Simplified Arabic" w:cs="Simplified Arabic"/>
                <w:sz w:val="20"/>
                <w:szCs w:val="20"/>
                <w:rtl/>
              </w:rPr>
            </w:pPr>
            <w:r>
              <w:rPr>
                <w:rFonts w:ascii="Simplified Arabic" w:eastAsia="Times New Roman" w:hAnsi="Simplified Arabic" w:cs="Simplified Arabic" w:hint="cs"/>
                <w:sz w:val="20"/>
                <w:szCs w:val="20"/>
                <w:rtl/>
              </w:rPr>
              <w:t>مدربة نطق</w:t>
            </w:r>
          </w:p>
        </w:tc>
        <w:tc>
          <w:tcPr>
            <w:tcW w:w="516" w:type="dxa"/>
          </w:tcPr>
          <w:p w14:paraId="1C81B91B" w14:textId="77777777" w:rsidR="003356B8" w:rsidRDefault="003356B8" w:rsidP="00BD1766">
            <w:pPr>
              <w:bidi/>
              <w:spacing w:after="0" w:line="240" w:lineRule="auto"/>
              <w:jc w:val="both"/>
              <w:rPr>
                <w:rFonts w:ascii="Simplified Arabic" w:eastAsia="Times New Roman" w:hAnsi="Simplified Arabic" w:cs="Simplified Arabic"/>
                <w:sz w:val="20"/>
                <w:szCs w:val="20"/>
                <w:rtl/>
              </w:rPr>
            </w:pPr>
            <w:r>
              <w:rPr>
                <w:rFonts w:ascii="Simplified Arabic" w:eastAsia="Times New Roman" w:hAnsi="Simplified Arabic" w:cs="Simplified Arabic" w:hint="cs"/>
                <w:sz w:val="20"/>
                <w:szCs w:val="20"/>
                <w:rtl/>
              </w:rPr>
              <w:t>1</w:t>
            </w:r>
          </w:p>
        </w:tc>
        <w:tc>
          <w:tcPr>
            <w:tcW w:w="838" w:type="dxa"/>
          </w:tcPr>
          <w:p w14:paraId="37A6FB1B" w14:textId="77777777" w:rsidR="003356B8" w:rsidRDefault="003356B8" w:rsidP="00BD1766">
            <w:pPr>
              <w:bidi/>
              <w:spacing w:after="0" w:line="240" w:lineRule="auto"/>
              <w:jc w:val="both"/>
              <w:rPr>
                <w:rFonts w:ascii="Simplified Arabic" w:eastAsia="Times New Roman" w:hAnsi="Simplified Arabic" w:cs="Simplified Arabic"/>
                <w:sz w:val="20"/>
                <w:szCs w:val="20"/>
                <w:rtl/>
              </w:rPr>
            </w:pPr>
          </w:p>
        </w:tc>
      </w:tr>
      <w:tr w:rsidR="003356B8" w:rsidRPr="00805EF6" w14:paraId="4B948B7A" w14:textId="77777777" w:rsidTr="00BD1766">
        <w:tc>
          <w:tcPr>
            <w:tcW w:w="3816" w:type="dxa"/>
            <w:gridSpan w:val="3"/>
          </w:tcPr>
          <w:p w14:paraId="2CC2E33E" w14:textId="634F1C4E" w:rsidR="003356B8" w:rsidRDefault="003356B8" w:rsidP="0099630E">
            <w:pPr>
              <w:bidi/>
              <w:spacing w:after="0" w:line="240" w:lineRule="auto"/>
              <w:jc w:val="both"/>
              <w:rPr>
                <w:rFonts w:ascii="Simplified Arabic" w:eastAsia="Times New Roman" w:hAnsi="Simplified Arabic" w:cs="Simplified Arabic"/>
                <w:sz w:val="20"/>
                <w:szCs w:val="20"/>
                <w:rtl/>
              </w:rPr>
            </w:pPr>
            <w:r w:rsidRPr="007B4658">
              <w:rPr>
                <w:rFonts w:ascii="Simplified Arabic" w:eastAsia="Times New Roman" w:hAnsi="Simplified Arabic" w:cs="Simplified Arabic"/>
                <w:sz w:val="20"/>
                <w:szCs w:val="20"/>
                <w:rtl/>
              </w:rPr>
              <w:t>عيادات الجزئية</w:t>
            </w:r>
            <w:r w:rsidR="0099630E">
              <w:rPr>
                <w:rFonts w:ascii="Simplified Arabic" w:eastAsia="Times New Roman" w:hAnsi="Simplified Arabic" w:cs="Simplified Arabic" w:hint="cs"/>
                <w:sz w:val="20"/>
                <w:szCs w:val="20"/>
                <w:rtl/>
              </w:rPr>
              <w:t>(دوام يوم او يومين في الأسبوع):</w:t>
            </w:r>
            <w:r w:rsidR="0099630E" w:rsidRPr="007B4658">
              <w:rPr>
                <w:rFonts w:ascii="Simplified Arabic" w:eastAsia="Times New Roman" w:hAnsi="Simplified Arabic" w:cs="Simplified Arabic"/>
                <w:sz w:val="20"/>
                <w:szCs w:val="20"/>
                <w:rtl/>
              </w:rPr>
              <w:t xml:space="preserve"> </w:t>
            </w:r>
            <w:r w:rsidRPr="007B4658">
              <w:rPr>
                <w:rFonts w:ascii="Simplified Arabic" w:eastAsia="Times New Roman" w:hAnsi="Simplified Arabic" w:cs="Simplified Arabic"/>
                <w:sz w:val="20"/>
                <w:szCs w:val="20"/>
                <w:rtl/>
              </w:rPr>
              <w:t>عيون ، أنف وأذن وحنجرة ، أطفال</w:t>
            </w:r>
            <w:r w:rsidR="0099630E">
              <w:rPr>
                <w:rFonts w:ascii="Simplified Arabic" w:eastAsia="Times New Roman" w:hAnsi="Simplified Arabic" w:cs="Simplified Arabic" w:hint="cs"/>
                <w:sz w:val="20"/>
                <w:szCs w:val="20"/>
                <w:rtl/>
              </w:rPr>
              <w:t>.</w:t>
            </w:r>
          </w:p>
        </w:tc>
      </w:tr>
    </w:tbl>
    <w:p w14:paraId="1CB7ABE0" w14:textId="77777777" w:rsidR="003356B8" w:rsidRDefault="003356B8" w:rsidP="003356B8">
      <w:pPr>
        <w:shd w:val="clear" w:color="auto" w:fill="FFFFFF"/>
        <w:bidi/>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اليه على مقايس الذكاء الحديثة.</w:t>
      </w:r>
    </w:p>
    <w:p w14:paraId="4D498113" w14:textId="5E8E37F8" w:rsidR="003356B8" w:rsidRDefault="003356B8" w:rsidP="00627F79">
      <w:pPr>
        <w:shd w:val="clear" w:color="auto" w:fill="FFFFFF"/>
        <w:bidi/>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ثالثاً: يبين الجدول رقم (</w:t>
      </w:r>
      <w:r w:rsidR="00627F79">
        <w:rPr>
          <w:rFonts w:ascii="Simplified Arabic" w:eastAsia="Times New Roman" w:hAnsi="Simplified Arabic" w:cs="Simplified Arabic" w:hint="cs"/>
          <w:sz w:val="28"/>
          <w:szCs w:val="28"/>
          <w:rtl/>
        </w:rPr>
        <w:t>37</w:t>
      </w:r>
      <w:r>
        <w:rPr>
          <w:rFonts w:ascii="Simplified Arabic" w:eastAsia="Times New Roman" w:hAnsi="Simplified Arabic" w:cs="Simplified Arabic" w:hint="cs"/>
          <w:sz w:val="28"/>
          <w:szCs w:val="28"/>
          <w:rtl/>
        </w:rPr>
        <w:t xml:space="preserve">) عدد العاملين في </w:t>
      </w:r>
      <w:r w:rsidRPr="000F2F7C">
        <w:rPr>
          <w:rFonts w:ascii="Simplified Arabic" w:eastAsia="Times New Roman" w:hAnsi="Simplified Arabic" w:cs="Simplified Arabic"/>
          <w:sz w:val="28"/>
          <w:szCs w:val="28"/>
          <w:rtl/>
        </w:rPr>
        <w:t xml:space="preserve">مركز تشخيص مركز الحسن التشخيص المبكر/ </w:t>
      </w:r>
      <w:r w:rsidRPr="000F2F7C">
        <w:rPr>
          <w:rFonts w:ascii="Simplified Arabic" w:eastAsia="Times New Roman" w:hAnsi="Simplified Arabic" w:cs="Simplified Arabic" w:hint="cs"/>
          <w:sz w:val="28"/>
          <w:szCs w:val="28"/>
          <w:rtl/>
        </w:rPr>
        <w:t>الكرك</w:t>
      </w:r>
      <w:r>
        <w:rPr>
          <w:rFonts w:ascii="Simplified Arabic" w:eastAsia="Times New Roman" w:hAnsi="Simplified Arabic" w:cs="Simplified Arabic" w:hint="cs"/>
          <w:sz w:val="28"/>
          <w:szCs w:val="28"/>
          <w:rtl/>
        </w:rPr>
        <w:t>.</w:t>
      </w:r>
    </w:p>
    <w:p w14:paraId="17E9816F" w14:textId="4CA75617" w:rsidR="003356B8" w:rsidRDefault="003356B8" w:rsidP="00816A37">
      <w:pPr>
        <w:pStyle w:val="ListParagraph"/>
        <w:numPr>
          <w:ilvl w:val="0"/>
          <w:numId w:val="67"/>
        </w:numPr>
        <w:shd w:val="clear" w:color="auto" w:fill="FFFFFF"/>
        <w:bidi/>
        <w:spacing w:after="0" w:line="240" w:lineRule="auto"/>
        <w:ind w:left="368"/>
        <w:jc w:val="both"/>
        <w:rPr>
          <w:rFonts w:ascii="Simplified Arabic" w:eastAsia="Times New Roman" w:hAnsi="Simplified Arabic" w:cs="Simplified Arabic"/>
          <w:sz w:val="28"/>
          <w:szCs w:val="28"/>
        </w:rPr>
      </w:pPr>
      <w:r w:rsidRPr="00351AA9">
        <w:rPr>
          <w:rFonts w:ascii="Simplified Arabic" w:eastAsia="Times New Roman" w:hAnsi="Simplified Arabic" w:cs="Simplified Arabic" w:hint="cs"/>
          <w:sz w:val="28"/>
          <w:szCs w:val="28"/>
          <w:rtl/>
        </w:rPr>
        <w:t>عدم ا</w:t>
      </w:r>
      <w:r w:rsidRPr="00351AA9">
        <w:rPr>
          <w:rFonts w:ascii="Simplified Arabic" w:eastAsia="Times New Roman" w:hAnsi="Simplified Arabic" w:cs="Simplified Arabic"/>
          <w:sz w:val="28"/>
          <w:szCs w:val="28"/>
          <w:rtl/>
        </w:rPr>
        <w:t xml:space="preserve">تباع مراكز التشخيص إجراءات موحدة </w:t>
      </w:r>
      <w:r w:rsidRPr="00351AA9">
        <w:rPr>
          <w:rFonts w:ascii="Simplified Arabic" w:eastAsia="Times New Roman" w:hAnsi="Simplified Arabic" w:cs="Simplified Arabic" w:hint="cs"/>
          <w:sz w:val="28"/>
          <w:szCs w:val="28"/>
          <w:rtl/>
        </w:rPr>
        <w:t>(بروتوكولات)</w:t>
      </w:r>
      <w:r w:rsidRPr="00351AA9">
        <w:rPr>
          <w:rFonts w:ascii="Simplified Arabic" w:eastAsia="Times New Roman" w:hAnsi="Simplified Arabic" w:cs="Simplified Arabic"/>
          <w:sz w:val="28"/>
          <w:szCs w:val="28"/>
          <w:rtl/>
        </w:rPr>
        <w:t xml:space="preserve"> لتشخيص جميع الأشخاص ذوي الإعاقة</w:t>
      </w:r>
      <w:r w:rsidRPr="00351AA9">
        <w:rPr>
          <w:rFonts w:ascii="Simplified Arabic" w:eastAsia="Times New Roman" w:hAnsi="Simplified Arabic" w:cs="Simplified Arabic" w:hint="cs"/>
          <w:sz w:val="28"/>
          <w:szCs w:val="28"/>
          <w:rtl/>
        </w:rPr>
        <w:t xml:space="preserve">، وستقوم الوزارة مستقبلا بالعمل على وضع </w:t>
      </w:r>
      <w:r w:rsidRPr="00351AA9">
        <w:rPr>
          <w:rFonts w:ascii="Simplified Arabic" w:eastAsia="Times New Roman" w:hAnsi="Simplified Arabic" w:cs="Simplified Arabic"/>
          <w:sz w:val="28"/>
          <w:szCs w:val="28"/>
          <w:rtl/>
        </w:rPr>
        <w:t>بروتوكولات</w:t>
      </w:r>
      <w:r w:rsidR="0041043C">
        <w:rPr>
          <w:rFonts w:ascii="Simplified Arabic" w:eastAsia="Times New Roman" w:hAnsi="Simplified Arabic" w:cs="Simplified Arabic" w:hint="cs"/>
          <w:sz w:val="28"/>
          <w:szCs w:val="28"/>
          <w:rtl/>
        </w:rPr>
        <w:t xml:space="preserve"> لهذه الغاية</w:t>
      </w:r>
      <w:r w:rsidRPr="00351AA9">
        <w:rPr>
          <w:rFonts w:ascii="Simplified Arabic" w:eastAsia="Times New Roman" w:hAnsi="Simplified Arabic" w:cs="Simplified Arabic" w:hint="cs"/>
          <w:sz w:val="28"/>
          <w:szCs w:val="28"/>
          <w:rtl/>
        </w:rPr>
        <w:t>.</w:t>
      </w:r>
      <w:r w:rsidRPr="00351AA9">
        <w:rPr>
          <w:rFonts w:ascii="Simplified Arabic" w:eastAsia="Times New Roman" w:hAnsi="Simplified Arabic" w:cs="Simplified Arabic"/>
          <w:sz w:val="28"/>
          <w:szCs w:val="28"/>
          <w:rtl/>
        </w:rPr>
        <w:t xml:space="preserve"> </w:t>
      </w:r>
    </w:p>
    <w:p w14:paraId="74173665" w14:textId="77777777" w:rsidR="003356B8" w:rsidRPr="00E07498" w:rsidRDefault="003356B8" w:rsidP="00816A37">
      <w:pPr>
        <w:pStyle w:val="ListParagraph"/>
        <w:numPr>
          <w:ilvl w:val="0"/>
          <w:numId w:val="67"/>
        </w:numPr>
        <w:shd w:val="clear" w:color="auto" w:fill="FFFFFF"/>
        <w:bidi/>
        <w:spacing w:after="0" w:line="240" w:lineRule="auto"/>
        <w:ind w:left="368"/>
        <w:jc w:val="both"/>
        <w:rPr>
          <w:rFonts w:ascii="Simplified Arabic" w:eastAsia="Times New Roman" w:hAnsi="Simplified Arabic" w:cs="Simplified Arabic"/>
          <w:sz w:val="28"/>
          <w:szCs w:val="28"/>
        </w:rPr>
      </w:pPr>
      <w:r w:rsidRPr="001D7FAC">
        <w:rPr>
          <w:rFonts w:ascii="Simplified Arabic" w:eastAsia="Times New Roman" w:hAnsi="Simplified Arabic" w:cs="Simplified Arabic" w:hint="cs"/>
          <w:sz w:val="28"/>
          <w:szCs w:val="28"/>
          <w:rtl/>
        </w:rPr>
        <w:t>وجود نقص ب</w:t>
      </w:r>
      <w:r>
        <w:rPr>
          <w:rFonts w:ascii="Simplified Arabic" w:eastAsia="Times New Roman" w:hAnsi="Simplified Arabic" w:cs="Simplified Arabic" w:hint="cs"/>
          <w:sz w:val="28"/>
          <w:szCs w:val="28"/>
          <w:rtl/>
          <w:lang w:bidi="ar-JO"/>
        </w:rPr>
        <w:t xml:space="preserve">بعض </w:t>
      </w:r>
      <w:r w:rsidRPr="001D7FAC">
        <w:rPr>
          <w:rFonts w:ascii="Simplified Arabic" w:eastAsia="Times New Roman" w:hAnsi="Simplified Arabic" w:cs="Simplified Arabic"/>
          <w:sz w:val="28"/>
          <w:szCs w:val="28"/>
          <w:rtl/>
        </w:rPr>
        <w:t xml:space="preserve">التجهيزات </w:t>
      </w:r>
      <w:r w:rsidRPr="001D7FAC">
        <w:rPr>
          <w:rFonts w:ascii="Simplified Arabic" w:eastAsia="Times New Roman" w:hAnsi="Simplified Arabic" w:cs="Simplified Arabic" w:hint="cs"/>
          <w:sz w:val="28"/>
          <w:szCs w:val="28"/>
          <w:rtl/>
        </w:rPr>
        <w:t>والأدوات في</w:t>
      </w:r>
      <w:r w:rsidRPr="001D7FAC">
        <w:rPr>
          <w:rFonts w:ascii="Simplified Arabic" w:eastAsia="Times New Roman" w:hAnsi="Simplified Arabic" w:cs="Simplified Arabic"/>
          <w:sz w:val="28"/>
          <w:szCs w:val="28"/>
          <w:rtl/>
        </w:rPr>
        <w:t xml:space="preserve"> مراكز التشخيص </w:t>
      </w:r>
      <w:r w:rsidRPr="001D7FAC">
        <w:rPr>
          <w:rFonts w:ascii="Simplified Arabic" w:eastAsia="Times New Roman" w:hAnsi="Simplified Arabic" w:cs="Simplified Arabic" w:hint="cs"/>
          <w:sz w:val="28"/>
          <w:szCs w:val="28"/>
          <w:rtl/>
        </w:rPr>
        <w:t>اللازمة للتشخيص الدقيق.</w:t>
      </w:r>
    </w:p>
    <w:tbl>
      <w:tblPr>
        <w:tblStyle w:val="TableGrid"/>
        <w:tblpPr w:leftFromText="180" w:rightFromText="180" w:vertAnchor="text" w:horzAnchor="margin" w:tblpY="563"/>
        <w:bidiVisual/>
        <w:tblW w:w="0" w:type="auto"/>
        <w:tblLook w:val="04A0" w:firstRow="1" w:lastRow="0" w:firstColumn="1" w:lastColumn="0" w:noHBand="0" w:noVBand="1"/>
      </w:tblPr>
      <w:tblGrid>
        <w:gridCol w:w="2126"/>
        <w:gridCol w:w="2684"/>
      </w:tblGrid>
      <w:tr w:rsidR="00627F79" w:rsidRPr="001D7FAC" w14:paraId="31B3A3BC" w14:textId="77777777" w:rsidTr="00BA08EC">
        <w:tc>
          <w:tcPr>
            <w:tcW w:w="4810" w:type="dxa"/>
            <w:gridSpan w:val="2"/>
            <w:shd w:val="clear" w:color="auto" w:fill="F2F2F2" w:themeFill="background1" w:themeFillShade="F2"/>
          </w:tcPr>
          <w:p w14:paraId="398EADF0" w14:textId="5079F648" w:rsidR="00627F79" w:rsidRPr="001D7FAC" w:rsidRDefault="00627F79" w:rsidP="00627F79">
            <w:pPr>
              <w:bidi/>
              <w:spacing w:after="0" w:line="240" w:lineRule="auto"/>
              <w:jc w:val="center"/>
              <w:rPr>
                <w:rFonts w:ascii="Simplified Arabic" w:eastAsia="Times New Roman" w:hAnsi="Simplified Arabic" w:cs="Simplified Arabic"/>
                <w:sz w:val="20"/>
                <w:szCs w:val="20"/>
                <w:rtl/>
              </w:rPr>
            </w:pPr>
            <w:r w:rsidRPr="00CF58DE">
              <w:rPr>
                <w:rFonts w:ascii="Simplified Arabic" w:eastAsia="Times New Roman" w:hAnsi="Simplified Arabic" w:cs="Simplified Arabic" w:hint="cs"/>
                <w:b/>
                <w:bCs/>
                <w:sz w:val="20"/>
                <w:szCs w:val="20"/>
                <w:rtl/>
              </w:rPr>
              <w:t>الجدول رقم (</w:t>
            </w:r>
            <w:r>
              <w:rPr>
                <w:rFonts w:ascii="Simplified Arabic" w:eastAsia="Times New Roman" w:hAnsi="Simplified Arabic" w:cs="Simplified Arabic" w:hint="cs"/>
                <w:b/>
                <w:bCs/>
                <w:sz w:val="20"/>
                <w:szCs w:val="20"/>
                <w:rtl/>
              </w:rPr>
              <w:t>38</w:t>
            </w:r>
            <w:r w:rsidRPr="00CF58DE">
              <w:rPr>
                <w:rFonts w:ascii="Simplified Arabic" w:eastAsia="Times New Roman" w:hAnsi="Simplified Arabic" w:cs="Simplified Arabic" w:hint="cs"/>
                <w:b/>
                <w:bCs/>
                <w:sz w:val="20"/>
                <w:szCs w:val="20"/>
                <w:rtl/>
              </w:rPr>
              <w:t xml:space="preserve">) </w:t>
            </w:r>
            <w:r w:rsidR="00EA4ED4" w:rsidRPr="00CF58DE">
              <w:rPr>
                <w:rFonts w:ascii="Simplified Arabic" w:eastAsia="Times New Roman" w:hAnsi="Simplified Arabic" w:cs="Simplified Arabic" w:hint="cs"/>
                <w:b/>
                <w:bCs/>
                <w:sz w:val="20"/>
                <w:szCs w:val="20"/>
                <w:rtl/>
              </w:rPr>
              <w:t xml:space="preserve">يبين </w:t>
            </w:r>
            <w:r w:rsidR="00EA4ED4" w:rsidRPr="00F62E4B">
              <w:rPr>
                <w:rFonts w:ascii="Simplified Arabic" w:eastAsia="Times New Roman" w:hAnsi="Simplified Arabic" w:cs="Simplified Arabic" w:hint="eastAsia"/>
                <w:b/>
                <w:bCs/>
                <w:sz w:val="20"/>
                <w:szCs w:val="20"/>
                <w:rtl/>
              </w:rPr>
              <w:t>الوسائل</w:t>
            </w:r>
            <w:r w:rsidRPr="00627F79">
              <w:rPr>
                <w:rFonts w:ascii="Simplified Arabic" w:eastAsia="Times New Roman" w:hAnsi="Simplified Arabic" w:cs="Simplified Arabic"/>
                <w:b/>
                <w:bCs/>
                <w:sz w:val="20"/>
                <w:szCs w:val="20"/>
                <w:rtl/>
              </w:rPr>
              <w:t xml:space="preserve"> والآليات </w:t>
            </w:r>
            <w:r>
              <w:rPr>
                <w:rFonts w:ascii="Simplified Arabic" w:eastAsia="Times New Roman" w:hAnsi="Simplified Arabic" w:cs="Simplified Arabic" w:hint="cs"/>
                <w:b/>
                <w:bCs/>
                <w:sz w:val="20"/>
                <w:szCs w:val="20"/>
                <w:rtl/>
              </w:rPr>
              <w:t xml:space="preserve">المستخدمة </w:t>
            </w:r>
            <w:r w:rsidRPr="00627F79">
              <w:rPr>
                <w:rFonts w:ascii="Simplified Arabic" w:eastAsia="Times New Roman" w:hAnsi="Simplified Arabic" w:cs="Simplified Arabic"/>
                <w:b/>
                <w:bCs/>
                <w:sz w:val="20"/>
                <w:szCs w:val="20"/>
                <w:rtl/>
              </w:rPr>
              <w:t xml:space="preserve">للرقابة وتقييم التقارير الصادرة عن </w:t>
            </w:r>
            <w:r w:rsidRPr="00627F79">
              <w:rPr>
                <w:rFonts w:ascii="Simplified Arabic" w:eastAsia="Times New Roman" w:hAnsi="Simplified Arabic" w:cs="Simplified Arabic" w:hint="cs"/>
                <w:b/>
                <w:bCs/>
                <w:sz w:val="20"/>
                <w:szCs w:val="20"/>
                <w:rtl/>
              </w:rPr>
              <w:t>مراكز</w:t>
            </w:r>
            <w:r w:rsidRPr="00627F79">
              <w:rPr>
                <w:rFonts w:ascii="Simplified Arabic" w:eastAsia="Times New Roman" w:hAnsi="Simplified Arabic" w:cs="Simplified Arabic"/>
                <w:b/>
                <w:bCs/>
                <w:sz w:val="20"/>
                <w:szCs w:val="20"/>
                <w:rtl/>
              </w:rPr>
              <w:t xml:space="preserve"> تشخيص الإعاقات</w:t>
            </w:r>
          </w:p>
        </w:tc>
      </w:tr>
      <w:tr w:rsidR="003356B8" w:rsidRPr="001D7FAC" w14:paraId="0E3FB4B5" w14:textId="77777777" w:rsidTr="00BD1766">
        <w:tc>
          <w:tcPr>
            <w:tcW w:w="2126" w:type="dxa"/>
            <w:shd w:val="clear" w:color="auto" w:fill="F2F2F2" w:themeFill="background1" w:themeFillShade="F2"/>
          </w:tcPr>
          <w:p w14:paraId="539D2B14" w14:textId="77777777" w:rsidR="003356B8" w:rsidRPr="001D7FAC" w:rsidRDefault="003356B8" w:rsidP="00BD1766">
            <w:pPr>
              <w:bidi/>
              <w:spacing w:after="0" w:line="240" w:lineRule="auto"/>
              <w:jc w:val="center"/>
              <w:rPr>
                <w:rFonts w:ascii="Simplified Arabic" w:eastAsia="Times New Roman" w:hAnsi="Simplified Arabic" w:cs="Simplified Arabic"/>
                <w:sz w:val="20"/>
                <w:szCs w:val="20"/>
                <w:rtl/>
              </w:rPr>
            </w:pPr>
            <w:r w:rsidRPr="001D7FAC">
              <w:rPr>
                <w:rFonts w:ascii="Simplified Arabic" w:eastAsia="Times New Roman" w:hAnsi="Simplified Arabic" w:cs="Simplified Arabic" w:hint="cs"/>
                <w:sz w:val="20"/>
                <w:szCs w:val="20"/>
                <w:rtl/>
              </w:rPr>
              <w:t>مركز التشخيص</w:t>
            </w:r>
          </w:p>
        </w:tc>
        <w:tc>
          <w:tcPr>
            <w:tcW w:w="2684" w:type="dxa"/>
            <w:shd w:val="clear" w:color="auto" w:fill="F2F2F2" w:themeFill="background1" w:themeFillShade="F2"/>
          </w:tcPr>
          <w:p w14:paraId="4F8A788E" w14:textId="77777777" w:rsidR="003356B8" w:rsidRPr="001D7FAC" w:rsidRDefault="003356B8" w:rsidP="00BD1766">
            <w:pPr>
              <w:bidi/>
              <w:spacing w:after="0" w:line="240" w:lineRule="auto"/>
              <w:jc w:val="center"/>
              <w:rPr>
                <w:rFonts w:ascii="Simplified Arabic" w:eastAsia="Times New Roman" w:hAnsi="Simplified Arabic" w:cs="Simplified Arabic"/>
                <w:sz w:val="20"/>
                <w:szCs w:val="20"/>
                <w:rtl/>
              </w:rPr>
            </w:pPr>
            <w:r w:rsidRPr="001D7FAC">
              <w:rPr>
                <w:rFonts w:ascii="Simplified Arabic" w:eastAsia="Times New Roman" w:hAnsi="Simplified Arabic" w:cs="Simplified Arabic" w:hint="cs"/>
                <w:sz w:val="20"/>
                <w:szCs w:val="20"/>
                <w:rtl/>
              </w:rPr>
              <w:t>وسيلة الرقابة</w:t>
            </w:r>
          </w:p>
        </w:tc>
      </w:tr>
      <w:tr w:rsidR="003356B8" w:rsidRPr="001D7FAC" w14:paraId="075845F5" w14:textId="77777777" w:rsidTr="00BD1766">
        <w:tc>
          <w:tcPr>
            <w:tcW w:w="2126" w:type="dxa"/>
          </w:tcPr>
          <w:p w14:paraId="3D04446B" w14:textId="71EA11F4" w:rsidR="003356B8" w:rsidRPr="001D7FAC" w:rsidRDefault="003356B8" w:rsidP="00BD1766">
            <w:pPr>
              <w:bidi/>
              <w:spacing w:after="0" w:line="240" w:lineRule="auto"/>
              <w:jc w:val="both"/>
              <w:rPr>
                <w:rFonts w:ascii="Simplified Arabic" w:eastAsia="Times New Roman" w:hAnsi="Simplified Arabic" w:cs="Simplified Arabic"/>
                <w:sz w:val="20"/>
                <w:szCs w:val="20"/>
                <w:rtl/>
              </w:rPr>
            </w:pPr>
            <w:r w:rsidRPr="001D7FAC">
              <w:rPr>
                <w:rFonts w:ascii="Simplified Arabic" w:eastAsia="Times New Roman" w:hAnsi="Simplified Arabic" w:cs="Simplified Arabic" w:hint="cs"/>
                <w:sz w:val="20"/>
                <w:szCs w:val="20"/>
                <w:rtl/>
              </w:rPr>
              <w:t>مركز</w:t>
            </w:r>
            <w:r w:rsidRPr="001D7FAC">
              <w:rPr>
                <w:rFonts w:ascii="Simplified Arabic" w:eastAsia="Times New Roman" w:hAnsi="Simplified Arabic" w:cs="Simplified Arabic"/>
                <w:sz w:val="20"/>
                <w:szCs w:val="20"/>
                <w:rtl/>
              </w:rPr>
              <w:t xml:space="preserve"> تشخيص الإعاقات/ مديرية ذوي الإعاقة والصحة </w:t>
            </w:r>
            <w:r w:rsidRPr="001D7FAC">
              <w:rPr>
                <w:rFonts w:ascii="Simplified Arabic" w:eastAsia="Times New Roman" w:hAnsi="Simplified Arabic" w:cs="Simplified Arabic" w:hint="cs"/>
                <w:sz w:val="20"/>
                <w:szCs w:val="20"/>
                <w:rtl/>
              </w:rPr>
              <w:t>النفسية</w:t>
            </w:r>
          </w:p>
        </w:tc>
        <w:tc>
          <w:tcPr>
            <w:tcW w:w="2684" w:type="dxa"/>
          </w:tcPr>
          <w:p w14:paraId="67C18D58" w14:textId="77777777" w:rsidR="003356B8" w:rsidRPr="001D7FAC" w:rsidRDefault="003356B8" w:rsidP="00BD1766">
            <w:pPr>
              <w:bidi/>
              <w:spacing w:after="0" w:line="240" w:lineRule="auto"/>
              <w:jc w:val="both"/>
              <w:rPr>
                <w:rFonts w:ascii="Simplified Arabic" w:eastAsia="Times New Roman" w:hAnsi="Simplified Arabic" w:cs="Simplified Arabic"/>
                <w:sz w:val="20"/>
                <w:szCs w:val="20"/>
                <w:rtl/>
              </w:rPr>
            </w:pPr>
            <w:r w:rsidRPr="001D7FAC">
              <w:rPr>
                <w:rFonts w:ascii="Simplified Arabic" w:eastAsia="Times New Roman" w:hAnsi="Simplified Arabic" w:cs="Simplified Arabic"/>
                <w:sz w:val="20"/>
                <w:szCs w:val="20"/>
                <w:rtl/>
              </w:rPr>
              <w:t xml:space="preserve">بعد توقيع التقرير الطبي التشخيصي من الطبيب المشرف يتم تدقيقه وتوقيعه من رئيس قسم ذوي الإعاقة ومدير مديرية ذوي الإعاقة والصحة </w:t>
            </w:r>
            <w:r w:rsidRPr="001D7FAC">
              <w:rPr>
                <w:rFonts w:ascii="Simplified Arabic" w:eastAsia="Times New Roman" w:hAnsi="Simplified Arabic" w:cs="Simplified Arabic" w:hint="cs"/>
                <w:sz w:val="20"/>
                <w:szCs w:val="20"/>
                <w:rtl/>
              </w:rPr>
              <w:t>النفسية.</w:t>
            </w:r>
          </w:p>
        </w:tc>
      </w:tr>
      <w:tr w:rsidR="003356B8" w:rsidRPr="001D7FAC" w14:paraId="3E3A6A29" w14:textId="77777777" w:rsidTr="00BD1766">
        <w:tc>
          <w:tcPr>
            <w:tcW w:w="2126" w:type="dxa"/>
          </w:tcPr>
          <w:p w14:paraId="60808B70" w14:textId="3BBFA9C3" w:rsidR="003356B8" w:rsidRPr="001D7FAC" w:rsidRDefault="003356B8" w:rsidP="00BD1766">
            <w:pPr>
              <w:bidi/>
              <w:spacing w:after="0" w:line="240" w:lineRule="auto"/>
              <w:jc w:val="both"/>
              <w:rPr>
                <w:rFonts w:ascii="Simplified Arabic" w:eastAsia="Times New Roman" w:hAnsi="Simplified Arabic" w:cs="Simplified Arabic"/>
                <w:sz w:val="20"/>
                <w:szCs w:val="20"/>
                <w:rtl/>
              </w:rPr>
            </w:pPr>
            <w:r w:rsidRPr="001D7FAC">
              <w:rPr>
                <w:rFonts w:ascii="Simplified Arabic" w:eastAsia="Times New Roman" w:hAnsi="Simplified Arabic" w:cs="Simplified Arabic"/>
                <w:sz w:val="20"/>
                <w:szCs w:val="20"/>
                <w:rtl/>
              </w:rPr>
              <w:t xml:space="preserve">مركز تشخيص الإعاقات/ مستشفى الأميرة رحمة التعليمي </w:t>
            </w:r>
            <w:r>
              <w:rPr>
                <w:rFonts w:ascii="Simplified Arabic" w:eastAsia="Times New Roman" w:hAnsi="Simplified Arabic" w:cs="Simplified Arabic"/>
                <w:sz w:val="20"/>
                <w:szCs w:val="20"/>
                <w:rtl/>
              </w:rPr>
              <w:t>–</w:t>
            </w:r>
            <w:r w:rsidRPr="001D7FAC">
              <w:rPr>
                <w:rFonts w:ascii="Simplified Arabic" w:eastAsia="Times New Roman" w:hAnsi="Simplified Arabic" w:cs="Simplified Arabic"/>
                <w:sz w:val="20"/>
                <w:szCs w:val="20"/>
                <w:rtl/>
              </w:rPr>
              <w:t xml:space="preserve"> اربد</w:t>
            </w:r>
          </w:p>
        </w:tc>
        <w:tc>
          <w:tcPr>
            <w:tcW w:w="2684" w:type="dxa"/>
          </w:tcPr>
          <w:p w14:paraId="3E7233CF" w14:textId="77777777" w:rsidR="003356B8" w:rsidRPr="001D7FAC" w:rsidRDefault="003356B8" w:rsidP="00BD1766">
            <w:pPr>
              <w:bidi/>
              <w:spacing w:after="0" w:line="240" w:lineRule="auto"/>
              <w:jc w:val="both"/>
              <w:rPr>
                <w:rFonts w:ascii="Simplified Arabic" w:eastAsia="Times New Roman" w:hAnsi="Simplified Arabic" w:cs="Simplified Arabic"/>
                <w:sz w:val="20"/>
                <w:szCs w:val="20"/>
                <w:rtl/>
              </w:rPr>
            </w:pPr>
            <w:r w:rsidRPr="001D7FAC">
              <w:rPr>
                <w:rFonts w:ascii="Simplified Arabic" w:eastAsia="Times New Roman" w:hAnsi="Simplified Arabic" w:cs="Simplified Arabic"/>
                <w:sz w:val="20"/>
                <w:szCs w:val="20"/>
                <w:rtl/>
              </w:rPr>
              <w:t xml:space="preserve">بعد توقيع التقرير الطبي من فاحص الذكاء يتم توقيعه من طبيب الأطفال ومدير </w:t>
            </w:r>
            <w:r w:rsidRPr="001D7FAC">
              <w:rPr>
                <w:rFonts w:ascii="Simplified Arabic" w:eastAsia="Times New Roman" w:hAnsi="Simplified Arabic" w:cs="Simplified Arabic" w:hint="cs"/>
                <w:sz w:val="20"/>
                <w:szCs w:val="20"/>
                <w:rtl/>
              </w:rPr>
              <w:t>المستشفى.</w:t>
            </w:r>
          </w:p>
        </w:tc>
      </w:tr>
      <w:tr w:rsidR="003356B8" w:rsidRPr="001D7FAC" w14:paraId="74AC44F2" w14:textId="77777777" w:rsidTr="00BD1766">
        <w:tc>
          <w:tcPr>
            <w:tcW w:w="2126" w:type="dxa"/>
          </w:tcPr>
          <w:p w14:paraId="62077831" w14:textId="77777777" w:rsidR="003356B8" w:rsidRPr="001D7FAC" w:rsidRDefault="003356B8" w:rsidP="00BD1766">
            <w:pPr>
              <w:bidi/>
              <w:spacing w:after="0" w:line="240" w:lineRule="auto"/>
              <w:jc w:val="both"/>
              <w:rPr>
                <w:rFonts w:ascii="Simplified Arabic" w:eastAsia="Times New Roman" w:hAnsi="Simplified Arabic" w:cs="Simplified Arabic"/>
                <w:sz w:val="20"/>
                <w:szCs w:val="20"/>
                <w:rtl/>
              </w:rPr>
            </w:pPr>
            <w:r w:rsidRPr="001D7FAC">
              <w:rPr>
                <w:rFonts w:ascii="Simplified Arabic" w:eastAsia="Times New Roman" w:hAnsi="Simplified Arabic" w:cs="Simplified Arabic"/>
                <w:sz w:val="20"/>
                <w:szCs w:val="20"/>
                <w:rtl/>
              </w:rPr>
              <w:t>مركز الحسن للتشخيص المبكر / الكرك</w:t>
            </w:r>
          </w:p>
        </w:tc>
        <w:tc>
          <w:tcPr>
            <w:tcW w:w="2684" w:type="dxa"/>
          </w:tcPr>
          <w:p w14:paraId="539ACCB6" w14:textId="38FD18A4" w:rsidR="003356B8" w:rsidRPr="001D7FAC" w:rsidRDefault="003356B8" w:rsidP="00BD1766">
            <w:pPr>
              <w:bidi/>
              <w:spacing w:after="0" w:line="240" w:lineRule="auto"/>
              <w:jc w:val="both"/>
              <w:rPr>
                <w:rFonts w:ascii="Simplified Arabic" w:eastAsia="Times New Roman" w:hAnsi="Simplified Arabic" w:cs="Simplified Arabic"/>
                <w:sz w:val="20"/>
                <w:szCs w:val="20"/>
                <w:rtl/>
              </w:rPr>
            </w:pPr>
            <w:r w:rsidRPr="001D7FAC">
              <w:rPr>
                <w:rFonts w:ascii="Simplified Arabic" w:eastAsia="Times New Roman" w:hAnsi="Simplified Arabic" w:cs="Simplified Arabic"/>
                <w:sz w:val="20"/>
                <w:szCs w:val="20"/>
                <w:rtl/>
              </w:rPr>
              <w:t xml:space="preserve">بعد توقيع التقرير الطبي من الطبيب المشرف ومدير </w:t>
            </w:r>
            <w:r w:rsidR="00EA4ED4" w:rsidRPr="001D7FAC">
              <w:rPr>
                <w:rFonts w:ascii="Simplified Arabic" w:eastAsia="Times New Roman" w:hAnsi="Simplified Arabic" w:cs="Simplified Arabic" w:hint="cs"/>
                <w:sz w:val="20"/>
                <w:szCs w:val="20"/>
                <w:rtl/>
              </w:rPr>
              <w:t>المركز</w:t>
            </w:r>
            <w:r w:rsidR="00EA4ED4">
              <w:rPr>
                <w:rFonts w:ascii="Simplified Arabic" w:eastAsia="Times New Roman" w:hAnsi="Simplified Arabic" w:cs="Simplified Arabic" w:hint="cs"/>
                <w:sz w:val="20"/>
                <w:szCs w:val="20"/>
                <w:rtl/>
              </w:rPr>
              <w:t xml:space="preserve">. </w:t>
            </w:r>
            <w:r w:rsidR="00EA4ED4">
              <w:rPr>
                <w:rFonts w:ascii="Simplified Arabic" w:eastAsia="Times New Roman" w:hAnsi="Simplified Arabic" w:cs="Simplified Arabic"/>
                <w:sz w:val="20"/>
                <w:szCs w:val="20"/>
                <w:rtl/>
              </w:rPr>
              <w:t>(</w:t>
            </w:r>
            <w:r>
              <w:rPr>
                <w:rFonts w:ascii="Simplified Arabic" w:eastAsia="Times New Roman" w:hAnsi="Simplified Arabic" w:cs="Simplified Arabic" w:hint="cs"/>
                <w:sz w:val="20"/>
                <w:szCs w:val="20"/>
                <w:rtl/>
              </w:rPr>
              <w:t>كما جاء برد الوزارة)</w:t>
            </w:r>
          </w:p>
        </w:tc>
      </w:tr>
    </w:tbl>
    <w:p w14:paraId="0FDDE829" w14:textId="77777777" w:rsidR="003356B8" w:rsidRDefault="003356B8" w:rsidP="00816A37">
      <w:pPr>
        <w:pStyle w:val="ListParagraph"/>
        <w:numPr>
          <w:ilvl w:val="0"/>
          <w:numId w:val="67"/>
        </w:numPr>
        <w:shd w:val="clear" w:color="auto" w:fill="FFFFFF"/>
        <w:bidi/>
        <w:spacing w:after="0" w:line="240" w:lineRule="auto"/>
        <w:ind w:left="368"/>
        <w:jc w:val="both"/>
        <w:rPr>
          <w:rFonts w:ascii="Simplified Arabic" w:eastAsia="Times New Roman" w:hAnsi="Simplified Arabic" w:cs="Simplified Arabic"/>
          <w:sz w:val="28"/>
          <w:szCs w:val="28"/>
        </w:rPr>
      </w:pPr>
      <w:r w:rsidRPr="00FA719A">
        <w:rPr>
          <w:rFonts w:ascii="Simplified Arabic" w:eastAsia="Times New Roman" w:hAnsi="Simplified Arabic" w:cs="Simplified Arabic" w:hint="cs"/>
          <w:sz w:val="28"/>
          <w:szCs w:val="28"/>
          <w:rtl/>
        </w:rPr>
        <w:t>تطبق الوزارة</w:t>
      </w:r>
      <w:r w:rsidRPr="00FA719A">
        <w:rPr>
          <w:rFonts w:ascii="Simplified Arabic" w:eastAsia="Times New Roman" w:hAnsi="Simplified Arabic" w:cs="Simplified Arabic"/>
          <w:sz w:val="28"/>
          <w:szCs w:val="28"/>
          <w:rtl/>
        </w:rPr>
        <w:t xml:space="preserve"> الوسائل والآليات </w:t>
      </w:r>
      <w:r w:rsidRPr="00FA719A">
        <w:rPr>
          <w:rFonts w:ascii="Simplified Arabic" w:eastAsia="Times New Roman" w:hAnsi="Simplified Arabic" w:cs="Simplified Arabic" w:hint="cs"/>
          <w:sz w:val="28"/>
          <w:szCs w:val="28"/>
          <w:rtl/>
        </w:rPr>
        <w:t>المبينة في الجدول رقم (</w:t>
      </w:r>
      <w:r w:rsidR="00627F79">
        <w:rPr>
          <w:rFonts w:ascii="Simplified Arabic" w:eastAsia="Times New Roman" w:hAnsi="Simplified Arabic" w:cs="Simplified Arabic" w:hint="cs"/>
          <w:sz w:val="28"/>
          <w:szCs w:val="28"/>
          <w:rtl/>
        </w:rPr>
        <w:t>38</w:t>
      </w:r>
      <w:r w:rsidRPr="00FA719A">
        <w:rPr>
          <w:rFonts w:ascii="Simplified Arabic" w:eastAsia="Times New Roman" w:hAnsi="Simplified Arabic" w:cs="Simplified Arabic" w:hint="cs"/>
          <w:sz w:val="28"/>
          <w:szCs w:val="28"/>
          <w:rtl/>
        </w:rPr>
        <w:t xml:space="preserve">) </w:t>
      </w:r>
      <w:r w:rsidRPr="00FA719A">
        <w:rPr>
          <w:rFonts w:ascii="Simplified Arabic" w:eastAsia="Times New Roman" w:hAnsi="Simplified Arabic" w:cs="Simplified Arabic"/>
          <w:sz w:val="28"/>
          <w:szCs w:val="28"/>
          <w:rtl/>
        </w:rPr>
        <w:t xml:space="preserve">للرقابة وتقييم التقارير الصادرة عن </w:t>
      </w:r>
      <w:r w:rsidRPr="00FA719A">
        <w:rPr>
          <w:rFonts w:ascii="Simplified Arabic" w:eastAsia="Times New Roman" w:hAnsi="Simplified Arabic" w:cs="Simplified Arabic" w:hint="cs"/>
          <w:sz w:val="28"/>
          <w:szCs w:val="28"/>
          <w:rtl/>
        </w:rPr>
        <w:t>مراكز</w:t>
      </w:r>
      <w:r w:rsidRPr="00FA719A">
        <w:rPr>
          <w:rFonts w:ascii="Simplified Arabic" w:eastAsia="Times New Roman" w:hAnsi="Simplified Arabic" w:cs="Simplified Arabic"/>
          <w:sz w:val="28"/>
          <w:szCs w:val="28"/>
          <w:rtl/>
        </w:rPr>
        <w:t xml:space="preserve"> تشخيص الإعاقات</w:t>
      </w:r>
      <w:r w:rsidRPr="00FA719A">
        <w:rPr>
          <w:rFonts w:ascii="Simplified Arabic" w:eastAsia="Times New Roman" w:hAnsi="Simplified Arabic" w:cs="Simplified Arabic" w:hint="cs"/>
          <w:sz w:val="28"/>
          <w:szCs w:val="28"/>
          <w:rtl/>
        </w:rPr>
        <w:t xml:space="preserve">. </w:t>
      </w:r>
    </w:p>
    <w:p w14:paraId="4F202444" w14:textId="77777777" w:rsidR="003356B8" w:rsidRDefault="003356B8" w:rsidP="00816A37">
      <w:pPr>
        <w:pStyle w:val="ListParagraph"/>
        <w:numPr>
          <w:ilvl w:val="0"/>
          <w:numId w:val="67"/>
        </w:numPr>
        <w:shd w:val="clear" w:color="auto" w:fill="FFFFFF"/>
        <w:bidi/>
        <w:spacing w:after="0" w:line="240" w:lineRule="auto"/>
        <w:ind w:left="368"/>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lang w:bidi="ar-JO"/>
        </w:rPr>
        <w:t xml:space="preserve">لم يتم تطبيق </w:t>
      </w:r>
      <w:r>
        <w:rPr>
          <w:rFonts w:ascii="Simplified Arabic" w:eastAsia="Times New Roman" w:hAnsi="Simplified Arabic" w:cs="Simplified Arabic" w:hint="cs"/>
          <w:sz w:val="28"/>
          <w:szCs w:val="28"/>
          <w:rtl/>
        </w:rPr>
        <w:t>ا</w:t>
      </w:r>
      <w:r w:rsidRPr="00FA719A">
        <w:rPr>
          <w:rFonts w:ascii="Simplified Arabic" w:eastAsia="Times New Roman" w:hAnsi="Simplified Arabic" w:cs="Simplified Arabic"/>
          <w:sz w:val="28"/>
          <w:szCs w:val="28"/>
          <w:rtl/>
        </w:rPr>
        <w:t xml:space="preserve">لإجراءات </w:t>
      </w:r>
      <w:r>
        <w:rPr>
          <w:rFonts w:ascii="Simplified Arabic" w:eastAsia="Times New Roman" w:hAnsi="Simplified Arabic" w:cs="Simplified Arabic" w:hint="cs"/>
          <w:sz w:val="28"/>
          <w:szCs w:val="28"/>
          <w:rtl/>
        </w:rPr>
        <w:t xml:space="preserve">الواجب </w:t>
      </w:r>
      <w:r w:rsidRPr="00FA719A">
        <w:rPr>
          <w:rFonts w:ascii="Simplified Arabic" w:eastAsia="Times New Roman" w:hAnsi="Simplified Arabic" w:cs="Simplified Arabic"/>
          <w:sz w:val="28"/>
          <w:szCs w:val="28"/>
          <w:rtl/>
        </w:rPr>
        <w:t xml:space="preserve">اتباعها لتطبيق معايير اعتماد مراكز التشخيص الصادرة عام </w:t>
      </w:r>
      <w:r w:rsidRPr="00FA719A">
        <w:rPr>
          <w:rFonts w:ascii="Simplified Arabic" w:eastAsia="Times New Roman" w:hAnsi="Simplified Arabic" w:cs="Simplified Arabic"/>
          <w:sz w:val="28"/>
          <w:szCs w:val="28"/>
          <w:rtl/>
          <w:lang w:bidi="fa-IR"/>
        </w:rPr>
        <w:t>۲۰۱۸</w:t>
      </w:r>
      <w:r w:rsidRPr="00FA719A">
        <w:rPr>
          <w:rFonts w:ascii="Simplified Arabic" w:eastAsia="Times New Roman" w:hAnsi="Simplified Arabic" w:cs="Simplified Arabic"/>
          <w:sz w:val="28"/>
          <w:szCs w:val="28"/>
          <w:rtl/>
        </w:rPr>
        <w:t xml:space="preserve"> بشكل كامل لوجود عدة مديريات معنية</w:t>
      </w:r>
      <w:r>
        <w:rPr>
          <w:rFonts w:ascii="Simplified Arabic" w:eastAsia="Times New Roman" w:hAnsi="Simplified Arabic" w:cs="Simplified Arabic" w:hint="cs"/>
          <w:sz w:val="28"/>
          <w:szCs w:val="28"/>
          <w:rtl/>
        </w:rPr>
        <w:t xml:space="preserve"> بهذا الأمر.</w:t>
      </w:r>
    </w:p>
    <w:p w14:paraId="1F1C2776" w14:textId="77777777" w:rsidR="003356B8" w:rsidRDefault="003356B8" w:rsidP="00816A37">
      <w:pPr>
        <w:pStyle w:val="ListParagraph"/>
        <w:numPr>
          <w:ilvl w:val="0"/>
          <w:numId w:val="67"/>
        </w:numPr>
        <w:shd w:val="clear" w:color="auto" w:fill="FFFFFF"/>
        <w:bidi/>
        <w:spacing w:after="0" w:line="240" w:lineRule="auto"/>
        <w:ind w:left="368"/>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 xml:space="preserve">عدم وجود </w:t>
      </w:r>
      <w:r w:rsidRPr="001D7FAC">
        <w:rPr>
          <w:rFonts w:ascii="Simplified Arabic" w:eastAsia="Times New Roman" w:hAnsi="Simplified Arabic" w:cs="Simplified Arabic"/>
          <w:sz w:val="28"/>
          <w:szCs w:val="28"/>
          <w:rtl/>
        </w:rPr>
        <w:t>نماذج لتق</w:t>
      </w:r>
      <w:r>
        <w:rPr>
          <w:rFonts w:ascii="Simplified Arabic" w:eastAsia="Times New Roman" w:hAnsi="Simplified Arabic" w:cs="Simplified Arabic"/>
          <w:sz w:val="28"/>
          <w:szCs w:val="28"/>
          <w:rtl/>
        </w:rPr>
        <w:t xml:space="preserve">ارير تشخيص الإعاقات موحدة بين </w:t>
      </w:r>
      <w:r w:rsidRPr="001D7FAC">
        <w:rPr>
          <w:rFonts w:ascii="Simplified Arabic" w:eastAsia="Times New Roman" w:hAnsi="Simplified Arabic" w:cs="Simplified Arabic"/>
          <w:sz w:val="28"/>
          <w:szCs w:val="28"/>
          <w:rtl/>
        </w:rPr>
        <w:t>مراكز</w:t>
      </w:r>
      <w:r>
        <w:rPr>
          <w:rFonts w:ascii="Simplified Arabic" w:eastAsia="Times New Roman" w:hAnsi="Simplified Arabic" w:cs="Simplified Arabic" w:hint="cs"/>
          <w:sz w:val="28"/>
          <w:szCs w:val="28"/>
          <w:rtl/>
        </w:rPr>
        <w:t xml:space="preserve"> التشخيص.</w:t>
      </w:r>
    </w:p>
    <w:p w14:paraId="16229CC8" w14:textId="15298213" w:rsidR="00420084" w:rsidRDefault="00420084" w:rsidP="00816A37">
      <w:pPr>
        <w:pStyle w:val="ListParagraph"/>
        <w:numPr>
          <w:ilvl w:val="0"/>
          <w:numId w:val="67"/>
        </w:numPr>
        <w:shd w:val="clear" w:color="auto" w:fill="FFFFFF"/>
        <w:bidi/>
        <w:spacing w:after="0" w:line="240" w:lineRule="auto"/>
        <w:ind w:left="368"/>
        <w:jc w:val="both"/>
        <w:rPr>
          <w:rFonts w:ascii="Simplified Arabic" w:eastAsia="Times New Roman" w:hAnsi="Simplified Arabic" w:cs="Simplified Arabic"/>
          <w:sz w:val="28"/>
          <w:szCs w:val="28"/>
        </w:rPr>
      </w:pPr>
      <w:r w:rsidRPr="00E07498">
        <w:rPr>
          <w:rFonts w:ascii="Simplified Arabic" w:eastAsia="Times New Roman" w:hAnsi="Simplified Arabic" w:cs="Simplified Arabic" w:hint="cs"/>
          <w:sz w:val="28"/>
          <w:szCs w:val="28"/>
          <w:rtl/>
        </w:rPr>
        <w:t>بلغ</w:t>
      </w:r>
      <w:r w:rsidRPr="00E07498">
        <w:rPr>
          <w:rFonts w:ascii="Simplified Arabic" w:eastAsia="Times New Roman" w:hAnsi="Simplified Arabic" w:cs="Simplified Arabic"/>
          <w:sz w:val="28"/>
          <w:szCs w:val="28"/>
          <w:rtl/>
        </w:rPr>
        <w:t xml:space="preserve"> عدد التقارير التشخيصية الصادرة عن مراكز التشخيص خلال عامي 2019-2020</w:t>
      </w:r>
      <w:r w:rsidRPr="00E07498">
        <w:rPr>
          <w:rFonts w:ascii="Simplified Arabic" w:eastAsia="Times New Roman" w:hAnsi="Simplified Arabic" w:cs="Simplified Arabic"/>
          <w:sz w:val="28"/>
          <w:szCs w:val="28"/>
        </w:rPr>
        <w:t xml:space="preserve"> </w:t>
      </w:r>
      <w:r w:rsidRPr="00E07498">
        <w:rPr>
          <w:rFonts w:ascii="Simplified Arabic" w:eastAsia="Times New Roman" w:hAnsi="Simplified Arabic" w:cs="Simplified Arabic" w:hint="cs"/>
          <w:sz w:val="28"/>
          <w:szCs w:val="28"/>
          <w:rtl/>
        </w:rPr>
        <w:t>(7506) موزعة على المراكز الثلاثة</w:t>
      </w:r>
      <w:r w:rsidR="0096581A">
        <w:rPr>
          <w:rFonts w:ascii="Simplified Arabic" w:eastAsia="Times New Roman" w:hAnsi="Simplified Arabic" w:cs="Simplified Arabic" w:hint="cs"/>
          <w:sz w:val="28"/>
          <w:szCs w:val="28"/>
          <w:rtl/>
        </w:rPr>
        <w:t>،</w:t>
      </w:r>
      <w:r w:rsidRPr="00E07498">
        <w:rPr>
          <w:rFonts w:ascii="Simplified Arabic" w:eastAsia="Times New Roman" w:hAnsi="Simplified Arabic" w:cs="Simplified Arabic" w:hint="cs"/>
          <w:sz w:val="28"/>
          <w:szCs w:val="28"/>
          <w:rtl/>
        </w:rPr>
        <w:t xml:space="preserve"> </w:t>
      </w:r>
      <w:r w:rsidR="00627F79">
        <w:rPr>
          <w:rFonts w:ascii="Simplified Arabic" w:eastAsia="Times New Roman" w:hAnsi="Simplified Arabic" w:cs="Simplified Arabic" w:hint="cs"/>
          <w:sz w:val="28"/>
          <w:szCs w:val="28"/>
          <w:rtl/>
        </w:rPr>
        <w:t>ويبين الجدول رقم (39</w:t>
      </w:r>
      <w:r>
        <w:rPr>
          <w:rFonts w:ascii="Simplified Arabic" w:eastAsia="Times New Roman" w:hAnsi="Simplified Arabic" w:cs="Simplified Arabic" w:hint="cs"/>
          <w:sz w:val="28"/>
          <w:szCs w:val="28"/>
          <w:rtl/>
        </w:rPr>
        <w:t xml:space="preserve">) </w:t>
      </w:r>
      <w:r w:rsidRPr="00A862DA">
        <w:rPr>
          <w:rFonts w:ascii="Simplified Arabic" w:eastAsia="Times New Roman" w:hAnsi="Simplified Arabic" w:cs="Simplified Arabic" w:hint="cs"/>
          <w:sz w:val="28"/>
          <w:szCs w:val="28"/>
          <w:rtl/>
        </w:rPr>
        <w:t xml:space="preserve">عدد التقارير </w:t>
      </w:r>
      <w:r>
        <w:rPr>
          <w:rFonts w:ascii="Simplified Arabic" w:eastAsia="Times New Roman" w:hAnsi="Simplified Arabic" w:cs="Simplified Arabic" w:hint="cs"/>
          <w:sz w:val="28"/>
          <w:szCs w:val="28"/>
          <w:rtl/>
        </w:rPr>
        <w:t>التشخيصية</w:t>
      </w:r>
      <w:r w:rsidRPr="00A862DA">
        <w:rPr>
          <w:rFonts w:ascii="Simplified Arabic" w:eastAsia="Times New Roman" w:hAnsi="Simplified Arabic" w:cs="Simplified Arabic"/>
          <w:sz w:val="28"/>
          <w:szCs w:val="28"/>
          <w:rtl/>
        </w:rPr>
        <w:t xml:space="preserve"> الصادرة عن مركز تشخيص الإعاقات/ مديرية ذوي الإعاقة والصحة النفسية</w:t>
      </w:r>
      <w:r w:rsidRPr="00E07498">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hint="cs"/>
          <w:sz w:val="28"/>
          <w:szCs w:val="28"/>
          <w:rtl/>
        </w:rPr>
        <w:t>فيما ي</w:t>
      </w:r>
      <w:r w:rsidRPr="00E07498">
        <w:rPr>
          <w:rFonts w:ascii="Simplified Arabic" w:eastAsia="Times New Roman" w:hAnsi="Simplified Arabic" w:cs="Simplified Arabic" w:hint="cs"/>
          <w:sz w:val="28"/>
          <w:szCs w:val="28"/>
          <w:rtl/>
        </w:rPr>
        <w:t>بين</w:t>
      </w:r>
      <w:r w:rsidR="00627F79">
        <w:rPr>
          <w:rFonts w:ascii="Simplified Arabic" w:eastAsia="Times New Roman" w:hAnsi="Simplified Arabic" w:cs="Simplified Arabic" w:hint="cs"/>
          <w:sz w:val="28"/>
          <w:szCs w:val="28"/>
          <w:rtl/>
        </w:rPr>
        <w:t xml:space="preserve"> الجدول رقم (40</w:t>
      </w:r>
      <w:r>
        <w:rPr>
          <w:rFonts w:ascii="Simplified Arabic" w:eastAsia="Times New Roman" w:hAnsi="Simplified Arabic" w:cs="Simplified Arabic" w:hint="cs"/>
          <w:sz w:val="28"/>
          <w:szCs w:val="28"/>
          <w:rtl/>
        </w:rPr>
        <w:t xml:space="preserve">) </w:t>
      </w:r>
      <w:r w:rsidRPr="0048292A">
        <w:rPr>
          <w:rFonts w:ascii="Simplified Arabic" w:eastAsia="Times New Roman" w:hAnsi="Simplified Arabic" w:cs="Simplified Arabic" w:hint="cs"/>
          <w:sz w:val="28"/>
          <w:szCs w:val="28"/>
          <w:rtl/>
        </w:rPr>
        <w:t xml:space="preserve">عدد </w:t>
      </w:r>
      <w:r w:rsidRPr="0048292A">
        <w:rPr>
          <w:rFonts w:ascii="Simplified Arabic" w:eastAsia="Times New Roman" w:hAnsi="Simplified Arabic" w:cs="Simplified Arabic"/>
          <w:sz w:val="28"/>
          <w:szCs w:val="28"/>
          <w:rtl/>
        </w:rPr>
        <w:t>التقارير التشخيصية الصادرة عن</w:t>
      </w:r>
      <w:r w:rsidRPr="0086163A">
        <w:rPr>
          <w:rFonts w:ascii="Simplified Arabic" w:eastAsia="Times New Roman" w:hAnsi="Simplified Arabic" w:cs="Simplified Arabic"/>
          <w:sz w:val="28"/>
          <w:szCs w:val="28"/>
          <w:rtl/>
        </w:rPr>
        <w:t xml:space="preserve"> </w:t>
      </w:r>
      <w:r w:rsidRPr="0048292A">
        <w:rPr>
          <w:rFonts w:ascii="Simplified Arabic" w:eastAsia="Times New Roman" w:hAnsi="Simplified Arabic" w:cs="Simplified Arabic" w:hint="cs"/>
          <w:sz w:val="28"/>
          <w:szCs w:val="28"/>
          <w:rtl/>
        </w:rPr>
        <w:t>مركز</w:t>
      </w:r>
      <w:r w:rsidRPr="0048292A">
        <w:rPr>
          <w:rFonts w:ascii="Simplified Arabic" w:eastAsia="Times New Roman" w:hAnsi="Simplified Arabic" w:cs="Simplified Arabic"/>
          <w:sz w:val="28"/>
          <w:szCs w:val="28"/>
          <w:rtl/>
        </w:rPr>
        <w:t xml:space="preserve"> تشخيص الإعاقات/ مستشفى الأميرة رحمة التعليمي</w:t>
      </w:r>
      <w:r w:rsidRPr="0048292A">
        <w:rPr>
          <w:rFonts w:ascii="Simplified Arabic" w:eastAsia="Times New Roman" w:hAnsi="Simplified Arabic" w:cs="Simplified Arabic" w:hint="cs"/>
          <w:sz w:val="28"/>
          <w:szCs w:val="28"/>
          <w:rtl/>
        </w:rPr>
        <w:t xml:space="preserve"> في عام</w:t>
      </w:r>
      <w:r>
        <w:rPr>
          <w:rFonts w:ascii="Simplified Arabic" w:hAnsi="Simplified Arabic" w:cs="Simplified Arabic" w:hint="cs"/>
          <w:sz w:val="20"/>
          <w:szCs w:val="20"/>
          <w:rtl/>
        </w:rPr>
        <w:t xml:space="preserve"> </w:t>
      </w:r>
      <w:r w:rsidRPr="0048292A">
        <w:rPr>
          <w:rFonts w:ascii="Simplified Arabic" w:eastAsia="Times New Roman" w:hAnsi="Simplified Arabic" w:cs="Simplified Arabic" w:hint="cs"/>
          <w:sz w:val="28"/>
          <w:szCs w:val="28"/>
          <w:rtl/>
        </w:rPr>
        <w:t>2020</w:t>
      </w:r>
      <w:r w:rsidRPr="00E07498">
        <w:rPr>
          <w:rFonts w:ascii="Simplified Arabic" w:eastAsia="Times New Roman" w:hAnsi="Simplified Arabic" w:cs="Simplified Arabic" w:hint="cs"/>
          <w:sz w:val="28"/>
          <w:szCs w:val="28"/>
          <w:rtl/>
        </w:rPr>
        <w:t>،</w:t>
      </w:r>
      <w:r>
        <w:rPr>
          <w:rFonts w:ascii="Simplified Arabic" w:eastAsia="Times New Roman" w:hAnsi="Simplified Arabic" w:cs="Simplified Arabic" w:hint="cs"/>
          <w:sz w:val="28"/>
          <w:szCs w:val="28"/>
          <w:rtl/>
        </w:rPr>
        <w:t xml:space="preserve"> ويبين </w:t>
      </w:r>
      <w:r w:rsidRPr="00E07498">
        <w:rPr>
          <w:rFonts w:ascii="Simplified Arabic" w:eastAsia="Times New Roman" w:hAnsi="Simplified Arabic" w:cs="Simplified Arabic" w:hint="cs"/>
          <w:sz w:val="28"/>
          <w:szCs w:val="28"/>
          <w:rtl/>
        </w:rPr>
        <w:t>الجدول رقم (</w:t>
      </w:r>
      <w:r w:rsidR="00627F79">
        <w:rPr>
          <w:rFonts w:ascii="Simplified Arabic" w:eastAsia="Times New Roman" w:hAnsi="Simplified Arabic" w:cs="Simplified Arabic" w:hint="cs"/>
          <w:sz w:val="28"/>
          <w:szCs w:val="28"/>
          <w:rtl/>
        </w:rPr>
        <w:t>41</w:t>
      </w:r>
      <w:r w:rsidRPr="00E07498">
        <w:rPr>
          <w:rFonts w:ascii="Simplified Arabic" w:eastAsia="Times New Roman" w:hAnsi="Simplified Arabic" w:cs="Simplified Arabic" w:hint="cs"/>
          <w:sz w:val="28"/>
          <w:szCs w:val="28"/>
          <w:rtl/>
        </w:rPr>
        <w:t xml:space="preserve">) </w:t>
      </w:r>
      <w:r w:rsidRPr="0048292A">
        <w:rPr>
          <w:rFonts w:ascii="Simplified Arabic" w:eastAsia="Times New Roman" w:hAnsi="Simplified Arabic" w:cs="Simplified Arabic" w:hint="cs"/>
          <w:sz w:val="28"/>
          <w:szCs w:val="28"/>
          <w:rtl/>
        </w:rPr>
        <w:t xml:space="preserve">عدد </w:t>
      </w:r>
      <w:r w:rsidRPr="0048292A">
        <w:rPr>
          <w:rFonts w:ascii="Simplified Arabic" w:eastAsia="Times New Roman" w:hAnsi="Simplified Arabic" w:cs="Simplified Arabic"/>
          <w:sz w:val="28"/>
          <w:szCs w:val="28"/>
          <w:rtl/>
        </w:rPr>
        <w:t xml:space="preserve">التقارير التشخيصية الصادرة عن </w:t>
      </w:r>
      <w:r w:rsidRPr="0048292A">
        <w:rPr>
          <w:rFonts w:ascii="Simplified Arabic" w:eastAsia="Times New Roman" w:hAnsi="Simplified Arabic" w:cs="Simplified Arabic" w:hint="cs"/>
          <w:sz w:val="28"/>
          <w:szCs w:val="28"/>
          <w:rtl/>
        </w:rPr>
        <w:t xml:space="preserve">مركز </w:t>
      </w:r>
      <w:r w:rsidRPr="0048292A">
        <w:rPr>
          <w:rFonts w:ascii="Simplified Arabic" w:eastAsia="Times New Roman" w:hAnsi="Simplified Arabic" w:cs="Simplified Arabic"/>
          <w:sz w:val="28"/>
          <w:szCs w:val="28"/>
          <w:rtl/>
        </w:rPr>
        <w:t>الحسن للتشخيص المبكر/ الكرك</w:t>
      </w:r>
      <w:r w:rsidRPr="0048292A">
        <w:rPr>
          <w:rFonts w:ascii="Simplified Arabic" w:eastAsia="Times New Roman" w:hAnsi="Simplified Arabic" w:cs="Simplified Arabic" w:hint="cs"/>
          <w:sz w:val="28"/>
          <w:szCs w:val="28"/>
          <w:rtl/>
        </w:rPr>
        <w:t xml:space="preserve"> خلال عام 2020</w:t>
      </w:r>
      <w:r>
        <w:rPr>
          <w:rFonts w:ascii="Simplified Arabic" w:eastAsia="Times New Roman" w:hAnsi="Simplified Arabic" w:cs="Simplified Arabic" w:hint="cs"/>
          <w:sz w:val="28"/>
          <w:szCs w:val="28"/>
          <w:rtl/>
        </w:rPr>
        <w:t>.</w:t>
      </w:r>
    </w:p>
    <w:p w14:paraId="48E56000" w14:textId="77777777" w:rsidR="00420084" w:rsidRPr="0048292A" w:rsidRDefault="00420084" w:rsidP="00420084">
      <w:pPr>
        <w:shd w:val="clear" w:color="auto" w:fill="FFFFFF"/>
        <w:bidi/>
        <w:spacing w:after="0" w:line="240" w:lineRule="auto"/>
        <w:jc w:val="both"/>
        <w:rPr>
          <w:rFonts w:ascii="Simplified Arabic" w:eastAsia="Times New Roman" w:hAnsi="Simplified Arabic" w:cs="Simplified Arabic"/>
          <w:sz w:val="28"/>
          <w:szCs w:val="28"/>
          <w:rtl/>
        </w:rPr>
      </w:pPr>
    </w:p>
    <w:tbl>
      <w:tblPr>
        <w:tblStyle w:val="TableGrid"/>
        <w:tblpPr w:leftFromText="180" w:rightFromText="180" w:vertAnchor="text" w:horzAnchor="margin" w:tblpY="-211"/>
        <w:bidiVisual/>
        <w:tblW w:w="6378" w:type="dxa"/>
        <w:tblLook w:val="04A0" w:firstRow="1" w:lastRow="0" w:firstColumn="1" w:lastColumn="0" w:noHBand="0" w:noVBand="1"/>
      </w:tblPr>
      <w:tblGrid>
        <w:gridCol w:w="638"/>
        <w:gridCol w:w="659"/>
        <w:gridCol w:w="637"/>
        <w:gridCol w:w="648"/>
        <w:gridCol w:w="747"/>
        <w:gridCol w:w="696"/>
        <w:gridCol w:w="133"/>
        <w:gridCol w:w="637"/>
        <w:gridCol w:w="341"/>
        <w:gridCol w:w="341"/>
        <w:gridCol w:w="901"/>
      </w:tblGrid>
      <w:tr w:rsidR="0096581A" w:rsidRPr="004A0E30" w14:paraId="2FA4BBF3" w14:textId="77777777" w:rsidTr="0096581A">
        <w:tc>
          <w:tcPr>
            <w:tcW w:w="6378" w:type="dxa"/>
            <w:gridSpan w:val="11"/>
            <w:shd w:val="clear" w:color="auto" w:fill="F2F2F2" w:themeFill="background1" w:themeFillShade="F2"/>
          </w:tcPr>
          <w:p w14:paraId="5C1BC015"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hint="cs"/>
                <w:color w:val="212121"/>
                <w:sz w:val="20"/>
                <w:szCs w:val="20"/>
                <w:rtl/>
              </w:rPr>
              <w:lastRenderedPageBreak/>
              <w:t xml:space="preserve">الجدول رقم </w:t>
            </w:r>
            <w:r w:rsidRPr="004A0E30">
              <w:rPr>
                <w:rFonts w:ascii="Simplified Arabic" w:eastAsia="Times New Roman" w:hAnsi="Simplified Arabic" w:cs="Simplified Arabic"/>
                <w:color w:val="212121"/>
                <w:sz w:val="20"/>
                <w:szCs w:val="20"/>
                <w:rtl/>
              </w:rPr>
              <w:t>(</w:t>
            </w:r>
            <w:r>
              <w:rPr>
                <w:rFonts w:ascii="Simplified Arabic" w:eastAsia="Times New Roman" w:hAnsi="Simplified Arabic" w:cs="Simplified Arabic" w:hint="cs"/>
                <w:color w:val="212121"/>
                <w:sz w:val="20"/>
                <w:szCs w:val="20"/>
                <w:rtl/>
              </w:rPr>
              <w:t>39</w:t>
            </w:r>
            <w:r w:rsidRPr="004A0E30">
              <w:rPr>
                <w:rFonts w:ascii="Simplified Arabic" w:eastAsia="Times New Roman" w:hAnsi="Simplified Arabic" w:cs="Simplified Arabic" w:hint="cs"/>
                <w:color w:val="212121"/>
                <w:sz w:val="20"/>
                <w:szCs w:val="20"/>
                <w:rtl/>
              </w:rPr>
              <w:t>) يبين</w:t>
            </w:r>
            <w:r w:rsidRPr="004A0E30">
              <w:rPr>
                <w:rFonts w:ascii="Simplified Arabic" w:eastAsia="Times New Roman" w:hAnsi="Simplified Arabic" w:cs="Simplified Arabic" w:hint="cs"/>
                <w:sz w:val="20"/>
                <w:szCs w:val="20"/>
                <w:rtl/>
              </w:rPr>
              <w:t xml:space="preserve"> عدد </w:t>
            </w:r>
            <w:r w:rsidRPr="004A0E30">
              <w:rPr>
                <w:rFonts w:ascii="Simplified Arabic" w:eastAsia="Times New Roman" w:hAnsi="Simplified Arabic" w:cs="Simplified Arabic"/>
                <w:sz w:val="20"/>
                <w:szCs w:val="20"/>
                <w:rtl/>
              </w:rPr>
              <w:t>التقارير التشخيصية الصادرة عن مركز تشخيص الإعاقات/ مديرية ذوي الإعاقة والصحة النفسية</w:t>
            </w:r>
          </w:p>
        </w:tc>
      </w:tr>
      <w:tr w:rsidR="0096581A" w:rsidRPr="004A0E30" w14:paraId="45A941DE" w14:textId="77777777" w:rsidTr="0096581A">
        <w:tc>
          <w:tcPr>
            <w:tcW w:w="638" w:type="dxa"/>
            <w:shd w:val="clear" w:color="auto" w:fill="F2F2F2" w:themeFill="background1" w:themeFillShade="F2"/>
          </w:tcPr>
          <w:p w14:paraId="5DCB1658"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السنة</w:t>
            </w:r>
          </w:p>
        </w:tc>
        <w:tc>
          <w:tcPr>
            <w:tcW w:w="659" w:type="dxa"/>
            <w:shd w:val="clear" w:color="auto" w:fill="F2F2F2" w:themeFill="background1" w:themeFillShade="F2"/>
          </w:tcPr>
          <w:p w14:paraId="5325093B"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r>
              <w:rPr>
                <w:rFonts w:ascii="Simplified Arabic" w:eastAsia="Times New Roman" w:hAnsi="Simplified Arabic" w:cs="Simplified Arabic" w:hint="cs"/>
                <w:color w:val="212121"/>
                <w:sz w:val="20"/>
                <w:szCs w:val="20"/>
                <w:rtl/>
              </w:rPr>
              <w:t>عدد التقارير</w:t>
            </w:r>
          </w:p>
        </w:tc>
        <w:tc>
          <w:tcPr>
            <w:tcW w:w="637" w:type="dxa"/>
            <w:shd w:val="clear" w:color="auto" w:fill="F2F2F2" w:themeFill="background1" w:themeFillShade="F2"/>
          </w:tcPr>
          <w:p w14:paraId="4EDFFF6A"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ذكور</w:t>
            </w:r>
          </w:p>
        </w:tc>
        <w:tc>
          <w:tcPr>
            <w:tcW w:w="648" w:type="dxa"/>
            <w:shd w:val="clear" w:color="auto" w:fill="F2F2F2" w:themeFill="background1" w:themeFillShade="F2"/>
          </w:tcPr>
          <w:p w14:paraId="02565D54"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إناث</w:t>
            </w:r>
          </w:p>
        </w:tc>
        <w:tc>
          <w:tcPr>
            <w:tcW w:w="1443" w:type="dxa"/>
            <w:gridSpan w:val="2"/>
            <w:tcBorders>
              <w:bottom w:val="single" w:sz="4" w:space="0" w:color="auto"/>
            </w:tcBorders>
            <w:shd w:val="clear" w:color="auto" w:fill="F2F2F2" w:themeFill="background1" w:themeFillShade="F2"/>
          </w:tcPr>
          <w:p w14:paraId="46470E7F"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المحافظة</w:t>
            </w:r>
          </w:p>
        </w:tc>
        <w:tc>
          <w:tcPr>
            <w:tcW w:w="2353" w:type="dxa"/>
            <w:gridSpan w:val="5"/>
            <w:shd w:val="clear" w:color="auto" w:fill="F2F2F2" w:themeFill="background1" w:themeFillShade="F2"/>
          </w:tcPr>
          <w:p w14:paraId="2F03F3B5"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نوع الاعاقة</w:t>
            </w:r>
          </w:p>
        </w:tc>
      </w:tr>
      <w:tr w:rsidR="0096581A" w:rsidRPr="004A0E30" w14:paraId="437C02D8" w14:textId="77777777" w:rsidTr="0096581A">
        <w:trPr>
          <w:trHeight w:val="278"/>
        </w:trPr>
        <w:tc>
          <w:tcPr>
            <w:tcW w:w="638" w:type="dxa"/>
            <w:vMerge w:val="restart"/>
          </w:tcPr>
          <w:p w14:paraId="0950B6B2"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p>
          <w:p w14:paraId="787D845B"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p>
          <w:p w14:paraId="024B9205"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p>
          <w:p w14:paraId="282D8024"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p>
          <w:p w14:paraId="7499B301"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p>
          <w:p w14:paraId="47751A9C"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2019</w:t>
            </w:r>
          </w:p>
          <w:p w14:paraId="728AA637"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p>
          <w:p w14:paraId="4C177A20"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p>
        </w:tc>
        <w:tc>
          <w:tcPr>
            <w:tcW w:w="659" w:type="dxa"/>
            <w:vMerge w:val="restart"/>
          </w:tcPr>
          <w:p w14:paraId="3BB4F810"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p>
          <w:p w14:paraId="289D60DF"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p>
          <w:p w14:paraId="389A036F"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p>
          <w:p w14:paraId="07828A8D"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p>
          <w:p w14:paraId="3609F2CE"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p>
          <w:p w14:paraId="36B4896D"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3191</w:t>
            </w:r>
          </w:p>
          <w:p w14:paraId="4708E41A"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p>
          <w:p w14:paraId="3B239A8E"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p>
          <w:p w14:paraId="5FECFCA5"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p>
          <w:p w14:paraId="21A53596"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p>
        </w:tc>
        <w:tc>
          <w:tcPr>
            <w:tcW w:w="637" w:type="dxa"/>
            <w:vMerge w:val="restart"/>
          </w:tcPr>
          <w:p w14:paraId="5A0587B1"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p>
          <w:p w14:paraId="21338717"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p>
          <w:p w14:paraId="50D24583"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p>
          <w:p w14:paraId="2DC1895C"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p>
          <w:p w14:paraId="74BF4EEF"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p>
          <w:p w14:paraId="6A440FB9"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2000</w:t>
            </w:r>
          </w:p>
        </w:tc>
        <w:tc>
          <w:tcPr>
            <w:tcW w:w="648" w:type="dxa"/>
            <w:vMerge w:val="restart"/>
          </w:tcPr>
          <w:p w14:paraId="501C116F"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p>
          <w:p w14:paraId="5FD5B85F"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p>
          <w:p w14:paraId="250F07AE"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p>
          <w:p w14:paraId="4CA658A8"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p>
          <w:p w14:paraId="24A3F296"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p>
          <w:p w14:paraId="409E17E5"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1191</w:t>
            </w:r>
          </w:p>
        </w:tc>
        <w:tc>
          <w:tcPr>
            <w:tcW w:w="747" w:type="dxa"/>
            <w:tcBorders>
              <w:bottom w:val="single" w:sz="4" w:space="0" w:color="auto"/>
            </w:tcBorders>
          </w:tcPr>
          <w:p w14:paraId="0C0776E6"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عمان</w:t>
            </w:r>
          </w:p>
        </w:tc>
        <w:tc>
          <w:tcPr>
            <w:tcW w:w="696" w:type="dxa"/>
            <w:tcBorders>
              <w:bottom w:val="single" w:sz="4" w:space="0" w:color="auto"/>
            </w:tcBorders>
          </w:tcPr>
          <w:p w14:paraId="15690CB4" w14:textId="77777777" w:rsidR="0096581A" w:rsidRPr="004A0E30" w:rsidRDefault="0096581A" w:rsidP="0096581A">
            <w:pPr>
              <w:bidi/>
              <w:spacing w:after="0" w:line="240" w:lineRule="auto"/>
              <w:jc w:val="center"/>
              <w:rPr>
                <w:rFonts w:ascii="Simplified Arabic" w:eastAsia="Times New Roman" w:hAnsi="Simplified Arabic" w:cs="Simplified Arabic"/>
                <w:sz w:val="20"/>
                <w:szCs w:val="20"/>
                <w:rtl/>
              </w:rPr>
            </w:pPr>
            <w:r w:rsidRPr="004A0E30">
              <w:rPr>
                <w:rFonts w:ascii="Simplified Arabic" w:eastAsia="Times New Roman" w:hAnsi="Simplified Arabic" w:cs="Simplified Arabic"/>
                <w:sz w:val="20"/>
                <w:szCs w:val="20"/>
                <w:rtl/>
              </w:rPr>
              <w:t>2355</w:t>
            </w:r>
          </w:p>
        </w:tc>
        <w:tc>
          <w:tcPr>
            <w:tcW w:w="1111" w:type="dxa"/>
            <w:gridSpan w:val="3"/>
          </w:tcPr>
          <w:p w14:paraId="7A19233D"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r>
              <w:rPr>
                <w:rFonts w:ascii="Simplified Arabic" w:eastAsia="Times New Roman" w:hAnsi="Simplified Arabic" w:cs="Simplified Arabic"/>
                <w:color w:val="212121"/>
                <w:sz w:val="20"/>
                <w:szCs w:val="20"/>
                <w:rtl/>
              </w:rPr>
              <w:t>بط</w:t>
            </w:r>
            <w:r>
              <w:rPr>
                <w:rFonts w:ascii="Simplified Arabic" w:eastAsia="Times New Roman" w:hAnsi="Simplified Arabic" w:cs="Simplified Arabic" w:hint="cs"/>
                <w:color w:val="212121"/>
                <w:sz w:val="20"/>
                <w:szCs w:val="20"/>
                <w:rtl/>
              </w:rPr>
              <w:t>ئ</w:t>
            </w:r>
            <w:r w:rsidRPr="004A0E30">
              <w:rPr>
                <w:rFonts w:ascii="Simplified Arabic" w:eastAsia="Times New Roman" w:hAnsi="Simplified Arabic" w:cs="Simplified Arabic"/>
                <w:color w:val="212121"/>
                <w:sz w:val="20"/>
                <w:szCs w:val="20"/>
                <w:rtl/>
              </w:rPr>
              <w:t xml:space="preserve"> تعليم</w:t>
            </w:r>
          </w:p>
        </w:tc>
        <w:tc>
          <w:tcPr>
            <w:tcW w:w="1242" w:type="dxa"/>
            <w:gridSpan w:val="2"/>
          </w:tcPr>
          <w:p w14:paraId="3169D0CC"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1023</w:t>
            </w:r>
          </w:p>
        </w:tc>
      </w:tr>
      <w:tr w:rsidR="0096581A" w:rsidRPr="004A0E30" w14:paraId="06EF1E12" w14:textId="77777777" w:rsidTr="0096581A">
        <w:trPr>
          <w:trHeight w:val="272"/>
        </w:trPr>
        <w:tc>
          <w:tcPr>
            <w:tcW w:w="638" w:type="dxa"/>
            <w:vMerge/>
          </w:tcPr>
          <w:p w14:paraId="0785DF0E"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p>
        </w:tc>
        <w:tc>
          <w:tcPr>
            <w:tcW w:w="659" w:type="dxa"/>
            <w:vMerge/>
          </w:tcPr>
          <w:p w14:paraId="35CAD39C"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p>
        </w:tc>
        <w:tc>
          <w:tcPr>
            <w:tcW w:w="637" w:type="dxa"/>
            <w:vMerge/>
          </w:tcPr>
          <w:p w14:paraId="4124D200"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p>
        </w:tc>
        <w:tc>
          <w:tcPr>
            <w:tcW w:w="648" w:type="dxa"/>
            <w:vMerge/>
          </w:tcPr>
          <w:p w14:paraId="3C992B08"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p>
        </w:tc>
        <w:tc>
          <w:tcPr>
            <w:tcW w:w="747" w:type="dxa"/>
            <w:tcBorders>
              <w:bottom w:val="single" w:sz="4" w:space="0" w:color="auto"/>
            </w:tcBorders>
          </w:tcPr>
          <w:p w14:paraId="5B14B45C"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اربد</w:t>
            </w:r>
          </w:p>
        </w:tc>
        <w:tc>
          <w:tcPr>
            <w:tcW w:w="696" w:type="dxa"/>
            <w:tcBorders>
              <w:bottom w:val="single" w:sz="4" w:space="0" w:color="auto"/>
            </w:tcBorders>
          </w:tcPr>
          <w:p w14:paraId="44582130"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66</w:t>
            </w:r>
          </w:p>
        </w:tc>
        <w:tc>
          <w:tcPr>
            <w:tcW w:w="1111" w:type="dxa"/>
            <w:gridSpan w:val="3"/>
          </w:tcPr>
          <w:p w14:paraId="03FDFA45"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 xml:space="preserve">اعاقة </w:t>
            </w:r>
            <w:r>
              <w:rPr>
                <w:rFonts w:ascii="Simplified Arabic" w:eastAsia="Times New Roman" w:hAnsi="Simplified Arabic" w:cs="Simplified Arabic" w:hint="cs"/>
                <w:color w:val="212121"/>
                <w:sz w:val="20"/>
                <w:szCs w:val="20"/>
                <w:rtl/>
              </w:rPr>
              <w:t>ذهنية</w:t>
            </w:r>
          </w:p>
        </w:tc>
        <w:tc>
          <w:tcPr>
            <w:tcW w:w="1242" w:type="dxa"/>
            <w:gridSpan w:val="2"/>
          </w:tcPr>
          <w:p w14:paraId="4176D5A6"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546</w:t>
            </w:r>
          </w:p>
        </w:tc>
      </w:tr>
      <w:tr w:rsidR="0096581A" w:rsidRPr="004A0E30" w14:paraId="461C047C" w14:textId="77777777" w:rsidTr="0096581A">
        <w:trPr>
          <w:trHeight w:val="272"/>
        </w:trPr>
        <w:tc>
          <w:tcPr>
            <w:tcW w:w="638" w:type="dxa"/>
            <w:vMerge/>
          </w:tcPr>
          <w:p w14:paraId="1E614712"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p>
        </w:tc>
        <w:tc>
          <w:tcPr>
            <w:tcW w:w="659" w:type="dxa"/>
            <w:vMerge/>
          </w:tcPr>
          <w:p w14:paraId="14F04FAA"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p>
        </w:tc>
        <w:tc>
          <w:tcPr>
            <w:tcW w:w="637" w:type="dxa"/>
            <w:vMerge/>
          </w:tcPr>
          <w:p w14:paraId="622CE33B"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p>
        </w:tc>
        <w:tc>
          <w:tcPr>
            <w:tcW w:w="648" w:type="dxa"/>
            <w:vMerge/>
          </w:tcPr>
          <w:p w14:paraId="6F162A4B"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p>
        </w:tc>
        <w:tc>
          <w:tcPr>
            <w:tcW w:w="747" w:type="dxa"/>
            <w:tcBorders>
              <w:bottom w:val="single" w:sz="4" w:space="0" w:color="auto"/>
            </w:tcBorders>
          </w:tcPr>
          <w:p w14:paraId="4061739C"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المفرق</w:t>
            </w:r>
          </w:p>
        </w:tc>
        <w:tc>
          <w:tcPr>
            <w:tcW w:w="696" w:type="dxa"/>
            <w:tcBorders>
              <w:bottom w:val="single" w:sz="4" w:space="0" w:color="auto"/>
            </w:tcBorders>
          </w:tcPr>
          <w:p w14:paraId="759D04F4"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39</w:t>
            </w:r>
          </w:p>
        </w:tc>
        <w:tc>
          <w:tcPr>
            <w:tcW w:w="1111" w:type="dxa"/>
            <w:gridSpan w:val="3"/>
          </w:tcPr>
          <w:p w14:paraId="23D40A51"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اعاقة بصرية</w:t>
            </w:r>
          </w:p>
        </w:tc>
        <w:tc>
          <w:tcPr>
            <w:tcW w:w="1242" w:type="dxa"/>
            <w:gridSpan w:val="2"/>
          </w:tcPr>
          <w:p w14:paraId="189C7AB4"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60</w:t>
            </w:r>
          </w:p>
        </w:tc>
      </w:tr>
      <w:tr w:rsidR="0096581A" w:rsidRPr="004A0E30" w14:paraId="128C7EBC" w14:textId="77777777" w:rsidTr="0096581A">
        <w:trPr>
          <w:trHeight w:val="272"/>
        </w:trPr>
        <w:tc>
          <w:tcPr>
            <w:tcW w:w="638" w:type="dxa"/>
            <w:vMerge/>
          </w:tcPr>
          <w:p w14:paraId="3BE4F29F"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p>
        </w:tc>
        <w:tc>
          <w:tcPr>
            <w:tcW w:w="659" w:type="dxa"/>
            <w:vMerge/>
          </w:tcPr>
          <w:p w14:paraId="593C94FA"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p>
        </w:tc>
        <w:tc>
          <w:tcPr>
            <w:tcW w:w="637" w:type="dxa"/>
            <w:vMerge/>
          </w:tcPr>
          <w:p w14:paraId="042C2526"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p>
        </w:tc>
        <w:tc>
          <w:tcPr>
            <w:tcW w:w="648" w:type="dxa"/>
            <w:vMerge/>
          </w:tcPr>
          <w:p w14:paraId="2C99CC9E"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p>
        </w:tc>
        <w:tc>
          <w:tcPr>
            <w:tcW w:w="747" w:type="dxa"/>
            <w:tcBorders>
              <w:bottom w:val="single" w:sz="4" w:space="0" w:color="auto"/>
            </w:tcBorders>
          </w:tcPr>
          <w:p w14:paraId="234B8A83"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جرش</w:t>
            </w:r>
          </w:p>
        </w:tc>
        <w:tc>
          <w:tcPr>
            <w:tcW w:w="696" w:type="dxa"/>
            <w:tcBorders>
              <w:bottom w:val="single" w:sz="4" w:space="0" w:color="auto"/>
            </w:tcBorders>
          </w:tcPr>
          <w:p w14:paraId="240D9783"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103</w:t>
            </w:r>
          </w:p>
        </w:tc>
        <w:tc>
          <w:tcPr>
            <w:tcW w:w="1111" w:type="dxa"/>
            <w:gridSpan w:val="3"/>
          </w:tcPr>
          <w:p w14:paraId="387A40DA"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اعاقة سمعية</w:t>
            </w:r>
          </w:p>
        </w:tc>
        <w:tc>
          <w:tcPr>
            <w:tcW w:w="1242" w:type="dxa"/>
            <w:gridSpan w:val="2"/>
          </w:tcPr>
          <w:p w14:paraId="4516B0E1"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103</w:t>
            </w:r>
          </w:p>
        </w:tc>
      </w:tr>
      <w:tr w:rsidR="0096581A" w:rsidRPr="004A0E30" w14:paraId="0B651FE1" w14:textId="77777777" w:rsidTr="0096581A">
        <w:trPr>
          <w:trHeight w:val="272"/>
        </w:trPr>
        <w:tc>
          <w:tcPr>
            <w:tcW w:w="638" w:type="dxa"/>
            <w:vMerge/>
          </w:tcPr>
          <w:p w14:paraId="32E6A15A"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p>
        </w:tc>
        <w:tc>
          <w:tcPr>
            <w:tcW w:w="659" w:type="dxa"/>
            <w:vMerge/>
          </w:tcPr>
          <w:p w14:paraId="54C8D63B"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p>
        </w:tc>
        <w:tc>
          <w:tcPr>
            <w:tcW w:w="637" w:type="dxa"/>
            <w:vMerge/>
          </w:tcPr>
          <w:p w14:paraId="37CF7BC9"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p>
        </w:tc>
        <w:tc>
          <w:tcPr>
            <w:tcW w:w="648" w:type="dxa"/>
            <w:vMerge/>
          </w:tcPr>
          <w:p w14:paraId="2DCCAC81"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p>
        </w:tc>
        <w:tc>
          <w:tcPr>
            <w:tcW w:w="747" w:type="dxa"/>
            <w:tcBorders>
              <w:bottom w:val="single" w:sz="4" w:space="0" w:color="auto"/>
            </w:tcBorders>
          </w:tcPr>
          <w:p w14:paraId="2002AC94"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عجلون</w:t>
            </w:r>
          </w:p>
        </w:tc>
        <w:tc>
          <w:tcPr>
            <w:tcW w:w="696" w:type="dxa"/>
            <w:tcBorders>
              <w:bottom w:val="single" w:sz="4" w:space="0" w:color="auto"/>
            </w:tcBorders>
          </w:tcPr>
          <w:p w14:paraId="21A369D5"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22</w:t>
            </w:r>
          </w:p>
        </w:tc>
        <w:tc>
          <w:tcPr>
            <w:tcW w:w="1111" w:type="dxa"/>
            <w:gridSpan w:val="3"/>
          </w:tcPr>
          <w:p w14:paraId="151FCF79"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اعاقة حركية</w:t>
            </w:r>
          </w:p>
        </w:tc>
        <w:tc>
          <w:tcPr>
            <w:tcW w:w="1242" w:type="dxa"/>
            <w:gridSpan w:val="2"/>
          </w:tcPr>
          <w:p w14:paraId="00670630"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435</w:t>
            </w:r>
          </w:p>
        </w:tc>
      </w:tr>
      <w:tr w:rsidR="0096581A" w:rsidRPr="004A0E30" w14:paraId="7E4EF2F1" w14:textId="77777777" w:rsidTr="0096581A">
        <w:trPr>
          <w:trHeight w:val="272"/>
        </w:trPr>
        <w:tc>
          <w:tcPr>
            <w:tcW w:w="638" w:type="dxa"/>
            <w:vMerge/>
          </w:tcPr>
          <w:p w14:paraId="4184B64F"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p>
        </w:tc>
        <w:tc>
          <w:tcPr>
            <w:tcW w:w="659" w:type="dxa"/>
            <w:vMerge/>
          </w:tcPr>
          <w:p w14:paraId="1B52C611"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p>
        </w:tc>
        <w:tc>
          <w:tcPr>
            <w:tcW w:w="637" w:type="dxa"/>
            <w:vMerge/>
          </w:tcPr>
          <w:p w14:paraId="51852868"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p>
        </w:tc>
        <w:tc>
          <w:tcPr>
            <w:tcW w:w="648" w:type="dxa"/>
            <w:vMerge/>
          </w:tcPr>
          <w:p w14:paraId="7C6BFA64"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p>
        </w:tc>
        <w:tc>
          <w:tcPr>
            <w:tcW w:w="747" w:type="dxa"/>
            <w:tcBorders>
              <w:bottom w:val="single" w:sz="4" w:space="0" w:color="auto"/>
            </w:tcBorders>
          </w:tcPr>
          <w:p w14:paraId="5571BBA6"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البلقاء</w:t>
            </w:r>
          </w:p>
        </w:tc>
        <w:tc>
          <w:tcPr>
            <w:tcW w:w="696" w:type="dxa"/>
            <w:tcBorders>
              <w:bottom w:val="single" w:sz="4" w:space="0" w:color="auto"/>
            </w:tcBorders>
          </w:tcPr>
          <w:p w14:paraId="0738A9BF"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251</w:t>
            </w:r>
          </w:p>
        </w:tc>
        <w:tc>
          <w:tcPr>
            <w:tcW w:w="1111" w:type="dxa"/>
            <w:gridSpan w:val="3"/>
          </w:tcPr>
          <w:p w14:paraId="23D4C115"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التوحد</w:t>
            </w:r>
          </w:p>
        </w:tc>
        <w:tc>
          <w:tcPr>
            <w:tcW w:w="1242" w:type="dxa"/>
            <w:gridSpan w:val="2"/>
          </w:tcPr>
          <w:p w14:paraId="33FFFB0D"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324</w:t>
            </w:r>
          </w:p>
        </w:tc>
      </w:tr>
      <w:tr w:rsidR="0096581A" w:rsidRPr="004A0E30" w14:paraId="7A8F7C50" w14:textId="77777777" w:rsidTr="0096581A">
        <w:trPr>
          <w:trHeight w:val="272"/>
        </w:trPr>
        <w:tc>
          <w:tcPr>
            <w:tcW w:w="638" w:type="dxa"/>
            <w:vMerge/>
          </w:tcPr>
          <w:p w14:paraId="35CB03DC"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p>
        </w:tc>
        <w:tc>
          <w:tcPr>
            <w:tcW w:w="659" w:type="dxa"/>
            <w:vMerge/>
          </w:tcPr>
          <w:p w14:paraId="485FCF96"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p>
        </w:tc>
        <w:tc>
          <w:tcPr>
            <w:tcW w:w="637" w:type="dxa"/>
            <w:vMerge/>
          </w:tcPr>
          <w:p w14:paraId="1EAB7DF8"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p>
        </w:tc>
        <w:tc>
          <w:tcPr>
            <w:tcW w:w="648" w:type="dxa"/>
            <w:vMerge/>
          </w:tcPr>
          <w:p w14:paraId="340C49B8"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p>
        </w:tc>
        <w:tc>
          <w:tcPr>
            <w:tcW w:w="747" w:type="dxa"/>
            <w:tcBorders>
              <w:bottom w:val="single" w:sz="4" w:space="0" w:color="auto"/>
            </w:tcBorders>
          </w:tcPr>
          <w:p w14:paraId="5674DB47"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الزرقاء</w:t>
            </w:r>
          </w:p>
        </w:tc>
        <w:tc>
          <w:tcPr>
            <w:tcW w:w="696" w:type="dxa"/>
            <w:tcBorders>
              <w:bottom w:val="single" w:sz="4" w:space="0" w:color="auto"/>
            </w:tcBorders>
          </w:tcPr>
          <w:p w14:paraId="5C0D1EEA"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186</w:t>
            </w:r>
          </w:p>
        </w:tc>
        <w:tc>
          <w:tcPr>
            <w:tcW w:w="1111" w:type="dxa"/>
            <w:gridSpan w:val="3"/>
          </w:tcPr>
          <w:p w14:paraId="7E67D4F7"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متلازمة داون</w:t>
            </w:r>
          </w:p>
        </w:tc>
        <w:tc>
          <w:tcPr>
            <w:tcW w:w="1242" w:type="dxa"/>
            <w:gridSpan w:val="2"/>
          </w:tcPr>
          <w:p w14:paraId="7061FF63"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296</w:t>
            </w:r>
          </w:p>
        </w:tc>
      </w:tr>
      <w:tr w:rsidR="0096581A" w:rsidRPr="004A0E30" w14:paraId="1ECAC563" w14:textId="77777777" w:rsidTr="0096581A">
        <w:trPr>
          <w:trHeight w:val="272"/>
        </w:trPr>
        <w:tc>
          <w:tcPr>
            <w:tcW w:w="638" w:type="dxa"/>
            <w:vMerge/>
          </w:tcPr>
          <w:p w14:paraId="6DA0F2EF"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p>
        </w:tc>
        <w:tc>
          <w:tcPr>
            <w:tcW w:w="659" w:type="dxa"/>
            <w:vMerge/>
          </w:tcPr>
          <w:p w14:paraId="5294ADFD"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p>
        </w:tc>
        <w:tc>
          <w:tcPr>
            <w:tcW w:w="637" w:type="dxa"/>
            <w:vMerge/>
          </w:tcPr>
          <w:p w14:paraId="2CE3A3CB"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p>
        </w:tc>
        <w:tc>
          <w:tcPr>
            <w:tcW w:w="648" w:type="dxa"/>
            <w:vMerge/>
          </w:tcPr>
          <w:p w14:paraId="340F7744"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p>
        </w:tc>
        <w:tc>
          <w:tcPr>
            <w:tcW w:w="747" w:type="dxa"/>
            <w:tcBorders>
              <w:bottom w:val="single" w:sz="4" w:space="0" w:color="auto"/>
            </w:tcBorders>
          </w:tcPr>
          <w:p w14:paraId="505F4158"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hint="cs"/>
                <w:color w:val="212121"/>
                <w:sz w:val="20"/>
                <w:szCs w:val="20"/>
                <w:rtl/>
              </w:rPr>
              <w:t>مأدبا</w:t>
            </w:r>
          </w:p>
        </w:tc>
        <w:tc>
          <w:tcPr>
            <w:tcW w:w="696" w:type="dxa"/>
            <w:tcBorders>
              <w:bottom w:val="single" w:sz="4" w:space="0" w:color="auto"/>
            </w:tcBorders>
          </w:tcPr>
          <w:p w14:paraId="715ABE68"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111</w:t>
            </w:r>
          </w:p>
        </w:tc>
        <w:tc>
          <w:tcPr>
            <w:tcW w:w="1111" w:type="dxa"/>
            <w:gridSpan w:val="3"/>
          </w:tcPr>
          <w:p w14:paraId="41479C22"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تعدد اعاقات</w:t>
            </w:r>
          </w:p>
        </w:tc>
        <w:tc>
          <w:tcPr>
            <w:tcW w:w="1242" w:type="dxa"/>
            <w:gridSpan w:val="2"/>
          </w:tcPr>
          <w:p w14:paraId="733DA408"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404</w:t>
            </w:r>
          </w:p>
        </w:tc>
      </w:tr>
      <w:tr w:rsidR="0096581A" w:rsidRPr="004A0E30" w14:paraId="03CECE6B" w14:textId="77777777" w:rsidTr="0096581A">
        <w:trPr>
          <w:trHeight w:val="272"/>
        </w:trPr>
        <w:tc>
          <w:tcPr>
            <w:tcW w:w="638" w:type="dxa"/>
            <w:vMerge/>
          </w:tcPr>
          <w:p w14:paraId="640331D1"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p>
        </w:tc>
        <w:tc>
          <w:tcPr>
            <w:tcW w:w="659" w:type="dxa"/>
            <w:vMerge/>
          </w:tcPr>
          <w:p w14:paraId="699B0A5F"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p>
        </w:tc>
        <w:tc>
          <w:tcPr>
            <w:tcW w:w="637" w:type="dxa"/>
            <w:vMerge/>
          </w:tcPr>
          <w:p w14:paraId="7BE9CA7B"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p>
        </w:tc>
        <w:tc>
          <w:tcPr>
            <w:tcW w:w="648" w:type="dxa"/>
            <w:vMerge/>
          </w:tcPr>
          <w:p w14:paraId="5309C712"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p>
        </w:tc>
        <w:tc>
          <w:tcPr>
            <w:tcW w:w="747" w:type="dxa"/>
            <w:tcBorders>
              <w:bottom w:val="single" w:sz="4" w:space="0" w:color="auto"/>
            </w:tcBorders>
          </w:tcPr>
          <w:p w14:paraId="3926D714"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الكرك</w:t>
            </w:r>
          </w:p>
        </w:tc>
        <w:tc>
          <w:tcPr>
            <w:tcW w:w="696" w:type="dxa"/>
            <w:tcBorders>
              <w:bottom w:val="single" w:sz="4" w:space="0" w:color="auto"/>
            </w:tcBorders>
          </w:tcPr>
          <w:p w14:paraId="2215F66E"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17</w:t>
            </w:r>
          </w:p>
        </w:tc>
        <w:tc>
          <w:tcPr>
            <w:tcW w:w="1111" w:type="dxa"/>
            <w:gridSpan w:val="3"/>
            <w:shd w:val="clear" w:color="auto" w:fill="FFFFFF" w:themeFill="background1"/>
          </w:tcPr>
          <w:p w14:paraId="3F9B9D79"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p>
        </w:tc>
        <w:tc>
          <w:tcPr>
            <w:tcW w:w="1242" w:type="dxa"/>
            <w:gridSpan w:val="2"/>
            <w:shd w:val="clear" w:color="auto" w:fill="FFFFFF" w:themeFill="background1"/>
          </w:tcPr>
          <w:p w14:paraId="4FF4F7AF"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p>
        </w:tc>
      </w:tr>
      <w:tr w:rsidR="0096581A" w:rsidRPr="004A0E30" w14:paraId="0AFC7854" w14:textId="77777777" w:rsidTr="0096581A">
        <w:trPr>
          <w:trHeight w:val="272"/>
        </w:trPr>
        <w:tc>
          <w:tcPr>
            <w:tcW w:w="638" w:type="dxa"/>
            <w:vMerge/>
          </w:tcPr>
          <w:p w14:paraId="2FD18A2E"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p>
        </w:tc>
        <w:tc>
          <w:tcPr>
            <w:tcW w:w="659" w:type="dxa"/>
            <w:vMerge/>
          </w:tcPr>
          <w:p w14:paraId="14AEE01A"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p>
        </w:tc>
        <w:tc>
          <w:tcPr>
            <w:tcW w:w="637" w:type="dxa"/>
            <w:vMerge/>
          </w:tcPr>
          <w:p w14:paraId="13D813AC"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p>
        </w:tc>
        <w:tc>
          <w:tcPr>
            <w:tcW w:w="648" w:type="dxa"/>
            <w:vMerge/>
          </w:tcPr>
          <w:p w14:paraId="6377793C"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p>
        </w:tc>
        <w:tc>
          <w:tcPr>
            <w:tcW w:w="747" w:type="dxa"/>
            <w:tcBorders>
              <w:bottom w:val="single" w:sz="4" w:space="0" w:color="auto"/>
            </w:tcBorders>
          </w:tcPr>
          <w:p w14:paraId="7972E522"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الطفيلة</w:t>
            </w:r>
          </w:p>
        </w:tc>
        <w:tc>
          <w:tcPr>
            <w:tcW w:w="696" w:type="dxa"/>
            <w:tcBorders>
              <w:bottom w:val="single" w:sz="4" w:space="0" w:color="auto"/>
            </w:tcBorders>
          </w:tcPr>
          <w:p w14:paraId="47CD5099"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9</w:t>
            </w:r>
          </w:p>
        </w:tc>
        <w:tc>
          <w:tcPr>
            <w:tcW w:w="1111" w:type="dxa"/>
            <w:gridSpan w:val="3"/>
            <w:shd w:val="clear" w:color="auto" w:fill="FFFFFF" w:themeFill="background1"/>
          </w:tcPr>
          <w:p w14:paraId="2A99D22D"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p>
        </w:tc>
        <w:tc>
          <w:tcPr>
            <w:tcW w:w="1242" w:type="dxa"/>
            <w:gridSpan w:val="2"/>
            <w:shd w:val="clear" w:color="auto" w:fill="FFFFFF" w:themeFill="background1"/>
          </w:tcPr>
          <w:p w14:paraId="6A20E4F5"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p>
        </w:tc>
      </w:tr>
      <w:tr w:rsidR="0096581A" w:rsidRPr="004A0E30" w14:paraId="61BF7DC0" w14:textId="77777777" w:rsidTr="0096581A">
        <w:trPr>
          <w:trHeight w:val="272"/>
        </w:trPr>
        <w:tc>
          <w:tcPr>
            <w:tcW w:w="638" w:type="dxa"/>
            <w:vMerge/>
          </w:tcPr>
          <w:p w14:paraId="12A0E285"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p>
        </w:tc>
        <w:tc>
          <w:tcPr>
            <w:tcW w:w="659" w:type="dxa"/>
            <w:vMerge/>
          </w:tcPr>
          <w:p w14:paraId="411EBE0A"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p>
        </w:tc>
        <w:tc>
          <w:tcPr>
            <w:tcW w:w="637" w:type="dxa"/>
            <w:vMerge/>
          </w:tcPr>
          <w:p w14:paraId="536D688A"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p>
        </w:tc>
        <w:tc>
          <w:tcPr>
            <w:tcW w:w="648" w:type="dxa"/>
            <w:vMerge/>
          </w:tcPr>
          <w:p w14:paraId="275046FB"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p>
        </w:tc>
        <w:tc>
          <w:tcPr>
            <w:tcW w:w="747" w:type="dxa"/>
            <w:tcBorders>
              <w:bottom w:val="single" w:sz="4" w:space="0" w:color="auto"/>
            </w:tcBorders>
          </w:tcPr>
          <w:p w14:paraId="4DBFE4A6"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معان</w:t>
            </w:r>
          </w:p>
        </w:tc>
        <w:tc>
          <w:tcPr>
            <w:tcW w:w="696" w:type="dxa"/>
            <w:tcBorders>
              <w:bottom w:val="single" w:sz="4" w:space="0" w:color="auto"/>
            </w:tcBorders>
          </w:tcPr>
          <w:p w14:paraId="55B3897F"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11</w:t>
            </w:r>
          </w:p>
        </w:tc>
        <w:tc>
          <w:tcPr>
            <w:tcW w:w="1111" w:type="dxa"/>
            <w:gridSpan w:val="3"/>
            <w:shd w:val="clear" w:color="auto" w:fill="FFFFFF" w:themeFill="background1"/>
          </w:tcPr>
          <w:p w14:paraId="63AEBB21"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p>
        </w:tc>
        <w:tc>
          <w:tcPr>
            <w:tcW w:w="1242" w:type="dxa"/>
            <w:gridSpan w:val="2"/>
            <w:shd w:val="clear" w:color="auto" w:fill="FFFFFF" w:themeFill="background1"/>
          </w:tcPr>
          <w:p w14:paraId="414DD3B4"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p>
        </w:tc>
      </w:tr>
      <w:tr w:rsidR="0096581A" w:rsidRPr="004A0E30" w14:paraId="4B954491" w14:textId="77777777" w:rsidTr="0096581A">
        <w:trPr>
          <w:trHeight w:val="272"/>
        </w:trPr>
        <w:tc>
          <w:tcPr>
            <w:tcW w:w="638" w:type="dxa"/>
            <w:vMerge/>
          </w:tcPr>
          <w:p w14:paraId="0A481508"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p>
        </w:tc>
        <w:tc>
          <w:tcPr>
            <w:tcW w:w="659" w:type="dxa"/>
            <w:vMerge/>
          </w:tcPr>
          <w:p w14:paraId="0A5B8510"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p>
        </w:tc>
        <w:tc>
          <w:tcPr>
            <w:tcW w:w="637" w:type="dxa"/>
            <w:vMerge/>
          </w:tcPr>
          <w:p w14:paraId="740C7048"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p>
        </w:tc>
        <w:tc>
          <w:tcPr>
            <w:tcW w:w="648" w:type="dxa"/>
            <w:vMerge/>
          </w:tcPr>
          <w:p w14:paraId="1C3C6036"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p>
        </w:tc>
        <w:tc>
          <w:tcPr>
            <w:tcW w:w="747" w:type="dxa"/>
            <w:tcBorders>
              <w:bottom w:val="single" w:sz="4" w:space="0" w:color="auto"/>
            </w:tcBorders>
          </w:tcPr>
          <w:p w14:paraId="5343BA61"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العقبة</w:t>
            </w:r>
          </w:p>
        </w:tc>
        <w:tc>
          <w:tcPr>
            <w:tcW w:w="696" w:type="dxa"/>
            <w:tcBorders>
              <w:bottom w:val="single" w:sz="4" w:space="0" w:color="auto"/>
            </w:tcBorders>
          </w:tcPr>
          <w:p w14:paraId="6851EF02"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21</w:t>
            </w:r>
          </w:p>
        </w:tc>
        <w:tc>
          <w:tcPr>
            <w:tcW w:w="1111" w:type="dxa"/>
            <w:gridSpan w:val="3"/>
            <w:shd w:val="clear" w:color="auto" w:fill="FFFFFF" w:themeFill="background1"/>
          </w:tcPr>
          <w:p w14:paraId="2A4AFC6A"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p>
        </w:tc>
        <w:tc>
          <w:tcPr>
            <w:tcW w:w="1242" w:type="dxa"/>
            <w:gridSpan w:val="2"/>
            <w:shd w:val="clear" w:color="auto" w:fill="FFFFFF" w:themeFill="background1"/>
          </w:tcPr>
          <w:p w14:paraId="19C23C70"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p>
        </w:tc>
      </w:tr>
      <w:tr w:rsidR="0096581A" w:rsidRPr="004A0E30" w14:paraId="2122F6F1" w14:textId="77777777" w:rsidTr="0096581A">
        <w:trPr>
          <w:trHeight w:val="458"/>
        </w:trPr>
        <w:tc>
          <w:tcPr>
            <w:tcW w:w="638" w:type="dxa"/>
            <w:vMerge w:val="restart"/>
          </w:tcPr>
          <w:p w14:paraId="38744B23"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p>
          <w:p w14:paraId="60735D19"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p>
          <w:p w14:paraId="44C76AB0"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p>
          <w:p w14:paraId="3154BD47"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2020</w:t>
            </w:r>
          </w:p>
          <w:p w14:paraId="1AEE1062"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p>
          <w:p w14:paraId="39F72CEF"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p>
          <w:p w14:paraId="5A83A28A"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p>
          <w:p w14:paraId="06FF808C"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p>
        </w:tc>
        <w:tc>
          <w:tcPr>
            <w:tcW w:w="659" w:type="dxa"/>
            <w:vMerge w:val="restart"/>
          </w:tcPr>
          <w:p w14:paraId="12F32A5E"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p>
          <w:p w14:paraId="15AD11C5"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p>
          <w:p w14:paraId="2B8F8032"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p>
          <w:p w14:paraId="3B35B889"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2850</w:t>
            </w:r>
          </w:p>
        </w:tc>
        <w:tc>
          <w:tcPr>
            <w:tcW w:w="637" w:type="dxa"/>
            <w:vMerge w:val="restart"/>
          </w:tcPr>
          <w:p w14:paraId="16F5265B"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p>
          <w:p w14:paraId="55CD2894"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p>
          <w:p w14:paraId="3A9AA675"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p>
          <w:p w14:paraId="59F0B789"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1780</w:t>
            </w:r>
          </w:p>
        </w:tc>
        <w:tc>
          <w:tcPr>
            <w:tcW w:w="648" w:type="dxa"/>
            <w:vMerge w:val="restart"/>
          </w:tcPr>
          <w:p w14:paraId="02BDE53B"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p>
          <w:p w14:paraId="4A0FAF79"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p>
          <w:p w14:paraId="56CB80C9"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p>
          <w:p w14:paraId="581888F8"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1070</w:t>
            </w:r>
          </w:p>
        </w:tc>
        <w:tc>
          <w:tcPr>
            <w:tcW w:w="1576" w:type="dxa"/>
            <w:gridSpan w:val="3"/>
            <w:tcBorders>
              <w:top w:val="single" w:sz="4" w:space="0" w:color="auto"/>
              <w:bottom w:val="single" w:sz="4" w:space="0" w:color="auto"/>
            </w:tcBorders>
          </w:tcPr>
          <w:p w14:paraId="404B65CA"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عمان</w:t>
            </w:r>
          </w:p>
        </w:tc>
        <w:tc>
          <w:tcPr>
            <w:tcW w:w="637" w:type="dxa"/>
            <w:tcBorders>
              <w:top w:val="single" w:sz="4" w:space="0" w:color="auto"/>
              <w:bottom w:val="single" w:sz="4" w:space="0" w:color="auto"/>
            </w:tcBorders>
          </w:tcPr>
          <w:p w14:paraId="278CCC1A" w14:textId="77777777" w:rsidR="0096581A" w:rsidRPr="004A0E30" w:rsidRDefault="0096581A" w:rsidP="0096581A">
            <w:pPr>
              <w:bidi/>
              <w:spacing w:after="0" w:line="240" w:lineRule="auto"/>
              <w:rPr>
                <w:rFonts w:ascii="Simplified Arabic" w:eastAsia="Times New Roman" w:hAnsi="Simplified Arabic" w:cs="Simplified Arabic"/>
                <w:sz w:val="20"/>
                <w:szCs w:val="20"/>
                <w:rtl/>
              </w:rPr>
            </w:pPr>
            <w:r w:rsidRPr="004A0E30">
              <w:rPr>
                <w:rFonts w:ascii="Simplified Arabic" w:eastAsia="Times New Roman" w:hAnsi="Simplified Arabic" w:cs="Simplified Arabic"/>
                <w:sz w:val="20"/>
                <w:szCs w:val="20"/>
                <w:rtl/>
              </w:rPr>
              <w:t>2174</w:t>
            </w:r>
          </w:p>
        </w:tc>
        <w:tc>
          <w:tcPr>
            <w:tcW w:w="682" w:type="dxa"/>
            <w:gridSpan w:val="2"/>
          </w:tcPr>
          <w:p w14:paraId="5F7ED37D"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بط</w:t>
            </w:r>
            <w:r>
              <w:rPr>
                <w:rFonts w:ascii="Simplified Arabic" w:eastAsia="Times New Roman" w:hAnsi="Simplified Arabic" w:cs="Simplified Arabic" w:hint="cs"/>
                <w:color w:val="212121"/>
                <w:sz w:val="20"/>
                <w:szCs w:val="20"/>
                <w:rtl/>
              </w:rPr>
              <w:t xml:space="preserve">ئ </w:t>
            </w:r>
            <w:r w:rsidRPr="004A0E30">
              <w:rPr>
                <w:rFonts w:ascii="Simplified Arabic" w:eastAsia="Times New Roman" w:hAnsi="Simplified Arabic" w:cs="Simplified Arabic"/>
                <w:color w:val="212121"/>
                <w:sz w:val="20"/>
                <w:szCs w:val="20"/>
                <w:rtl/>
              </w:rPr>
              <w:t>تعليم</w:t>
            </w:r>
          </w:p>
        </w:tc>
        <w:tc>
          <w:tcPr>
            <w:tcW w:w="901" w:type="dxa"/>
          </w:tcPr>
          <w:p w14:paraId="1F845EA5" w14:textId="77777777" w:rsidR="0096581A" w:rsidRPr="004A0E30" w:rsidRDefault="0096581A" w:rsidP="0096581A">
            <w:pPr>
              <w:bidi/>
              <w:spacing w:after="0" w:line="240" w:lineRule="auto"/>
              <w:rPr>
                <w:rFonts w:ascii="Simplified Arabic" w:eastAsia="Times New Roman" w:hAnsi="Simplified Arabic" w:cs="Simplified Arabic"/>
                <w:sz w:val="20"/>
                <w:szCs w:val="20"/>
                <w:rtl/>
              </w:rPr>
            </w:pPr>
            <w:r w:rsidRPr="004A0E30">
              <w:rPr>
                <w:rFonts w:ascii="Simplified Arabic" w:eastAsia="Times New Roman" w:hAnsi="Simplified Arabic" w:cs="Simplified Arabic"/>
                <w:sz w:val="20"/>
                <w:szCs w:val="20"/>
                <w:rtl/>
              </w:rPr>
              <w:t>1008</w:t>
            </w:r>
          </w:p>
          <w:p w14:paraId="342F9990" w14:textId="77777777" w:rsidR="0096581A" w:rsidRPr="004A0E30" w:rsidRDefault="0096581A" w:rsidP="0096581A">
            <w:pPr>
              <w:bidi/>
              <w:spacing w:after="0" w:line="240" w:lineRule="auto"/>
              <w:rPr>
                <w:rFonts w:ascii="Simplified Arabic" w:eastAsia="Times New Roman" w:hAnsi="Simplified Arabic" w:cs="Simplified Arabic"/>
                <w:sz w:val="20"/>
                <w:szCs w:val="20"/>
                <w:rtl/>
              </w:rPr>
            </w:pPr>
          </w:p>
        </w:tc>
      </w:tr>
      <w:tr w:rsidR="0096581A" w:rsidRPr="004A0E30" w14:paraId="000FD53B" w14:textId="77777777" w:rsidTr="0096581A">
        <w:trPr>
          <w:trHeight w:val="321"/>
        </w:trPr>
        <w:tc>
          <w:tcPr>
            <w:tcW w:w="638" w:type="dxa"/>
            <w:vMerge/>
          </w:tcPr>
          <w:p w14:paraId="556835EB"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p>
        </w:tc>
        <w:tc>
          <w:tcPr>
            <w:tcW w:w="659" w:type="dxa"/>
            <w:vMerge/>
          </w:tcPr>
          <w:p w14:paraId="19E96552"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p>
        </w:tc>
        <w:tc>
          <w:tcPr>
            <w:tcW w:w="637" w:type="dxa"/>
            <w:vMerge/>
          </w:tcPr>
          <w:p w14:paraId="29E0B250"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p>
        </w:tc>
        <w:tc>
          <w:tcPr>
            <w:tcW w:w="648" w:type="dxa"/>
            <w:vMerge/>
          </w:tcPr>
          <w:p w14:paraId="2C257165"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p>
        </w:tc>
        <w:tc>
          <w:tcPr>
            <w:tcW w:w="1576" w:type="dxa"/>
            <w:gridSpan w:val="3"/>
            <w:tcBorders>
              <w:top w:val="single" w:sz="4" w:space="0" w:color="auto"/>
              <w:bottom w:val="single" w:sz="4" w:space="0" w:color="auto"/>
            </w:tcBorders>
          </w:tcPr>
          <w:p w14:paraId="337BEA5D"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اربد</w:t>
            </w:r>
          </w:p>
        </w:tc>
        <w:tc>
          <w:tcPr>
            <w:tcW w:w="637" w:type="dxa"/>
            <w:tcBorders>
              <w:top w:val="single" w:sz="4" w:space="0" w:color="auto"/>
              <w:bottom w:val="single" w:sz="4" w:space="0" w:color="auto"/>
            </w:tcBorders>
          </w:tcPr>
          <w:p w14:paraId="33DAADE1"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37</w:t>
            </w:r>
          </w:p>
        </w:tc>
        <w:tc>
          <w:tcPr>
            <w:tcW w:w="682" w:type="dxa"/>
            <w:gridSpan w:val="2"/>
          </w:tcPr>
          <w:p w14:paraId="674D5E23"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اعاقة عقلية</w:t>
            </w:r>
          </w:p>
        </w:tc>
        <w:tc>
          <w:tcPr>
            <w:tcW w:w="901" w:type="dxa"/>
          </w:tcPr>
          <w:p w14:paraId="1E2156E8"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276</w:t>
            </w:r>
          </w:p>
        </w:tc>
      </w:tr>
      <w:tr w:rsidR="0096581A" w:rsidRPr="004A0E30" w14:paraId="3A3DC714" w14:textId="77777777" w:rsidTr="0096581A">
        <w:trPr>
          <w:trHeight w:val="321"/>
        </w:trPr>
        <w:tc>
          <w:tcPr>
            <w:tcW w:w="638" w:type="dxa"/>
            <w:vMerge/>
          </w:tcPr>
          <w:p w14:paraId="7A73EED4"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p>
        </w:tc>
        <w:tc>
          <w:tcPr>
            <w:tcW w:w="659" w:type="dxa"/>
            <w:vMerge/>
          </w:tcPr>
          <w:p w14:paraId="4C9E3646"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p>
        </w:tc>
        <w:tc>
          <w:tcPr>
            <w:tcW w:w="637" w:type="dxa"/>
            <w:vMerge/>
          </w:tcPr>
          <w:p w14:paraId="6C94FB43"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p>
        </w:tc>
        <w:tc>
          <w:tcPr>
            <w:tcW w:w="648" w:type="dxa"/>
            <w:vMerge/>
          </w:tcPr>
          <w:p w14:paraId="2A781F65"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p>
        </w:tc>
        <w:tc>
          <w:tcPr>
            <w:tcW w:w="1576" w:type="dxa"/>
            <w:gridSpan w:val="3"/>
            <w:tcBorders>
              <w:top w:val="single" w:sz="4" w:space="0" w:color="auto"/>
              <w:bottom w:val="single" w:sz="4" w:space="0" w:color="auto"/>
            </w:tcBorders>
          </w:tcPr>
          <w:p w14:paraId="5D592873"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المفرق</w:t>
            </w:r>
          </w:p>
        </w:tc>
        <w:tc>
          <w:tcPr>
            <w:tcW w:w="637" w:type="dxa"/>
            <w:tcBorders>
              <w:top w:val="single" w:sz="4" w:space="0" w:color="auto"/>
              <w:bottom w:val="single" w:sz="4" w:space="0" w:color="auto"/>
            </w:tcBorders>
          </w:tcPr>
          <w:p w14:paraId="4071BDE9"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41</w:t>
            </w:r>
          </w:p>
        </w:tc>
        <w:tc>
          <w:tcPr>
            <w:tcW w:w="682" w:type="dxa"/>
            <w:gridSpan w:val="2"/>
          </w:tcPr>
          <w:p w14:paraId="668F7054"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اعاقة بصرية</w:t>
            </w:r>
          </w:p>
        </w:tc>
        <w:tc>
          <w:tcPr>
            <w:tcW w:w="901" w:type="dxa"/>
          </w:tcPr>
          <w:p w14:paraId="27D53ACE"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53</w:t>
            </w:r>
          </w:p>
        </w:tc>
      </w:tr>
      <w:tr w:rsidR="0096581A" w:rsidRPr="004A0E30" w14:paraId="4CAE6C7C" w14:textId="77777777" w:rsidTr="0096581A">
        <w:trPr>
          <w:trHeight w:val="321"/>
        </w:trPr>
        <w:tc>
          <w:tcPr>
            <w:tcW w:w="638" w:type="dxa"/>
            <w:vMerge/>
          </w:tcPr>
          <w:p w14:paraId="6F0B26B9"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p>
        </w:tc>
        <w:tc>
          <w:tcPr>
            <w:tcW w:w="659" w:type="dxa"/>
            <w:vMerge/>
          </w:tcPr>
          <w:p w14:paraId="19D98CF5"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p>
        </w:tc>
        <w:tc>
          <w:tcPr>
            <w:tcW w:w="637" w:type="dxa"/>
            <w:vMerge/>
          </w:tcPr>
          <w:p w14:paraId="4A014F52"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p>
        </w:tc>
        <w:tc>
          <w:tcPr>
            <w:tcW w:w="648" w:type="dxa"/>
            <w:vMerge/>
          </w:tcPr>
          <w:p w14:paraId="2F4CDF19"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p>
        </w:tc>
        <w:tc>
          <w:tcPr>
            <w:tcW w:w="1576" w:type="dxa"/>
            <w:gridSpan w:val="3"/>
            <w:tcBorders>
              <w:top w:val="single" w:sz="4" w:space="0" w:color="auto"/>
              <w:bottom w:val="single" w:sz="4" w:space="0" w:color="auto"/>
            </w:tcBorders>
          </w:tcPr>
          <w:p w14:paraId="3317818C"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جرش</w:t>
            </w:r>
          </w:p>
        </w:tc>
        <w:tc>
          <w:tcPr>
            <w:tcW w:w="637" w:type="dxa"/>
            <w:tcBorders>
              <w:top w:val="single" w:sz="4" w:space="0" w:color="auto"/>
              <w:bottom w:val="single" w:sz="4" w:space="0" w:color="auto"/>
            </w:tcBorders>
          </w:tcPr>
          <w:p w14:paraId="27D1ABEE"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60</w:t>
            </w:r>
          </w:p>
        </w:tc>
        <w:tc>
          <w:tcPr>
            <w:tcW w:w="682" w:type="dxa"/>
            <w:gridSpan w:val="2"/>
          </w:tcPr>
          <w:p w14:paraId="31BD9BA9"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اعاقة سمعية</w:t>
            </w:r>
          </w:p>
        </w:tc>
        <w:tc>
          <w:tcPr>
            <w:tcW w:w="901" w:type="dxa"/>
          </w:tcPr>
          <w:p w14:paraId="52095FD6"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111</w:t>
            </w:r>
          </w:p>
        </w:tc>
      </w:tr>
      <w:tr w:rsidR="0096581A" w:rsidRPr="004A0E30" w14:paraId="220F6E1F" w14:textId="77777777" w:rsidTr="0096581A">
        <w:trPr>
          <w:trHeight w:val="321"/>
        </w:trPr>
        <w:tc>
          <w:tcPr>
            <w:tcW w:w="638" w:type="dxa"/>
            <w:vMerge/>
          </w:tcPr>
          <w:p w14:paraId="5A849F6C"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p>
        </w:tc>
        <w:tc>
          <w:tcPr>
            <w:tcW w:w="659" w:type="dxa"/>
            <w:vMerge/>
          </w:tcPr>
          <w:p w14:paraId="2CE4CBED"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p>
        </w:tc>
        <w:tc>
          <w:tcPr>
            <w:tcW w:w="637" w:type="dxa"/>
            <w:vMerge/>
          </w:tcPr>
          <w:p w14:paraId="607006D5"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p>
        </w:tc>
        <w:tc>
          <w:tcPr>
            <w:tcW w:w="648" w:type="dxa"/>
            <w:vMerge/>
          </w:tcPr>
          <w:p w14:paraId="44C2FB03"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p>
        </w:tc>
        <w:tc>
          <w:tcPr>
            <w:tcW w:w="1576" w:type="dxa"/>
            <w:gridSpan w:val="3"/>
            <w:tcBorders>
              <w:top w:val="single" w:sz="4" w:space="0" w:color="auto"/>
              <w:bottom w:val="single" w:sz="4" w:space="0" w:color="auto"/>
            </w:tcBorders>
          </w:tcPr>
          <w:p w14:paraId="07246F92"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عجلون</w:t>
            </w:r>
          </w:p>
        </w:tc>
        <w:tc>
          <w:tcPr>
            <w:tcW w:w="637" w:type="dxa"/>
            <w:tcBorders>
              <w:top w:val="single" w:sz="4" w:space="0" w:color="auto"/>
              <w:bottom w:val="single" w:sz="4" w:space="0" w:color="auto"/>
            </w:tcBorders>
          </w:tcPr>
          <w:p w14:paraId="1BD8E079"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9</w:t>
            </w:r>
          </w:p>
        </w:tc>
        <w:tc>
          <w:tcPr>
            <w:tcW w:w="682" w:type="dxa"/>
            <w:gridSpan w:val="2"/>
          </w:tcPr>
          <w:p w14:paraId="6A2850C8"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اعاقة حركية</w:t>
            </w:r>
          </w:p>
        </w:tc>
        <w:tc>
          <w:tcPr>
            <w:tcW w:w="901" w:type="dxa"/>
          </w:tcPr>
          <w:p w14:paraId="27AFE5CB"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267</w:t>
            </w:r>
          </w:p>
        </w:tc>
      </w:tr>
      <w:tr w:rsidR="0096581A" w:rsidRPr="004A0E30" w14:paraId="19010A33" w14:textId="77777777" w:rsidTr="0096581A">
        <w:trPr>
          <w:trHeight w:val="321"/>
        </w:trPr>
        <w:tc>
          <w:tcPr>
            <w:tcW w:w="638" w:type="dxa"/>
            <w:vMerge/>
          </w:tcPr>
          <w:p w14:paraId="450058C7"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p>
        </w:tc>
        <w:tc>
          <w:tcPr>
            <w:tcW w:w="659" w:type="dxa"/>
            <w:vMerge/>
          </w:tcPr>
          <w:p w14:paraId="395AA901"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p>
        </w:tc>
        <w:tc>
          <w:tcPr>
            <w:tcW w:w="637" w:type="dxa"/>
            <w:vMerge/>
          </w:tcPr>
          <w:p w14:paraId="6612559D"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p>
        </w:tc>
        <w:tc>
          <w:tcPr>
            <w:tcW w:w="648" w:type="dxa"/>
            <w:vMerge/>
          </w:tcPr>
          <w:p w14:paraId="686B6876"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p>
        </w:tc>
        <w:tc>
          <w:tcPr>
            <w:tcW w:w="1576" w:type="dxa"/>
            <w:gridSpan w:val="3"/>
            <w:tcBorders>
              <w:top w:val="single" w:sz="4" w:space="0" w:color="auto"/>
              <w:bottom w:val="single" w:sz="4" w:space="0" w:color="auto"/>
            </w:tcBorders>
          </w:tcPr>
          <w:p w14:paraId="7B935D71"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البلقاء</w:t>
            </w:r>
          </w:p>
        </w:tc>
        <w:tc>
          <w:tcPr>
            <w:tcW w:w="637" w:type="dxa"/>
            <w:tcBorders>
              <w:top w:val="single" w:sz="4" w:space="0" w:color="auto"/>
              <w:bottom w:val="single" w:sz="4" w:space="0" w:color="auto"/>
            </w:tcBorders>
          </w:tcPr>
          <w:p w14:paraId="5F74AB70"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210</w:t>
            </w:r>
          </w:p>
        </w:tc>
        <w:tc>
          <w:tcPr>
            <w:tcW w:w="682" w:type="dxa"/>
            <w:gridSpan w:val="2"/>
          </w:tcPr>
          <w:p w14:paraId="19E1DD67"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التوحد</w:t>
            </w:r>
          </w:p>
        </w:tc>
        <w:tc>
          <w:tcPr>
            <w:tcW w:w="901" w:type="dxa"/>
          </w:tcPr>
          <w:p w14:paraId="08F7799C"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298</w:t>
            </w:r>
          </w:p>
        </w:tc>
      </w:tr>
      <w:tr w:rsidR="0096581A" w:rsidRPr="004A0E30" w14:paraId="2E358AF6" w14:textId="77777777" w:rsidTr="0096581A">
        <w:trPr>
          <w:trHeight w:val="321"/>
        </w:trPr>
        <w:tc>
          <w:tcPr>
            <w:tcW w:w="638" w:type="dxa"/>
            <w:vMerge/>
          </w:tcPr>
          <w:p w14:paraId="57F106AA"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p>
        </w:tc>
        <w:tc>
          <w:tcPr>
            <w:tcW w:w="659" w:type="dxa"/>
            <w:vMerge/>
          </w:tcPr>
          <w:p w14:paraId="5499942E"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p>
        </w:tc>
        <w:tc>
          <w:tcPr>
            <w:tcW w:w="637" w:type="dxa"/>
            <w:vMerge/>
          </w:tcPr>
          <w:p w14:paraId="22D67C2F"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p>
        </w:tc>
        <w:tc>
          <w:tcPr>
            <w:tcW w:w="648" w:type="dxa"/>
            <w:vMerge/>
          </w:tcPr>
          <w:p w14:paraId="1966D7E4"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p>
        </w:tc>
        <w:tc>
          <w:tcPr>
            <w:tcW w:w="1576" w:type="dxa"/>
            <w:gridSpan w:val="3"/>
            <w:tcBorders>
              <w:top w:val="single" w:sz="4" w:space="0" w:color="auto"/>
              <w:bottom w:val="single" w:sz="4" w:space="0" w:color="auto"/>
            </w:tcBorders>
          </w:tcPr>
          <w:p w14:paraId="1974FDE1"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الزرقاء</w:t>
            </w:r>
          </w:p>
        </w:tc>
        <w:tc>
          <w:tcPr>
            <w:tcW w:w="637" w:type="dxa"/>
            <w:tcBorders>
              <w:top w:val="single" w:sz="4" w:space="0" w:color="auto"/>
              <w:bottom w:val="single" w:sz="4" w:space="0" w:color="auto"/>
            </w:tcBorders>
          </w:tcPr>
          <w:p w14:paraId="383C4F1F"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135</w:t>
            </w:r>
          </w:p>
        </w:tc>
        <w:tc>
          <w:tcPr>
            <w:tcW w:w="682" w:type="dxa"/>
            <w:gridSpan w:val="2"/>
          </w:tcPr>
          <w:p w14:paraId="7CB41C71"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متلازمة داون</w:t>
            </w:r>
          </w:p>
        </w:tc>
        <w:tc>
          <w:tcPr>
            <w:tcW w:w="901" w:type="dxa"/>
          </w:tcPr>
          <w:p w14:paraId="24B4267F"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217</w:t>
            </w:r>
          </w:p>
        </w:tc>
      </w:tr>
      <w:tr w:rsidR="0096581A" w:rsidRPr="004A0E30" w14:paraId="103468A8" w14:textId="77777777" w:rsidTr="0096581A">
        <w:trPr>
          <w:trHeight w:val="321"/>
        </w:trPr>
        <w:tc>
          <w:tcPr>
            <w:tcW w:w="638" w:type="dxa"/>
            <w:vMerge/>
          </w:tcPr>
          <w:p w14:paraId="5720DB61"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p>
        </w:tc>
        <w:tc>
          <w:tcPr>
            <w:tcW w:w="659" w:type="dxa"/>
            <w:vMerge/>
          </w:tcPr>
          <w:p w14:paraId="228CF42D"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p>
        </w:tc>
        <w:tc>
          <w:tcPr>
            <w:tcW w:w="637" w:type="dxa"/>
            <w:vMerge/>
          </w:tcPr>
          <w:p w14:paraId="14803752"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p>
        </w:tc>
        <w:tc>
          <w:tcPr>
            <w:tcW w:w="648" w:type="dxa"/>
            <w:vMerge/>
          </w:tcPr>
          <w:p w14:paraId="15D6F785"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p>
        </w:tc>
        <w:tc>
          <w:tcPr>
            <w:tcW w:w="1576" w:type="dxa"/>
            <w:gridSpan w:val="3"/>
            <w:tcBorders>
              <w:top w:val="single" w:sz="4" w:space="0" w:color="auto"/>
              <w:bottom w:val="single" w:sz="4" w:space="0" w:color="auto"/>
            </w:tcBorders>
          </w:tcPr>
          <w:p w14:paraId="72E25BAA"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مادبا</w:t>
            </w:r>
          </w:p>
        </w:tc>
        <w:tc>
          <w:tcPr>
            <w:tcW w:w="637" w:type="dxa"/>
            <w:tcBorders>
              <w:top w:val="single" w:sz="4" w:space="0" w:color="auto"/>
              <w:bottom w:val="single" w:sz="4" w:space="0" w:color="auto"/>
            </w:tcBorders>
          </w:tcPr>
          <w:p w14:paraId="70E38B5B"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115</w:t>
            </w:r>
          </w:p>
        </w:tc>
        <w:tc>
          <w:tcPr>
            <w:tcW w:w="682" w:type="dxa"/>
            <w:gridSpan w:val="2"/>
          </w:tcPr>
          <w:p w14:paraId="646612F9"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تعدد اعاقات</w:t>
            </w:r>
          </w:p>
        </w:tc>
        <w:tc>
          <w:tcPr>
            <w:tcW w:w="901" w:type="dxa"/>
          </w:tcPr>
          <w:p w14:paraId="3AF2D078"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619</w:t>
            </w:r>
          </w:p>
        </w:tc>
      </w:tr>
      <w:tr w:rsidR="0096581A" w:rsidRPr="004A0E30" w14:paraId="6D1FCB0E" w14:textId="77777777" w:rsidTr="0096581A">
        <w:trPr>
          <w:trHeight w:val="321"/>
        </w:trPr>
        <w:tc>
          <w:tcPr>
            <w:tcW w:w="638" w:type="dxa"/>
            <w:vMerge/>
          </w:tcPr>
          <w:p w14:paraId="459FBF6F"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p>
        </w:tc>
        <w:tc>
          <w:tcPr>
            <w:tcW w:w="659" w:type="dxa"/>
            <w:vMerge/>
          </w:tcPr>
          <w:p w14:paraId="1C7FED54"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p>
        </w:tc>
        <w:tc>
          <w:tcPr>
            <w:tcW w:w="637" w:type="dxa"/>
            <w:vMerge/>
          </w:tcPr>
          <w:p w14:paraId="72C0677C"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p>
        </w:tc>
        <w:tc>
          <w:tcPr>
            <w:tcW w:w="648" w:type="dxa"/>
            <w:vMerge/>
          </w:tcPr>
          <w:p w14:paraId="5A4EF42F"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p>
        </w:tc>
        <w:tc>
          <w:tcPr>
            <w:tcW w:w="1576" w:type="dxa"/>
            <w:gridSpan w:val="3"/>
            <w:tcBorders>
              <w:top w:val="single" w:sz="4" w:space="0" w:color="auto"/>
              <w:bottom w:val="single" w:sz="4" w:space="0" w:color="auto"/>
            </w:tcBorders>
          </w:tcPr>
          <w:p w14:paraId="21FA9DE5"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الكرك</w:t>
            </w:r>
          </w:p>
        </w:tc>
        <w:tc>
          <w:tcPr>
            <w:tcW w:w="637" w:type="dxa"/>
            <w:tcBorders>
              <w:top w:val="single" w:sz="4" w:space="0" w:color="auto"/>
              <w:bottom w:val="single" w:sz="4" w:space="0" w:color="auto"/>
            </w:tcBorders>
          </w:tcPr>
          <w:p w14:paraId="26882678"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11</w:t>
            </w:r>
          </w:p>
        </w:tc>
        <w:tc>
          <w:tcPr>
            <w:tcW w:w="682" w:type="dxa"/>
            <w:gridSpan w:val="2"/>
            <w:shd w:val="clear" w:color="auto" w:fill="FFFFFF" w:themeFill="background1"/>
          </w:tcPr>
          <w:p w14:paraId="50389FFC"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p>
        </w:tc>
        <w:tc>
          <w:tcPr>
            <w:tcW w:w="901" w:type="dxa"/>
            <w:shd w:val="clear" w:color="auto" w:fill="FFFFFF" w:themeFill="background1"/>
          </w:tcPr>
          <w:p w14:paraId="275E70F2"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p>
        </w:tc>
      </w:tr>
      <w:tr w:rsidR="0096581A" w:rsidRPr="004A0E30" w14:paraId="0D686B8B" w14:textId="77777777" w:rsidTr="0096581A">
        <w:trPr>
          <w:trHeight w:val="321"/>
        </w:trPr>
        <w:tc>
          <w:tcPr>
            <w:tcW w:w="638" w:type="dxa"/>
            <w:vMerge/>
          </w:tcPr>
          <w:p w14:paraId="77BDBB70"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p>
        </w:tc>
        <w:tc>
          <w:tcPr>
            <w:tcW w:w="659" w:type="dxa"/>
            <w:vMerge/>
          </w:tcPr>
          <w:p w14:paraId="44CCB27F"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p>
        </w:tc>
        <w:tc>
          <w:tcPr>
            <w:tcW w:w="637" w:type="dxa"/>
            <w:vMerge/>
          </w:tcPr>
          <w:p w14:paraId="7BE880E2"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p>
        </w:tc>
        <w:tc>
          <w:tcPr>
            <w:tcW w:w="648" w:type="dxa"/>
            <w:vMerge/>
          </w:tcPr>
          <w:p w14:paraId="21A55AA2"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p>
        </w:tc>
        <w:tc>
          <w:tcPr>
            <w:tcW w:w="1576" w:type="dxa"/>
            <w:gridSpan w:val="3"/>
            <w:tcBorders>
              <w:top w:val="single" w:sz="4" w:space="0" w:color="auto"/>
              <w:bottom w:val="single" w:sz="4" w:space="0" w:color="auto"/>
            </w:tcBorders>
          </w:tcPr>
          <w:p w14:paraId="5F92CE7E"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الطفيلة</w:t>
            </w:r>
          </w:p>
        </w:tc>
        <w:tc>
          <w:tcPr>
            <w:tcW w:w="637" w:type="dxa"/>
            <w:tcBorders>
              <w:top w:val="single" w:sz="4" w:space="0" w:color="auto"/>
              <w:bottom w:val="single" w:sz="4" w:space="0" w:color="auto"/>
            </w:tcBorders>
          </w:tcPr>
          <w:p w14:paraId="1E08A938"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17</w:t>
            </w:r>
          </w:p>
        </w:tc>
        <w:tc>
          <w:tcPr>
            <w:tcW w:w="682" w:type="dxa"/>
            <w:gridSpan w:val="2"/>
            <w:shd w:val="clear" w:color="auto" w:fill="FFFFFF" w:themeFill="background1"/>
          </w:tcPr>
          <w:p w14:paraId="4D507CF8"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p>
        </w:tc>
        <w:tc>
          <w:tcPr>
            <w:tcW w:w="901" w:type="dxa"/>
            <w:shd w:val="clear" w:color="auto" w:fill="FFFFFF" w:themeFill="background1"/>
          </w:tcPr>
          <w:p w14:paraId="23D715B4"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p>
        </w:tc>
      </w:tr>
      <w:tr w:rsidR="0096581A" w:rsidRPr="004A0E30" w14:paraId="486A165D" w14:textId="77777777" w:rsidTr="0096581A">
        <w:trPr>
          <w:trHeight w:val="70"/>
        </w:trPr>
        <w:tc>
          <w:tcPr>
            <w:tcW w:w="638" w:type="dxa"/>
            <w:vMerge/>
          </w:tcPr>
          <w:p w14:paraId="79F25C1B"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p>
        </w:tc>
        <w:tc>
          <w:tcPr>
            <w:tcW w:w="659" w:type="dxa"/>
            <w:vMerge/>
          </w:tcPr>
          <w:p w14:paraId="61C462E1"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p>
        </w:tc>
        <w:tc>
          <w:tcPr>
            <w:tcW w:w="637" w:type="dxa"/>
            <w:vMerge/>
          </w:tcPr>
          <w:p w14:paraId="4612414E"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p>
        </w:tc>
        <w:tc>
          <w:tcPr>
            <w:tcW w:w="648" w:type="dxa"/>
            <w:vMerge/>
          </w:tcPr>
          <w:p w14:paraId="456038EF"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p>
        </w:tc>
        <w:tc>
          <w:tcPr>
            <w:tcW w:w="1576" w:type="dxa"/>
            <w:gridSpan w:val="3"/>
            <w:tcBorders>
              <w:top w:val="single" w:sz="4" w:space="0" w:color="auto"/>
              <w:bottom w:val="single" w:sz="4" w:space="0" w:color="auto"/>
            </w:tcBorders>
          </w:tcPr>
          <w:p w14:paraId="1774FC5F"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معان</w:t>
            </w:r>
          </w:p>
        </w:tc>
        <w:tc>
          <w:tcPr>
            <w:tcW w:w="637" w:type="dxa"/>
            <w:tcBorders>
              <w:top w:val="single" w:sz="4" w:space="0" w:color="auto"/>
              <w:bottom w:val="single" w:sz="4" w:space="0" w:color="auto"/>
            </w:tcBorders>
          </w:tcPr>
          <w:p w14:paraId="7E02904A"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6</w:t>
            </w:r>
          </w:p>
        </w:tc>
        <w:tc>
          <w:tcPr>
            <w:tcW w:w="682" w:type="dxa"/>
            <w:gridSpan w:val="2"/>
            <w:shd w:val="clear" w:color="auto" w:fill="FFFFFF" w:themeFill="background1"/>
          </w:tcPr>
          <w:p w14:paraId="43666789"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p>
        </w:tc>
        <w:tc>
          <w:tcPr>
            <w:tcW w:w="901" w:type="dxa"/>
            <w:shd w:val="clear" w:color="auto" w:fill="FFFFFF" w:themeFill="background1"/>
          </w:tcPr>
          <w:p w14:paraId="4A9EC7F6"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p>
        </w:tc>
      </w:tr>
      <w:tr w:rsidR="0096581A" w:rsidRPr="004A0E30" w14:paraId="291002B9" w14:textId="77777777" w:rsidTr="0096581A">
        <w:trPr>
          <w:trHeight w:val="321"/>
        </w:trPr>
        <w:tc>
          <w:tcPr>
            <w:tcW w:w="638" w:type="dxa"/>
            <w:vMerge/>
          </w:tcPr>
          <w:p w14:paraId="28E8BA24"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p>
        </w:tc>
        <w:tc>
          <w:tcPr>
            <w:tcW w:w="659" w:type="dxa"/>
            <w:vMerge/>
          </w:tcPr>
          <w:p w14:paraId="0339AE14"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p>
        </w:tc>
        <w:tc>
          <w:tcPr>
            <w:tcW w:w="637" w:type="dxa"/>
            <w:vMerge/>
          </w:tcPr>
          <w:p w14:paraId="56D7F52E"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p>
        </w:tc>
        <w:tc>
          <w:tcPr>
            <w:tcW w:w="648" w:type="dxa"/>
            <w:vMerge/>
          </w:tcPr>
          <w:p w14:paraId="35E5BD3B"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p>
        </w:tc>
        <w:tc>
          <w:tcPr>
            <w:tcW w:w="1576" w:type="dxa"/>
            <w:gridSpan w:val="3"/>
            <w:tcBorders>
              <w:top w:val="single" w:sz="4" w:space="0" w:color="auto"/>
            </w:tcBorders>
          </w:tcPr>
          <w:p w14:paraId="499950E8" w14:textId="77777777" w:rsidR="0096581A" w:rsidRPr="004A0E30" w:rsidRDefault="0096581A" w:rsidP="0096581A">
            <w:pPr>
              <w:bidi/>
              <w:spacing w:after="0" w:line="240" w:lineRule="auto"/>
              <w:jc w:val="center"/>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العقبة</w:t>
            </w:r>
          </w:p>
        </w:tc>
        <w:tc>
          <w:tcPr>
            <w:tcW w:w="637" w:type="dxa"/>
            <w:tcBorders>
              <w:top w:val="single" w:sz="4" w:space="0" w:color="auto"/>
            </w:tcBorders>
          </w:tcPr>
          <w:p w14:paraId="19C1B145"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r w:rsidRPr="004A0E30">
              <w:rPr>
                <w:rFonts w:ascii="Simplified Arabic" w:eastAsia="Times New Roman" w:hAnsi="Simplified Arabic" w:cs="Simplified Arabic"/>
                <w:color w:val="212121"/>
                <w:sz w:val="20"/>
                <w:szCs w:val="20"/>
                <w:rtl/>
              </w:rPr>
              <w:t>35</w:t>
            </w:r>
          </w:p>
        </w:tc>
        <w:tc>
          <w:tcPr>
            <w:tcW w:w="682" w:type="dxa"/>
            <w:gridSpan w:val="2"/>
            <w:shd w:val="clear" w:color="auto" w:fill="FFFFFF" w:themeFill="background1"/>
          </w:tcPr>
          <w:p w14:paraId="36BA6781"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p>
        </w:tc>
        <w:tc>
          <w:tcPr>
            <w:tcW w:w="901" w:type="dxa"/>
            <w:shd w:val="clear" w:color="auto" w:fill="FFFFFF" w:themeFill="background1"/>
          </w:tcPr>
          <w:p w14:paraId="282185A0" w14:textId="77777777" w:rsidR="0096581A" w:rsidRPr="004A0E30" w:rsidRDefault="0096581A" w:rsidP="0096581A">
            <w:pPr>
              <w:bidi/>
              <w:spacing w:after="0" w:line="240" w:lineRule="auto"/>
              <w:jc w:val="both"/>
              <w:rPr>
                <w:rFonts w:ascii="Simplified Arabic" w:eastAsia="Times New Roman" w:hAnsi="Simplified Arabic" w:cs="Simplified Arabic"/>
                <w:color w:val="212121"/>
                <w:sz w:val="20"/>
                <w:szCs w:val="20"/>
                <w:rtl/>
              </w:rPr>
            </w:pPr>
          </w:p>
        </w:tc>
      </w:tr>
    </w:tbl>
    <w:p w14:paraId="7EFD9CBB" w14:textId="77777777" w:rsidR="003356B8" w:rsidRPr="0048292A" w:rsidRDefault="003356B8" w:rsidP="003356B8">
      <w:pPr>
        <w:shd w:val="clear" w:color="auto" w:fill="FFFFFF"/>
        <w:bidi/>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ويلاحظ المجلس انخفاض </w:t>
      </w:r>
      <w:r w:rsidRPr="0048292A">
        <w:rPr>
          <w:rFonts w:ascii="Simplified Arabic" w:eastAsia="Times New Roman" w:hAnsi="Simplified Arabic" w:cs="Simplified Arabic" w:hint="cs"/>
          <w:sz w:val="28"/>
          <w:szCs w:val="28"/>
          <w:rtl/>
        </w:rPr>
        <w:t>اعداد التقارير التشخيصية الصادرة عن مراكز التشخيص التابعة لوزارة الصحة في العام 2020 مقارنة بالعام 2019 ويعزى ذلك الى جائحة كورونا حيث تحولت المراكز التشخيصية الى مراكز تأمين علاج، مما حرم الاشخاص ذوي الاعاقة من الحصول على هذه الخدمة الملائمة في التشخيص التي يترتب عليها كافة الخدمات العلاجية والتأهيلي</w:t>
      </w:r>
      <w:r w:rsidRPr="0048292A">
        <w:rPr>
          <w:rFonts w:ascii="Simplified Arabic" w:eastAsia="Times New Roman" w:hAnsi="Simplified Arabic" w:cs="Simplified Arabic" w:hint="eastAsia"/>
          <w:sz w:val="28"/>
          <w:szCs w:val="28"/>
          <w:rtl/>
        </w:rPr>
        <w:t>ة</w:t>
      </w:r>
      <w:r w:rsidRPr="0048292A">
        <w:rPr>
          <w:rFonts w:ascii="Simplified Arabic" w:eastAsia="Times New Roman" w:hAnsi="Simplified Arabic" w:cs="Simplified Arabic" w:hint="cs"/>
          <w:sz w:val="28"/>
          <w:szCs w:val="28"/>
          <w:rtl/>
        </w:rPr>
        <w:t xml:space="preserve"> والتربوية ويعود ذلك لعدم تنبه الجهات المعنية بإصدار تصاريح تساعد الاشخ</w:t>
      </w:r>
      <w:r>
        <w:rPr>
          <w:rFonts w:ascii="Simplified Arabic" w:eastAsia="Times New Roman" w:hAnsi="Simplified Arabic" w:cs="Simplified Arabic" w:hint="cs"/>
          <w:sz w:val="28"/>
          <w:szCs w:val="28"/>
          <w:rtl/>
        </w:rPr>
        <w:t xml:space="preserve">اص ذوي الاعاقة وذويهم للوصول </w:t>
      </w:r>
      <w:r w:rsidRPr="0048292A">
        <w:rPr>
          <w:rFonts w:ascii="Simplified Arabic" w:eastAsia="Times New Roman" w:hAnsi="Simplified Arabic" w:cs="Simplified Arabic" w:hint="cs"/>
          <w:sz w:val="28"/>
          <w:szCs w:val="28"/>
          <w:rtl/>
        </w:rPr>
        <w:t>لجميع الخدمات الصحية أثناء الحظر بسبب انتشار فايروس كورونا.</w:t>
      </w:r>
    </w:p>
    <w:p w14:paraId="6272A2A0" w14:textId="632B74B7" w:rsidR="00420084" w:rsidRPr="00F203CC" w:rsidRDefault="003356B8" w:rsidP="0096581A">
      <w:pPr>
        <w:pStyle w:val="ListParagraph"/>
        <w:numPr>
          <w:ilvl w:val="0"/>
          <w:numId w:val="68"/>
        </w:numPr>
        <w:shd w:val="clear" w:color="auto" w:fill="FFFFFF"/>
        <w:bidi/>
        <w:spacing w:after="0" w:line="240" w:lineRule="auto"/>
        <w:ind w:left="368"/>
        <w:jc w:val="both"/>
        <w:rPr>
          <w:rFonts w:ascii="Simplified Arabic" w:eastAsia="Times New Roman" w:hAnsi="Simplified Arabic" w:cs="Simplified Arabic"/>
          <w:sz w:val="28"/>
          <w:szCs w:val="28"/>
          <w:rtl/>
        </w:rPr>
      </w:pPr>
      <w:r w:rsidRPr="00F203CC">
        <w:rPr>
          <w:rFonts w:ascii="Simplified Arabic" w:eastAsia="Times New Roman" w:hAnsi="Simplified Arabic" w:cs="Simplified Arabic" w:hint="cs"/>
          <w:sz w:val="28"/>
          <w:szCs w:val="28"/>
          <w:rtl/>
        </w:rPr>
        <w:t xml:space="preserve">عدم وجود </w:t>
      </w:r>
      <w:r w:rsidRPr="00F203CC">
        <w:rPr>
          <w:rFonts w:ascii="Simplified Arabic" w:eastAsia="Times New Roman" w:hAnsi="Simplified Arabic" w:cs="Simplified Arabic"/>
          <w:sz w:val="28"/>
          <w:szCs w:val="28"/>
          <w:rtl/>
        </w:rPr>
        <w:t xml:space="preserve">اليات توثيق التقارير </w:t>
      </w:r>
      <w:r w:rsidRPr="00F203CC">
        <w:rPr>
          <w:rFonts w:ascii="Simplified Arabic" w:eastAsia="Times New Roman" w:hAnsi="Simplified Arabic" w:cs="Simplified Arabic" w:hint="cs"/>
          <w:sz w:val="28"/>
          <w:szCs w:val="28"/>
          <w:rtl/>
        </w:rPr>
        <w:t>التشخيصية في مركز</w:t>
      </w:r>
      <w:r w:rsidRPr="00F203CC">
        <w:rPr>
          <w:rFonts w:ascii="Simplified Arabic" w:eastAsia="Times New Roman" w:hAnsi="Simplified Arabic" w:cs="Simplified Arabic"/>
          <w:sz w:val="28"/>
          <w:szCs w:val="28"/>
          <w:rtl/>
        </w:rPr>
        <w:t xml:space="preserve"> تشخيص الإعاقات في مستشفى الأميرة رحمة التعليمي </w:t>
      </w:r>
      <w:r w:rsidRPr="00F203CC">
        <w:rPr>
          <w:rFonts w:ascii="Simplified Arabic" w:eastAsia="Times New Roman" w:hAnsi="Simplified Arabic" w:cs="Simplified Arabic" w:hint="cs"/>
          <w:sz w:val="28"/>
          <w:szCs w:val="28"/>
          <w:rtl/>
        </w:rPr>
        <w:t>اربد، فيما يتم التوثيق مركز</w:t>
      </w:r>
      <w:r w:rsidRPr="00F203CC">
        <w:rPr>
          <w:rFonts w:ascii="Simplified Arabic" w:eastAsia="Times New Roman" w:hAnsi="Simplified Arabic" w:cs="Simplified Arabic"/>
          <w:sz w:val="28"/>
          <w:szCs w:val="28"/>
          <w:rtl/>
        </w:rPr>
        <w:t xml:space="preserve"> تشخيص الإعاقات/ مديرية ذوي الإعاقة والصحة النفسية </w:t>
      </w:r>
      <w:r w:rsidRPr="00F203CC">
        <w:rPr>
          <w:rFonts w:ascii="Simplified Arabic" w:eastAsia="Times New Roman" w:hAnsi="Simplified Arabic" w:cs="Simplified Arabic" w:hint="cs"/>
          <w:sz w:val="28"/>
          <w:szCs w:val="28"/>
          <w:rtl/>
        </w:rPr>
        <w:t xml:space="preserve">من خلال </w:t>
      </w:r>
      <w:r w:rsidRPr="00F203CC">
        <w:rPr>
          <w:rFonts w:ascii="Simplified Arabic" w:eastAsia="Times New Roman" w:hAnsi="Simplified Arabic" w:cs="Simplified Arabic"/>
          <w:sz w:val="28"/>
          <w:szCs w:val="28"/>
          <w:rtl/>
        </w:rPr>
        <w:t xml:space="preserve">ملف طبي في المديرية خاص لكل مراجع يحتوي على التاريخ </w:t>
      </w:r>
      <w:r w:rsidRPr="00F203CC">
        <w:rPr>
          <w:rFonts w:ascii="Simplified Arabic" w:eastAsia="Times New Roman" w:hAnsi="Simplified Arabic" w:cs="Simplified Arabic"/>
          <w:sz w:val="28"/>
          <w:szCs w:val="28"/>
          <w:rtl/>
        </w:rPr>
        <w:lastRenderedPageBreak/>
        <w:t>المرضي والاستشارات والفحوصات وصورة عن التقرير</w:t>
      </w:r>
      <w:r w:rsidRPr="00F203CC">
        <w:rPr>
          <w:rFonts w:ascii="Simplified Arabic" w:eastAsia="Times New Roman" w:hAnsi="Simplified Arabic" w:cs="Simplified Arabic" w:hint="cs"/>
          <w:sz w:val="28"/>
          <w:szCs w:val="28"/>
          <w:rtl/>
        </w:rPr>
        <w:t xml:space="preserve">، اما </w:t>
      </w:r>
      <w:r w:rsidRPr="00F203CC">
        <w:rPr>
          <w:rFonts w:ascii="Simplified Arabic" w:eastAsia="Times New Roman" w:hAnsi="Simplified Arabic" w:cs="Simplified Arabic"/>
          <w:sz w:val="28"/>
          <w:szCs w:val="28"/>
          <w:rtl/>
        </w:rPr>
        <w:t xml:space="preserve">مركز الحسن للتشخيص المبكر/ الكرك </w:t>
      </w:r>
      <w:r w:rsidRPr="00F203CC">
        <w:rPr>
          <w:rFonts w:ascii="Simplified Arabic" w:eastAsia="Times New Roman" w:hAnsi="Simplified Arabic" w:cs="Simplified Arabic" w:hint="cs"/>
          <w:sz w:val="28"/>
          <w:szCs w:val="28"/>
          <w:rtl/>
        </w:rPr>
        <w:t>فيتم ال</w:t>
      </w:r>
      <w:r w:rsidRPr="00F203CC">
        <w:rPr>
          <w:rFonts w:ascii="Simplified Arabic" w:eastAsia="Times New Roman" w:hAnsi="Simplified Arabic" w:cs="Simplified Arabic"/>
          <w:sz w:val="28"/>
          <w:szCs w:val="28"/>
          <w:rtl/>
        </w:rPr>
        <w:t>توثيق</w:t>
      </w:r>
      <w:r w:rsidRPr="00F203CC">
        <w:rPr>
          <w:rFonts w:ascii="Simplified Arabic" w:eastAsia="Times New Roman" w:hAnsi="Simplified Arabic" w:cs="Simplified Arabic" w:hint="cs"/>
          <w:sz w:val="28"/>
          <w:szCs w:val="28"/>
          <w:rtl/>
        </w:rPr>
        <w:t xml:space="preserve"> من</w:t>
      </w:r>
      <w:r w:rsidR="0096581A">
        <w:rPr>
          <w:rFonts w:ascii="Simplified Arabic" w:eastAsia="Times New Roman" w:hAnsi="Simplified Arabic" w:cs="Simplified Arabic" w:hint="cs"/>
          <w:sz w:val="28"/>
          <w:szCs w:val="28"/>
          <w:rtl/>
        </w:rPr>
        <w:t xml:space="preserve"> </w:t>
      </w:r>
    </w:p>
    <w:tbl>
      <w:tblPr>
        <w:tblStyle w:val="TableGrid"/>
        <w:tblpPr w:leftFromText="180" w:rightFromText="180" w:vertAnchor="page" w:horzAnchor="margin" w:tblpY="2221"/>
        <w:bidiVisual/>
        <w:tblW w:w="4664" w:type="dxa"/>
        <w:tblLook w:val="04A0" w:firstRow="1" w:lastRow="0" w:firstColumn="1" w:lastColumn="0" w:noHBand="0" w:noVBand="1"/>
      </w:tblPr>
      <w:tblGrid>
        <w:gridCol w:w="2113"/>
        <w:gridCol w:w="851"/>
        <w:gridCol w:w="708"/>
        <w:gridCol w:w="992"/>
      </w:tblGrid>
      <w:tr w:rsidR="00420084" w:rsidRPr="008B7173" w14:paraId="3B93A1FD" w14:textId="77777777" w:rsidTr="008B7173">
        <w:tc>
          <w:tcPr>
            <w:tcW w:w="4664" w:type="dxa"/>
            <w:gridSpan w:val="4"/>
            <w:shd w:val="clear" w:color="auto" w:fill="D9D9D9" w:themeFill="background1" w:themeFillShade="D9"/>
          </w:tcPr>
          <w:p w14:paraId="62D5B528" w14:textId="081D3927" w:rsidR="00420084" w:rsidRPr="00F62E4B" w:rsidRDefault="00EA4ED4" w:rsidP="008B7173">
            <w:pPr>
              <w:bidi/>
              <w:spacing w:after="0" w:line="240" w:lineRule="auto"/>
              <w:jc w:val="center"/>
              <w:rPr>
                <w:rFonts w:ascii="Simplified Arabic" w:hAnsi="Simplified Arabic" w:cs="Simplified Arabic"/>
                <w:sz w:val="24"/>
                <w:szCs w:val="24"/>
                <w:rtl/>
              </w:rPr>
            </w:pPr>
            <w:r>
              <w:rPr>
                <w:rFonts w:ascii="Simplified Arabic" w:hAnsi="Simplified Arabic" w:cs="Simplified Arabic" w:hint="cs"/>
                <w:sz w:val="24"/>
                <w:szCs w:val="24"/>
                <w:rtl/>
              </w:rPr>
              <w:t>ا</w:t>
            </w:r>
            <w:r w:rsidR="00420084" w:rsidRPr="00F62E4B">
              <w:rPr>
                <w:rFonts w:ascii="Simplified Arabic" w:hAnsi="Simplified Arabic" w:cs="Simplified Arabic" w:hint="cs"/>
                <w:sz w:val="24"/>
                <w:szCs w:val="24"/>
                <w:rtl/>
              </w:rPr>
              <w:t>لجدول</w:t>
            </w:r>
            <w:r w:rsidR="00420084" w:rsidRPr="00F62E4B">
              <w:rPr>
                <w:rFonts w:ascii="Simplified Arabic" w:hAnsi="Simplified Arabic" w:cs="Simplified Arabic"/>
                <w:sz w:val="24"/>
                <w:szCs w:val="24"/>
                <w:rtl/>
              </w:rPr>
              <w:t xml:space="preserve"> </w:t>
            </w:r>
            <w:r w:rsidR="00420084" w:rsidRPr="00F62E4B">
              <w:rPr>
                <w:rFonts w:ascii="Simplified Arabic" w:hAnsi="Simplified Arabic" w:cs="Simplified Arabic" w:hint="cs"/>
                <w:sz w:val="24"/>
                <w:szCs w:val="24"/>
                <w:rtl/>
              </w:rPr>
              <w:t>رقم</w:t>
            </w:r>
            <w:r w:rsidR="00420084" w:rsidRPr="00F62E4B">
              <w:rPr>
                <w:rFonts w:ascii="Simplified Arabic" w:hAnsi="Simplified Arabic" w:cs="Simplified Arabic"/>
                <w:sz w:val="24"/>
                <w:szCs w:val="24"/>
                <w:rtl/>
              </w:rPr>
              <w:t xml:space="preserve"> (</w:t>
            </w:r>
            <w:r w:rsidR="008B7173" w:rsidRPr="00F62E4B">
              <w:rPr>
                <w:rFonts w:ascii="Simplified Arabic" w:hAnsi="Simplified Arabic" w:cs="Simplified Arabic"/>
                <w:sz w:val="24"/>
                <w:szCs w:val="24"/>
                <w:rtl/>
              </w:rPr>
              <w:t>40</w:t>
            </w:r>
            <w:r w:rsidR="00420084" w:rsidRPr="00F62E4B">
              <w:rPr>
                <w:rFonts w:ascii="Simplified Arabic" w:hAnsi="Simplified Arabic" w:cs="Simplified Arabic"/>
                <w:sz w:val="24"/>
                <w:szCs w:val="24"/>
                <w:rtl/>
              </w:rPr>
              <w:t xml:space="preserve">) يبين عدد </w:t>
            </w:r>
            <w:r w:rsidR="00420084" w:rsidRPr="00F62E4B">
              <w:rPr>
                <w:rFonts w:ascii="Simplified Arabic" w:eastAsia="Times New Roman" w:hAnsi="Simplified Arabic" w:cs="Simplified Arabic"/>
                <w:sz w:val="24"/>
                <w:szCs w:val="24"/>
                <w:rtl/>
              </w:rPr>
              <w:t xml:space="preserve">التقارير التشخيصية الصادرة عن </w:t>
            </w:r>
            <w:r w:rsidR="00420084" w:rsidRPr="00F62E4B">
              <w:rPr>
                <w:rFonts w:ascii="Simplified Arabic" w:eastAsia="Times New Roman" w:hAnsi="Simplified Arabic" w:cs="Simplified Arabic" w:hint="eastAsia"/>
                <w:sz w:val="24"/>
                <w:szCs w:val="24"/>
                <w:rtl/>
              </w:rPr>
              <w:t>مركز</w:t>
            </w:r>
            <w:r w:rsidR="00420084" w:rsidRPr="00F62E4B">
              <w:rPr>
                <w:rFonts w:ascii="Simplified Arabic" w:eastAsia="Times New Roman" w:hAnsi="Simplified Arabic" w:cs="Simplified Arabic"/>
                <w:sz w:val="24"/>
                <w:szCs w:val="24"/>
                <w:rtl/>
              </w:rPr>
              <w:t xml:space="preserve"> تشخيص الإعاقات/ مستشفى الأميرة رحمة التعليمي</w:t>
            </w:r>
            <w:r w:rsidR="00420084" w:rsidRPr="00F62E4B">
              <w:rPr>
                <w:rFonts w:ascii="Simplified Arabic" w:hAnsi="Simplified Arabic" w:cs="Simplified Arabic"/>
                <w:sz w:val="24"/>
                <w:szCs w:val="24"/>
                <w:rtl/>
              </w:rPr>
              <w:t xml:space="preserve"> في عام 2020</w:t>
            </w:r>
          </w:p>
        </w:tc>
      </w:tr>
      <w:tr w:rsidR="00420084" w:rsidRPr="008B7173" w14:paraId="4D24C432" w14:textId="77777777" w:rsidTr="008B7173">
        <w:tc>
          <w:tcPr>
            <w:tcW w:w="2113" w:type="dxa"/>
            <w:shd w:val="clear" w:color="auto" w:fill="D9D9D9" w:themeFill="background1" w:themeFillShade="D9"/>
          </w:tcPr>
          <w:p w14:paraId="29BA3450" w14:textId="77777777" w:rsidR="00420084" w:rsidRPr="008B7173" w:rsidRDefault="00420084" w:rsidP="00420084">
            <w:pPr>
              <w:tabs>
                <w:tab w:val="left" w:pos="696"/>
                <w:tab w:val="center" w:pos="1060"/>
              </w:tabs>
              <w:bidi/>
              <w:spacing w:after="0" w:line="240" w:lineRule="auto"/>
              <w:jc w:val="center"/>
              <w:rPr>
                <w:rFonts w:ascii="Simplified Arabic" w:hAnsi="Simplified Arabic" w:cs="Simplified Arabic"/>
                <w:sz w:val="24"/>
                <w:szCs w:val="24"/>
                <w:rtl/>
              </w:rPr>
            </w:pPr>
            <w:r w:rsidRPr="008B7173">
              <w:rPr>
                <w:rFonts w:ascii="Simplified Arabic" w:hAnsi="Simplified Arabic" w:cs="Simplified Arabic"/>
                <w:sz w:val="24"/>
                <w:szCs w:val="24"/>
                <w:rtl/>
              </w:rPr>
              <w:t>الفئة</w:t>
            </w:r>
          </w:p>
        </w:tc>
        <w:tc>
          <w:tcPr>
            <w:tcW w:w="851" w:type="dxa"/>
            <w:shd w:val="clear" w:color="auto" w:fill="D9D9D9" w:themeFill="background1" w:themeFillShade="D9"/>
          </w:tcPr>
          <w:p w14:paraId="6775ACE3" w14:textId="77777777" w:rsidR="00420084" w:rsidRPr="008B7173" w:rsidRDefault="00420084" w:rsidP="00420084">
            <w:pPr>
              <w:bidi/>
              <w:spacing w:after="0" w:line="240" w:lineRule="auto"/>
              <w:jc w:val="center"/>
              <w:rPr>
                <w:rFonts w:ascii="Simplified Arabic" w:hAnsi="Simplified Arabic" w:cs="Simplified Arabic"/>
                <w:i/>
                <w:iCs/>
                <w:sz w:val="24"/>
                <w:szCs w:val="24"/>
                <w:rtl/>
              </w:rPr>
            </w:pPr>
            <w:r w:rsidRPr="008B7173">
              <w:rPr>
                <w:rFonts w:ascii="Simplified Arabic" w:hAnsi="Simplified Arabic" w:cs="Simplified Arabic"/>
                <w:i/>
                <w:iCs/>
                <w:sz w:val="24"/>
                <w:szCs w:val="24"/>
                <w:rtl/>
              </w:rPr>
              <w:t>انثى</w:t>
            </w:r>
          </w:p>
        </w:tc>
        <w:tc>
          <w:tcPr>
            <w:tcW w:w="708" w:type="dxa"/>
            <w:shd w:val="clear" w:color="auto" w:fill="D9D9D9" w:themeFill="background1" w:themeFillShade="D9"/>
          </w:tcPr>
          <w:p w14:paraId="287679C7" w14:textId="77777777" w:rsidR="00420084" w:rsidRPr="008B7173" w:rsidRDefault="00420084" w:rsidP="00420084">
            <w:pPr>
              <w:bidi/>
              <w:spacing w:after="0" w:line="240" w:lineRule="auto"/>
              <w:jc w:val="center"/>
              <w:rPr>
                <w:rFonts w:ascii="Simplified Arabic" w:hAnsi="Simplified Arabic" w:cs="Simplified Arabic"/>
                <w:i/>
                <w:iCs/>
                <w:sz w:val="24"/>
                <w:szCs w:val="24"/>
                <w:rtl/>
              </w:rPr>
            </w:pPr>
            <w:r w:rsidRPr="008B7173">
              <w:rPr>
                <w:rFonts w:ascii="Simplified Arabic" w:hAnsi="Simplified Arabic" w:cs="Simplified Arabic"/>
                <w:i/>
                <w:iCs/>
                <w:sz w:val="24"/>
                <w:szCs w:val="24"/>
                <w:rtl/>
              </w:rPr>
              <w:t>ذكر</w:t>
            </w:r>
          </w:p>
        </w:tc>
        <w:tc>
          <w:tcPr>
            <w:tcW w:w="992" w:type="dxa"/>
            <w:shd w:val="clear" w:color="auto" w:fill="D9D9D9" w:themeFill="background1" w:themeFillShade="D9"/>
          </w:tcPr>
          <w:p w14:paraId="642A7DB0" w14:textId="77777777" w:rsidR="00420084" w:rsidRPr="008B7173" w:rsidRDefault="00420084" w:rsidP="00420084">
            <w:pPr>
              <w:bidi/>
              <w:spacing w:after="0" w:line="240" w:lineRule="auto"/>
              <w:jc w:val="center"/>
              <w:rPr>
                <w:rFonts w:ascii="Simplified Arabic" w:hAnsi="Simplified Arabic" w:cs="Simplified Arabic"/>
                <w:i/>
                <w:iCs/>
                <w:sz w:val="24"/>
                <w:szCs w:val="24"/>
                <w:rtl/>
              </w:rPr>
            </w:pPr>
            <w:r w:rsidRPr="008B7173">
              <w:rPr>
                <w:rFonts w:ascii="Simplified Arabic" w:hAnsi="Simplified Arabic" w:cs="Simplified Arabic"/>
                <w:i/>
                <w:iCs/>
                <w:sz w:val="24"/>
                <w:szCs w:val="24"/>
                <w:rtl/>
              </w:rPr>
              <w:t>المجموع</w:t>
            </w:r>
          </w:p>
        </w:tc>
      </w:tr>
      <w:tr w:rsidR="00420084" w:rsidRPr="008B7173" w14:paraId="7C3B5B81" w14:textId="77777777" w:rsidTr="00420084">
        <w:tc>
          <w:tcPr>
            <w:tcW w:w="2113" w:type="dxa"/>
          </w:tcPr>
          <w:p w14:paraId="1687844A" w14:textId="642653C0" w:rsidR="00420084" w:rsidRPr="008B7173" w:rsidRDefault="00EA4ED4" w:rsidP="00420084">
            <w:pPr>
              <w:bidi/>
              <w:spacing w:after="0" w:line="240" w:lineRule="auto"/>
              <w:jc w:val="center"/>
              <w:rPr>
                <w:rFonts w:ascii="Simplified Arabic" w:hAnsi="Simplified Arabic" w:cs="Simplified Arabic"/>
                <w:sz w:val="24"/>
                <w:szCs w:val="24"/>
                <w:rtl/>
              </w:rPr>
            </w:pPr>
            <w:r>
              <w:rPr>
                <w:rFonts w:ascii="Simplified Arabic" w:hAnsi="Simplified Arabic" w:cs="Simplified Arabic" w:hint="cs"/>
                <w:sz w:val="24"/>
                <w:szCs w:val="24"/>
                <w:rtl/>
              </w:rPr>
              <w:t>ذهنية</w:t>
            </w:r>
            <w:r w:rsidR="00420084" w:rsidRPr="008B7173">
              <w:rPr>
                <w:rFonts w:ascii="Simplified Arabic" w:hAnsi="Simplified Arabic" w:cs="Simplified Arabic"/>
                <w:sz w:val="24"/>
                <w:szCs w:val="24"/>
                <w:rtl/>
              </w:rPr>
              <w:t>، حركية،</w:t>
            </w:r>
            <w:r w:rsidR="00420084" w:rsidRPr="008B7173">
              <w:rPr>
                <w:rFonts w:ascii="Simplified Arabic" w:hAnsi="Simplified Arabic" w:cs="Simplified Arabic" w:hint="cs"/>
                <w:sz w:val="24"/>
                <w:szCs w:val="24"/>
                <w:rtl/>
              </w:rPr>
              <w:t xml:space="preserve"> </w:t>
            </w:r>
            <w:r w:rsidR="00420084" w:rsidRPr="008B7173">
              <w:rPr>
                <w:rFonts w:ascii="Simplified Arabic" w:hAnsi="Simplified Arabic" w:cs="Simplified Arabic"/>
                <w:sz w:val="24"/>
                <w:szCs w:val="24"/>
                <w:rtl/>
              </w:rPr>
              <w:t xml:space="preserve">سمعية، بصرية </w:t>
            </w:r>
          </w:p>
        </w:tc>
        <w:tc>
          <w:tcPr>
            <w:tcW w:w="851" w:type="dxa"/>
          </w:tcPr>
          <w:p w14:paraId="67EAC15B" w14:textId="77777777" w:rsidR="00420084" w:rsidRPr="008B7173" w:rsidRDefault="00420084" w:rsidP="00420084">
            <w:pPr>
              <w:bidi/>
              <w:spacing w:after="0" w:line="240" w:lineRule="auto"/>
              <w:jc w:val="center"/>
              <w:rPr>
                <w:rFonts w:ascii="Simplified Arabic" w:hAnsi="Simplified Arabic" w:cs="Simplified Arabic"/>
                <w:sz w:val="24"/>
                <w:szCs w:val="24"/>
                <w:rtl/>
              </w:rPr>
            </w:pPr>
            <w:r w:rsidRPr="008B7173">
              <w:rPr>
                <w:rFonts w:ascii="Simplified Arabic" w:hAnsi="Simplified Arabic" w:cs="Simplified Arabic"/>
                <w:sz w:val="24"/>
                <w:szCs w:val="24"/>
                <w:rtl/>
              </w:rPr>
              <w:t>115</w:t>
            </w:r>
          </w:p>
        </w:tc>
        <w:tc>
          <w:tcPr>
            <w:tcW w:w="708" w:type="dxa"/>
          </w:tcPr>
          <w:p w14:paraId="34089BEC" w14:textId="77777777" w:rsidR="00420084" w:rsidRPr="008B7173" w:rsidRDefault="00420084" w:rsidP="00420084">
            <w:pPr>
              <w:bidi/>
              <w:spacing w:after="0" w:line="240" w:lineRule="auto"/>
              <w:jc w:val="center"/>
              <w:rPr>
                <w:rFonts w:ascii="Simplified Arabic" w:hAnsi="Simplified Arabic" w:cs="Simplified Arabic"/>
                <w:sz w:val="24"/>
                <w:szCs w:val="24"/>
                <w:rtl/>
              </w:rPr>
            </w:pPr>
            <w:r w:rsidRPr="008B7173">
              <w:rPr>
                <w:rFonts w:ascii="Simplified Arabic" w:hAnsi="Simplified Arabic" w:cs="Simplified Arabic"/>
                <w:sz w:val="24"/>
                <w:szCs w:val="24"/>
                <w:rtl/>
              </w:rPr>
              <w:t>133</w:t>
            </w:r>
          </w:p>
        </w:tc>
        <w:tc>
          <w:tcPr>
            <w:tcW w:w="992" w:type="dxa"/>
          </w:tcPr>
          <w:p w14:paraId="49527ABC" w14:textId="77777777" w:rsidR="00420084" w:rsidRPr="008B7173" w:rsidRDefault="00420084" w:rsidP="00420084">
            <w:pPr>
              <w:bidi/>
              <w:spacing w:after="0" w:line="240" w:lineRule="auto"/>
              <w:jc w:val="center"/>
              <w:rPr>
                <w:rFonts w:ascii="Simplified Arabic" w:hAnsi="Simplified Arabic" w:cs="Simplified Arabic"/>
                <w:sz w:val="24"/>
                <w:szCs w:val="24"/>
                <w:rtl/>
              </w:rPr>
            </w:pPr>
            <w:r w:rsidRPr="008B7173">
              <w:rPr>
                <w:rFonts w:ascii="Simplified Arabic" w:hAnsi="Simplified Arabic" w:cs="Simplified Arabic"/>
                <w:sz w:val="24"/>
                <w:szCs w:val="24"/>
                <w:rtl/>
              </w:rPr>
              <w:t>248</w:t>
            </w:r>
          </w:p>
        </w:tc>
      </w:tr>
      <w:tr w:rsidR="00420084" w:rsidRPr="008B7173" w14:paraId="7D165479" w14:textId="77777777" w:rsidTr="00420084">
        <w:tc>
          <w:tcPr>
            <w:tcW w:w="2113" w:type="dxa"/>
          </w:tcPr>
          <w:p w14:paraId="0C326292" w14:textId="77777777" w:rsidR="00420084" w:rsidRPr="008B7173" w:rsidRDefault="00420084" w:rsidP="00420084">
            <w:pPr>
              <w:bidi/>
              <w:spacing w:after="0" w:line="240" w:lineRule="auto"/>
              <w:jc w:val="center"/>
              <w:rPr>
                <w:rFonts w:ascii="Simplified Arabic" w:hAnsi="Simplified Arabic" w:cs="Simplified Arabic"/>
                <w:sz w:val="24"/>
                <w:szCs w:val="24"/>
                <w:rtl/>
              </w:rPr>
            </w:pPr>
            <w:r w:rsidRPr="008B7173">
              <w:rPr>
                <w:rFonts w:ascii="Simplified Arabic" w:hAnsi="Simplified Arabic" w:cs="Simplified Arabic"/>
                <w:sz w:val="24"/>
                <w:szCs w:val="24"/>
                <w:rtl/>
              </w:rPr>
              <w:t>متلازمة داون</w:t>
            </w:r>
          </w:p>
        </w:tc>
        <w:tc>
          <w:tcPr>
            <w:tcW w:w="851" w:type="dxa"/>
          </w:tcPr>
          <w:p w14:paraId="03FC3483" w14:textId="77777777" w:rsidR="00420084" w:rsidRPr="008B7173" w:rsidRDefault="00420084" w:rsidP="00420084">
            <w:pPr>
              <w:bidi/>
              <w:spacing w:after="0" w:line="240" w:lineRule="auto"/>
              <w:jc w:val="center"/>
              <w:rPr>
                <w:rFonts w:ascii="Simplified Arabic" w:hAnsi="Simplified Arabic" w:cs="Simplified Arabic"/>
                <w:sz w:val="24"/>
                <w:szCs w:val="24"/>
                <w:rtl/>
              </w:rPr>
            </w:pPr>
            <w:r w:rsidRPr="008B7173">
              <w:rPr>
                <w:rFonts w:ascii="Simplified Arabic" w:hAnsi="Simplified Arabic" w:cs="Simplified Arabic"/>
                <w:sz w:val="24"/>
                <w:szCs w:val="24"/>
                <w:rtl/>
              </w:rPr>
              <w:t>22</w:t>
            </w:r>
          </w:p>
        </w:tc>
        <w:tc>
          <w:tcPr>
            <w:tcW w:w="708" w:type="dxa"/>
          </w:tcPr>
          <w:p w14:paraId="7D774547" w14:textId="77777777" w:rsidR="00420084" w:rsidRPr="008B7173" w:rsidRDefault="00420084" w:rsidP="00420084">
            <w:pPr>
              <w:bidi/>
              <w:spacing w:after="0" w:line="240" w:lineRule="auto"/>
              <w:jc w:val="center"/>
              <w:rPr>
                <w:rFonts w:ascii="Simplified Arabic" w:hAnsi="Simplified Arabic" w:cs="Simplified Arabic"/>
                <w:sz w:val="24"/>
                <w:szCs w:val="24"/>
                <w:rtl/>
              </w:rPr>
            </w:pPr>
            <w:r w:rsidRPr="008B7173">
              <w:rPr>
                <w:rFonts w:ascii="Simplified Arabic" w:hAnsi="Simplified Arabic" w:cs="Simplified Arabic"/>
                <w:sz w:val="24"/>
                <w:szCs w:val="24"/>
                <w:rtl/>
              </w:rPr>
              <w:t>33</w:t>
            </w:r>
          </w:p>
        </w:tc>
        <w:tc>
          <w:tcPr>
            <w:tcW w:w="992" w:type="dxa"/>
          </w:tcPr>
          <w:p w14:paraId="63A99DC4" w14:textId="77777777" w:rsidR="00420084" w:rsidRPr="008B7173" w:rsidRDefault="00420084" w:rsidP="00420084">
            <w:pPr>
              <w:bidi/>
              <w:spacing w:after="0" w:line="240" w:lineRule="auto"/>
              <w:jc w:val="center"/>
              <w:rPr>
                <w:rFonts w:ascii="Simplified Arabic" w:hAnsi="Simplified Arabic" w:cs="Simplified Arabic"/>
                <w:sz w:val="24"/>
                <w:szCs w:val="24"/>
                <w:rtl/>
              </w:rPr>
            </w:pPr>
            <w:r w:rsidRPr="008B7173">
              <w:rPr>
                <w:rFonts w:ascii="Simplified Arabic" w:hAnsi="Simplified Arabic" w:cs="Simplified Arabic"/>
                <w:sz w:val="24"/>
                <w:szCs w:val="24"/>
                <w:rtl/>
              </w:rPr>
              <w:t>55</w:t>
            </w:r>
          </w:p>
        </w:tc>
      </w:tr>
      <w:tr w:rsidR="00420084" w:rsidRPr="008B7173" w14:paraId="443B37EA" w14:textId="77777777" w:rsidTr="00420084">
        <w:tc>
          <w:tcPr>
            <w:tcW w:w="2113" w:type="dxa"/>
          </w:tcPr>
          <w:p w14:paraId="5CB391DA" w14:textId="77777777" w:rsidR="00420084" w:rsidRPr="008B7173" w:rsidRDefault="00420084" w:rsidP="00420084">
            <w:pPr>
              <w:bidi/>
              <w:spacing w:after="0" w:line="240" w:lineRule="auto"/>
              <w:jc w:val="center"/>
              <w:rPr>
                <w:rFonts w:ascii="Simplified Arabic" w:hAnsi="Simplified Arabic" w:cs="Simplified Arabic"/>
                <w:sz w:val="24"/>
                <w:szCs w:val="24"/>
                <w:rtl/>
              </w:rPr>
            </w:pPr>
            <w:r w:rsidRPr="008B7173">
              <w:rPr>
                <w:rFonts w:ascii="Simplified Arabic" w:hAnsi="Simplified Arabic" w:cs="Simplified Arabic"/>
                <w:sz w:val="24"/>
                <w:szCs w:val="24"/>
                <w:rtl/>
              </w:rPr>
              <w:t>توحد</w:t>
            </w:r>
          </w:p>
        </w:tc>
        <w:tc>
          <w:tcPr>
            <w:tcW w:w="851" w:type="dxa"/>
          </w:tcPr>
          <w:p w14:paraId="6FEF479C" w14:textId="77777777" w:rsidR="00420084" w:rsidRPr="008B7173" w:rsidRDefault="00420084" w:rsidP="00420084">
            <w:pPr>
              <w:bidi/>
              <w:spacing w:after="0" w:line="240" w:lineRule="auto"/>
              <w:jc w:val="center"/>
              <w:rPr>
                <w:rFonts w:ascii="Simplified Arabic" w:hAnsi="Simplified Arabic" w:cs="Simplified Arabic"/>
                <w:sz w:val="24"/>
                <w:szCs w:val="24"/>
                <w:rtl/>
              </w:rPr>
            </w:pPr>
            <w:r w:rsidRPr="008B7173">
              <w:rPr>
                <w:rFonts w:ascii="Simplified Arabic" w:hAnsi="Simplified Arabic" w:cs="Simplified Arabic"/>
                <w:sz w:val="24"/>
                <w:szCs w:val="24"/>
                <w:rtl/>
              </w:rPr>
              <w:t>16</w:t>
            </w:r>
          </w:p>
        </w:tc>
        <w:tc>
          <w:tcPr>
            <w:tcW w:w="708" w:type="dxa"/>
          </w:tcPr>
          <w:p w14:paraId="499B2FB2" w14:textId="77777777" w:rsidR="00420084" w:rsidRPr="008B7173" w:rsidRDefault="00420084" w:rsidP="00420084">
            <w:pPr>
              <w:bidi/>
              <w:spacing w:after="0" w:line="240" w:lineRule="auto"/>
              <w:jc w:val="center"/>
              <w:rPr>
                <w:rFonts w:ascii="Simplified Arabic" w:hAnsi="Simplified Arabic" w:cs="Simplified Arabic"/>
                <w:sz w:val="24"/>
                <w:szCs w:val="24"/>
                <w:rtl/>
              </w:rPr>
            </w:pPr>
            <w:r w:rsidRPr="008B7173">
              <w:rPr>
                <w:rFonts w:ascii="Simplified Arabic" w:hAnsi="Simplified Arabic" w:cs="Simplified Arabic"/>
                <w:sz w:val="24"/>
                <w:szCs w:val="24"/>
                <w:rtl/>
              </w:rPr>
              <w:t>62</w:t>
            </w:r>
          </w:p>
        </w:tc>
        <w:tc>
          <w:tcPr>
            <w:tcW w:w="992" w:type="dxa"/>
          </w:tcPr>
          <w:p w14:paraId="61819B99" w14:textId="77777777" w:rsidR="00420084" w:rsidRPr="008B7173" w:rsidRDefault="00420084" w:rsidP="00420084">
            <w:pPr>
              <w:bidi/>
              <w:spacing w:after="0" w:line="240" w:lineRule="auto"/>
              <w:jc w:val="center"/>
              <w:rPr>
                <w:rFonts w:ascii="Simplified Arabic" w:hAnsi="Simplified Arabic" w:cs="Simplified Arabic"/>
                <w:sz w:val="24"/>
                <w:szCs w:val="24"/>
                <w:rtl/>
              </w:rPr>
            </w:pPr>
            <w:r w:rsidRPr="008B7173">
              <w:rPr>
                <w:rFonts w:ascii="Simplified Arabic" w:hAnsi="Simplified Arabic" w:cs="Simplified Arabic"/>
                <w:sz w:val="24"/>
                <w:szCs w:val="24"/>
                <w:rtl/>
              </w:rPr>
              <w:t>78</w:t>
            </w:r>
          </w:p>
        </w:tc>
      </w:tr>
      <w:tr w:rsidR="00420084" w:rsidRPr="008B7173" w14:paraId="0080BA0B" w14:textId="77777777" w:rsidTr="00420084">
        <w:tc>
          <w:tcPr>
            <w:tcW w:w="2113" w:type="dxa"/>
          </w:tcPr>
          <w:p w14:paraId="2EDCE519" w14:textId="77777777" w:rsidR="00420084" w:rsidRPr="008B7173" w:rsidRDefault="00420084" w:rsidP="00420084">
            <w:pPr>
              <w:bidi/>
              <w:spacing w:after="0" w:line="240" w:lineRule="auto"/>
              <w:jc w:val="center"/>
              <w:rPr>
                <w:rFonts w:ascii="Simplified Arabic" w:hAnsi="Simplified Arabic" w:cs="Simplified Arabic"/>
                <w:sz w:val="24"/>
                <w:szCs w:val="24"/>
                <w:rtl/>
                <w:lang w:bidi="ar-JO"/>
              </w:rPr>
            </w:pPr>
            <w:r w:rsidRPr="008B7173">
              <w:rPr>
                <w:rFonts w:ascii="Simplified Arabic" w:hAnsi="Simplified Arabic" w:cs="Simplified Arabic"/>
                <w:sz w:val="24"/>
                <w:szCs w:val="24"/>
                <w:rtl/>
              </w:rPr>
              <w:t>صعوبات تعلم، اضطرابات نطقية</w:t>
            </w:r>
          </w:p>
        </w:tc>
        <w:tc>
          <w:tcPr>
            <w:tcW w:w="851" w:type="dxa"/>
          </w:tcPr>
          <w:p w14:paraId="6B4DC8CB" w14:textId="77777777" w:rsidR="00420084" w:rsidRPr="008B7173" w:rsidRDefault="00420084" w:rsidP="00420084">
            <w:pPr>
              <w:bidi/>
              <w:spacing w:after="0" w:line="240" w:lineRule="auto"/>
              <w:jc w:val="center"/>
              <w:rPr>
                <w:rFonts w:ascii="Simplified Arabic" w:hAnsi="Simplified Arabic" w:cs="Simplified Arabic"/>
                <w:sz w:val="24"/>
                <w:szCs w:val="24"/>
                <w:rtl/>
              </w:rPr>
            </w:pPr>
            <w:r w:rsidRPr="008B7173">
              <w:rPr>
                <w:rFonts w:ascii="Simplified Arabic" w:hAnsi="Simplified Arabic" w:cs="Simplified Arabic"/>
                <w:sz w:val="24"/>
                <w:szCs w:val="24"/>
                <w:rtl/>
              </w:rPr>
              <w:t>0</w:t>
            </w:r>
          </w:p>
        </w:tc>
        <w:tc>
          <w:tcPr>
            <w:tcW w:w="708" w:type="dxa"/>
          </w:tcPr>
          <w:p w14:paraId="221D1659" w14:textId="77777777" w:rsidR="00420084" w:rsidRPr="008B7173" w:rsidRDefault="00420084" w:rsidP="00420084">
            <w:pPr>
              <w:bidi/>
              <w:spacing w:after="0" w:line="240" w:lineRule="auto"/>
              <w:jc w:val="center"/>
              <w:rPr>
                <w:rFonts w:ascii="Simplified Arabic" w:hAnsi="Simplified Arabic" w:cs="Simplified Arabic"/>
                <w:sz w:val="24"/>
                <w:szCs w:val="24"/>
                <w:rtl/>
              </w:rPr>
            </w:pPr>
            <w:r w:rsidRPr="008B7173">
              <w:rPr>
                <w:rFonts w:ascii="Simplified Arabic" w:hAnsi="Simplified Arabic" w:cs="Simplified Arabic"/>
                <w:sz w:val="24"/>
                <w:szCs w:val="24"/>
                <w:rtl/>
              </w:rPr>
              <w:t>5</w:t>
            </w:r>
          </w:p>
        </w:tc>
        <w:tc>
          <w:tcPr>
            <w:tcW w:w="992" w:type="dxa"/>
          </w:tcPr>
          <w:p w14:paraId="50EF1EE3" w14:textId="77777777" w:rsidR="00420084" w:rsidRPr="008B7173" w:rsidRDefault="00420084" w:rsidP="00420084">
            <w:pPr>
              <w:bidi/>
              <w:spacing w:after="0" w:line="240" w:lineRule="auto"/>
              <w:jc w:val="center"/>
              <w:rPr>
                <w:rFonts w:ascii="Simplified Arabic" w:hAnsi="Simplified Arabic" w:cs="Simplified Arabic"/>
                <w:sz w:val="24"/>
                <w:szCs w:val="24"/>
                <w:rtl/>
              </w:rPr>
            </w:pPr>
            <w:r w:rsidRPr="008B7173">
              <w:rPr>
                <w:rFonts w:ascii="Simplified Arabic" w:hAnsi="Simplified Arabic" w:cs="Simplified Arabic"/>
                <w:sz w:val="24"/>
                <w:szCs w:val="24"/>
                <w:rtl/>
              </w:rPr>
              <w:t>5</w:t>
            </w:r>
          </w:p>
        </w:tc>
      </w:tr>
      <w:tr w:rsidR="00420084" w:rsidRPr="008B7173" w14:paraId="491A744E" w14:textId="77777777" w:rsidTr="00420084">
        <w:tc>
          <w:tcPr>
            <w:tcW w:w="2113" w:type="dxa"/>
          </w:tcPr>
          <w:p w14:paraId="656DE7B9" w14:textId="77777777" w:rsidR="00420084" w:rsidRPr="008B7173" w:rsidRDefault="00420084" w:rsidP="00420084">
            <w:pPr>
              <w:bidi/>
              <w:spacing w:after="0" w:line="240" w:lineRule="auto"/>
              <w:jc w:val="center"/>
              <w:rPr>
                <w:rFonts w:ascii="Simplified Arabic" w:hAnsi="Simplified Arabic" w:cs="Simplified Arabic"/>
                <w:sz w:val="24"/>
                <w:szCs w:val="24"/>
                <w:rtl/>
              </w:rPr>
            </w:pPr>
            <w:r w:rsidRPr="008B7173">
              <w:rPr>
                <w:rFonts w:ascii="Simplified Arabic" w:hAnsi="Simplified Arabic" w:cs="Simplified Arabic"/>
                <w:sz w:val="24"/>
                <w:szCs w:val="24"/>
                <w:rtl/>
              </w:rPr>
              <w:t>استشارات</w:t>
            </w:r>
          </w:p>
        </w:tc>
        <w:tc>
          <w:tcPr>
            <w:tcW w:w="851" w:type="dxa"/>
          </w:tcPr>
          <w:p w14:paraId="445F9919" w14:textId="77777777" w:rsidR="00420084" w:rsidRPr="008B7173" w:rsidRDefault="00420084" w:rsidP="00420084">
            <w:pPr>
              <w:bidi/>
              <w:spacing w:after="0" w:line="240" w:lineRule="auto"/>
              <w:jc w:val="center"/>
              <w:rPr>
                <w:rFonts w:ascii="Simplified Arabic" w:hAnsi="Simplified Arabic" w:cs="Simplified Arabic"/>
                <w:sz w:val="24"/>
                <w:szCs w:val="24"/>
                <w:rtl/>
              </w:rPr>
            </w:pPr>
            <w:r w:rsidRPr="008B7173">
              <w:rPr>
                <w:rFonts w:ascii="Simplified Arabic" w:hAnsi="Simplified Arabic" w:cs="Simplified Arabic"/>
                <w:sz w:val="24"/>
                <w:szCs w:val="24"/>
                <w:rtl/>
              </w:rPr>
              <w:t>386</w:t>
            </w:r>
          </w:p>
        </w:tc>
        <w:tc>
          <w:tcPr>
            <w:tcW w:w="708" w:type="dxa"/>
          </w:tcPr>
          <w:p w14:paraId="228120D0" w14:textId="77777777" w:rsidR="00420084" w:rsidRPr="008B7173" w:rsidRDefault="00420084" w:rsidP="00420084">
            <w:pPr>
              <w:bidi/>
              <w:spacing w:after="0" w:line="240" w:lineRule="auto"/>
              <w:jc w:val="center"/>
              <w:rPr>
                <w:rFonts w:ascii="Simplified Arabic" w:hAnsi="Simplified Arabic" w:cs="Simplified Arabic"/>
                <w:sz w:val="24"/>
                <w:szCs w:val="24"/>
                <w:rtl/>
              </w:rPr>
            </w:pPr>
            <w:r w:rsidRPr="008B7173">
              <w:rPr>
                <w:rFonts w:ascii="Simplified Arabic" w:hAnsi="Simplified Arabic" w:cs="Simplified Arabic"/>
                <w:sz w:val="24"/>
                <w:szCs w:val="24"/>
                <w:rtl/>
              </w:rPr>
              <w:t>513</w:t>
            </w:r>
          </w:p>
        </w:tc>
        <w:tc>
          <w:tcPr>
            <w:tcW w:w="992" w:type="dxa"/>
          </w:tcPr>
          <w:p w14:paraId="4ED47F0A" w14:textId="77777777" w:rsidR="00420084" w:rsidRPr="008B7173" w:rsidRDefault="00420084" w:rsidP="00420084">
            <w:pPr>
              <w:bidi/>
              <w:spacing w:after="0" w:line="240" w:lineRule="auto"/>
              <w:jc w:val="center"/>
              <w:rPr>
                <w:rFonts w:ascii="Simplified Arabic" w:hAnsi="Simplified Arabic" w:cs="Simplified Arabic"/>
                <w:sz w:val="24"/>
                <w:szCs w:val="24"/>
                <w:rtl/>
              </w:rPr>
            </w:pPr>
            <w:r w:rsidRPr="008B7173">
              <w:rPr>
                <w:rFonts w:ascii="Simplified Arabic" w:hAnsi="Simplified Arabic" w:cs="Simplified Arabic"/>
                <w:sz w:val="24"/>
                <w:szCs w:val="24"/>
                <w:rtl/>
              </w:rPr>
              <w:t>899</w:t>
            </w:r>
          </w:p>
        </w:tc>
      </w:tr>
      <w:tr w:rsidR="00420084" w:rsidRPr="008B7173" w14:paraId="7DFD9038" w14:textId="77777777" w:rsidTr="00420084">
        <w:tc>
          <w:tcPr>
            <w:tcW w:w="2113" w:type="dxa"/>
          </w:tcPr>
          <w:p w14:paraId="16ECADBA" w14:textId="77777777" w:rsidR="00420084" w:rsidRPr="008B7173" w:rsidRDefault="00420084" w:rsidP="00420084">
            <w:pPr>
              <w:bidi/>
              <w:spacing w:after="0" w:line="240" w:lineRule="auto"/>
              <w:jc w:val="center"/>
              <w:rPr>
                <w:rFonts w:ascii="Simplified Arabic" w:hAnsi="Simplified Arabic" w:cs="Simplified Arabic"/>
                <w:sz w:val="24"/>
                <w:szCs w:val="24"/>
                <w:rtl/>
              </w:rPr>
            </w:pPr>
            <w:r w:rsidRPr="008B7173">
              <w:rPr>
                <w:rFonts w:ascii="Simplified Arabic" w:hAnsi="Simplified Arabic" w:cs="Simplified Arabic"/>
                <w:sz w:val="24"/>
                <w:szCs w:val="24"/>
                <w:rtl/>
              </w:rPr>
              <w:t>المجموع</w:t>
            </w:r>
          </w:p>
        </w:tc>
        <w:tc>
          <w:tcPr>
            <w:tcW w:w="851" w:type="dxa"/>
          </w:tcPr>
          <w:p w14:paraId="10D186CC" w14:textId="77777777" w:rsidR="00420084" w:rsidRPr="008B7173" w:rsidRDefault="00420084" w:rsidP="00420084">
            <w:pPr>
              <w:bidi/>
              <w:spacing w:after="0" w:line="240" w:lineRule="auto"/>
              <w:jc w:val="center"/>
              <w:rPr>
                <w:rFonts w:ascii="Simplified Arabic" w:hAnsi="Simplified Arabic" w:cs="Simplified Arabic"/>
                <w:sz w:val="24"/>
                <w:szCs w:val="24"/>
                <w:rtl/>
              </w:rPr>
            </w:pPr>
            <w:r w:rsidRPr="008B7173">
              <w:rPr>
                <w:rFonts w:ascii="Simplified Arabic" w:hAnsi="Simplified Arabic" w:cs="Simplified Arabic"/>
                <w:sz w:val="24"/>
                <w:szCs w:val="24"/>
                <w:rtl/>
              </w:rPr>
              <w:t>539</w:t>
            </w:r>
          </w:p>
        </w:tc>
        <w:tc>
          <w:tcPr>
            <w:tcW w:w="708" w:type="dxa"/>
          </w:tcPr>
          <w:p w14:paraId="512D0BDC" w14:textId="77777777" w:rsidR="00420084" w:rsidRPr="008B7173" w:rsidRDefault="00420084" w:rsidP="00420084">
            <w:pPr>
              <w:bidi/>
              <w:spacing w:after="0" w:line="240" w:lineRule="auto"/>
              <w:jc w:val="center"/>
              <w:rPr>
                <w:rFonts w:ascii="Simplified Arabic" w:hAnsi="Simplified Arabic" w:cs="Simplified Arabic"/>
                <w:sz w:val="24"/>
                <w:szCs w:val="24"/>
                <w:rtl/>
              </w:rPr>
            </w:pPr>
            <w:r w:rsidRPr="008B7173">
              <w:rPr>
                <w:rFonts w:ascii="Simplified Arabic" w:hAnsi="Simplified Arabic" w:cs="Simplified Arabic"/>
                <w:sz w:val="24"/>
                <w:szCs w:val="24"/>
                <w:rtl/>
              </w:rPr>
              <w:t>746</w:t>
            </w:r>
          </w:p>
        </w:tc>
        <w:tc>
          <w:tcPr>
            <w:tcW w:w="992" w:type="dxa"/>
          </w:tcPr>
          <w:p w14:paraId="482CE943" w14:textId="77777777" w:rsidR="00420084" w:rsidRPr="008B7173" w:rsidRDefault="00420084" w:rsidP="00420084">
            <w:pPr>
              <w:bidi/>
              <w:spacing w:after="0" w:line="240" w:lineRule="auto"/>
              <w:jc w:val="center"/>
              <w:rPr>
                <w:rFonts w:ascii="Simplified Arabic" w:hAnsi="Simplified Arabic" w:cs="Simplified Arabic"/>
                <w:sz w:val="24"/>
                <w:szCs w:val="24"/>
                <w:rtl/>
              </w:rPr>
            </w:pPr>
            <w:r w:rsidRPr="008B7173">
              <w:rPr>
                <w:rFonts w:ascii="Simplified Arabic" w:hAnsi="Simplified Arabic" w:cs="Simplified Arabic"/>
                <w:sz w:val="24"/>
                <w:szCs w:val="24"/>
                <w:rtl/>
              </w:rPr>
              <w:t>1285</w:t>
            </w:r>
          </w:p>
        </w:tc>
      </w:tr>
    </w:tbl>
    <w:p w14:paraId="0392AF3B" w14:textId="77777777" w:rsidR="003356B8" w:rsidRPr="00F62E4B" w:rsidRDefault="003356B8" w:rsidP="00F62E4B">
      <w:pPr>
        <w:shd w:val="clear" w:color="auto" w:fill="FFFFFF"/>
        <w:bidi/>
        <w:spacing w:after="0" w:line="240" w:lineRule="auto"/>
        <w:jc w:val="both"/>
        <w:rPr>
          <w:rFonts w:ascii="Simplified Arabic" w:eastAsia="Times New Roman" w:hAnsi="Simplified Arabic" w:cs="Simplified Arabic"/>
          <w:sz w:val="28"/>
          <w:szCs w:val="28"/>
        </w:rPr>
      </w:pPr>
      <w:r w:rsidRPr="00F62E4B">
        <w:rPr>
          <w:rFonts w:ascii="Simplified Arabic" w:eastAsia="Times New Roman" w:hAnsi="Simplified Arabic" w:cs="Simplified Arabic" w:hint="cs"/>
          <w:sz w:val="28"/>
          <w:szCs w:val="28"/>
          <w:rtl/>
        </w:rPr>
        <w:t>خلال</w:t>
      </w:r>
      <w:r w:rsidRPr="00F62E4B">
        <w:rPr>
          <w:rFonts w:ascii="Simplified Arabic" w:eastAsia="Times New Roman" w:hAnsi="Simplified Arabic" w:cs="Simplified Arabic"/>
          <w:sz w:val="28"/>
          <w:szCs w:val="28"/>
          <w:rtl/>
        </w:rPr>
        <w:t xml:space="preserve"> </w:t>
      </w:r>
      <w:r w:rsidRPr="00F62E4B">
        <w:rPr>
          <w:rFonts w:ascii="Simplified Arabic" w:eastAsia="Times New Roman" w:hAnsi="Simplified Arabic" w:cs="Simplified Arabic" w:hint="cs"/>
          <w:sz w:val="28"/>
          <w:szCs w:val="28"/>
          <w:rtl/>
        </w:rPr>
        <w:t>ملفات</w:t>
      </w:r>
      <w:r w:rsidRPr="00F62E4B">
        <w:rPr>
          <w:rFonts w:ascii="Simplified Arabic" w:eastAsia="Times New Roman" w:hAnsi="Simplified Arabic" w:cs="Simplified Arabic"/>
          <w:sz w:val="28"/>
          <w:szCs w:val="28"/>
          <w:rtl/>
        </w:rPr>
        <w:t xml:space="preserve"> </w:t>
      </w:r>
      <w:r w:rsidRPr="00F62E4B">
        <w:rPr>
          <w:rFonts w:ascii="Simplified Arabic" w:eastAsia="Times New Roman" w:hAnsi="Simplified Arabic" w:cs="Simplified Arabic" w:hint="cs"/>
          <w:sz w:val="28"/>
          <w:szCs w:val="28"/>
          <w:rtl/>
        </w:rPr>
        <w:t>طبية</w:t>
      </w:r>
      <w:r w:rsidRPr="00F62E4B">
        <w:rPr>
          <w:rFonts w:ascii="Simplified Arabic" w:eastAsia="Times New Roman" w:hAnsi="Simplified Arabic" w:cs="Simplified Arabic"/>
          <w:sz w:val="28"/>
          <w:szCs w:val="28"/>
          <w:rtl/>
        </w:rPr>
        <w:t xml:space="preserve"> </w:t>
      </w:r>
      <w:r w:rsidRPr="00F62E4B">
        <w:rPr>
          <w:rFonts w:ascii="Simplified Arabic" w:eastAsia="Times New Roman" w:hAnsi="Simplified Arabic" w:cs="Simplified Arabic" w:hint="cs"/>
          <w:sz w:val="28"/>
          <w:szCs w:val="28"/>
          <w:rtl/>
        </w:rPr>
        <w:t>لكل</w:t>
      </w:r>
      <w:r w:rsidRPr="00F62E4B">
        <w:rPr>
          <w:rFonts w:ascii="Simplified Arabic" w:eastAsia="Times New Roman" w:hAnsi="Simplified Arabic" w:cs="Simplified Arabic"/>
          <w:sz w:val="28"/>
          <w:szCs w:val="28"/>
          <w:rtl/>
        </w:rPr>
        <w:t xml:space="preserve"> </w:t>
      </w:r>
      <w:r w:rsidRPr="00F62E4B">
        <w:rPr>
          <w:rFonts w:ascii="Simplified Arabic" w:eastAsia="Times New Roman" w:hAnsi="Simplified Arabic" w:cs="Simplified Arabic" w:hint="cs"/>
          <w:sz w:val="28"/>
          <w:szCs w:val="28"/>
          <w:rtl/>
        </w:rPr>
        <w:t>مراجع</w:t>
      </w:r>
      <w:r w:rsidRPr="00F62E4B">
        <w:rPr>
          <w:rFonts w:ascii="Simplified Arabic" w:eastAsia="Times New Roman" w:hAnsi="Simplified Arabic" w:cs="Simplified Arabic"/>
          <w:sz w:val="28"/>
          <w:szCs w:val="28"/>
          <w:rtl/>
        </w:rPr>
        <w:t xml:space="preserve"> </w:t>
      </w:r>
      <w:r w:rsidRPr="00F62E4B">
        <w:rPr>
          <w:rFonts w:ascii="Simplified Arabic" w:eastAsia="Times New Roman" w:hAnsi="Simplified Arabic" w:cs="Simplified Arabic" w:hint="cs"/>
          <w:sz w:val="28"/>
          <w:szCs w:val="28"/>
          <w:rtl/>
        </w:rPr>
        <w:t>يحفظ</w:t>
      </w:r>
      <w:r w:rsidRPr="00F62E4B">
        <w:rPr>
          <w:rFonts w:ascii="Simplified Arabic" w:eastAsia="Times New Roman" w:hAnsi="Simplified Arabic" w:cs="Simplified Arabic"/>
          <w:sz w:val="28"/>
          <w:szCs w:val="28"/>
          <w:rtl/>
        </w:rPr>
        <w:t xml:space="preserve"> </w:t>
      </w:r>
      <w:r w:rsidRPr="00F62E4B">
        <w:rPr>
          <w:rFonts w:ascii="Simplified Arabic" w:eastAsia="Times New Roman" w:hAnsi="Simplified Arabic" w:cs="Simplified Arabic" w:hint="cs"/>
          <w:sz w:val="28"/>
          <w:szCs w:val="28"/>
          <w:rtl/>
        </w:rPr>
        <w:t>في</w:t>
      </w:r>
      <w:r w:rsidRPr="00F62E4B">
        <w:rPr>
          <w:rFonts w:ascii="Simplified Arabic" w:eastAsia="Times New Roman" w:hAnsi="Simplified Arabic" w:cs="Simplified Arabic"/>
          <w:sz w:val="28"/>
          <w:szCs w:val="28"/>
          <w:rtl/>
        </w:rPr>
        <w:t xml:space="preserve"> </w:t>
      </w:r>
      <w:r w:rsidRPr="00F62E4B">
        <w:rPr>
          <w:rFonts w:ascii="Simplified Arabic" w:eastAsia="Times New Roman" w:hAnsi="Simplified Arabic" w:cs="Simplified Arabic" w:hint="cs"/>
          <w:sz w:val="28"/>
          <w:szCs w:val="28"/>
          <w:rtl/>
        </w:rPr>
        <w:t>المركز</w:t>
      </w:r>
      <w:r w:rsidRPr="00F62E4B">
        <w:rPr>
          <w:rFonts w:ascii="Simplified Arabic" w:eastAsia="Times New Roman" w:hAnsi="Simplified Arabic" w:cs="Simplified Arabic"/>
          <w:sz w:val="28"/>
          <w:szCs w:val="28"/>
          <w:rtl/>
        </w:rPr>
        <w:t>.</w:t>
      </w:r>
    </w:p>
    <w:p w14:paraId="4E3C4C8F" w14:textId="77777777" w:rsidR="003356B8" w:rsidRPr="00A657CF" w:rsidRDefault="003356B8" w:rsidP="00816A37">
      <w:pPr>
        <w:pStyle w:val="ListParagraph"/>
        <w:numPr>
          <w:ilvl w:val="0"/>
          <w:numId w:val="68"/>
        </w:numPr>
        <w:shd w:val="clear" w:color="auto" w:fill="FFFFFF"/>
        <w:bidi/>
        <w:spacing w:after="0" w:line="240" w:lineRule="auto"/>
        <w:ind w:left="368"/>
        <w:jc w:val="both"/>
        <w:rPr>
          <w:rFonts w:ascii="Simplified Arabic" w:eastAsia="Times New Roman" w:hAnsi="Simplified Arabic" w:cs="Simplified Arabic"/>
          <w:sz w:val="28"/>
          <w:szCs w:val="28"/>
          <w:rtl/>
        </w:rPr>
      </w:pPr>
      <w:r w:rsidRPr="00A657CF">
        <w:rPr>
          <w:rFonts w:ascii="Simplified Arabic" w:eastAsia="Times New Roman" w:hAnsi="Simplified Arabic" w:cs="Simplified Arabic"/>
          <w:sz w:val="28"/>
          <w:szCs w:val="28"/>
          <w:rtl/>
        </w:rPr>
        <w:t xml:space="preserve">الإجراءات </w:t>
      </w:r>
      <w:r>
        <w:rPr>
          <w:rFonts w:ascii="Simplified Arabic" w:eastAsia="Times New Roman" w:hAnsi="Simplified Arabic" w:cs="Simplified Arabic" w:hint="cs"/>
          <w:sz w:val="28"/>
          <w:szCs w:val="28"/>
          <w:rtl/>
        </w:rPr>
        <w:t>المتخذة لتهيئة</w:t>
      </w:r>
      <w:r w:rsidRPr="00A657CF">
        <w:rPr>
          <w:rFonts w:ascii="Simplified Arabic" w:eastAsia="Times New Roman" w:hAnsi="Simplified Arabic" w:cs="Simplified Arabic"/>
          <w:sz w:val="28"/>
          <w:szCs w:val="28"/>
          <w:rtl/>
        </w:rPr>
        <w:t xml:space="preserve"> مباني مراكز التشخيص وفق کودة </w:t>
      </w:r>
      <w:r w:rsidRPr="00397A74">
        <w:rPr>
          <w:rFonts w:ascii="Simplified Arabic" w:eastAsia="Times New Roman" w:hAnsi="Simplified Arabic" w:cs="Simplified Arabic" w:hint="cs"/>
          <w:sz w:val="28"/>
          <w:szCs w:val="28"/>
          <w:rtl/>
        </w:rPr>
        <w:t xml:space="preserve">متطلبات </w:t>
      </w:r>
      <w:r w:rsidRPr="00397A74">
        <w:rPr>
          <w:rFonts w:ascii="Simplified Arabic" w:eastAsia="Times New Roman" w:hAnsi="Simplified Arabic" w:cs="Simplified Arabic"/>
          <w:sz w:val="28"/>
          <w:szCs w:val="28"/>
          <w:rtl/>
        </w:rPr>
        <w:t xml:space="preserve">البناء </w:t>
      </w:r>
      <w:r w:rsidRPr="00397A74">
        <w:rPr>
          <w:rFonts w:ascii="Simplified Arabic" w:eastAsia="Times New Roman" w:hAnsi="Simplified Arabic" w:cs="Simplified Arabic" w:hint="cs"/>
          <w:sz w:val="28"/>
          <w:szCs w:val="28"/>
          <w:rtl/>
        </w:rPr>
        <w:t>ل</w:t>
      </w:r>
      <w:r w:rsidRPr="00397A74">
        <w:rPr>
          <w:rFonts w:ascii="Simplified Arabic" w:eastAsia="Times New Roman" w:hAnsi="Simplified Arabic" w:cs="Simplified Arabic"/>
          <w:sz w:val="28"/>
          <w:szCs w:val="28"/>
          <w:rtl/>
        </w:rPr>
        <w:t xml:space="preserve">لأشخاص </w:t>
      </w:r>
      <w:r w:rsidRPr="00A657CF">
        <w:rPr>
          <w:rFonts w:ascii="Simplified Arabic" w:eastAsia="Times New Roman" w:hAnsi="Simplified Arabic" w:cs="Simplified Arabic"/>
          <w:sz w:val="28"/>
          <w:szCs w:val="28"/>
          <w:rtl/>
        </w:rPr>
        <w:t xml:space="preserve">ذوي الإعاقة: </w:t>
      </w:r>
    </w:p>
    <w:p w14:paraId="7A51E3EF" w14:textId="77777777" w:rsidR="003356B8" w:rsidRPr="0086163A" w:rsidRDefault="003356B8" w:rsidP="00816A37">
      <w:pPr>
        <w:pStyle w:val="ListParagraph"/>
        <w:numPr>
          <w:ilvl w:val="0"/>
          <w:numId w:val="65"/>
        </w:numPr>
        <w:shd w:val="clear" w:color="auto" w:fill="FFFFFF"/>
        <w:bidi/>
        <w:spacing w:after="0" w:line="240" w:lineRule="auto"/>
        <w:jc w:val="both"/>
        <w:rPr>
          <w:rFonts w:ascii="Simplified Arabic" w:eastAsia="Times New Roman" w:hAnsi="Simplified Arabic" w:cs="Simplified Arabic"/>
          <w:sz w:val="28"/>
          <w:szCs w:val="28"/>
          <w:rtl/>
        </w:rPr>
      </w:pPr>
      <w:r w:rsidRPr="0086163A">
        <w:rPr>
          <w:rFonts w:ascii="Simplified Arabic" w:eastAsia="Times New Roman" w:hAnsi="Simplified Arabic" w:cs="Simplified Arabic"/>
          <w:sz w:val="28"/>
          <w:szCs w:val="28"/>
          <w:rtl/>
        </w:rPr>
        <w:t>ج</w:t>
      </w:r>
      <w:r>
        <w:rPr>
          <w:rFonts w:ascii="Simplified Arabic" w:eastAsia="Times New Roman" w:hAnsi="Simplified Arabic" w:cs="Simplified Arabic"/>
          <w:sz w:val="28"/>
          <w:szCs w:val="28"/>
          <w:rtl/>
        </w:rPr>
        <w:t xml:space="preserve">اري العمل </w:t>
      </w:r>
      <w:r>
        <w:rPr>
          <w:rFonts w:ascii="Simplified Arabic" w:eastAsia="Times New Roman" w:hAnsi="Simplified Arabic" w:cs="Simplified Arabic" w:hint="cs"/>
          <w:sz w:val="28"/>
          <w:szCs w:val="28"/>
          <w:rtl/>
        </w:rPr>
        <w:t xml:space="preserve">على </w:t>
      </w:r>
      <w:r w:rsidRPr="0086163A">
        <w:rPr>
          <w:rFonts w:ascii="Simplified Arabic" w:eastAsia="Times New Roman" w:hAnsi="Simplified Arabic" w:cs="Simplified Arabic"/>
          <w:sz w:val="28"/>
          <w:szCs w:val="28"/>
          <w:rtl/>
        </w:rPr>
        <w:t>تهيئة مديرية ذوي الإعاقة حسب توفر الإمكانيات اللوجستية.</w:t>
      </w:r>
    </w:p>
    <w:p w14:paraId="5ECE56DE" w14:textId="2D67CAA3" w:rsidR="003356B8" w:rsidRPr="0086163A" w:rsidRDefault="003356B8" w:rsidP="00816A37">
      <w:pPr>
        <w:pStyle w:val="ListParagraph"/>
        <w:numPr>
          <w:ilvl w:val="0"/>
          <w:numId w:val="65"/>
        </w:numPr>
        <w:shd w:val="clear" w:color="auto" w:fill="FFFFFF"/>
        <w:bidi/>
        <w:spacing w:after="0" w:line="240" w:lineRule="auto"/>
        <w:jc w:val="both"/>
        <w:rPr>
          <w:rFonts w:ascii="Simplified Arabic" w:eastAsia="Times New Roman" w:hAnsi="Simplified Arabic" w:cs="Simplified Arabic"/>
          <w:sz w:val="28"/>
          <w:szCs w:val="28"/>
          <w:rtl/>
        </w:rPr>
      </w:pPr>
      <w:r w:rsidRPr="0086163A">
        <w:rPr>
          <w:rFonts w:ascii="Simplified Arabic" w:eastAsia="Times New Roman" w:hAnsi="Simplified Arabic" w:cs="Simplified Arabic" w:hint="cs"/>
          <w:sz w:val="28"/>
          <w:szCs w:val="28"/>
          <w:rtl/>
        </w:rPr>
        <w:t>مبنى</w:t>
      </w:r>
      <w:r w:rsidRPr="0086163A">
        <w:rPr>
          <w:rFonts w:ascii="Simplified Arabic" w:eastAsia="Times New Roman" w:hAnsi="Simplified Arabic" w:cs="Simplified Arabic"/>
          <w:sz w:val="28"/>
          <w:szCs w:val="28"/>
          <w:rtl/>
        </w:rPr>
        <w:t xml:space="preserve"> </w:t>
      </w:r>
      <w:r w:rsidRPr="0086163A">
        <w:rPr>
          <w:rFonts w:ascii="Simplified Arabic" w:eastAsia="Times New Roman" w:hAnsi="Simplified Arabic" w:cs="Simplified Arabic" w:hint="cs"/>
          <w:sz w:val="28"/>
          <w:szCs w:val="28"/>
          <w:rtl/>
        </w:rPr>
        <w:t>مركز</w:t>
      </w:r>
      <w:r w:rsidRPr="0086163A">
        <w:rPr>
          <w:rFonts w:ascii="Simplified Arabic" w:eastAsia="Times New Roman" w:hAnsi="Simplified Arabic" w:cs="Simplified Arabic"/>
          <w:sz w:val="28"/>
          <w:szCs w:val="28"/>
          <w:rtl/>
        </w:rPr>
        <w:t xml:space="preserve"> تشخيص الإعاقات/ مستشف</w:t>
      </w:r>
      <w:r>
        <w:rPr>
          <w:rFonts w:ascii="Simplified Arabic" w:eastAsia="Times New Roman" w:hAnsi="Simplified Arabic" w:cs="Simplified Arabic"/>
          <w:sz w:val="28"/>
          <w:szCs w:val="28"/>
          <w:rtl/>
        </w:rPr>
        <w:t>ى الأميرة رحمة التعليمي غير مهي</w:t>
      </w:r>
      <w:r>
        <w:rPr>
          <w:rFonts w:ascii="Simplified Arabic" w:eastAsia="Times New Roman" w:hAnsi="Simplified Arabic" w:cs="Simplified Arabic" w:hint="cs"/>
          <w:sz w:val="28"/>
          <w:szCs w:val="28"/>
          <w:rtl/>
        </w:rPr>
        <w:t>أ</w:t>
      </w:r>
      <w:r w:rsidRPr="0086163A">
        <w:rPr>
          <w:rFonts w:ascii="Simplified Arabic" w:eastAsia="Times New Roman" w:hAnsi="Simplified Arabic" w:cs="Simplified Arabic"/>
          <w:sz w:val="28"/>
          <w:szCs w:val="28"/>
          <w:rtl/>
        </w:rPr>
        <w:t xml:space="preserve"> وهو عبارة عن غرفة واحدة فقط.</w:t>
      </w:r>
    </w:p>
    <w:tbl>
      <w:tblPr>
        <w:tblStyle w:val="TableGrid"/>
        <w:tblpPr w:leftFromText="180" w:rightFromText="180" w:vertAnchor="text" w:horzAnchor="margin" w:tblpY="789"/>
        <w:bidiVisual/>
        <w:tblW w:w="5337" w:type="dxa"/>
        <w:tblLook w:val="04A0" w:firstRow="1" w:lastRow="0" w:firstColumn="1" w:lastColumn="0" w:noHBand="0" w:noVBand="1"/>
      </w:tblPr>
      <w:tblGrid>
        <w:gridCol w:w="869"/>
        <w:gridCol w:w="595"/>
        <w:gridCol w:w="525"/>
        <w:gridCol w:w="664"/>
        <w:gridCol w:w="604"/>
        <w:gridCol w:w="682"/>
        <w:gridCol w:w="704"/>
        <w:gridCol w:w="694"/>
      </w:tblGrid>
      <w:tr w:rsidR="0096581A" w:rsidRPr="008B7173" w14:paraId="353A60B9" w14:textId="77777777" w:rsidTr="0096581A">
        <w:tc>
          <w:tcPr>
            <w:tcW w:w="5337" w:type="dxa"/>
            <w:gridSpan w:val="8"/>
            <w:shd w:val="clear" w:color="auto" w:fill="D9D9D9" w:themeFill="background1" w:themeFillShade="D9"/>
          </w:tcPr>
          <w:p w14:paraId="1B3401EB" w14:textId="77777777" w:rsidR="0096581A" w:rsidRPr="008B7173" w:rsidRDefault="0096581A" w:rsidP="0096581A">
            <w:pPr>
              <w:bidi/>
              <w:spacing w:after="0" w:line="240" w:lineRule="auto"/>
              <w:jc w:val="center"/>
              <w:rPr>
                <w:rFonts w:ascii="Simplified Arabic" w:hAnsi="Simplified Arabic" w:cs="Simplified Arabic"/>
                <w:sz w:val="24"/>
                <w:szCs w:val="24"/>
                <w:rtl/>
              </w:rPr>
            </w:pPr>
            <w:r w:rsidRPr="008B7173">
              <w:rPr>
                <w:rFonts w:ascii="Simplified Arabic" w:eastAsia="Times New Roman" w:hAnsi="Simplified Arabic" w:cs="Simplified Arabic" w:hint="cs"/>
                <w:sz w:val="24"/>
                <w:szCs w:val="24"/>
                <w:rtl/>
              </w:rPr>
              <w:t xml:space="preserve">الجدول رقم (41) يبين عدد </w:t>
            </w:r>
            <w:r w:rsidRPr="008B7173">
              <w:rPr>
                <w:rFonts w:ascii="Simplified Arabic" w:eastAsia="Times New Roman" w:hAnsi="Simplified Arabic" w:cs="Simplified Arabic"/>
                <w:sz w:val="24"/>
                <w:szCs w:val="24"/>
                <w:rtl/>
              </w:rPr>
              <w:t xml:space="preserve">التقارير التشخيصية الصادرة عن </w:t>
            </w:r>
            <w:r w:rsidRPr="008B7173">
              <w:rPr>
                <w:rFonts w:ascii="Simplified Arabic" w:eastAsia="Times New Roman" w:hAnsi="Simplified Arabic" w:cs="Simplified Arabic" w:hint="cs"/>
                <w:sz w:val="24"/>
                <w:szCs w:val="24"/>
                <w:rtl/>
              </w:rPr>
              <w:t xml:space="preserve">مركز </w:t>
            </w:r>
            <w:r w:rsidRPr="008B7173">
              <w:rPr>
                <w:rFonts w:ascii="Simplified Arabic" w:eastAsia="Times New Roman" w:hAnsi="Simplified Arabic" w:cs="Simplified Arabic"/>
                <w:sz w:val="24"/>
                <w:szCs w:val="24"/>
                <w:rtl/>
              </w:rPr>
              <w:t>الحسن للتشخيص المبكر / الكرك</w:t>
            </w:r>
            <w:r w:rsidRPr="008B7173">
              <w:rPr>
                <w:rFonts w:ascii="Simplified Arabic" w:eastAsia="Times New Roman" w:hAnsi="Simplified Arabic" w:cs="Simplified Arabic" w:hint="cs"/>
                <w:sz w:val="24"/>
                <w:szCs w:val="24"/>
                <w:rtl/>
              </w:rPr>
              <w:t xml:space="preserve"> خلال عام 2020</w:t>
            </w:r>
          </w:p>
        </w:tc>
      </w:tr>
      <w:tr w:rsidR="0096581A" w:rsidRPr="008B7173" w14:paraId="043EB5E8" w14:textId="77777777" w:rsidTr="0096581A">
        <w:tc>
          <w:tcPr>
            <w:tcW w:w="869" w:type="dxa"/>
            <w:shd w:val="clear" w:color="auto" w:fill="D9D9D9" w:themeFill="background1" w:themeFillShade="D9"/>
          </w:tcPr>
          <w:p w14:paraId="1B9D7692" w14:textId="77777777" w:rsidR="0096581A" w:rsidRPr="008B7173" w:rsidRDefault="0096581A" w:rsidP="0096581A">
            <w:pPr>
              <w:bidi/>
              <w:spacing w:after="0" w:line="240" w:lineRule="auto"/>
              <w:rPr>
                <w:rFonts w:ascii="Simplified Arabic" w:hAnsi="Simplified Arabic" w:cs="Simplified Arabic"/>
                <w:sz w:val="24"/>
                <w:szCs w:val="24"/>
                <w:rtl/>
              </w:rPr>
            </w:pPr>
            <w:r w:rsidRPr="008B7173">
              <w:rPr>
                <w:rFonts w:ascii="Simplified Arabic" w:hAnsi="Simplified Arabic" w:cs="Simplified Arabic"/>
                <w:sz w:val="24"/>
                <w:szCs w:val="24"/>
                <w:rtl/>
              </w:rPr>
              <w:t>مجموع الاعاقات</w:t>
            </w:r>
          </w:p>
        </w:tc>
        <w:tc>
          <w:tcPr>
            <w:tcW w:w="595" w:type="dxa"/>
            <w:shd w:val="clear" w:color="auto" w:fill="D9D9D9" w:themeFill="background1" w:themeFillShade="D9"/>
          </w:tcPr>
          <w:p w14:paraId="02DA7EF5" w14:textId="77777777" w:rsidR="0096581A" w:rsidRPr="008B7173" w:rsidRDefault="0096581A" w:rsidP="0096581A">
            <w:pPr>
              <w:bidi/>
              <w:spacing w:after="0" w:line="240" w:lineRule="auto"/>
              <w:rPr>
                <w:rFonts w:ascii="Simplified Arabic" w:hAnsi="Simplified Arabic" w:cs="Simplified Arabic"/>
                <w:sz w:val="24"/>
                <w:szCs w:val="24"/>
                <w:rtl/>
              </w:rPr>
            </w:pPr>
            <w:r w:rsidRPr="008B7173">
              <w:rPr>
                <w:rFonts w:ascii="Simplified Arabic" w:hAnsi="Simplified Arabic" w:cs="Simplified Arabic"/>
                <w:sz w:val="24"/>
                <w:szCs w:val="24"/>
                <w:rtl/>
              </w:rPr>
              <w:t>ذكر</w:t>
            </w:r>
          </w:p>
        </w:tc>
        <w:tc>
          <w:tcPr>
            <w:tcW w:w="525" w:type="dxa"/>
            <w:shd w:val="clear" w:color="auto" w:fill="D9D9D9" w:themeFill="background1" w:themeFillShade="D9"/>
          </w:tcPr>
          <w:p w14:paraId="13452E29" w14:textId="77777777" w:rsidR="0096581A" w:rsidRPr="008B7173" w:rsidRDefault="0096581A" w:rsidP="0096581A">
            <w:pPr>
              <w:bidi/>
              <w:spacing w:after="0" w:line="240" w:lineRule="auto"/>
              <w:rPr>
                <w:rFonts w:ascii="Simplified Arabic" w:hAnsi="Simplified Arabic" w:cs="Simplified Arabic"/>
                <w:sz w:val="24"/>
                <w:szCs w:val="24"/>
                <w:rtl/>
              </w:rPr>
            </w:pPr>
            <w:r w:rsidRPr="008B7173">
              <w:rPr>
                <w:rFonts w:ascii="Simplified Arabic" w:hAnsi="Simplified Arabic" w:cs="Simplified Arabic"/>
                <w:sz w:val="24"/>
                <w:szCs w:val="24"/>
                <w:rtl/>
              </w:rPr>
              <w:t>انثى</w:t>
            </w:r>
          </w:p>
        </w:tc>
        <w:tc>
          <w:tcPr>
            <w:tcW w:w="664" w:type="dxa"/>
            <w:shd w:val="clear" w:color="auto" w:fill="D9D9D9" w:themeFill="background1" w:themeFillShade="D9"/>
          </w:tcPr>
          <w:p w14:paraId="6008945E" w14:textId="77777777" w:rsidR="0096581A" w:rsidRPr="008B7173" w:rsidRDefault="0096581A" w:rsidP="0096581A">
            <w:pPr>
              <w:bidi/>
              <w:spacing w:after="0" w:line="240" w:lineRule="auto"/>
              <w:rPr>
                <w:rFonts w:ascii="Simplified Arabic" w:hAnsi="Simplified Arabic" w:cs="Simplified Arabic"/>
                <w:sz w:val="24"/>
                <w:szCs w:val="24"/>
                <w:rtl/>
              </w:rPr>
            </w:pPr>
            <w:r w:rsidRPr="008B7173">
              <w:rPr>
                <w:rFonts w:ascii="Simplified Arabic" w:hAnsi="Simplified Arabic" w:cs="Simplified Arabic"/>
                <w:sz w:val="24"/>
                <w:szCs w:val="24"/>
                <w:rtl/>
              </w:rPr>
              <w:t>اعاقة حركية</w:t>
            </w:r>
          </w:p>
        </w:tc>
        <w:tc>
          <w:tcPr>
            <w:tcW w:w="604" w:type="dxa"/>
            <w:shd w:val="clear" w:color="auto" w:fill="D9D9D9" w:themeFill="background1" w:themeFillShade="D9"/>
          </w:tcPr>
          <w:p w14:paraId="4430B0D7" w14:textId="77777777" w:rsidR="0096581A" w:rsidRPr="008B7173" w:rsidRDefault="0096581A" w:rsidP="0096581A">
            <w:pPr>
              <w:bidi/>
              <w:spacing w:after="0" w:line="240" w:lineRule="auto"/>
              <w:rPr>
                <w:rFonts w:ascii="Simplified Arabic" w:hAnsi="Simplified Arabic" w:cs="Simplified Arabic"/>
                <w:sz w:val="24"/>
                <w:szCs w:val="24"/>
                <w:rtl/>
              </w:rPr>
            </w:pPr>
            <w:r w:rsidRPr="008B7173">
              <w:rPr>
                <w:rFonts w:ascii="Simplified Arabic" w:hAnsi="Simplified Arabic" w:cs="Simplified Arabic"/>
                <w:sz w:val="24"/>
                <w:szCs w:val="24"/>
                <w:rtl/>
              </w:rPr>
              <w:t>اعاقة عقلية</w:t>
            </w:r>
          </w:p>
        </w:tc>
        <w:tc>
          <w:tcPr>
            <w:tcW w:w="682" w:type="dxa"/>
            <w:shd w:val="clear" w:color="auto" w:fill="D9D9D9" w:themeFill="background1" w:themeFillShade="D9"/>
          </w:tcPr>
          <w:p w14:paraId="1AFD0804" w14:textId="77777777" w:rsidR="0096581A" w:rsidRPr="008B7173" w:rsidRDefault="0096581A" w:rsidP="0096581A">
            <w:pPr>
              <w:bidi/>
              <w:spacing w:after="0" w:line="240" w:lineRule="auto"/>
              <w:rPr>
                <w:rFonts w:ascii="Simplified Arabic" w:hAnsi="Simplified Arabic" w:cs="Simplified Arabic"/>
                <w:sz w:val="24"/>
                <w:szCs w:val="24"/>
                <w:rtl/>
              </w:rPr>
            </w:pPr>
            <w:r w:rsidRPr="008B7173">
              <w:rPr>
                <w:rFonts w:ascii="Simplified Arabic" w:hAnsi="Simplified Arabic" w:cs="Simplified Arabic"/>
                <w:sz w:val="24"/>
                <w:szCs w:val="24"/>
                <w:rtl/>
              </w:rPr>
              <w:t>اعاقة سمعية</w:t>
            </w:r>
          </w:p>
        </w:tc>
        <w:tc>
          <w:tcPr>
            <w:tcW w:w="704" w:type="dxa"/>
            <w:shd w:val="clear" w:color="auto" w:fill="D9D9D9" w:themeFill="background1" w:themeFillShade="D9"/>
          </w:tcPr>
          <w:p w14:paraId="7829481B" w14:textId="77777777" w:rsidR="0096581A" w:rsidRPr="008B7173" w:rsidRDefault="0096581A" w:rsidP="0096581A">
            <w:pPr>
              <w:bidi/>
              <w:spacing w:after="0" w:line="240" w:lineRule="auto"/>
              <w:rPr>
                <w:rFonts w:ascii="Simplified Arabic" w:hAnsi="Simplified Arabic" w:cs="Simplified Arabic"/>
                <w:sz w:val="24"/>
                <w:szCs w:val="24"/>
                <w:rtl/>
              </w:rPr>
            </w:pPr>
            <w:r w:rsidRPr="008B7173">
              <w:rPr>
                <w:rFonts w:ascii="Simplified Arabic" w:hAnsi="Simplified Arabic" w:cs="Simplified Arabic"/>
                <w:sz w:val="24"/>
                <w:szCs w:val="24"/>
                <w:rtl/>
              </w:rPr>
              <w:t>اعاقة بصرية</w:t>
            </w:r>
          </w:p>
        </w:tc>
        <w:tc>
          <w:tcPr>
            <w:tcW w:w="694" w:type="dxa"/>
            <w:shd w:val="clear" w:color="auto" w:fill="D9D9D9" w:themeFill="background1" w:themeFillShade="D9"/>
          </w:tcPr>
          <w:p w14:paraId="62C03F06" w14:textId="77777777" w:rsidR="0096581A" w:rsidRPr="008B7173" w:rsidRDefault="0096581A" w:rsidP="0096581A">
            <w:pPr>
              <w:bidi/>
              <w:spacing w:after="0" w:line="240" w:lineRule="auto"/>
              <w:rPr>
                <w:rFonts w:ascii="Simplified Arabic" w:hAnsi="Simplified Arabic" w:cs="Simplified Arabic"/>
                <w:sz w:val="24"/>
                <w:szCs w:val="24"/>
                <w:rtl/>
              </w:rPr>
            </w:pPr>
            <w:r w:rsidRPr="008B7173">
              <w:rPr>
                <w:rFonts w:ascii="Simplified Arabic" w:hAnsi="Simplified Arabic" w:cs="Simplified Arabic"/>
                <w:sz w:val="24"/>
                <w:szCs w:val="24"/>
                <w:rtl/>
              </w:rPr>
              <w:t>اعاقة متعددة</w:t>
            </w:r>
          </w:p>
        </w:tc>
      </w:tr>
      <w:tr w:rsidR="0096581A" w:rsidRPr="008B7173" w14:paraId="1AE7EE14" w14:textId="77777777" w:rsidTr="0096581A">
        <w:trPr>
          <w:trHeight w:val="710"/>
        </w:trPr>
        <w:tc>
          <w:tcPr>
            <w:tcW w:w="869" w:type="dxa"/>
          </w:tcPr>
          <w:p w14:paraId="74D527E5" w14:textId="77777777" w:rsidR="0096581A" w:rsidRPr="008B7173" w:rsidRDefault="0096581A" w:rsidP="0096581A">
            <w:pPr>
              <w:bidi/>
              <w:spacing w:after="0" w:line="240" w:lineRule="auto"/>
              <w:jc w:val="center"/>
              <w:rPr>
                <w:rFonts w:ascii="Simplified Arabic" w:hAnsi="Simplified Arabic" w:cs="Simplified Arabic"/>
                <w:sz w:val="24"/>
                <w:szCs w:val="24"/>
                <w:rtl/>
              </w:rPr>
            </w:pPr>
            <w:r w:rsidRPr="008B7173">
              <w:rPr>
                <w:rFonts w:ascii="Simplified Arabic" w:hAnsi="Simplified Arabic" w:cs="Simplified Arabic"/>
                <w:sz w:val="24"/>
                <w:szCs w:val="24"/>
                <w:rtl/>
              </w:rPr>
              <w:t>180</w:t>
            </w:r>
          </w:p>
        </w:tc>
        <w:tc>
          <w:tcPr>
            <w:tcW w:w="595" w:type="dxa"/>
          </w:tcPr>
          <w:p w14:paraId="3068793F" w14:textId="77777777" w:rsidR="0096581A" w:rsidRPr="008B7173" w:rsidRDefault="0096581A" w:rsidP="0096581A">
            <w:pPr>
              <w:bidi/>
              <w:spacing w:after="0" w:line="240" w:lineRule="auto"/>
              <w:jc w:val="center"/>
              <w:rPr>
                <w:rFonts w:ascii="Simplified Arabic" w:hAnsi="Simplified Arabic" w:cs="Simplified Arabic"/>
                <w:sz w:val="24"/>
                <w:szCs w:val="24"/>
                <w:rtl/>
              </w:rPr>
            </w:pPr>
            <w:r w:rsidRPr="008B7173">
              <w:rPr>
                <w:rFonts w:ascii="Simplified Arabic" w:hAnsi="Simplified Arabic" w:cs="Simplified Arabic"/>
                <w:sz w:val="24"/>
                <w:szCs w:val="24"/>
                <w:rtl/>
              </w:rPr>
              <w:t>114</w:t>
            </w:r>
          </w:p>
        </w:tc>
        <w:tc>
          <w:tcPr>
            <w:tcW w:w="525" w:type="dxa"/>
          </w:tcPr>
          <w:p w14:paraId="330045DF" w14:textId="77777777" w:rsidR="0096581A" w:rsidRPr="008B7173" w:rsidRDefault="0096581A" w:rsidP="0096581A">
            <w:pPr>
              <w:bidi/>
              <w:spacing w:after="0" w:line="240" w:lineRule="auto"/>
              <w:jc w:val="center"/>
              <w:rPr>
                <w:rFonts w:ascii="Simplified Arabic" w:hAnsi="Simplified Arabic" w:cs="Simplified Arabic"/>
                <w:sz w:val="24"/>
                <w:szCs w:val="24"/>
                <w:rtl/>
              </w:rPr>
            </w:pPr>
            <w:r w:rsidRPr="008B7173">
              <w:rPr>
                <w:rFonts w:ascii="Simplified Arabic" w:hAnsi="Simplified Arabic" w:cs="Simplified Arabic"/>
                <w:sz w:val="24"/>
                <w:szCs w:val="24"/>
                <w:rtl/>
              </w:rPr>
              <w:t>66</w:t>
            </w:r>
          </w:p>
        </w:tc>
        <w:tc>
          <w:tcPr>
            <w:tcW w:w="664" w:type="dxa"/>
          </w:tcPr>
          <w:p w14:paraId="2C8549A4" w14:textId="77777777" w:rsidR="0096581A" w:rsidRPr="008B7173" w:rsidRDefault="0096581A" w:rsidP="0096581A">
            <w:pPr>
              <w:bidi/>
              <w:spacing w:after="0" w:line="240" w:lineRule="auto"/>
              <w:jc w:val="center"/>
              <w:rPr>
                <w:rFonts w:ascii="Simplified Arabic" w:hAnsi="Simplified Arabic" w:cs="Simplified Arabic"/>
                <w:sz w:val="24"/>
                <w:szCs w:val="24"/>
                <w:rtl/>
              </w:rPr>
            </w:pPr>
            <w:r w:rsidRPr="008B7173">
              <w:rPr>
                <w:rFonts w:ascii="Simplified Arabic" w:hAnsi="Simplified Arabic" w:cs="Simplified Arabic"/>
                <w:sz w:val="24"/>
                <w:szCs w:val="24"/>
                <w:rtl/>
              </w:rPr>
              <w:t>33</w:t>
            </w:r>
          </w:p>
        </w:tc>
        <w:tc>
          <w:tcPr>
            <w:tcW w:w="604" w:type="dxa"/>
          </w:tcPr>
          <w:p w14:paraId="1066D2F3" w14:textId="77777777" w:rsidR="0096581A" w:rsidRPr="008B7173" w:rsidRDefault="0096581A" w:rsidP="0096581A">
            <w:pPr>
              <w:bidi/>
              <w:spacing w:after="0" w:line="240" w:lineRule="auto"/>
              <w:jc w:val="center"/>
              <w:rPr>
                <w:rFonts w:ascii="Simplified Arabic" w:hAnsi="Simplified Arabic" w:cs="Simplified Arabic"/>
                <w:sz w:val="24"/>
                <w:szCs w:val="24"/>
                <w:rtl/>
              </w:rPr>
            </w:pPr>
            <w:r w:rsidRPr="008B7173">
              <w:rPr>
                <w:rFonts w:ascii="Simplified Arabic" w:hAnsi="Simplified Arabic" w:cs="Simplified Arabic"/>
                <w:sz w:val="24"/>
                <w:szCs w:val="24"/>
                <w:rtl/>
              </w:rPr>
              <w:t>81</w:t>
            </w:r>
          </w:p>
        </w:tc>
        <w:tc>
          <w:tcPr>
            <w:tcW w:w="682" w:type="dxa"/>
          </w:tcPr>
          <w:p w14:paraId="53B77ADC" w14:textId="77777777" w:rsidR="0096581A" w:rsidRPr="008B7173" w:rsidRDefault="0096581A" w:rsidP="0096581A">
            <w:pPr>
              <w:bidi/>
              <w:spacing w:after="0" w:line="240" w:lineRule="auto"/>
              <w:jc w:val="center"/>
              <w:rPr>
                <w:rFonts w:ascii="Simplified Arabic" w:hAnsi="Simplified Arabic" w:cs="Simplified Arabic"/>
                <w:sz w:val="24"/>
                <w:szCs w:val="24"/>
                <w:rtl/>
              </w:rPr>
            </w:pPr>
            <w:r w:rsidRPr="008B7173">
              <w:rPr>
                <w:rFonts w:ascii="Simplified Arabic" w:hAnsi="Simplified Arabic" w:cs="Simplified Arabic"/>
                <w:sz w:val="24"/>
                <w:szCs w:val="24"/>
                <w:rtl/>
              </w:rPr>
              <w:t>16</w:t>
            </w:r>
          </w:p>
        </w:tc>
        <w:tc>
          <w:tcPr>
            <w:tcW w:w="704" w:type="dxa"/>
          </w:tcPr>
          <w:p w14:paraId="40F127CF" w14:textId="77777777" w:rsidR="0096581A" w:rsidRPr="008B7173" w:rsidRDefault="0096581A" w:rsidP="0096581A">
            <w:pPr>
              <w:bidi/>
              <w:spacing w:after="0" w:line="240" w:lineRule="auto"/>
              <w:jc w:val="center"/>
              <w:rPr>
                <w:rFonts w:ascii="Simplified Arabic" w:hAnsi="Simplified Arabic" w:cs="Simplified Arabic"/>
                <w:sz w:val="24"/>
                <w:szCs w:val="24"/>
                <w:rtl/>
              </w:rPr>
            </w:pPr>
            <w:r w:rsidRPr="008B7173">
              <w:rPr>
                <w:rFonts w:ascii="Simplified Arabic" w:hAnsi="Simplified Arabic" w:cs="Simplified Arabic"/>
                <w:sz w:val="24"/>
                <w:szCs w:val="24"/>
                <w:rtl/>
              </w:rPr>
              <w:t>14</w:t>
            </w:r>
          </w:p>
        </w:tc>
        <w:tc>
          <w:tcPr>
            <w:tcW w:w="694" w:type="dxa"/>
          </w:tcPr>
          <w:p w14:paraId="7E90FA86" w14:textId="77777777" w:rsidR="0096581A" w:rsidRPr="008B7173" w:rsidRDefault="0096581A" w:rsidP="0096581A">
            <w:pPr>
              <w:bidi/>
              <w:spacing w:after="0" w:line="240" w:lineRule="auto"/>
              <w:jc w:val="center"/>
              <w:rPr>
                <w:rFonts w:ascii="Simplified Arabic" w:hAnsi="Simplified Arabic" w:cs="Simplified Arabic"/>
                <w:sz w:val="24"/>
                <w:szCs w:val="24"/>
                <w:rtl/>
              </w:rPr>
            </w:pPr>
            <w:r w:rsidRPr="008B7173">
              <w:rPr>
                <w:rFonts w:ascii="Simplified Arabic" w:hAnsi="Simplified Arabic" w:cs="Simplified Arabic"/>
                <w:sz w:val="24"/>
                <w:szCs w:val="24"/>
                <w:rtl/>
              </w:rPr>
              <w:t>36</w:t>
            </w:r>
          </w:p>
        </w:tc>
      </w:tr>
    </w:tbl>
    <w:p w14:paraId="2CE760AF" w14:textId="4EA5316F" w:rsidR="003356B8" w:rsidRPr="0086163A" w:rsidRDefault="0096581A" w:rsidP="0096581A">
      <w:pPr>
        <w:pStyle w:val="ListParagraph"/>
        <w:numPr>
          <w:ilvl w:val="0"/>
          <w:numId w:val="156"/>
        </w:numPr>
        <w:shd w:val="clear" w:color="auto" w:fill="FFFFFF"/>
        <w:bidi/>
        <w:spacing w:after="0" w:line="240" w:lineRule="auto"/>
        <w:jc w:val="both"/>
        <w:rPr>
          <w:rFonts w:ascii="Simplified Arabic" w:eastAsia="Times New Roman" w:hAnsi="Simplified Arabic" w:cs="Simplified Arabic"/>
          <w:sz w:val="28"/>
          <w:szCs w:val="28"/>
          <w:rtl/>
        </w:rPr>
      </w:pPr>
      <w:r w:rsidRPr="0086163A">
        <w:rPr>
          <w:rFonts w:ascii="Simplified Arabic" w:eastAsia="Times New Roman" w:hAnsi="Simplified Arabic" w:cs="Simplified Arabic"/>
          <w:sz w:val="28"/>
          <w:szCs w:val="28"/>
          <w:rtl/>
        </w:rPr>
        <w:t xml:space="preserve"> </w:t>
      </w:r>
      <w:r w:rsidR="003356B8" w:rsidRPr="0086163A">
        <w:rPr>
          <w:rFonts w:ascii="Simplified Arabic" w:eastAsia="Times New Roman" w:hAnsi="Simplified Arabic" w:cs="Simplified Arabic"/>
          <w:sz w:val="28"/>
          <w:szCs w:val="28"/>
          <w:rtl/>
        </w:rPr>
        <w:t>مركز ا</w:t>
      </w:r>
      <w:r w:rsidR="003356B8">
        <w:rPr>
          <w:rFonts w:ascii="Simplified Arabic" w:eastAsia="Times New Roman" w:hAnsi="Simplified Arabic" w:cs="Simplified Arabic"/>
          <w:sz w:val="28"/>
          <w:szCs w:val="28"/>
          <w:rtl/>
        </w:rPr>
        <w:t>لحسن</w:t>
      </w:r>
      <w:r w:rsidR="003356B8" w:rsidRPr="00397A74">
        <w:rPr>
          <w:rFonts w:ascii="Simplified Arabic" w:eastAsia="Times New Roman" w:hAnsi="Simplified Arabic" w:cs="Simplified Arabic"/>
          <w:sz w:val="28"/>
          <w:szCs w:val="28"/>
          <w:rtl/>
        </w:rPr>
        <w:t xml:space="preserve"> </w:t>
      </w:r>
      <w:r w:rsidR="003356B8" w:rsidRPr="00397A74">
        <w:rPr>
          <w:rFonts w:ascii="Simplified Arabic" w:eastAsia="Times New Roman" w:hAnsi="Simplified Arabic" w:cs="Simplified Arabic" w:hint="cs"/>
          <w:sz w:val="28"/>
          <w:szCs w:val="28"/>
          <w:rtl/>
        </w:rPr>
        <w:t>ل</w:t>
      </w:r>
      <w:r w:rsidR="003356B8" w:rsidRPr="00397A74">
        <w:rPr>
          <w:rFonts w:ascii="Simplified Arabic" w:eastAsia="Times New Roman" w:hAnsi="Simplified Arabic" w:cs="Simplified Arabic"/>
          <w:sz w:val="28"/>
          <w:szCs w:val="28"/>
          <w:rtl/>
        </w:rPr>
        <w:t xml:space="preserve">لتشخيص </w:t>
      </w:r>
      <w:r w:rsidR="003356B8">
        <w:rPr>
          <w:rFonts w:ascii="Simplified Arabic" w:eastAsia="Times New Roman" w:hAnsi="Simplified Arabic" w:cs="Simplified Arabic"/>
          <w:sz w:val="28"/>
          <w:szCs w:val="28"/>
          <w:rtl/>
        </w:rPr>
        <w:t>المبكر/ الكرك الم</w:t>
      </w:r>
      <w:r w:rsidR="003356B8">
        <w:rPr>
          <w:rFonts w:ascii="Simplified Arabic" w:eastAsia="Times New Roman" w:hAnsi="Simplified Arabic" w:cs="Simplified Arabic" w:hint="cs"/>
          <w:sz w:val="28"/>
          <w:szCs w:val="28"/>
          <w:rtl/>
        </w:rPr>
        <w:t>ب</w:t>
      </w:r>
      <w:r w:rsidR="003356B8">
        <w:rPr>
          <w:rFonts w:ascii="Simplified Arabic" w:eastAsia="Times New Roman" w:hAnsi="Simplified Arabic" w:cs="Simplified Arabic"/>
          <w:sz w:val="28"/>
          <w:szCs w:val="28"/>
          <w:rtl/>
        </w:rPr>
        <w:t>ن</w:t>
      </w:r>
      <w:r w:rsidR="00EA4ED4">
        <w:rPr>
          <w:rFonts w:ascii="Simplified Arabic" w:eastAsia="Times New Roman" w:hAnsi="Simplified Arabic" w:cs="Simplified Arabic" w:hint="cs"/>
          <w:sz w:val="28"/>
          <w:szCs w:val="28"/>
          <w:rtl/>
        </w:rPr>
        <w:t>ى</w:t>
      </w:r>
      <w:r w:rsidR="003356B8">
        <w:rPr>
          <w:rFonts w:ascii="Simplified Arabic" w:eastAsia="Times New Roman" w:hAnsi="Simplified Arabic" w:cs="Simplified Arabic"/>
          <w:sz w:val="28"/>
          <w:szCs w:val="28"/>
          <w:rtl/>
        </w:rPr>
        <w:t xml:space="preserve"> مهي</w:t>
      </w:r>
      <w:r w:rsidR="003356B8">
        <w:rPr>
          <w:rFonts w:ascii="Simplified Arabic" w:eastAsia="Times New Roman" w:hAnsi="Simplified Arabic" w:cs="Simplified Arabic" w:hint="cs"/>
          <w:sz w:val="28"/>
          <w:szCs w:val="28"/>
          <w:rtl/>
        </w:rPr>
        <w:t>أ</w:t>
      </w:r>
      <w:r w:rsidR="003356B8" w:rsidRPr="0086163A">
        <w:rPr>
          <w:rFonts w:ascii="Simplified Arabic" w:eastAsia="Times New Roman" w:hAnsi="Simplified Arabic" w:cs="Simplified Arabic"/>
          <w:sz w:val="28"/>
          <w:szCs w:val="28"/>
          <w:rtl/>
        </w:rPr>
        <w:t xml:space="preserve"> ومجهز جيدا.</w:t>
      </w:r>
    </w:p>
    <w:p w14:paraId="4374F1D7" w14:textId="72A47ACF" w:rsidR="003356B8" w:rsidRDefault="003356B8" w:rsidP="00816A37">
      <w:pPr>
        <w:pStyle w:val="ListParagraph"/>
        <w:numPr>
          <w:ilvl w:val="0"/>
          <w:numId w:val="69"/>
        </w:numPr>
        <w:shd w:val="clear" w:color="auto" w:fill="FFFFFF"/>
        <w:bidi/>
        <w:spacing w:after="0" w:line="240" w:lineRule="auto"/>
        <w:ind w:left="368"/>
        <w:jc w:val="both"/>
        <w:rPr>
          <w:rFonts w:ascii="Simplified Arabic" w:eastAsia="Times New Roman" w:hAnsi="Simplified Arabic" w:cs="Simplified Arabic"/>
          <w:sz w:val="28"/>
          <w:szCs w:val="28"/>
        </w:rPr>
      </w:pPr>
      <w:r w:rsidRPr="00EB1564">
        <w:rPr>
          <w:rFonts w:ascii="Simplified Arabic" w:eastAsia="Times New Roman" w:hAnsi="Simplified Arabic" w:cs="Simplified Arabic"/>
          <w:sz w:val="28"/>
          <w:szCs w:val="28"/>
          <w:rtl/>
        </w:rPr>
        <w:t>لم يتم تخصيص موازنة</w:t>
      </w:r>
      <w:r w:rsidRPr="00EB1564">
        <w:rPr>
          <w:rFonts w:ascii="Simplified Arabic" w:eastAsia="Times New Roman" w:hAnsi="Simplified Arabic" w:cs="Simplified Arabic" w:hint="cs"/>
          <w:sz w:val="28"/>
          <w:szCs w:val="28"/>
          <w:rtl/>
        </w:rPr>
        <w:t xml:space="preserve"> خاصة </w:t>
      </w:r>
      <w:r w:rsidR="00140515">
        <w:rPr>
          <w:rFonts w:ascii="Simplified Arabic" w:eastAsia="Times New Roman" w:hAnsi="Simplified Arabic" w:cs="Simplified Arabic" w:hint="cs"/>
          <w:sz w:val="28"/>
          <w:szCs w:val="28"/>
          <w:rtl/>
        </w:rPr>
        <w:t>ل</w:t>
      </w:r>
      <w:r w:rsidRPr="00EB1564">
        <w:rPr>
          <w:rFonts w:ascii="Simplified Arabic" w:eastAsia="Times New Roman" w:hAnsi="Simplified Arabic" w:cs="Simplified Arabic"/>
          <w:sz w:val="28"/>
          <w:szCs w:val="28"/>
          <w:rtl/>
        </w:rPr>
        <w:t xml:space="preserve">مراكز التشخيص لغاية </w:t>
      </w:r>
      <w:r w:rsidRPr="00EB1564">
        <w:rPr>
          <w:rFonts w:ascii="Simplified Arabic" w:eastAsia="Times New Roman" w:hAnsi="Simplified Arabic" w:cs="Simplified Arabic" w:hint="cs"/>
          <w:sz w:val="28"/>
          <w:szCs w:val="28"/>
          <w:rtl/>
        </w:rPr>
        <w:t>تاريخه.</w:t>
      </w:r>
    </w:p>
    <w:p w14:paraId="786E9DE4" w14:textId="77777777" w:rsidR="003356B8" w:rsidRDefault="003356B8" w:rsidP="00816A37">
      <w:pPr>
        <w:pStyle w:val="ListParagraph"/>
        <w:numPr>
          <w:ilvl w:val="0"/>
          <w:numId w:val="69"/>
        </w:numPr>
        <w:shd w:val="clear" w:color="auto" w:fill="FFFFFF"/>
        <w:bidi/>
        <w:spacing w:after="0" w:line="240" w:lineRule="auto"/>
        <w:ind w:left="368"/>
        <w:jc w:val="both"/>
        <w:rPr>
          <w:rFonts w:ascii="Simplified Arabic" w:eastAsia="Times New Roman" w:hAnsi="Simplified Arabic" w:cs="Simplified Arabic"/>
          <w:sz w:val="28"/>
          <w:szCs w:val="28"/>
        </w:rPr>
      </w:pPr>
      <w:r w:rsidRPr="00EB1564">
        <w:rPr>
          <w:rFonts w:ascii="Simplified Arabic" w:eastAsia="Times New Roman" w:hAnsi="Simplified Arabic" w:cs="Simplified Arabic" w:hint="cs"/>
          <w:sz w:val="28"/>
          <w:szCs w:val="28"/>
          <w:rtl/>
        </w:rPr>
        <w:t xml:space="preserve">لم تقم الوزارة </w:t>
      </w:r>
      <w:r>
        <w:rPr>
          <w:rFonts w:ascii="Simplified Arabic" w:eastAsia="Times New Roman" w:hAnsi="Simplified Arabic" w:cs="Simplified Arabic" w:hint="cs"/>
          <w:sz w:val="28"/>
          <w:szCs w:val="28"/>
          <w:rtl/>
        </w:rPr>
        <w:t>ب</w:t>
      </w:r>
      <w:r w:rsidRPr="00EB1564">
        <w:rPr>
          <w:rFonts w:ascii="Simplified Arabic" w:eastAsia="Times New Roman" w:hAnsi="Simplified Arabic" w:cs="Simplified Arabic"/>
          <w:sz w:val="28"/>
          <w:szCs w:val="28"/>
          <w:rtl/>
        </w:rPr>
        <w:t>إفراد جزء خاص بالأشخاص ذوي الإعاقة ضمن الخطط المستقبلية لحماية الأشخاص ذوي الإ</w:t>
      </w:r>
      <w:r>
        <w:rPr>
          <w:rFonts w:ascii="Simplified Arabic" w:eastAsia="Times New Roman" w:hAnsi="Simplified Arabic" w:cs="Simplified Arabic"/>
          <w:sz w:val="28"/>
          <w:szCs w:val="28"/>
          <w:rtl/>
        </w:rPr>
        <w:t>عاقة من فيروس كورونا</w:t>
      </w:r>
      <w:r w:rsidRPr="00EB1564">
        <w:rPr>
          <w:rFonts w:ascii="Simplified Arabic" w:eastAsia="Times New Roman" w:hAnsi="Simplified Arabic" w:cs="Simplified Arabic"/>
          <w:sz w:val="28"/>
          <w:szCs w:val="28"/>
          <w:rtl/>
        </w:rPr>
        <w:t>.</w:t>
      </w:r>
    </w:p>
    <w:p w14:paraId="46AC3D65" w14:textId="77777777" w:rsidR="003356B8" w:rsidRPr="00C364D0" w:rsidRDefault="003356B8" w:rsidP="003356B8">
      <w:pPr>
        <w:bidi/>
        <w:spacing w:after="0" w:line="240" w:lineRule="auto"/>
        <w:jc w:val="both"/>
        <w:rPr>
          <w:rFonts w:ascii="Simplified Arabic" w:eastAsia="Times New Roman" w:hAnsi="Simplified Arabic" w:cs="Simplified Arabic"/>
          <w:b/>
          <w:bCs/>
          <w:color w:val="000000"/>
          <w:sz w:val="28"/>
          <w:szCs w:val="28"/>
          <w:rtl/>
          <w:lang w:val="en-GB" w:bidi="ar-JO"/>
        </w:rPr>
      </w:pPr>
      <w:r>
        <w:rPr>
          <w:rFonts w:ascii="Simplified Arabic" w:eastAsia="Times New Roman" w:hAnsi="Simplified Arabic" w:cs="Simplified Arabic" w:hint="cs"/>
          <w:b/>
          <w:bCs/>
          <w:color w:val="000000"/>
          <w:sz w:val="28"/>
          <w:szCs w:val="28"/>
          <w:rtl/>
          <w:lang w:val="en-GB" w:bidi="ar-JO"/>
        </w:rPr>
        <w:t xml:space="preserve">ب. </w:t>
      </w:r>
      <w:r w:rsidRPr="00C364D0">
        <w:rPr>
          <w:rFonts w:ascii="Simplified Arabic" w:eastAsia="Times New Roman" w:hAnsi="Simplified Arabic" w:cs="Simplified Arabic" w:hint="cs"/>
          <w:b/>
          <w:bCs/>
          <w:color w:val="000000"/>
          <w:sz w:val="28"/>
          <w:szCs w:val="28"/>
          <w:rtl/>
          <w:lang w:val="en-GB" w:bidi="ar-JO"/>
        </w:rPr>
        <w:t>واقع تشخيص حالات الإعاقة كما جاء في اللقاءات الحوارية</w:t>
      </w:r>
    </w:p>
    <w:p w14:paraId="58BC3869" w14:textId="77777777" w:rsidR="003356B8" w:rsidRDefault="003356B8" w:rsidP="003356B8">
      <w:pPr>
        <w:bidi/>
        <w:spacing w:after="0" w:line="240" w:lineRule="auto"/>
        <w:jc w:val="both"/>
        <w:rPr>
          <w:rFonts w:ascii="Simplified Arabic" w:hAnsi="Simplified Arabic" w:cs="Simplified Arabic"/>
          <w:sz w:val="28"/>
          <w:szCs w:val="28"/>
          <w:rtl/>
          <w:lang w:bidi="ar-JO"/>
        </w:rPr>
      </w:pPr>
      <w:r w:rsidRPr="00E437D2">
        <w:rPr>
          <w:rFonts w:ascii="Simplified Arabic" w:hAnsi="Simplified Arabic" w:cs="Simplified Arabic" w:hint="cs"/>
          <w:sz w:val="28"/>
          <w:szCs w:val="28"/>
          <w:rtl/>
        </w:rPr>
        <w:t xml:space="preserve"> أكد المشاركون في اللقاءات الحوارية على عدد من الإشكاليات في مجال التشخيص كان من أهمها:</w:t>
      </w:r>
    </w:p>
    <w:p w14:paraId="47CD037D" w14:textId="77777777" w:rsidR="003356B8" w:rsidRDefault="003356B8" w:rsidP="00816A37">
      <w:pPr>
        <w:pStyle w:val="ListParagraph"/>
        <w:numPr>
          <w:ilvl w:val="0"/>
          <w:numId w:val="62"/>
        </w:numPr>
        <w:bidi/>
        <w:spacing w:after="0"/>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يعاني ذوي الإعاقة السمعية من ال</w:t>
      </w:r>
      <w:r w:rsidRPr="00E6361A">
        <w:rPr>
          <w:rFonts w:ascii="Simplified Arabic" w:hAnsi="Simplified Arabic" w:cs="Simplified Arabic" w:hint="cs"/>
          <w:sz w:val="28"/>
          <w:szCs w:val="28"/>
          <w:rtl/>
          <w:lang w:bidi="ar-JO"/>
        </w:rPr>
        <w:t xml:space="preserve">طلب </w:t>
      </w:r>
      <w:r>
        <w:rPr>
          <w:rFonts w:ascii="Simplified Arabic" w:hAnsi="Simplified Arabic" w:cs="Simplified Arabic" w:hint="cs"/>
          <w:sz w:val="28"/>
          <w:szCs w:val="28"/>
          <w:rtl/>
          <w:lang w:bidi="ar-JO"/>
        </w:rPr>
        <w:t>المتكرر ل</w:t>
      </w:r>
      <w:r w:rsidRPr="00E6361A">
        <w:rPr>
          <w:rFonts w:ascii="Simplified Arabic" w:hAnsi="Simplified Arabic" w:cs="Simplified Arabic" w:hint="cs"/>
          <w:sz w:val="28"/>
          <w:szCs w:val="28"/>
          <w:rtl/>
          <w:lang w:bidi="ar-JO"/>
        </w:rPr>
        <w:t>فحص السمع سنوياً لأي معاملة او طلب</w:t>
      </w:r>
      <w:r>
        <w:rPr>
          <w:rFonts w:ascii="Simplified Arabic" w:hAnsi="Simplified Arabic" w:cs="Simplified Arabic" w:hint="cs"/>
          <w:sz w:val="28"/>
          <w:szCs w:val="28"/>
          <w:rtl/>
          <w:lang w:bidi="ar-JO"/>
        </w:rPr>
        <w:t xml:space="preserve"> يتقدم به ذو الإعاقة السمعية للجهات الرسمية</w:t>
      </w:r>
      <w:r w:rsidRPr="00E6361A">
        <w:rPr>
          <w:rFonts w:ascii="Simplified Arabic" w:hAnsi="Simplified Arabic" w:cs="Simplified Arabic" w:hint="cs"/>
          <w:sz w:val="28"/>
          <w:szCs w:val="28"/>
          <w:rtl/>
          <w:lang w:bidi="ar-JO"/>
        </w:rPr>
        <w:t>.</w:t>
      </w:r>
    </w:p>
    <w:p w14:paraId="2FBCCEC6" w14:textId="36EF27EA" w:rsidR="00EA4ED4" w:rsidRDefault="003356B8" w:rsidP="00816A37">
      <w:pPr>
        <w:pStyle w:val="ListParagraph"/>
        <w:numPr>
          <w:ilvl w:val="0"/>
          <w:numId w:val="62"/>
        </w:numPr>
        <w:bidi/>
        <w:spacing w:after="0"/>
        <w:jc w:val="both"/>
        <w:rPr>
          <w:rFonts w:ascii="Simplified Arabic" w:hAnsi="Simplified Arabic" w:cs="Simplified Arabic"/>
          <w:sz w:val="28"/>
          <w:szCs w:val="28"/>
          <w:lang w:bidi="ar-JO"/>
        </w:rPr>
      </w:pPr>
      <w:r w:rsidRPr="00E6361A">
        <w:rPr>
          <w:rFonts w:ascii="Simplified Arabic" w:hAnsi="Simplified Arabic" w:cs="Simplified Arabic" w:hint="cs"/>
          <w:sz w:val="28"/>
          <w:szCs w:val="28"/>
          <w:rtl/>
          <w:lang w:bidi="ar-JO"/>
        </w:rPr>
        <w:t>موضوع التشخيص يسير نحو الدقة وتبقى المشكلة في الدخلاء على الاعاقة الذين يهدفون فقط للحصول على تقرير تشخيص</w:t>
      </w:r>
      <w:r w:rsidR="00EA4ED4">
        <w:rPr>
          <w:rFonts w:ascii="Simplified Arabic" w:hAnsi="Simplified Arabic" w:cs="Simplified Arabic" w:hint="cs"/>
          <w:sz w:val="28"/>
          <w:szCs w:val="28"/>
          <w:rtl/>
          <w:lang w:bidi="ar-JO"/>
        </w:rPr>
        <w:t>ي</w:t>
      </w:r>
      <w:r w:rsidRPr="00E6361A">
        <w:rPr>
          <w:rFonts w:ascii="Simplified Arabic" w:hAnsi="Simplified Arabic" w:cs="Simplified Arabic" w:hint="cs"/>
          <w:sz w:val="28"/>
          <w:szCs w:val="28"/>
          <w:rtl/>
          <w:lang w:bidi="ar-JO"/>
        </w:rPr>
        <w:t xml:space="preserve"> للاستفادة من الخدمات التي يستحقها </w:t>
      </w:r>
      <w:r w:rsidRPr="00E6361A">
        <w:rPr>
          <w:rFonts w:ascii="Simplified Arabic" w:hAnsi="Simplified Arabic" w:cs="Simplified Arabic" w:hint="cs"/>
          <w:sz w:val="28"/>
          <w:szCs w:val="28"/>
          <w:rtl/>
          <w:lang w:bidi="ar-JO"/>
        </w:rPr>
        <w:lastRenderedPageBreak/>
        <w:t xml:space="preserve">الأشخاص ذوي الإعاقة </w:t>
      </w:r>
      <w:r w:rsidR="00EA4ED4">
        <w:rPr>
          <w:rFonts w:ascii="Simplified Arabic" w:hAnsi="Simplified Arabic" w:cs="Simplified Arabic" w:hint="cs"/>
          <w:sz w:val="28"/>
          <w:szCs w:val="28"/>
          <w:rtl/>
          <w:lang w:bidi="ar-JO"/>
        </w:rPr>
        <w:t xml:space="preserve"> </w:t>
      </w:r>
      <w:r w:rsidRPr="00E6361A">
        <w:rPr>
          <w:rFonts w:ascii="Simplified Arabic" w:hAnsi="Simplified Arabic" w:cs="Simplified Arabic" w:hint="cs"/>
          <w:sz w:val="28"/>
          <w:szCs w:val="28"/>
          <w:rtl/>
          <w:lang w:bidi="ar-JO"/>
        </w:rPr>
        <w:t xml:space="preserve"> مثل الاعفاء الجمركي. </w:t>
      </w:r>
      <w:r w:rsidR="00EA4ED4">
        <w:rPr>
          <w:rFonts w:ascii="Simplified Arabic" w:hAnsi="Simplified Arabic" w:cs="Simplified Arabic" w:hint="cs"/>
          <w:sz w:val="28"/>
          <w:szCs w:val="28"/>
          <w:rtl/>
          <w:lang w:bidi="ar-JO"/>
        </w:rPr>
        <w:t xml:space="preserve">كما أن </w:t>
      </w:r>
      <w:r w:rsidRPr="00E6361A">
        <w:rPr>
          <w:rFonts w:ascii="Simplified Arabic" w:hAnsi="Simplified Arabic" w:cs="Simplified Arabic" w:hint="cs"/>
          <w:sz w:val="28"/>
          <w:szCs w:val="28"/>
          <w:rtl/>
          <w:lang w:bidi="ar-JO"/>
        </w:rPr>
        <w:t>بعض الجهات لا تقبل نفس التشخيص الوارد من اللجان وتعتمد لجان خاصة بها مثل مؤسسات التعليم</w:t>
      </w:r>
      <w:r w:rsidR="00EA4ED4">
        <w:rPr>
          <w:rFonts w:ascii="Simplified Arabic" w:hAnsi="Simplified Arabic" w:cs="Simplified Arabic" w:hint="cs"/>
          <w:sz w:val="28"/>
          <w:szCs w:val="28"/>
          <w:rtl/>
          <w:lang w:bidi="ar-JO"/>
        </w:rPr>
        <w:t xml:space="preserve"> العالي</w:t>
      </w:r>
      <w:r w:rsidRPr="00E6361A">
        <w:rPr>
          <w:rFonts w:ascii="Simplified Arabic" w:hAnsi="Simplified Arabic" w:cs="Simplified Arabic" w:hint="cs"/>
          <w:sz w:val="28"/>
          <w:szCs w:val="28"/>
          <w:rtl/>
          <w:lang w:bidi="ar-JO"/>
        </w:rPr>
        <w:t xml:space="preserve">. </w:t>
      </w:r>
    </w:p>
    <w:p w14:paraId="1D632A5B" w14:textId="322909AD" w:rsidR="003356B8" w:rsidRDefault="003356B8" w:rsidP="00816A37">
      <w:pPr>
        <w:pStyle w:val="ListParagraph"/>
        <w:numPr>
          <w:ilvl w:val="0"/>
          <w:numId w:val="62"/>
        </w:numPr>
        <w:bidi/>
        <w:spacing w:after="0"/>
        <w:jc w:val="both"/>
        <w:rPr>
          <w:rFonts w:ascii="Simplified Arabic" w:hAnsi="Simplified Arabic" w:cs="Simplified Arabic"/>
          <w:sz w:val="28"/>
          <w:szCs w:val="28"/>
          <w:lang w:bidi="ar-JO"/>
        </w:rPr>
      </w:pPr>
      <w:r w:rsidRPr="00E6361A">
        <w:rPr>
          <w:rFonts w:ascii="Simplified Arabic" w:hAnsi="Simplified Arabic" w:cs="Simplified Arabic" w:hint="cs"/>
          <w:sz w:val="28"/>
          <w:szCs w:val="28"/>
          <w:rtl/>
          <w:lang w:bidi="ar-JO"/>
        </w:rPr>
        <w:t xml:space="preserve">حصول الأشخاص ذوي الإعاقة على البطاقة التعريفية </w:t>
      </w:r>
      <w:r w:rsidR="00CE772E">
        <w:rPr>
          <w:rFonts w:ascii="Simplified Arabic" w:hAnsi="Simplified Arabic" w:cs="Simplified Arabic" w:hint="cs"/>
          <w:sz w:val="28"/>
          <w:szCs w:val="28"/>
          <w:rtl/>
          <w:lang w:bidi="ar-JO"/>
        </w:rPr>
        <w:t>يسهل في سير الإجراءات الحكومية المتعلقة بالأشخاص ذوي الإعاقة و</w:t>
      </w:r>
      <w:r w:rsidRPr="00E6361A">
        <w:rPr>
          <w:rFonts w:ascii="Simplified Arabic" w:hAnsi="Simplified Arabic" w:cs="Simplified Arabic" w:hint="cs"/>
          <w:sz w:val="28"/>
          <w:szCs w:val="28"/>
          <w:rtl/>
          <w:lang w:bidi="ar-JO"/>
        </w:rPr>
        <w:t>الوصول للخدمات المقدمة</w:t>
      </w:r>
      <w:r w:rsidR="00CE772E">
        <w:rPr>
          <w:rFonts w:ascii="Simplified Arabic" w:hAnsi="Simplified Arabic" w:cs="Simplified Arabic" w:hint="cs"/>
          <w:sz w:val="28"/>
          <w:szCs w:val="28"/>
          <w:rtl/>
          <w:lang w:bidi="ar-JO"/>
        </w:rPr>
        <w:t xml:space="preserve"> دون الحاجة الى طلب تقارير طبية عند انجاز أي معاملة</w:t>
      </w:r>
      <w:r w:rsidR="00EA4ED4">
        <w:rPr>
          <w:rFonts w:ascii="Simplified Arabic" w:hAnsi="Simplified Arabic" w:cs="Simplified Arabic" w:hint="cs"/>
          <w:sz w:val="28"/>
          <w:szCs w:val="28"/>
          <w:rtl/>
          <w:lang w:bidi="ar-JO"/>
        </w:rPr>
        <w:t>.</w:t>
      </w:r>
    </w:p>
    <w:p w14:paraId="005CABB8" w14:textId="6B64FF9F" w:rsidR="003356B8" w:rsidRPr="00E6361A" w:rsidRDefault="00CE772E" w:rsidP="00816A37">
      <w:pPr>
        <w:pStyle w:val="ListParagraph"/>
        <w:numPr>
          <w:ilvl w:val="0"/>
          <w:numId w:val="62"/>
        </w:numPr>
        <w:bidi/>
        <w:spacing w:after="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تعطي </w:t>
      </w:r>
      <w:r w:rsidR="003356B8" w:rsidRPr="00E6361A">
        <w:rPr>
          <w:rFonts w:ascii="Simplified Arabic" w:hAnsi="Simplified Arabic" w:cs="Simplified Arabic" w:hint="cs"/>
          <w:sz w:val="28"/>
          <w:szCs w:val="28"/>
          <w:rtl/>
          <w:lang w:bidi="ar-JO"/>
        </w:rPr>
        <w:t xml:space="preserve">المراكز التشخيصية تقارير طبية تشخيصية مختلفة </w:t>
      </w:r>
      <w:r>
        <w:rPr>
          <w:rFonts w:ascii="Simplified Arabic" w:hAnsi="Simplified Arabic" w:cs="Simplified Arabic" w:hint="cs"/>
          <w:sz w:val="28"/>
          <w:szCs w:val="28"/>
          <w:rtl/>
          <w:lang w:bidi="ar-JO"/>
        </w:rPr>
        <w:t xml:space="preserve">لنفس الشخص </w:t>
      </w:r>
      <w:r w:rsidR="003356B8" w:rsidRPr="00E6361A">
        <w:rPr>
          <w:rFonts w:ascii="Simplified Arabic" w:hAnsi="Simplified Arabic" w:cs="Simplified Arabic" w:hint="cs"/>
          <w:sz w:val="28"/>
          <w:szCs w:val="28"/>
          <w:rtl/>
          <w:lang w:bidi="ar-JO"/>
        </w:rPr>
        <w:t>في فترة زمنية قصيرة نسبياً وذلك لغايات استفادة أولياء الأمور من الخدمات الخاصة بالأشخاص ذوي الإعاقة وحقوقهم حيث يتم تحويل شدة الإعاقة من منخفضة إلى شديدة</w:t>
      </w:r>
      <w:r w:rsidR="003356B8">
        <w:rPr>
          <w:rFonts w:ascii="Simplified Arabic" w:hAnsi="Simplified Arabic" w:cs="Simplified Arabic" w:hint="cs"/>
          <w:sz w:val="28"/>
          <w:szCs w:val="28"/>
          <w:rtl/>
          <w:lang w:bidi="ar-JO"/>
        </w:rPr>
        <w:t xml:space="preserve"> بحسب طبيعة الخدمة</w:t>
      </w:r>
      <w:r w:rsidR="003356B8" w:rsidRPr="00E6361A">
        <w:rPr>
          <w:rFonts w:ascii="Simplified Arabic" w:hAnsi="Simplified Arabic" w:cs="Simplified Arabic" w:hint="cs"/>
          <w:sz w:val="28"/>
          <w:szCs w:val="28"/>
          <w:rtl/>
          <w:lang w:bidi="ar-JO"/>
        </w:rPr>
        <w:t>.</w:t>
      </w:r>
    </w:p>
    <w:p w14:paraId="7E347055" w14:textId="1CAF656F" w:rsidR="003356B8" w:rsidRDefault="003356B8" w:rsidP="00816A37">
      <w:pPr>
        <w:pStyle w:val="ListParagraph"/>
        <w:numPr>
          <w:ilvl w:val="0"/>
          <w:numId w:val="62"/>
        </w:numPr>
        <w:bidi/>
        <w:spacing w:after="0"/>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أفاد البعض ان تشخيص</w:t>
      </w:r>
      <w:r w:rsidRPr="00E6361A">
        <w:rPr>
          <w:rFonts w:ascii="Simplified Arabic" w:hAnsi="Simplified Arabic" w:cs="Simplified Arabic" w:hint="cs"/>
          <w:sz w:val="28"/>
          <w:szCs w:val="28"/>
          <w:rtl/>
          <w:lang w:bidi="ar-JO"/>
        </w:rPr>
        <w:t xml:space="preserve"> مراكز التشخيص غير </w:t>
      </w:r>
      <w:r w:rsidR="00CE772E">
        <w:rPr>
          <w:rFonts w:ascii="Simplified Arabic" w:hAnsi="Simplified Arabic" w:cs="Simplified Arabic" w:hint="cs"/>
          <w:sz w:val="28"/>
          <w:szCs w:val="28"/>
          <w:rtl/>
          <w:lang w:bidi="ar-JO"/>
        </w:rPr>
        <w:t>دقيق</w:t>
      </w:r>
      <w:r w:rsidR="00CE772E" w:rsidRPr="00E6361A">
        <w:rPr>
          <w:rFonts w:ascii="Simplified Arabic" w:hAnsi="Simplified Arabic" w:cs="Simplified Arabic" w:hint="cs"/>
          <w:sz w:val="28"/>
          <w:szCs w:val="28"/>
          <w:rtl/>
          <w:lang w:bidi="ar-JO"/>
        </w:rPr>
        <w:t xml:space="preserve"> </w:t>
      </w:r>
      <w:r w:rsidRPr="00E6361A">
        <w:rPr>
          <w:rFonts w:ascii="Simplified Arabic" w:hAnsi="Simplified Arabic" w:cs="Simplified Arabic" w:hint="cs"/>
          <w:sz w:val="28"/>
          <w:szCs w:val="28"/>
          <w:rtl/>
          <w:lang w:bidi="ar-JO"/>
        </w:rPr>
        <w:t xml:space="preserve">ولا يمنح العاملون في هذه المراكز الطفل </w:t>
      </w:r>
      <w:r>
        <w:rPr>
          <w:rFonts w:ascii="Simplified Arabic" w:hAnsi="Simplified Arabic" w:cs="Simplified Arabic" w:hint="cs"/>
          <w:sz w:val="28"/>
          <w:szCs w:val="28"/>
          <w:rtl/>
          <w:lang w:bidi="ar-JO"/>
        </w:rPr>
        <w:t xml:space="preserve">ذوي الإعاقة </w:t>
      </w:r>
      <w:r w:rsidRPr="00E6361A">
        <w:rPr>
          <w:rFonts w:ascii="Simplified Arabic" w:hAnsi="Simplified Arabic" w:cs="Simplified Arabic" w:hint="cs"/>
          <w:sz w:val="28"/>
          <w:szCs w:val="28"/>
          <w:rtl/>
          <w:lang w:bidi="ar-JO"/>
        </w:rPr>
        <w:t>الوقت الكافي للتشخيص السليم.</w:t>
      </w:r>
    </w:p>
    <w:p w14:paraId="3CC65974" w14:textId="77777777" w:rsidR="003356B8" w:rsidRDefault="003356B8" w:rsidP="003356B8">
      <w:pPr>
        <w:spacing w:after="160" w:line="259" w:lineRule="auto"/>
        <w:rPr>
          <w:rFonts w:ascii="Simplified Arabic" w:hAnsi="Simplified Arabic" w:cs="Simplified Arabic"/>
          <w:sz w:val="28"/>
          <w:szCs w:val="28"/>
          <w:lang w:bidi="ar-JO"/>
        </w:rPr>
      </w:pPr>
      <w:r>
        <w:rPr>
          <w:rFonts w:ascii="Simplified Arabic" w:hAnsi="Simplified Arabic" w:cs="Simplified Arabic"/>
          <w:sz w:val="28"/>
          <w:szCs w:val="28"/>
          <w:lang w:bidi="ar-JO"/>
        </w:rPr>
        <w:br w:type="page"/>
      </w:r>
    </w:p>
    <w:p w14:paraId="206280A6" w14:textId="77777777" w:rsidR="003356B8" w:rsidRPr="00EE2925" w:rsidRDefault="003356B8" w:rsidP="003356B8">
      <w:pPr>
        <w:bidi/>
        <w:spacing w:after="0" w:line="240" w:lineRule="auto"/>
        <w:ind w:left="107"/>
        <w:jc w:val="both"/>
        <w:rPr>
          <w:rFonts w:ascii="Simplified Arabic" w:hAnsi="Simplified Arabic" w:cs="Simplified Arabic"/>
          <w:b/>
          <w:bCs/>
          <w:sz w:val="28"/>
          <w:szCs w:val="28"/>
          <w:rtl/>
        </w:rPr>
      </w:pPr>
      <w:r w:rsidRPr="00EE2925">
        <w:rPr>
          <w:rFonts w:ascii="Simplified Arabic" w:eastAsia="Times New Roman" w:hAnsi="Simplified Arabic" w:cs="Simplified Arabic" w:hint="cs"/>
          <w:b/>
          <w:bCs/>
          <w:color w:val="000000"/>
          <w:sz w:val="28"/>
          <w:szCs w:val="28"/>
          <w:rtl/>
          <w:lang w:val="en-GB" w:bidi="ar-JO"/>
        </w:rPr>
        <w:lastRenderedPageBreak/>
        <w:t xml:space="preserve">دور المجلس الأعلى لحقوق الأشخاص ذوي الإعاقة في تحسين واقع التشخيص </w:t>
      </w:r>
    </w:p>
    <w:p w14:paraId="7DEE1B0C" w14:textId="7F690DF7" w:rsidR="003356B8" w:rsidRDefault="00CE772E" w:rsidP="00816A37">
      <w:pPr>
        <w:pStyle w:val="ListParagraph"/>
        <w:numPr>
          <w:ilvl w:val="0"/>
          <w:numId w:val="60"/>
        </w:numPr>
        <w:bidi/>
        <w:spacing w:after="160" w:line="259" w:lineRule="auto"/>
        <w:jc w:val="both"/>
        <w:rPr>
          <w:rFonts w:ascii="Simplified Arabic" w:hAnsi="Simplified Arabic" w:cs="Simplified Arabic"/>
          <w:b/>
          <w:bCs/>
          <w:sz w:val="28"/>
          <w:szCs w:val="28"/>
        </w:rPr>
      </w:pPr>
      <w:r>
        <w:rPr>
          <w:rFonts w:ascii="Simplified Arabic" w:hAnsi="Simplified Arabic" w:cs="Simplified Arabic" w:hint="cs"/>
          <w:sz w:val="28"/>
          <w:szCs w:val="28"/>
          <w:rtl/>
        </w:rPr>
        <w:t>ا</w:t>
      </w:r>
      <w:r w:rsidR="003356B8" w:rsidRPr="00EE2925">
        <w:rPr>
          <w:rFonts w:ascii="Simplified Arabic" w:hAnsi="Simplified Arabic" w:cs="Simplified Arabic" w:hint="cs"/>
          <w:sz w:val="28"/>
          <w:szCs w:val="28"/>
          <w:rtl/>
        </w:rPr>
        <w:t>ستمر المجلس بتدريب الكوادر العاملة في مجال التشخيص في الأقاليم الثلاث على المعايير الصادرة عن المجلس</w:t>
      </w:r>
      <w:r w:rsidR="003356B8">
        <w:rPr>
          <w:rFonts w:ascii="Simplified Arabic" w:hAnsi="Simplified Arabic" w:cs="Simplified Arabic" w:hint="cs"/>
          <w:sz w:val="28"/>
          <w:szCs w:val="28"/>
          <w:rtl/>
        </w:rPr>
        <w:t xml:space="preserve"> عام</w:t>
      </w:r>
      <w:r w:rsidR="003356B8" w:rsidRPr="00EE2925">
        <w:rPr>
          <w:rFonts w:ascii="Simplified Arabic" w:hAnsi="Simplified Arabic" w:cs="Simplified Arabic" w:hint="cs"/>
          <w:sz w:val="28"/>
          <w:szCs w:val="28"/>
          <w:rtl/>
        </w:rPr>
        <w:t xml:space="preserve"> 2018</w:t>
      </w:r>
      <w:r w:rsidR="003356B8">
        <w:rPr>
          <w:rFonts w:ascii="Simplified Arabic" w:hAnsi="Simplified Arabic" w:cs="Simplified Arabic" w:hint="cs"/>
          <w:b/>
          <w:bCs/>
          <w:sz w:val="28"/>
          <w:szCs w:val="28"/>
          <w:rtl/>
        </w:rPr>
        <w:t>، حيث قام المجلس خلال عام 2019 بتنفيذ برنامج تدريبي على مستوى الأقاليم الثلاث</w:t>
      </w:r>
      <w:r w:rsidR="008B7173">
        <w:rPr>
          <w:rFonts w:ascii="Simplified Arabic" w:hAnsi="Simplified Arabic" w:cs="Simplified Arabic" w:hint="cs"/>
          <w:b/>
          <w:bCs/>
          <w:sz w:val="28"/>
          <w:szCs w:val="28"/>
          <w:rtl/>
        </w:rPr>
        <w:t>ة وكما هو مبين في الجدول رقم (42</w:t>
      </w:r>
      <w:r w:rsidR="003356B8">
        <w:rPr>
          <w:rFonts w:ascii="Simplified Arabic" w:hAnsi="Simplified Arabic" w:cs="Simplified Arabic" w:hint="cs"/>
          <w:b/>
          <w:bCs/>
          <w:sz w:val="28"/>
          <w:szCs w:val="28"/>
          <w:rtl/>
        </w:rPr>
        <w:t>)</w:t>
      </w:r>
    </w:p>
    <w:tbl>
      <w:tblPr>
        <w:tblStyle w:val="TableGrid"/>
        <w:tblpPr w:leftFromText="180" w:rightFromText="180" w:vertAnchor="text" w:horzAnchor="margin" w:tblpXSpec="center" w:tblpY="127"/>
        <w:bidiVisual/>
        <w:tblW w:w="7237" w:type="dxa"/>
        <w:tblLayout w:type="fixed"/>
        <w:tblLook w:val="04A0" w:firstRow="1" w:lastRow="0" w:firstColumn="1" w:lastColumn="0" w:noHBand="0" w:noVBand="1"/>
      </w:tblPr>
      <w:tblGrid>
        <w:gridCol w:w="1418"/>
        <w:gridCol w:w="567"/>
        <w:gridCol w:w="567"/>
        <w:gridCol w:w="511"/>
        <w:gridCol w:w="567"/>
        <w:gridCol w:w="425"/>
        <w:gridCol w:w="476"/>
        <w:gridCol w:w="576"/>
        <w:gridCol w:w="567"/>
        <w:gridCol w:w="426"/>
        <w:gridCol w:w="567"/>
        <w:gridCol w:w="570"/>
      </w:tblGrid>
      <w:tr w:rsidR="003356B8" w:rsidRPr="00E63FE5" w14:paraId="6D42DC5F" w14:textId="77777777" w:rsidTr="00845A07">
        <w:trPr>
          <w:trHeight w:val="543"/>
        </w:trPr>
        <w:tc>
          <w:tcPr>
            <w:tcW w:w="7237" w:type="dxa"/>
            <w:gridSpan w:val="12"/>
            <w:tcBorders>
              <w:top w:val="single" w:sz="4" w:space="0" w:color="auto"/>
            </w:tcBorders>
            <w:shd w:val="clear" w:color="auto" w:fill="F2F2F2" w:themeFill="background1" w:themeFillShade="F2"/>
            <w:vAlign w:val="center"/>
          </w:tcPr>
          <w:p w14:paraId="329084C9" w14:textId="015CD845" w:rsidR="003356B8" w:rsidRPr="000E49FB" w:rsidRDefault="00845A07" w:rsidP="00BD1766">
            <w:pPr>
              <w:bidi/>
              <w:spacing w:line="240" w:lineRule="auto"/>
              <w:jc w:val="center"/>
              <w:rPr>
                <w:rFonts w:ascii="Simplified Arabic" w:hAnsi="Simplified Arabic" w:cs="Simplified Arabic"/>
                <w:b/>
                <w:bCs/>
                <w:color w:val="FF0000"/>
                <w:sz w:val="18"/>
                <w:szCs w:val="18"/>
                <w:rtl/>
              </w:rPr>
            </w:pPr>
            <w:r w:rsidRPr="000E49FB">
              <w:rPr>
                <w:rFonts w:ascii="Simplified Arabic" w:hAnsi="Simplified Arabic" w:cs="Simplified Arabic" w:hint="cs"/>
                <w:b/>
                <w:bCs/>
                <w:sz w:val="20"/>
                <w:szCs w:val="20"/>
                <w:rtl/>
                <w:lang w:bidi="ar-JO"/>
              </w:rPr>
              <w:t xml:space="preserve">الجدول رقم (42) </w:t>
            </w:r>
            <w:r w:rsidR="000E49FB" w:rsidRPr="000E49FB">
              <w:rPr>
                <w:rFonts w:ascii="Simplified Arabic" w:hAnsi="Simplified Arabic" w:cs="Simplified Arabic" w:hint="cs"/>
                <w:b/>
                <w:bCs/>
                <w:sz w:val="28"/>
                <w:szCs w:val="28"/>
                <w:rtl/>
                <w:lang w:val="en-GB" w:bidi="ar-JO"/>
              </w:rPr>
              <w:t xml:space="preserve"> </w:t>
            </w:r>
            <w:r w:rsidR="000E49FB" w:rsidRPr="000E49FB">
              <w:rPr>
                <w:rFonts w:ascii="Simplified Arabic" w:hAnsi="Simplified Arabic" w:cs="Simplified Arabic" w:hint="cs"/>
                <w:b/>
                <w:bCs/>
                <w:sz w:val="20"/>
                <w:szCs w:val="20"/>
                <w:rtl/>
                <w:lang w:bidi="ar-JO"/>
              </w:rPr>
              <w:t>يبين فعاليات البرنامج التدريبي المنفذ من قبل المجلس على مستوى الأقاليم الثلاثة خلال عام 2019</w:t>
            </w:r>
          </w:p>
        </w:tc>
      </w:tr>
      <w:tr w:rsidR="003356B8" w:rsidRPr="00E63FE5" w14:paraId="5281EDBD" w14:textId="77777777" w:rsidTr="00BD1766">
        <w:tc>
          <w:tcPr>
            <w:tcW w:w="1418" w:type="dxa"/>
            <w:vMerge w:val="restart"/>
            <w:tcBorders>
              <w:top w:val="single" w:sz="4" w:space="0" w:color="auto"/>
            </w:tcBorders>
            <w:shd w:val="clear" w:color="auto" w:fill="F2F2F2" w:themeFill="background1" w:themeFillShade="F2"/>
            <w:textDirection w:val="btLr"/>
            <w:vAlign w:val="center"/>
          </w:tcPr>
          <w:p w14:paraId="390D220C" w14:textId="33342AF0" w:rsidR="003356B8" w:rsidRPr="00845A07" w:rsidRDefault="00A2626E" w:rsidP="00BD1766">
            <w:pPr>
              <w:bidi/>
              <w:spacing w:line="240" w:lineRule="auto"/>
              <w:ind w:left="113" w:right="113"/>
              <w:jc w:val="center"/>
              <w:rPr>
                <w:rFonts w:ascii="Simplified Arabic" w:hAnsi="Simplified Arabic" w:cs="Simplified Arabic"/>
                <w:b/>
                <w:bCs/>
                <w:sz w:val="18"/>
                <w:szCs w:val="18"/>
                <w:rtl/>
                <w:lang w:bidi="ar-JO"/>
              </w:rPr>
            </w:pPr>
            <w:r w:rsidRPr="00845A07">
              <w:rPr>
                <w:rFonts w:ascii="Simplified Arabic" w:hAnsi="Simplified Arabic" w:cs="Simplified Arabic" w:hint="cs"/>
                <w:b/>
                <w:bCs/>
                <w:sz w:val="18"/>
                <w:szCs w:val="18"/>
                <w:rtl/>
                <w:lang w:bidi="ar-JO"/>
              </w:rPr>
              <w:t>الإقليم</w:t>
            </w:r>
          </w:p>
        </w:tc>
        <w:tc>
          <w:tcPr>
            <w:tcW w:w="567" w:type="dxa"/>
            <w:vMerge w:val="restart"/>
            <w:tcBorders>
              <w:top w:val="single" w:sz="4" w:space="0" w:color="auto"/>
            </w:tcBorders>
            <w:shd w:val="clear" w:color="auto" w:fill="F2F2F2" w:themeFill="background1" w:themeFillShade="F2"/>
            <w:textDirection w:val="btLr"/>
            <w:vAlign w:val="center"/>
          </w:tcPr>
          <w:p w14:paraId="47DFF1D0" w14:textId="77777777" w:rsidR="003356B8" w:rsidRPr="00845A07" w:rsidRDefault="003356B8" w:rsidP="00BD1766">
            <w:pPr>
              <w:bidi/>
              <w:spacing w:line="240" w:lineRule="auto"/>
              <w:ind w:left="113" w:right="113"/>
              <w:jc w:val="center"/>
              <w:rPr>
                <w:rFonts w:ascii="Simplified Arabic" w:hAnsi="Simplified Arabic" w:cs="Simplified Arabic"/>
                <w:b/>
                <w:bCs/>
                <w:sz w:val="18"/>
                <w:szCs w:val="18"/>
                <w:rtl/>
                <w:lang w:bidi="ar-JO"/>
              </w:rPr>
            </w:pPr>
            <w:r w:rsidRPr="00845A07">
              <w:rPr>
                <w:rFonts w:ascii="Simplified Arabic" w:hAnsi="Simplified Arabic" w:cs="Simplified Arabic"/>
                <w:b/>
                <w:bCs/>
                <w:sz w:val="18"/>
                <w:szCs w:val="18"/>
                <w:rtl/>
                <w:lang w:bidi="ar-JO"/>
              </w:rPr>
              <w:t>عدد المشاركين</w:t>
            </w:r>
          </w:p>
        </w:tc>
        <w:tc>
          <w:tcPr>
            <w:tcW w:w="2546" w:type="dxa"/>
            <w:gridSpan w:val="5"/>
            <w:tcBorders>
              <w:bottom w:val="single" w:sz="12" w:space="0" w:color="auto"/>
            </w:tcBorders>
            <w:shd w:val="clear" w:color="auto" w:fill="E2EFD9" w:themeFill="accent6" w:themeFillTint="33"/>
            <w:vAlign w:val="center"/>
          </w:tcPr>
          <w:p w14:paraId="754C8F07" w14:textId="77777777" w:rsidR="003356B8" w:rsidRPr="00845A07" w:rsidRDefault="003356B8" w:rsidP="00BD1766">
            <w:pPr>
              <w:bidi/>
              <w:spacing w:line="240" w:lineRule="auto"/>
              <w:jc w:val="center"/>
              <w:rPr>
                <w:rFonts w:ascii="Simplified Arabic" w:hAnsi="Simplified Arabic" w:cs="Simplified Arabic"/>
                <w:sz w:val="18"/>
                <w:szCs w:val="18"/>
                <w:rtl/>
                <w:lang w:bidi="ar-JO"/>
              </w:rPr>
            </w:pPr>
            <w:r w:rsidRPr="00845A07">
              <w:rPr>
                <w:rFonts w:ascii="Simplified Arabic" w:hAnsi="Simplified Arabic" w:cs="Simplified Arabic"/>
                <w:sz w:val="18"/>
                <w:szCs w:val="18"/>
                <w:rtl/>
                <w:lang w:bidi="ar-JO"/>
              </w:rPr>
              <w:t>المسميات الوظيفية للمشاركين</w:t>
            </w:r>
          </w:p>
        </w:tc>
        <w:tc>
          <w:tcPr>
            <w:tcW w:w="2706" w:type="dxa"/>
            <w:gridSpan w:val="5"/>
            <w:tcBorders>
              <w:bottom w:val="single" w:sz="12" w:space="0" w:color="auto"/>
            </w:tcBorders>
            <w:shd w:val="clear" w:color="auto" w:fill="FFF2CC" w:themeFill="accent4" w:themeFillTint="33"/>
            <w:vAlign w:val="center"/>
          </w:tcPr>
          <w:p w14:paraId="1517F0EA" w14:textId="77777777" w:rsidR="003356B8" w:rsidRPr="00845A07" w:rsidRDefault="003356B8" w:rsidP="00BD1766">
            <w:pPr>
              <w:bidi/>
              <w:spacing w:line="240" w:lineRule="auto"/>
              <w:ind w:left="-540" w:right="-540"/>
              <w:jc w:val="center"/>
              <w:rPr>
                <w:rFonts w:ascii="Simplified Arabic" w:hAnsi="Simplified Arabic" w:cs="Simplified Arabic"/>
                <w:sz w:val="18"/>
                <w:szCs w:val="18"/>
                <w:rtl/>
                <w:lang w:bidi="ar-JO"/>
              </w:rPr>
            </w:pPr>
            <w:r w:rsidRPr="00845A07">
              <w:rPr>
                <w:rFonts w:ascii="Simplified Arabic" w:hAnsi="Simplified Arabic" w:cs="Simplified Arabic"/>
                <w:sz w:val="18"/>
                <w:szCs w:val="18"/>
                <w:rtl/>
                <w:lang w:bidi="ar-JO"/>
              </w:rPr>
              <w:t>المؤهل العلمي للمشاركين</w:t>
            </w:r>
          </w:p>
        </w:tc>
      </w:tr>
      <w:tr w:rsidR="003356B8" w:rsidRPr="00E63FE5" w14:paraId="5F9D1A90" w14:textId="77777777" w:rsidTr="00BD1766">
        <w:trPr>
          <w:trHeight w:val="1547"/>
        </w:trPr>
        <w:tc>
          <w:tcPr>
            <w:tcW w:w="1418" w:type="dxa"/>
            <w:vMerge/>
            <w:shd w:val="clear" w:color="auto" w:fill="F2F2F2" w:themeFill="background1" w:themeFillShade="F2"/>
            <w:vAlign w:val="center"/>
          </w:tcPr>
          <w:p w14:paraId="5D8A565B" w14:textId="77777777" w:rsidR="003356B8" w:rsidRPr="00845A07" w:rsidRDefault="003356B8" w:rsidP="00BD1766">
            <w:pPr>
              <w:bidi/>
              <w:spacing w:line="240" w:lineRule="auto"/>
              <w:jc w:val="center"/>
              <w:rPr>
                <w:rFonts w:ascii="Simplified Arabic" w:hAnsi="Simplified Arabic" w:cs="Simplified Arabic"/>
                <w:sz w:val="18"/>
                <w:szCs w:val="18"/>
                <w:rtl/>
                <w:lang w:bidi="ar-JO"/>
              </w:rPr>
            </w:pPr>
          </w:p>
        </w:tc>
        <w:tc>
          <w:tcPr>
            <w:tcW w:w="567" w:type="dxa"/>
            <w:vMerge/>
            <w:tcBorders>
              <w:right w:val="single" w:sz="12" w:space="0" w:color="auto"/>
            </w:tcBorders>
            <w:shd w:val="clear" w:color="auto" w:fill="F2F2F2" w:themeFill="background1" w:themeFillShade="F2"/>
          </w:tcPr>
          <w:p w14:paraId="1F1FD413" w14:textId="77777777" w:rsidR="003356B8" w:rsidRPr="00845A07" w:rsidRDefault="003356B8" w:rsidP="00BD1766">
            <w:pPr>
              <w:bidi/>
              <w:spacing w:line="240" w:lineRule="auto"/>
              <w:rPr>
                <w:rFonts w:ascii="Simplified Arabic" w:hAnsi="Simplified Arabic" w:cs="Simplified Arabic"/>
                <w:sz w:val="18"/>
                <w:szCs w:val="18"/>
                <w:rtl/>
                <w:lang w:bidi="ar-JO"/>
              </w:rPr>
            </w:pPr>
          </w:p>
        </w:tc>
        <w:tc>
          <w:tcPr>
            <w:tcW w:w="567" w:type="dxa"/>
            <w:tcBorders>
              <w:top w:val="single" w:sz="12" w:space="0" w:color="auto"/>
              <w:left w:val="single" w:sz="12" w:space="0" w:color="auto"/>
              <w:bottom w:val="single" w:sz="4" w:space="0" w:color="auto"/>
              <w:right w:val="single" w:sz="4" w:space="0" w:color="auto"/>
            </w:tcBorders>
            <w:shd w:val="clear" w:color="auto" w:fill="D9E2F3" w:themeFill="accent5" w:themeFillTint="33"/>
            <w:textDirection w:val="btLr"/>
            <w:vAlign w:val="center"/>
          </w:tcPr>
          <w:p w14:paraId="2317AFC6" w14:textId="77777777" w:rsidR="003356B8" w:rsidRPr="00845A07" w:rsidRDefault="003356B8" w:rsidP="00BD1766">
            <w:pPr>
              <w:bidi/>
              <w:spacing w:line="240" w:lineRule="auto"/>
              <w:ind w:right="-150"/>
              <w:jc w:val="center"/>
              <w:rPr>
                <w:rFonts w:ascii="Simplified Arabic" w:hAnsi="Simplified Arabic" w:cs="Simplified Arabic"/>
                <w:b/>
                <w:bCs/>
                <w:sz w:val="18"/>
                <w:szCs w:val="18"/>
                <w:rtl/>
                <w:lang w:bidi="ar-JO"/>
              </w:rPr>
            </w:pPr>
            <w:r w:rsidRPr="00845A07">
              <w:rPr>
                <w:rFonts w:ascii="Simplified Arabic" w:hAnsi="Simplified Arabic" w:cs="Simplified Arabic"/>
                <w:b/>
                <w:bCs/>
                <w:sz w:val="18"/>
                <w:szCs w:val="18"/>
                <w:rtl/>
                <w:lang w:bidi="ar-JO"/>
              </w:rPr>
              <w:t>طبيب</w:t>
            </w:r>
          </w:p>
        </w:tc>
        <w:tc>
          <w:tcPr>
            <w:tcW w:w="511" w:type="dxa"/>
            <w:tcBorders>
              <w:top w:val="single" w:sz="12" w:space="0" w:color="auto"/>
              <w:left w:val="single" w:sz="4" w:space="0" w:color="auto"/>
              <w:bottom w:val="single" w:sz="4" w:space="0" w:color="auto"/>
              <w:right w:val="single" w:sz="4" w:space="0" w:color="auto"/>
            </w:tcBorders>
            <w:shd w:val="clear" w:color="auto" w:fill="D9E2F3" w:themeFill="accent5" w:themeFillTint="33"/>
            <w:textDirection w:val="btLr"/>
            <w:vAlign w:val="center"/>
          </w:tcPr>
          <w:p w14:paraId="5EBF14B9" w14:textId="77777777" w:rsidR="003356B8" w:rsidRPr="00845A07" w:rsidRDefault="003356B8" w:rsidP="00BD1766">
            <w:pPr>
              <w:bidi/>
              <w:spacing w:line="240" w:lineRule="auto"/>
              <w:ind w:right="-150"/>
              <w:jc w:val="center"/>
              <w:rPr>
                <w:rFonts w:ascii="Simplified Arabic" w:hAnsi="Simplified Arabic" w:cs="Simplified Arabic"/>
                <w:sz w:val="18"/>
                <w:szCs w:val="18"/>
                <w:rtl/>
                <w:lang w:bidi="ar-JO"/>
              </w:rPr>
            </w:pPr>
            <w:r w:rsidRPr="00845A07">
              <w:rPr>
                <w:rFonts w:ascii="Simplified Arabic" w:hAnsi="Simplified Arabic" w:cs="Simplified Arabic"/>
                <w:sz w:val="18"/>
                <w:szCs w:val="18"/>
                <w:rtl/>
                <w:lang w:bidi="ar-JO"/>
              </w:rPr>
              <w:t>أخصائي</w:t>
            </w:r>
          </w:p>
        </w:tc>
        <w:tc>
          <w:tcPr>
            <w:tcW w:w="567" w:type="dxa"/>
            <w:tcBorders>
              <w:top w:val="single" w:sz="12" w:space="0" w:color="auto"/>
              <w:left w:val="single" w:sz="4" w:space="0" w:color="auto"/>
              <w:bottom w:val="single" w:sz="4" w:space="0" w:color="auto"/>
              <w:right w:val="single" w:sz="4" w:space="0" w:color="auto"/>
            </w:tcBorders>
            <w:shd w:val="clear" w:color="auto" w:fill="D9E2F3" w:themeFill="accent5" w:themeFillTint="33"/>
            <w:textDirection w:val="btLr"/>
            <w:vAlign w:val="center"/>
          </w:tcPr>
          <w:p w14:paraId="638AD638" w14:textId="77777777" w:rsidR="003356B8" w:rsidRPr="00845A07" w:rsidRDefault="003356B8" w:rsidP="00BD1766">
            <w:pPr>
              <w:bidi/>
              <w:spacing w:line="240" w:lineRule="auto"/>
              <w:ind w:right="-150"/>
              <w:jc w:val="center"/>
              <w:rPr>
                <w:rFonts w:ascii="Simplified Arabic" w:hAnsi="Simplified Arabic" w:cs="Simplified Arabic"/>
                <w:sz w:val="18"/>
                <w:szCs w:val="18"/>
                <w:rtl/>
                <w:lang w:bidi="ar-JO"/>
              </w:rPr>
            </w:pPr>
            <w:r w:rsidRPr="00845A07">
              <w:rPr>
                <w:rFonts w:ascii="Simplified Arabic" w:hAnsi="Simplified Arabic" w:cs="Simplified Arabic"/>
                <w:sz w:val="18"/>
                <w:szCs w:val="18"/>
                <w:rtl/>
                <w:lang w:bidi="ar-JO"/>
              </w:rPr>
              <w:t>ممرض</w:t>
            </w:r>
          </w:p>
        </w:tc>
        <w:tc>
          <w:tcPr>
            <w:tcW w:w="425" w:type="dxa"/>
            <w:tcBorders>
              <w:top w:val="single" w:sz="12" w:space="0" w:color="auto"/>
              <w:left w:val="single" w:sz="4" w:space="0" w:color="auto"/>
              <w:bottom w:val="single" w:sz="4" w:space="0" w:color="auto"/>
              <w:right w:val="single" w:sz="4" w:space="0" w:color="auto"/>
            </w:tcBorders>
            <w:shd w:val="clear" w:color="auto" w:fill="D9E2F3" w:themeFill="accent5" w:themeFillTint="33"/>
            <w:textDirection w:val="btLr"/>
            <w:vAlign w:val="center"/>
          </w:tcPr>
          <w:p w14:paraId="60491A74" w14:textId="77777777" w:rsidR="003356B8" w:rsidRPr="00845A07" w:rsidRDefault="003356B8" w:rsidP="00BD1766">
            <w:pPr>
              <w:bidi/>
              <w:spacing w:line="240" w:lineRule="auto"/>
              <w:ind w:right="-150"/>
              <w:jc w:val="center"/>
              <w:rPr>
                <w:rFonts w:ascii="Simplified Arabic" w:hAnsi="Simplified Arabic" w:cs="Simplified Arabic"/>
                <w:sz w:val="18"/>
                <w:szCs w:val="18"/>
                <w:rtl/>
                <w:lang w:bidi="ar-JO"/>
              </w:rPr>
            </w:pPr>
            <w:r w:rsidRPr="00845A07">
              <w:rPr>
                <w:rFonts w:ascii="Simplified Arabic" w:hAnsi="Simplified Arabic" w:cs="Simplified Arabic"/>
                <w:sz w:val="18"/>
                <w:szCs w:val="18"/>
                <w:rtl/>
                <w:lang w:bidi="ar-JO"/>
              </w:rPr>
              <w:t>فاحص</w:t>
            </w:r>
          </w:p>
        </w:tc>
        <w:tc>
          <w:tcPr>
            <w:tcW w:w="476" w:type="dxa"/>
            <w:tcBorders>
              <w:top w:val="single" w:sz="12" w:space="0" w:color="auto"/>
              <w:left w:val="single" w:sz="4" w:space="0" w:color="auto"/>
              <w:bottom w:val="single" w:sz="4" w:space="0" w:color="auto"/>
              <w:right w:val="single" w:sz="12" w:space="0" w:color="auto"/>
            </w:tcBorders>
            <w:shd w:val="clear" w:color="auto" w:fill="D9E2F3" w:themeFill="accent5" w:themeFillTint="33"/>
            <w:textDirection w:val="btLr"/>
            <w:vAlign w:val="center"/>
          </w:tcPr>
          <w:p w14:paraId="6F88B47F" w14:textId="77777777" w:rsidR="003356B8" w:rsidRPr="00845A07" w:rsidRDefault="003356B8" w:rsidP="00BD1766">
            <w:pPr>
              <w:bidi/>
              <w:spacing w:line="240" w:lineRule="auto"/>
              <w:ind w:right="-150"/>
              <w:jc w:val="center"/>
              <w:rPr>
                <w:rFonts w:ascii="Simplified Arabic" w:hAnsi="Simplified Arabic" w:cs="Simplified Arabic"/>
                <w:sz w:val="18"/>
                <w:szCs w:val="18"/>
                <w:rtl/>
                <w:lang w:bidi="ar-JO"/>
              </w:rPr>
            </w:pPr>
            <w:r w:rsidRPr="00845A07">
              <w:rPr>
                <w:rFonts w:ascii="Simplified Arabic" w:hAnsi="Simplified Arabic" w:cs="Simplified Arabic"/>
                <w:sz w:val="18"/>
                <w:szCs w:val="18"/>
                <w:rtl/>
                <w:lang w:bidi="ar-JO"/>
              </w:rPr>
              <w:t>أخرى</w:t>
            </w:r>
          </w:p>
        </w:tc>
        <w:tc>
          <w:tcPr>
            <w:tcW w:w="576" w:type="dxa"/>
            <w:tcBorders>
              <w:top w:val="single" w:sz="12" w:space="0" w:color="auto"/>
              <w:left w:val="single" w:sz="12" w:space="0" w:color="auto"/>
              <w:bottom w:val="single" w:sz="4" w:space="0" w:color="auto"/>
              <w:right w:val="single" w:sz="4" w:space="0" w:color="auto"/>
            </w:tcBorders>
            <w:shd w:val="clear" w:color="auto" w:fill="EDEDED" w:themeFill="accent3" w:themeFillTint="33"/>
            <w:textDirection w:val="btLr"/>
            <w:vAlign w:val="center"/>
          </w:tcPr>
          <w:p w14:paraId="6A815C9A" w14:textId="77777777" w:rsidR="003356B8" w:rsidRPr="00845A07" w:rsidRDefault="003356B8" w:rsidP="00BD1766">
            <w:pPr>
              <w:bidi/>
              <w:spacing w:line="240" w:lineRule="auto"/>
              <w:ind w:left="-540" w:right="-540"/>
              <w:jc w:val="center"/>
              <w:rPr>
                <w:rFonts w:ascii="Simplified Arabic" w:hAnsi="Simplified Arabic" w:cs="Simplified Arabic"/>
                <w:sz w:val="18"/>
                <w:szCs w:val="18"/>
                <w:rtl/>
                <w:lang w:bidi="ar-JO"/>
              </w:rPr>
            </w:pPr>
            <w:r w:rsidRPr="00845A07">
              <w:rPr>
                <w:rFonts w:ascii="Simplified Arabic" w:hAnsi="Simplified Arabic" w:cs="Simplified Arabic"/>
                <w:sz w:val="18"/>
                <w:szCs w:val="18"/>
                <w:rtl/>
                <w:lang w:bidi="ar-JO"/>
              </w:rPr>
              <w:t>دبلوم متوسط</w:t>
            </w:r>
          </w:p>
        </w:tc>
        <w:tc>
          <w:tcPr>
            <w:tcW w:w="567" w:type="dxa"/>
            <w:tcBorders>
              <w:top w:val="single" w:sz="12" w:space="0" w:color="auto"/>
              <w:left w:val="single" w:sz="4" w:space="0" w:color="auto"/>
              <w:bottom w:val="single" w:sz="4" w:space="0" w:color="auto"/>
              <w:right w:val="single" w:sz="4" w:space="0" w:color="auto"/>
            </w:tcBorders>
            <w:shd w:val="clear" w:color="auto" w:fill="EDEDED" w:themeFill="accent3" w:themeFillTint="33"/>
            <w:textDirection w:val="btLr"/>
            <w:vAlign w:val="center"/>
          </w:tcPr>
          <w:p w14:paraId="7FCA7282" w14:textId="77777777" w:rsidR="003356B8" w:rsidRPr="00845A07" w:rsidRDefault="003356B8" w:rsidP="00BD1766">
            <w:pPr>
              <w:bidi/>
              <w:spacing w:line="240" w:lineRule="auto"/>
              <w:ind w:left="-540" w:right="-540"/>
              <w:jc w:val="center"/>
              <w:rPr>
                <w:rFonts w:ascii="Simplified Arabic" w:hAnsi="Simplified Arabic" w:cs="Simplified Arabic"/>
                <w:sz w:val="18"/>
                <w:szCs w:val="18"/>
                <w:rtl/>
                <w:lang w:bidi="ar-JO"/>
              </w:rPr>
            </w:pPr>
            <w:r w:rsidRPr="00845A07">
              <w:rPr>
                <w:rFonts w:ascii="Simplified Arabic" w:hAnsi="Simplified Arabic" w:cs="Simplified Arabic"/>
                <w:sz w:val="18"/>
                <w:szCs w:val="18"/>
                <w:rtl/>
                <w:lang w:bidi="ar-JO"/>
              </w:rPr>
              <w:t xml:space="preserve">بكالوريوس </w:t>
            </w:r>
          </w:p>
        </w:tc>
        <w:tc>
          <w:tcPr>
            <w:tcW w:w="426" w:type="dxa"/>
            <w:tcBorders>
              <w:top w:val="single" w:sz="12" w:space="0" w:color="auto"/>
              <w:left w:val="single" w:sz="4" w:space="0" w:color="auto"/>
              <w:bottom w:val="single" w:sz="4" w:space="0" w:color="auto"/>
              <w:right w:val="single" w:sz="4" w:space="0" w:color="auto"/>
            </w:tcBorders>
            <w:shd w:val="clear" w:color="auto" w:fill="EDEDED" w:themeFill="accent3" w:themeFillTint="33"/>
            <w:textDirection w:val="btLr"/>
            <w:vAlign w:val="center"/>
          </w:tcPr>
          <w:p w14:paraId="1497DB04" w14:textId="77777777" w:rsidR="003356B8" w:rsidRPr="00845A07" w:rsidRDefault="003356B8" w:rsidP="00BD1766">
            <w:pPr>
              <w:bidi/>
              <w:spacing w:line="240" w:lineRule="auto"/>
              <w:ind w:left="-540" w:right="-540"/>
              <w:jc w:val="center"/>
              <w:rPr>
                <w:rFonts w:ascii="Simplified Arabic" w:hAnsi="Simplified Arabic" w:cs="Simplified Arabic"/>
                <w:sz w:val="18"/>
                <w:szCs w:val="18"/>
                <w:rtl/>
                <w:lang w:bidi="ar-JO"/>
              </w:rPr>
            </w:pPr>
            <w:r w:rsidRPr="00845A07">
              <w:rPr>
                <w:rFonts w:ascii="Simplified Arabic" w:hAnsi="Simplified Arabic" w:cs="Simplified Arabic"/>
                <w:sz w:val="18"/>
                <w:szCs w:val="18"/>
                <w:rtl/>
                <w:lang w:bidi="ar-JO"/>
              </w:rPr>
              <w:t xml:space="preserve">دبلوم عالي </w:t>
            </w:r>
          </w:p>
        </w:tc>
        <w:tc>
          <w:tcPr>
            <w:tcW w:w="567" w:type="dxa"/>
            <w:tcBorders>
              <w:top w:val="single" w:sz="12" w:space="0" w:color="auto"/>
              <w:left w:val="single" w:sz="4" w:space="0" w:color="auto"/>
              <w:bottom w:val="single" w:sz="4" w:space="0" w:color="auto"/>
              <w:right w:val="single" w:sz="4" w:space="0" w:color="auto"/>
            </w:tcBorders>
            <w:shd w:val="clear" w:color="auto" w:fill="EDEDED" w:themeFill="accent3" w:themeFillTint="33"/>
            <w:textDirection w:val="btLr"/>
            <w:vAlign w:val="center"/>
          </w:tcPr>
          <w:p w14:paraId="20B9F09C" w14:textId="77777777" w:rsidR="003356B8" w:rsidRPr="00845A07" w:rsidRDefault="003356B8" w:rsidP="00BD1766">
            <w:pPr>
              <w:bidi/>
              <w:spacing w:line="240" w:lineRule="auto"/>
              <w:ind w:left="-540" w:right="-540"/>
              <w:jc w:val="center"/>
              <w:rPr>
                <w:rFonts w:ascii="Simplified Arabic" w:hAnsi="Simplified Arabic" w:cs="Simplified Arabic"/>
                <w:sz w:val="18"/>
                <w:szCs w:val="18"/>
                <w:rtl/>
                <w:lang w:bidi="ar-JO"/>
              </w:rPr>
            </w:pPr>
            <w:r w:rsidRPr="00845A07">
              <w:rPr>
                <w:rFonts w:ascii="Simplified Arabic" w:hAnsi="Simplified Arabic" w:cs="Simplified Arabic"/>
                <w:sz w:val="18"/>
                <w:szCs w:val="18"/>
                <w:rtl/>
                <w:lang w:bidi="ar-JO"/>
              </w:rPr>
              <w:t>ماجستير</w:t>
            </w:r>
          </w:p>
        </w:tc>
        <w:tc>
          <w:tcPr>
            <w:tcW w:w="570" w:type="dxa"/>
            <w:tcBorders>
              <w:top w:val="single" w:sz="12" w:space="0" w:color="auto"/>
              <w:left w:val="single" w:sz="4" w:space="0" w:color="auto"/>
              <w:bottom w:val="single" w:sz="4" w:space="0" w:color="auto"/>
              <w:right w:val="single" w:sz="12" w:space="0" w:color="auto"/>
            </w:tcBorders>
            <w:shd w:val="clear" w:color="auto" w:fill="EDEDED" w:themeFill="accent3" w:themeFillTint="33"/>
            <w:textDirection w:val="btLr"/>
            <w:vAlign w:val="center"/>
          </w:tcPr>
          <w:p w14:paraId="18506771" w14:textId="77777777" w:rsidR="003356B8" w:rsidRPr="00845A07" w:rsidRDefault="003356B8" w:rsidP="00BD1766">
            <w:pPr>
              <w:bidi/>
              <w:spacing w:line="240" w:lineRule="auto"/>
              <w:ind w:left="-540" w:right="-540"/>
              <w:jc w:val="center"/>
              <w:rPr>
                <w:rFonts w:ascii="Simplified Arabic" w:hAnsi="Simplified Arabic" w:cs="Simplified Arabic"/>
                <w:sz w:val="18"/>
                <w:szCs w:val="18"/>
                <w:rtl/>
                <w:lang w:bidi="ar-JO"/>
              </w:rPr>
            </w:pPr>
            <w:r w:rsidRPr="00845A07">
              <w:rPr>
                <w:rFonts w:ascii="Simplified Arabic" w:hAnsi="Simplified Arabic" w:cs="Simplified Arabic"/>
                <w:sz w:val="18"/>
                <w:szCs w:val="18"/>
                <w:rtl/>
                <w:lang w:bidi="ar-JO"/>
              </w:rPr>
              <w:t>دكتوراه</w:t>
            </w:r>
          </w:p>
        </w:tc>
      </w:tr>
      <w:tr w:rsidR="003356B8" w:rsidRPr="00E63FE5" w14:paraId="62F5DF8F" w14:textId="77777777" w:rsidTr="00BD1766">
        <w:trPr>
          <w:trHeight w:val="551"/>
        </w:trPr>
        <w:tc>
          <w:tcPr>
            <w:tcW w:w="1418" w:type="dxa"/>
            <w:shd w:val="clear" w:color="auto" w:fill="auto"/>
            <w:vAlign w:val="center"/>
          </w:tcPr>
          <w:p w14:paraId="2910EF37" w14:textId="77777777" w:rsidR="003356B8" w:rsidRPr="00845A07" w:rsidRDefault="003356B8" w:rsidP="00BD1766">
            <w:pPr>
              <w:bidi/>
              <w:spacing w:line="240" w:lineRule="auto"/>
              <w:ind w:left="-540" w:right="-540"/>
              <w:jc w:val="center"/>
              <w:rPr>
                <w:rFonts w:ascii="Simplified Arabic" w:hAnsi="Simplified Arabic" w:cs="Simplified Arabic"/>
                <w:b/>
                <w:bCs/>
                <w:sz w:val="18"/>
                <w:szCs w:val="18"/>
                <w:rtl/>
                <w:lang w:bidi="ar-JO"/>
              </w:rPr>
            </w:pPr>
            <w:r w:rsidRPr="00845A07">
              <w:rPr>
                <w:rFonts w:ascii="Simplified Arabic" w:hAnsi="Simplified Arabic" w:cs="Simplified Arabic"/>
                <w:b/>
                <w:bCs/>
                <w:sz w:val="18"/>
                <w:szCs w:val="18"/>
                <w:rtl/>
                <w:lang w:bidi="ar-JO"/>
              </w:rPr>
              <w:t xml:space="preserve">الشمال </w:t>
            </w:r>
          </w:p>
        </w:tc>
        <w:tc>
          <w:tcPr>
            <w:tcW w:w="567" w:type="dxa"/>
            <w:tcBorders>
              <w:right w:val="single" w:sz="12" w:space="0" w:color="auto"/>
            </w:tcBorders>
            <w:vAlign w:val="center"/>
          </w:tcPr>
          <w:p w14:paraId="09B5CFD9" w14:textId="77777777" w:rsidR="003356B8" w:rsidRPr="00845A07" w:rsidRDefault="003356B8" w:rsidP="00BD1766">
            <w:pPr>
              <w:bidi/>
              <w:spacing w:line="240" w:lineRule="auto"/>
              <w:jc w:val="center"/>
              <w:rPr>
                <w:rFonts w:ascii="Simplified Arabic" w:hAnsi="Simplified Arabic" w:cs="Simplified Arabic"/>
                <w:b/>
                <w:bCs/>
                <w:sz w:val="18"/>
                <w:szCs w:val="18"/>
                <w:lang w:bidi="ar-JO"/>
              </w:rPr>
            </w:pPr>
            <w:r w:rsidRPr="00845A07">
              <w:rPr>
                <w:rFonts w:ascii="Simplified Arabic" w:hAnsi="Simplified Arabic" w:cs="Simplified Arabic"/>
                <w:b/>
                <w:bCs/>
                <w:sz w:val="18"/>
                <w:szCs w:val="18"/>
                <w:lang w:bidi="ar-JO"/>
              </w:rPr>
              <w:t>12</w:t>
            </w:r>
          </w:p>
        </w:tc>
        <w:tc>
          <w:tcPr>
            <w:tcW w:w="567" w:type="dxa"/>
            <w:tcBorders>
              <w:top w:val="single" w:sz="4" w:space="0" w:color="auto"/>
              <w:left w:val="single" w:sz="12" w:space="0" w:color="auto"/>
              <w:bottom w:val="single" w:sz="4" w:space="0" w:color="auto"/>
              <w:right w:val="single" w:sz="4" w:space="0" w:color="auto"/>
            </w:tcBorders>
            <w:vAlign w:val="center"/>
          </w:tcPr>
          <w:p w14:paraId="1EF37A85" w14:textId="77777777" w:rsidR="003356B8" w:rsidRPr="00845A07" w:rsidRDefault="003356B8" w:rsidP="00BD1766">
            <w:pPr>
              <w:bidi/>
              <w:spacing w:line="240" w:lineRule="auto"/>
              <w:jc w:val="center"/>
              <w:rPr>
                <w:rFonts w:ascii="Simplified Arabic" w:hAnsi="Simplified Arabic" w:cs="Simplified Arabic"/>
                <w:b/>
                <w:bCs/>
                <w:sz w:val="18"/>
                <w:szCs w:val="18"/>
                <w:rtl/>
                <w:lang w:bidi="ar-JO"/>
              </w:rPr>
            </w:pPr>
            <w:r w:rsidRPr="00845A07">
              <w:rPr>
                <w:rFonts w:ascii="Simplified Arabic" w:hAnsi="Simplified Arabic" w:cs="Simplified Arabic"/>
                <w:b/>
                <w:bCs/>
                <w:sz w:val="18"/>
                <w:szCs w:val="18"/>
                <w:rtl/>
                <w:lang w:bidi="ar-JO"/>
              </w:rPr>
              <w:t>8</w:t>
            </w:r>
          </w:p>
        </w:tc>
        <w:tc>
          <w:tcPr>
            <w:tcW w:w="511" w:type="dxa"/>
            <w:tcBorders>
              <w:top w:val="single" w:sz="4" w:space="0" w:color="auto"/>
              <w:left w:val="single" w:sz="4" w:space="0" w:color="auto"/>
              <w:bottom w:val="single" w:sz="4" w:space="0" w:color="auto"/>
              <w:right w:val="single" w:sz="4" w:space="0" w:color="auto"/>
            </w:tcBorders>
            <w:vAlign w:val="center"/>
          </w:tcPr>
          <w:p w14:paraId="7DB00D1D" w14:textId="77777777" w:rsidR="003356B8" w:rsidRPr="00845A07" w:rsidRDefault="003356B8" w:rsidP="00BD1766">
            <w:pPr>
              <w:bidi/>
              <w:spacing w:line="240" w:lineRule="auto"/>
              <w:jc w:val="center"/>
              <w:rPr>
                <w:rFonts w:ascii="Simplified Arabic" w:hAnsi="Simplified Arabic" w:cs="Simplified Arabic"/>
                <w:sz w:val="18"/>
                <w:szCs w:val="18"/>
                <w:rtl/>
                <w:lang w:bidi="ar-JO"/>
              </w:rPr>
            </w:pPr>
            <w:r w:rsidRPr="00845A07">
              <w:rPr>
                <w:rFonts w:ascii="Simplified Arabic" w:hAnsi="Simplified Arabic" w:cs="Simplified Arabic"/>
                <w:sz w:val="18"/>
                <w:szCs w:val="18"/>
                <w:lang w:bidi="ar-JO"/>
              </w:rPr>
              <w:t>2</w:t>
            </w:r>
          </w:p>
        </w:tc>
        <w:tc>
          <w:tcPr>
            <w:tcW w:w="567" w:type="dxa"/>
            <w:tcBorders>
              <w:top w:val="single" w:sz="4" w:space="0" w:color="auto"/>
              <w:left w:val="single" w:sz="4" w:space="0" w:color="auto"/>
              <w:bottom w:val="single" w:sz="4" w:space="0" w:color="auto"/>
              <w:right w:val="single" w:sz="4" w:space="0" w:color="auto"/>
            </w:tcBorders>
            <w:vAlign w:val="center"/>
          </w:tcPr>
          <w:p w14:paraId="65F418B4" w14:textId="77777777" w:rsidR="003356B8" w:rsidRPr="00845A07" w:rsidRDefault="003356B8" w:rsidP="00BD1766">
            <w:pPr>
              <w:bidi/>
              <w:spacing w:line="240" w:lineRule="auto"/>
              <w:jc w:val="center"/>
              <w:rPr>
                <w:rFonts w:ascii="Simplified Arabic" w:hAnsi="Simplified Arabic" w:cs="Simplified Arabic"/>
                <w:sz w:val="18"/>
                <w:szCs w:val="18"/>
                <w:rtl/>
                <w:lang w:bidi="ar-JO"/>
              </w:rPr>
            </w:pPr>
            <w:r w:rsidRPr="00845A07">
              <w:rPr>
                <w:rFonts w:ascii="Simplified Arabic" w:hAnsi="Simplified Arabic" w:cs="Simplified Arabic"/>
                <w:sz w:val="18"/>
                <w:szCs w:val="18"/>
                <w:rtl/>
                <w:lang w:bidi="ar-JO"/>
              </w:rPr>
              <w:t>1</w:t>
            </w:r>
          </w:p>
        </w:tc>
        <w:tc>
          <w:tcPr>
            <w:tcW w:w="425" w:type="dxa"/>
            <w:tcBorders>
              <w:top w:val="single" w:sz="4" w:space="0" w:color="auto"/>
              <w:left w:val="single" w:sz="4" w:space="0" w:color="auto"/>
              <w:bottom w:val="single" w:sz="4" w:space="0" w:color="auto"/>
              <w:right w:val="single" w:sz="4" w:space="0" w:color="auto"/>
            </w:tcBorders>
            <w:vAlign w:val="center"/>
          </w:tcPr>
          <w:p w14:paraId="6064A54E" w14:textId="77777777" w:rsidR="003356B8" w:rsidRPr="00845A07" w:rsidRDefault="003356B8" w:rsidP="00BD1766">
            <w:pPr>
              <w:bidi/>
              <w:spacing w:line="240" w:lineRule="auto"/>
              <w:jc w:val="center"/>
              <w:rPr>
                <w:rFonts w:ascii="Simplified Arabic" w:hAnsi="Simplified Arabic" w:cs="Simplified Arabic"/>
                <w:sz w:val="18"/>
                <w:szCs w:val="18"/>
                <w:rtl/>
                <w:lang w:bidi="ar-JO"/>
              </w:rPr>
            </w:pPr>
            <w:r w:rsidRPr="00845A07">
              <w:rPr>
                <w:rFonts w:ascii="Simplified Arabic" w:hAnsi="Simplified Arabic" w:cs="Simplified Arabic"/>
                <w:sz w:val="18"/>
                <w:szCs w:val="18"/>
                <w:lang w:bidi="ar-JO"/>
              </w:rPr>
              <w:t>0</w:t>
            </w:r>
          </w:p>
        </w:tc>
        <w:tc>
          <w:tcPr>
            <w:tcW w:w="476" w:type="dxa"/>
            <w:tcBorders>
              <w:top w:val="single" w:sz="4" w:space="0" w:color="auto"/>
              <w:left w:val="single" w:sz="4" w:space="0" w:color="auto"/>
              <w:bottom w:val="single" w:sz="4" w:space="0" w:color="auto"/>
              <w:right w:val="single" w:sz="12" w:space="0" w:color="auto"/>
            </w:tcBorders>
            <w:vAlign w:val="center"/>
          </w:tcPr>
          <w:p w14:paraId="10267B1A" w14:textId="77777777" w:rsidR="003356B8" w:rsidRPr="00845A07" w:rsidRDefault="003356B8" w:rsidP="00BD1766">
            <w:pPr>
              <w:bidi/>
              <w:spacing w:line="240" w:lineRule="auto"/>
              <w:jc w:val="center"/>
              <w:rPr>
                <w:rFonts w:ascii="Simplified Arabic" w:hAnsi="Simplified Arabic" w:cs="Simplified Arabic"/>
                <w:sz w:val="18"/>
                <w:szCs w:val="18"/>
                <w:rtl/>
                <w:lang w:bidi="ar-JO"/>
              </w:rPr>
            </w:pPr>
            <w:r w:rsidRPr="00845A07">
              <w:rPr>
                <w:rFonts w:ascii="Simplified Arabic" w:hAnsi="Simplified Arabic" w:cs="Simplified Arabic"/>
                <w:sz w:val="18"/>
                <w:szCs w:val="18"/>
                <w:rtl/>
                <w:lang w:bidi="ar-JO"/>
              </w:rPr>
              <w:t>1</w:t>
            </w:r>
          </w:p>
        </w:tc>
        <w:tc>
          <w:tcPr>
            <w:tcW w:w="576" w:type="dxa"/>
            <w:tcBorders>
              <w:top w:val="single" w:sz="4" w:space="0" w:color="auto"/>
              <w:left w:val="single" w:sz="12" w:space="0" w:color="auto"/>
              <w:bottom w:val="single" w:sz="4" w:space="0" w:color="auto"/>
              <w:right w:val="single" w:sz="4" w:space="0" w:color="auto"/>
            </w:tcBorders>
            <w:vAlign w:val="center"/>
          </w:tcPr>
          <w:p w14:paraId="2F4D5F26" w14:textId="77777777" w:rsidR="003356B8" w:rsidRPr="00845A07" w:rsidRDefault="003356B8" w:rsidP="00BD1766">
            <w:pPr>
              <w:bidi/>
              <w:spacing w:line="240" w:lineRule="auto"/>
              <w:jc w:val="center"/>
              <w:rPr>
                <w:rFonts w:ascii="Simplified Arabic" w:hAnsi="Simplified Arabic" w:cs="Simplified Arabic"/>
                <w:sz w:val="18"/>
                <w:szCs w:val="18"/>
                <w:rtl/>
                <w:lang w:bidi="ar-JO"/>
              </w:rPr>
            </w:pPr>
            <w:r w:rsidRPr="00845A07">
              <w:rPr>
                <w:rFonts w:ascii="Simplified Arabic" w:hAnsi="Simplified Arabic" w:cs="Simplified Arabic"/>
                <w:sz w:val="18"/>
                <w:szCs w:val="18"/>
                <w:rtl/>
                <w:lang w:bidi="ar-JO"/>
              </w:rPr>
              <w:t>1</w:t>
            </w:r>
          </w:p>
        </w:tc>
        <w:tc>
          <w:tcPr>
            <w:tcW w:w="567" w:type="dxa"/>
            <w:tcBorders>
              <w:top w:val="single" w:sz="4" w:space="0" w:color="auto"/>
              <w:left w:val="single" w:sz="4" w:space="0" w:color="auto"/>
              <w:bottom w:val="single" w:sz="4" w:space="0" w:color="auto"/>
              <w:right w:val="single" w:sz="4" w:space="0" w:color="auto"/>
            </w:tcBorders>
            <w:vAlign w:val="center"/>
          </w:tcPr>
          <w:p w14:paraId="46481251" w14:textId="77777777" w:rsidR="003356B8" w:rsidRPr="00845A07" w:rsidRDefault="003356B8" w:rsidP="00BD1766">
            <w:pPr>
              <w:bidi/>
              <w:spacing w:line="240" w:lineRule="auto"/>
              <w:jc w:val="center"/>
              <w:rPr>
                <w:rFonts w:ascii="Simplified Arabic" w:hAnsi="Simplified Arabic" w:cs="Simplified Arabic"/>
                <w:sz w:val="18"/>
                <w:szCs w:val="18"/>
                <w:rtl/>
                <w:lang w:bidi="ar-JO"/>
              </w:rPr>
            </w:pPr>
            <w:r w:rsidRPr="00845A07">
              <w:rPr>
                <w:rFonts w:ascii="Simplified Arabic" w:hAnsi="Simplified Arabic" w:cs="Simplified Arabic"/>
                <w:sz w:val="18"/>
                <w:szCs w:val="18"/>
                <w:rtl/>
                <w:lang w:bidi="ar-JO"/>
              </w:rPr>
              <w:t>10</w:t>
            </w:r>
          </w:p>
        </w:tc>
        <w:tc>
          <w:tcPr>
            <w:tcW w:w="426" w:type="dxa"/>
            <w:tcBorders>
              <w:top w:val="single" w:sz="4" w:space="0" w:color="auto"/>
              <w:left w:val="single" w:sz="4" w:space="0" w:color="auto"/>
              <w:bottom w:val="single" w:sz="4" w:space="0" w:color="auto"/>
              <w:right w:val="single" w:sz="4" w:space="0" w:color="auto"/>
            </w:tcBorders>
            <w:vAlign w:val="center"/>
          </w:tcPr>
          <w:p w14:paraId="55F37B46" w14:textId="77777777" w:rsidR="003356B8" w:rsidRPr="00845A07" w:rsidRDefault="003356B8" w:rsidP="00BD1766">
            <w:pPr>
              <w:bidi/>
              <w:spacing w:line="240" w:lineRule="auto"/>
              <w:jc w:val="center"/>
              <w:rPr>
                <w:rFonts w:ascii="Simplified Arabic" w:hAnsi="Simplified Arabic" w:cs="Simplified Arabic"/>
                <w:sz w:val="18"/>
                <w:szCs w:val="18"/>
                <w:rtl/>
                <w:lang w:bidi="ar-JO"/>
              </w:rPr>
            </w:pPr>
            <w:r w:rsidRPr="00845A07">
              <w:rPr>
                <w:rFonts w:ascii="Simplified Arabic" w:hAnsi="Simplified Arabic" w:cs="Simplified Arabic"/>
                <w:sz w:val="18"/>
                <w:szCs w:val="18"/>
                <w:rtl/>
                <w:lang w:bidi="ar-JO"/>
              </w:rPr>
              <w:t>0</w:t>
            </w:r>
          </w:p>
        </w:tc>
        <w:tc>
          <w:tcPr>
            <w:tcW w:w="567" w:type="dxa"/>
            <w:tcBorders>
              <w:top w:val="single" w:sz="4" w:space="0" w:color="auto"/>
              <w:left w:val="single" w:sz="4" w:space="0" w:color="auto"/>
              <w:bottom w:val="single" w:sz="4" w:space="0" w:color="auto"/>
              <w:right w:val="single" w:sz="4" w:space="0" w:color="auto"/>
            </w:tcBorders>
            <w:vAlign w:val="center"/>
          </w:tcPr>
          <w:p w14:paraId="78CD2210" w14:textId="77777777" w:rsidR="003356B8" w:rsidRPr="00845A07" w:rsidRDefault="003356B8" w:rsidP="00BD1766">
            <w:pPr>
              <w:bidi/>
              <w:spacing w:line="240" w:lineRule="auto"/>
              <w:jc w:val="center"/>
              <w:rPr>
                <w:rFonts w:ascii="Simplified Arabic" w:hAnsi="Simplified Arabic" w:cs="Simplified Arabic"/>
                <w:sz w:val="18"/>
                <w:szCs w:val="18"/>
                <w:rtl/>
                <w:lang w:bidi="ar-JO"/>
              </w:rPr>
            </w:pPr>
            <w:r w:rsidRPr="00845A07">
              <w:rPr>
                <w:rFonts w:ascii="Simplified Arabic" w:hAnsi="Simplified Arabic" w:cs="Simplified Arabic"/>
                <w:sz w:val="18"/>
                <w:szCs w:val="18"/>
                <w:rtl/>
                <w:lang w:bidi="ar-JO"/>
              </w:rPr>
              <w:t>0</w:t>
            </w:r>
          </w:p>
        </w:tc>
        <w:tc>
          <w:tcPr>
            <w:tcW w:w="570" w:type="dxa"/>
            <w:tcBorders>
              <w:top w:val="single" w:sz="4" w:space="0" w:color="auto"/>
              <w:left w:val="single" w:sz="4" w:space="0" w:color="auto"/>
              <w:bottom w:val="single" w:sz="4" w:space="0" w:color="auto"/>
              <w:right w:val="single" w:sz="12" w:space="0" w:color="auto"/>
            </w:tcBorders>
            <w:vAlign w:val="center"/>
          </w:tcPr>
          <w:p w14:paraId="70A0C6C1" w14:textId="77777777" w:rsidR="003356B8" w:rsidRPr="00845A07" w:rsidRDefault="003356B8" w:rsidP="00BD1766">
            <w:pPr>
              <w:bidi/>
              <w:spacing w:line="240" w:lineRule="auto"/>
              <w:jc w:val="center"/>
              <w:rPr>
                <w:rFonts w:ascii="Simplified Arabic" w:hAnsi="Simplified Arabic" w:cs="Simplified Arabic"/>
                <w:sz w:val="18"/>
                <w:szCs w:val="18"/>
                <w:rtl/>
                <w:lang w:bidi="ar-JO"/>
              </w:rPr>
            </w:pPr>
            <w:r w:rsidRPr="00845A07">
              <w:rPr>
                <w:rFonts w:ascii="Simplified Arabic" w:hAnsi="Simplified Arabic" w:cs="Simplified Arabic"/>
                <w:sz w:val="18"/>
                <w:szCs w:val="18"/>
                <w:rtl/>
                <w:lang w:bidi="ar-JO"/>
              </w:rPr>
              <w:t>1</w:t>
            </w:r>
          </w:p>
        </w:tc>
      </w:tr>
      <w:tr w:rsidR="003356B8" w:rsidRPr="00E63FE5" w14:paraId="49017C98" w14:textId="77777777" w:rsidTr="00BD1766">
        <w:trPr>
          <w:trHeight w:val="275"/>
        </w:trPr>
        <w:tc>
          <w:tcPr>
            <w:tcW w:w="1418" w:type="dxa"/>
            <w:shd w:val="clear" w:color="auto" w:fill="auto"/>
            <w:vAlign w:val="center"/>
          </w:tcPr>
          <w:p w14:paraId="0D8E5E20" w14:textId="77777777" w:rsidR="003356B8" w:rsidRPr="00845A07" w:rsidRDefault="003356B8" w:rsidP="00BD1766">
            <w:pPr>
              <w:bidi/>
              <w:spacing w:line="240" w:lineRule="auto"/>
              <w:ind w:left="-540" w:right="-540"/>
              <w:jc w:val="center"/>
              <w:rPr>
                <w:rFonts w:ascii="Simplified Arabic" w:hAnsi="Simplified Arabic" w:cs="Simplified Arabic"/>
                <w:b/>
                <w:bCs/>
                <w:sz w:val="18"/>
                <w:szCs w:val="18"/>
                <w:rtl/>
                <w:lang w:bidi="ar-JO"/>
              </w:rPr>
            </w:pPr>
            <w:r w:rsidRPr="00845A07">
              <w:rPr>
                <w:rFonts w:ascii="Simplified Arabic" w:hAnsi="Simplified Arabic" w:cs="Simplified Arabic"/>
                <w:b/>
                <w:bCs/>
                <w:sz w:val="18"/>
                <w:szCs w:val="18"/>
                <w:rtl/>
                <w:lang w:bidi="ar-JO"/>
              </w:rPr>
              <w:t xml:space="preserve">الوسط </w:t>
            </w:r>
          </w:p>
        </w:tc>
        <w:tc>
          <w:tcPr>
            <w:tcW w:w="567" w:type="dxa"/>
            <w:tcBorders>
              <w:right w:val="single" w:sz="12" w:space="0" w:color="auto"/>
            </w:tcBorders>
            <w:vAlign w:val="center"/>
          </w:tcPr>
          <w:p w14:paraId="29BD97B1" w14:textId="77777777" w:rsidR="003356B8" w:rsidRPr="00845A07" w:rsidRDefault="003356B8" w:rsidP="00BD1766">
            <w:pPr>
              <w:bidi/>
              <w:spacing w:line="240" w:lineRule="auto"/>
              <w:jc w:val="center"/>
              <w:rPr>
                <w:rFonts w:ascii="Simplified Arabic" w:hAnsi="Simplified Arabic" w:cs="Simplified Arabic"/>
                <w:sz w:val="18"/>
                <w:szCs w:val="18"/>
                <w:rtl/>
                <w:lang w:bidi="ar-JO"/>
              </w:rPr>
            </w:pPr>
            <w:r w:rsidRPr="00845A07">
              <w:rPr>
                <w:rFonts w:ascii="Simplified Arabic" w:hAnsi="Simplified Arabic" w:cs="Simplified Arabic"/>
                <w:sz w:val="18"/>
                <w:szCs w:val="18"/>
                <w:lang w:bidi="ar-JO"/>
              </w:rPr>
              <w:t>14</w:t>
            </w:r>
          </w:p>
        </w:tc>
        <w:tc>
          <w:tcPr>
            <w:tcW w:w="567" w:type="dxa"/>
            <w:tcBorders>
              <w:top w:val="single" w:sz="4" w:space="0" w:color="auto"/>
              <w:left w:val="single" w:sz="12" w:space="0" w:color="auto"/>
              <w:bottom w:val="single" w:sz="4" w:space="0" w:color="auto"/>
              <w:right w:val="single" w:sz="4" w:space="0" w:color="auto"/>
            </w:tcBorders>
            <w:vAlign w:val="center"/>
          </w:tcPr>
          <w:p w14:paraId="69711F44" w14:textId="77777777" w:rsidR="003356B8" w:rsidRPr="00845A07" w:rsidRDefault="003356B8" w:rsidP="00BD1766">
            <w:pPr>
              <w:bidi/>
              <w:spacing w:line="240" w:lineRule="auto"/>
              <w:jc w:val="center"/>
              <w:rPr>
                <w:rFonts w:ascii="Simplified Arabic" w:hAnsi="Simplified Arabic" w:cs="Simplified Arabic"/>
                <w:b/>
                <w:bCs/>
                <w:sz w:val="18"/>
                <w:szCs w:val="18"/>
                <w:rtl/>
                <w:lang w:bidi="ar-JO"/>
              </w:rPr>
            </w:pPr>
            <w:r w:rsidRPr="00845A07">
              <w:rPr>
                <w:rFonts w:ascii="Simplified Arabic" w:hAnsi="Simplified Arabic" w:cs="Simplified Arabic"/>
                <w:b/>
                <w:bCs/>
                <w:sz w:val="18"/>
                <w:szCs w:val="18"/>
                <w:rtl/>
                <w:lang w:bidi="ar-JO"/>
              </w:rPr>
              <w:t>7</w:t>
            </w:r>
          </w:p>
        </w:tc>
        <w:tc>
          <w:tcPr>
            <w:tcW w:w="511" w:type="dxa"/>
            <w:tcBorders>
              <w:top w:val="single" w:sz="4" w:space="0" w:color="auto"/>
              <w:left w:val="single" w:sz="4" w:space="0" w:color="auto"/>
              <w:bottom w:val="single" w:sz="4" w:space="0" w:color="auto"/>
              <w:right w:val="single" w:sz="4" w:space="0" w:color="auto"/>
            </w:tcBorders>
            <w:vAlign w:val="center"/>
          </w:tcPr>
          <w:p w14:paraId="33C955DC" w14:textId="77777777" w:rsidR="003356B8" w:rsidRPr="00845A07" w:rsidRDefault="003356B8" w:rsidP="00BD1766">
            <w:pPr>
              <w:bidi/>
              <w:spacing w:line="240" w:lineRule="auto"/>
              <w:jc w:val="center"/>
              <w:rPr>
                <w:rFonts w:ascii="Simplified Arabic" w:hAnsi="Simplified Arabic" w:cs="Simplified Arabic"/>
                <w:b/>
                <w:bCs/>
                <w:sz w:val="18"/>
                <w:szCs w:val="18"/>
                <w:rtl/>
                <w:lang w:bidi="ar-JO"/>
              </w:rPr>
            </w:pPr>
            <w:r w:rsidRPr="00845A07">
              <w:rPr>
                <w:rFonts w:ascii="Simplified Arabic" w:hAnsi="Simplified Arabic" w:cs="Simplified Arabic"/>
                <w:b/>
                <w:bCs/>
                <w:sz w:val="18"/>
                <w:szCs w:val="18"/>
                <w:rtl/>
                <w:lang w:bidi="ar-JO"/>
              </w:rPr>
              <w:t>6</w:t>
            </w:r>
          </w:p>
        </w:tc>
        <w:tc>
          <w:tcPr>
            <w:tcW w:w="567" w:type="dxa"/>
            <w:tcBorders>
              <w:top w:val="single" w:sz="4" w:space="0" w:color="auto"/>
              <w:left w:val="single" w:sz="4" w:space="0" w:color="auto"/>
              <w:bottom w:val="single" w:sz="4" w:space="0" w:color="auto"/>
              <w:right w:val="single" w:sz="4" w:space="0" w:color="auto"/>
            </w:tcBorders>
            <w:vAlign w:val="center"/>
          </w:tcPr>
          <w:p w14:paraId="4DEFB0D0" w14:textId="77777777" w:rsidR="003356B8" w:rsidRPr="00845A07" w:rsidRDefault="003356B8" w:rsidP="00BD1766">
            <w:pPr>
              <w:bidi/>
              <w:spacing w:line="240" w:lineRule="auto"/>
              <w:jc w:val="center"/>
              <w:rPr>
                <w:rFonts w:ascii="Simplified Arabic" w:hAnsi="Simplified Arabic" w:cs="Simplified Arabic"/>
                <w:b/>
                <w:bCs/>
                <w:sz w:val="18"/>
                <w:szCs w:val="18"/>
                <w:rtl/>
                <w:lang w:bidi="ar-JO"/>
              </w:rPr>
            </w:pPr>
            <w:r w:rsidRPr="00845A07">
              <w:rPr>
                <w:rFonts w:ascii="Simplified Arabic" w:hAnsi="Simplified Arabic" w:cs="Simplified Arabic"/>
                <w:b/>
                <w:bCs/>
                <w:sz w:val="18"/>
                <w:szCs w:val="18"/>
                <w:rtl/>
                <w:lang w:bidi="ar-JO"/>
              </w:rPr>
              <w:t>0</w:t>
            </w:r>
          </w:p>
        </w:tc>
        <w:tc>
          <w:tcPr>
            <w:tcW w:w="425" w:type="dxa"/>
            <w:tcBorders>
              <w:top w:val="single" w:sz="4" w:space="0" w:color="auto"/>
              <w:left w:val="single" w:sz="4" w:space="0" w:color="auto"/>
              <w:bottom w:val="single" w:sz="4" w:space="0" w:color="auto"/>
              <w:right w:val="single" w:sz="4" w:space="0" w:color="auto"/>
            </w:tcBorders>
            <w:vAlign w:val="center"/>
          </w:tcPr>
          <w:p w14:paraId="7F5EF7DF" w14:textId="77777777" w:rsidR="003356B8" w:rsidRPr="00845A07" w:rsidRDefault="003356B8" w:rsidP="00BD1766">
            <w:pPr>
              <w:bidi/>
              <w:spacing w:line="240" w:lineRule="auto"/>
              <w:jc w:val="center"/>
              <w:rPr>
                <w:rFonts w:ascii="Simplified Arabic" w:hAnsi="Simplified Arabic" w:cs="Simplified Arabic"/>
                <w:b/>
                <w:bCs/>
                <w:sz w:val="18"/>
                <w:szCs w:val="18"/>
                <w:rtl/>
                <w:lang w:bidi="ar-JO"/>
              </w:rPr>
            </w:pPr>
            <w:r w:rsidRPr="00845A07">
              <w:rPr>
                <w:rFonts w:ascii="Simplified Arabic" w:hAnsi="Simplified Arabic" w:cs="Simplified Arabic"/>
                <w:b/>
                <w:bCs/>
                <w:sz w:val="18"/>
                <w:szCs w:val="18"/>
                <w:rtl/>
                <w:lang w:bidi="ar-JO"/>
              </w:rPr>
              <w:t>1</w:t>
            </w:r>
          </w:p>
        </w:tc>
        <w:tc>
          <w:tcPr>
            <w:tcW w:w="476" w:type="dxa"/>
            <w:tcBorders>
              <w:top w:val="single" w:sz="4" w:space="0" w:color="auto"/>
              <w:left w:val="single" w:sz="4" w:space="0" w:color="auto"/>
              <w:bottom w:val="single" w:sz="4" w:space="0" w:color="auto"/>
              <w:right w:val="single" w:sz="12" w:space="0" w:color="auto"/>
            </w:tcBorders>
            <w:vAlign w:val="center"/>
          </w:tcPr>
          <w:p w14:paraId="79581DD2" w14:textId="77777777" w:rsidR="003356B8" w:rsidRPr="00845A07" w:rsidRDefault="003356B8" w:rsidP="00BD1766">
            <w:pPr>
              <w:bidi/>
              <w:spacing w:line="240" w:lineRule="auto"/>
              <w:jc w:val="center"/>
              <w:rPr>
                <w:rFonts w:ascii="Simplified Arabic" w:hAnsi="Simplified Arabic" w:cs="Simplified Arabic"/>
                <w:b/>
                <w:bCs/>
                <w:sz w:val="18"/>
                <w:szCs w:val="18"/>
                <w:rtl/>
                <w:lang w:bidi="ar-JO"/>
              </w:rPr>
            </w:pPr>
            <w:r w:rsidRPr="00845A07">
              <w:rPr>
                <w:rFonts w:ascii="Simplified Arabic" w:hAnsi="Simplified Arabic" w:cs="Simplified Arabic"/>
                <w:b/>
                <w:bCs/>
                <w:sz w:val="18"/>
                <w:szCs w:val="18"/>
                <w:rtl/>
                <w:lang w:bidi="ar-JO"/>
              </w:rPr>
              <w:t>0</w:t>
            </w:r>
          </w:p>
        </w:tc>
        <w:tc>
          <w:tcPr>
            <w:tcW w:w="576" w:type="dxa"/>
            <w:tcBorders>
              <w:top w:val="single" w:sz="4" w:space="0" w:color="auto"/>
              <w:left w:val="single" w:sz="12" w:space="0" w:color="auto"/>
              <w:bottom w:val="single" w:sz="4" w:space="0" w:color="auto"/>
              <w:right w:val="single" w:sz="4" w:space="0" w:color="auto"/>
            </w:tcBorders>
            <w:vAlign w:val="center"/>
          </w:tcPr>
          <w:p w14:paraId="447CEC36" w14:textId="77777777" w:rsidR="003356B8" w:rsidRPr="00845A07" w:rsidRDefault="003356B8" w:rsidP="00BD1766">
            <w:pPr>
              <w:bidi/>
              <w:spacing w:line="240" w:lineRule="auto"/>
              <w:jc w:val="center"/>
              <w:rPr>
                <w:rFonts w:ascii="Simplified Arabic" w:hAnsi="Simplified Arabic" w:cs="Simplified Arabic"/>
                <w:b/>
                <w:bCs/>
                <w:sz w:val="18"/>
                <w:szCs w:val="18"/>
                <w:rtl/>
                <w:lang w:bidi="ar-JO"/>
              </w:rPr>
            </w:pPr>
            <w:r w:rsidRPr="00845A07">
              <w:rPr>
                <w:rFonts w:ascii="Simplified Arabic" w:hAnsi="Simplified Arabic" w:cs="Simplified Arabic"/>
                <w:b/>
                <w:bCs/>
                <w:sz w:val="18"/>
                <w:szCs w:val="18"/>
                <w:rtl/>
                <w:lang w:bidi="ar-JO"/>
              </w:rPr>
              <w:t>0</w:t>
            </w:r>
          </w:p>
        </w:tc>
        <w:tc>
          <w:tcPr>
            <w:tcW w:w="567" w:type="dxa"/>
            <w:tcBorders>
              <w:top w:val="single" w:sz="4" w:space="0" w:color="auto"/>
              <w:left w:val="single" w:sz="4" w:space="0" w:color="auto"/>
              <w:bottom w:val="single" w:sz="4" w:space="0" w:color="auto"/>
              <w:right w:val="single" w:sz="4" w:space="0" w:color="auto"/>
            </w:tcBorders>
            <w:vAlign w:val="center"/>
          </w:tcPr>
          <w:p w14:paraId="077EB541" w14:textId="77777777" w:rsidR="003356B8" w:rsidRPr="00845A07" w:rsidRDefault="003356B8" w:rsidP="00BD1766">
            <w:pPr>
              <w:bidi/>
              <w:spacing w:line="240" w:lineRule="auto"/>
              <w:jc w:val="center"/>
              <w:rPr>
                <w:rFonts w:ascii="Simplified Arabic" w:hAnsi="Simplified Arabic" w:cs="Simplified Arabic"/>
                <w:b/>
                <w:bCs/>
                <w:sz w:val="18"/>
                <w:szCs w:val="18"/>
                <w:rtl/>
                <w:lang w:bidi="ar-JO"/>
              </w:rPr>
            </w:pPr>
            <w:r w:rsidRPr="00845A07">
              <w:rPr>
                <w:rFonts w:ascii="Simplified Arabic" w:hAnsi="Simplified Arabic" w:cs="Simplified Arabic"/>
                <w:b/>
                <w:bCs/>
                <w:sz w:val="18"/>
                <w:szCs w:val="18"/>
                <w:rtl/>
                <w:lang w:bidi="ar-JO"/>
              </w:rPr>
              <w:t>8</w:t>
            </w:r>
          </w:p>
        </w:tc>
        <w:tc>
          <w:tcPr>
            <w:tcW w:w="426" w:type="dxa"/>
            <w:tcBorders>
              <w:top w:val="single" w:sz="4" w:space="0" w:color="auto"/>
              <w:left w:val="single" w:sz="4" w:space="0" w:color="auto"/>
              <w:bottom w:val="single" w:sz="4" w:space="0" w:color="auto"/>
              <w:right w:val="single" w:sz="4" w:space="0" w:color="auto"/>
            </w:tcBorders>
            <w:vAlign w:val="center"/>
          </w:tcPr>
          <w:p w14:paraId="22FC25BA" w14:textId="77777777" w:rsidR="003356B8" w:rsidRPr="00845A07" w:rsidRDefault="003356B8" w:rsidP="00BD1766">
            <w:pPr>
              <w:bidi/>
              <w:spacing w:line="240" w:lineRule="auto"/>
              <w:jc w:val="center"/>
              <w:rPr>
                <w:rFonts w:ascii="Simplified Arabic" w:hAnsi="Simplified Arabic" w:cs="Simplified Arabic"/>
                <w:b/>
                <w:bCs/>
                <w:sz w:val="18"/>
                <w:szCs w:val="18"/>
                <w:rtl/>
                <w:lang w:bidi="ar-JO"/>
              </w:rPr>
            </w:pPr>
            <w:r w:rsidRPr="00845A07">
              <w:rPr>
                <w:rFonts w:ascii="Simplified Arabic" w:hAnsi="Simplified Arabic" w:cs="Simplified Arabic"/>
                <w:b/>
                <w:bCs/>
                <w:sz w:val="18"/>
                <w:szCs w:val="18"/>
                <w:rtl/>
                <w:lang w:bidi="ar-JO"/>
              </w:rPr>
              <w:t>0</w:t>
            </w:r>
          </w:p>
        </w:tc>
        <w:tc>
          <w:tcPr>
            <w:tcW w:w="567" w:type="dxa"/>
            <w:tcBorders>
              <w:top w:val="single" w:sz="4" w:space="0" w:color="auto"/>
              <w:left w:val="single" w:sz="4" w:space="0" w:color="auto"/>
              <w:bottom w:val="single" w:sz="4" w:space="0" w:color="auto"/>
              <w:right w:val="single" w:sz="4" w:space="0" w:color="auto"/>
            </w:tcBorders>
            <w:vAlign w:val="center"/>
          </w:tcPr>
          <w:p w14:paraId="3E40235E" w14:textId="77777777" w:rsidR="003356B8" w:rsidRPr="00845A07" w:rsidRDefault="003356B8" w:rsidP="00BD1766">
            <w:pPr>
              <w:bidi/>
              <w:spacing w:line="240" w:lineRule="auto"/>
              <w:jc w:val="center"/>
              <w:rPr>
                <w:rFonts w:ascii="Simplified Arabic" w:hAnsi="Simplified Arabic" w:cs="Simplified Arabic"/>
                <w:b/>
                <w:bCs/>
                <w:sz w:val="18"/>
                <w:szCs w:val="18"/>
                <w:rtl/>
                <w:lang w:bidi="ar-JO"/>
              </w:rPr>
            </w:pPr>
            <w:r w:rsidRPr="00845A07">
              <w:rPr>
                <w:rFonts w:ascii="Simplified Arabic" w:hAnsi="Simplified Arabic" w:cs="Simplified Arabic"/>
                <w:b/>
                <w:bCs/>
                <w:sz w:val="18"/>
                <w:szCs w:val="18"/>
                <w:rtl/>
                <w:lang w:bidi="ar-JO"/>
              </w:rPr>
              <w:t>4</w:t>
            </w:r>
          </w:p>
        </w:tc>
        <w:tc>
          <w:tcPr>
            <w:tcW w:w="570" w:type="dxa"/>
            <w:tcBorders>
              <w:top w:val="single" w:sz="4" w:space="0" w:color="auto"/>
              <w:left w:val="single" w:sz="4" w:space="0" w:color="auto"/>
              <w:bottom w:val="single" w:sz="4" w:space="0" w:color="auto"/>
              <w:right w:val="single" w:sz="12" w:space="0" w:color="auto"/>
            </w:tcBorders>
            <w:vAlign w:val="center"/>
          </w:tcPr>
          <w:p w14:paraId="3D999BF9" w14:textId="77777777" w:rsidR="003356B8" w:rsidRPr="00845A07" w:rsidRDefault="003356B8" w:rsidP="00BD1766">
            <w:pPr>
              <w:bidi/>
              <w:spacing w:line="240" w:lineRule="auto"/>
              <w:jc w:val="center"/>
              <w:rPr>
                <w:rFonts w:ascii="Simplified Arabic" w:hAnsi="Simplified Arabic" w:cs="Simplified Arabic"/>
                <w:b/>
                <w:bCs/>
                <w:sz w:val="18"/>
                <w:szCs w:val="18"/>
                <w:rtl/>
                <w:lang w:bidi="ar-JO"/>
              </w:rPr>
            </w:pPr>
            <w:r w:rsidRPr="00845A07">
              <w:rPr>
                <w:rFonts w:ascii="Simplified Arabic" w:hAnsi="Simplified Arabic" w:cs="Simplified Arabic"/>
                <w:b/>
                <w:bCs/>
                <w:sz w:val="18"/>
                <w:szCs w:val="18"/>
                <w:rtl/>
                <w:lang w:bidi="ar-JO"/>
              </w:rPr>
              <w:t>2</w:t>
            </w:r>
          </w:p>
        </w:tc>
      </w:tr>
      <w:tr w:rsidR="003356B8" w:rsidRPr="00E63FE5" w14:paraId="6865837B" w14:textId="77777777" w:rsidTr="00BD1766">
        <w:tc>
          <w:tcPr>
            <w:tcW w:w="1418" w:type="dxa"/>
            <w:shd w:val="clear" w:color="auto" w:fill="auto"/>
            <w:vAlign w:val="center"/>
          </w:tcPr>
          <w:p w14:paraId="5915A497" w14:textId="77777777" w:rsidR="003356B8" w:rsidRPr="00845A07" w:rsidRDefault="003356B8" w:rsidP="00BD1766">
            <w:pPr>
              <w:bidi/>
              <w:spacing w:line="240" w:lineRule="auto"/>
              <w:ind w:left="-540" w:right="-540"/>
              <w:jc w:val="center"/>
              <w:rPr>
                <w:rFonts w:ascii="Simplified Arabic" w:hAnsi="Simplified Arabic" w:cs="Simplified Arabic"/>
                <w:b/>
                <w:bCs/>
                <w:sz w:val="18"/>
                <w:szCs w:val="18"/>
                <w:rtl/>
                <w:lang w:bidi="ar-JO"/>
              </w:rPr>
            </w:pPr>
            <w:r w:rsidRPr="00845A07">
              <w:rPr>
                <w:rFonts w:ascii="Simplified Arabic" w:hAnsi="Simplified Arabic" w:cs="Simplified Arabic"/>
                <w:b/>
                <w:bCs/>
                <w:sz w:val="18"/>
                <w:szCs w:val="18"/>
                <w:rtl/>
                <w:lang w:bidi="ar-JO"/>
              </w:rPr>
              <w:t xml:space="preserve">الجنوب </w:t>
            </w:r>
          </w:p>
        </w:tc>
        <w:tc>
          <w:tcPr>
            <w:tcW w:w="567" w:type="dxa"/>
            <w:tcBorders>
              <w:right w:val="single" w:sz="12" w:space="0" w:color="auto"/>
            </w:tcBorders>
            <w:vAlign w:val="center"/>
          </w:tcPr>
          <w:p w14:paraId="2E5818BC" w14:textId="77777777" w:rsidR="003356B8" w:rsidRPr="00845A07" w:rsidRDefault="003356B8" w:rsidP="00BD1766">
            <w:pPr>
              <w:tabs>
                <w:tab w:val="right" w:pos="1801"/>
              </w:tabs>
              <w:bidi/>
              <w:spacing w:line="240" w:lineRule="auto"/>
              <w:jc w:val="center"/>
              <w:rPr>
                <w:rFonts w:ascii="Simplified Arabic" w:hAnsi="Simplified Arabic" w:cs="Simplified Arabic"/>
                <w:sz w:val="18"/>
                <w:szCs w:val="18"/>
                <w:rtl/>
                <w:lang w:bidi="ar-JO"/>
              </w:rPr>
            </w:pPr>
            <w:r w:rsidRPr="00845A07">
              <w:rPr>
                <w:rFonts w:ascii="Simplified Arabic" w:hAnsi="Simplified Arabic" w:cs="Simplified Arabic"/>
                <w:sz w:val="18"/>
                <w:szCs w:val="18"/>
                <w:lang w:bidi="ar-JO"/>
              </w:rPr>
              <w:t>12</w:t>
            </w:r>
          </w:p>
        </w:tc>
        <w:tc>
          <w:tcPr>
            <w:tcW w:w="567" w:type="dxa"/>
            <w:tcBorders>
              <w:top w:val="single" w:sz="4" w:space="0" w:color="auto"/>
              <w:left w:val="single" w:sz="12" w:space="0" w:color="auto"/>
              <w:bottom w:val="single" w:sz="12" w:space="0" w:color="auto"/>
              <w:right w:val="single" w:sz="4" w:space="0" w:color="auto"/>
            </w:tcBorders>
            <w:vAlign w:val="center"/>
          </w:tcPr>
          <w:p w14:paraId="04B9C303" w14:textId="77777777" w:rsidR="003356B8" w:rsidRPr="00845A07" w:rsidRDefault="003356B8" w:rsidP="00BD1766">
            <w:pPr>
              <w:bidi/>
              <w:spacing w:line="240" w:lineRule="auto"/>
              <w:jc w:val="center"/>
              <w:rPr>
                <w:rFonts w:ascii="Simplified Arabic" w:hAnsi="Simplified Arabic" w:cs="Simplified Arabic"/>
                <w:b/>
                <w:bCs/>
                <w:sz w:val="18"/>
                <w:szCs w:val="18"/>
                <w:rtl/>
                <w:lang w:bidi="ar-JO"/>
              </w:rPr>
            </w:pPr>
            <w:r w:rsidRPr="00845A07">
              <w:rPr>
                <w:rFonts w:ascii="Simplified Arabic" w:hAnsi="Simplified Arabic" w:cs="Simplified Arabic"/>
                <w:b/>
                <w:bCs/>
                <w:sz w:val="18"/>
                <w:szCs w:val="18"/>
                <w:rtl/>
                <w:lang w:bidi="ar-JO"/>
              </w:rPr>
              <w:t>5</w:t>
            </w:r>
          </w:p>
        </w:tc>
        <w:tc>
          <w:tcPr>
            <w:tcW w:w="511" w:type="dxa"/>
            <w:tcBorders>
              <w:top w:val="single" w:sz="4" w:space="0" w:color="auto"/>
              <w:left w:val="single" w:sz="4" w:space="0" w:color="auto"/>
              <w:bottom w:val="single" w:sz="12" w:space="0" w:color="auto"/>
              <w:right w:val="single" w:sz="4" w:space="0" w:color="auto"/>
            </w:tcBorders>
            <w:vAlign w:val="center"/>
          </w:tcPr>
          <w:p w14:paraId="657AEDFB" w14:textId="77777777" w:rsidR="003356B8" w:rsidRPr="00845A07" w:rsidRDefault="003356B8" w:rsidP="00BD1766">
            <w:pPr>
              <w:bidi/>
              <w:spacing w:line="240" w:lineRule="auto"/>
              <w:jc w:val="center"/>
              <w:rPr>
                <w:rFonts w:ascii="Simplified Arabic" w:hAnsi="Simplified Arabic" w:cs="Simplified Arabic"/>
                <w:b/>
                <w:bCs/>
                <w:sz w:val="18"/>
                <w:szCs w:val="18"/>
                <w:rtl/>
                <w:lang w:bidi="ar-JO"/>
              </w:rPr>
            </w:pPr>
            <w:r w:rsidRPr="00845A07">
              <w:rPr>
                <w:rFonts w:ascii="Simplified Arabic" w:hAnsi="Simplified Arabic" w:cs="Simplified Arabic"/>
                <w:b/>
                <w:bCs/>
                <w:sz w:val="18"/>
                <w:szCs w:val="18"/>
                <w:rtl/>
                <w:lang w:bidi="ar-JO"/>
              </w:rPr>
              <w:t>0</w:t>
            </w:r>
          </w:p>
        </w:tc>
        <w:tc>
          <w:tcPr>
            <w:tcW w:w="567" w:type="dxa"/>
            <w:tcBorders>
              <w:top w:val="single" w:sz="4" w:space="0" w:color="auto"/>
              <w:left w:val="single" w:sz="4" w:space="0" w:color="auto"/>
              <w:bottom w:val="single" w:sz="12" w:space="0" w:color="auto"/>
              <w:right w:val="single" w:sz="4" w:space="0" w:color="auto"/>
            </w:tcBorders>
            <w:vAlign w:val="center"/>
          </w:tcPr>
          <w:p w14:paraId="38089040" w14:textId="77777777" w:rsidR="003356B8" w:rsidRPr="00845A07" w:rsidRDefault="003356B8" w:rsidP="00BD1766">
            <w:pPr>
              <w:bidi/>
              <w:spacing w:line="240" w:lineRule="auto"/>
              <w:jc w:val="center"/>
              <w:rPr>
                <w:rFonts w:ascii="Simplified Arabic" w:hAnsi="Simplified Arabic" w:cs="Simplified Arabic"/>
                <w:b/>
                <w:bCs/>
                <w:sz w:val="18"/>
                <w:szCs w:val="18"/>
                <w:rtl/>
                <w:lang w:bidi="ar-JO"/>
              </w:rPr>
            </w:pPr>
            <w:r w:rsidRPr="00845A07">
              <w:rPr>
                <w:rFonts w:ascii="Simplified Arabic" w:hAnsi="Simplified Arabic" w:cs="Simplified Arabic"/>
                <w:b/>
                <w:bCs/>
                <w:sz w:val="18"/>
                <w:szCs w:val="18"/>
                <w:rtl/>
                <w:lang w:bidi="ar-JO"/>
              </w:rPr>
              <w:t>4</w:t>
            </w:r>
          </w:p>
        </w:tc>
        <w:tc>
          <w:tcPr>
            <w:tcW w:w="425" w:type="dxa"/>
            <w:tcBorders>
              <w:top w:val="single" w:sz="4" w:space="0" w:color="auto"/>
              <w:left w:val="single" w:sz="4" w:space="0" w:color="auto"/>
              <w:bottom w:val="single" w:sz="12" w:space="0" w:color="auto"/>
              <w:right w:val="single" w:sz="4" w:space="0" w:color="auto"/>
            </w:tcBorders>
            <w:vAlign w:val="center"/>
          </w:tcPr>
          <w:p w14:paraId="3B92A777" w14:textId="77777777" w:rsidR="003356B8" w:rsidRPr="00845A07" w:rsidRDefault="003356B8" w:rsidP="00BD1766">
            <w:pPr>
              <w:bidi/>
              <w:spacing w:line="240" w:lineRule="auto"/>
              <w:jc w:val="center"/>
              <w:rPr>
                <w:rFonts w:ascii="Simplified Arabic" w:hAnsi="Simplified Arabic" w:cs="Simplified Arabic"/>
                <w:b/>
                <w:bCs/>
                <w:sz w:val="18"/>
                <w:szCs w:val="18"/>
                <w:rtl/>
                <w:lang w:bidi="ar-JO"/>
              </w:rPr>
            </w:pPr>
            <w:r w:rsidRPr="00845A07">
              <w:rPr>
                <w:rFonts w:ascii="Simplified Arabic" w:hAnsi="Simplified Arabic" w:cs="Simplified Arabic"/>
                <w:b/>
                <w:bCs/>
                <w:sz w:val="18"/>
                <w:szCs w:val="18"/>
                <w:rtl/>
                <w:lang w:bidi="ar-JO"/>
              </w:rPr>
              <w:t>2</w:t>
            </w:r>
          </w:p>
        </w:tc>
        <w:tc>
          <w:tcPr>
            <w:tcW w:w="476" w:type="dxa"/>
            <w:tcBorders>
              <w:top w:val="single" w:sz="4" w:space="0" w:color="auto"/>
              <w:left w:val="single" w:sz="4" w:space="0" w:color="auto"/>
              <w:bottom w:val="single" w:sz="12" w:space="0" w:color="auto"/>
              <w:right w:val="single" w:sz="12" w:space="0" w:color="auto"/>
            </w:tcBorders>
            <w:vAlign w:val="center"/>
          </w:tcPr>
          <w:p w14:paraId="042F4D43" w14:textId="77777777" w:rsidR="003356B8" w:rsidRPr="00845A07" w:rsidRDefault="003356B8" w:rsidP="00BD1766">
            <w:pPr>
              <w:bidi/>
              <w:spacing w:line="240" w:lineRule="auto"/>
              <w:jc w:val="center"/>
              <w:rPr>
                <w:rFonts w:ascii="Simplified Arabic" w:hAnsi="Simplified Arabic" w:cs="Simplified Arabic"/>
                <w:b/>
                <w:bCs/>
                <w:sz w:val="18"/>
                <w:szCs w:val="18"/>
                <w:rtl/>
                <w:lang w:bidi="ar-JO"/>
              </w:rPr>
            </w:pPr>
            <w:r w:rsidRPr="00845A07">
              <w:rPr>
                <w:rFonts w:ascii="Simplified Arabic" w:hAnsi="Simplified Arabic" w:cs="Simplified Arabic"/>
                <w:b/>
                <w:bCs/>
                <w:sz w:val="18"/>
                <w:szCs w:val="18"/>
                <w:rtl/>
                <w:lang w:bidi="ar-JO"/>
              </w:rPr>
              <w:t>1</w:t>
            </w:r>
          </w:p>
        </w:tc>
        <w:tc>
          <w:tcPr>
            <w:tcW w:w="576" w:type="dxa"/>
            <w:tcBorders>
              <w:top w:val="single" w:sz="4" w:space="0" w:color="auto"/>
              <w:left w:val="single" w:sz="12" w:space="0" w:color="auto"/>
              <w:bottom w:val="single" w:sz="12" w:space="0" w:color="auto"/>
              <w:right w:val="single" w:sz="4" w:space="0" w:color="auto"/>
            </w:tcBorders>
            <w:vAlign w:val="center"/>
          </w:tcPr>
          <w:p w14:paraId="25B3AC54" w14:textId="77777777" w:rsidR="003356B8" w:rsidRPr="00845A07" w:rsidRDefault="003356B8" w:rsidP="00BD1766">
            <w:pPr>
              <w:bidi/>
              <w:spacing w:line="240" w:lineRule="auto"/>
              <w:jc w:val="center"/>
              <w:rPr>
                <w:rFonts w:ascii="Simplified Arabic" w:hAnsi="Simplified Arabic" w:cs="Simplified Arabic"/>
                <w:b/>
                <w:bCs/>
                <w:sz w:val="18"/>
                <w:szCs w:val="18"/>
                <w:rtl/>
                <w:lang w:bidi="ar-JO"/>
              </w:rPr>
            </w:pPr>
            <w:r w:rsidRPr="00845A07">
              <w:rPr>
                <w:rFonts w:ascii="Simplified Arabic" w:hAnsi="Simplified Arabic" w:cs="Simplified Arabic"/>
                <w:b/>
                <w:bCs/>
                <w:sz w:val="18"/>
                <w:szCs w:val="18"/>
                <w:rtl/>
                <w:lang w:bidi="ar-JO"/>
              </w:rPr>
              <w:t>0</w:t>
            </w:r>
          </w:p>
        </w:tc>
        <w:tc>
          <w:tcPr>
            <w:tcW w:w="567" w:type="dxa"/>
            <w:tcBorders>
              <w:top w:val="single" w:sz="4" w:space="0" w:color="auto"/>
              <w:left w:val="single" w:sz="4" w:space="0" w:color="auto"/>
              <w:bottom w:val="single" w:sz="12" w:space="0" w:color="auto"/>
              <w:right w:val="single" w:sz="4" w:space="0" w:color="auto"/>
            </w:tcBorders>
            <w:vAlign w:val="center"/>
          </w:tcPr>
          <w:p w14:paraId="78E6D3B3" w14:textId="77777777" w:rsidR="003356B8" w:rsidRPr="00845A07" w:rsidRDefault="003356B8" w:rsidP="00BD1766">
            <w:pPr>
              <w:bidi/>
              <w:spacing w:line="240" w:lineRule="auto"/>
              <w:jc w:val="center"/>
              <w:rPr>
                <w:rFonts w:ascii="Simplified Arabic" w:hAnsi="Simplified Arabic" w:cs="Simplified Arabic"/>
                <w:b/>
                <w:bCs/>
                <w:sz w:val="18"/>
                <w:szCs w:val="18"/>
                <w:rtl/>
                <w:lang w:bidi="ar-JO"/>
              </w:rPr>
            </w:pPr>
            <w:r w:rsidRPr="00845A07">
              <w:rPr>
                <w:rFonts w:ascii="Simplified Arabic" w:hAnsi="Simplified Arabic" w:cs="Simplified Arabic"/>
                <w:b/>
                <w:bCs/>
                <w:sz w:val="18"/>
                <w:szCs w:val="18"/>
                <w:rtl/>
                <w:lang w:bidi="ar-JO"/>
              </w:rPr>
              <w:t>11</w:t>
            </w:r>
          </w:p>
        </w:tc>
        <w:tc>
          <w:tcPr>
            <w:tcW w:w="426" w:type="dxa"/>
            <w:tcBorders>
              <w:top w:val="single" w:sz="4" w:space="0" w:color="auto"/>
              <w:left w:val="single" w:sz="4" w:space="0" w:color="auto"/>
              <w:bottom w:val="single" w:sz="12" w:space="0" w:color="auto"/>
              <w:right w:val="single" w:sz="4" w:space="0" w:color="auto"/>
            </w:tcBorders>
            <w:vAlign w:val="center"/>
          </w:tcPr>
          <w:p w14:paraId="4A547B47" w14:textId="77777777" w:rsidR="003356B8" w:rsidRPr="00845A07" w:rsidRDefault="003356B8" w:rsidP="00BD1766">
            <w:pPr>
              <w:bidi/>
              <w:spacing w:line="240" w:lineRule="auto"/>
              <w:jc w:val="center"/>
              <w:rPr>
                <w:rFonts w:ascii="Simplified Arabic" w:hAnsi="Simplified Arabic" w:cs="Simplified Arabic"/>
                <w:b/>
                <w:bCs/>
                <w:sz w:val="18"/>
                <w:szCs w:val="18"/>
                <w:rtl/>
                <w:lang w:bidi="ar-JO"/>
              </w:rPr>
            </w:pPr>
            <w:r w:rsidRPr="00845A07">
              <w:rPr>
                <w:rFonts w:ascii="Simplified Arabic" w:hAnsi="Simplified Arabic" w:cs="Simplified Arabic"/>
                <w:b/>
                <w:bCs/>
                <w:sz w:val="18"/>
                <w:szCs w:val="18"/>
                <w:rtl/>
                <w:lang w:bidi="ar-JO"/>
              </w:rPr>
              <w:t>0</w:t>
            </w:r>
          </w:p>
        </w:tc>
        <w:tc>
          <w:tcPr>
            <w:tcW w:w="567" w:type="dxa"/>
            <w:tcBorders>
              <w:top w:val="single" w:sz="4" w:space="0" w:color="auto"/>
              <w:left w:val="single" w:sz="4" w:space="0" w:color="auto"/>
              <w:bottom w:val="single" w:sz="12" w:space="0" w:color="auto"/>
              <w:right w:val="single" w:sz="4" w:space="0" w:color="auto"/>
            </w:tcBorders>
            <w:vAlign w:val="center"/>
          </w:tcPr>
          <w:p w14:paraId="260A395F" w14:textId="77777777" w:rsidR="003356B8" w:rsidRPr="00845A07" w:rsidRDefault="003356B8" w:rsidP="00BD1766">
            <w:pPr>
              <w:bidi/>
              <w:spacing w:line="240" w:lineRule="auto"/>
              <w:jc w:val="center"/>
              <w:rPr>
                <w:rFonts w:ascii="Simplified Arabic" w:hAnsi="Simplified Arabic" w:cs="Simplified Arabic"/>
                <w:b/>
                <w:bCs/>
                <w:sz w:val="18"/>
                <w:szCs w:val="18"/>
                <w:rtl/>
                <w:lang w:bidi="ar-JO"/>
              </w:rPr>
            </w:pPr>
            <w:r w:rsidRPr="00845A07">
              <w:rPr>
                <w:rFonts w:ascii="Simplified Arabic" w:hAnsi="Simplified Arabic" w:cs="Simplified Arabic"/>
                <w:b/>
                <w:bCs/>
                <w:sz w:val="18"/>
                <w:szCs w:val="18"/>
                <w:rtl/>
                <w:lang w:bidi="ar-JO"/>
              </w:rPr>
              <w:t>1</w:t>
            </w:r>
          </w:p>
        </w:tc>
        <w:tc>
          <w:tcPr>
            <w:tcW w:w="570" w:type="dxa"/>
            <w:tcBorders>
              <w:top w:val="single" w:sz="4" w:space="0" w:color="auto"/>
              <w:left w:val="single" w:sz="4" w:space="0" w:color="auto"/>
              <w:bottom w:val="single" w:sz="12" w:space="0" w:color="auto"/>
              <w:right w:val="single" w:sz="12" w:space="0" w:color="auto"/>
            </w:tcBorders>
            <w:vAlign w:val="center"/>
          </w:tcPr>
          <w:p w14:paraId="7147BE89" w14:textId="77777777" w:rsidR="003356B8" w:rsidRPr="00845A07" w:rsidRDefault="003356B8" w:rsidP="00BD1766">
            <w:pPr>
              <w:bidi/>
              <w:spacing w:line="240" w:lineRule="auto"/>
              <w:jc w:val="center"/>
              <w:rPr>
                <w:rFonts w:ascii="Simplified Arabic" w:hAnsi="Simplified Arabic" w:cs="Simplified Arabic"/>
                <w:b/>
                <w:bCs/>
                <w:sz w:val="18"/>
                <w:szCs w:val="18"/>
                <w:rtl/>
                <w:lang w:bidi="ar-JO"/>
              </w:rPr>
            </w:pPr>
            <w:r w:rsidRPr="00845A07">
              <w:rPr>
                <w:rFonts w:ascii="Simplified Arabic" w:hAnsi="Simplified Arabic" w:cs="Simplified Arabic"/>
                <w:b/>
                <w:bCs/>
                <w:sz w:val="18"/>
                <w:szCs w:val="18"/>
                <w:rtl/>
                <w:lang w:bidi="ar-JO"/>
              </w:rPr>
              <w:t>0</w:t>
            </w:r>
          </w:p>
        </w:tc>
      </w:tr>
    </w:tbl>
    <w:p w14:paraId="1971ED50" w14:textId="735FF521" w:rsidR="003356B8" w:rsidRPr="0000285F" w:rsidRDefault="003356B8" w:rsidP="003356B8">
      <w:pPr>
        <w:bidi/>
        <w:spacing w:after="160" w:line="259" w:lineRule="auto"/>
        <w:jc w:val="both"/>
        <w:rPr>
          <w:rFonts w:ascii="Simplified Arabic" w:hAnsi="Simplified Arabic" w:cs="Simplified Arabic"/>
          <w:sz w:val="28"/>
          <w:szCs w:val="28"/>
          <w:rtl/>
          <w:lang w:bidi="ar-JO"/>
        </w:rPr>
      </w:pPr>
      <w:r w:rsidRPr="0000285F">
        <w:rPr>
          <w:rFonts w:ascii="Simplified Arabic" w:hAnsi="Simplified Arabic" w:cs="Simplified Arabic" w:hint="cs"/>
          <w:sz w:val="28"/>
          <w:szCs w:val="28"/>
          <w:rtl/>
          <w:lang w:bidi="ar-JO"/>
        </w:rPr>
        <w:t xml:space="preserve">علما بان محاور التدريب تضمنت المحاور الآتية: </w:t>
      </w:r>
      <w:r w:rsidRPr="0000285F">
        <w:rPr>
          <w:rFonts w:ascii="Simplified Arabic" w:hAnsi="Simplified Arabic" w:cs="Simplified Arabic"/>
          <w:sz w:val="28"/>
          <w:szCs w:val="28"/>
          <w:rtl/>
          <w:lang w:bidi="ar-JO"/>
        </w:rPr>
        <w:t>الاختبارات السيكومترية</w:t>
      </w:r>
      <w:r w:rsidRPr="0000285F">
        <w:rPr>
          <w:rFonts w:ascii="Simplified Arabic" w:hAnsi="Simplified Arabic" w:cs="Simplified Arabic" w:hint="cs"/>
          <w:sz w:val="28"/>
          <w:szCs w:val="28"/>
          <w:rtl/>
          <w:lang w:bidi="ar-JO"/>
        </w:rPr>
        <w:t>،</w:t>
      </w:r>
      <w:r w:rsidRPr="0000285F">
        <w:rPr>
          <w:rFonts w:ascii="Simplified Arabic" w:hAnsi="Simplified Arabic" w:cs="Simplified Arabic"/>
          <w:sz w:val="28"/>
          <w:szCs w:val="28"/>
          <w:rtl/>
          <w:lang w:bidi="ar-JO"/>
        </w:rPr>
        <w:t xml:space="preserve"> الـتعريف بالمعايير وآلية </w:t>
      </w:r>
      <w:r w:rsidRPr="00515071">
        <w:rPr>
          <w:rFonts w:ascii="Simplified Arabic" w:hAnsi="Simplified Arabic" w:cs="Simplified Arabic"/>
          <w:sz w:val="28"/>
          <w:szCs w:val="28"/>
          <w:rtl/>
          <w:lang w:bidi="ar-JO"/>
        </w:rPr>
        <w:t>تطويرها ونبذة عنها</w:t>
      </w:r>
      <w:r w:rsidRPr="00515071">
        <w:rPr>
          <w:rFonts w:ascii="Simplified Arabic" w:hAnsi="Simplified Arabic" w:cs="Simplified Arabic" w:hint="cs"/>
          <w:sz w:val="28"/>
          <w:szCs w:val="28"/>
          <w:rtl/>
          <w:lang w:bidi="ar-JO"/>
        </w:rPr>
        <w:t>،</w:t>
      </w:r>
      <w:r w:rsidRPr="00515071">
        <w:rPr>
          <w:rFonts w:ascii="Simplified Arabic" w:hAnsi="Simplified Arabic" w:cs="Simplified Arabic"/>
          <w:sz w:val="28"/>
          <w:szCs w:val="28"/>
          <w:rtl/>
          <w:lang w:bidi="ar-JO"/>
        </w:rPr>
        <w:t xml:space="preserve"> الإدارة والقيادة</w:t>
      </w:r>
      <w:r w:rsidRPr="00515071">
        <w:rPr>
          <w:rFonts w:ascii="Simplified Arabic" w:hAnsi="Simplified Arabic" w:cs="Simplified Arabic" w:hint="cs"/>
          <w:sz w:val="28"/>
          <w:szCs w:val="28"/>
          <w:rtl/>
          <w:lang w:bidi="ar-JO"/>
        </w:rPr>
        <w:t>،</w:t>
      </w:r>
      <w:r w:rsidRPr="00515071">
        <w:rPr>
          <w:rFonts w:ascii="Simplified Arabic" w:hAnsi="Simplified Arabic" w:cs="Simplified Arabic"/>
          <w:sz w:val="28"/>
          <w:szCs w:val="28"/>
          <w:rtl/>
          <w:lang w:bidi="ar-JO"/>
        </w:rPr>
        <w:t xml:space="preserve"> الكوادر العاملة</w:t>
      </w:r>
      <w:r w:rsidRPr="00515071">
        <w:rPr>
          <w:rFonts w:ascii="Simplified Arabic" w:hAnsi="Simplified Arabic" w:cs="Simplified Arabic" w:hint="cs"/>
          <w:sz w:val="28"/>
          <w:szCs w:val="28"/>
          <w:rtl/>
          <w:lang w:bidi="ar-JO"/>
        </w:rPr>
        <w:t>،</w:t>
      </w:r>
      <w:r w:rsidRPr="00515071">
        <w:rPr>
          <w:rFonts w:ascii="Simplified Arabic" w:hAnsi="Simplified Arabic" w:cs="Simplified Arabic"/>
          <w:sz w:val="28"/>
          <w:szCs w:val="28"/>
          <w:rtl/>
          <w:lang w:bidi="ar-JO"/>
        </w:rPr>
        <w:t xml:space="preserve"> حقوق الأشخاص ذوي الإعاقة وتمكينهم</w:t>
      </w:r>
      <w:r w:rsidRPr="00515071">
        <w:rPr>
          <w:rFonts w:ascii="Simplified Arabic" w:hAnsi="Simplified Arabic" w:cs="Simplified Arabic" w:hint="cs"/>
          <w:sz w:val="28"/>
          <w:szCs w:val="28"/>
          <w:rtl/>
          <w:lang w:bidi="ar-JO"/>
        </w:rPr>
        <w:t>،</w:t>
      </w:r>
      <w:r w:rsidRPr="00515071">
        <w:rPr>
          <w:rFonts w:ascii="Simplified Arabic" w:hAnsi="Simplified Arabic" w:cs="Simplified Arabic"/>
          <w:sz w:val="28"/>
          <w:szCs w:val="28"/>
          <w:rtl/>
          <w:lang w:bidi="ar-JO"/>
        </w:rPr>
        <w:t xml:space="preserve"> كودة البناء</w:t>
      </w:r>
      <w:r w:rsidRPr="00515071">
        <w:rPr>
          <w:rFonts w:ascii="Simplified Arabic" w:hAnsi="Simplified Arabic" w:cs="Simplified Arabic" w:hint="cs"/>
          <w:sz w:val="28"/>
          <w:szCs w:val="28"/>
          <w:rtl/>
          <w:lang w:bidi="ar-JO"/>
        </w:rPr>
        <w:t xml:space="preserve">، </w:t>
      </w:r>
      <w:r w:rsidRPr="00515071">
        <w:rPr>
          <w:rFonts w:ascii="Simplified Arabic" w:hAnsi="Simplified Arabic" w:cs="Simplified Arabic"/>
          <w:sz w:val="28"/>
          <w:szCs w:val="28"/>
          <w:rtl/>
          <w:lang w:bidi="ar-JO"/>
        </w:rPr>
        <w:t xml:space="preserve">إدارة المبنى والمرافق. </w:t>
      </w:r>
      <w:r w:rsidR="00CE772E">
        <w:rPr>
          <w:rFonts w:ascii="Simplified Arabic" w:hAnsi="Simplified Arabic" w:cs="Simplified Arabic" w:hint="cs"/>
          <w:sz w:val="28"/>
          <w:szCs w:val="28"/>
          <w:rtl/>
          <w:lang w:bidi="ar-JO"/>
        </w:rPr>
        <w:t>إ</w:t>
      </w:r>
      <w:r w:rsidRPr="00515071">
        <w:rPr>
          <w:rFonts w:ascii="Simplified Arabic" w:hAnsi="Simplified Arabic" w:cs="Simplified Arabic"/>
          <w:sz w:val="28"/>
          <w:szCs w:val="28"/>
          <w:rtl/>
          <w:lang w:bidi="ar-JO"/>
        </w:rPr>
        <w:t>مكانية الوصول</w:t>
      </w:r>
      <w:r w:rsidRPr="00515071">
        <w:rPr>
          <w:rFonts w:ascii="Simplified Arabic" w:hAnsi="Simplified Arabic" w:cs="Simplified Arabic" w:hint="cs"/>
          <w:sz w:val="28"/>
          <w:szCs w:val="28"/>
          <w:rtl/>
          <w:lang w:bidi="ar-JO"/>
        </w:rPr>
        <w:t>،</w:t>
      </w:r>
      <w:r w:rsidRPr="00515071">
        <w:rPr>
          <w:rFonts w:ascii="Simplified Arabic" w:hAnsi="Simplified Arabic" w:cs="Simplified Arabic"/>
          <w:sz w:val="28"/>
          <w:szCs w:val="28"/>
          <w:rtl/>
          <w:lang w:bidi="ar-JO"/>
        </w:rPr>
        <w:t xml:space="preserve"> إدارة الجودة </w:t>
      </w:r>
      <w:r w:rsidRPr="00515071">
        <w:rPr>
          <w:rFonts w:ascii="Simplified Arabic" w:hAnsi="Simplified Arabic" w:cs="Simplified Arabic" w:hint="cs"/>
          <w:sz w:val="28"/>
          <w:szCs w:val="28"/>
          <w:rtl/>
          <w:lang w:bidi="ar-JO"/>
        </w:rPr>
        <w:t>والمعلومات،</w:t>
      </w:r>
      <w:r w:rsidRPr="00515071">
        <w:rPr>
          <w:rFonts w:ascii="Simplified Arabic" w:hAnsi="Simplified Arabic" w:cs="Simplified Arabic"/>
          <w:sz w:val="28"/>
          <w:szCs w:val="28"/>
          <w:rtl/>
          <w:lang w:bidi="ar-JO"/>
        </w:rPr>
        <w:t xml:space="preserve"> الأدلة السريرية والإرشادات العلمية</w:t>
      </w:r>
      <w:r w:rsidRPr="00515071">
        <w:rPr>
          <w:rFonts w:ascii="Simplified Arabic" w:hAnsi="Simplified Arabic" w:cs="Simplified Arabic" w:hint="cs"/>
          <w:sz w:val="28"/>
          <w:szCs w:val="28"/>
          <w:rtl/>
          <w:lang w:bidi="ar-JO"/>
        </w:rPr>
        <w:t>، تقييم الأشخاص ذوي الإعاقة وإصدار التقارير الطبية.</w:t>
      </w:r>
    </w:p>
    <w:p w14:paraId="42A9D18E" w14:textId="77777777" w:rsidR="003356B8" w:rsidRPr="00EE2925" w:rsidRDefault="003356B8" w:rsidP="00816A37">
      <w:pPr>
        <w:pStyle w:val="ListParagraph"/>
        <w:numPr>
          <w:ilvl w:val="0"/>
          <w:numId w:val="60"/>
        </w:numPr>
        <w:bidi/>
        <w:spacing w:after="160" w:line="259" w:lineRule="auto"/>
        <w:ind w:left="226"/>
        <w:jc w:val="both"/>
        <w:rPr>
          <w:rFonts w:ascii="Simplified Arabic" w:hAnsi="Simplified Arabic" w:cs="Simplified Arabic"/>
          <w:sz w:val="28"/>
          <w:szCs w:val="28"/>
          <w:rtl/>
        </w:rPr>
      </w:pPr>
      <w:r w:rsidRPr="00EE2925">
        <w:rPr>
          <w:rFonts w:ascii="Simplified Arabic" w:hAnsi="Simplified Arabic" w:cs="Simplified Arabic" w:hint="cs"/>
          <w:sz w:val="28"/>
          <w:szCs w:val="28"/>
          <w:rtl/>
        </w:rPr>
        <w:t>إبرام اتفاقية مع وزارة الصحة ومجلس اعتماد المؤسسات الصحية لتطوير الأدلة السريرية (البروتوكولات) لتشخيص الإعاقات الذهنية واضطراب طيف التوحد في المملكة الأردنية الهاشمية</w:t>
      </w:r>
      <w:r>
        <w:rPr>
          <w:rFonts w:ascii="Simplified Arabic" w:hAnsi="Simplified Arabic" w:cs="Simplified Arabic" w:hint="cs"/>
          <w:b/>
          <w:bCs/>
          <w:sz w:val="28"/>
          <w:szCs w:val="28"/>
          <w:rtl/>
        </w:rPr>
        <w:t xml:space="preserve"> </w:t>
      </w:r>
      <w:r w:rsidRPr="00EE2925">
        <w:rPr>
          <w:rFonts w:ascii="Simplified Arabic" w:hAnsi="Simplified Arabic" w:cs="Simplified Arabic" w:hint="cs"/>
          <w:sz w:val="28"/>
          <w:szCs w:val="28"/>
          <w:rtl/>
        </w:rPr>
        <w:t>وذلك لغايات توحيد الاجراءات</w:t>
      </w:r>
      <w:r>
        <w:rPr>
          <w:rFonts w:ascii="Simplified Arabic" w:hAnsi="Simplified Arabic" w:cs="Simplified Arabic" w:hint="cs"/>
          <w:sz w:val="28"/>
          <w:szCs w:val="28"/>
          <w:rtl/>
        </w:rPr>
        <w:t xml:space="preserve"> والآليات</w:t>
      </w:r>
      <w:r w:rsidRPr="00EE2925">
        <w:rPr>
          <w:rFonts w:ascii="Simplified Arabic" w:hAnsi="Simplified Arabic" w:cs="Simplified Arabic" w:hint="cs"/>
          <w:sz w:val="28"/>
          <w:szCs w:val="28"/>
          <w:rtl/>
        </w:rPr>
        <w:t xml:space="preserve"> المتعلق</w:t>
      </w:r>
      <w:r>
        <w:rPr>
          <w:rFonts w:ascii="Simplified Arabic" w:hAnsi="Simplified Arabic" w:cs="Simplified Arabic" w:hint="cs"/>
          <w:sz w:val="28"/>
          <w:szCs w:val="28"/>
          <w:rtl/>
        </w:rPr>
        <w:t>ة ب</w:t>
      </w:r>
      <w:r w:rsidRPr="00EE2925">
        <w:rPr>
          <w:rFonts w:ascii="Simplified Arabic" w:hAnsi="Simplified Arabic" w:cs="Simplified Arabic" w:hint="cs"/>
          <w:sz w:val="28"/>
          <w:szCs w:val="28"/>
          <w:rtl/>
        </w:rPr>
        <w:t xml:space="preserve">تشخيص هذه الاعاقات </w:t>
      </w:r>
      <w:r>
        <w:rPr>
          <w:rFonts w:ascii="Simplified Arabic" w:hAnsi="Simplified Arabic" w:cs="Simplified Arabic" w:hint="cs"/>
          <w:sz w:val="28"/>
          <w:szCs w:val="28"/>
          <w:rtl/>
        </w:rPr>
        <w:t>في المستشفيات والمراكز التابعة لوزارة الصحة في جميع محافظات المملكة.</w:t>
      </w:r>
    </w:p>
    <w:p w14:paraId="07D916F8" w14:textId="0DD656D6" w:rsidR="003356B8" w:rsidRPr="00EE2925" w:rsidRDefault="003356B8" w:rsidP="00816A37">
      <w:pPr>
        <w:pStyle w:val="ListParagraph"/>
        <w:numPr>
          <w:ilvl w:val="0"/>
          <w:numId w:val="60"/>
        </w:numPr>
        <w:bidi/>
        <w:spacing w:after="160" w:line="259" w:lineRule="auto"/>
        <w:jc w:val="both"/>
        <w:rPr>
          <w:rFonts w:ascii="Simplified Arabic" w:hAnsi="Simplified Arabic" w:cs="Simplified Arabic"/>
          <w:b/>
          <w:bCs/>
          <w:sz w:val="28"/>
          <w:szCs w:val="28"/>
          <w:rtl/>
        </w:rPr>
      </w:pPr>
      <w:r w:rsidRPr="00EE2925">
        <w:rPr>
          <w:rFonts w:ascii="Simplified Arabic" w:hAnsi="Simplified Arabic" w:cs="Simplified Arabic" w:hint="cs"/>
          <w:sz w:val="28"/>
          <w:szCs w:val="28"/>
          <w:rtl/>
        </w:rPr>
        <w:t xml:space="preserve">استمرار قيام المجلس بتدريب العاملين في مجال التشخيص لإقليم الجنوب على الاختبارات السيكومترية وتزويدهم بحقائب الاختبارات الخاصة بذلك ضمن برنامج رفع كفاءة العاملين في مجال التشخيص على </w:t>
      </w:r>
      <w:r w:rsidR="00CE772E">
        <w:rPr>
          <w:rFonts w:ascii="Simplified Arabic" w:hAnsi="Simplified Arabic" w:cs="Simplified Arabic" w:hint="cs"/>
          <w:sz w:val="28"/>
          <w:szCs w:val="28"/>
          <w:rtl/>
        </w:rPr>
        <w:t xml:space="preserve">الاختبارات </w:t>
      </w:r>
      <w:r w:rsidRPr="00EE2925">
        <w:rPr>
          <w:rFonts w:ascii="Simplified Arabic" w:hAnsi="Simplified Arabic" w:cs="Simplified Arabic" w:hint="cs"/>
          <w:sz w:val="28"/>
          <w:szCs w:val="28"/>
          <w:rtl/>
        </w:rPr>
        <w:t>السيكومترية الحديثة والمقننة على البيئة الاردنية.</w:t>
      </w:r>
    </w:p>
    <w:p w14:paraId="2E52EE87" w14:textId="718DE5CA" w:rsidR="003356B8" w:rsidRPr="00EE2925" w:rsidRDefault="003356B8" w:rsidP="00816A37">
      <w:pPr>
        <w:pStyle w:val="ListParagraph"/>
        <w:numPr>
          <w:ilvl w:val="0"/>
          <w:numId w:val="60"/>
        </w:numPr>
        <w:bidi/>
        <w:spacing w:after="160" w:line="259" w:lineRule="auto"/>
        <w:rPr>
          <w:rFonts w:ascii="Simplified Arabic" w:hAnsi="Simplified Arabic" w:cs="Simplified Arabic"/>
          <w:b/>
          <w:bCs/>
          <w:sz w:val="28"/>
          <w:szCs w:val="28"/>
          <w:rtl/>
        </w:rPr>
      </w:pPr>
      <w:r w:rsidRPr="00EE2925">
        <w:rPr>
          <w:rFonts w:ascii="Simplified Arabic" w:hAnsi="Simplified Arabic" w:cs="Simplified Arabic" w:hint="cs"/>
          <w:sz w:val="28"/>
          <w:szCs w:val="28"/>
          <w:rtl/>
        </w:rPr>
        <w:lastRenderedPageBreak/>
        <w:t>العمل على تطوير نظام محوسب لأرشفة التقارير الطبية الصادرة من جهات التشخيص</w:t>
      </w:r>
      <w:r w:rsidRPr="00EE2925">
        <w:rPr>
          <w:rFonts w:ascii="Simplified Arabic" w:hAnsi="Simplified Arabic" w:cs="Simplified Arabic" w:hint="cs"/>
          <w:b/>
          <w:bCs/>
          <w:sz w:val="28"/>
          <w:szCs w:val="28"/>
          <w:rtl/>
        </w:rPr>
        <w:t xml:space="preserve"> </w:t>
      </w:r>
      <w:r w:rsidRPr="0058115E">
        <w:rPr>
          <w:rFonts w:ascii="Simplified Arabic" w:hAnsi="Simplified Arabic" w:cs="Simplified Arabic" w:hint="cs"/>
          <w:sz w:val="28"/>
          <w:szCs w:val="28"/>
          <w:rtl/>
        </w:rPr>
        <w:t>لغايات</w:t>
      </w:r>
      <w:r w:rsidRPr="0058115E">
        <w:rPr>
          <w:rFonts w:ascii="Simplified Arabic" w:hAnsi="Simplified Arabic" w:cs="Simplified Arabic"/>
          <w:sz w:val="28"/>
          <w:szCs w:val="28"/>
          <w:rtl/>
        </w:rPr>
        <w:t xml:space="preserve"> </w:t>
      </w:r>
      <w:r w:rsidRPr="0058115E">
        <w:rPr>
          <w:rFonts w:ascii="Simplified Arabic" w:hAnsi="Simplified Arabic" w:cs="Simplified Arabic" w:hint="cs"/>
          <w:sz w:val="28"/>
          <w:szCs w:val="28"/>
          <w:rtl/>
        </w:rPr>
        <w:t>اصدار</w:t>
      </w:r>
      <w:r w:rsidRPr="0058115E">
        <w:rPr>
          <w:rFonts w:ascii="Simplified Arabic" w:hAnsi="Simplified Arabic" w:cs="Simplified Arabic"/>
          <w:sz w:val="28"/>
          <w:szCs w:val="28"/>
          <w:rtl/>
        </w:rPr>
        <w:t xml:space="preserve"> </w:t>
      </w:r>
      <w:r w:rsidRPr="0058115E">
        <w:rPr>
          <w:rFonts w:ascii="Simplified Arabic" w:hAnsi="Simplified Arabic" w:cs="Simplified Arabic" w:hint="cs"/>
          <w:sz w:val="28"/>
          <w:szCs w:val="28"/>
          <w:rtl/>
        </w:rPr>
        <w:t>البطاقة</w:t>
      </w:r>
      <w:r w:rsidRPr="0058115E">
        <w:rPr>
          <w:rFonts w:ascii="Simplified Arabic" w:hAnsi="Simplified Arabic" w:cs="Simplified Arabic"/>
          <w:sz w:val="28"/>
          <w:szCs w:val="28"/>
          <w:rtl/>
        </w:rPr>
        <w:t xml:space="preserve"> </w:t>
      </w:r>
      <w:r w:rsidRPr="0058115E">
        <w:rPr>
          <w:rFonts w:ascii="Simplified Arabic" w:hAnsi="Simplified Arabic" w:cs="Simplified Arabic" w:hint="cs"/>
          <w:sz w:val="28"/>
          <w:szCs w:val="28"/>
          <w:rtl/>
        </w:rPr>
        <w:t>التعريفية</w:t>
      </w:r>
      <w:r w:rsidR="00CE772E">
        <w:rPr>
          <w:rFonts w:ascii="Simplified Arabic" w:hAnsi="Simplified Arabic" w:cs="Simplified Arabic" w:hint="cs"/>
          <w:sz w:val="28"/>
          <w:szCs w:val="28"/>
          <w:rtl/>
        </w:rPr>
        <w:t>.</w:t>
      </w:r>
    </w:p>
    <w:p w14:paraId="3E9580FE" w14:textId="44140DD6" w:rsidR="003356B8" w:rsidRPr="00EE2925" w:rsidRDefault="003356B8" w:rsidP="00816A37">
      <w:pPr>
        <w:pStyle w:val="ListParagraph"/>
        <w:numPr>
          <w:ilvl w:val="0"/>
          <w:numId w:val="60"/>
        </w:numPr>
        <w:bidi/>
        <w:spacing w:after="160" w:line="259" w:lineRule="auto"/>
        <w:rPr>
          <w:rFonts w:ascii="Simplified Arabic" w:hAnsi="Simplified Arabic" w:cs="Simplified Arabic"/>
          <w:b/>
          <w:bCs/>
          <w:sz w:val="28"/>
          <w:szCs w:val="28"/>
        </w:rPr>
      </w:pPr>
      <w:r w:rsidRPr="00EE2925">
        <w:rPr>
          <w:rFonts w:ascii="Simplified Arabic" w:hAnsi="Simplified Arabic" w:cs="Simplified Arabic" w:hint="cs"/>
          <w:sz w:val="28"/>
          <w:szCs w:val="28"/>
          <w:rtl/>
        </w:rPr>
        <w:t>التعاون مع وزارة الاقتصاد الرقمي والريادة ودائرة الاحوال المدنية بتطوير تطوير نظام الكتروني يوثق البيانات الخاصة بالأشخاص ذوي الاعاقة الدائمة لغايات إصدار البطاقة التعريفية له</w:t>
      </w:r>
      <w:r w:rsidR="00CE772E">
        <w:rPr>
          <w:rFonts w:ascii="Simplified Arabic" w:hAnsi="Simplified Arabic" w:cs="Simplified Arabic" w:hint="cs"/>
          <w:sz w:val="28"/>
          <w:szCs w:val="28"/>
          <w:rtl/>
        </w:rPr>
        <w:t>م</w:t>
      </w:r>
      <w:r w:rsidRPr="00EE2925">
        <w:rPr>
          <w:rFonts w:ascii="Simplified Arabic" w:hAnsi="Simplified Arabic" w:cs="Simplified Arabic" w:hint="cs"/>
          <w:sz w:val="28"/>
          <w:szCs w:val="28"/>
          <w:rtl/>
        </w:rPr>
        <w:t xml:space="preserve">. </w:t>
      </w:r>
    </w:p>
    <w:p w14:paraId="088262D9" w14:textId="54E2E555" w:rsidR="003356B8" w:rsidRPr="00EE2925" w:rsidRDefault="003356B8" w:rsidP="00816A37">
      <w:pPr>
        <w:pStyle w:val="ListParagraph"/>
        <w:numPr>
          <w:ilvl w:val="0"/>
          <w:numId w:val="60"/>
        </w:numPr>
        <w:bidi/>
        <w:spacing w:after="0" w:line="240" w:lineRule="auto"/>
        <w:jc w:val="both"/>
        <w:rPr>
          <w:rFonts w:ascii="Simplified Arabic" w:hAnsi="Simplified Arabic" w:cs="Simplified Arabic"/>
          <w:b/>
          <w:bCs/>
          <w:sz w:val="28"/>
          <w:szCs w:val="28"/>
        </w:rPr>
      </w:pPr>
      <w:r w:rsidRPr="00EE2925">
        <w:rPr>
          <w:rFonts w:ascii="Simplified Arabic" w:hAnsi="Simplified Arabic" w:cs="Simplified Arabic" w:hint="cs"/>
          <w:sz w:val="28"/>
          <w:szCs w:val="28"/>
          <w:rtl/>
        </w:rPr>
        <w:t xml:space="preserve">تطوير قائمة تصنيف اعاقات لغايات اصدار البطاقة التعريفية للأشخاص ذوي الاعاقة </w:t>
      </w:r>
      <w:r w:rsidR="00CE772E" w:rsidRPr="00EE2925">
        <w:rPr>
          <w:rFonts w:ascii="Simplified Arabic" w:hAnsi="Simplified Arabic" w:cs="Simplified Arabic" w:hint="cs"/>
          <w:sz w:val="28"/>
          <w:szCs w:val="28"/>
          <w:rtl/>
        </w:rPr>
        <w:t>بال</w:t>
      </w:r>
      <w:r w:rsidR="00CE772E">
        <w:rPr>
          <w:rFonts w:ascii="Simplified Arabic" w:hAnsi="Simplified Arabic" w:cs="Simplified Arabic" w:hint="cs"/>
          <w:sz w:val="28"/>
          <w:szCs w:val="28"/>
          <w:rtl/>
        </w:rPr>
        <w:t>تشاور</w:t>
      </w:r>
      <w:r w:rsidR="00CE772E" w:rsidRPr="00EE2925">
        <w:rPr>
          <w:rFonts w:ascii="Simplified Arabic" w:hAnsi="Simplified Arabic" w:cs="Simplified Arabic" w:hint="cs"/>
          <w:sz w:val="28"/>
          <w:szCs w:val="28"/>
          <w:rtl/>
        </w:rPr>
        <w:t xml:space="preserve"> </w:t>
      </w:r>
      <w:r w:rsidRPr="00EE2925">
        <w:rPr>
          <w:rFonts w:ascii="Simplified Arabic" w:hAnsi="Simplified Arabic" w:cs="Simplified Arabic" w:hint="cs"/>
          <w:sz w:val="28"/>
          <w:szCs w:val="28"/>
          <w:rtl/>
        </w:rPr>
        <w:t xml:space="preserve">مع كافة القطاعات الصحية المختلفة. </w:t>
      </w:r>
    </w:p>
    <w:p w14:paraId="0D16D8C1" w14:textId="77777777" w:rsidR="003356B8" w:rsidRPr="00EE2925" w:rsidRDefault="003356B8" w:rsidP="003356B8">
      <w:pPr>
        <w:bidi/>
        <w:spacing w:after="0" w:line="240" w:lineRule="auto"/>
        <w:ind w:left="360"/>
        <w:jc w:val="both"/>
        <w:rPr>
          <w:rFonts w:ascii="Simplified Arabic" w:hAnsi="Simplified Arabic" w:cs="Simplified Arabic"/>
          <w:b/>
          <w:bCs/>
          <w:sz w:val="28"/>
          <w:szCs w:val="28"/>
          <w:rtl/>
        </w:rPr>
      </w:pPr>
      <w:r w:rsidRPr="00EE2925">
        <w:rPr>
          <w:rFonts w:ascii="Simplified Arabic" w:hAnsi="Simplified Arabic" w:cs="Simplified Arabic" w:hint="cs"/>
          <w:b/>
          <w:bCs/>
          <w:sz w:val="28"/>
          <w:szCs w:val="28"/>
          <w:rtl/>
        </w:rPr>
        <w:t>أهم التوصيات</w:t>
      </w:r>
    </w:p>
    <w:p w14:paraId="40862740" w14:textId="06683C92" w:rsidR="003356B8" w:rsidRPr="009114A9" w:rsidRDefault="003356B8" w:rsidP="00816A37">
      <w:pPr>
        <w:pStyle w:val="ListParagraph"/>
        <w:numPr>
          <w:ilvl w:val="0"/>
          <w:numId w:val="61"/>
        </w:numPr>
        <w:bidi/>
        <w:spacing w:after="160" w:line="259"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زيادة المخصصات </w:t>
      </w:r>
      <w:r w:rsidRPr="009114A9">
        <w:rPr>
          <w:rFonts w:ascii="Simplified Arabic" w:hAnsi="Simplified Arabic" w:cs="Simplified Arabic" w:hint="cs"/>
          <w:sz w:val="28"/>
          <w:szCs w:val="28"/>
          <w:rtl/>
        </w:rPr>
        <w:t>المالية ال</w:t>
      </w:r>
      <w:r w:rsidR="0058115E">
        <w:rPr>
          <w:rFonts w:ascii="Simplified Arabic" w:hAnsi="Simplified Arabic" w:cs="Simplified Arabic" w:hint="cs"/>
          <w:sz w:val="28"/>
          <w:szCs w:val="28"/>
          <w:rtl/>
        </w:rPr>
        <w:t xml:space="preserve">مرصودة لتطوير منظومة التشخيص. </w:t>
      </w:r>
    </w:p>
    <w:p w14:paraId="759C927F" w14:textId="378A80E5" w:rsidR="003356B8" w:rsidRDefault="003356B8" w:rsidP="00816A37">
      <w:pPr>
        <w:pStyle w:val="ListParagraph"/>
        <w:numPr>
          <w:ilvl w:val="0"/>
          <w:numId w:val="61"/>
        </w:numPr>
        <w:bidi/>
        <w:spacing w:after="160" w:line="259" w:lineRule="auto"/>
        <w:jc w:val="both"/>
        <w:rPr>
          <w:rtl/>
        </w:rPr>
      </w:pPr>
      <w:r>
        <w:rPr>
          <w:rFonts w:ascii="Simplified Arabic" w:hAnsi="Simplified Arabic" w:cs="Simplified Arabic" w:hint="cs"/>
          <w:sz w:val="28"/>
          <w:szCs w:val="28"/>
          <w:rtl/>
        </w:rPr>
        <w:t xml:space="preserve">سرعة </w:t>
      </w:r>
      <w:r w:rsidRPr="009114A9">
        <w:rPr>
          <w:rFonts w:ascii="Simplified Arabic" w:hAnsi="Simplified Arabic" w:cs="Simplified Arabic" w:hint="cs"/>
          <w:sz w:val="28"/>
          <w:szCs w:val="28"/>
          <w:rtl/>
        </w:rPr>
        <w:t xml:space="preserve">توفير </w:t>
      </w:r>
      <w:r w:rsidR="0058115E">
        <w:rPr>
          <w:rFonts w:ascii="Simplified Arabic" w:hAnsi="Simplified Arabic" w:cs="Simplified Arabic" w:hint="cs"/>
          <w:sz w:val="28"/>
          <w:szCs w:val="28"/>
          <w:rtl/>
        </w:rPr>
        <w:t>الأجهزة والبرامج التقنية اللازمة</w:t>
      </w:r>
      <w:r w:rsidRPr="009114A9">
        <w:rPr>
          <w:rFonts w:ascii="Simplified Arabic" w:hAnsi="Simplified Arabic" w:cs="Simplified Arabic" w:hint="cs"/>
          <w:sz w:val="28"/>
          <w:szCs w:val="28"/>
          <w:rtl/>
        </w:rPr>
        <w:t>لأتمتة عملية التشخيص في المراكز العاملة</w:t>
      </w:r>
      <w:r>
        <w:rPr>
          <w:rFonts w:hint="cs"/>
          <w:rtl/>
        </w:rPr>
        <w:t xml:space="preserve"> </w:t>
      </w:r>
      <w:r w:rsidRPr="0058115E">
        <w:rPr>
          <w:rFonts w:ascii="Simplified Arabic" w:hAnsi="Simplified Arabic" w:cs="Simplified Arabic" w:hint="cs"/>
          <w:sz w:val="28"/>
          <w:szCs w:val="28"/>
          <w:rtl/>
        </w:rPr>
        <w:t>في</w:t>
      </w:r>
      <w:r w:rsidRPr="0058115E">
        <w:rPr>
          <w:rFonts w:ascii="Simplified Arabic" w:hAnsi="Simplified Arabic" w:cs="Simplified Arabic"/>
          <w:sz w:val="28"/>
          <w:szCs w:val="28"/>
          <w:rtl/>
        </w:rPr>
        <w:t xml:space="preserve"> </w:t>
      </w:r>
      <w:r w:rsidRPr="0058115E">
        <w:rPr>
          <w:rFonts w:ascii="Simplified Arabic" w:hAnsi="Simplified Arabic" w:cs="Simplified Arabic" w:hint="cs"/>
          <w:sz w:val="28"/>
          <w:szCs w:val="28"/>
          <w:rtl/>
        </w:rPr>
        <w:t>المملكة</w:t>
      </w:r>
      <w:r w:rsidRPr="0058115E">
        <w:rPr>
          <w:rFonts w:ascii="Simplified Arabic" w:hAnsi="Simplified Arabic" w:cs="Simplified Arabic"/>
          <w:sz w:val="28"/>
          <w:szCs w:val="28"/>
          <w:rtl/>
        </w:rPr>
        <w:t>.</w:t>
      </w:r>
    </w:p>
    <w:p w14:paraId="12AD0096" w14:textId="77777777" w:rsidR="003356B8" w:rsidRDefault="003356B8" w:rsidP="00816A37">
      <w:pPr>
        <w:pStyle w:val="ListParagraph"/>
        <w:numPr>
          <w:ilvl w:val="0"/>
          <w:numId w:val="61"/>
        </w:numPr>
        <w:bidi/>
        <w:spacing w:after="160" w:line="259" w:lineRule="auto"/>
        <w:jc w:val="both"/>
        <w:rPr>
          <w:rtl/>
        </w:rPr>
      </w:pPr>
      <w:r>
        <w:rPr>
          <w:rFonts w:ascii="Simplified Arabic" w:hAnsi="Simplified Arabic" w:cs="Simplified Arabic" w:hint="cs"/>
          <w:sz w:val="28"/>
          <w:szCs w:val="28"/>
          <w:rtl/>
        </w:rPr>
        <w:t xml:space="preserve">سرعة </w:t>
      </w:r>
      <w:r w:rsidRPr="009114A9">
        <w:rPr>
          <w:rFonts w:ascii="Simplified Arabic" w:hAnsi="Simplified Arabic" w:cs="Simplified Arabic" w:hint="cs"/>
          <w:sz w:val="28"/>
          <w:szCs w:val="28"/>
          <w:rtl/>
        </w:rPr>
        <w:t>ربط مراكز التشخيص بنظام حكيم المعمول به في وزارة الصحة والخدمات الطبية الملكية والمستشفيات الجامعية</w:t>
      </w:r>
      <w:r>
        <w:rPr>
          <w:rFonts w:hint="cs"/>
          <w:rtl/>
        </w:rPr>
        <w:t>.</w:t>
      </w:r>
    </w:p>
    <w:p w14:paraId="11FC2415" w14:textId="77777777" w:rsidR="003356B8" w:rsidRPr="00984570" w:rsidRDefault="003356B8" w:rsidP="00816A37">
      <w:pPr>
        <w:pStyle w:val="ListParagraph"/>
        <w:numPr>
          <w:ilvl w:val="0"/>
          <w:numId w:val="61"/>
        </w:numPr>
        <w:bidi/>
        <w:spacing w:after="160" w:line="259"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ايجاد آليات تضمن </w:t>
      </w:r>
      <w:r w:rsidRPr="009114A9">
        <w:rPr>
          <w:rFonts w:ascii="Simplified Arabic" w:hAnsi="Simplified Arabic" w:cs="Simplified Arabic" w:hint="cs"/>
          <w:sz w:val="28"/>
          <w:szCs w:val="28"/>
          <w:rtl/>
        </w:rPr>
        <w:t xml:space="preserve">وجود </w:t>
      </w:r>
      <w:r>
        <w:rPr>
          <w:rFonts w:ascii="Simplified Arabic" w:hAnsi="Simplified Arabic" w:cs="Simplified Arabic" w:hint="cs"/>
          <w:sz w:val="28"/>
          <w:szCs w:val="28"/>
          <w:rtl/>
        </w:rPr>
        <w:t>ال</w:t>
      </w:r>
      <w:r w:rsidRPr="009114A9">
        <w:rPr>
          <w:rFonts w:ascii="Simplified Arabic" w:hAnsi="Simplified Arabic" w:cs="Simplified Arabic" w:hint="cs"/>
          <w:sz w:val="28"/>
          <w:szCs w:val="28"/>
          <w:rtl/>
        </w:rPr>
        <w:t>تنسيق بين الجهات الصحية العاملة في مجال التشخيص</w:t>
      </w:r>
      <w:r>
        <w:rPr>
          <w:rFonts w:ascii="Simplified Arabic" w:hAnsi="Simplified Arabic" w:cs="Simplified Arabic" w:hint="cs"/>
          <w:sz w:val="28"/>
          <w:szCs w:val="28"/>
          <w:rtl/>
        </w:rPr>
        <w:t>.</w:t>
      </w:r>
    </w:p>
    <w:p w14:paraId="1100E5D7" w14:textId="2A07153E" w:rsidR="003356B8" w:rsidRPr="00984570" w:rsidRDefault="003356B8" w:rsidP="00816A37">
      <w:pPr>
        <w:pStyle w:val="ListParagraph"/>
        <w:numPr>
          <w:ilvl w:val="0"/>
          <w:numId w:val="61"/>
        </w:numPr>
        <w:bidi/>
        <w:spacing w:after="160" w:line="259" w:lineRule="auto"/>
        <w:jc w:val="both"/>
        <w:rPr>
          <w:rFonts w:ascii="Simplified Arabic" w:hAnsi="Simplified Arabic" w:cs="Simplified Arabic"/>
          <w:sz w:val="28"/>
          <w:szCs w:val="28"/>
        </w:rPr>
      </w:pPr>
      <w:r w:rsidRPr="00984570">
        <w:rPr>
          <w:rFonts w:ascii="Simplified Arabic" w:hAnsi="Simplified Arabic" w:cs="Simplified Arabic" w:hint="cs"/>
          <w:sz w:val="28"/>
          <w:szCs w:val="28"/>
          <w:rtl/>
        </w:rPr>
        <w:t xml:space="preserve">تفعيل تعليمات </w:t>
      </w:r>
      <w:r w:rsidR="0058115E">
        <w:rPr>
          <w:rFonts w:ascii="Simplified Arabic" w:hAnsi="Simplified Arabic" w:cs="Simplified Arabic" w:hint="cs"/>
          <w:sz w:val="28"/>
          <w:szCs w:val="28"/>
          <w:rtl/>
        </w:rPr>
        <w:t xml:space="preserve">اصدار التقارير الطبية رقم (3) لعام 2019 </w:t>
      </w:r>
      <w:r w:rsidRPr="00984570">
        <w:rPr>
          <w:rFonts w:ascii="Simplified Arabic" w:hAnsi="Simplified Arabic" w:cs="Simplified Arabic" w:hint="cs"/>
          <w:sz w:val="28"/>
          <w:szCs w:val="28"/>
          <w:rtl/>
        </w:rPr>
        <w:t xml:space="preserve">ومعايير </w:t>
      </w:r>
      <w:r w:rsidRPr="00984570">
        <w:rPr>
          <w:rFonts w:ascii="Simplified Arabic" w:hAnsi="Simplified Arabic" w:cs="Simplified Arabic"/>
          <w:sz w:val="28"/>
          <w:szCs w:val="28"/>
          <w:rtl/>
        </w:rPr>
        <w:t>اعتماد مراكز تشخيص الأشخاص ذوي الإعاقة</w:t>
      </w:r>
      <w:r w:rsidR="00CE772E">
        <w:rPr>
          <w:rFonts w:ascii="Simplified Arabic" w:hAnsi="Simplified Arabic" w:cs="Simplified Arabic" w:hint="cs"/>
          <w:sz w:val="28"/>
          <w:szCs w:val="28"/>
          <w:rtl/>
        </w:rPr>
        <w:t xml:space="preserve"> الصادرة عن المجلس. </w:t>
      </w:r>
    </w:p>
    <w:p w14:paraId="6A7E2306" w14:textId="5D2E8C9D" w:rsidR="003356B8" w:rsidRPr="00984570" w:rsidRDefault="003356B8" w:rsidP="00816A37">
      <w:pPr>
        <w:pStyle w:val="ListParagraph"/>
        <w:numPr>
          <w:ilvl w:val="0"/>
          <w:numId w:val="61"/>
        </w:numPr>
        <w:bidi/>
        <w:spacing w:after="160" w:line="259" w:lineRule="auto"/>
        <w:jc w:val="both"/>
        <w:rPr>
          <w:rFonts w:ascii="Simplified Arabic" w:hAnsi="Simplified Arabic" w:cs="Simplified Arabic"/>
          <w:sz w:val="28"/>
          <w:szCs w:val="28"/>
        </w:rPr>
      </w:pPr>
      <w:r w:rsidRPr="00984570">
        <w:rPr>
          <w:rFonts w:ascii="Simplified Arabic" w:hAnsi="Simplified Arabic" w:cs="Simplified Arabic" w:hint="cs"/>
          <w:sz w:val="28"/>
          <w:szCs w:val="28"/>
          <w:rtl/>
        </w:rPr>
        <w:t xml:space="preserve">سرعة تدريب الكوادر التي ستكلف بمهمة التشخيص بموجب </w:t>
      </w:r>
      <w:r w:rsidR="0058115E">
        <w:rPr>
          <w:rFonts w:ascii="Simplified Arabic" w:hAnsi="Simplified Arabic" w:cs="Simplified Arabic" w:hint="cs"/>
          <w:sz w:val="28"/>
          <w:szCs w:val="28"/>
          <w:rtl/>
        </w:rPr>
        <w:t>معايير التشخيص والبرتوكولات المنبثقة عنها</w:t>
      </w:r>
      <w:r w:rsidRPr="00984570">
        <w:rPr>
          <w:rFonts w:ascii="Simplified Arabic" w:hAnsi="Simplified Arabic" w:cs="Simplified Arabic" w:hint="cs"/>
          <w:sz w:val="28"/>
          <w:szCs w:val="28"/>
          <w:rtl/>
        </w:rPr>
        <w:t xml:space="preserve"> </w:t>
      </w:r>
      <w:r w:rsidR="00CE772E">
        <w:rPr>
          <w:rFonts w:ascii="Simplified Arabic" w:hAnsi="Simplified Arabic" w:cs="Simplified Arabic" w:hint="cs"/>
          <w:sz w:val="28"/>
          <w:szCs w:val="28"/>
          <w:rtl/>
        </w:rPr>
        <w:t>.</w:t>
      </w:r>
    </w:p>
    <w:p w14:paraId="041286AF" w14:textId="16B3535F" w:rsidR="003356B8" w:rsidRDefault="003356B8" w:rsidP="00816A37">
      <w:pPr>
        <w:pStyle w:val="ListParagraph"/>
        <w:numPr>
          <w:ilvl w:val="0"/>
          <w:numId w:val="61"/>
        </w:numPr>
        <w:bidi/>
        <w:spacing w:after="160" w:line="259" w:lineRule="auto"/>
        <w:jc w:val="both"/>
        <w:rPr>
          <w:rFonts w:ascii="Simplified Arabic" w:hAnsi="Simplified Arabic" w:cs="Simplified Arabic"/>
          <w:sz w:val="28"/>
          <w:szCs w:val="28"/>
        </w:rPr>
      </w:pPr>
      <w:r w:rsidRPr="00984570">
        <w:rPr>
          <w:rFonts w:ascii="Simplified Arabic" w:hAnsi="Simplified Arabic" w:cs="Simplified Arabic" w:hint="cs"/>
          <w:sz w:val="28"/>
          <w:szCs w:val="28"/>
          <w:rtl/>
        </w:rPr>
        <w:t>سرعة قيام وز</w:t>
      </w:r>
      <w:r w:rsidR="00F630B5">
        <w:rPr>
          <w:rFonts w:ascii="Simplified Arabic" w:hAnsi="Simplified Arabic" w:cs="Simplified Arabic" w:hint="cs"/>
          <w:sz w:val="28"/>
          <w:szCs w:val="28"/>
          <w:rtl/>
        </w:rPr>
        <w:t xml:space="preserve">ارة </w:t>
      </w:r>
      <w:r w:rsidRPr="00984570">
        <w:rPr>
          <w:rFonts w:ascii="Simplified Arabic" w:hAnsi="Simplified Arabic" w:cs="Simplified Arabic" w:hint="cs"/>
          <w:sz w:val="28"/>
          <w:szCs w:val="28"/>
          <w:rtl/>
        </w:rPr>
        <w:t xml:space="preserve">الصحة بتحديد اللجان وإصدار </w:t>
      </w:r>
      <w:r w:rsidRPr="00984570">
        <w:rPr>
          <w:rFonts w:ascii="Simplified Arabic" w:hAnsi="Simplified Arabic" w:cs="Simplified Arabic"/>
          <w:sz w:val="28"/>
          <w:szCs w:val="28"/>
          <w:rtl/>
        </w:rPr>
        <w:t xml:space="preserve">النموذج </w:t>
      </w:r>
      <w:r w:rsidRPr="00984570">
        <w:rPr>
          <w:rFonts w:ascii="Simplified Arabic" w:hAnsi="Simplified Arabic" w:cs="Simplified Arabic" w:hint="cs"/>
          <w:sz w:val="28"/>
          <w:szCs w:val="28"/>
          <w:rtl/>
        </w:rPr>
        <w:t>الذي سيتم بموجبه تحويل الشخص ذي الإعاقة</w:t>
      </w:r>
      <w:r w:rsidRPr="00984570">
        <w:rPr>
          <w:rFonts w:ascii="Simplified Arabic" w:hAnsi="Simplified Arabic" w:cs="Simplified Arabic"/>
          <w:sz w:val="28"/>
          <w:szCs w:val="28"/>
          <w:rtl/>
        </w:rPr>
        <w:t xml:space="preserve"> إلى</w:t>
      </w:r>
      <w:r w:rsidR="00F630B5">
        <w:rPr>
          <w:rFonts w:ascii="Simplified Arabic" w:hAnsi="Simplified Arabic" w:cs="Simplified Arabic" w:hint="cs"/>
          <w:sz w:val="28"/>
          <w:szCs w:val="28"/>
          <w:rtl/>
        </w:rPr>
        <w:t xml:space="preserve"> احدى </w:t>
      </w:r>
      <w:r w:rsidRPr="00984570">
        <w:rPr>
          <w:rFonts w:ascii="Simplified Arabic" w:hAnsi="Simplified Arabic" w:cs="Simplified Arabic" w:hint="cs"/>
          <w:sz w:val="28"/>
          <w:szCs w:val="28"/>
          <w:rtl/>
        </w:rPr>
        <w:t xml:space="preserve">الجهات الثلاث التالية: </w:t>
      </w:r>
      <w:r w:rsidRPr="00984570">
        <w:rPr>
          <w:rFonts w:ascii="Simplified Arabic" w:hAnsi="Simplified Arabic" w:cs="Simplified Arabic"/>
          <w:sz w:val="28"/>
          <w:szCs w:val="28"/>
          <w:rtl/>
        </w:rPr>
        <w:t>وزارة الصح</w:t>
      </w:r>
      <w:r w:rsidRPr="00984570">
        <w:rPr>
          <w:rFonts w:ascii="Simplified Arabic" w:hAnsi="Simplified Arabic" w:cs="Simplified Arabic" w:hint="cs"/>
          <w:sz w:val="28"/>
          <w:szCs w:val="28"/>
          <w:rtl/>
        </w:rPr>
        <w:t>ة، و</w:t>
      </w:r>
      <w:r w:rsidRPr="00984570">
        <w:rPr>
          <w:rFonts w:ascii="Simplified Arabic" w:hAnsi="Simplified Arabic" w:cs="Simplified Arabic"/>
          <w:sz w:val="28"/>
          <w:szCs w:val="28"/>
          <w:rtl/>
        </w:rPr>
        <w:t xml:space="preserve">الخدمات الطبية </w:t>
      </w:r>
      <w:r w:rsidRPr="00984570">
        <w:rPr>
          <w:rFonts w:ascii="Simplified Arabic" w:hAnsi="Simplified Arabic" w:cs="Simplified Arabic" w:hint="cs"/>
          <w:sz w:val="28"/>
          <w:szCs w:val="28"/>
          <w:rtl/>
        </w:rPr>
        <w:t>الملكية، و</w:t>
      </w:r>
      <w:r w:rsidRPr="00984570">
        <w:rPr>
          <w:rFonts w:ascii="Simplified Arabic" w:hAnsi="Simplified Arabic" w:cs="Simplified Arabic"/>
          <w:sz w:val="28"/>
          <w:szCs w:val="28"/>
          <w:rtl/>
        </w:rPr>
        <w:t>المستشفيات الجامعية الرسمية</w:t>
      </w:r>
      <w:r w:rsidRPr="00984570">
        <w:rPr>
          <w:vertAlign w:val="superscript"/>
        </w:rPr>
        <w:footnoteReference w:id="77"/>
      </w:r>
      <w:r>
        <w:rPr>
          <w:rFonts w:ascii="Simplified Arabic" w:hAnsi="Simplified Arabic" w:cs="Simplified Arabic" w:hint="cs"/>
          <w:sz w:val="28"/>
          <w:szCs w:val="28"/>
          <w:rtl/>
        </w:rPr>
        <w:t>.</w:t>
      </w:r>
    </w:p>
    <w:p w14:paraId="55C59175" w14:textId="77777777" w:rsidR="003356B8" w:rsidRDefault="003356B8" w:rsidP="00816A37">
      <w:pPr>
        <w:pStyle w:val="ListParagraph"/>
        <w:numPr>
          <w:ilvl w:val="0"/>
          <w:numId w:val="61"/>
        </w:numPr>
        <w:bidi/>
        <w:spacing w:after="160" w:line="259" w:lineRule="auto"/>
        <w:jc w:val="both"/>
        <w:rPr>
          <w:rFonts w:ascii="Simplified Arabic" w:hAnsi="Simplified Arabic" w:cs="Simplified Arabic"/>
          <w:sz w:val="28"/>
          <w:szCs w:val="28"/>
          <w:rtl/>
        </w:rPr>
      </w:pPr>
      <w:r>
        <w:rPr>
          <w:rFonts w:ascii="Simplified Arabic" w:hAnsi="Simplified Arabic" w:cs="Simplified Arabic" w:hint="cs"/>
          <w:sz w:val="28"/>
          <w:szCs w:val="28"/>
          <w:rtl/>
        </w:rPr>
        <w:t>تفعيل آليات الرقابة على تقارير التشخيص الخاصة بالأشخاص ذوي الاعاقة.</w:t>
      </w:r>
    </w:p>
    <w:p w14:paraId="176A23F3" w14:textId="77777777" w:rsidR="003356B8" w:rsidRDefault="003356B8" w:rsidP="003356B8">
      <w:pPr>
        <w:shd w:val="clear" w:color="auto" w:fill="F2F2F2" w:themeFill="background1" w:themeFillShade="F2"/>
        <w:bidi/>
        <w:spacing w:after="0" w:line="259" w:lineRule="auto"/>
        <w:jc w:val="both"/>
        <w:rPr>
          <w:rFonts w:ascii="Simplified Arabic" w:hAnsi="Simplified Arabic" w:cs="Simplified Arabic"/>
          <w:b/>
          <w:bCs/>
          <w:sz w:val="28"/>
          <w:szCs w:val="28"/>
        </w:rPr>
      </w:pPr>
      <w:r>
        <w:rPr>
          <w:rFonts w:ascii="Simplified Arabic" w:hAnsi="Simplified Arabic" w:cs="Simplified Arabic" w:hint="cs"/>
          <w:b/>
          <w:bCs/>
          <w:sz w:val="28"/>
          <w:szCs w:val="28"/>
          <w:rtl/>
          <w:lang w:bidi="ar-JO"/>
        </w:rPr>
        <w:t xml:space="preserve">ب. </w:t>
      </w:r>
      <w:r w:rsidRPr="001F0924">
        <w:rPr>
          <w:rFonts w:ascii="Simplified Arabic" w:hAnsi="Simplified Arabic" w:cs="Simplified Arabic"/>
          <w:b/>
          <w:bCs/>
          <w:sz w:val="28"/>
          <w:szCs w:val="28"/>
          <w:rtl/>
          <w:lang w:bidi="ar-JO"/>
        </w:rPr>
        <w:t xml:space="preserve">برامج الكشف المبكر من حيث </w:t>
      </w:r>
      <w:r w:rsidRPr="00CF58DE">
        <w:rPr>
          <w:rFonts w:ascii="Simplified Arabic" w:hAnsi="Simplified Arabic" w:cs="Simplified Arabic"/>
          <w:b/>
          <w:bCs/>
          <w:sz w:val="28"/>
          <w:szCs w:val="28"/>
          <w:rtl/>
          <w:lang w:bidi="ar-JO"/>
        </w:rPr>
        <w:t>جودتها وكفايتها وشموليتها</w:t>
      </w:r>
    </w:p>
    <w:p w14:paraId="5DF1F113" w14:textId="409325A1" w:rsidR="003356B8" w:rsidRDefault="003356B8" w:rsidP="0058115E">
      <w:pPr>
        <w:bidi/>
        <w:spacing w:after="0"/>
        <w:jc w:val="both"/>
        <w:rPr>
          <w:rFonts w:ascii="Simplified Arabic" w:hAnsi="Simplified Arabic" w:cs="Simplified Arabic"/>
          <w:sz w:val="28"/>
          <w:szCs w:val="28"/>
          <w:rtl/>
        </w:rPr>
      </w:pPr>
      <w:r w:rsidRPr="00E437D2">
        <w:rPr>
          <w:rFonts w:ascii="Simplified Arabic" w:hAnsi="Simplified Arabic" w:cs="Simplified Arabic" w:hint="cs"/>
          <w:sz w:val="28"/>
          <w:szCs w:val="28"/>
          <w:rtl/>
          <w:lang w:bidi="ar-JO"/>
        </w:rPr>
        <w:t>أكد</w:t>
      </w:r>
      <w:r w:rsidRPr="00E437D2">
        <w:rPr>
          <w:rFonts w:ascii="Simplified Arabic" w:hAnsi="Simplified Arabic" w:cs="Simplified Arabic"/>
          <w:sz w:val="28"/>
          <w:szCs w:val="28"/>
          <w:rtl/>
          <w:lang w:bidi="ar-JO"/>
        </w:rPr>
        <w:t xml:space="preserve"> قانون حقوق </w:t>
      </w:r>
      <w:r>
        <w:rPr>
          <w:rFonts w:ascii="Simplified Arabic" w:hAnsi="Simplified Arabic" w:cs="Simplified Arabic"/>
          <w:sz w:val="28"/>
          <w:szCs w:val="28"/>
          <w:rtl/>
          <w:lang w:bidi="ar-JO"/>
        </w:rPr>
        <w:t xml:space="preserve">الأشخاص </w:t>
      </w:r>
      <w:r w:rsidRPr="00E437D2">
        <w:rPr>
          <w:rFonts w:ascii="Simplified Arabic" w:hAnsi="Simplified Arabic" w:cs="Simplified Arabic"/>
          <w:sz w:val="28"/>
          <w:szCs w:val="28"/>
          <w:rtl/>
          <w:lang w:bidi="ar-JO"/>
        </w:rPr>
        <w:t xml:space="preserve">ذوي </w:t>
      </w:r>
      <w:r>
        <w:rPr>
          <w:rFonts w:ascii="Simplified Arabic" w:hAnsi="Simplified Arabic" w:cs="Simplified Arabic"/>
          <w:sz w:val="28"/>
          <w:szCs w:val="28"/>
          <w:rtl/>
          <w:lang w:bidi="ar-JO"/>
        </w:rPr>
        <w:t>الإعاقة</w:t>
      </w:r>
      <w:r w:rsidRPr="00E437D2">
        <w:rPr>
          <w:rFonts w:ascii="Simplified Arabic" w:hAnsi="Simplified Arabic" w:cs="Simplified Arabic"/>
          <w:sz w:val="28"/>
          <w:szCs w:val="28"/>
          <w:rtl/>
          <w:lang w:bidi="ar-JO"/>
        </w:rPr>
        <w:t xml:space="preserve"> على ضرورة ايجاد برامج للكشف المبكر </w:t>
      </w:r>
      <w:r w:rsidRPr="00E437D2">
        <w:rPr>
          <w:rFonts w:ascii="Simplified Arabic" w:hAnsi="Simplified Arabic" w:cs="Simplified Arabic" w:hint="cs"/>
          <w:sz w:val="28"/>
          <w:szCs w:val="28"/>
          <w:rtl/>
          <w:lang w:bidi="ar-JO"/>
        </w:rPr>
        <w:t xml:space="preserve">والتشخيص الشامل متعدد التخصصات </w:t>
      </w:r>
      <w:r w:rsidRPr="00E437D2">
        <w:rPr>
          <w:rFonts w:ascii="Simplified Arabic" w:hAnsi="Simplified Arabic" w:cs="Simplified Arabic"/>
          <w:sz w:val="28"/>
          <w:szCs w:val="28"/>
          <w:rtl/>
          <w:lang w:bidi="ar-JO"/>
        </w:rPr>
        <w:t xml:space="preserve">عن حالات </w:t>
      </w:r>
      <w:r>
        <w:rPr>
          <w:rFonts w:ascii="Simplified Arabic" w:hAnsi="Simplified Arabic" w:cs="Simplified Arabic"/>
          <w:sz w:val="28"/>
          <w:szCs w:val="28"/>
          <w:rtl/>
          <w:lang w:bidi="ar-JO"/>
        </w:rPr>
        <w:t>الإعاقة</w:t>
      </w:r>
      <w:r w:rsidRPr="00E437D2">
        <w:rPr>
          <w:rFonts w:ascii="Simplified Arabic" w:hAnsi="Simplified Arabic" w:cs="Simplified Arabic"/>
          <w:sz w:val="28"/>
          <w:szCs w:val="28"/>
          <w:rtl/>
          <w:lang w:bidi="ar-JO"/>
        </w:rPr>
        <w:t xml:space="preserve"> في المؤسسات العلاجية، والحيلولة دون تفاقمها</w:t>
      </w:r>
      <w:r w:rsidRPr="00E437D2">
        <w:rPr>
          <w:rFonts w:ascii="Simplified Arabic" w:hAnsi="Simplified Arabic" w:cs="Simplified Arabic" w:hint="cs"/>
          <w:sz w:val="28"/>
          <w:szCs w:val="28"/>
          <w:rtl/>
          <w:lang w:bidi="ar-JO"/>
        </w:rPr>
        <w:t>.</w:t>
      </w:r>
      <w:r w:rsidRPr="00E437D2">
        <w:rPr>
          <w:rFonts w:ascii="Simplified Arabic" w:hAnsi="Simplified Arabic" w:cs="Simplified Arabic"/>
          <w:sz w:val="28"/>
          <w:szCs w:val="28"/>
          <w:rtl/>
          <w:lang w:bidi="ar-JO"/>
        </w:rPr>
        <w:t xml:space="preserve"> </w:t>
      </w:r>
      <w:r w:rsidR="0058115E" w:rsidRPr="0058115E">
        <w:rPr>
          <w:rFonts w:ascii="Simplified Arabic" w:hAnsi="Simplified Arabic" w:cs="Simplified Arabic"/>
          <w:sz w:val="24"/>
          <w:szCs w:val="24"/>
          <w:rtl/>
          <w:lang w:bidi="ar-JO"/>
        </w:rPr>
        <w:t xml:space="preserve"> </w:t>
      </w:r>
      <w:r w:rsidR="0058115E" w:rsidRPr="00A07552">
        <w:rPr>
          <w:rFonts w:ascii="Simplified Arabic" w:hAnsi="Simplified Arabic" w:cs="Simplified Arabic"/>
          <w:sz w:val="24"/>
          <w:szCs w:val="24"/>
          <w:rtl/>
          <w:lang w:bidi="ar-JO"/>
        </w:rPr>
        <w:lastRenderedPageBreak/>
        <w:t xml:space="preserve">يذكر انه سبق للمجلس أن بين في تقريره الأول لعام 2018 ان التشريعات الوطنية الصحية لم تتضمن أي نص </w:t>
      </w:r>
      <w:r w:rsidR="0058115E" w:rsidRPr="0058115E">
        <w:rPr>
          <w:rFonts w:ascii="Simplified Arabic" w:hAnsi="Simplified Arabic" w:cs="Simplified Arabic"/>
          <w:sz w:val="28"/>
          <w:szCs w:val="28"/>
          <w:rtl/>
        </w:rPr>
        <w:t>يشير إلى ضرورة وجود برامج للكشف المبكر عن حالات الإعاقة، وللأسف يسجل المجلس ان عامي 2019/2020 لم يشهدا أي تطوير للتشريعات الصحية بهذا الصدد</w:t>
      </w:r>
      <w:r w:rsidR="0058115E" w:rsidRPr="00A07552">
        <w:rPr>
          <w:rFonts w:ascii="Simplified Arabic" w:hAnsi="Simplified Arabic" w:cs="Simplified Arabic"/>
          <w:sz w:val="24"/>
          <w:szCs w:val="24"/>
          <w:rtl/>
          <w:lang w:bidi="ar-JO"/>
        </w:rPr>
        <w:t xml:space="preserve">.  </w:t>
      </w:r>
      <w:r>
        <w:rPr>
          <w:rFonts w:ascii="Simplified Arabic" w:hAnsi="Simplified Arabic" w:cs="Simplified Arabic" w:hint="cs"/>
          <w:sz w:val="28"/>
          <w:szCs w:val="28"/>
          <w:rtl/>
          <w:lang w:bidi="ar-JO"/>
        </w:rPr>
        <w:t xml:space="preserve">ولهذا وجد </w:t>
      </w:r>
      <w:r>
        <w:rPr>
          <w:rFonts w:ascii="Simplified Arabic" w:hAnsi="Simplified Arabic" w:cs="Simplified Arabic" w:hint="cs"/>
          <w:sz w:val="28"/>
          <w:szCs w:val="28"/>
          <w:rtl/>
        </w:rPr>
        <w:t xml:space="preserve">المجلس من الضروري التركيز في هذا التقرير على جودة وكفاية وشمولية برامج الكشف المبكر وعلى النحو الآتي: </w:t>
      </w:r>
    </w:p>
    <w:p w14:paraId="25BA50E7" w14:textId="03E9B2F2" w:rsidR="003356B8" w:rsidRDefault="003356B8" w:rsidP="003356B8">
      <w:pPr>
        <w:bidi/>
        <w:spacing w:after="0" w:line="259" w:lineRule="auto"/>
        <w:jc w:val="both"/>
        <w:rPr>
          <w:rFonts w:ascii="Simplified Arabic" w:hAnsi="Simplified Arabic" w:cs="Simplified Arabic"/>
          <w:b/>
          <w:bCs/>
          <w:sz w:val="28"/>
          <w:szCs w:val="28"/>
          <w:rtl/>
          <w:lang w:bidi="ar-JO"/>
        </w:rPr>
      </w:pPr>
      <w:r>
        <w:rPr>
          <w:rFonts w:ascii="Simplified Arabic" w:hAnsi="Simplified Arabic" w:cs="Simplified Arabic" w:hint="cs"/>
          <w:b/>
          <w:bCs/>
          <w:sz w:val="28"/>
          <w:szCs w:val="28"/>
          <w:rtl/>
        </w:rPr>
        <w:t xml:space="preserve">1. واقع </w:t>
      </w:r>
      <w:r w:rsidRPr="001F0924">
        <w:rPr>
          <w:rFonts w:ascii="Simplified Arabic" w:hAnsi="Simplified Arabic" w:cs="Simplified Arabic"/>
          <w:b/>
          <w:bCs/>
          <w:sz w:val="28"/>
          <w:szCs w:val="28"/>
          <w:rtl/>
          <w:lang w:bidi="ar-JO"/>
        </w:rPr>
        <w:t xml:space="preserve">برامج الكشف المبكر من حيث </w:t>
      </w:r>
      <w:r w:rsidRPr="00CF58DE">
        <w:rPr>
          <w:rFonts w:ascii="Simplified Arabic" w:hAnsi="Simplified Arabic" w:cs="Simplified Arabic"/>
          <w:b/>
          <w:bCs/>
          <w:sz w:val="28"/>
          <w:szCs w:val="28"/>
          <w:rtl/>
          <w:lang w:bidi="ar-JO"/>
        </w:rPr>
        <w:t>جودتها وكفايتها وشموليتها</w:t>
      </w:r>
      <w:r>
        <w:rPr>
          <w:rFonts w:ascii="Simplified Arabic" w:hAnsi="Simplified Arabic" w:cs="Simplified Arabic" w:hint="cs"/>
          <w:b/>
          <w:bCs/>
          <w:sz w:val="28"/>
          <w:szCs w:val="28"/>
          <w:rtl/>
          <w:lang w:bidi="ar-JO"/>
        </w:rPr>
        <w:t xml:space="preserve"> كما جاء في رد وزارة الصحة</w:t>
      </w:r>
    </w:p>
    <w:tbl>
      <w:tblPr>
        <w:tblStyle w:val="TableGrid"/>
        <w:tblpPr w:leftFromText="180" w:rightFromText="180" w:vertAnchor="text" w:horzAnchor="margin" w:tblpY="249"/>
        <w:bidiVisual/>
        <w:tblW w:w="0" w:type="auto"/>
        <w:tblLook w:val="04A0" w:firstRow="1" w:lastRow="0" w:firstColumn="1" w:lastColumn="0" w:noHBand="0" w:noVBand="1"/>
      </w:tblPr>
      <w:tblGrid>
        <w:gridCol w:w="991"/>
        <w:gridCol w:w="990"/>
      </w:tblGrid>
      <w:tr w:rsidR="00062B14" w:rsidRPr="008B7173" w14:paraId="774105E1" w14:textId="77777777" w:rsidTr="00062B14">
        <w:tc>
          <w:tcPr>
            <w:tcW w:w="1981" w:type="dxa"/>
            <w:gridSpan w:val="2"/>
            <w:shd w:val="clear" w:color="auto" w:fill="F2F2F2" w:themeFill="background1" w:themeFillShade="F2"/>
          </w:tcPr>
          <w:p w14:paraId="022597E6" w14:textId="77777777" w:rsidR="00062B14" w:rsidRPr="008B7173" w:rsidRDefault="00062B14" w:rsidP="00062B14">
            <w:pPr>
              <w:bidi/>
              <w:spacing w:after="0" w:line="240" w:lineRule="auto"/>
              <w:jc w:val="center"/>
              <w:rPr>
                <w:rFonts w:ascii="Simplified Arabic" w:eastAsia="Times New Roman" w:hAnsi="Simplified Arabic" w:cs="Simplified Arabic"/>
                <w:b/>
                <w:bCs/>
                <w:rtl/>
              </w:rPr>
            </w:pPr>
            <w:r w:rsidRPr="008B7173">
              <w:rPr>
                <w:rFonts w:ascii="Simplified Arabic" w:eastAsia="Times New Roman" w:hAnsi="Simplified Arabic" w:cs="Simplified Arabic" w:hint="cs"/>
                <w:b/>
                <w:bCs/>
                <w:rtl/>
              </w:rPr>
              <w:t xml:space="preserve">الجدول رقم </w:t>
            </w:r>
            <w:r w:rsidRPr="008B7173">
              <w:rPr>
                <w:rFonts w:ascii="Simplified Arabic" w:eastAsia="Times New Roman" w:hAnsi="Simplified Arabic" w:cs="Simplified Arabic"/>
                <w:b/>
                <w:bCs/>
                <w:rtl/>
              </w:rPr>
              <w:t>(</w:t>
            </w:r>
            <w:r w:rsidRPr="008B7173">
              <w:rPr>
                <w:rFonts w:ascii="Simplified Arabic" w:eastAsia="Times New Roman" w:hAnsi="Simplified Arabic" w:cs="Simplified Arabic" w:hint="cs"/>
                <w:b/>
                <w:bCs/>
                <w:rtl/>
              </w:rPr>
              <w:t>43) يبين عدد مراكز الامومة وتوزيعها على المحافظات</w:t>
            </w:r>
          </w:p>
        </w:tc>
      </w:tr>
      <w:tr w:rsidR="00062B14" w:rsidRPr="008B7173" w14:paraId="4C9D5185" w14:textId="77777777" w:rsidTr="00062B14">
        <w:tc>
          <w:tcPr>
            <w:tcW w:w="991" w:type="dxa"/>
            <w:shd w:val="clear" w:color="auto" w:fill="F2F2F2" w:themeFill="background1" w:themeFillShade="F2"/>
          </w:tcPr>
          <w:p w14:paraId="148B72D8" w14:textId="77777777" w:rsidR="00062B14" w:rsidRPr="008B7173" w:rsidRDefault="00062B14" w:rsidP="00062B14">
            <w:pPr>
              <w:bidi/>
              <w:spacing w:after="0" w:line="240" w:lineRule="auto"/>
              <w:jc w:val="both"/>
              <w:rPr>
                <w:rFonts w:ascii="Simplified Arabic" w:eastAsia="Times New Roman" w:hAnsi="Simplified Arabic" w:cs="Simplified Arabic"/>
                <w:b/>
                <w:bCs/>
                <w:rtl/>
              </w:rPr>
            </w:pPr>
            <w:r w:rsidRPr="008B7173">
              <w:rPr>
                <w:rFonts w:ascii="Simplified Arabic" w:eastAsia="Times New Roman" w:hAnsi="Simplified Arabic" w:cs="Simplified Arabic" w:hint="cs"/>
                <w:b/>
                <w:bCs/>
                <w:rtl/>
              </w:rPr>
              <w:t>المحافظة</w:t>
            </w:r>
          </w:p>
        </w:tc>
        <w:tc>
          <w:tcPr>
            <w:tcW w:w="990" w:type="dxa"/>
            <w:shd w:val="clear" w:color="auto" w:fill="F2F2F2" w:themeFill="background1" w:themeFillShade="F2"/>
          </w:tcPr>
          <w:p w14:paraId="44C17474" w14:textId="77777777" w:rsidR="00062B14" w:rsidRPr="008B7173" w:rsidRDefault="00062B14" w:rsidP="00062B14">
            <w:pPr>
              <w:bidi/>
              <w:spacing w:after="0" w:line="240" w:lineRule="auto"/>
              <w:jc w:val="both"/>
              <w:rPr>
                <w:rFonts w:ascii="Simplified Arabic" w:eastAsia="Times New Roman" w:hAnsi="Simplified Arabic" w:cs="Simplified Arabic"/>
                <w:b/>
                <w:bCs/>
                <w:rtl/>
              </w:rPr>
            </w:pPr>
            <w:r w:rsidRPr="008B7173">
              <w:rPr>
                <w:rFonts w:ascii="Simplified Arabic" w:eastAsia="Times New Roman" w:hAnsi="Simplified Arabic" w:cs="Simplified Arabic" w:hint="cs"/>
                <w:b/>
                <w:bCs/>
                <w:rtl/>
              </w:rPr>
              <w:t>عدد المراكز</w:t>
            </w:r>
          </w:p>
        </w:tc>
      </w:tr>
      <w:tr w:rsidR="00062B14" w:rsidRPr="008B7173" w14:paraId="2B94BC5F" w14:textId="77777777" w:rsidTr="00062B14">
        <w:tc>
          <w:tcPr>
            <w:tcW w:w="991" w:type="dxa"/>
          </w:tcPr>
          <w:p w14:paraId="4A4D2AD1" w14:textId="77777777" w:rsidR="00062B14" w:rsidRPr="008B7173" w:rsidRDefault="00062B14" w:rsidP="00062B14">
            <w:pPr>
              <w:bidi/>
              <w:spacing w:after="0" w:line="240" w:lineRule="auto"/>
              <w:jc w:val="both"/>
              <w:rPr>
                <w:rFonts w:ascii="Simplified Arabic" w:eastAsia="Times New Roman" w:hAnsi="Simplified Arabic" w:cs="Simplified Arabic"/>
                <w:rtl/>
              </w:rPr>
            </w:pPr>
            <w:r w:rsidRPr="008B7173">
              <w:rPr>
                <w:rFonts w:ascii="Simplified Arabic" w:eastAsia="Times New Roman" w:hAnsi="Simplified Arabic" w:cs="Simplified Arabic"/>
                <w:rtl/>
              </w:rPr>
              <w:t xml:space="preserve">العاصمة </w:t>
            </w:r>
          </w:p>
        </w:tc>
        <w:tc>
          <w:tcPr>
            <w:tcW w:w="990" w:type="dxa"/>
          </w:tcPr>
          <w:p w14:paraId="0D70630E" w14:textId="77777777" w:rsidR="00062B14" w:rsidRPr="008B7173" w:rsidRDefault="00062B14" w:rsidP="00062B14">
            <w:pPr>
              <w:bidi/>
              <w:spacing w:after="0" w:line="240" w:lineRule="auto"/>
              <w:jc w:val="both"/>
              <w:rPr>
                <w:rFonts w:ascii="Simplified Arabic" w:eastAsia="Times New Roman" w:hAnsi="Simplified Arabic" w:cs="Simplified Arabic"/>
                <w:rtl/>
              </w:rPr>
            </w:pPr>
            <w:r w:rsidRPr="008B7173">
              <w:rPr>
                <w:rFonts w:ascii="Simplified Arabic" w:eastAsia="Times New Roman" w:hAnsi="Simplified Arabic" w:cs="Simplified Arabic" w:hint="cs"/>
                <w:rtl/>
                <w:lang w:bidi="fa-IR"/>
              </w:rPr>
              <w:t>81</w:t>
            </w:r>
          </w:p>
        </w:tc>
      </w:tr>
      <w:tr w:rsidR="00062B14" w:rsidRPr="008B7173" w14:paraId="1BEF79F3" w14:textId="77777777" w:rsidTr="00062B14">
        <w:tc>
          <w:tcPr>
            <w:tcW w:w="991" w:type="dxa"/>
          </w:tcPr>
          <w:p w14:paraId="040B4967" w14:textId="77777777" w:rsidR="00062B14" w:rsidRPr="008B7173" w:rsidRDefault="00062B14" w:rsidP="00062B14">
            <w:pPr>
              <w:bidi/>
              <w:spacing w:after="0" w:line="240" w:lineRule="auto"/>
              <w:jc w:val="both"/>
              <w:rPr>
                <w:rFonts w:ascii="Simplified Arabic" w:eastAsia="Times New Roman" w:hAnsi="Simplified Arabic" w:cs="Simplified Arabic"/>
                <w:rtl/>
              </w:rPr>
            </w:pPr>
            <w:r w:rsidRPr="008B7173">
              <w:rPr>
                <w:rFonts w:ascii="Simplified Arabic" w:eastAsia="Times New Roman" w:hAnsi="Simplified Arabic" w:cs="Simplified Arabic" w:hint="cs"/>
                <w:rtl/>
              </w:rPr>
              <w:t>ا</w:t>
            </w:r>
            <w:r w:rsidRPr="008B7173">
              <w:rPr>
                <w:rFonts w:ascii="Simplified Arabic" w:eastAsia="Times New Roman" w:hAnsi="Simplified Arabic" w:cs="Simplified Arabic"/>
                <w:rtl/>
              </w:rPr>
              <w:t>لزرقاء</w:t>
            </w:r>
          </w:p>
        </w:tc>
        <w:tc>
          <w:tcPr>
            <w:tcW w:w="990" w:type="dxa"/>
          </w:tcPr>
          <w:p w14:paraId="400BB36F" w14:textId="77777777" w:rsidR="00062B14" w:rsidRPr="008B7173" w:rsidRDefault="00062B14" w:rsidP="00062B14">
            <w:pPr>
              <w:bidi/>
              <w:spacing w:after="0" w:line="240" w:lineRule="auto"/>
              <w:jc w:val="both"/>
              <w:rPr>
                <w:rFonts w:ascii="Simplified Arabic" w:eastAsia="Times New Roman" w:hAnsi="Simplified Arabic" w:cs="Simplified Arabic"/>
                <w:rtl/>
              </w:rPr>
            </w:pPr>
            <w:r w:rsidRPr="008B7173">
              <w:rPr>
                <w:rFonts w:ascii="Simplified Arabic" w:eastAsia="Times New Roman" w:hAnsi="Simplified Arabic" w:cs="Simplified Arabic" w:hint="cs"/>
                <w:rtl/>
                <w:lang w:bidi="fa-IR"/>
              </w:rPr>
              <w:t>35</w:t>
            </w:r>
          </w:p>
        </w:tc>
      </w:tr>
      <w:tr w:rsidR="00062B14" w:rsidRPr="008B7173" w14:paraId="7E47127A" w14:textId="77777777" w:rsidTr="00062B14">
        <w:tc>
          <w:tcPr>
            <w:tcW w:w="991" w:type="dxa"/>
          </w:tcPr>
          <w:p w14:paraId="4D2623D6" w14:textId="77777777" w:rsidR="00062B14" w:rsidRPr="008B7173" w:rsidRDefault="00062B14" w:rsidP="00062B14">
            <w:pPr>
              <w:bidi/>
              <w:spacing w:after="0" w:line="240" w:lineRule="auto"/>
              <w:jc w:val="both"/>
              <w:rPr>
                <w:rFonts w:ascii="Simplified Arabic" w:eastAsia="Times New Roman" w:hAnsi="Simplified Arabic" w:cs="Simplified Arabic"/>
                <w:rtl/>
              </w:rPr>
            </w:pPr>
            <w:r w:rsidRPr="008B7173">
              <w:rPr>
                <w:rFonts w:ascii="Simplified Arabic" w:eastAsia="Times New Roman" w:hAnsi="Simplified Arabic" w:cs="Simplified Arabic" w:hint="cs"/>
                <w:rtl/>
              </w:rPr>
              <w:t>البلقاء</w:t>
            </w:r>
          </w:p>
        </w:tc>
        <w:tc>
          <w:tcPr>
            <w:tcW w:w="990" w:type="dxa"/>
          </w:tcPr>
          <w:p w14:paraId="4B39AA4C" w14:textId="77777777" w:rsidR="00062B14" w:rsidRPr="008B7173" w:rsidRDefault="00062B14" w:rsidP="00062B14">
            <w:pPr>
              <w:bidi/>
              <w:spacing w:after="0" w:line="240" w:lineRule="auto"/>
              <w:jc w:val="both"/>
              <w:rPr>
                <w:rFonts w:ascii="Simplified Arabic" w:eastAsia="Times New Roman" w:hAnsi="Simplified Arabic" w:cs="Simplified Arabic"/>
                <w:rtl/>
              </w:rPr>
            </w:pPr>
            <w:r w:rsidRPr="008B7173">
              <w:rPr>
                <w:rFonts w:ascii="Simplified Arabic" w:eastAsia="Times New Roman" w:hAnsi="Simplified Arabic" w:cs="Simplified Arabic" w:hint="cs"/>
                <w:rtl/>
              </w:rPr>
              <w:t>52</w:t>
            </w:r>
          </w:p>
        </w:tc>
      </w:tr>
      <w:tr w:rsidR="00062B14" w:rsidRPr="008B7173" w14:paraId="7AA2A458" w14:textId="77777777" w:rsidTr="00062B14">
        <w:tc>
          <w:tcPr>
            <w:tcW w:w="991" w:type="dxa"/>
          </w:tcPr>
          <w:p w14:paraId="079CCF9B" w14:textId="77777777" w:rsidR="00062B14" w:rsidRPr="008B7173" w:rsidRDefault="00062B14" w:rsidP="00062B14">
            <w:pPr>
              <w:bidi/>
              <w:spacing w:after="0" w:line="240" w:lineRule="auto"/>
              <w:jc w:val="both"/>
              <w:rPr>
                <w:rFonts w:ascii="Simplified Arabic" w:eastAsia="Times New Roman" w:hAnsi="Simplified Arabic" w:cs="Simplified Arabic"/>
                <w:rtl/>
              </w:rPr>
            </w:pPr>
            <w:r w:rsidRPr="008B7173">
              <w:rPr>
                <w:rFonts w:ascii="Simplified Arabic" w:eastAsia="Times New Roman" w:hAnsi="Simplified Arabic" w:cs="Simplified Arabic"/>
                <w:rtl/>
              </w:rPr>
              <w:t>ماديا</w:t>
            </w:r>
          </w:p>
        </w:tc>
        <w:tc>
          <w:tcPr>
            <w:tcW w:w="990" w:type="dxa"/>
          </w:tcPr>
          <w:p w14:paraId="25D51566" w14:textId="77777777" w:rsidR="00062B14" w:rsidRPr="008B7173" w:rsidRDefault="00062B14" w:rsidP="00062B14">
            <w:pPr>
              <w:bidi/>
              <w:spacing w:after="0" w:line="240" w:lineRule="auto"/>
              <w:jc w:val="both"/>
              <w:rPr>
                <w:rFonts w:ascii="Simplified Arabic" w:eastAsia="Times New Roman" w:hAnsi="Simplified Arabic" w:cs="Simplified Arabic"/>
                <w:rtl/>
              </w:rPr>
            </w:pPr>
            <w:r w:rsidRPr="008B7173">
              <w:rPr>
                <w:rFonts w:ascii="Simplified Arabic" w:eastAsia="Times New Roman" w:hAnsi="Simplified Arabic" w:cs="Simplified Arabic" w:hint="cs"/>
                <w:rtl/>
              </w:rPr>
              <w:t>19</w:t>
            </w:r>
          </w:p>
        </w:tc>
      </w:tr>
      <w:tr w:rsidR="00062B14" w:rsidRPr="008B7173" w14:paraId="29A7F195" w14:textId="77777777" w:rsidTr="00062B14">
        <w:tc>
          <w:tcPr>
            <w:tcW w:w="991" w:type="dxa"/>
          </w:tcPr>
          <w:p w14:paraId="4C87D04F" w14:textId="77777777" w:rsidR="00062B14" w:rsidRPr="008B7173" w:rsidRDefault="00062B14" w:rsidP="00062B14">
            <w:pPr>
              <w:bidi/>
              <w:spacing w:after="0" w:line="240" w:lineRule="auto"/>
              <w:jc w:val="both"/>
              <w:rPr>
                <w:rFonts w:ascii="Simplified Arabic" w:eastAsia="Times New Roman" w:hAnsi="Simplified Arabic" w:cs="Simplified Arabic"/>
                <w:rtl/>
              </w:rPr>
            </w:pPr>
            <w:r w:rsidRPr="008B7173">
              <w:rPr>
                <w:rFonts w:ascii="Simplified Arabic" w:eastAsia="Times New Roman" w:hAnsi="Simplified Arabic" w:cs="Simplified Arabic"/>
                <w:rtl/>
              </w:rPr>
              <w:t>اربد</w:t>
            </w:r>
          </w:p>
        </w:tc>
        <w:tc>
          <w:tcPr>
            <w:tcW w:w="990" w:type="dxa"/>
          </w:tcPr>
          <w:p w14:paraId="114F48C9" w14:textId="77777777" w:rsidR="00062B14" w:rsidRPr="008B7173" w:rsidRDefault="00062B14" w:rsidP="00062B14">
            <w:pPr>
              <w:bidi/>
              <w:spacing w:after="0" w:line="240" w:lineRule="auto"/>
              <w:jc w:val="both"/>
              <w:rPr>
                <w:rFonts w:ascii="Simplified Arabic" w:eastAsia="Times New Roman" w:hAnsi="Simplified Arabic" w:cs="Simplified Arabic"/>
                <w:rtl/>
              </w:rPr>
            </w:pPr>
            <w:r w:rsidRPr="008B7173">
              <w:rPr>
                <w:rFonts w:ascii="Simplified Arabic" w:eastAsia="Times New Roman" w:hAnsi="Simplified Arabic" w:cs="Simplified Arabic" w:hint="cs"/>
                <w:rtl/>
              </w:rPr>
              <w:t>98</w:t>
            </w:r>
          </w:p>
        </w:tc>
      </w:tr>
      <w:tr w:rsidR="00062B14" w:rsidRPr="008B7173" w14:paraId="445C0FF4" w14:textId="77777777" w:rsidTr="00062B14">
        <w:tc>
          <w:tcPr>
            <w:tcW w:w="991" w:type="dxa"/>
          </w:tcPr>
          <w:p w14:paraId="2AEB9B33" w14:textId="77777777" w:rsidR="00062B14" w:rsidRPr="008B7173" w:rsidRDefault="00062B14" w:rsidP="00062B14">
            <w:pPr>
              <w:bidi/>
              <w:spacing w:after="0" w:line="240" w:lineRule="auto"/>
              <w:jc w:val="both"/>
              <w:rPr>
                <w:rFonts w:ascii="Simplified Arabic" w:eastAsia="Times New Roman" w:hAnsi="Simplified Arabic" w:cs="Simplified Arabic"/>
                <w:rtl/>
              </w:rPr>
            </w:pPr>
            <w:r w:rsidRPr="008B7173">
              <w:rPr>
                <w:rFonts w:ascii="Simplified Arabic" w:eastAsia="Times New Roman" w:hAnsi="Simplified Arabic" w:cs="Simplified Arabic"/>
                <w:rtl/>
              </w:rPr>
              <w:t>الرمثا</w:t>
            </w:r>
          </w:p>
        </w:tc>
        <w:tc>
          <w:tcPr>
            <w:tcW w:w="990" w:type="dxa"/>
          </w:tcPr>
          <w:p w14:paraId="2BADC49A" w14:textId="77777777" w:rsidR="00062B14" w:rsidRPr="008B7173" w:rsidRDefault="00062B14" w:rsidP="00062B14">
            <w:pPr>
              <w:bidi/>
              <w:spacing w:after="0" w:line="240" w:lineRule="auto"/>
              <w:jc w:val="both"/>
              <w:rPr>
                <w:rFonts w:ascii="Simplified Arabic" w:eastAsia="Times New Roman" w:hAnsi="Simplified Arabic" w:cs="Simplified Arabic"/>
                <w:rtl/>
              </w:rPr>
            </w:pPr>
            <w:r w:rsidRPr="008B7173">
              <w:rPr>
                <w:rFonts w:ascii="Simplified Arabic" w:eastAsia="Times New Roman" w:hAnsi="Simplified Arabic" w:cs="Simplified Arabic" w:hint="cs"/>
                <w:rtl/>
              </w:rPr>
              <w:t>22</w:t>
            </w:r>
          </w:p>
        </w:tc>
      </w:tr>
      <w:tr w:rsidR="00062B14" w:rsidRPr="008B7173" w14:paraId="5A175C44" w14:textId="77777777" w:rsidTr="00062B14">
        <w:tc>
          <w:tcPr>
            <w:tcW w:w="991" w:type="dxa"/>
          </w:tcPr>
          <w:p w14:paraId="1ADCCC79" w14:textId="77777777" w:rsidR="00062B14" w:rsidRPr="008B7173" w:rsidRDefault="00062B14" w:rsidP="00062B14">
            <w:pPr>
              <w:bidi/>
              <w:spacing w:after="0" w:line="240" w:lineRule="auto"/>
              <w:jc w:val="both"/>
              <w:rPr>
                <w:rFonts w:ascii="Simplified Arabic" w:eastAsia="Times New Roman" w:hAnsi="Simplified Arabic" w:cs="Simplified Arabic"/>
                <w:rtl/>
              </w:rPr>
            </w:pPr>
            <w:r w:rsidRPr="008B7173">
              <w:rPr>
                <w:rFonts w:ascii="Simplified Arabic" w:eastAsia="Times New Roman" w:hAnsi="Simplified Arabic" w:cs="Simplified Arabic"/>
                <w:rtl/>
              </w:rPr>
              <w:t>المفرق</w:t>
            </w:r>
          </w:p>
        </w:tc>
        <w:tc>
          <w:tcPr>
            <w:tcW w:w="990" w:type="dxa"/>
          </w:tcPr>
          <w:p w14:paraId="239D06B7" w14:textId="77777777" w:rsidR="00062B14" w:rsidRPr="008B7173" w:rsidRDefault="00062B14" w:rsidP="00062B14">
            <w:pPr>
              <w:bidi/>
              <w:spacing w:after="0" w:line="240" w:lineRule="auto"/>
              <w:jc w:val="both"/>
              <w:rPr>
                <w:rFonts w:ascii="Simplified Arabic" w:eastAsia="Times New Roman" w:hAnsi="Simplified Arabic" w:cs="Simplified Arabic"/>
                <w:rtl/>
              </w:rPr>
            </w:pPr>
            <w:r w:rsidRPr="008B7173">
              <w:rPr>
                <w:rFonts w:ascii="Simplified Arabic" w:eastAsia="Times New Roman" w:hAnsi="Simplified Arabic" w:cs="Simplified Arabic" w:hint="cs"/>
                <w:rtl/>
              </w:rPr>
              <w:t>62</w:t>
            </w:r>
          </w:p>
        </w:tc>
      </w:tr>
      <w:tr w:rsidR="00062B14" w:rsidRPr="008B7173" w14:paraId="0068001E" w14:textId="77777777" w:rsidTr="00062B14">
        <w:tc>
          <w:tcPr>
            <w:tcW w:w="991" w:type="dxa"/>
          </w:tcPr>
          <w:p w14:paraId="4D3B88F9" w14:textId="77777777" w:rsidR="00062B14" w:rsidRPr="008B7173" w:rsidRDefault="00062B14" w:rsidP="00062B14">
            <w:pPr>
              <w:shd w:val="clear" w:color="auto" w:fill="FFFFFF"/>
              <w:bidi/>
              <w:spacing w:after="0" w:line="240" w:lineRule="auto"/>
              <w:jc w:val="both"/>
              <w:rPr>
                <w:rFonts w:ascii="Simplified Arabic" w:eastAsia="Times New Roman" w:hAnsi="Simplified Arabic" w:cs="Simplified Arabic"/>
                <w:rtl/>
              </w:rPr>
            </w:pPr>
            <w:r w:rsidRPr="008B7173">
              <w:rPr>
                <w:rFonts w:ascii="Simplified Arabic" w:eastAsia="Times New Roman" w:hAnsi="Simplified Arabic" w:cs="Simplified Arabic"/>
                <w:rtl/>
              </w:rPr>
              <w:t>عجلون</w:t>
            </w:r>
          </w:p>
        </w:tc>
        <w:tc>
          <w:tcPr>
            <w:tcW w:w="990" w:type="dxa"/>
          </w:tcPr>
          <w:p w14:paraId="0002A45C" w14:textId="77777777" w:rsidR="00062B14" w:rsidRPr="008B7173" w:rsidRDefault="00062B14" w:rsidP="00062B14">
            <w:pPr>
              <w:bidi/>
              <w:spacing w:after="0" w:line="240" w:lineRule="auto"/>
              <w:jc w:val="both"/>
              <w:rPr>
                <w:rFonts w:ascii="Simplified Arabic" w:eastAsia="Times New Roman" w:hAnsi="Simplified Arabic" w:cs="Simplified Arabic"/>
                <w:rtl/>
              </w:rPr>
            </w:pPr>
            <w:r w:rsidRPr="008B7173">
              <w:rPr>
                <w:rFonts w:ascii="Simplified Arabic" w:eastAsia="Times New Roman" w:hAnsi="Simplified Arabic" w:cs="Simplified Arabic" w:hint="cs"/>
                <w:rtl/>
              </w:rPr>
              <w:t>24</w:t>
            </w:r>
          </w:p>
        </w:tc>
      </w:tr>
      <w:tr w:rsidR="00062B14" w:rsidRPr="008B7173" w14:paraId="7A47D52B" w14:textId="77777777" w:rsidTr="00062B14">
        <w:tc>
          <w:tcPr>
            <w:tcW w:w="991" w:type="dxa"/>
          </w:tcPr>
          <w:p w14:paraId="30D93633" w14:textId="77777777" w:rsidR="00062B14" w:rsidRPr="008B7173" w:rsidRDefault="00062B14" w:rsidP="00062B14">
            <w:pPr>
              <w:bidi/>
              <w:spacing w:after="0" w:line="240" w:lineRule="auto"/>
              <w:jc w:val="both"/>
              <w:rPr>
                <w:rFonts w:ascii="Simplified Arabic" w:eastAsia="Times New Roman" w:hAnsi="Simplified Arabic" w:cs="Simplified Arabic"/>
                <w:rtl/>
              </w:rPr>
            </w:pPr>
            <w:r w:rsidRPr="008B7173">
              <w:rPr>
                <w:rFonts w:ascii="Simplified Arabic" w:eastAsia="Times New Roman" w:hAnsi="Simplified Arabic" w:cs="Simplified Arabic"/>
                <w:rtl/>
              </w:rPr>
              <w:t>جرش</w:t>
            </w:r>
          </w:p>
        </w:tc>
        <w:tc>
          <w:tcPr>
            <w:tcW w:w="990" w:type="dxa"/>
          </w:tcPr>
          <w:p w14:paraId="180105CA" w14:textId="77777777" w:rsidR="00062B14" w:rsidRPr="008B7173" w:rsidRDefault="00062B14" w:rsidP="00062B14">
            <w:pPr>
              <w:bidi/>
              <w:spacing w:after="0" w:line="240" w:lineRule="auto"/>
              <w:jc w:val="both"/>
              <w:rPr>
                <w:rFonts w:ascii="Simplified Arabic" w:eastAsia="Times New Roman" w:hAnsi="Simplified Arabic" w:cs="Simplified Arabic"/>
                <w:rtl/>
              </w:rPr>
            </w:pPr>
            <w:r w:rsidRPr="008B7173">
              <w:rPr>
                <w:rFonts w:ascii="Simplified Arabic" w:eastAsia="Times New Roman" w:hAnsi="Simplified Arabic" w:cs="Simplified Arabic" w:hint="cs"/>
                <w:rtl/>
              </w:rPr>
              <w:t>19</w:t>
            </w:r>
          </w:p>
        </w:tc>
      </w:tr>
      <w:tr w:rsidR="00062B14" w:rsidRPr="008B7173" w14:paraId="71A23B62" w14:textId="77777777" w:rsidTr="00062B14">
        <w:tc>
          <w:tcPr>
            <w:tcW w:w="991" w:type="dxa"/>
          </w:tcPr>
          <w:p w14:paraId="30C9DB11" w14:textId="77777777" w:rsidR="00062B14" w:rsidRPr="008B7173" w:rsidRDefault="00062B14" w:rsidP="00062B14">
            <w:pPr>
              <w:bidi/>
              <w:spacing w:after="0" w:line="240" w:lineRule="auto"/>
              <w:jc w:val="both"/>
              <w:rPr>
                <w:rFonts w:ascii="Simplified Arabic" w:eastAsia="Times New Roman" w:hAnsi="Simplified Arabic" w:cs="Simplified Arabic"/>
                <w:rtl/>
              </w:rPr>
            </w:pPr>
            <w:r w:rsidRPr="008B7173">
              <w:rPr>
                <w:rFonts w:ascii="Simplified Arabic" w:eastAsia="Times New Roman" w:hAnsi="Simplified Arabic" w:cs="Simplified Arabic"/>
                <w:rtl/>
              </w:rPr>
              <w:t>الكرك</w:t>
            </w:r>
          </w:p>
        </w:tc>
        <w:tc>
          <w:tcPr>
            <w:tcW w:w="990" w:type="dxa"/>
          </w:tcPr>
          <w:p w14:paraId="4AE5EC2C" w14:textId="77777777" w:rsidR="00062B14" w:rsidRPr="008B7173" w:rsidRDefault="00062B14" w:rsidP="00062B14">
            <w:pPr>
              <w:bidi/>
              <w:spacing w:after="0" w:line="240" w:lineRule="auto"/>
              <w:jc w:val="both"/>
              <w:rPr>
                <w:rFonts w:ascii="Simplified Arabic" w:eastAsia="Times New Roman" w:hAnsi="Simplified Arabic" w:cs="Simplified Arabic"/>
                <w:rtl/>
              </w:rPr>
            </w:pPr>
            <w:r w:rsidRPr="008B7173">
              <w:rPr>
                <w:rFonts w:ascii="Simplified Arabic" w:eastAsia="Times New Roman" w:hAnsi="Simplified Arabic" w:cs="Simplified Arabic" w:hint="cs"/>
                <w:rtl/>
              </w:rPr>
              <w:t>43</w:t>
            </w:r>
          </w:p>
        </w:tc>
      </w:tr>
      <w:tr w:rsidR="00062B14" w:rsidRPr="008B7173" w14:paraId="40058D5E" w14:textId="77777777" w:rsidTr="00062B14">
        <w:tc>
          <w:tcPr>
            <w:tcW w:w="991" w:type="dxa"/>
          </w:tcPr>
          <w:p w14:paraId="77CD11EA" w14:textId="77777777" w:rsidR="00062B14" w:rsidRPr="008B7173" w:rsidRDefault="00062B14" w:rsidP="00062B14">
            <w:pPr>
              <w:bidi/>
              <w:spacing w:after="0" w:line="240" w:lineRule="auto"/>
              <w:jc w:val="both"/>
              <w:rPr>
                <w:rFonts w:ascii="Simplified Arabic" w:eastAsia="Times New Roman" w:hAnsi="Simplified Arabic" w:cs="Simplified Arabic"/>
                <w:rtl/>
              </w:rPr>
            </w:pPr>
            <w:r w:rsidRPr="008B7173">
              <w:rPr>
                <w:rFonts w:ascii="Simplified Arabic" w:eastAsia="Times New Roman" w:hAnsi="Simplified Arabic" w:cs="Simplified Arabic"/>
                <w:rtl/>
              </w:rPr>
              <w:t xml:space="preserve">الطفيلة </w:t>
            </w:r>
          </w:p>
        </w:tc>
        <w:tc>
          <w:tcPr>
            <w:tcW w:w="990" w:type="dxa"/>
          </w:tcPr>
          <w:p w14:paraId="11352CD4" w14:textId="77777777" w:rsidR="00062B14" w:rsidRPr="008B7173" w:rsidRDefault="00062B14" w:rsidP="00062B14">
            <w:pPr>
              <w:bidi/>
              <w:spacing w:after="0" w:line="240" w:lineRule="auto"/>
              <w:jc w:val="both"/>
              <w:rPr>
                <w:rFonts w:ascii="Simplified Arabic" w:eastAsia="Times New Roman" w:hAnsi="Simplified Arabic" w:cs="Simplified Arabic"/>
                <w:rtl/>
              </w:rPr>
            </w:pPr>
            <w:r w:rsidRPr="008B7173">
              <w:rPr>
                <w:rFonts w:ascii="Simplified Arabic" w:eastAsia="Times New Roman" w:hAnsi="Simplified Arabic" w:cs="Simplified Arabic" w:hint="cs"/>
                <w:rtl/>
                <w:lang w:bidi="fa-IR"/>
              </w:rPr>
              <w:t>19</w:t>
            </w:r>
          </w:p>
        </w:tc>
      </w:tr>
      <w:tr w:rsidR="00062B14" w:rsidRPr="008B7173" w14:paraId="0C1CF562" w14:textId="77777777" w:rsidTr="00062B14">
        <w:tc>
          <w:tcPr>
            <w:tcW w:w="991" w:type="dxa"/>
          </w:tcPr>
          <w:p w14:paraId="300D2C83" w14:textId="77777777" w:rsidR="00062B14" w:rsidRPr="008B7173" w:rsidRDefault="00062B14" w:rsidP="00062B14">
            <w:pPr>
              <w:bidi/>
              <w:spacing w:after="0" w:line="240" w:lineRule="auto"/>
              <w:jc w:val="both"/>
              <w:rPr>
                <w:rFonts w:ascii="Simplified Arabic" w:eastAsia="Times New Roman" w:hAnsi="Simplified Arabic" w:cs="Simplified Arabic"/>
                <w:rtl/>
              </w:rPr>
            </w:pPr>
            <w:r w:rsidRPr="008B7173">
              <w:rPr>
                <w:rFonts w:ascii="Simplified Arabic" w:eastAsia="Times New Roman" w:hAnsi="Simplified Arabic" w:cs="Simplified Arabic"/>
                <w:rtl/>
              </w:rPr>
              <w:t>معان</w:t>
            </w:r>
          </w:p>
        </w:tc>
        <w:tc>
          <w:tcPr>
            <w:tcW w:w="990" w:type="dxa"/>
          </w:tcPr>
          <w:p w14:paraId="04715D82" w14:textId="77777777" w:rsidR="00062B14" w:rsidRPr="008B7173" w:rsidRDefault="00062B14" w:rsidP="00062B14">
            <w:pPr>
              <w:bidi/>
              <w:spacing w:after="0" w:line="240" w:lineRule="auto"/>
              <w:jc w:val="both"/>
              <w:rPr>
                <w:rFonts w:ascii="Simplified Arabic" w:eastAsia="Times New Roman" w:hAnsi="Simplified Arabic" w:cs="Simplified Arabic"/>
                <w:rtl/>
                <w:lang w:bidi="fa-IR"/>
              </w:rPr>
            </w:pPr>
            <w:r w:rsidRPr="008B7173">
              <w:rPr>
                <w:rFonts w:ascii="Simplified Arabic" w:eastAsia="Times New Roman" w:hAnsi="Simplified Arabic" w:cs="Simplified Arabic" w:hint="cs"/>
                <w:rtl/>
                <w:lang w:bidi="fa-IR"/>
              </w:rPr>
              <w:t>19</w:t>
            </w:r>
          </w:p>
        </w:tc>
      </w:tr>
      <w:tr w:rsidR="00062B14" w:rsidRPr="008B7173" w14:paraId="6760FBD4" w14:textId="77777777" w:rsidTr="00062B14">
        <w:tc>
          <w:tcPr>
            <w:tcW w:w="991" w:type="dxa"/>
          </w:tcPr>
          <w:p w14:paraId="4DFE6A12" w14:textId="77777777" w:rsidR="00062B14" w:rsidRPr="008B7173" w:rsidRDefault="00062B14" w:rsidP="00062B14">
            <w:pPr>
              <w:bidi/>
              <w:spacing w:after="0" w:line="240" w:lineRule="auto"/>
              <w:jc w:val="both"/>
              <w:rPr>
                <w:rFonts w:ascii="Simplified Arabic" w:eastAsia="Times New Roman" w:hAnsi="Simplified Arabic" w:cs="Simplified Arabic"/>
                <w:rtl/>
              </w:rPr>
            </w:pPr>
            <w:r w:rsidRPr="008B7173">
              <w:rPr>
                <w:rFonts w:ascii="Simplified Arabic" w:eastAsia="Times New Roman" w:hAnsi="Simplified Arabic" w:cs="Simplified Arabic"/>
                <w:rtl/>
              </w:rPr>
              <w:t>البتراء</w:t>
            </w:r>
          </w:p>
        </w:tc>
        <w:tc>
          <w:tcPr>
            <w:tcW w:w="990" w:type="dxa"/>
          </w:tcPr>
          <w:p w14:paraId="34381A98" w14:textId="77777777" w:rsidR="00062B14" w:rsidRPr="008B7173" w:rsidRDefault="00062B14" w:rsidP="00062B14">
            <w:pPr>
              <w:bidi/>
              <w:spacing w:after="0" w:line="240" w:lineRule="auto"/>
              <w:jc w:val="both"/>
              <w:rPr>
                <w:rFonts w:ascii="Simplified Arabic" w:eastAsia="Times New Roman" w:hAnsi="Simplified Arabic" w:cs="Simplified Arabic"/>
                <w:rtl/>
                <w:lang w:bidi="ar-JO"/>
              </w:rPr>
            </w:pPr>
            <w:r w:rsidRPr="008B7173">
              <w:rPr>
                <w:rFonts w:ascii="Simplified Arabic" w:eastAsia="Times New Roman" w:hAnsi="Simplified Arabic" w:cs="Simplified Arabic" w:hint="cs"/>
                <w:rtl/>
                <w:lang w:bidi="fa-IR"/>
              </w:rPr>
              <w:t>5</w:t>
            </w:r>
          </w:p>
        </w:tc>
      </w:tr>
      <w:tr w:rsidR="00062B14" w:rsidRPr="008B7173" w14:paraId="1CEA340A" w14:textId="77777777" w:rsidTr="00062B14">
        <w:tc>
          <w:tcPr>
            <w:tcW w:w="991" w:type="dxa"/>
          </w:tcPr>
          <w:p w14:paraId="0EA9E037" w14:textId="77777777" w:rsidR="00062B14" w:rsidRPr="008B7173" w:rsidRDefault="00062B14" w:rsidP="00062B14">
            <w:pPr>
              <w:bidi/>
              <w:spacing w:after="0" w:line="240" w:lineRule="auto"/>
              <w:jc w:val="both"/>
              <w:rPr>
                <w:rFonts w:ascii="Simplified Arabic" w:eastAsia="Times New Roman" w:hAnsi="Simplified Arabic" w:cs="Simplified Arabic"/>
                <w:rtl/>
              </w:rPr>
            </w:pPr>
            <w:r w:rsidRPr="008B7173">
              <w:rPr>
                <w:rFonts w:ascii="Simplified Arabic" w:eastAsia="Times New Roman" w:hAnsi="Simplified Arabic" w:cs="Simplified Arabic" w:hint="cs"/>
                <w:rtl/>
              </w:rPr>
              <w:t xml:space="preserve">العقبة </w:t>
            </w:r>
          </w:p>
        </w:tc>
        <w:tc>
          <w:tcPr>
            <w:tcW w:w="990" w:type="dxa"/>
          </w:tcPr>
          <w:p w14:paraId="260B5C8C" w14:textId="77777777" w:rsidR="00062B14" w:rsidRPr="008B7173" w:rsidRDefault="00062B14" w:rsidP="00062B14">
            <w:pPr>
              <w:bidi/>
              <w:spacing w:after="0" w:line="240" w:lineRule="auto"/>
              <w:jc w:val="both"/>
              <w:rPr>
                <w:rFonts w:ascii="Simplified Arabic" w:eastAsia="Times New Roman" w:hAnsi="Simplified Arabic" w:cs="Simplified Arabic"/>
                <w:rtl/>
                <w:lang w:bidi="fa-IR"/>
              </w:rPr>
            </w:pPr>
            <w:r w:rsidRPr="008B7173">
              <w:rPr>
                <w:rFonts w:ascii="Simplified Arabic" w:eastAsia="Times New Roman" w:hAnsi="Simplified Arabic" w:cs="Simplified Arabic" w:hint="cs"/>
                <w:rtl/>
                <w:lang w:bidi="fa-IR"/>
              </w:rPr>
              <w:t>19</w:t>
            </w:r>
          </w:p>
        </w:tc>
      </w:tr>
      <w:tr w:rsidR="00062B14" w:rsidRPr="008B7173" w14:paraId="737464D3" w14:textId="77777777" w:rsidTr="00062B14">
        <w:tc>
          <w:tcPr>
            <w:tcW w:w="991" w:type="dxa"/>
          </w:tcPr>
          <w:p w14:paraId="5FDB1A8E" w14:textId="77777777" w:rsidR="00062B14" w:rsidRPr="008B7173" w:rsidRDefault="00062B14" w:rsidP="00062B14">
            <w:pPr>
              <w:bidi/>
              <w:spacing w:after="0" w:line="240" w:lineRule="auto"/>
              <w:jc w:val="both"/>
              <w:rPr>
                <w:rFonts w:ascii="Simplified Arabic" w:eastAsia="Times New Roman" w:hAnsi="Simplified Arabic" w:cs="Simplified Arabic"/>
                <w:rtl/>
              </w:rPr>
            </w:pPr>
            <w:r w:rsidRPr="008B7173">
              <w:rPr>
                <w:rFonts w:ascii="Simplified Arabic" w:eastAsia="Times New Roman" w:hAnsi="Simplified Arabic" w:cs="Simplified Arabic" w:hint="cs"/>
                <w:rtl/>
              </w:rPr>
              <w:t>المجموع</w:t>
            </w:r>
          </w:p>
        </w:tc>
        <w:tc>
          <w:tcPr>
            <w:tcW w:w="990" w:type="dxa"/>
          </w:tcPr>
          <w:p w14:paraId="739698E4" w14:textId="77777777" w:rsidR="00062B14" w:rsidRPr="008B7173" w:rsidRDefault="00062B14" w:rsidP="00062B14">
            <w:pPr>
              <w:bidi/>
              <w:spacing w:after="0" w:line="240" w:lineRule="auto"/>
              <w:jc w:val="both"/>
              <w:rPr>
                <w:rFonts w:ascii="Simplified Arabic" w:eastAsia="Times New Roman" w:hAnsi="Simplified Arabic" w:cs="Simplified Arabic"/>
                <w:rtl/>
                <w:lang w:bidi="fa-IR"/>
              </w:rPr>
            </w:pPr>
            <w:r w:rsidRPr="008B7173">
              <w:rPr>
                <w:rFonts w:ascii="Simplified Arabic" w:eastAsia="Times New Roman" w:hAnsi="Simplified Arabic" w:cs="Simplified Arabic" w:hint="cs"/>
                <w:rtl/>
                <w:lang w:bidi="fa-IR"/>
              </w:rPr>
              <w:t>517</w:t>
            </w:r>
          </w:p>
        </w:tc>
      </w:tr>
    </w:tbl>
    <w:p w14:paraId="54A07B92" w14:textId="57762A58" w:rsidR="00564889" w:rsidRPr="00420084" w:rsidRDefault="00564889" w:rsidP="00564889">
      <w:pPr>
        <w:bidi/>
        <w:spacing w:after="0"/>
        <w:ind w:left="107"/>
        <w:jc w:val="both"/>
        <w:rPr>
          <w:rFonts w:ascii="Simplified Arabic" w:hAnsi="Simplified Arabic" w:cs="Simplified Arabic"/>
          <w:b/>
          <w:bCs/>
          <w:sz w:val="28"/>
          <w:szCs w:val="28"/>
          <w:rtl/>
          <w:lang w:bidi="ar-JO"/>
        </w:rPr>
      </w:pPr>
      <w:r>
        <w:rPr>
          <w:rFonts w:ascii="Simplified Arabic" w:eastAsia="Times New Roman" w:hAnsi="Simplified Arabic" w:cs="Simplified Arabic" w:hint="cs"/>
          <w:sz w:val="28"/>
          <w:szCs w:val="28"/>
          <w:rtl/>
        </w:rPr>
        <w:t>أ</w:t>
      </w:r>
      <w:r w:rsidRPr="00420084">
        <w:rPr>
          <w:rFonts w:ascii="Simplified Arabic" w:eastAsia="Times New Roman" w:hAnsi="Simplified Arabic" w:cs="Simplified Arabic" w:hint="cs"/>
          <w:sz w:val="28"/>
          <w:szCs w:val="28"/>
          <w:rtl/>
        </w:rPr>
        <w:t>كد</w:t>
      </w:r>
      <w:r>
        <w:rPr>
          <w:rFonts w:ascii="Simplified Arabic" w:eastAsia="Times New Roman" w:hAnsi="Simplified Arabic" w:cs="Simplified Arabic" w:hint="cs"/>
          <w:sz w:val="28"/>
          <w:szCs w:val="28"/>
          <w:rtl/>
        </w:rPr>
        <w:t>ت</w:t>
      </w:r>
      <w:r w:rsidRPr="00420084">
        <w:rPr>
          <w:rFonts w:ascii="Simplified Arabic" w:eastAsia="Times New Roman" w:hAnsi="Simplified Arabic" w:cs="Simplified Arabic" w:hint="cs"/>
          <w:sz w:val="28"/>
          <w:szCs w:val="28"/>
          <w:rtl/>
        </w:rPr>
        <w:t xml:space="preserve"> وزارة الصحة على تبنيها </w:t>
      </w:r>
      <w:r w:rsidRPr="00420084">
        <w:rPr>
          <w:rFonts w:ascii="Simplified Arabic" w:hAnsi="Simplified Arabic" w:cs="Simplified Arabic" w:hint="cs"/>
          <w:sz w:val="28"/>
          <w:szCs w:val="28"/>
          <w:rtl/>
          <w:lang w:bidi="ar-JO"/>
        </w:rPr>
        <w:t>برامج الكشف المبكر عن الإعاقة في مراكز الأمومة والطفولة والمستشفيات والمراكز الصحية الشاملة والتي تتم من خلال: مسوحات حديثي الولادة، مسوحات السمع والبصر، وإعداد ملف للطفل لمتابعة النمو والتطور والكشف المبكر عن التأخر النمائي التطوري والإعاقة.</w:t>
      </w:r>
      <w:r w:rsidRPr="00420084">
        <w:rPr>
          <w:rFonts w:ascii="Simplified Arabic" w:eastAsia="Times New Roman" w:hAnsi="Simplified Arabic" w:cs="Simplified Arabic" w:hint="cs"/>
          <w:sz w:val="28"/>
          <w:szCs w:val="28"/>
          <w:rtl/>
        </w:rPr>
        <w:t xml:space="preserve"> كما </w:t>
      </w:r>
      <w:r w:rsidRPr="00420084">
        <w:rPr>
          <w:rFonts w:ascii="Simplified Arabic" w:hAnsi="Simplified Arabic" w:cs="Simplified Arabic" w:hint="cs"/>
          <w:sz w:val="28"/>
          <w:szCs w:val="28"/>
          <w:rtl/>
          <w:lang w:bidi="ar-JO"/>
        </w:rPr>
        <w:t>تعقد باستمرار دورات تدريبية وندوات توعوية وتثقيفية للكشف المبكر عن الإعاقات.</w:t>
      </w:r>
      <w:r w:rsidRPr="00420084">
        <w:rPr>
          <w:rFonts w:ascii="Simplified Arabic" w:hAnsi="Simplified Arabic" w:cs="Simplified Arabic" w:hint="cs"/>
          <w:b/>
          <w:bCs/>
          <w:sz w:val="28"/>
          <w:szCs w:val="28"/>
          <w:rtl/>
          <w:lang w:bidi="ar-JO"/>
        </w:rPr>
        <w:t xml:space="preserve"> </w:t>
      </w:r>
    </w:p>
    <w:p w14:paraId="77BE7014" w14:textId="434BD8D1" w:rsidR="003356B8" w:rsidRDefault="00851DF3" w:rsidP="003356B8">
      <w:pPr>
        <w:bidi/>
        <w:spacing w:after="160" w:line="259" w:lineRule="auto"/>
        <w:jc w:val="both"/>
        <w:rPr>
          <w:rFonts w:ascii="Simplified Arabic" w:eastAsia="Times New Roman" w:hAnsi="Simplified Arabic" w:cs="Simplified Arabic"/>
          <w:sz w:val="28"/>
          <w:szCs w:val="28"/>
          <w:rtl/>
          <w:lang w:bidi="ar-JO"/>
        </w:rPr>
      </w:pPr>
      <w:r>
        <w:rPr>
          <w:rFonts w:ascii="Simplified Arabic" w:eastAsia="Times New Roman" w:hAnsi="Simplified Arabic" w:cs="Simplified Arabic" w:hint="cs"/>
          <w:sz w:val="28"/>
          <w:szCs w:val="28"/>
          <w:rtl/>
          <w:lang w:bidi="ar-JO"/>
        </w:rPr>
        <w:t>و</w:t>
      </w:r>
      <w:r w:rsidR="003356B8">
        <w:rPr>
          <w:rFonts w:ascii="Simplified Arabic" w:eastAsia="Times New Roman" w:hAnsi="Simplified Arabic" w:cs="Simplified Arabic" w:hint="cs"/>
          <w:sz w:val="28"/>
          <w:szCs w:val="28"/>
          <w:rtl/>
          <w:lang w:bidi="ar-JO"/>
        </w:rPr>
        <w:t xml:space="preserve">لم تمكن </w:t>
      </w:r>
      <w:r>
        <w:rPr>
          <w:rFonts w:ascii="Simplified Arabic" w:eastAsia="Times New Roman" w:hAnsi="Simplified Arabic" w:cs="Simplified Arabic" w:hint="cs"/>
          <w:sz w:val="28"/>
          <w:szCs w:val="28"/>
          <w:rtl/>
          <w:lang w:bidi="ar-JO"/>
        </w:rPr>
        <w:t xml:space="preserve">هذه الاجابة المقتضبة </w:t>
      </w:r>
      <w:r w:rsidR="003356B8">
        <w:rPr>
          <w:rFonts w:ascii="Simplified Arabic" w:eastAsia="Times New Roman" w:hAnsi="Simplified Arabic" w:cs="Simplified Arabic" w:hint="cs"/>
          <w:sz w:val="28"/>
          <w:szCs w:val="28"/>
          <w:rtl/>
          <w:lang w:bidi="ar-JO"/>
        </w:rPr>
        <w:t>المجلس من الوقوف الحقيقي على واقع برامج الكشف المبكر، مما نتج عنه عدم قدرة المجلس على تقييم جودة وكفاية هذه البرامج؛ إذ لم تقم الوزارة بالإجابة على تساؤلات المجلس الآتية:</w:t>
      </w:r>
    </w:p>
    <w:p w14:paraId="5FDE9804" w14:textId="77777777" w:rsidR="003356B8" w:rsidRPr="00E93505" w:rsidRDefault="003356B8" w:rsidP="00816A37">
      <w:pPr>
        <w:pStyle w:val="ListParagraph"/>
        <w:numPr>
          <w:ilvl w:val="0"/>
          <w:numId w:val="72"/>
        </w:numPr>
        <w:bidi/>
        <w:spacing w:after="160" w:line="259" w:lineRule="auto"/>
        <w:jc w:val="both"/>
        <w:rPr>
          <w:rFonts w:ascii="Simplified Arabic" w:eastAsia="Times New Roman" w:hAnsi="Simplified Arabic" w:cs="Simplified Arabic"/>
          <w:sz w:val="28"/>
          <w:szCs w:val="28"/>
        </w:rPr>
      </w:pPr>
      <w:r w:rsidRPr="00E93505">
        <w:rPr>
          <w:rFonts w:ascii="Simplified Arabic" w:eastAsia="Times New Roman" w:hAnsi="Simplified Arabic" w:cs="Simplified Arabic"/>
          <w:sz w:val="28"/>
          <w:szCs w:val="28"/>
          <w:rtl/>
        </w:rPr>
        <w:t>ما مدى إلزامية برامج الكشف المبكر للأطفال حديثي الولادة على مستوى المملكة؟</w:t>
      </w:r>
    </w:p>
    <w:p w14:paraId="797AA8E4" w14:textId="77777777" w:rsidR="003356B8" w:rsidRPr="00E93505" w:rsidRDefault="003356B8" w:rsidP="00816A37">
      <w:pPr>
        <w:pStyle w:val="ListParagraph"/>
        <w:numPr>
          <w:ilvl w:val="0"/>
          <w:numId w:val="71"/>
        </w:numPr>
        <w:bidi/>
        <w:spacing w:after="160" w:line="259" w:lineRule="auto"/>
        <w:ind w:left="757"/>
        <w:jc w:val="both"/>
        <w:rPr>
          <w:rFonts w:ascii="Simplified Arabic" w:eastAsia="Times New Roman" w:hAnsi="Simplified Arabic" w:cs="Simplified Arabic"/>
          <w:sz w:val="28"/>
          <w:szCs w:val="28"/>
        </w:rPr>
      </w:pPr>
      <w:r w:rsidRPr="00E93505">
        <w:rPr>
          <w:rFonts w:ascii="Simplified Arabic" w:eastAsia="Times New Roman" w:hAnsi="Simplified Arabic" w:cs="Simplified Arabic"/>
          <w:sz w:val="28"/>
          <w:szCs w:val="28"/>
          <w:rtl/>
        </w:rPr>
        <w:t>على ماذا تشمل برامج الكشف المبكر عن الإعاقة وما هي أبرز الخدمات التي تقدم فيها؟</w:t>
      </w:r>
    </w:p>
    <w:p w14:paraId="65BFBDC0" w14:textId="77777777" w:rsidR="003356B8" w:rsidRPr="00E93505" w:rsidRDefault="008B7173" w:rsidP="00816A37">
      <w:pPr>
        <w:pStyle w:val="ListParagraph"/>
        <w:numPr>
          <w:ilvl w:val="0"/>
          <w:numId w:val="71"/>
        </w:numPr>
        <w:bidi/>
        <w:spacing w:after="160" w:line="259" w:lineRule="auto"/>
        <w:ind w:left="757"/>
        <w:jc w:val="both"/>
        <w:rPr>
          <w:rFonts w:ascii="Simplified Arabic" w:eastAsia="Times New Roman" w:hAnsi="Simplified Arabic" w:cs="Simplified Arabic"/>
          <w:sz w:val="28"/>
          <w:szCs w:val="28"/>
        </w:rPr>
      </w:pPr>
      <w:r w:rsidRPr="00E93505">
        <w:rPr>
          <w:rFonts w:ascii="Simplified Arabic" w:eastAsia="Times New Roman" w:hAnsi="Simplified Arabic" w:cs="Simplified Arabic"/>
          <w:sz w:val="28"/>
          <w:szCs w:val="28"/>
          <w:rtl/>
        </w:rPr>
        <w:t xml:space="preserve"> </w:t>
      </w:r>
      <w:r w:rsidR="003356B8" w:rsidRPr="00E93505">
        <w:rPr>
          <w:rFonts w:ascii="Simplified Arabic" w:eastAsia="Times New Roman" w:hAnsi="Simplified Arabic" w:cs="Simplified Arabic"/>
          <w:sz w:val="28"/>
          <w:szCs w:val="28"/>
          <w:rtl/>
        </w:rPr>
        <w:t>ما أهم الاجهزة والأدوات المتوفرة في المراكز ذات الصلة لتفعيل برامج الكشف المبكر؟</w:t>
      </w:r>
    </w:p>
    <w:p w14:paraId="07DF5734" w14:textId="77777777" w:rsidR="003356B8" w:rsidRPr="00E93505" w:rsidRDefault="008B7173" w:rsidP="00816A37">
      <w:pPr>
        <w:pStyle w:val="ListParagraph"/>
        <w:numPr>
          <w:ilvl w:val="0"/>
          <w:numId w:val="71"/>
        </w:numPr>
        <w:bidi/>
        <w:spacing w:after="160" w:line="259" w:lineRule="auto"/>
        <w:ind w:left="757"/>
        <w:jc w:val="both"/>
        <w:rPr>
          <w:rFonts w:ascii="Simplified Arabic" w:eastAsia="Times New Roman" w:hAnsi="Simplified Arabic" w:cs="Simplified Arabic"/>
          <w:sz w:val="28"/>
          <w:szCs w:val="28"/>
        </w:rPr>
      </w:pPr>
      <w:r w:rsidRPr="00E93505">
        <w:rPr>
          <w:rFonts w:ascii="Simplified Arabic" w:eastAsia="Times New Roman" w:hAnsi="Simplified Arabic" w:cs="Simplified Arabic"/>
          <w:sz w:val="28"/>
          <w:szCs w:val="28"/>
          <w:rtl/>
        </w:rPr>
        <w:t xml:space="preserve"> </w:t>
      </w:r>
      <w:r w:rsidR="003356B8" w:rsidRPr="00E93505">
        <w:rPr>
          <w:rFonts w:ascii="Simplified Arabic" w:eastAsia="Times New Roman" w:hAnsi="Simplified Arabic" w:cs="Simplified Arabic"/>
          <w:sz w:val="28"/>
          <w:szCs w:val="28"/>
          <w:rtl/>
        </w:rPr>
        <w:t>ماهي الآليات والإجراءات التي يتم اتباعها لدى اكتشاف الإعاقة لدى الأطفال والجهات التي يتم الإحالة عليها لتقديم الخدمات فيها وهل هنالك كشف تفصيلي بالجهات التي يمكن الإحالة عليها لتقديم الخدمات اللازمة للأطفال؟</w:t>
      </w:r>
    </w:p>
    <w:p w14:paraId="1E212150" w14:textId="77777777" w:rsidR="003356B8" w:rsidRPr="00E93505" w:rsidRDefault="003356B8" w:rsidP="00816A37">
      <w:pPr>
        <w:pStyle w:val="ListParagraph"/>
        <w:numPr>
          <w:ilvl w:val="0"/>
          <w:numId w:val="71"/>
        </w:numPr>
        <w:bidi/>
        <w:spacing w:after="160" w:line="259" w:lineRule="auto"/>
        <w:ind w:left="757"/>
        <w:jc w:val="both"/>
        <w:rPr>
          <w:rFonts w:ascii="Simplified Arabic" w:eastAsia="Times New Roman" w:hAnsi="Simplified Arabic" w:cs="Simplified Arabic"/>
          <w:sz w:val="28"/>
          <w:szCs w:val="28"/>
        </w:rPr>
      </w:pPr>
      <w:r w:rsidRPr="00E93505">
        <w:rPr>
          <w:rFonts w:ascii="Simplified Arabic" w:eastAsia="Times New Roman" w:hAnsi="Simplified Arabic" w:cs="Simplified Arabic"/>
          <w:sz w:val="28"/>
          <w:szCs w:val="28"/>
          <w:rtl/>
        </w:rPr>
        <w:lastRenderedPageBreak/>
        <w:t>هل هنالك توثيق لحالات الإعاقة التي يتم اكتشافها لدى مراكز الامومة والطفولة خلال الأعوام 2019/2020 وفي حال هنالك توثيق تزويدنا بكشف يتضمن عدد حالات الإعاقة المكتشفة موزعة حسب النوع الاجتماعي ونوع الإعاقة والمحافظة؟</w:t>
      </w:r>
    </w:p>
    <w:p w14:paraId="7807AF1C" w14:textId="77777777" w:rsidR="003356B8" w:rsidRDefault="003356B8" w:rsidP="00816A37">
      <w:pPr>
        <w:pStyle w:val="ListParagraph"/>
        <w:numPr>
          <w:ilvl w:val="0"/>
          <w:numId w:val="71"/>
        </w:numPr>
        <w:bidi/>
        <w:spacing w:after="160" w:line="259" w:lineRule="auto"/>
        <w:ind w:left="757"/>
        <w:jc w:val="both"/>
        <w:rPr>
          <w:rFonts w:ascii="Simplified Arabic" w:eastAsia="Times New Roman" w:hAnsi="Simplified Arabic" w:cs="Simplified Arabic"/>
          <w:sz w:val="28"/>
          <w:szCs w:val="28"/>
        </w:rPr>
      </w:pPr>
      <w:r w:rsidRPr="00E93505">
        <w:rPr>
          <w:rFonts w:ascii="Simplified Arabic" w:eastAsia="Times New Roman" w:hAnsi="Simplified Arabic" w:cs="Simplified Arabic"/>
          <w:sz w:val="28"/>
          <w:szCs w:val="28"/>
          <w:rtl/>
        </w:rPr>
        <w:t>هل تم تخصيص موازنات لمراكز التشخيص ضمن موازنة وزارة الصحة وكم تبلغ القيمة؟</w:t>
      </w:r>
    </w:p>
    <w:p w14:paraId="59D5B616" w14:textId="77777777" w:rsidR="003356B8" w:rsidRPr="00E93505" w:rsidRDefault="003356B8" w:rsidP="003356B8">
      <w:pPr>
        <w:bidi/>
        <w:spacing w:after="0" w:line="259" w:lineRule="auto"/>
        <w:jc w:val="both"/>
        <w:rPr>
          <w:rFonts w:ascii="Simplified Arabic" w:eastAsia="Times New Roman" w:hAnsi="Simplified Arabic" w:cs="Simplified Arabic"/>
          <w:b/>
          <w:bCs/>
          <w:sz w:val="28"/>
          <w:szCs w:val="28"/>
        </w:rPr>
      </w:pPr>
      <w:r w:rsidRPr="00E93505">
        <w:rPr>
          <w:rFonts w:ascii="Simplified Arabic" w:eastAsia="Times New Roman" w:hAnsi="Simplified Arabic" w:cs="Simplified Arabic" w:hint="cs"/>
          <w:b/>
          <w:bCs/>
          <w:sz w:val="28"/>
          <w:szCs w:val="28"/>
          <w:rtl/>
        </w:rPr>
        <w:t xml:space="preserve">فيما بين رد وزارة الصحة الحقائق الآتية: </w:t>
      </w:r>
    </w:p>
    <w:p w14:paraId="76B76000" w14:textId="1F626614" w:rsidR="003356B8" w:rsidRPr="00E93505" w:rsidRDefault="003356B8" w:rsidP="00816A37">
      <w:pPr>
        <w:pStyle w:val="ListParagraph"/>
        <w:numPr>
          <w:ilvl w:val="0"/>
          <w:numId w:val="69"/>
        </w:numPr>
        <w:shd w:val="clear" w:color="auto" w:fill="FFFFFF"/>
        <w:bidi/>
        <w:spacing w:after="0" w:line="240" w:lineRule="auto"/>
        <w:ind w:left="368"/>
        <w:jc w:val="both"/>
        <w:rPr>
          <w:rFonts w:ascii="Simplified Arabic" w:eastAsia="Times New Roman" w:hAnsi="Simplified Arabic" w:cs="Simplified Arabic"/>
          <w:sz w:val="28"/>
          <w:szCs w:val="28"/>
        </w:rPr>
      </w:pPr>
      <w:r w:rsidRPr="00EB1564">
        <w:rPr>
          <w:rFonts w:ascii="Simplified Arabic" w:eastAsia="Times New Roman" w:hAnsi="Simplified Arabic" w:cs="Simplified Arabic" w:hint="cs"/>
          <w:sz w:val="28"/>
          <w:szCs w:val="28"/>
          <w:rtl/>
        </w:rPr>
        <w:t xml:space="preserve">تعمل الوزارة </w:t>
      </w:r>
      <w:r w:rsidRPr="00EB1564">
        <w:rPr>
          <w:rFonts w:ascii="Simplified Arabic" w:eastAsia="Times New Roman" w:hAnsi="Simplified Arabic" w:cs="Simplified Arabic"/>
          <w:sz w:val="28"/>
          <w:szCs w:val="28"/>
          <w:rtl/>
        </w:rPr>
        <w:t>مع المجلس الاعلى الحقوق الأشخاص ذوي الإعاقة لإيجاد</w:t>
      </w:r>
      <w:r>
        <w:rPr>
          <w:rFonts w:ascii="Simplified Arabic" w:eastAsia="Times New Roman" w:hAnsi="Simplified Arabic" w:cs="Simplified Arabic" w:hint="cs"/>
          <w:sz w:val="28"/>
          <w:szCs w:val="28"/>
          <w:rtl/>
        </w:rPr>
        <w:t xml:space="preserve"> مسارات </w:t>
      </w:r>
      <w:r w:rsidRPr="00EB1564">
        <w:rPr>
          <w:rFonts w:ascii="Simplified Arabic" w:eastAsia="Times New Roman" w:hAnsi="Simplified Arabic" w:cs="Simplified Arabic"/>
          <w:sz w:val="28"/>
          <w:szCs w:val="28"/>
          <w:rtl/>
        </w:rPr>
        <w:t xml:space="preserve">إحالة وبروتوكولات التشخيص </w:t>
      </w:r>
      <w:r>
        <w:rPr>
          <w:rFonts w:ascii="Simplified Arabic" w:eastAsia="Times New Roman" w:hAnsi="Simplified Arabic" w:cs="Simplified Arabic" w:hint="cs"/>
          <w:sz w:val="28"/>
          <w:szCs w:val="28"/>
          <w:rtl/>
        </w:rPr>
        <w:t xml:space="preserve">لبيان </w:t>
      </w:r>
      <w:r w:rsidRPr="008B7173">
        <w:rPr>
          <w:rFonts w:ascii="Simplified Arabic" w:eastAsia="Times New Roman" w:hAnsi="Simplified Arabic" w:cs="Simplified Arabic" w:hint="cs"/>
          <w:sz w:val="28"/>
          <w:szCs w:val="28"/>
          <w:rtl/>
          <w:lang w:bidi="ar-JO"/>
        </w:rPr>
        <w:t>ا</w:t>
      </w:r>
      <w:r w:rsidRPr="00EB1564">
        <w:rPr>
          <w:rFonts w:ascii="Simplified Arabic" w:eastAsia="Times New Roman" w:hAnsi="Simplified Arabic" w:cs="Simplified Arabic" w:hint="cs"/>
          <w:sz w:val="28"/>
          <w:szCs w:val="28"/>
          <w:rtl/>
        </w:rPr>
        <w:t>ل</w:t>
      </w:r>
      <w:r w:rsidR="00715B99">
        <w:rPr>
          <w:rFonts w:ascii="Simplified Arabic" w:eastAsia="Times New Roman" w:hAnsi="Simplified Arabic" w:cs="Simplified Arabic" w:hint="cs"/>
          <w:sz w:val="28"/>
          <w:szCs w:val="28"/>
          <w:rtl/>
          <w:lang w:bidi="ar-JO"/>
        </w:rPr>
        <w:t>آ</w:t>
      </w:r>
      <w:r w:rsidRPr="00EB1564">
        <w:rPr>
          <w:rFonts w:ascii="Simplified Arabic" w:eastAsia="Times New Roman" w:hAnsi="Simplified Arabic" w:cs="Simplified Arabic" w:hint="cs"/>
          <w:sz w:val="28"/>
          <w:szCs w:val="28"/>
          <w:rtl/>
        </w:rPr>
        <w:t>ليات</w:t>
      </w:r>
      <w:r w:rsidRPr="00EB1564">
        <w:rPr>
          <w:rFonts w:ascii="Simplified Arabic" w:eastAsia="Times New Roman" w:hAnsi="Simplified Arabic" w:cs="Simplified Arabic"/>
          <w:sz w:val="28"/>
          <w:szCs w:val="28"/>
          <w:rtl/>
        </w:rPr>
        <w:t xml:space="preserve"> والإجراءات التي يتم اتباعها لدى اكتشاف الإعاقة عند الأطفال والجهات التي يتم الإحالة عليها لتقديم الخدمات</w:t>
      </w:r>
      <w:r>
        <w:rPr>
          <w:rFonts w:ascii="Simplified Arabic" w:eastAsia="Times New Roman" w:hAnsi="Simplified Arabic" w:cs="Simplified Arabic" w:hint="cs"/>
          <w:sz w:val="28"/>
          <w:szCs w:val="28"/>
          <w:rtl/>
        </w:rPr>
        <w:t>.</w:t>
      </w:r>
      <w:r w:rsidRPr="00EB1564">
        <w:rPr>
          <w:rFonts w:ascii="Simplified Arabic" w:eastAsia="Times New Roman" w:hAnsi="Simplified Arabic" w:cs="Simplified Arabic"/>
          <w:sz w:val="28"/>
          <w:szCs w:val="28"/>
          <w:rtl/>
        </w:rPr>
        <w:t xml:space="preserve"> </w:t>
      </w:r>
    </w:p>
    <w:p w14:paraId="73EAE36C" w14:textId="1CF2BF05" w:rsidR="003356B8" w:rsidRPr="001E006E" w:rsidRDefault="003356B8" w:rsidP="00816A37">
      <w:pPr>
        <w:pStyle w:val="ListParagraph"/>
        <w:numPr>
          <w:ilvl w:val="0"/>
          <w:numId w:val="69"/>
        </w:numPr>
        <w:shd w:val="clear" w:color="auto" w:fill="FFFFFF"/>
        <w:bidi/>
        <w:spacing w:after="0" w:line="240" w:lineRule="auto"/>
        <w:ind w:left="368"/>
        <w:jc w:val="both"/>
        <w:rPr>
          <w:rFonts w:ascii="Simplified Arabic" w:eastAsia="Times New Roman" w:hAnsi="Simplified Arabic" w:cs="Simplified Arabic"/>
          <w:sz w:val="28"/>
          <w:szCs w:val="28"/>
          <w:rtl/>
        </w:rPr>
      </w:pPr>
      <w:r w:rsidRPr="001E006E">
        <w:rPr>
          <w:rFonts w:ascii="Simplified Arabic" w:eastAsia="Times New Roman" w:hAnsi="Simplified Arabic" w:cs="Simplified Arabic" w:hint="cs"/>
          <w:sz w:val="28"/>
          <w:szCs w:val="28"/>
          <w:rtl/>
        </w:rPr>
        <w:t>بلغ</w:t>
      </w:r>
      <w:r w:rsidRPr="001E006E">
        <w:rPr>
          <w:rFonts w:ascii="Simplified Arabic" w:eastAsia="Times New Roman" w:hAnsi="Simplified Arabic" w:cs="Simplified Arabic"/>
          <w:sz w:val="28"/>
          <w:szCs w:val="28"/>
          <w:rtl/>
        </w:rPr>
        <w:t xml:space="preserve"> </w:t>
      </w:r>
      <w:r w:rsidR="00715B99">
        <w:rPr>
          <w:rFonts w:ascii="Simplified Arabic" w:eastAsia="Times New Roman" w:hAnsi="Simplified Arabic" w:cs="Simplified Arabic" w:hint="cs"/>
          <w:sz w:val="28"/>
          <w:szCs w:val="28"/>
          <w:rtl/>
        </w:rPr>
        <w:t xml:space="preserve">عدد </w:t>
      </w:r>
      <w:r w:rsidRPr="001E006E">
        <w:rPr>
          <w:rFonts w:ascii="Simplified Arabic" w:eastAsia="Times New Roman" w:hAnsi="Simplified Arabic" w:cs="Simplified Arabic"/>
          <w:sz w:val="28"/>
          <w:szCs w:val="28"/>
          <w:rtl/>
        </w:rPr>
        <w:t xml:space="preserve">مراكز الأمومة والطفولة التي تقدم خدمات وبرامج الكشف المبكر </w:t>
      </w:r>
      <w:r w:rsidRPr="001E006E">
        <w:rPr>
          <w:rFonts w:ascii="Simplified Arabic" w:eastAsia="Times New Roman" w:hAnsi="Simplified Arabic" w:cs="Simplified Arabic" w:hint="cs"/>
          <w:sz w:val="28"/>
          <w:szCs w:val="28"/>
          <w:rtl/>
        </w:rPr>
        <w:t>(506)</w:t>
      </w:r>
      <w:r w:rsidRPr="001E006E">
        <w:rPr>
          <w:rFonts w:ascii="Simplified Arabic" w:eastAsia="Times New Roman" w:hAnsi="Simplified Arabic" w:cs="Simplified Arabic"/>
          <w:sz w:val="28"/>
          <w:szCs w:val="28"/>
          <w:rtl/>
        </w:rPr>
        <w:t xml:space="preserve"> مركز أمومة وطفولة</w:t>
      </w:r>
      <w:r>
        <w:rPr>
          <w:rStyle w:val="FootnoteReference"/>
          <w:rFonts w:ascii="Simplified Arabic" w:eastAsia="Times New Roman" w:hAnsi="Simplified Arabic" w:cs="Simplified Arabic"/>
          <w:sz w:val="28"/>
          <w:szCs w:val="28"/>
          <w:rtl/>
        </w:rPr>
        <w:footnoteReference w:id="78"/>
      </w:r>
      <w:r w:rsidRPr="001E006E">
        <w:rPr>
          <w:rFonts w:ascii="Simplified Arabic" w:eastAsia="Times New Roman" w:hAnsi="Simplified Arabic" w:cs="Simplified Arabic"/>
          <w:sz w:val="28"/>
          <w:szCs w:val="28"/>
          <w:rtl/>
        </w:rPr>
        <w:t xml:space="preserve"> تقدم خدمات رعاية الطفل ومتابعة </w:t>
      </w:r>
      <w:r w:rsidRPr="001E006E">
        <w:rPr>
          <w:rFonts w:ascii="Simplified Arabic" w:eastAsia="Times New Roman" w:hAnsi="Simplified Arabic" w:cs="Simplified Arabic" w:hint="cs"/>
          <w:sz w:val="28"/>
          <w:szCs w:val="28"/>
          <w:rtl/>
        </w:rPr>
        <w:t>ن</w:t>
      </w:r>
      <w:r w:rsidRPr="001E006E">
        <w:rPr>
          <w:rFonts w:ascii="Simplified Arabic" w:eastAsia="Times New Roman" w:hAnsi="Simplified Arabic" w:cs="Simplified Arabic"/>
          <w:sz w:val="28"/>
          <w:szCs w:val="28"/>
          <w:rtl/>
        </w:rPr>
        <w:t xml:space="preserve">موه وتطوره والتي تشمل خدمات الكشف </w:t>
      </w:r>
      <w:r w:rsidRPr="001E006E">
        <w:rPr>
          <w:rFonts w:ascii="Simplified Arabic" w:eastAsia="Times New Roman" w:hAnsi="Simplified Arabic" w:cs="Simplified Arabic" w:hint="cs"/>
          <w:sz w:val="28"/>
          <w:szCs w:val="28"/>
          <w:rtl/>
        </w:rPr>
        <w:t>المبكر موزعة على المحافظات على النحو المبين في الجدول رقم (</w:t>
      </w:r>
      <w:r w:rsidR="008B7173">
        <w:rPr>
          <w:rFonts w:ascii="Simplified Arabic" w:eastAsia="Times New Roman" w:hAnsi="Simplified Arabic" w:cs="Simplified Arabic" w:hint="cs"/>
          <w:sz w:val="28"/>
          <w:szCs w:val="28"/>
          <w:rtl/>
        </w:rPr>
        <w:t>43)</w:t>
      </w:r>
      <w:r w:rsidRPr="001E006E">
        <w:rPr>
          <w:rFonts w:ascii="Simplified Arabic" w:eastAsia="Times New Roman" w:hAnsi="Simplified Arabic" w:cs="Simplified Arabic" w:hint="cs"/>
          <w:sz w:val="28"/>
          <w:szCs w:val="28"/>
          <w:rtl/>
        </w:rPr>
        <w:t xml:space="preserve"> </w:t>
      </w:r>
      <w:r w:rsidR="00715B99">
        <w:rPr>
          <w:rFonts w:ascii="Simplified Arabic" w:eastAsia="Times New Roman" w:hAnsi="Simplified Arabic" w:cs="Simplified Arabic" w:hint="cs"/>
          <w:sz w:val="28"/>
          <w:szCs w:val="28"/>
          <w:rtl/>
        </w:rPr>
        <w:t>و</w:t>
      </w:r>
      <w:r w:rsidRPr="001E006E">
        <w:rPr>
          <w:rFonts w:ascii="Simplified Arabic" w:eastAsia="Times New Roman" w:hAnsi="Simplified Arabic" w:cs="Simplified Arabic" w:hint="cs"/>
          <w:sz w:val="28"/>
          <w:szCs w:val="28"/>
          <w:rtl/>
        </w:rPr>
        <w:t>تقدم خدماتها على النحو الآتي:</w:t>
      </w:r>
    </w:p>
    <w:p w14:paraId="15239727" w14:textId="56117373" w:rsidR="003356B8" w:rsidRPr="0086163A" w:rsidRDefault="003356B8" w:rsidP="00816A37">
      <w:pPr>
        <w:pStyle w:val="ListParagraph"/>
        <w:numPr>
          <w:ilvl w:val="0"/>
          <w:numId w:val="66"/>
        </w:numPr>
        <w:shd w:val="clear" w:color="auto" w:fill="FFFFFF"/>
        <w:bidi/>
        <w:spacing w:after="0" w:line="240" w:lineRule="auto"/>
        <w:ind w:left="793"/>
        <w:jc w:val="both"/>
        <w:rPr>
          <w:rFonts w:ascii="Simplified Arabic" w:eastAsia="Times New Roman" w:hAnsi="Simplified Arabic" w:cs="Simplified Arabic"/>
          <w:sz w:val="28"/>
          <w:szCs w:val="28"/>
          <w:rtl/>
        </w:rPr>
      </w:pPr>
      <w:r w:rsidRPr="0086163A">
        <w:rPr>
          <w:rFonts w:ascii="Simplified Arabic" w:eastAsia="Times New Roman" w:hAnsi="Simplified Arabic" w:cs="Simplified Arabic"/>
          <w:sz w:val="28"/>
          <w:szCs w:val="28"/>
          <w:rtl/>
        </w:rPr>
        <w:t xml:space="preserve">يتم استقطاب الأطفال حديثي الولادة من خلال زياراتهم للحصول على </w:t>
      </w:r>
      <w:r w:rsidRPr="0086163A">
        <w:rPr>
          <w:rFonts w:ascii="Simplified Arabic" w:eastAsia="Times New Roman" w:hAnsi="Simplified Arabic" w:cs="Simplified Arabic" w:hint="cs"/>
          <w:sz w:val="28"/>
          <w:szCs w:val="28"/>
          <w:rtl/>
        </w:rPr>
        <w:t>المطاعيم،</w:t>
      </w:r>
      <w:r w:rsidRPr="0086163A">
        <w:rPr>
          <w:rFonts w:ascii="Simplified Arabic" w:eastAsia="Times New Roman" w:hAnsi="Simplified Arabic" w:cs="Simplified Arabic"/>
          <w:sz w:val="28"/>
          <w:szCs w:val="28"/>
          <w:rtl/>
        </w:rPr>
        <w:t xml:space="preserve"> حيث يتم متابعة نمو وتطور الأطفال حتى عمر 5 سنوات في مراكز الأمومة والطفولة ابتداء من حديثي الولادة</w:t>
      </w:r>
      <w:r w:rsidR="00715B99">
        <w:rPr>
          <w:rFonts w:ascii="Simplified Arabic" w:eastAsia="Times New Roman" w:hAnsi="Simplified Arabic" w:cs="Simplified Arabic" w:hint="cs"/>
          <w:sz w:val="28"/>
          <w:szCs w:val="28"/>
          <w:rtl/>
        </w:rPr>
        <w:t>.</w:t>
      </w:r>
    </w:p>
    <w:p w14:paraId="116A82D2" w14:textId="77777777" w:rsidR="003356B8" w:rsidRPr="0086163A" w:rsidRDefault="003356B8" w:rsidP="00816A37">
      <w:pPr>
        <w:pStyle w:val="ListParagraph"/>
        <w:numPr>
          <w:ilvl w:val="0"/>
          <w:numId w:val="66"/>
        </w:numPr>
        <w:shd w:val="clear" w:color="auto" w:fill="FFFFFF"/>
        <w:bidi/>
        <w:spacing w:after="0" w:line="240" w:lineRule="auto"/>
        <w:ind w:left="793"/>
        <w:jc w:val="both"/>
        <w:rPr>
          <w:rFonts w:ascii="Simplified Arabic" w:eastAsia="Times New Roman" w:hAnsi="Simplified Arabic" w:cs="Simplified Arabic"/>
          <w:sz w:val="28"/>
          <w:szCs w:val="28"/>
          <w:rtl/>
        </w:rPr>
      </w:pPr>
      <w:r w:rsidRPr="0086163A">
        <w:rPr>
          <w:rFonts w:ascii="Simplified Arabic" w:eastAsia="Times New Roman" w:hAnsi="Simplified Arabic" w:cs="Simplified Arabic"/>
          <w:sz w:val="28"/>
          <w:szCs w:val="28"/>
          <w:rtl/>
        </w:rPr>
        <w:t xml:space="preserve">متابعة تقديم خدمات الكشف المبكر من خلال تقديم خدمات متابعة النمو والتطور الوظيفي ويتم العمل حاليا على إعداد مسار تشخيص الشلل الدماغي وخلع الورك الولادي عند الأطفال ومن ثم عند تشخيصها يتم الإحالة إلى المراكز </w:t>
      </w:r>
      <w:r w:rsidRPr="0086163A">
        <w:rPr>
          <w:rFonts w:ascii="Simplified Arabic" w:eastAsia="Times New Roman" w:hAnsi="Simplified Arabic" w:cs="Simplified Arabic" w:hint="cs"/>
          <w:sz w:val="28"/>
          <w:szCs w:val="28"/>
          <w:rtl/>
        </w:rPr>
        <w:t>المعتمدة.</w:t>
      </w:r>
    </w:p>
    <w:p w14:paraId="3E2968FD" w14:textId="77777777" w:rsidR="003356B8" w:rsidRPr="0086163A" w:rsidRDefault="003356B8" w:rsidP="00816A37">
      <w:pPr>
        <w:pStyle w:val="ListParagraph"/>
        <w:numPr>
          <w:ilvl w:val="0"/>
          <w:numId w:val="66"/>
        </w:numPr>
        <w:shd w:val="clear" w:color="auto" w:fill="FFFFFF"/>
        <w:bidi/>
        <w:spacing w:after="0" w:line="240" w:lineRule="auto"/>
        <w:ind w:left="793"/>
        <w:jc w:val="both"/>
        <w:rPr>
          <w:rFonts w:ascii="Simplified Arabic" w:eastAsia="Times New Roman" w:hAnsi="Simplified Arabic" w:cs="Simplified Arabic"/>
          <w:sz w:val="28"/>
          <w:szCs w:val="28"/>
          <w:rtl/>
        </w:rPr>
      </w:pPr>
      <w:r w:rsidRPr="0086163A">
        <w:rPr>
          <w:rFonts w:ascii="Simplified Arabic" w:eastAsia="Times New Roman" w:hAnsi="Simplified Arabic" w:cs="Simplified Arabic"/>
          <w:sz w:val="28"/>
          <w:szCs w:val="28"/>
          <w:rtl/>
        </w:rPr>
        <w:t xml:space="preserve">تتوفر في مراكز الأمومة والطفولة أجهزة قياس الوزن والطول ومحيط الراس </w:t>
      </w:r>
      <w:r w:rsidRPr="0086163A">
        <w:rPr>
          <w:rFonts w:ascii="Simplified Arabic" w:eastAsia="Times New Roman" w:hAnsi="Simplified Arabic" w:cs="Simplified Arabic" w:hint="cs"/>
          <w:sz w:val="28"/>
          <w:szCs w:val="28"/>
          <w:rtl/>
        </w:rPr>
        <w:t>للأطفال</w:t>
      </w:r>
      <w:r w:rsidRPr="0086163A">
        <w:rPr>
          <w:rFonts w:ascii="Simplified Arabic" w:eastAsia="Times New Roman" w:hAnsi="Simplified Arabic" w:cs="Simplified Arabic"/>
          <w:sz w:val="28"/>
          <w:szCs w:val="28"/>
          <w:rtl/>
        </w:rPr>
        <w:t xml:space="preserve"> كما تتوفر في بعض المراكز اجهزة التصوير الإشعاعي للكشف عن خلع الورك الولادي. </w:t>
      </w:r>
    </w:p>
    <w:p w14:paraId="55AD7C50" w14:textId="2796EDAC" w:rsidR="003356B8" w:rsidRPr="0086163A" w:rsidRDefault="003356B8" w:rsidP="00816A37">
      <w:pPr>
        <w:pStyle w:val="ListParagraph"/>
        <w:numPr>
          <w:ilvl w:val="0"/>
          <w:numId w:val="66"/>
        </w:numPr>
        <w:shd w:val="clear" w:color="auto" w:fill="FFFFFF"/>
        <w:bidi/>
        <w:spacing w:after="0" w:line="240" w:lineRule="auto"/>
        <w:ind w:left="793"/>
        <w:jc w:val="both"/>
        <w:rPr>
          <w:rFonts w:ascii="Simplified Arabic" w:eastAsia="Times New Roman" w:hAnsi="Simplified Arabic" w:cs="Simplified Arabic"/>
          <w:sz w:val="28"/>
          <w:szCs w:val="28"/>
          <w:rtl/>
        </w:rPr>
      </w:pPr>
      <w:r w:rsidRPr="0086163A">
        <w:rPr>
          <w:rFonts w:ascii="Simplified Arabic" w:eastAsia="Times New Roman" w:hAnsi="Simplified Arabic" w:cs="Simplified Arabic"/>
          <w:sz w:val="28"/>
          <w:szCs w:val="28"/>
          <w:rtl/>
        </w:rPr>
        <w:t xml:space="preserve">يوجد برنامج الكشف المبكر عن الإعاقة في مراكز الأمومة والطفولة والمستشفيات والمراكز الشاملة كمسوحات حديثي </w:t>
      </w:r>
      <w:r w:rsidRPr="0086163A">
        <w:rPr>
          <w:rFonts w:ascii="Simplified Arabic" w:eastAsia="Times New Roman" w:hAnsi="Simplified Arabic" w:cs="Simplified Arabic" w:hint="cs"/>
          <w:sz w:val="28"/>
          <w:szCs w:val="28"/>
          <w:rtl/>
        </w:rPr>
        <w:t>الولادة،</w:t>
      </w:r>
      <w:r w:rsidRPr="0086163A">
        <w:rPr>
          <w:rFonts w:ascii="Simplified Arabic" w:eastAsia="Times New Roman" w:hAnsi="Simplified Arabic" w:cs="Simplified Arabic"/>
          <w:sz w:val="28"/>
          <w:szCs w:val="28"/>
          <w:rtl/>
        </w:rPr>
        <w:t xml:space="preserve"> مسوحات السمع والبصر وجود ملف للطفل لمتابعة النمو والتطور والكشف المبكر عن </w:t>
      </w:r>
      <w:r w:rsidR="00715B99">
        <w:rPr>
          <w:rFonts w:ascii="Simplified Arabic" w:eastAsia="Times New Roman" w:hAnsi="Simplified Arabic" w:cs="Simplified Arabic" w:hint="cs"/>
          <w:sz w:val="28"/>
          <w:szCs w:val="28"/>
          <w:rtl/>
        </w:rPr>
        <w:t>التحديات في التطور</w:t>
      </w:r>
      <w:r w:rsidR="00715B99" w:rsidRPr="0086163A">
        <w:rPr>
          <w:rFonts w:ascii="Simplified Arabic" w:eastAsia="Times New Roman" w:hAnsi="Simplified Arabic" w:cs="Simplified Arabic"/>
          <w:sz w:val="28"/>
          <w:szCs w:val="28"/>
          <w:rtl/>
        </w:rPr>
        <w:t xml:space="preserve"> </w:t>
      </w:r>
      <w:r w:rsidRPr="0086163A">
        <w:rPr>
          <w:rFonts w:ascii="Simplified Arabic" w:eastAsia="Times New Roman" w:hAnsi="Simplified Arabic" w:cs="Simplified Arabic"/>
          <w:sz w:val="28"/>
          <w:szCs w:val="28"/>
          <w:rtl/>
        </w:rPr>
        <w:t xml:space="preserve">النمائي </w:t>
      </w:r>
      <w:r w:rsidRPr="0086163A">
        <w:rPr>
          <w:rFonts w:ascii="Simplified Arabic" w:eastAsia="Times New Roman" w:hAnsi="Simplified Arabic" w:cs="Simplified Arabic" w:hint="cs"/>
          <w:sz w:val="28"/>
          <w:szCs w:val="28"/>
          <w:rtl/>
        </w:rPr>
        <w:t>والإعاقة.</w:t>
      </w:r>
    </w:p>
    <w:p w14:paraId="7B86F10F" w14:textId="77777777" w:rsidR="003356B8" w:rsidRDefault="003356B8" w:rsidP="00816A37">
      <w:pPr>
        <w:pStyle w:val="ListParagraph"/>
        <w:numPr>
          <w:ilvl w:val="0"/>
          <w:numId w:val="66"/>
        </w:numPr>
        <w:shd w:val="clear" w:color="auto" w:fill="FFFFFF"/>
        <w:bidi/>
        <w:spacing w:after="0" w:line="240" w:lineRule="auto"/>
        <w:ind w:left="793"/>
        <w:jc w:val="both"/>
        <w:rPr>
          <w:rFonts w:ascii="Simplified Arabic" w:eastAsia="Times New Roman" w:hAnsi="Simplified Arabic" w:cs="Simplified Arabic"/>
          <w:sz w:val="28"/>
          <w:szCs w:val="28"/>
        </w:rPr>
      </w:pPr>
      <w:r w:rsidRPr="0086163A">
        <w:rPr>
          <w:rFonts w:ascii="Simplified Arabic" w:eastAsia="Times New Roman" w:hAnsi="Simplified Arabic" w:cs="Simplified Arabic"/>
          <w:sz w:val="28"/>
          <w:szCs w:val="28"/>
          <w:rtl/>
        </w:rPr>
        <w:lastRenderedPageBreak/>
        <w:t xml:space="preserve">يتم باستمرار عقد دورات تدريبية للكشف المبكر عن الإعاقات وتقديم كافة التسهيلات اللازمة سواء بالتحويل او في مراكز </w:t>
      </w:r>
      <w:r w:rsidRPr="0086163A">
        <w:rPr>
          <w:rFonts w:ascii="Simplified Arabic" w:eastAsia="Times New Roman" w:hAnsi="Simplified Arabic" w:cs="Simplified Arabic" w:hint="cs"/>
          <w:sz w:val="28"/>
          <w:szCs w:val="28"/>
          <w:rtl/>
        </w:rPr>
        <w:t>المتابعة.</w:t>
      </w:r>
    </w:p>
    <w:p w14:paraId="02DAD127" w14:textId="77777777" w:rsidR="003356B8" w:rsidRPr="001E006E" w:rsidRDefault="003356B8" w:rsidP="003356B8">
      <w:pPr>
        <w:pStyle w:val="ListParagraph"/>
        <w:shd w:val="clear" w:color="auto" w:fill="FFFFFF"/>
        <w:bidi/>
        <w:spacing w:after="0" w:line="240" w:lineRule="auto"/>
        <w:ind w:left="84"/>
        <w:jc w:val="both"/>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 xml:space="preserve">ب. واقع </w:t>
      </w:r>
      <w:r w:rsidRPr="001F0924">
        <w:rPr>
          <w:rFonts w:ascii="Simplified Arabic" w:hAnsi="Simplified Arabic" w:cs="Simplified Arabic"/>
          <w:b/>
          <w:bCs/>
          <w:sz w:val="28"/>
          <w:szCs w:val="28"/>
          <w:rtl/>
          <w:lang w:bidi="ar-JO"/>
        </w:rPr>
        <w:t xml:space="preserve">برامج الكشف المبكر من حيث </w:t>
      </w:r>
      <w:r w:rsidRPr="00CF58DE">
        <w:rPr>
          <w:rFonts w:ascii="Simplified Arabic" w:hAnsi="Simplified Arabic" w:cs="Simplified Arabic"/>
          <w:b/>
          <w:bCs/>
          <w:sz w:val="28"/>
          <w:szCs w:val="28"/>
          <w:rtl/>
          <w:lang w:bidi="ar-JO"/>
        </w:rPr>
        <w:t>جودتها وكفايتها وشموليته</w:t>
      </w:r>
      <w:r w:rsidRPr="001E006E">
        <w:rPr>
          <w:rFonts w:ascii="Simplified Arabic" w:eastAsia="Times New Roman" w:hAnsi="Simplified Arabic" w:cs="Simplified Arabic" w:hint="cs"/>
          <w:b/>
          <w:bCs/>
          <w:sz w:val="28"/>
          <w:szCs w:val="28"/>
          <w:rtl/>
        </w:rPr>
        <w:t>ا</w:t>
      </w:r>
      <w:r>
        <w:rPr>
          <w:rFonts w:ascii="Simplified Arabic" w:eastAsia="Times New Roman" w:hAnsi="Simplified Arabic" w:cs="Simplified Arabic" w:hint="cs"/>
          <w:b/>
          <w:bCs/>
          <w:sz w:val="28"/>
          <w:szCs w:val="28"/>
          <w:rtl/>
        </w:rPr>
        <w:t xml:space="preserve"> كما جاء في ال</w:t>
      </w:r>
      <w:r w:rsidRPr="001E006E">
        <w:rPr>
          <w:rFonts w:ascii="Simplified Arabic" w:eastAsia="Times New Roman" w:hAnsi="Simplified Arabic" w:cs="Simplified Arabic" w:hint="cs"/>
          <w:b/>
          <w:bCs/>
          <w:sz w:val="28"/>
          <w:szCs w:val="28"/>
          <w:rtl/>
        </w:rPr>
        <w:t>لقاءات الحوارية ومجموعة التركيز</w:t>
      </w:r>
    </w:p>
    <w:p w14:paraId="3D57E287" w14:textId="063E3AA7" w:rsidR="00564889" w:rsidRPr="00564889" w:rsidRDefault="003356B8" w:rsidP="00816A37">
      <w:pPr>
        <w:pStyle w:val="ListParagraph"/>
        <w:numPr>
          <w:ilvl w:val="0"/>
          <w:numId w:val="62"/>
        </w:numPr>
        <w:bidi/>
        <w:spacing w:after="0"/>
        <w:jc w:val="both"/>
        <w:rPr>
          <w:rFonts w:ascii="Simplified Arabic" w:hAnsi="Simplified Arabic" w:cs="Simplified Arabic"/>
          <w:b/>
          <w:bCs/>
          <w:sz w:val="28"/>
          <w:szCs w:val="28"/>
          <w:lang w:bidi="ar-JO"/>
        </w:rPr>
      </w:pPr>
      <w:r>
        <w:rPr>
          <w:rFonts w:ascii="Simplified Arabic" w:hAnsi="Simplified Arabic" w:cs="Simplified Arabic" w:hint="cs"/>
          <w:sz w:val="28"/>
          <w:szCs w:val="28"/>
          <w:rtl/>
          <w:lang w:bidi="ar-JO"/>
        </w:rPr>
        <w:t xml:space="preserve">التأكيد على أهمية الكشف </w:t>
      </w:r>
      <w:r w:rsidRPr="00E6361A">
        <w:rPr>
          <w:rFonts w:ascii="Simplified Arabic" w:hAnsi="Simplified Arabic" w:cs="Simplified Arabic" w:hint="cs"/>
          <w:sz w:val="28"/>
          <w:szCs w:val="28"/>
          <w:rtl/>
          <w:lang w:bidi="ar-JO"/>
        </w:rPr>
        <w:t>المبكر فال</w:t>
      </w:r>
      <w:r>
        <w:rPr>
          <w:rFonts w:ascii="Simplified Arabic" w:hAnsi="Simplified Arabic" w:cs="Simplified Arabic" w:hint="cs"/>
          <w:sz w:val="28"/>
          <w:szCs w:val="28"/>
          <w:rtl/>
          <w:lang w:bidi="ar-JO"/>
        </w:rPr>
        <w:t>كش</w:t>
      </w:r>
      <w:r w:rsidRPr="00E6361A">
        <w:rPr>
          <w:rFonts w:ascii="Simplified Arabic" w:hAnsi="Simplified Arabic" w:cs="Simplified Arabic" w:hint="cs"/>
          <w:sz w:val="28"/>
          <w:szCs w:val="28"/>
          <w:rtl/>
          <w:lang w:bidi="ar-JO"/>
        </w:rPr>
        <w:t xml:space="preserve">ف المبكر عن الاعاقات يحقق نتائج أفضل للتعامل مع الأشخاص ذوي الإعاقة، ويفترض ان </w:t>
      </w:r>
      <w:r w:rsidR="00715B99">
        <w:rPr>
          <w:rFonts w:ascii="Simplified Arabic" w:hAnsi="Simplified Arabic" w:cs="Simplified Arabic" w:hint="cs"/>
          <w:sz w:val="28"/>
          <w:szCs w:val="28"/>
          <w:rtl/>
          <w:lang w:bidi="ar-JO"/>
        </w:rPr>
        <w:t xml:space="preserve">يتم من قبل </w:t>
      </w:r>
      <w:r>
        <w:rPr>
          <w:rFonts w:ascii="Simplified Arabic" w:hAnsi="Simplified Arabic" w:cs="Simplified Arabic" w:hint="cs"/>
          <w:sz w:val="28"/>
          <w:szCs w:val="28"/>
          <w:rtl/>
          <w:lang w:bidi="ar-JO"/>
        </w:rPr>
        <w:t xml:space="preserve">فريق متعدد التخصصات حيث ان عملية الكشف المبكر </w:t>
      </w:r>
      <w:r w:rsidRPr="00E6361A">
        <w:rPr>
          <w:rFonts w:ascii="Simplified Arabic" w:hAnsi="Simplified Arabic" w:cs="Simplified Arabic" w:hint="cs"/>
          <w:sz w:val="28"/>
          <w:szCs w:val="28"/>
          <w:rtl/>
          <w:lang w:bidi="ar-JO"/>
        </w:rPr>
        <w:t xml:space="preserve">تسهم في عملية التأهيل المبكر للطفل. </w:t>
      </w:r>
    </w:p>
    <w:p w14:paraId="1F966CA8" w14:textId="21275BE1" w:rsidR="003356B8" w:rsidRDefault="00564889" w:rsidP="00816A37">
      <w:pPr>
        <w:pStyle w:val="ListParagraph"/>
        <w:numPr>
          <w:ilvl w:val="0"/>
          <w:numId w:val="62"/>
        </w:numPr>
        <w:bidi/>
        <w:spacing w:after="0"/>
        <w:jc w:val="both"/>
        <w:rPr>
          <w:rFonts w:ascii="Simplified Arabic" w:hAnsi="Simplified Arabic" w:cs="Simplified Arabic"/>
          <w:b/>
          <w:bCs/>
          <w:sz w:val="28"/>
          <w:szCs w:val="28"/>
          <w:lang w:bidi="ar-JO"/>
        </w:rPr>
      </w:pPr>
      <w:r w:rsidRPr="00420084">
        <w:rPr>
          <w:rFonts w:ascii="Simplified Arabic" w:hAnsi="Simplified Arabic" w:cs="Simplified Arabic" w:hint="cs"/>
          <w:sz w:val="28"/>
          <w:szCs w:val="28"/>
          <w:rtl/>
          <w:lang w:bidi="ar-JO"/>
        </w:rPr>
        <w:t xml:space="preserve">إلا أن المشكلة تكمن - كما أفاد أولياء الأمور في اللقاءات الحوارية - في أن الجهات الصحية لا تعمل على توفير الخدمات التي تحول دون تفاقم الإعاقات لعدم وجود برامج متخصصة بهذا المجال </w:t>
      </w:r>
      <w:r>
        <w:rPr>
          <w:rFonts w:ascii="Simplified Arabic" w:hAnsi="Simplified Arabic" w:cs="Simplified Arabic" w:hint="cs"/>
          <w:sz w:val="28"/>
          <w:szCs w:val="28"/>
          <w:rtl/>
          <w:lang w:bidi="ar-JO"/>
        </w:rPr>
        <w:t>ب</w:t>
      </w:r>
      <w:r w:rsidRPr="00420084">
        <w:rPr>
          <w:rFonts w:ascii="Simplified Arabic" w:hAnsi="Simplified Arabic" w:cs="Simplified Arabic" w:hint="cs"/>
          <w:sz w:val="28"/>
          <w:szCs w:val="28"/>
          <w:rtl/>
          <w:lang w:bidi="ar-JO"/>
        </w:rPr>
        <w:t>ما يحول دون تفاقم إعاقتهم ويمكن</w:t>
      </w:r>
      <w:r>
        <w:rPr>
          <w:rFonts w:ascii="Simplified Arabic" w:hAnsi="Simplified Arabic" w:cs="Simplified Arabic" w:hint="cs"/>
          <w:sz w:val="28"/>
          <w:szCs w:val="28"/>
          <w:rtl/>
          <w:lang w:bidi="ar-JO"/>
        </w:rPr>
        <w:t>هم</w:t>
      </w:r>
      <w:r w:rsidRPr="00420084">
        <w:rPr>
          <w:rFonts w:ascii="Simplified Arabic" w:hAnsi="Simplified Arabic" w:cs="Simplified Arabic" w:hint="cs"/>
          <w:sz w:val="28"/>
          <w:szCs w:val="28"/>
          <w:rtl/>
          <w:lang w:bidi="ar-JO"/>
        </w:rPr>
        <w:t xml:space="preserve"> من الاندماج في المجتمع. </w:t>
      </w:r>
      <w:r w:rsidR="003356B8" w:rsidRPr="00E6361A">
        <w:rPr>
          <w:rFonts w:ascii="Simplified Arabic" w:hAnsi="Simplified Arabic" w:cs="Simplified Arabic" w:hint="cs"/>
          <w:sz w:val="28"/>
          <w:szCs w:val="28"/>
          <w:rtl/>
          <w:lang w:bidi="ar-JO"/>
        </w:rPr>
        <w:t xml:space="preserve">   </w:t>
      </w:r>
    </w:p>
    <w:p w14:paraId="0A23FFED" w14:textId="490BA691" w:rsidR="003356B8" w:rsidRDefault="00851DF3" w:rsidP="00816A37">
      <w:pPr>
        <w:pStyle w:val="ListParagraph"/>
        <w:numPr>
          <w:ilvl w:val="0"/>
          <w:numId w:val="62"/>
        </w:numPr>
        <w:bidi/>
        <w:spacing w:after="0"/>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بسبب </w:t>
      </w:r>
      <w:r w:rsidR="003356B8" w:rsidRPr="00E6423B">
        <w:rPr>
          <w:rFonts w:ascii="Simplified Arabic" w:hAnsi="Simplified Arabic" w:cs="Simplified Arabic" w:hint="cs"/>
          <w:sz w:val="28"/>
          <w:szCs w:val="28"/>
          <w:rtl/>
          <w:lang w:bidi="ar-JO"/>
        </w:rPr>
        <w:t>عدم قدرة المراكز الصحية ومراكز الامومة والطفولة على التعامل مع الطفل ذي الإعاقة قبل عمر سنتين يتم تأجيل التعامل مع حالته لوقت لاحق</w:t>
      </w:r>
      <w:r>
        <w:rPr>
          <w:rFonts w:ascii="Simplified Arabic" w:hAnsi="Simplified Arabic" w:cs="Simplified Arabic" w:hint="cs"/>
          <w:sz w:val="28"/>
          <w:szCs w:val="28"/>
          <w:rtl/>
          <w:lang w:bidi="ar-JO"/>
        </w:rPr>
        <w:t>.</w:t>
      </w:r>
      <w:r w:rsidR="003356B8" w:rsidRPr="00E6423B">
        <w:rPr>
          <w:rFonts w:ascii="Simplified Arabic" w:hAnsi="Simplified Arabic" w:cs="Simplified Arabic" w:hint="cs"/>
          <w:sz w:val="28"/>
          <w:szCs w:val="28"/>
          <w:rtl/>
          <w:lang w:bidi="ar-JO"/>
        </w:rPr>
        <w:t xml:space="preserve"> </w:t>
      </w:r>
    </w:p>
    <w:p w14:paraId="221DD6AE" w14:textId="5F01E283" w:rsidR="003356B8" w:rsidRPr="00E6423B" w:rsidRDefault="003356B8" w:rsidP="00816A37">
      <w:pPr>
        <w:pStyle w:val="ListParagraph"/>
        <w:numPr>
          <w:ilvl w:val="0"/>
          <w:numId w:val="62"/>
        </w:numPr>
        <w:bidi/>
        <w:spacing w:after="0"/>
        <w:jc w:val="both"/>
        <w:rPr>
          <w:rFonts w:ascii="Simplified Arabic" w:hAnsi="Simplified Arabic" w:cs="Simplified Arabic"/>
          <w:sz w:val="28"/>
          <w:szCs w:val="28"/>
          <w:lang w:bidi="ar-JO"/>
        </w:rPr>
      </w:pPr>
      <w:r w:rsidRPr="00E6423B">
        <w:rPr>
          <w:rFonts w:ascii="Simplified Arabic" w:hAnsi="Simplified Arabic" w:cs="Simplified Arabic" w:hint="cs"/>
          <w:sz w:val="28"/>
          <w:szCs w:val="28"/>
          <w:rtl/>
          <w:lang w:bidi="ar-JO"/>
        </w:rPr>
        <w:t xml:space="preserve">عدم </w:t>
      </w:r>
      <w:r>
        <w:rPr>
          <w:rFonts w:ascii="Simplified Arabic" w:hAnsi="Simplified Arabic" w:cs="Simplified Arabic" w:hint="cs"/>
          <w:sz w:val="28"/>
          <w:szCs w:val="28"/>
          <w:rtl/>
          <w:lang w:bidi="ar-JO"/>
        </w:rPr>
        <w:t xml:space="preserve">الزامية الفحوصات السمعية في المستشفيات الحكومية يؤدي الى تفاقم الإعاقة السمعية لدى الأطفال وتأخر اكتشافهم. </w:t>
      </w:r>
    </w:p>
    <w:p w14:paraId="6DC191CC" w14:textId="0CF9C82F" w:rsidR="003356B8" w:rsidRPr="00AC52AA" w:rsidRDefault="003356B8" w:rsidP="00816A37">
      <w:pPr>
        <w:pStyle w:val="ListParagraph"/>
        <w:numPr>
          <w:ilvl w:val="0"/>
          <w:numId w:val="62"/>
        </w:numPr>
        <w:bidi/>
        <w:spacing w:after="0"/>
        <w:jc w:val="both"/>
        <w:rPr>
          <w:rFonts w:ascii="Simplified Arabic" w:hAnsi="Simplified Arabic" w:cs="Simplified Arabic"/>
          <w:sz w:val="28"/>
          <w:szCs w:val="28"/>
          <w:lang w:bidi="ar-JO"/>
        </w:rPr>
      </w:pPr>
      <w:r w:rsidRPr="00AC52AA">
        <w:rPr>
          <w:rFonts w:ascii="Simplified Arabic" w:hAnsi="Simplified Arabic" w:cs="Simplified Arabic" w:hint="cs"/>
          <w:sz w:val="28"/>
          <w:szCs w:val="28"/>
          <w:rtl/>
          <w:lang w:bidi="ar-JO"/>
        </w:rPr>
        <w:t>عدم توافر</w:t>
      </w:r>
      <w:r w:rsidRPr="00AC52AA">
        <w:rPr>
          <w:rFonts w:ascii="Simplified Arabic" w:hAnsi="Simplified Arabic" w:cs="Simplified Arabic"/>
          <w:sz w:val="28"/>
          <w:szCs w:val="28"/>
          <w:rtl/>
          <w:lang w:bidi="ar-JO"/>
        </w:rPr>
        <w:t xml:space="preserve"> </w:t>
      </w:r>
      <w:r w:rsidR="006E5534">
        <w:rPr>
          <w:rFonts w:ascii="Simplified Arabic" w:hAnsi="Simplified Arabic" w:cs="Simplified Arabic" w:hint="cs"/>
          <w:sz w:val="28"/>
          <w:szCs w:val="28"/>
          <w:rtl/>
          <w:lang w:bidi="ar-JO"/>
        </w:rPr>
        <w:t>آ</w:t>
      </w:r>
      <w:r w:rsidRPr="00AC52AA">
        <w:rPr>
          <w:rFonts w:ascii="Simplified Arabic" w:hAnsi="Simplified Arabic" w:cs="Simplified Arabic"/>
          <w:sz w:val="28"/>
          <w:szCs w:val="28"/>
          <w:rtl/>
          <w:lang w:bidi="ar-JO"/>
        </w:rPr>
        <w:t xml:space="preserve">ليات للتقييم </w:t>
      </w:r>
      <w:r w:rsidR="006E5534">
        <w:rPr>
          <w:rFonts w:ascii="Simplified Arabic" w:hAnsi="Simplified Arabic" w:cs="Simplified Arabic" w:hint="cs"/>
          <w:sz w:val="28"/>
          <w:szCs w:val="28"/>
          <w:rtl/>
          <w:lang w:bidi="ar-JO"/>
        </w:rPr>
        <w:t>الدقيق</w:t>
      </w:r>
      <w:r w:rsidR="006E5534" w:rsidRPr="00AC52AA">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 xml:space="preserve">للأطفال ذوي </w:t>
      </w:r>
      <w:r w:rsidRPr="00AC52AA">
        <w:rPr>
          <w:rFonts w:ascii="Simplified Arabic" w:hAnsi="Simplified Arabic" w:cs="Simplified Arabic"/>
          <w:sz w:val="28"/>
          <w:szCs w:val="28"/>
          <w:rtl/>
          <w:lang w:bidi="ar-JO"/>
        </w:rPr>
        <w:t>الاعاقة وال</w:t>
      </w:r>
      <w:r>
        <w:rPr>
          <w:rFonts w:ascii="Simplified Arabic" w:hAnsi="Simplified Arabic" w:cs="Simplified Arabic" w:hint="cs"/>
          <w:sz w:val="28"/>
          <w:szCs w:val="28"/>
          <w:rtl/>
          <w:lang w:bidi="ar-JO"/>
        </w:rPr>
        <w:t xml:space="preserve">كشف </w:t>
      </w:r>
      <w:r w:rsidRPr="00AC52AA">
        <w:rPr>
          <w:rFonts w:ascii="Simplified Arabic" w:hAnsi="Simplified Arabic" w:cs="Simplified Arabic"/>
          <w:sz w:val="28"/>
          <w:szCs w:val="28"/>
          <w:rtl/>
          <w:lang w:bidi="ar-JO"/>
        </w:rPr>
        <w:t xml:space="preserve">المبكر </w:t>
      </w:r>
      <w:r>
        <w:rPr>
          <w:rFonts w:ascii="Simplified Arabic" w:hAnsi="Simplified Arabic" w:cs="Simplified Arabic" w:hint="cs"/>
          <w:sz w:val="28"/>
          <w:szCs w:val="28"/>
          <w:rtl/>
          <w:lang w:bidi="ar-JO"/>
        </w:rPr>
        <w:t xml:space="preserve">عن الإعاقة </w:t>
      </w:r>
      <w:r w:rsidRPr="00AC52AA">
        <w:rPr>
          <w:rFonts w:ascii="Simplified Arabic" w:hAnsi="Simplified Arabic" w:cs="Simplified Arabic" w:hint="cs"/>
          <w:sz w:val="28"/>
          <w:szCs w:val="28"/>
          <w:rtl/>
          <w:lang w:bidi="ar-JO"/>
        </w:rPr>
        <w:t xml:space="preserve">في </w:t>
      </w:r>
      <w:r>
        <w:rPr>
          <w:rFonts w:ascii="Simplified Arabic" w:hAnsi="Simplified Arabic" w:cs="Simplified Arabic" w:hint="cs"/>
          <w:sz w:val="28"/>
          <w:szCs w:val="28"/>
          <w:rtl/>
          <w:lang w:bidi="ar-JO"/>
        </w:rPr>
        <w:t xml:space="preserve">معظم </w:t>
      </w:r>
      <w:r w:rsidRPr="00AC52AA">
        <w:rPr>
          <w:rFonts w:ascii="Simplified Arabic" w:hAnsi="Simplified Arabic" w:cs="Simplified Arabic"/>
          <w:sz w:val="28"/>
          <w:szCs w:val="28"/>
          <w:rtl/>
          <w:lang w:bidi="ar-JO"/>
        </w:rPr>
        <w:t>مراكز</w:t>
      </w:r>
      <w:r>
        <w:rPr>
          <w:rFonts w:ascii="Simplified Arabic" w:hAnsi="Simplified Arabic" w:cs="Simplified Arabic" w:hint="cs"/>
          <w:sz w:val="28"/>
          <w:szCs w:val="28"/>
          <w:rtl/>
          <w:lang w:bidi="ar-JO"/>
        </w:rPr>
        <w:t xml:space="preserve"> الامومة والطفولة، </w:t>
      </w:r>
      <w:r w:rsidRPr="00AC52AA">
        <w:rPr>
          <w:rFonts w:ascii="Simplified Arabic" w:hAnsi="Simplified Arabic" w:cs="Simplified Arabic" w:hint="cs"/>
          <w:sz w:val="28"/>
          <w:szCs w:val="28"/>
          <w:rtl/>
          <w:lang w:bidi="ar-JO"/>
        </w:rPr>
        <w:t>ولا</w:t>
      </w:r>
      <w:r w:rsidRPr="00AC52AA">
        <w:rPr>
          <w:rFonts w:ascii="Simplified Arabic" w:hAnsi="Simplified Arabic" w:cs="Simplified Arabic"/>
          <w:sz w:val="28"/>
          <w:szCs w:val="28"/>
          <w:rtl/>
          <w:lang w:bidi="ar-JO"/>
        </w:rPr>
        <w:t xml:space="preserve"> يستطيع الكادر</w:t>
      </w:r>
      <w:r>
        <w:rPr>
          <w:rFonts w:ascii="Simplified Arabic" w:hAnsi="Simplified Arabic" w:cs="Simplified Arabic" w:hint="cs"/>
          <w:sz w:val="28"/>
          <w:szCs w:val="28"/>
          <w:rtl/>
          <w:lang w:bidi="ar-JO"/>
        </w:rPr>
        <w:t xml:space="preserve"> الموجود حاليا في معظم هذه المراكز </w:t>
      </w:r>
      <w:r w:rsidRPr="00AC52AA">
        <w:rPr>
          <w:rFonts w:ascii="Simplified Arabic" w:hAnsi="Simplified Arabic" w:cs="Simplified Arabic" w:hint="cs"/>
          <w:sz w:val="28"/>
          <w:szCs w:val="28"/>
          <w:rtl/>
          <w:lang w:bidi="ar-JO"/>
        </w:rPr>
        <w:t>تحديد</w:t>
      </w:r>
      <w:r w:rsidRPr="00AC52AA">
        <w:rPr>
          <w:rFonts w:ascii="Simplified Arabic" w:hAnsi="Simplified Arabic" w:cs="Simplified Arabic"/>
          <w:sz w:val="28"/>
          <w:szCs w:val="28"/>
          <w:rtl/>
          <w:lang w:bidi="ar-JO"/>
        </w:rPr>
        <w:t xml:space="preserve"> الخدمات والبرامج </w:t>
      </w:r>
      <w:r w:rsidR="00E26F5A">
        <w:rPr>
          <w:rFonts w:ascii="Simplified Arabic" w:hAnsi="Simplified Arabic" w:cs="Simplified Arabic" w:hint="cs"/>
          <w:sz w:val="28"/>
          <w:szCs w:val="28"/>
          <w:rtl/>
          <w:lang w:bidi="ar-JO"/>
        </w:rPr>
        <w:t>التي يجب تقديمها</w:t>
      </w:r>
      <w:r w:rsidR="00E26F5A" w:rsidRPr="00AC52AA">
        <w:rPr>
          <w:rFonts w:ascii="Simplified Arabic" w:hAnsi="Simplified Arabic" w:cs="Simplified Arabic"/>
          <w:sz w:val="28"/>
          <w:szCs w:val="28"/>
          <w:rtl/>
          <w:lang w:bidi="ar-JO"/>
        </w:rPr>
        <w:t xml:space="preserve"> </w:t>
      </w:r>
      <w:r w:rsidRPr="00AC52AA">
        <w:rPr>
          <w:rFonts w:ascii="Simplified Arabic" w:hAnsi="Simplified Arabic" w:cs="Simplified Arabic"/>
          <w:sz w:val="28"/>
          <w:szCs w:val="28"/>
          <w:rtl/>
          <w:lang w:bidi="ar-JO"/>
        </w:rPr>
        <w:t>للأطفال ذوي الإعاقة بناء على نتائج التقييم</w:t>
      </w:r>
      <w:r>
        <w:rPr>
          <w:rFonts w:ascii="Simplified Arabic" w:hAnsi="Simplified Arabic" w:cs="Simplified Arabic" w:hint="cs"/>
          <w:sz w:val="28"/>
          <w:szCs w:val="28"/>
          <w:rtl/>
          <w:lang w:bidi="ar-JO"/>
        </w:rPr>
        <w:t xml:space="preserve"> والكشف</w:t>
      </w:r>
      <w:r w:rsidRPr="00215853">
        <w:rPr>
          <w:rFonts w:ascii="Simplified Arabic" w:hAnsi="Simplified Arabic" w:cs="Simplified Arabic" w:hint="cs"/>
          <w:sz w:val="28"/>
          <w:szCs w:val="28"/>
          <w:rtl/>
          <w:lang w:bidi="ar-JO"/>
        </w:rPr>
        <w:t xml:space="preserve">. </w:t>
      </w:r>
    </w:p>
    <w:p w14:paraId="36032EFA" w14:textId="77777777" w:rsidR="003356B8" w:rsidRPr="00AC52AA" w:rsidRDefault="003356B8" w:rsidP="00816A37">
      <w:pPr>
        <w:pStyle w:val="ListParagraph"/>
        <w:numPr>
          <w:ilvl w:val="0"/>
          <w:numId w:val="62"/>
        </w:numPr>
        <w:bidi/>
        <w:spacing w:after="0"/>
        <w:jc w:val="both"/>
        <w:rPr>
          <w:rFonts w:ascii="Simplified Arabic" w:hAnsi="Simplified Arabic" w:cs="Simplified Arabic"/>
          <w:sz w:val="28"/>
          <w:szCs w:val="28"/>
          <w:lang w:bidi="ar-JO"/>
        </w:rPr>
      </w:pPr>
      <w:r w:rsidRPr="00AC52AA">
        <w:rPr>
          <w:rFonts w:ascii="Simplified Arabic" w:hAnsi="Simplified Arabic" w:cs="Simplified Arabic" w:hint="cs"/>
          <w:sz w:val="28"/>
          <w:szCs w:val="28"/>
          <w:rtl/>
          <w:lang w:bidi="ar-JO"/>
        </w:rPr>
        <w:t xml:space="preserve">عدم </w:t>
      </w:r>
      <w:r w:rsidRPr="00AC52AA">
        <w:rPr>
          <w:rFonts w:ascii="Simplified Arabic" w:hAnsi="Simplified Arabic" w:cs="Simplified Arabic"/>
          <w:sz w:val="28"/>
          <w:szCs w:val="28"/>
          <w:rtl/>
          <w:lang w:bidi="ar-JO"/>
        </w:rPr>
        <w:t>تو</w:t>
      </w:r>
      <w:r w:rsidRPr="00AC52AA">
        <w:rPr>
          <w:rFonts w:ascii="Simplified Arabic" w:hAnsi="Simplified Arabic" w:cs="Simplified Arabic" w:hint="cs"/>
          <w:sz w:val="28"/>
          <w:szCs w:val="28"/>
          <w:rtl/>
          <w:lang w:bidi="ar-JO"/>
        </w:rPr>
        <w:t>ا</w:t>
      </w:r>
      <w:r w:rsidRPr="00AC52AA">
        <w:rPr>
          <w:rFonts w:ascii="Simplified Arabic" w:hAnsi="Simplified Arabic" w:cs="Simplified Arabic"/>
          <w:sz w:val="28"/>
          <w:szCs w:val="28"/>
          <w:rtl/>
          <w:lang w:bidi="ar-JO"/>
        </w:rPr>
        <w:t>فر أجهزة ومعدات وآليات حديثة ومتطورة في المراكز تساعد الأخصائيين على تحديد ال</w:t>
      </w:r>
      <w:r>
        <w:rPr>
          <w:rFonts w:ascii="Simplified Arabic" w:hAnsi="Simplified Arabic" w:cs="Simplified Arabic" w:hint="cs"/>
          <w:sz w:val="28"/>
          <w:szCs w:val="28"/>
          <w:rtl/>
          <w:lang w:bidi="ar-JO"/>
        </w:rPr>
        <w:t>ب</w:t>
      </w:r>
      <w:r w:rsidRPr="00AC52AA">
        <w:rPr>
          <w:rFonts w:ascii="Simplified Arabic" w:hAnsi="Simplified Arabic" w:cs="Simplified Arabic"/>
          <w:sz w:val="28"/>
          <w:szCs w:val="28"/>
          <w:rtl/>
          <w:lang w:bidi="ar-JO"/>
        </w:rPr>
        <w:t>رامج اللازمة للأطفال ذوي الإعاقة.</w:t>
      </w:r>
    </w:p>
    <w:p w14:paraId="332E0E01" w14:textId="33344F21" w:rsidR="003356B8" w:rsidRDefault="00E26F5A" w:rsidP="00816A37">
      <w:pPr>
        <w:pStyle w:val="ListParagraph"/>
        <w:numPr>
          <w:ilvl w:val="0"/>
          <w:numId w:val="62"/>
        </w:numPr>
        <w:bidi/>
        <w:spacing w:after="0"/>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أثرت </w:t>
      </w:r>
      <w:r w:rsidR="003356B8" w:rsidRPr="00AC52AA">
        <w:rPr>
          <w:rFonts w:ascii="Simplified Arabic" w:hAnsi="Simplified Arabic" w:cs="Simplified Arabic"/>
          <w:sz w:val="28"/>
          <w:szCs w:val="28"/>
          <w:rtl/>
          <w:lang w:bidi="ar-JO"/>
        </w:rPr>
        <w:t xml:space="preserve">جائحة كورونا </w:t>
      </w:r>
      <w:r>
        <w:rPr>
          <w:rFonts w:ascii="Simplified Arabic" w:hAnsi="Simplified Arabic" w:cs="Simplified Arabic" w:hint="cs"/>
          <w:sz w:val="28"/>
          <w:szCs w:val="28"/>
          <w:rtl/>
          <w:lang w:bidi="ar-JO"/>
        </w:rPr>
        <w:t xml:space="preserve">بشكل سلبي </w:t>
      </w:r>
      <w:r w:rsidR="003356B8" w:rsidRPr="00AC52AA">
        <w:rPr>
          <w:rFonts w:ascii="Simplified Arabic" w:hAnsi="Simplified Arabic" w:cs="Simplified Arabic"/>
          <w:sz w:val="28"/>
          <w:szCs w:val="28"/>
          <w:rtl/>
          <w:lang w:bidi="ar-JO"/>
        </w:rPr>
        <w:t>على منظومة ال</w:t>
      </w:r>
      <w:r w:rsidR="003356B8">
        <w:rPr>
          <w:rFonts w:ascii="Simplified Arabic" w:hAnsi="Simplified Arabic" w:cs="Simplified Arabic" w:hint="cs"/>
          <w:sz w:val="28"/>
          <w:szCs w:val="28"/>
          <w:rtl/>
          <w:lang w:bidi="ar-JO"/>
        </w:rPr>
        <w:t xml:space="preserve">كشف </w:t>
      </w:r>
      <w:r w:rsidR="003356B8" w:rsidRPr="00AC52AA">
        <w:rPr>
          <w:rFonts w:ascii="Simplified Arabic" w:hAnsi="Simplified Arabic" w:cs="Simplified Arabic" w:hint="cs"/>
          <w:sz w:val="28"/>
          <w:szCs w:val="28"/>
          <w:rtl/>
          <w:lang w:bidi="ar-JO"/>
        </w:rPr>
        <w:t xml:space="preserve">المبكر </w:t>
      </w:r>
      <w:r w:rsidR="003356B8">
        <w:rPr>
          <w:rFonts w:ascii="Simplified Arabic" w:hAnsi="Simplified Arabic" w:cs="Simplified Arabic" w:hint="cs"/>
          <w:sz w:val="28"/>
          <w:szCs w:val="28"/>
          <w:rtl/>
          <w:lang w:bidi="ar-JO"/>
        </w:rPr>
        <w:t xml:space="preserve">في مراكز الامومة والطفولة </w:t>
      </w:r>
      <w:r w:rsidR="003356B8" w:rsidRPr="00AC52AA">
        <w:rPr>
          <w:rFonts w:ascii="Simplified Arabic" w:hAnsi="Simplified Arabic" w:cs="Simplified Arabic"/>
          <w:sz w:val="28"/>
          <w:szCs w:val="28"/>
          <w:rtl/>
          <w:lang w:bidi="ar-JO"/>
        </w:rPr>
        <w:t>من حيث جودتها وأثرها وكفايتها</w:t>
      </w:r>
      <w:r w:rsidR="003356B8" w:rsidRPr="00215853">
        <w:rPr>
          <w:rFonts w:ascii="Simplified Arabic" w:hAnsi="Simplified Arabic" w:cs="Simplified Arabic" w:hint="cs"/>
          <w:sz w:val="28"/>
          <w:szCs w:val="28"/>
          <w:rtl/>
          <w:lang w:bidi="ar-JO"/>
        </w:rPr>
        <w:t>.</w:t>
      </w:r>
    </w:p>
    <w:p w14:paraId="08DC0665" w14:textId="77777777" w:rsidR="003356B8" w:rsidRDefault="003356B8" w:rsidP="003356B8">
      <w:pPr>
        <w:bidi/>
        <w:spacing w:after="160" w:line="259" w:lineRule="auto"/>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التوصيات</w:t>
      </w:r>
    </w:p>
    <w:p w14:paraId="7BEE15D9" w14:textId="77777777" w:rsidR="003356B8" w:rsidRDefault="003356B8" w:rsidP="008D18EA">
      <w:pPr>
        <w:pStyle w:val="ListParagraph"/>
        <w:numPr>
          <w:ilvl w:val="0"/>
          <w:numId w:val="115"/>
        </w:numPr>
        <w:bidi/>
        <w:spacing w:after="0" w:line="259" w:lineRule="auto"/>
        <w:ind w:left="368"/>
        <w:rPr>
          <w:rFonts w:ascii="Simplified Arabic" w:hAnsi="Simplified Arabic" w:cs="Simplified Arabic"/>
          <w:b/>
          <w:bCs/>
          <w:sz w:val="28"/>
          <w:szCs w:val="28"/>
          <w:lang w:bidi="ar-JO"/>
        </w:rPr>
      </w:pPr>
      <w:r w:rsidRPr="00354FC6">
        <w:rPr>
          <w:rFonts w:ascii="Simplified Arabic" w:hAnsi="Simplified Arabic" w:cs="Simplified Arabic" w:hint="cs"/>
          <w:sz w:val="28"/>
          <w:szCs w:val="28"/>
          <w:rtl/>
          <w:lang w:bidi="ar-JO"/>
        </w:rPr>
        <w:t xml:space="preserve">سرعة قيام وزارة الصحة باتخاذ الإجراءات اللازمة لضمان الزامية برنامج الكشف المبكر عن الإعاقة أسوة ببرنامج التطعيم الوطني. </w:t>
      </w:r>
    </w:p>
    <w:p w14:paraId="5222A86E" w14:textId="4C3ED5B5" w:rsidR="00851DF3" w:rsidRDefault="00851DF3" w:rsidP="008D18EA">
      <w:pPr>
        <w:pStyle w:val="CommentText"/>
        <w:numPr>
          <w:ilvl w:val="0"/>
          <w:numId w:val="115"/>
        </w:numPr>
        <w:bidi/>
        <w:ind w:left="368"/>
        <w:rPr>
          <w:rFonts w:ascii="Simplified Arabic" w:hAnsi="Simplified Arabic" w:cs="Simplified Arabic"/>
          <w:sz w:val="28"/>
          <w:szCs w:val="28"/>
          <w:lang w:bidi="ar-JO"/>
        </w:rPr>
      </w:pPr>
      <w:r w:rsidRPr="00851DF3">
        <w:rPr>
          <w:rFonts w:ascii="Simplified Arabic" w:hAnsi="Simplified Arabic" w:cs="Simplified Arabic" w:hint="cs"/>
          <w:sz w:val="28"/>
          <w:szCs w:val="28"/>
          <w:rtl/>
          <w:lang w:bidi="ar-JO"/>
        </w:rPr>
        <w:t xml:space="preserve">تدريب </w:t>
      </w:r>
      <w:r>
        <w:rPr>
          <w:rFonts w:ascii="Simplified Arabic" w:hAnsi="Simplified Arabic" w:cs="Simplified Arabic" w:hint="cs"/>
          <w:sz w:val="28"/>
          <w:szCs w:val="28"/>
          <w:rtl/>
          <w:lang w:bidi="ar-JO"/>
        </w:rPr>
        <w:t xml:space="preserve">كوادر مراكز الامومة والطفولة </w:t>
      </w:r>
      <w:r w:rsidRPr="00851DF3">
        <w:rPr>
          <w:rFonts w:ascii="Simplified Arabic" w:hAnsi="Simplified Arabic" w:cs="Simplified Arabic" w:hint="cs"/>
          <w:sz w:val="28"/>
          <w:szCs w:val="28"/>
          <w:rtl/>
          <w:lang w:bidi="ar-JO"/>
        </w:rPr>
        <w:t xml:space="preserve"> على </w:t>
      </w:r>
      <w:r>
        <w:rPr>
          <w:rFonts w:ascii="Simplified Arabic" w:hAnsi="Simplified Arabic" w:cs="Simplified Arabic" w:hint="cs"/>
          <w:sz w:val="28"/>
          <w:szCs w:val="28"/>
          <w:rtl/>
          <w:lang w:bidi="ar-JO"/>
        </w:rPr>
        <w:t>مسارات</w:t>
      </w:r>
      <w:r w:rsidRPr="00851DF3">
        <w:rPr>
          <w:rFonts w:ascii="Simplified Arabic" w:hAnsi="Simplified Arabic" w:cs="Simplified Arabic" w:hint="cs"/>
          <w:sz w:val="28"/>
          <w:szCs w:val="28"/>
          <w:rtl/>
          <w:lang w:bidi="ar-JO"/>
        </w:rPr>
        <w:t xml:space="preserve"> الإحالة</w:t>
      </w:r>
      <w:r>
        <w:rPr>
          <w:rFonts w:ascii="Simplified Arabic" w:hAnsi="Simplified Arabic" w:cs="Simplified Arabic" w:hint="cs"/>
          <w:sz w:val="28"/>
          <w:szCs w:val="28"/>
          <w:rtl/>
          <w:lang w:bidi="ar-JO"/>
        </w:rPr>
        <w:t>.</w:t>
      </w:r>
    </w:p>
    <w:p w14:paraId="5A7AF212" w14:textId="77777777" w:rsidR="00851DF3" w:rsidRPr="00851DF3" w:rsidRDefault="00851DF3" w:rsidP="008D18EA">
      <w:pPr>
        <w:pStyle w:val="CommentText"/>
        <w:numPr>
          <w:ilvl w:val="0"/>
          <w:numId w:val="115"/>
        </w:numPr>
        <w:bidi/>
        <w:spacing w:after="160" w:line="259" w:lineRule="auto"/>
        <w:ind w:left="368"/>
        <w:jc w:val="both"/>
        <w:rPr>
          <w:rFonts w:ascii="Simplified Arabic" w:hAnsi="Simplified Arabic" w:cs="Simplified Arabic"/>
          <w:b/>
          <w:bCs/>
          <w:sz w:val="28"/>
          <w:szCs w:val="28"/>
          <w:lang w:bidi="ar-JO"/>
        </w:rPr>
      </w:pPr>
      <w:r w:rsidRPr="00851DF3">
        <w:rPr>
          <w:rFonts w:ascii="Simplified Arabic" w:hAnsi="Simplified Arabic" w:cs="Simplified Arabic" w:hint="cs"/>
          <w:sz w:val="28"/>
          <w:szCs w:val="28"/>
          <w:rtl/>
          <w:lang w:bidi="ar-JO"/>
        </w:rPr>
        <w:lastRenderedPageBreak/>
        <w:t>قيام وزارة الصحة بالتشبيك مع مؤسسات المجتمع المدني لإنشاء مجموعات دعم أسري للأسر التي يتم اكتشاف الإعاقة عند أبنائهم</w:t>
      </w:r>
      <w:r>
        <w:rPr>
          <w:rFonts w:ascii="Simplified Arabic" w:hAnsi="Simplified Arabic" w:cs="Simplified Arabic" w:hint="cs"/>
          <w:sz w:val="28"/>
          <w:szCs w:val="28"/>
          <w:rtl/>
          <w:lang w:bidi="ar-JO"/>
        </w:rPr>
        <w:t>.</w:t>
      </w:r>
    </w:p>
    <w:p w14:paraId="38FA34C2" w14:textId="547ECFBE" w:rsidR="00F035BE" w:rsidRPr="00F62E4B" w:rsidRDefault="00851DF3" w:rsidP="00816A37">
      <w:pPr>
        <w:pStyle w:val="yiv4308078203msolistparagraph"/>
        <w:numPr>
          <w:ilvl w:val="0"/>
          <w:numId w:val="115"/>
        </w:numPr>
        <w:shd w:val="clear" w:color="auto" w:fill="FFFFFF"/>
        <w:bidi/>
        <w:spacing w:before="0" w:beforeAutospacing="0" w:after="160" w:afterAutospacing="0" w:line="233" w:lineRule="atLeast"/>
        <w:ind w:left="368"/>
        <w:jc w:val="both"/>
        <w:rPr>
          <w:rFonts w:ascii="Simplified Arabic" w:eastAsiaTheme="minorHAnsi" w:hAnsi="Simplified Arabic" w:cs="Simplified Arabic"/>
          <w:sz w:val="28"/>
          <w:szCs w:val="28"/>
          <w:rtl/>
          <w:lang w:bidi="ar-JO"/>
        </w:rPr>
      </w:pPr>
      <w:r>
        <w:rPr>
          <w:rFonts w:ascii="Simplified Arabic" w:hAnsi="Simplified Arabic" w:cs="Simplified Arabic" w:hint="cs"/>
          <w:sz w:val="28"/>
          <w:szCs w:val="28"/>
          <w:rtl/>
          <w:lang w:bidi="ar-JO"/>
        </w:rPr>
        <w:t>قيام وزارة الصحة ب</w:t>
      </w:r>
      <w:r w:rsidR="00F035BE">
        <w:rPr>
          <w:rFonts w:ascii="Simplified Arabic" w:hAnsi="Simplified Arabic" w:cs="Simplified Arabic" w:hint="cs"/>
          <w:sz w:val="28"/>
          <w:szCs w:val="28"/>
          <w:rtl/>
          <w:lang w:bidi="ar-JO"/>
        </w:rPr>
        <w:t xml:space="preserve">الاعلان عن </w:t>
      </w:r>
      <w:r w:rsidR="00114ACF">
        <w:rPr>
          <w:rFonts w:ascii="Simplified Arabic" w:hAnsi="Simplified Arabic" w:cs="Simplified Arabic" w:hint="cs"/>
          <w:sz w:val="28"/>
          <w:szCs w:val="28"/>
          <w:rtl/>
          <w:lang w:bidi="ar-JO"/>
        </w:rPr>
        <w:t xml:space="preserve"> أسماء </w:t>
      </w:r>
      <w:r>
        <w:rPr>
          <w:rFonts w:ascii="Simplified Arabic" w:hAnsi="Simplified Arabic" w:cs="Simplified Arabic" w:hint="cs"/>
          <w:sz w:val="28"/>
          <w:szCs w:val="28"/>
          <w:rtl/>
          <w:lang w:bidi="ar-JO"/>
        </w:rPr>
        <w:t>المراكز</w:t>
      </w:r>
      <w:r w:rsidR="00F035BE">
        <w:rPr>
          <w:rFonts w:ascii="Simplified Arabic" w:hAnsi="Simplified Arabic" w:cs="Simplified Arabic" w:hint="cs"/>
          <w:sz w:val="28"/>
          <w:szCs w:val="28"/>
          <w:rtl/>
          <w:lang w:bidi="ar-JO"/>
        </w:rPr>
        <w:t xml:space="preserve"> الصحية وأقسام الأمومة والطفولة</w:t>
      </w:r>
      <w:r>
        <w:rPr>
          <w:rFonts w:ascii="Simplified Arabic" w:hAnsi="Simplified Arabic" w:cs="Simplified Arabic" w:hint="cs"/>
          <w:sz w:val="28"/>
          <w:szCs w:val="28"/>
          <w:rtl/>
          <w:lang w:bidi="ar-JO"/>
        </w:rPr>
        <w:t xml:space="preserve"> التي تقدم خدمات </w:t>
      </w:r>
      <w:r w:rsidR="00F035BE">
        <w:rPr>
          <w:rFonts w:ascii="Simplified Arabic" w:hAnsi="Simplified Arabic" w:cs="Simplified Arabic" w:hint="cs"/>
          <w:sz w:val="28"/>
          <w:szCs w:val="28"/>
          <w:rtl/>
          <w:lang w:bidi="ar-JO"/>
        </w:rPr>
        <w:t xml:space="preserve"> الكشف المبكر </w:t>
      </w:r>
      <w:r>
        <w:rPr>
          <w:rFonts w:ascii="Simplified Arabic" w:hAnsi="Simplified Arabic" w:cs="Simplified Arabic" w:hint="cs"/>
          <w:sz w:val="28"/>
          <w:szCs w:val="28"/>
          <w:rtl/>
          <w:lang w:bidi="ar-JO"/>
        </w:rPr>
        <w:t xml:space="preserve">للاطفال </w:t>
      </w:r>
      <w:r w:rsidR="00114ACF">
        <w:rPr>
          <w:rFonts w:ascii="Simplified Arabic" w:hAnsi="Simplified Arabic" w:cs="Simplified Arabic" w:hint="cs"/>
          <w:sz w:val="28"/>
          <w:szCs w:val="28"/>
          <w:rtl/>
          <w:lang w:bidi="ar-JO"/>
        </w:rPr>
        <w:t xml:space="preserve"> مما يساعد على تحويلهم ضمن نظام الاحالة لتلقي خدمات التدخل المبكر</w:t>
      </w:r>
      <w:r>
        <w:rPr>
          <w:rFonts w:ascii="Simplified Arabic" w:hAnsi="Simplified Arabic" w:cs="Simplified Arabic" w:hint="cs"/>
          <w:sz w:val="28"/>
          <w:szCs w:val="28"/>
          <w:rtl/>
          <w:lang w:bidi="ar-JO"/>
        </w:rPr>
        <w:t>.</w:t>
      </w:r>
      <w:r w:rsidR="00F035BE">
        <w:rPr>
          <w:rFonts w:ascii="Simplified Arabic" w:hAnsi="Simplified Arabic" w:cs="Simplified Arabic" w:hint="cs"/>
          <w:sz w:val="28"/>
          <w:szCs w:val="28"/>
          <w:rtl/>
          <w:lang w:bidi="ar-JO"/>
        </w:rPr>
        <w:t xml:space="preserve"> </w:t>
      </w:r>
    </w:p>
    <w:p w14:paraId="77C918C5" w14:textId="71C6C719" w:rsidR="003356B8" w:rsidRPr="00F57169" w:rsidRDefault="003356B8" w:rsidP="00816A37">
      <w:pPr>
        <w:pStyle w:val="yiv4308078203msolistparagraph"/>
        <w:numPr>
          <w:ilvl w:val="0"/>
          <w:numId w:val="115"/>
        </w:numPr>
        <w:shd w:val="clear" w:color="auto" w:fill="FFFFFF"/>
        <w:bidi/>
        <w:spacing w:before="0" w:beforeAutospacing="0" w:after="160" w:afterAutospacing="0" w:line="233" w:lineRule="atLeast"/>
        <w:ind w:left="368"/>
        <w:jc w:val="both"/>
        <w:rPr>
          <w:rFonts w:ascii="Simplified Arabic" w:eastAsiaTheme="minorHAnsi" w:hAnsi="Simplified Arabic" w:cs="Simplified Arabic"/>
          <w:sz w:val="28"/>
          <w:szCs w:val="28"/>
          <w:rtl/>
          <w:lang w:bidi="ar-JO"/>
        </w:rPr>
      </w:pPr>
      <w:r w:rsidRPr="00F57169">
        <w:rPr>
          <w:rFonts w:ascii="Simplified Arabic" w:eastAsiaTheme="minorHAnsi" w:hAnsi="Simplified Arabic" w:cs="Simplified Arabic" w:hint="cs"/>
          <w:sz w:val="28"/>
          <w:szCs w:val="28"/>
          <w:rtl/>
          <w:lang w:bidi="ar-JO"/>
        </w:rPr>
        <w:t>قيام الوزارة بتحليل واقع حال</w:t>
      </w:r>
      <w:r w:rsidR="00E26F5A">
        <w:rPr>
          <w:rFonts w:ascii="Simplified Arabic" w:eastAsiaTheme="minorHAnsi" w:hAnsi="Simplified Arabic" w:cs="Simplified Arabic" w:hint="cs"/>
          <w:sz w:val="28"/>
          <w:szCs w:val="28"/>
          <w:rtl/>
          <w:lang w:bidi="ar-JO"/>
        </w:rPr>
        <w:t xml:space="preserve"> ا</w:t>
      </w:r>
      <w:r w:rsidRPr="00F57169">
        <w:rPr>
          <w:rFonts w:ascii="Simplified Arabic" w:eastAsiaTheme="minorHAnsi" w:hAnsi="Simplified Arabic" w:cs="Simplified Arabic" w:hint="cs"/>
          <w:sz w:val="28"/>
          <w:szCs w:val="28"/>
          <w:rtl/>
          <w:lang w:bidi="ar-JO"/>
        </w:rPr>
        <w:t xml:space="preserve">لمراكز الصحية واقسام الامومة والطفولة فيها لمعرفة الاحتياجات ومتطلبات تفعيل </w:t>
      </w:r>
      <w:r>
        <w:rPr>
          <w:rFonts w:ascii="Simplified Arabic" w:eastAsiaTheme="minorHAnsi" w:hAnsi="Simplified Arabic" w:cs="Simplified Arabic" w:hint="cs"/>
          <w:sz w:val="28"/>
          <w:szCs w:val="28"/>
          <w:rtl/>
          <w:lang w:bidi="ar-JO"/>
        </w:rPr>
        <w:t xml:space="preserve">برنامج للكشف المبكر عن </w:t>
      </w:r>
      <w:r w:rsidR="00E26F5A">
        <w:rPr>
          <w:rFonts w:ascii="Simplified Arabic" w:eastAsiaTheme="minorHAnsi" w:hAnsi="Simplified Arabic" w:cs="Simplified Arabic" w:hint="cs"/>
          <w:sz w:val="28"/>
          <w:szCs w:val="28"/>
          <w:rtl/>
          <w:lang w:bidi="ar-JO"/>
        </w:rPr>
        <w:t>الإعاقة.</w:t>
      </w:r>
    </w:p>
    <w:p w14:paraId="78C82FFB" w14:textId="78CC7EFA" w:rsidR="003356B8" w:rsidRPr="00F57169" w:rsidRDefault="003356B8" w:rsidP="00816A37">
      <w:pPr>
        <w:pStyle w:val="yiv4308078203msolistparagraph"/>
        <w:numPr>
          <w:ilvl w:val="0"/>
          <w:numId w:val="115"/>
        </w:numPr>
        <w:shd w:val="clear" w:color="auto" w:fill="FFFFFF"/>
        <w:bidi/>
        <w:spacing w:before="0" w:beforeAutospacing="0" w:after="160" w:afterAutospacing="0" w:line="233" w:lineRule="atLeast"/>
        <w:ind w:left="368"/>
        <w:jc w:val="both"/>
        <w:rPr>
          <w:rFonts w:ascii="Simplified Arabic" w:eastAsiaTheme="minorHAnsi" w:hAnsi="Simplified Arabic" w:cs="Simplified Arabic"/>
          <w:sz w:val="28"/>
          <w:szCs w:val="28"/>
          <w:rtl/>
          <w:lang w:bidi="ar-JO"/>
        </w:rPr>
      </w:pPr>
      <w:r w:rsidRPr="00F57169">
        <w:rPr>
          <w:rFonts w:ascii="Simplified Arabic" w:eastAsiaTheme="minorHAnsi" w:hAnsi="Simplified Arabic" w:cs="Simplified Arabic" w:hint="cs"/>
          <w:sz w:val="28"/>
          <w:szCs w:val="28"/>
          <w:rtl/>
          <w:lang w:bidi="ar-JO"/>
        </w:rPr>
        <w:t>زيادة عدد الكوادر الطبية والصحية المؤهلة والمدربة في المراكز الصحية</w:t>
      </w:r>
      <w:r>
        <w:rPr>
          <w:rFonts w:ascii="Simplified Arabic" w:eastAsiaTheme="minorHAnsi" w:hAnsi="Simplified Arabic" w:cs="Simplified Arabic" w:hint="cs"/>
          <w:sz w:val="28"/>
          <w:szCs w:val="28"/>
          <w:rtl/>
          <w:lang w:bidi="ar-JO"/>
        </w:rPr>
        <w:t xml:space="preserve"> لقيام هذه الكوادر بإجراءات الكشف المبكر بصورة سليمة وفعالة</w:t>
      </w:r>
    </w:p>
    <w:p w14:paraId="32E5981C" w14:textId="77777777" w:rsidR="003356B8" w:rsidRDefault="003356B8" w:rsidP="00816A37">
      <w:pPr>
        <w:pStyle w:val="yiv4308078203msolistparagraph"/>
        <w:numPr>
          <w:ilvl w:val="0"/>
          <w:numId w:val="115"/>
        </w:numPr>
        <w:shd w:val="clear" w:color="auto" w:fill="FFFFFF"/>
        <w:bidi/>
        <w:spacing w:before="0" w:beforeAutospacing="0" w:after="160" w:afterAutospacing="0" w:line="233" w:lineRule="atLeast"/>
        <w:ind w:left="368"/>
        <w:jc w:val="both"/>
        <w:rPr>
          <w:rFonts w:ascii="Simplified Arabic" w:eastAsiaTheme="minorHAnsi" w:hAnsi="Simplified Arabic" w:cs="Simplified Arabic"/>
          <w:sz w:val="28"/>
          <w:szCs w:val="28"/>
          <w:rtl/>
          <w:lang w:bidi="ar-JO"/>
        </w:rPr>
      </w:pPr>
      <w:r w:rsidRPr="00F57169">
        <w:rPr>
          <w:rFonts w:ascii="Simplified Arabic" w:eastAsiaTheme="minorHAnsi" w:hAnsi="Simplified Arabic" w:cs="Simplified Arabic" w:hint="cs"/>
          <w:sz w:val="28"/>
          <w:szCs w:val="28"/>
          <w:rtl/>
          <w:lang w:bidi="ar-JO"/>
        </w:rPr>
        <w:t xml:space="preserve">رفع كفاءة العاملين من الكوادر الطبية والصحية العاملة في المراكز الصحية </w:t>
      </w:r>
      <w:r>
        <w:rPr>
          <w:rFonts w:ascii="Simplified Arabic" w:eastAsiaTheme="minorHAnsi" w:hAnsi="Simplified Arabic" w:cs="Simplified Arabic" w:hint="cs"/>
          <w:sz w:val="28"/>
          <w:szCs w:val="28"/>
          <w:rtl/>
          <w:lang w:bidi="ar-JO"/>
        </w:rPr>
        <w:t xml:space="preserve">في مجال </w:t>
      </w:r>
      <w:r>
        <w:rPr>
          <w:rFonts w:ascii="Simplified Arabic" w:eastAsiaTheme="minorHAnsi" w:hAnsi="Simplified Arabic" w:cs="Simplified Arabic" w:hint="cs"/>
          <w:color w:val="FF0000"/>
          <w:sz w:val="28"/>
          <w:szCs w:val="28"/>
          <w:rtl/>
          <w:lang w:bidi="ar-JO"/>
        </w:rPr>
        <w:t>ا</w:t>
      </w:r>
      <w:r>
        <w:rPr>
          <w:rFonts w:ascii="Simplified Arabic" w:eastAsiaTheme="minorHAnsi" w:hAnsi="Simplified Arabic" w:cs="Simplified Arabic" w:hint="cs"/>
          <w:sz w:val="28"/>
          <w:szCs w:val="28"/>
          <w:rtl/>
          <w:lang w:bidi="ar-JO"/>
        </w:rPr>
        <w:t>لكشف المبكر عن الإعاقة لغايات التحويل الى البرامج العلاجية والتأهيلي</w:t>
      </w:r>
      <w:r>
        <w:rPr>
          <w:rFonts w:ascii="Simplified Arabic" w:eastAsiaTheme="minorHAnsi" w:hAnsi="Simplified Arabic" w:cs="Simplified Arabic" w:hint="eastAsia"/>
          <w:sz w:val="28"/>
          <w:szCs w:val="28"/>
          <w:rtl/>
          <w:lang w:bidi="ar-JO"/>
        </w:rPr>
        <w:t>ة</w:t>
      </w:r>
      <w:r>
        <w:rPr>
          <w:rFonts w:ascii="Simplified Arabic" w:eastAsiaTheme="minorHAnsi" w:hAnsi="Simplified Arabic" w:cs="Simplified Arabic" w:hint="cs"/>
          <w:sz w:val="28"/>
          <w:szCs w:val="28"/>
          <w:rtl/>
          <w:lang w:bidi="ar-JO"/>
        </w:rPr>
        <w:t xml:space="preserve"> بأسرع وقت ممكن.</w:t>
      </w:r>
    </w:p>
    <w:p w14:paraId="2D09419D" w14:textId="6698727B" w:rsidR="003356B8" w:rsidRPr="00F57169" w:rsidRDefault="003356B8" w:rsidP="00816A37">
      <w:pPr>
        <w:pStyle w:val="yiv4308078203msolistparagraph"/>
        <w:numPr>
          <w:ilvl w:val="0"/>
          <w:numId w:val="115"/>
        </w:numPr>
        <w:shd w:val="clear" w:color="auto" w:fill="FFFFFF"/>
        <w:bidi/>
        <w:spacing w:before="0" w:beforeAutospacing="0" w:after="160" w:afterAutospacing="0" w:line="233" w:lineRule="atLeast"/>
        <w:ind w:left="368"/>
        <w:jc w:val="both"/>
        <w:rPr>
          <w:rFonts w:ascii="Simplified Arabic" w:eastAsiaTheme="minorHAnsi" w:hAnsi="Simplified Arabic" w:cs="Simplified Arabic"/>
          <w:sz w:val="28"/>
          <w:szCs w:val="28"/>
          <w:rtl/>
          <w:lang w:bidi="ar-JO"/>
        </w:rPr>
      </w:pPr>
      <w:r w:rsidRPr="00F57169">
        <w:rPr>
          <w:rFonts w:ascii="Simplified Arabic" w:eastAsiaTheme="minorHAnsi" w:hAnsi="Simplified Arabic" w:cs="Simplified Arabic" w:hint="cs"/>
          <w:sz w:val="28"/>
          <w:szCs w:val="28"/>
          <w:rtl/>
          <w:lang w:bidi="ar-JO"/>
        </w:rPr>
        <w:t>توفير كوادر تقدم خدمات التوجيه والإرشاد النفسي ل</w:t>
      </w:r>
      <w:r w:rsidR="005504D0">
        <w:rPr>
          <w:rFonts w:ascii="Simplified Arabic" w:eastAsiaTheme="minorHAnsi" w:hAnsi="Simplified Arabic" w:cs="Simplified Arabic" w:hint="cs"/>
          <w:sz w:val="28"/>
          <w:szCs w:val="28"/>
          <w:rtl/>
          <w:lang w:bidi="ar-JO"/>
        </w:rPr>
        <w:t>أسر ا</w:t>
      </w:r>
      <w:r w:rsidRPr="00F57169">
        <w:rPr>
          <w:rFonts w:ascii="Simplified Arabic" w:eastAsiaTheme="minorHAnsi" w:hAnsi="Simplified Arabic" w:cs="Simplified Arabic" w:hint="cs"/>
          <w:sz w:val="28"/>
          <w:szCs w:val="28"/>
          <w:rtl/>
          <w:lang w:bidi="ar-JO"/>
        </w:rPr>
        <w:t>لأطفال ذوي الإعاقة الذين يتم الكشف عن</w:t>
      </w:r>
      <w:r>
        <w:rPr>
          <w:rFonts w:ascii="Simplified Arabic" w:eastAsiaTheme="minorHAnsi" w:hAnsi="Simplified Arabic" w:cs="Simplified Arabic" w:hint="cs"/>
          <w:sz w:val="28"/>
          <w:szCs w:val="28"/>
          <w:rtl/>
          <w:lang w:bidi="ar-JO"/>
        </w:rPr>
        <w:t xml:space="preserve"> وجود إعاقة لديهم.</w:t>
      </w:r>
    </w:p>
    <w:p w14:paraId="5726FCE6" w14:textId="77777777" w:rsidR="003356B8" w:rsidRDefault="003356B8" w:rsidP="003356B8">
      <w:pPr>
        <w:pStyle w:val="yiv4308078203msonormal"/>
        <w:shd w:val="clear" w:color="auto" w:fill="FFFFFF"/>
        <w:rPr>
          <w:rFonts w:ascii="Helvetica" w:hAnsi="Helvetica" w:cs="Helvetica"/>
          <w:color w:val="1D2228"/>
          <w:sz w:val="20"/>
          <w:szCs w:val="20"/>
        </w:rPr>
      </w:pPr>
      <w:r>
        <w:rPr>
          <w:rFonts w:ascii="Helvetica" w:hAnsi="Helvetica" w:cs="Helvetica"/>
          <w:color w:val="1D2228"/>
          <w:sz w:val="20"/>
          <w:szCs w:val="20"/>
          <w:rtl/>
        </w:rPr>
        <w:t> </w:t>
      </w:r>
    </w:p>
    <w:p w14:paraId="0DC0EDBB" w14:textId="77777777" w:rsidR="003356B8" w:rsidRDefault="003356B8" w:rsidP="003356B8">
      <w:pPr>
        <w:bidi/>
        <w:spacing w:after="160" w:line="259" w:lineRule="auto"/>
        <w:rPr>
          <w:rFonts w:ascii="Simplified Arabic" w:hAnsi="Simplified Arabic" w:cs="Simplified Arabic"/>
          <w:b/>
          <w:bCs/>
          <w:sz w:val="28"/>
          <w:szCs w:val="28"/>
          <w:rtl/>
          <w:lang w:bidi="ar-JO"/>
        </w:rPr>
      </w:pPr>
    </w:p>
    <w:p w14:paraId="3D6CE12C" w14:textId="77777777" w:rsidR="003356B8" w:rsidRDefault="003356B8" w:rsidP="003356B8">
      <w:pPr>
        <w:spacing w:after="160" w:line="259" w:lineRule="auto"/>
        <w:rPr>
          <w:rFonts w:ascii="Simplified Arabic" w:hAnsi="Simplified Arabic" w:cs="Simplified Arabic"/>
          <w:b/>
          <w:bCs/>
          <w:sz w:val="28"/>
          <w:szCs w:val="28"/>
          <w:lang w:bidi="ar-JO"/>
        </w:rPr>
      </w:pPr>
      <w:r>
        <w:rPr>
          <w:rFonts w:ascii="Simplified Arabic" w:hAnsi="Simplified Arabic" w:cs="Simplified Arabic"/>
          <w:b/>
          <w:bCs/>
          <w:sz w:val="28"/>
          <w:szCs w:val="28"/>
          <w:rtl/>
          <w:lang w:bidi="ar-JO"/>
        </w:rPr>
        <w:br w:type="page"/>
      </w:r>
    </w:p>
    <w:p w14:paraId="15071E58" w14:textId="77777777" w:rsidR="003356B8" w:rsidRDefault="003356B8" w:rsidP="003356B8">
      <w:pPr>
        <w:shd w:val="clear" w:color="auto" w:fill="F2F2F2" w:themeFill="background1" w:themeFillShade="F2"/>
        <w:bidi/>
        <w:spacing w:after="0" w:line="259" w:lineRule="auto"/>
        <w:jc w:val="both"/>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lastRenderedPageBreak/>
        <w:t xml:space="preserve">ج. </w:t>
      </w:r>
      <w:r w:rsidRPr="001F0924">
        <w:rPr>
          <w:rFonts w:ascii="Simplified Arabic" w:hAnsi="Simplified Arabic" w:cs="Simplified Arabic"/>
          <w:b/>
          <w:bCs/>
          <w:sz w:val="28"/>
          <w:szCs w:val="28"/>
          <w:rtl/>
          <w:lang w:bidi="ar-JO"/>
        </w:rPr>
        <w:t>خدمات الصحة النفسية من حيث جودتها وأثرها وإمكانية الوصول إليها.</w:t>
      </w:r>
    </w:p>
    <w:p w14:paraId="4D23C2C7" w14:textId="77777777" w:rsidR="003356B8" w:rsidRDefault="003356B8" w:rsidP="003356B8">
      <w:pPr>
        <w:bidi/>
        <w:spacing w:after="0" w:line="259" w:lineRule="auto"/>
        <w:ind w:left="107"/>
        <w:jc w:val="both"/>
        <w:rPr>
          <w:rFonts w:ascii="Simplified Arabic" w:hAnsi="Simplified Arabic" w:cs="Simplified Arabic"/>
          <w:sz w:val="28"/>
          <w:szCs w:val="28"/>
          <w:rtl/>
          <w:lang w:bidi="ar-JO"/>
        </w:rPr>
      </w:pPr>
      <w:r w:rsidRPr="00750DDB">
        <w:rPr>
          <w:rFonts w:ascii="Simplified Arabic" w:hAnsi="Simplified Arabic" w:cs="Simplified Arabic"/>
          <w:sz w:val="28"/>
          <w:szCs w:val="28"/>
          <w:rtl/>
        </w:rPr>
        <w:t xml:space="preserve">يسجل لقانون حقوق الأشخاص ذوي الإعاقة رقم 20 لسنة 2017 شموله </w:t>
      </w:r>
      <w:r w:rsidRPr="00750DDB">
        <w:rPr>
          <w:rFonts w:ascii="Simplified Arabic" w:hAnsi="Simplified Arabic" w:cs="Simplified Arabic" w:hint="cs"/>
          <w:sz w:val="28"/>
          <w:szCs w:val="28"/>
          <w:rtl/>
        </w:rPr>
        <w:t>ا</w:t>
      </w:r>
      <w:r w:rsidRPr="00750DDB">
        <w:rPr>
          <w:rFonts w:ascii="Simplified Arabic" w:hAnsi="Simplified Arabic" w:cs="Simplified Arabic"/>
          <w:sz w:val="28"/>
          <w:szCs w:val="28"/>
          <w:rtl/>
        </w:rPr>
        <w:t>لإعاقات</w:t>
      </w:r>
      <w:r w:rsidRPr="00750DDB">
        <w:rPr>
          <w:rFonts w:ascii="Simplified Arabic" w:hAnsi="Simplified Arabic" w:cs="Simplified Arabic" w:hint="cs"/>
          <w:sz w:val="28"/>
          <w:szCs w:val="28"/>
          <w:rtl/>
        </w:rPr>
        <w:t xml:space="preserve"> </w:t>
      </w:r>
      <w:r w:rsidRPr="00750DDB">
        <w:rPr>
          <w:rFonts w:ascii="Simplified Arabic" w:hAnsi="Simplified Arabic" w:cs="Simplified Arabic"/>
          <w:sz w:val="28"/>
          <w:szCs w:val="28"/>
          <w:rtl/>
        </w:rPr>
        <w:t>النفسية ضمن مفهوم الإعاقة وكفالة حقوقهم أسوة بغيرهم من الأشخاص ذوي الإعاق</w:t>
      </w:r>
      <w:r w:rsidRPr="00750DDB">
        <w:rPr>
          <w:rFonts w:ascii="Simplified Arabic" w:hAnsi="Simplified Arabic" w:cs="Simplified Arabic" w:hint="cs"/>
          <w:sz w:val="28"/>
          <w:szCs w:val="28"/>
          <w:rtl/>
        </w:rPr>
        <w:t>ات</w:t>
      </w:r>
      <w:r w:rsidRPr="00750DDB">
        <w:rPr>
          <w:rFonts w:ascii="Simplified Arabic" w:hAnsi="Simplified Arabic" w:cs="Simplified Arabic"/>
          <w:sz w:val="28"/>
          <w:szCs w:val="28"/>
          <w:rtl/>
        </w:rPr>
        <w:t xml:space="preserve"> ال</w:t>
      </w:r>
      <w:r w:rsidRPr="00750DDB">
        <w:rPr>
          <w:rFonts w:ascii="Simplified Arabic" w:hAnsi="Simplified Arabic" w:cs="Simplified Arabic" w:hint="cs"/>
          <w:sz w:val="28"/>
          <w:szCs w:val="28"/>
          <w:rtl/>
        </w:rPr>
        <w:t>أ</w:t>
      </w:r>
      <w:r w:rsidRPr="00750DDB">
        <w:rPr>
          <w:rFonts w:ascii="Simplified Arabic" w:hAnsi="Simplified Arabic" w:cs="Simplified Arabic"/>
          <w:sz w:val="28"/>
          <w:szCs w:val="28"/>
          <w:rtl/>
        </w:rPr>
        <w:t>خرى</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lang w:bidi="ar-JO"/>
        </w:rPr>
        <w:t xml:space="preserve">فقد </w:t>
      </w:r>
      <w:r w:rsidRPr="00E437D2">
        <w:rPr>
          <w:rFonts w:ascii="Simplified Arabic" w:hAnsi="Simplified Arabic" w:cs="Simplified Arabic"/>
          <w:sz w:val="28"/>
          <w:szCs w:val="28"/>
          <w:rtl/>
          <w:lang w:bidi="ar-JO"/>
        </w:rPr>
        <w:t xml:space="preserve">أكد قانون حقوق </w:t>
      </w:r>
      <w:r>
        <w:rPr>
          <w:rFonts w:ascii="Simplified Arabic" w:hAnsi="Simplified Arabic" w:cs="Simplified Arabic"/>
          <w:sz w:val="28"/>
          <w:szCs w:val="28"/>
          <w:rtl/>
          <w:lang w:bidi="ar-JO"/>
        </w:rPr>
        <w:t xml:space="preserve">الأشخاص </w:t>
      </w:r>
      <w:r w:rsidRPr="00E437D2">
        <w:rPr>
          <w:rFonts w:ascii="Simplified Arabic" w:hAnsi="Simplified Arabic" w:cs="Simplified Arabic"/>
          <w:sz w:val="28"/>
          <w:szCs w:val="28"/>
          <w:rtl/>
          <w:lang w:bidi="ar-JO"/>
        </w:rPr>
        <w:t xml:space="preserve">ذوي </w:t>
      </w:r>
      <w:r>
        <w:rPr>
          <w:rFonts w:ascii="Simplified Arabic" w:hAnsi="Simplified Arabic" w:cs="Simplified Arabic"/>
          <w:sz w:val="28"/>
          <w:szCs w:val="28"/>
          <w:rtl/>
          <w:lang w:bidi="ar-JO"/>
        </w:rPr>
        <w:t>الإعاقة</w:t>
      </w:r>
      <w:r w:rsidRPr="00E437D2">
        <w:rPr>
          <w:rFonts w:ascii="Simplified Arabic" w:hAnsi="Simplified Arabic" w:cs="Simplified Arabic"/>
          <w:sz w:val="28"/>
          <w:szCs w:val="28"/>
          <w:rtl/>
          <w:lang w:bidi="ar-JO"/>
        </w:rPr>
        <w:t xml:space="preserve"> على قيام وزارة الصحة والجهات ذات العلاقة بالتنسيق مع المجلس بتدريب كوادر متخصصة على طرق الكشف عن حالات العنف والإساءة الجسدية والنفسية وكيفية التعامل معها</w:t>
      </w:r>
      <w:r w:rsidRPr="00E437D2">
        <w:rPr>
          <w:rStyle w:val="FootnoteReference"/>
          <w:rFonts w:ascii="Simplified Arabic" w:hAnsi="Simplified Arabic" w:cs="Simplified Arabic"/>
          <w:sz w:val="28"/>
          <w:szCs w:val="28"/>
          <w:rtl/>
          <w:lang w:bidi="ar-JO"/>
        </w:rPr>
        <w:footnoteReference w:id="79"/>
      </w:r>
      <w:r w:rsidRPr="00E437D2">
        <w:rPr>
          <w:rFonts w:ascii="Simplified Arabic" w:hAnsi="Simplified Arabic" w:cs="Simplified Arabic"/>
          <w:sz w:val="28"/>
          <w:szCs w:val="28"/>
          <w:rtl/>
          <w:lang w:bidi="ar-JO"/>
        </w:rPr>
        <w:t>. كما أكد على قيام وزارة التنمية الاجتماعية ووزارة الصحة كل حسب اختصاصه بالتنسيق مع المجلس القيام بتوفير برامج الوقاية من العنف والكشف عنه، وكيفية التبليغ والإخبار</w:t>
      </w:r>
      <w:r w:rsidRPr="00E437D2">
        <w:rPr>
          <w:rFonts w:ascii="Simplified Arabic" w:hAnsi="Simplified Arabic" w:cs="Simplified Arabic" w:hint="cs"/>
          <w:sz w:val="28"/>
          <w:szCs w:val="28"/>
          <w:rtl/>
          <w:lang w:bidi="ar-JO"/>
        </w:rPr>
        <w:t xml:space="preserve"> عنه</w:t>
      </w:r>
      <w:r w:rsidRPr="00E437D2">
        <w:rPr>
          <w:rFonts w:ascii="Simplified Arabic" w:hAnsi="Simplified Arabic" w:cs="Simplified Arabic"/>
          <w:sz w:val="28"/>
          <w:szCs w:val="28"/>
          <w:rtl/>
          <w:lang w:bidi="ar-JO"/>
        </w:rPr>
        <w:t xml:space="preserve"> عند وقوعه وتدريب </w:t>
      </w:r>
      <w:r>
        <w:rPr>
          <w:rFonts w:ascii="Simplified Arabic" w:hAnsi="Simplified Arabic" w:cs="Simplified Arabic"/>
          <w:sz w:val="28"/>
          <w:szCs w:val="28"/>
          <w:rtl/>
          <w:lang w:bidi="ar-JO"/>
        </w:rPr>
        <w:t xml:space="preserve">الأشخاص </w:t>
      </w:r>
      <w:r w:rsidRPr="00E437D2">
        <w:rPr>
          <w:rFonts w:ascii="Simplified Arabic" w:hAnsi="Simplified Arabic" w:cs="Simplified Arabic"/>
          <w:sz w:val="28"/>
          <w:szCs w:val="28"/>
          <w:rtl/>
          <w:lang w:bidi="ar-JO"/>
        </w:rPr>
        <w:t xml:space="preserve">ذوي </w:t>
      </w:r>
      <w:r>
        <w:rPr>
          <w:rFonts w:ascii="Simplified Arabic" w:hAnsi="Simplified Arabic" w:cs="Simplified Arabic"/>
          <w:sz w:val="28"/>
          <w:szCs w:val="28"/>
          <w:rtl/>
          <w:lang w:bidi="ar-JO"/>
        </w:rPr>
        <w:t>الإعاقة</w:t>
      </w:r>
      <w:r w:rsidRPr="00E437D2">
        <w:rPr>
          <w:rFonts w:ascii="Simplified Arabic" w:hAnsi="Simplified Arabic" w:cs="Simplified Arabic"/>
          <w:sz w:val="28"/>
          <w:szCs w:val="28"/>
          <w:rtl/>
          <w:lang w:bidi="ar-JO"/>
        </w:rPr>
        <w:t xml:space="preserve"> على ذلك، بمن فيهم الأطفال والنساء وكبار السن و</w:t>
      </w:r>
      <w:r>
        <w:rPr>
          <w:rFonts w:ascii="Simplified Arabic" w:hAnsi="Simplified Arabic" w:cs="Simplified Arabic"/>
          <w:sz w:val="28"/>
          <w:szCs w:val="28"/>
          <w:rtl/>
          <w:lang w:bidi="ar-JO"/>
        </w:rPr>
        <w:t xml:space="preserve">الأشخاص </w:t>
      </w:r>
      <w:r w:rsidRPr="00E437D2">
        <w:rPr>
          <w:rFonts w:ascii="Simplified Arabic" w:hAnsi="Simplified Arabic" w:cs="Simplified Arabic"/>
          <w:sz w:val="28"/>
          <w:szCs w:val="28"/>
          <w:rtl/>
          <w:lang w:bidi="ar-JO"/>
        </w:rPr>
        <w:t xml:space="preserve">ذوو </w:t>
      </w:r>
      <w:r>
        <w:rPr>
          <w:rFonts w:ascii="Simplified Arabic" w:hAnsi="Simplified Arabic" w:cs="Simplified Arabic"/>
          <w:sz w:val="28"/>
          <w:szCs w:val="28"/>
          <w:rtl/>
          <w:lang w:bidi="ar-JO"/>
        </w:rPr>
        <w:t>الإعاقة</w:t>
      </w:r>
      <w:r w:rsidRPr="00E437D2">
        <w:rPr>
          <w:rFonts w:ascii="Simplified Arabic" w:hAnsi="Simplified Arabic" w:cs="Simplified Arabic"/>
          <w:sz w:val="28"/>
          <w:szCs w:val="28"/>
          <w:rtl/>
          <w:lang w:bidi="ar-JO"/>
        </w:rPr>
        <w:t xml:space="preserve"> الذهنية و</w:t>
      </w:r>
      <w:r>
        <w:rPr>
          <w:rFonts w:ascii="Simplified Arabic" w:hAnsi="Simplified Arabic" w:cs="Simplified Arabic"/>
          <w:sz w:val="28"/>
          <w:szCs w:val="28"/>
          <w:rtl/>
          <w:lang w:bidi="ar-JO"/>
        </w:rPr>
        <w:t xml:space="preserve">الأشخاص </w:t>
      </w:r>
      <w:r w:rsidRPr="00E437D2">
        <w:rPr>
          <w:rFonts w:ascii="Simplified Arabic" w:hAnsi="Simplified Arabic" w:cs="Simplified Arabic"/>
          <w:sz w:val="28"/>
          <w:szCs w:val="28"/>
          <w:rtl/>
          <w:lang w:bidi="ar-JO"/>
        </w:rPr>
        <w:t xml:space="preserve">ذوو </w:t>
      </w:r>
      <w:r>
        <w:rPr>
          <w:rFonts w:ascii="Simplified Arabic" w:hAnsi="Simplified Arabic" w:cs="Simplified Arabic"/>
          <w:sz w:val="28"/>
          <w:szCs w:val="28"/>
          <w:rtl/>
          <w:lang w:bidi="ar-JO"/>
        </w:rPr>
        <w:t>الإعاقة</w:t>
      </w:r>
      <w:r w:rsidRPr="00E437D2">
        <w:rPr>
          <w:rFonts w:ascii="Simplified Arabic" w:hAnsi="Simplified Arabic" w:cs="Simplified Arabic"/>
          <w:sz w:val="28"/>
          <w:szCs w:val="28"/>
          <w:rtl/>
          <w:lang w:bidi="ar-JO"/>
        </w:rPr>
        <w:t xml:space="preserve"> النفسية وأسرهم</w:t>
      </w:r>
      <w:r w:rsidRPr="00095B51">
        <w:rPr>
          <w:vertAlign w:val="superscript"/>
          <w:rtl/>
        </w:rPr>
        <w:footnoteReference w:id="80"/>
      </w:r>
      <w:r w:rsidRPr="00E437D2">
        <w:rPr>
          <w:rFonts w:ascii="Simplified Arabic" w:hAnsi="Simplified Arabic" w:cs="Simplified Arabic"/>
          <w:sz w:val="28"/>
          <w:szCs w:val="28"/>
          <w:rtl/>
          <w:lang w:bidi="ar-JO"/>
        </w:rPr>
        <w:t xml:space="preserve">. </w:t>
      </w:r>
    </w:p>
    <w:p w14:paraId="6FF41798" w14:textId="77777777" w:rsidR="003356B8" w:rsidRDefault="003356B8" w:rsidP="003356B8">
      <w:pPr>
        <w:bidi/>
        <w:spacing w:after="0" w:line="240" w:lineRule="auto"/>
        <w:ind w:left="84"/>
        <w:jc w:val="both"/>
        <w:rPr>
          <w:rFonts w:ascii="Simplified Arabic" w:hAnsi="Simplified Arabic" w:cs="Simplified Arabic"/>
          <w:b/>
          <w:bCs/>
          <w:sz w:val="28"/>
          <w:szCs w:val="28"/>
          <w:rtl/>
          <w:lang w:bidi="ar-JO"/>
        </w:rPr>
      </w:pPr>
      <w:r w:rsidRPr="00095B51">
        <w:rPr>
          <w:rFonts w:ascii="Simplified Arabic" w:hAnsi="Simplified Arabic" w:cs="Simplified Arabic" w:hint="cs"/>
          <w:b/>
          <w:bCs/>
          <w:sz w:val="28"/>
          <w:szCs w:val="28"/>
          <w:rtl/>
          <w:lang w:bidi="ar-JO"/>
        </w:rPr>
        <w:t xml:space="preserve">واقع </w:t>
      </w:r>
      <w:r w:rsidRPr="00095B51">
        <w:rPr>
          <w:rFonts w:ascii="Simplified Arabic" w:hAnsi="Simplified Arabic" w:cs="Simplified Arabic"/>
          <w:b/>
          <w:bCs/>
          <w:sz w:val="28"/>
          <w:szCs w:val="28"/>
          <w:rtl/>
          <w:lang w:bidi="ar-JO"/>
        </w:rPr>
        <w:t>خدمات الصحة النفسية</w:t>
      </w:r>
      <w:r w:rsidRPr="00095B51">
        <w:rPr>
          <w:rFonts w:ascii="Simplified Arabic" w:hAnsi="Simplified Arabic" w:cs="Simplified Arabic" w:hint="cs"/>
          <w:b/>
          <w:bCs/>
          <w:sz w:val="28"/>
          <w:szCs w:val="28"/>
          <w:rtl/>
          <w:lang w:bidi="ar-JO"/>
        </w:rPr>
        <w:t xml:space="preserve"> </w:t>
      </w:r>
      <w:r>
        <w:rPr>
          <w:rFonts w:ascii="Simplified Arabic" w:hAnsi="Simplified Arabic" w:cs="Simplified Arabic" w:hint="cs"/>
          <w:b/>
          <w:bCs/>
          <w:sz w:val="28"/>
          <w:szCs w:val="28"/>
          <w:rtl/>
          <w:lang w:bidi="ar-JO"/>
        </w:rPr>
        <w:t xml:space="preserve">خلال عامي 2019/2020م </w:t>
      </w:r>
      <w:r w:rsidRPr="00095B51">
        <w:rPr>
          <w:rFonts w:ascii="Simplified Arabic" w:hAnsi="Simplified Arabic" w:cs="Simplified Arabic" w:hint="cs"/>
          <w:b/>
          <w:bCs/>
          <w:sz w:val="28"/>
          <w:szCs w:val="28"/>
          <w:rtl/>
          <w:lang w:bidi="ar-JO"/>
        </w:rPr>
        <w:t>كما جاء برد الوزارة</w:t>
      </w:r>
    </w:p>
    <w:p w14:paraId="7573B12A" w14:textId="15A70C32" w:rsidR="008800A6" w:rsidRDefault="00223509" w:rsidP="00816A37">
      <w:pPr>
        <w:pStyle w:val="ListParagraph"/>
        <w:numPr>
          <w:ilvl w:val="0"/>
          <w:numId w:val="100"/>
        </w:numPr>
        <w:bidi/>
        <w:spacing w:after="160" w:line="259" w:lineRule="auto"/>
        <w:ind w:left="368"/>
        <w:jc w:val="both"/>
        <w:rPr>
          <w:rFonts w:ascii="Simplified Arabic" w:hAnsi="Simplified Arabic" w:cs="Simplified Arabic"/>
          <w:sz w:val="28"/>
          <w:szCs w:val="28"/>
          <w:lang w:bidi="ar-JO"/>
        </w:rPr>
      </w:pPr>
      <w:r w:rsidRPr="00095B51">
        <w:rPr>
          <w:rFonts w:ascii="Simplified Arabic" w:hAnsi="Simplified Arabic" w:cs="Simplified Arabic" w:hint="cs"/>
          <w:sz w:val="28"/>
          <w:szCs w:val="28"/>
          <w:rtl/>
          <w:lang w:bidi="ar-JO"/>
        </w:rPr>
        <w:t xml:space="preserve">بلغ </w:t>
      </w:r>
      <w:r w:rsidRPr="00095B51">
        <w:rPr>
          <w:rFonts w:ascii="Simplified Arabic" w:hAnsi="Simplified Arabic" w:cs="Simplified Arabic"/>
          <w:sz w:val="28"/>
          <w:szCs w:val="28"/>
          <w:rtl/>
          <w:lang w:bidi="ar-JO"/>
        </w:rPr>
        <w:t xml:space="preserve">عدد عيادات الصحة النفسية </w:t>
      </w:r>
      <w:r w:rsidRPr="00095B51">
        <w:rPr>
          <w:rFonts w:ascii="Simplified Arabic" w:hAnsi="Simplified Arabic" w:cs="Simplified Arabic" w:hint="cs"/>
          <w:sz w:val="28"/>
          <w:szCs w:val="28"/>
          <w:rtl/>
          <w:lang w:bidi="ar-JO"/>
        </w:rPr>
        <w:t>(5</w:t>
      </w:r>
      <w:r>
        <w:rPr>
          <w:rFonts w:ascii="Simplified Arabic" w:hAnsi="Simplified Arabic" w:cs="Simplified Arabic" w:hint="cs"/>
          <w:sz w:val="28"/>
          <w:szCs w:val="28"/>
          <w:rtl/>
          <w:lang w:bidi="ar-JO"/>
        </w:rPr>
        <w:t>5</w:t>
      </w:r>
      <w:r w:rsidRPr="00095B51">
        <w:rPr>
          <w:rFonts w:ascii="Simplified Arabic" w:hAnsi="Simplified Arabic" w:cs="Simplified Arabic" w:hint="cs"/>
          <w:sz w:val="28"/>
          <w:szCs w:val="28"/>
          <w:rtl/>
          <w:lang w:bidi="ar-JO"/>
        </w:rPr>
        <w:t xml:space="preserve">) عيادة موزعة على المستشفيات ومراكز الاصلاح والتأهيل المنتشرة </w:t>
      </w:r>
      <w:r w:rsidRPr="00095B51">
        <w:rPr>
          <w:rFonts w:ascii="Simplified Arabic" w:hAnsi="Simplified Arabic" w:cs="Simplified Arabic"/>
          <w:sz w:val="28"/>
          <w:szCs w:val="28"/>
          <w:rtl/>
          <w:lang w:bidi="ar-JO"/>
        </w:rPr>
        <w:t xml:space="preserve">في المملكة </w:t>
      </w:r>
      <w:r w:rsidRPr="00095B51">
        <w:rPr>
          <w:rFonts w:ascii="Simplified Arabic" w:hAnsi="Simplified Arabic" w:cs="Simplified Arabic" w:hint="cs"/>
          <w:sz w:val="28"/>
          <w:szCs w:val="28"/>
          <w:rtl/>
          <w:lang w:bidi="ar-JO"/>
        </w:rPr>
        <w:t xml:space="preserve">وعلى بعض المراكز الصحية </w:t>
      </w:r>
      <w:r w:rsidRPr="00095B51">
        <w:rPr>
          <w:rFonts w:ascii="Simplified Arabic" w:hAnsi="Simplified Arabic" w:cs="Simplified Arabic"/>
          <w:sz w:val="28"/>
          <w:szCs w:val="28"/>
          <w:rtl/>
          <w:lang w:bidi="ar-JO"/>
        </w:rPr>
        <w:t>و</w:t>
      </w:r>
      <w:r>
        <w:rPr>
          <w:rFonts w:ascii="Simplified Arabic" w:hAnsi="Simplified Arabic" w:cs="Simplified Arabic" w:hint="cs"/>
          <w:sz w:val="28"/>
          <w:szCs w:val="28"/>
          <w:rtl/>
          <w:lang w:bidi="ar-JO"/>
        </w:rPr>
        <w:t>يبين الجدول رقم (44</w:t>
      </w:r>
      <w:r w:rsidRPr="00095B51">
        <w:rPr>
          <w:rFonts w:ascii="Simplified Arabic" w:hAnsi="Simplified Arabic" w:cs="Simplified Arabic" w:hint="cs"/>
          <w:sz w:val="28"/>
          <w:szCs w:val="28"/>
          <w:rtl/>
          <w:lang w:bidi="ar-JO"/>
        </w:rPr>
        <w:t xml:space="preserve">) </w:t>
      </w:r>
      <w:r w:rsidRPr="00095B51">
        <w:rPr>
          <w:rFonts w:ascii="Simplified Arabic" w:hAnsi="Simplified Arabic" w:cs="Simplified Arabic"/>
          <w:sz w:val="28"/>
          <w:szCs w:val="28"/>
          <w:rtl/>
          <w:lang w:bidi="ar-JO"/>
        </w:rPr>
        <w:t>توزيع</w:t>
      </w:r>
      <w:r w:rsidRPr="00095B51">
        <w:rPr>
          <w:rFonts w:ascii="Simplified Arabic" w:hAnsi="Simplified Arabic" w:cs="Simplified Arabic" w:hint="cs"/>
          <w:sz w:val="28"/>
          <w:szCs w:val="28"/>
          <w:rtl/>
          <w:lang w:bidi="ar-JO"/>
        </w:rPr>
        <w:t xml:space="preserve"> عيادات الصحة النفسية وعدد العيادات في الأسبوع وعدد المستفيدين منها</w:t>
      </w:r>
      <w:r>
        <w:rPr>
          <w:rFonts w:ascii="Simplified Arabic" w:hAnsi="Simplified Arabic" w:cs="Simplified Arabic" w:hint="cs"/>
          <w:sz w:val="28"/>
          <w:szCs w:val="28"/>
          <w:rtl/>
          <w:lang w:bidi="ar-JO"/>
        </w:rPr>
        <w:t>.</w:t>
      </w:r>
    </w:p>
    <w:p w14:paraId="462C31AA" w14:textId="77777777" w:rsidR="00E30FA6" w:rsidRPr="00E30FA6" w:rsidRDefault="00E30FA6" w:rsidP="00E30FA6">
      <w:pPr>
        <w:bidi/>
        <w:spacing w:after="160" w:line="259" w:lineRule="auto"/>
        <w:ind w:left="8"/>
        <w:jc w:val="both"/>
        <w:rPr>
          <w:rFonts w:ascii="Simplified Arabic" w:hAnsi="Simplified Arabic" w:cs="Simplified Arabic"/>
          <w:sz w:val="28"/>
          <w:szCs w:val="28"/>
          <w:rtl/>
          <w:lang w:bidi="ar-JO"/>
        </w:rPr>
      </w:pPr>
    </w:p>
    <w:tbl>
      <w:tblPr>
        <w:tblpPr w:leftFromText="180" w:rightFromText="180" w:vertAnchor="text" w:horzAnchor="margin" w:tblpY="1486"/>
        <w:bidiVisual/>
        <w:tblW w:w="5000" w:type="pct"/>
        <w:tblLook w:val="04A0" w:firstRow="1" w:lastRow="0" w:firstColumn="1" w:lastColumn="0" w:noHBand="0" w:noVBand="1"/>
      </w:tblPr>
      <w:tblGrid>
        <w:gridCol w:w="916"/>
        <w:gridCol w:w="3751"/>
        <w:gridCol w:w="1836"/>
        <w:gridCol w:w="2019"/>
      </w:tblGrid>
      <w:tr w:rsidR="00ED6707" w:rsidRPr="00095B51" w14:paraId="10547D2E" w14:textId="77777777" w:rsidTr="00ED6707">
        <w:trPr>
          <w:trHeight w:val="315"/>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74E1AA70" w14:textId="77777777" w:rsidR="00ED6707" w:rsidRPr="00095B51" w:rsidRDefault="00ED6707" w:rsidP="00ED6707">
            <w:pPr>
              <w:bidi/>
              <w:spacing w:after="0" w:line="240" w:lineRule="auto"/>
              <w:jc w:val="center"/>
              <w:rPr>
                <w:rFonts w:ascii="Simplified Arabic" w:eastAsia="Times New Roman" w:hAnsi="Simplified Arabic" w:cs="Simplified Arabic"/>
                <w:b/>
                <w:bCs/>
                <w:color w:val="000000"/>
                <w:sz w:val="20"/>
                <w:szCs w:val="20"/>
                <w:rtl/>
                <w:lang w:bidi="ar-JO"/>
              </w:rPr>
            </w:pPr>
            <w:r>
              <w:rPr>
                <w:rFonts w:ascii="Simplified Arabic" w:hAnsi="Simplified Arabic" w:cs="Simplified Arabic"/>
                <w:b/>
                <w:bCs/>
                <w:sz w:val="20"/>
                <w:szCs w:val="20"/>
                <w:rtl/>
                <w:lang w:bidi="ar-JO"/>
              </w:rPr>
              <w:t>الجدول رقم (</w:t>
            </w:r>
            <w:r>
              <w:rPr>
                <w:rFonts w:ascii="Simplified Arabic" w:hAnsi="Simplified Arabic" w:cs="Simplified Arabic" w:hint="cs"/>
                <w:b/>
                <w:bCs/>
                <w:sz w:val="20"/>
                <w:szCs w:val="20"/>
                <w:rtl/>
                <w:lang w:bidi="ar-JO"/>
              </w:rPr>
              <w:t>44</w:t>
            </w:r>
            <w:r w:rsidRPr="00095B51">
              <w:rPr>
                <w:rFonts w:ascii="Simplified Arabic" w:hAnsi="Simplified Arabic" w:cs="Simplified Arabic" w:hint="cs"/>
                <w:b/>
                <w:bCs/>
                <w:sz w:val="20"/>
                <w:szCs w:val="20"/>
                <w:rtl/>
                <w:lang w:bidi="ar-JO"/>
              </w:rPr>
              <w:t xml:space="preserve">) يبين </w:t>
            </w:r>
            <w:r w:rsidRPr="00095B51">
              <w:rPr>
                <w:rFonts w:ascii="Simplified Arabic" w:hAnsi="Simplified Arabic" w:cs="Simplified Arabic"/>
                <w:b/>
                <w:bCs/>
                <w:sz w:val="20"/>
                <w:szCs w:val="20"/>
                <w:rtl/>
                <w:lang w:bidi="ar-JO"/>
              </w:rPr>
              <w:t>توزيع عيادات الصحة النفسية وعدد العيادات في الأسبوع وعدد المستفيدين منها</w:t>
            </w:r>
          </w:p>
        </w:tc>
      </w:tr>
      <w:tr w:rsidR="00ED6707" w:rsidRPr="00095B51" w14:paraId="1B7E2636" w14:textId="77777777" w:rsidTr="00ED6707">
        <w:trPr>
          <w:trHeight w:val="315"/>
          <w:tblHeader/>
        </w:trPr>
        <w:tc>
          <w:tcPr>
            <w:tcW w:w="54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1453162B" w14:textId="77777777" w:rsidR="00ED6707" w:rsidRPr="00095B51" w:rsidRDefault="00ED6707" w:rsidP="00ED6707">
            <w:pPr>
              <w:bidi/>
              <w:spacing w:after="0" w:line="240" w:lineRule="auto"/>
              <w:jc w:val="center"/>
              <w:rPr>
                <w:rFonts w:ascii="Simplified Arabic" w:eastAsia="Times New Roman" w:hAnsi="Simplified Arabic" w:cs="Simplified Arabic"/>
                <w:b/>
                <w:bCs/>
                <w:color w:val="000000"/>
                <w:sz w:val="20"/>
                <w:szCs w:val="20"/>
                <w:rtl/>
                <w:lang w:bidi="ar-JO"/>
              </w:rPr>
            </w:pPr>
            <w:r w:rsidRPr="00095B51">
              <w:rPr>
                <w:rFonts w:ascii="Simplified Arabic" w:eastAsia="Times New Roman" w:hAnsi="Simplified Arabic" w:cs="Simplified Arabic"/>
                <w:b/>
                <w:bCs/>
                <w:color w:val="000000"/>
                <w:sz w:val="20"/>
                <w:szCs w:val="20"/>
                <w:rtl/>
              </w:rPr>
              <w:t>التسلسل</w:t>
            </w:r>
          </w:p>
        </w:tc>
        <w:tc>
          <w:tcPr>
            <w:tcW w:w="2204"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52863BE6" w14:textId="77777777" w:rsidR="00ED6707" w:rsidRPr="00095B51" w:rsidRDefault="00ED6707" w:rsidP="00ED6707">
            <w:pPr>
              <w:spacing w:after="0" w:line="240" w:lineRule="auto"/>
              <w:jc w:val="right"/>
              <w:rPr>
                <w:rFonts w:ascii="Simplified Arabic" w:eastAsia="Times New Roman" w:hAnsi="Simplified Arabic" w:cs="Simplified Arabic"/>
                <w:b/>
                <w:bCs/>
                <w:color w:val="000000"/>
                <w:sz w:val="20"/>
                <w:szCs w:val="20"/>
              </w:rPr>
            </w:pPr>
            <w:r w:rsidRPr="00095B51">
              <w:rPr>
                <w:rFonts w:ascii="Simplified Arabic" w:eastAsia="Times New Roman" w:hAnsi="Simplified Arabic" w:cs="Simplified Arabic"/>
                <w:b/>
                <w:bCs/>
                <w:color w:val="000000"/>
                <w:sz w:val="20"/>
                <w:szCs w:val="20"/>
              </w:rPr>
              <w:t> </w:t>
            </w:r>
          </w:p>
        </w:tc>
        <w:tc>
          <w:tcPr>
            <w:tcW w:w="1080"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02B4BCF3" w14:textId="77777777" w:rsidR="00ED6707" w:rsidRPr="00095B51" w:rsidRDefault="00ED6707" w:rsidP="00ED6707">
            <w:pPr>
              <w:bidi/>
              <w:spacing w:after="0" w:line="240" w:lineRule="auto"/>
              <w:jc w:val="center"/>
              <w:rPr>
                <w:rFonts w:ascii="Simplified Arabic" w:eastAsia="Times New Roman" w:hAnsi="Simplified Arabic" w:cs="Simplified Arabic"/>
                <w:b/>
                <w:bCs/>
                <w:color w:val="000000"/>
                <w:sz w:val="20"/>
                <w:szCs w:val="20"/>
              </w:rPr>
            </w:pPr>
            <w:r w:rsidRPr="00095B51">
              <w:rPr>
                <w:rFonts w:ascii="Simplified Arabic" w:eastAsia="Times New Roman" w:hAnsi="Simplified Arabic" w:cs="Simplified Arabic"/>
                <w:b/>
                <w:bCs/>
                <w:color w:val="000000"/>
                <w:sz w:val="20"/>
                <w:szCs w:val="20"/>
                <w:rtl/>
              </w:rPr>
              <w:t>عدد العيادات</w:t>
            </w:r>
          </w:p>
        </w:tc>
        <w:tc>
          <w:tcPr>
            <w:tcW w:w="1174"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6AC17A4F" w14:textId="77777777" w:rsidR="00ED6707" w:rsidRPr="00095B51" w:rsidRDefault="00ED6707" w:rsidP="00ED6707">
            <w:pPr>
              <w:bidi/>
              <w:spacing w:after="0" w:line="240" w:lineRule="auto"/>
              <w:jc w:val="center"/>
              <w:rPr>
                <w:rFonts w:ascii="Simplified Arabic" w:eastAsia="Times New Roman" w:hAnsi="Simplified Arabic" w:cs="Simplified Arabic"/>
                <w:b/>
                <w:bCs/>
                <w:color w:val="000000"/>
                <w:sz w:val="20"/>
                <w:szCs w:val="20"/>
                <w:rtl/>
                <w:lang w:bidi="ar-JO"/>
              </w:rPr>
            </w:pPr>
            <w:r w:rsidRPr="00095B51">
              <w:rPr>
                <w:rFonts w:ascii="Simplified Arabic" w:eastAsia="Times New Roman" w:hAnsi="Simplified Arabic" w:cs="Simplified Arabic"/>
                <w:b/>
                <w:bCs/>
                <w:color w:val="000000"/>
                <w:sz w:val="20"/>
                <w:szCs w:val="20"/>
                <w:rtl/>
              </w:rPr>
              <w:t xml:space="preserve">معدل عدد </w:t>
            </w:r>
            <w:r w:rsidRPr="00397A74">
              <w:rPr>
                <w:rFonts w:ascii="Simplified Arabic" w:eastAsia="Times New Roman" w:hAnsi="Simplified Arabic" w:cs="Simplified Arabic" w:hint="cs"/>
                <w:b/>
                <w:bCs/>
                <w:sz w:val="20"/>
                <w:szCs w:val="20"/>
                <w:rtl/>
              </w:rPr>
              <w:t>ا</w:t>
            </w:r>
            <w:r w:rsidRPr="00397A74">
              <w:rPr>
                <w:rFonts w:ascii="Simplified Arabic" w:eastAsia="Times New Roman" w:hAnsi="Simplified Arabic" w:cs="Simplified Arabic"/>
                <w:b/>
                <w:bCs/>
                <w:sz w:val="20"/>
                <w:szCs w:val="20"/>
                <w:rtl/>
              </w:rPr>
              <w:t>ل</w:t>
            </w:r>
            <w:r w:rsidRPr="00095B51">
              <w:rPr>
                <w:rFonts w:ascii="Simplified Arabic" w:eastAsia="Times New Roman" w:hAnsi="Simplified Arabic" w:cs="Simplified Arabic"/>
                <w:b/>
                <w:bCs/>
                <w:color w:val="000000"/>
                <w:sz w:val="20"/>
                <w:szCs w:val="20"/>
                <w:rtl/>
              </w:rPr>
              <w:t>مراجعين السنوي</w:t>
            </w:r>
          </w:p>
        </w:tc>
      </w:tr>
      <w:tr w:rsidR="00ED6707" w:rsidRPr="00095B51" w14:paraId="2FB45483" w14:textId="77777777" w:rsidTr="00ED6707">
        <w:trPr>
          <w:trHeight w:val="315"/>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518C933F"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Pr>
              <w:t>1</w:t>
            </w:r>
          </w:p>
        </w:tc>
        <w:tc>
          <w:tcPr>
            <w:tcW w:w="2204" w:type="pct"/>
            <w:tcBorders>
              <w:top w:val="nil"/>
              <w:left w:val="single" w:sz="4" w:space="0" w:color="auto"/>
              <w:bottom w:val="single" w:sz="4" w:space="0" w:color="auto"/>
              <w:right w:val="single" w:sz="4" w:space="0" w:color="auto"/>
            </w:tcBorders>
            <w:shd w:val="clear" w:color="auto" w:fill="auto"/>
            <w:noWrap/>
            <w:vAlign w:val="bottom"/>
            <w:hideMark/>
          </w:tcPr>
          <w:p w14:paraId="18F9C97B" w14:textId="77777777" w:rsidR="00ED6707" w:rsidRPr="00095B51" w:rsidRDefault="00ED6707" w:rsidP="00ED6707">
            <w:pPr>
              <w:bidi/>
              <w:spacing w:after="0" w:line="240" w:lineRule="auto"/>
              <w:rPr>
                <w:rFonts w:ascii="Simplified Arabic" w:eastAsia="Times New Roman" w:hAnsi="Simplified Arabic" w:cs="Simplified Arabic"/>
                <w:color w:val="000000"/>
                <w:sz w:val="20"/>
                <w:szCs w:val="20"/>
                <w:rtl/>
                <w:lang w:bidi="ar-JO"/>
              </w:rPr>
            </w:pPr>
            <w:r w:rsidRPr="00095B51">
              <w:rPr>
                <w:rFonts w:ascii="Simplified Arabic" w:eastAsia="Times New Roman" w:hAnsi="Simplified Arabic" w:cs="Simplified Arabic"/>
                <w:color w:val="000000"/>
                <w:sz w:val="20"/>
                <w:szCs w:val="20"/>
                <w:rtl/>
              </w:rPr>
              <w:t>مستشفى المركز الوطني للصحة النفسية</w:t>
            </w:r>
          </w:p>
        </w:tc>
        <w:tc>
          <w:tcPr>
            <w:tcW w:w="1080" w:type="pct"/>
            <w:tcBorders>
              <w:top w:val="nil"/>
              <w:left w:val="single" w:sz="4" w:space="0" w:color="auto"/>
              <w:bottom w:val="single" w:sz="4" w:space="0" w:color="auto"/>
              <w:right w:val="single" w:sz="4" w:space="0" w:color="auto"/>
            </w:tcBorders>
            <w:shd w:val="clear" w:color="auto" w:fill="auto"/>
            <w:noWrap/>
            <w:vAlign w:val="bottom"/>
            <w:hideMark/>
          </w:tcPr>
          <w:p w14:paraId="41B3353F" w14:textId="77777777" w:rsidR="00ED6707" w:rsidRPr="00095B51" w:rsidRDefault="00ED6707" w:rsidP="00ED6707">
            <w:pPr>
              <w:bidi/>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tl/>
              </w:rPr>
              <w:t>24/أسبوع</w:t>
            </w:r>
          </w:p>
        </w:tc>
        <w:tc>
          <w:tcPr>
            <w:tcW w:w="1174" w:type="pct"/>
            <w:tcBorders>
              <w:top w:val="nil"/>
              <w:left w:val="single" w:sz="4" w:space="0" w:color="auto"/>
              <w:bottom w:val="single" w:sz="4" w:space="0" w:color="auto"/>
              <w:right w:val="single" w:sz="4" w:space="0" w:color="auto"/>
            </w:tcBorders>
            <w:shd w:val="clear" w:color="auto" w:fill="auto"/>
            <w:noWrap/>
            <w:vAlign w:val="bottom"/>
            <w:hideMark/>
          </w:tcPr>
          <w:p w14:paraId="130E8942"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Pr>
              <w:t>19188</w:t>
            </w:r>
          </w:p>
        </w:tc>
      </w:tr>
      <w:tr w:rsidR="00ED6707" w:rsidRPr="00095B51" w14:paraId="4BBB0863" w14:textId="77777777" w:rsidTr="00ED6707">
        <w:trPr>
          <w:trHeight w:val="315"/>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341AED86"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Pr>
              <w:t>2</w:t>
            </w:r>
          </w:p>
        </w:tc>
        <w:tc>
          <w:tcPr>
            <w:tcW w:w="2204" w:type="pct"/>
            <w:tcBorders>
              <w:top w:val="nil"/>
              <w:left w:val="single" w:sz="4" w:space="0" w:color="auto"/>
              <w:bottom w:val="single" w:sz="4" w:space="0" w:color="auto"/>
              <w:right w:val="single" w:sz="4" w:space="0" w:color="auto"/>
            </w:tcBorders>
            <w:shd w:val="clear" w:color="auto" w:fill="auto"/>
            <w:noWrap/>
            <w:vAlign w:val="bottom"/>
            <w:hideMark/>
          </w:tcPr>
          <w:p w14:paraId="0816EF8C" w14:textId="77777777" w:rsidR="00ED6707" w:rsidRPr="00095B51" w:rsidRDefault="00ED6707" w:rsidP="00ED6707">
            <w:pPr>
              <w:bidi/>
              <w:spacing w:after="0" w:line="240" w:lineRule="auto"/>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tl/>
              </w:rPr>
              <w:t xml:space="preserve">العيادة الاستشارية </w:t>
            </w:r>
          </w:p>
        </w:tc>
        <w:tc>
          <w:tcPr>
            <w:tcW w:w="1080" w:type="pct"/>
            <w:tcBorders>
              <w:top w:val="nil"/>
              <w:left w:val="single" w:sz="4" w:space="0" w:color="auto"/>
              <w:bottom w:val="single" w:sz="4" w:space="0" w:color="auto"/>
              <w:right w:val="single" w:sz="4" w:space="0" w:color="auto"/>
            </w:tcBorders>
            <w:shd w:val="clear" w:color="auto" w:fill="auto"/>
            <w:noWrap/>
            <w:vAlign w:val="bottom"/>
            <w:hideMark/>
          </w:tcPr>
          <w:p w14:paraId="72F0745F" w14:textId="77777777" w:rsidR="00ED6707" w:rsidRPr="00095B51" w:rsidRDefault="00ED6707" w:rsidP="00ED6707">
            <w:pPr>
              <w:bidi/>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tl/>
              </w:rPr>
              <w:t>24/أسبوع</w:t>
            </w:r>
          </w:p>
        </w:tc>
        <w:tc>
          <w:tcPr>
            <w:tcW w:w="1174" w:type="pct"/>
            <w:tcBorders>
              <w:top w:val="nil"/>
              <w:left w:val="single" w:sz="4" w:space="0" w:color="auto"/>
              <w:bottom w:val="single" w:sz="4" w:space="0" w:color="auto"/>
              <w:right w:val="single" w:sz="4" w:space="0" w:color="auto"/>
            </w:tcBorders>
            <w:shd w:val="clear" w:color="auto" w:fill="auto"/>
            <w:noWrap/>
            <w:vAlign w:val="bottom"/>
            <w:hideMark/>
          </w:tcPr>
          <w:p w14:paraId="0DAD484A"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Pr>
              <w:t>30000</w:t>
            </w:r>
          </w:p>
        </w:tc>
      </w:tr>
      <w:tr w:rsidR="00ED6707" w:rsidRPr="00095B51" w14:paraId="7F62BAAB" w14:textId="77777777" w:rsidTr="00ED6707">
        <w:trPr>
          <w:trHeight w:val="315"/>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613D9F12"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Pr>
              <w:t>3</w:t>
            </w:r>
          </w:p>
        </w:tc>
        <w:tc>
          <w:tcPr>
            <w:tcW w:w="2204" w:type="pct"/>
            <w:tcBorders>
              <w:top w:val="nil"/>
              <w:left w:val="single" w:sz="4" w:space="0" w:color="auto"/>
              <w:bottom w:val="single" w:sz="4" w:space="0" w:color="auto"/>
              <w:right w:val="single" w:sz="4" w:space="0" w:color="auto"/>
            </w:tcBorders>
            <w:shd w:val="clear" w:color="auto" w:fill="auto"/>
            <w:noWrap/>
            <w:vAlign w:val="bottom"/>
            <w:hideMark/>
          </w:tcPr>
          <w:p w14:paraId="140C5EF7" w14:textId="77777777" w:rsidR="00ED6707" w:rsidRPr="00095B51" w:rsidRDefault="00ED6707" w:rsidP="00ED6707">
            <w:pPr>
              <w:bidi/>
              <w:spacing w:after="0" w:line="240" w:lineRule="auto"/>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tl/>
              </w:rPr>
              <w:t>مركز تأهيل المدمنين</w:t>
            </w:r>
          </w:p>
        </w:tc>
        <w:tc>
          <w:tcPr>
            <w:tcW w:w="1080" w:type="pct"/>
            <w:tcBorders>
              <w:top w:val="nil"/>
              <w:left w:val="single" w:sz="4" w:space="0" w:color="auto"/>
              <w:bottom w:val="single" w:sz="4" w:space="0" w:color="auto"/>
              <w:right w:val="single" w:sz="4" w:space="0" w:color="auto"/>
            </w:tcBorders>
            <w:shd w:val="clear" w:color="auto" w:fill="auto"/>
            <w:noWrap/>
            <w:vAlign w:val="bottom"/>
            <w:hideMark/>
          </w:tcPr>
          <w:p w14:paraId="39A3F303" w14:textId="77777777" w:rsidR="00ED6707" w:rsidRPr="00095B51" w:rsidRDefault="00ED6707" w:rsidP="00ED6707">
            <w:pPr>
              <w:bidi/>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tl/>
              </w:rPr>
              <w:t>6/أسبوع</w:t>
            </w:r>
          </w:p>
        </w:tc>
        <w:tc>
          <w:tcPr>
            <w:tcW w:w="1174" w:type="pct"/>
            <w:tcBorders>
              <w:top w:val="nil"/>
              <w:left w:val="single" w:sz="4" w:space="0" w:color="auto"/>
              <w:bottom w:val="single" w:sz="4" w:space="0" w:color="auto"/>
              <w:right w:val="single" w:sz="4" w:space="0" w:color="auto"/>
            </w:tcBorders>
            <w:shd w:val="clear" w:color="auto" w:fill="auto"/>
            <w:noWrap/>
            <w:vAlign w:val="bottom"/>
            <w:hideMark/>
          </w:tcPr>
          <w:p w14:paraId="61AE864A"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Pr>
              <w:t>5712</w:t>
            </w:r>
          </w:p>
        </w:tc>
      </w:tr>
      <w:tr w:rsidR="00ED6707" w:rsidRPr="00095B51" w14:paraId="13428E95" w14:textId="77777777" w:rsidTr="00ED6707">
        <w:trPr>
          <w:trHeight w:val="315"/>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09A020A5"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Pr>
              <w:t>4</w:t>
            </w:r>
          </w:p>
        </w:tc>
        <w:tc>
          <w:tcPr>
            <w:tcW w:w="2204" w:type="pct"/>
            <w:tcBorders>
              <w:top w:val="nil"/>
              <w:left w:val="single" w:sz="4" w:space="0" w:color="auto"/>
              <w:bottom w:val="single" w:sz="4" w:space="0" w:color="auto"/>
              <w:right w:val="single" w:sz="4" w:space="0" w:color="auto"/>
            </w:tcBorders>
            <w:shd w:val="clear" w:color="auto" w:fill="auto"/>
            <w:noWrap/>
            <w:vAlign w:val="bottom"/>
            <w:hideMark/>
          </w:tcPr>
          <w:p w14:paraId="5F110A6B" w14:textId="77777777" w:rsidR="00ED6707" w:rsidRPr="00095B51" w:rsidRDefault="00ED6707" w:rsidP="00ED6707">
            <w:pPr>
              <w:bidi/>
              <w:spacing w:after="0" w:line="240" w:lineRule="auto"/>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tl/>
              </w:rPr>
              <w:t>مركز صحي الهاشمي</w:t>
            </w:r>
          </w:p>
        </w:tc>
        <w:tc>
          <w:tcPr>
            <w:tcW w:w="1080" w:type="pct"/>
            <w:tcBorders>
              <w:top w:val="nil"/>
              <w:left w:val="single" w:sz="4" w:space="0" w:color="auto"/>
              <w:bottom w:val="single" w:sz="4" w:space="0" w:color="auto"/>
              <w:right w:val="single" w:sz="4" w:space="0" w:color="auto"/>
            </w:tcBorders>
            <w:shd w:val="clear" w:color="auto" w:fill="auto"/>
            <w:noWrap/>
            <w:vAlign w:val="bottom"/>
            <w:hideMark/>
          </w:tcPr>
          <w:p w14:paraId="2BC998B8" w14:textId="77777777" w:rsidR="00ED6707" w:rsidRPr="00095B51" w:rsidRDefault="00ED6707" w:rsidP="00ED6707">
            <w:pPr>
              <w:bidi/>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tl/>
              </w:rPr>
              <w:t>3/أسبوع</w:t>
            </w:r>
          </w:p>
        </w:tc>
        <w:tc>
          <w:tcPr>
            <w:tcW w:w="1174" w:type="pct"/>
            <w:tcBorders>
              <w:top w:val="nil"/>
              <w:left w:val="single" w:sz="4" w:space="0" w:color="auto"/>
              <w:bottom w:val="single" w:sz="4" w:space="0" w:color="auto"/>
              <w:right w:val="single" w:sz="4" w:space="0" w:color="auto"/>
            </w:tcBorders>
            <w:shd w:val="clear" w:color="auto" w:fill="auto"/>
            <w:noWrap/>
            <w:vAlign w:val="bottom"/>
            <w:hideMark/>
          </w:tcPr>
          <w:p w14:paraId="6FF48942"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Pr>
              <w:t>7968</w:t>
            </w:r>
          </w:p>
        </w:tc>
      </w:tr>
      <w:tr w:rsidR="00ED6707" w:rsidRPr="00095B51" w14:paraId="48526896" w14:textId="77777777" w:rsidTr="00ED6707">
        <w:trPr>
          <w:trHeight w:val="315"/>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7B64A94A"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Pr>
              <w:t>5</w:t>
            </w:r>
          </w:p>
        </w:tc>
        <w:tc>
          <w:tcPr>
            <w:tcW w:w="2204" w:type="pct"/>
            <w:tcBorders>
              <w:top w:val="nil"/>
              <w:left w:val="single" w:sz="4" w:space="0" w:color="auto"/>
              <w:bottom w:val="single" w:sz="4" w:space="0" w:color="auto"/>
              <w:right w:val="single" w:sz="4" w:space="0" w:color="auto"/>
            </w:tcBorders>
            <w:shd w:val="clear" w:color="auto" w:fill="auto"/>
            <w:noWrap/>
            <w:vAlign w:val="bottom"/>
            <w:hideMark/>
          </w:tcPr>
          <w:p w14:paraId="5FBF80CE" w14:textId="77777777" w:rsidR="00ED6707" w:rsidRPr="00095B51" w:rsidRDefault="00ED6707" w:rsidP="00ED6707">
            <w:pPr>
              <w:bidi/>
              <w:spacing w:after="0" w:line="240" w:lineRule="auto"/>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tl/>
              </w:rPr>
              <w:t>مستشفى البشير</w:t>
            </w:r>
          </w:p>
        </w:tc>
        <w:tc>
          <w:tcPr>
            <w:tcW w:w="1080" w:type="pct"/>
            <w:tcBorders>
              <w:top w:val="nil"/>
              <w:left w:val="single" w:sz="4" w:space="0" w:color="auto"/>
              <w:bottom w:val="single" w:sz="4" w:space="0" w:color="auto"/>
              <w:right w:val="single" w:sz="4" w:space="0" w:color="auto"/>
            </w:tcBorders>
            <w:shd w:val="clear" w:color="auto" w:fill="auto"/>
            <w:noWrap/>
            <w:vAlign w:val="bottom"/>
            <w:hideMark/>
          </w:tcPr>
          <w:p w14:paraId="50BD41AA" w14:textId="77777777" w:rsidR="00ED6707" w:rsidRPr="00095B51" w:rsidRDefault="00ED6707" w:rsidP="00ED6707">
            <w:pPr>
              <w:bidi/>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tl/>
              </w:rPr>
              <w:t>12/أسبوع</w:t>
            </w:r>
          </w:p>
        </w:tc>
        <w:tc>
          <w:tcPr>
            <w:tcW w:w="1174" w:type="pct"/>
            <w:tcBorders>
              <w:top w:val="nil"/>
              <w:left w:val="single" w:sz="4" w:space="0" w:color="auto"/>
              <w:bottom w:val="single" w:sz="4" w:space="0" w:color="auto"/>
              <w:right w:val="single" w:sz="4" w:space="0" w:color="auto"/>
            </w:tcBorders>
            <w:shd w:val="clear" w:color="auto" w:fill="auto"/>
            <w:noWrap/>
            <w:vAlign w:val="bottom"/>
            <w:hideMark/>
          </w:tcPr>
          <w:p w14:paraId="078D0701"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Pr>
              <w:t>21888</w:t>
            </w:r>
          </w:p>
        </w:tc>
      </w:tr>
      <w:tr w:rsidR="00ED6707" w:rsidRPr="00095B51" w14:paraId="18D20530" w14:textId="77777777" w:rsidTr="00ED6707">
        <w:trPr>
          <w:trHeight w:val="315"/>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1C831750"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Pr>
              <w:t>6</w:t>
            </w:r>
          </w:p>
        </w:tc>
        <w:tc>
          <w:tcPr>
            <w:tcW w:w="2204" w:type="pct"/>
            <w:tcBorders>
              <w:top w:val="nil"/>
              <w:left w:val="single" w:sz="4" w:space="0" w:color="auto"/>
              <w:bottom w:val="single" w:sz="4" w:space="0" w:color="auto"/>
              <w:right w:val="single" w:sz="4" w:space="0" w:color="auto"/>
            </w:tcBorders>
            <w:shd w:val="clear" w:color="auto" w:fill="auto"/>
            <w:noWrap/>
            <w:vAlign w:val="bottom"/>
            <w:hideMark/>
          </w:tcPr>
          <w:p w14:paraId="6C222337" w14:textId="77777777" w:rsidR="00ED6707" w:rsidRPr="00095B51" w:rsidRDefault="00ED6707" w:rsidP="00ED6707">
            <w:pPr>
              <w:bidi/>
              <w:spacing w:after="0" w:line="240" w:lineRule="auto"/>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tl/>
              </w:rPr>
              <w:t>قسم التأهيل النفسي -مستشفى الكرامة</w:t>
            </w:r>
          </w:p>
        </w:tc>
        <w:tc>
          <w:tcPr>
            <w:tcW w:w="1080" w:type="pct"/>
            <w:tcBorders>
              <w:top w:val="nil"/>
              <w:left w:val="single" w:sz="4" w:space="0" w:color="auto"/>
              <w:bottom w:val="single" w:sz="4" w:space="0" w:color="auto"/>
              <w:right w:val="single" w:sz="4" w:space="0" w:color="auto"/>
            </w:tcBorders>
            <w:shd w:val="clear" w:color="auto" w:fill="auto"/>
            <w:noWrap/>
            <w:vAlign w:val="bottom"/>
            <w:hideMark/>
          </w:tcPr>
          <w:p w14:paraId="74ADD5EF" w14:textId="77777777" w:rsidR="00ED6707" w:rsidRPr="00095B51" w:rsidRDefault="00ED6707" w:rsidP="00ED6707">
            <w:pPr>
              <w:bidi/>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tl/>
              </w:rPr>
              <w:t>2 يوم/أسبوع</w:t>
            </w:r>
          </w:p>
        </w:tc>
        <w:tc>
          <w:tcPr>
            <w:tcW w:w="1174" w:type="pct"/>
            <w:tcBorders>
              <w:top w:val="nil"/>
              <w:left w:val="single" w:sz="4" w:space="0" w:color="auto"/>
              <w:bottom w:val="single" w:sz="4" w:space="0" w:color="auto"/>
              <w:right w:val="single" w:sz="4" w:space="0" w:color="auto"/>
            </w:tcBorders>
            <w:shd w:val="clear" w:color="auto" w:fill="auto"/>
            <w:noWrap/>
            <w:vAlign w:val="bottom"/>
            <w:hideMark/>
          </w:tcPr>
          <w:p w14:paraId="4BF533D3"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Pr>
              <w:t>8628</w:t>
            </w:r>
          </w:p>
        </w:tc>
      </w:tr>
      <w:tr w:rsidR="00ED6707" w:rsidRPr="00095B51" w14:paraId="3365E18B" w14:textId="77777777" w:rsidTr="00ED6707">
        <w:trPr>
          <w:trHeight w:val="315"/>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4C1DCC9E"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Pr>
              <w:t>7</w:t>
            </w:r>
          </w:p>
        </w:tc>
        <w:tc>
          <w:tcPr>
            <w:tcW w:w="2204" w:type="pct"/>
            <w:tcBorders>
              <w:top w:val="nil"/>
              <w:left w:val="single" w:sz="4" w:space="0" w:color="auto"/>
              <w:bottom w:val="single" w:sz="4" w:space="0" w:color="auto"/>
              <w:right w:val="single" w:sz="4" w:space="0" w:color="auto"/>
            </w:tcBorders>
            <w:shd w:val="clear" w:color="auto" w:fill="auto"/>
            <w:noWrap/>
            <w:vAlign w:val="bottom"/>
            <w:hideMark/>
          </w:tcPr>
          <w:p w14:paraId="2E3F9C7F" w14:textId="77777777" w:rsidR="00ED6707" w:rsidRPr="00095B51" w:rsidRDefault="00ED6707" w:rsidP="00ED6707">
            <w:pPr>
              <w:bidi/>
              <w:spacing w:after="0" w:line="240" w:lineRule="auto"/>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tl/>
              </w:rPr>
              <w:t>سجن سواقة</w:t>
            </w:r>
          </w:p>
        </w:tc>
        <w:tc>
          <w:tcPr>
            <w:tcW w:w="1080" w:type="pct"/>
            <w:tcBorders>
              <w:top w:val="nil"/>
              <w:left w:val="single" w:sz="4" w:space="0" w:color="auto"/>
              <w:bottom w:val="single" w:sz="4" w:space="0" w:color="auto"/>
              <w:right w:val="single" w:sz="4" w:space="0" w:color="auto"/>
            </w:tcBorders>
            <w:shd w:val="clear" w:color="auto" w:fill="auto"/>
            <w:noWrap/>
            <w:vAlign w:val="bottom"/>
            <w:hideMark/>
          </w:tcPr>
          <w:p w14:paraId="59637878" w14:textId="77777777" w:rsidR="00ED6707" w:rsidRPr="00095B51" w:rsidRDefault="00ED6707" w:rsidP="00ED6707">
            <w:pPr>
              <w:bidi/>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tl/>
              </w:rPr>
              <w:t>1 يوم/أسبوع</w:t>
            </w:r>
          </w:p>
        </w:tc>
        <w:tc>
          <w:tcPr>
            <w:tcW w:w="1174" w:type="pct"/>
            <w:tcBorders>
              <w:top w:val="nil"/>
              <w:left w:val="single" w:sz="4" w:space="0" w:color="auto"/>
              <w:bottom w:val="single" w:sz="4" w:space="0" w:color="auto"/>
              <w:right w:val="single" w:sz="4" w:space="0" w:color="auto"/>
            </w:tcBorders>
            <w:shd w:val="clear" w:color="auto" w:fill="auto"/>
            <w:noWrap/>
            <w:vAlign w:val="bottom"/>
            <w:hideMark/>
          </w:tcPr>
          <w:p w14:paraId="5811869C"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Pr>
              <w:t>660</w:t>
            </w:r>
          </w:p>
        </w:tc>
      </w:tr>
      <w:tr w:rsidR="00ED6707" w:rsidRPr="00095B51" w14:paraId="48581BFC" w14:textId="77777777" w:rsidTr="00ED6707">
        <w:trPr>
          <w:trHeight w:val="315"/>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668A6749"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Pr>
              <w:t>8</w:t>
            </w:r>
          </w:p>
        </w:tc>
        <w:tc>
          <w:tcPr>
            <w:tcW w:w="2204" w:type="pct"/>
            <w:tcBorders>
              <w:top w:val="nil"/>
              <w:left w:val="single" w:sz="4" w:space="0" w:color="auto"/>
              <w:bottom w:val="single" w:sz="4" w:space="0" w:color="auto"/>
              <w:right w:val="single" w:sz="4" w:space="0" w:color="auto"/>
            </w:tcBorders>
            <w:shd w:val="clear" w:color="auto" w:fill="auto"/>
            <w:noWrap/>
            <w:vAlign w:val="bottom"/>
            <w:hideMark/>
          </w:tcPr>
          <w:p w14:paraId="66A95AE5" w14:textId="77777777" w:rsidR="00ED6707" w:rsidRPr="00095B51" w:rsidRDefault="00ED6707" w:rsidP="00ED6707">
            <w:pPr>
              <w:bidi/>
              <w:spacing w:after="0" w:line="240" w:lineRule="auto"/>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tl/>
              </w:rPr>
              <w:t>سجن الجويدة</w:t>
            </w:r>
          </w:p>
        </w:tc>
        <w:tc>
          <w:tcPr>
            <w:tcW w:w="1080" w:type="pct"/>
            <w:tcBorders>
              <w:top w:val="nil"/>
              <w:left w:val="single" w:sz="4" w:space="0" w:color="auto"/>
              <w:bottom w:val="single" w:sz="4" w:space="0" w:color="auto"/>
              <w:right w:val="single" w:sz="4" w:space="0" w:color="auto"/>
            </w:tcBorders>
            <w:shd w:val="clear" w:color="auto" w:fill="auto"/>
            <w:noWrap/>
            <w:vAlign w:val="bottom"/>
            <w:hideMark/>
          </w:tcPr>
          <w:p w14:paraId="0A10FB4E" w14:textId="77777777" w:rsidR="00ED6707" w:rsidRPr="00095B51" w:rsidRDefault="00ED6707" w:rsidP="00ED6707">
            <w:pPr>
              <w:bidi/>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tl/>
              </w:rPr>
              <w:t>1 يوم/أسبوع</w:t>
            </w:r>
          </w:p>
        </w:tc>
        <w:tc>
          <w:tcPr>
            <w:tcW w:w="1174" w:type="pct"/>
            <w:tcBorders>
              <w:top w:val="nil"/>
              <w:left w:val="single" w:sz="4" w:space="0" w:color="auto"/>
              <w:bottom w:val="single" w:sz="4" w:space="0" w:color="auto"/>
              <w:right w:val="single" w:sz="4" w:space="0" w:color="auto"/>
            </w:tcBorders>
            <w:shd w:val="clear" w:color="auto" w:fill="auto"/>
            <w:noWrap/>
            <w:vAlign w:val="bottom"/>
            <w:hideMark/>
          </w:tcPr>
          <w:p w14:paraId="48859955"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Pr>
              <w:t>876</w:t>
            </w:r>
          </w:p>
        </w:tc>
      </w:tr>
      <w:tr w:rsidR="00ED6707" w:rsidRPr="00095B51" w14:paraId="108DF5C3" w14:textId="77777777" w:rsidTr="00ED6707">
        <w:trPr>
          <w:trHeight w:val="315"/>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77365EAC"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Pr>
              <w:lastRenderedPageBreak/>
              <w:t>9</w:t>
            </w:r>
          </w:p>
        </w:tc>
        <w:tc>
          <w:tcPr>
            <w:tcW w:w="2204" w:type="pct"/>
            <w:tcBorders>
              <w:top w:val="nil"/>
              <w:left w:val="single" w:sz="4" w:space="0" w:color="auto"/>
              <w:bottom w:val="single" w:sz="4" w:space="0" w:color="auto"/>
              <w:right w:val="single" w:sz="4" w:space="0" w:color="auto"/>
            </w:tcBorders>
            <w:shd w:val="clear" w:color="auto" w:fill="auto"/>
            <w:noWrap/>
            <w:vAlign w:val="bottom"/>
            <w:hideMark/>
          </w:tcPr>
          <w:p w14:paraId="7BDADB4D" w14:textId="77777777" w:rsidR="00ED6707" w:rsidRPr="00095B51" w:rsidRDefault="00ED6707" w:rsidP="00ED6707">
            <w:pPr>
              <w:bidi/>
              <w:spacing w:after="0" w:line="240" w:lineRule="auto"/>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tl/>
              </w:rPr>
              <w:t>سجن رميمين</w:t>
            </w:r>
          </w:p>
        </w:tc>
        <w:tc>
          <w:tcPr>
            <w:tcW w:w="1080" w:type="pct"/>
            <w:tcBorders>
              <w:top w:val="nil"/>
              <w:left w:val="single" w:sz="4" w:space="0" w:color="auto"/>
              <w:bottom w:val="single" w:sz="4" w:space="0" w:color="auto"/>
              <w:right w:val="single" w:sz="4" w:space="0" w:color="auto"/>
            </w:tcBorders>
            <w:shd w:val="clear" w:color="auto" w:fill="auto"/>
            <w:noWrap/>
            <w:vAlign w:val="bottom"/>
            <w:hideMark/>
          </w:tcPr>
          <w:p w14:paraId="161C0BB1" w14:textId="77777777" w:rsidR="00ED6707" w:rsidRPr="00095B51" w:rsidRDefault="00ED6707" w:rsidP="00ED6707">
            <w:pPr>
              <w:bidi/>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tl/>
              </w:rPr>
              <w:t>1 يوم/أسبوع</w:t>
            </w:r>
          </w:p>
        </w:tc>
        <w:tc>
          <w:tcPr>
            <w:tcW w:w="1174" w:type="pct"/>
            <w:tcBorders>
              <w:top w:val="nil"/>
              <w:left w:val="single" w:sz="4" w:space="0" w:color="auto"/>
              <w:bottom w:val="single" w:sz="4" w:space="0" w:color="auto"/>
              <w:right w:val="single" w:sz="4" w:space="0" w:color="auto"/>
            </w:tcBorders>
            <w:shd w:val="clear" w:color="auto" w:fill="auto"/>
            <w:noWrap/>
            <w:vAlign w:val="bottom"/>
            <w:hideMark/>
          </w:tcPr>
          <w:p w14:paraId="4CF93C5F"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Pr>
              <w:t>288</w:t>
            </w:r>
          </w:p>
        </w:tc>
      </w:tr>
      <w:tr w:rsidR="00ED6707" w:rsidRPr="00095B51" w14:paraId="55924B18" w14:textId="77777777" w:rsidTr="00ED6707">
        <w:trPr>
          <w:trHeight w:val="315"/>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3119E6DF"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Pr>
              <w:t>10</w:t>
            </w:r>
          </w:p>
        </w:tc>
        <w:tc>
          <w:tcPr>
            <w:tcW w:w="2204" w:type="pct"/>
            <w:tcBorders>
              <w:top w:val="nil"/>
              <w:left w:val="single" w:sz="4" w:space="0" w:color="auto"/>
              <w:bottom w:val="single" w:sz="4" w:space="0" w:color="auto"/>
              <w:right w:val="single" w:sz="4" w:space="0" w:color="auto"/>
            </w:tcBorders>
            <w:shd w:val="clear" w:color="auto" w:fill="auto"/>
            <w:noWrap/>
            <w:vAlign w:val="bottom"/>
            <w:hideMark/>
          </w:tcPr>
          <w:p w14:paraId="49BAD938" w14:textId="77777777" w:rsidR="00ED6707" w:rsidRPr="00095B51" w:rsidRDefault="00ED6707" w:rsidP="00ED6707">
            <w:pPr>
              <w:bidi/>
              <w:spacing w:after="0" w:line="240" w:lineRule="auto"/>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tl/>
              </w:rPr>
              <w:t>حماية الاسرة</w:t>
            </w:r>
          </w:p>
        </w:tc>
        <w:tc>
          <w:tcPr>
            <w:tcW w:w="1080" w:type="pct"/>
            <w:tcBorders>
              <w:top w:val="nil"/>
              <w:left w:val="single" w:sz="4" w:space="0" w:color="auto"/>
              <w:bottom w:val="single" w:sz="4" w:space="0" w:color="auto"/>
              <w:right w:val="single" w:sz="4" w:space="0" w:color="auto"/>
            </w:tcBorders>
            <w:shd w:val="clear" w:color="auto" w:fill="auto"/>
            <w:noWrap/>
            <w:vAlign w:val="bottom"/>
            <w:hideMark/>
          </w:tcPr>
          <w:p w14:paraId="202C1BE0" w14:textId="77777777" w:rsidR="00ED6707" w:rsidRPr="00095B51" w:rsidRDefault="00ED6707" w:rsidP="00ED6707">
            <w:pPr>
              <w:bidi/>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tl/>
              </w:rPr>
              <w:t>1 يوم/أسبوع</w:t>
            </w:r>
          </w:p>
        </w:tc>
        <w:tc>
          <w:tcPr>
            <w:tcW w:w="1174" w:type="pct"/>
            <w:tcBorders>
              <w:top w:val="nil"/>
              <w:left w:val="single" w:sz="4" w:space="0" w:color="auto"/>
              <w:bottom w:val="single" w:sz="4" w:space="0" w:color="auto"/>
              <w:right w:val="single" w:sz="4" w:space="0" w:color="auto"/>
            </w:tcBorders>
            <w:shd w:val="clear" w:color="auto" w:fill="auto"/>
            <w:noWrap/>
            <w:vAlign w:val="bottom"/>
            <w:hideMark/>
          </w:tcPr>
          <w:p w14:paraId="573634BE"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Pr>
              <w:t>180</w:t>
            </w:r>
          </w:p>
        </w:tc>
      </w:tr>
      <w:tr w:rsidR="00ED6707" w:rsidRPr="00095B51" w14:paraId="39139C58" w14:textId="77777777" w:rsidTr="00ED6707">
        <w:trPr>
          <w:trHeight w:val="315"/>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6857AB09"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Pr>
              <w:t>11</w:t>
            </w:r>
          </w:p>
        </w:tc>
        <w:tc>
          <w:tcPr>
            <w:tcW w:w="2204" w:type="pct"/>
            <w:tcBorders>
              <w:top w:val="nil"/>
              <w:left w:val="single" w:sz="4" w:space="0" w:color="auto"/>
              <w:bottom w:val="single" w:sz="4" w:space="0" w:color="auto"/>
              <w:right w:val="single" w:sz="4" w:space="0" w:color="auto"/>
            </w:tcBorders>
            <w:shd w:val="clear" w:color="auto" w:fill="auto"/>
            <w:noWrap/>
            <w:vAlign w:val="bottom"/>
            <w:hideMark/>
          </w:tcPr>
          <w:p w14:paraId="064977E0" w14:textId="77777777" w:rsidR="00ED6707" w:rsidRPr="00095B51" w:rsidRDefault="00ED6707" w:rsidP="00ED6707">
            <w:pPr>
              <w:bidi/>
              <w:spacing w:after="0" w:line="240" w:lineRule="auto"/>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tl/>
              </w:rPr>
              <w:t>حماية الاسرة شرق عمان</w:t>
            </w:r>
          </w:p>
        </w:tc>
        <w:tc>
          <w:tcPr>
            <w:tcW w:w="1080" w:type="pct"/>
            <w:tcBorders>
              <w:top w:val="nil"/>
              <w:left w:val="single" w:sz="4" w:space="0" w:color="auto"/>
              <w:bottom w:val="single" w:sz="4" w:space="0" w:color="auto"/>
              <w:right w:val="single" w:sz="4" w:space="0" w:color="auto"/>
            </w:tcBorders>
            <w:shd w:val="clear" w:color="auto" w:fill="auto"/>
            <w:noWrap/>
            <w:vAlign w:val="bottom"/>
            <w:hideMark/>
          </w:tcPr>
          <w:p w14:paraId="4B888CAA" w14:textId="77777777" w:rsidR="00ED6707" w:rsidRPr="00095B51" w:rsidRDefault="00ED6707" w:rsidP="00ED6707">
            <w:pPr>
              <w:bidi/>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tl/>
              </w:rPr>
              <w:t>1 يوم/أسبوع</w:t>
            </w:r>
          </w:p>
        </w:tc>
        <w:tc>
          <w:tcPr>
            <w:tcW w:w="1174" w:type="pct"/>
            <w:tcBorders>
              <w:top w:val="nil"/>
              <w:left w:val="single" w:sz="4" w:space="0" w:color="auto"/>
              <w:bottom w:val="single" w:sz="4" w:space="0" w:color="auto"/>
              <w:right w:val="single" w:sz="4" w:space="0" w:color="auto"/>
            </w:tcBorders>
            <w:shd w:val="clear" w:color="auto" w:fill="auto"/>
            <w:noWrap/>
            <w:vAlign w:val="bottom"/>
            <w:hideMark/>
          </w:tcPr>
          <w:p w14:paraId="508929C0"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Pr>
              <w:t>300</w:t>
            </w:r>
          </w:p>
        </w:tc>
      </w:tr>
      <w:tr w:rsidR="00ED6707" w:rsidRPr="00095B51" w14:paraId="26125203" w14:textId="77777777" w:rsidTr="00ED6707">
        <w:trPr>
          <w:trHeight w:val="315"/>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40619D88"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Pr>
              <w:t>12</w:t>
            </w:r>
          </w:p>
        </w:tc>
        <w:tc>
          <w:tcPr>
            <w:tcW w:w="2204" w:type="pct"/>
            <w:tcBorders>
              <w:top w:val="nil"/>
              <w:left w:val="single" w:sz="4" w:space="0" w:color="auto"/>
              <w:bottom w:val="single" w:sz="4" w:space="0" w:color="auto"/>
              <w:right w:val="single" w:sz="4" w:space="0" w:color="auto"/>
            </w:tcBorders>
            <w:shd w:val="clear" w:color="auto" w:fill="auto"/>
            <w:noWrap/>
            <w:vAlign w:val="bottom"/>
            <w:hideMark/>
          </w:tcPr>
          <w:p w14:paraId="7BE541C5" w14:textId="77777777" w:rsidR="00ED6707" w:rsidRPr="00095B51" w:rsidRDefault="00ED6707" w:rsidP="00ED6707">
            <w:pPr>
              <w:bidi/>
              <w:spacing w:after="0" w:line="240" w:lineRule="auto"/>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tl/>
              </w:rPr>
              <w:t>جمعية الاسرة البيضاء</w:t>
            </w:r>
          </w:p>
        </w:tc>
        <w:tc>
          <w:tcPr>
            <w:tcW w:w="1080" w:type="pct"/>
            <w:tcBorders>
              <w:top w:val="nil"/>
              <w:left w:val="single" w:sz="4" w:space="0" w:color="auto"/>
              <w:bottom w:val="single" w:sz="4" w:space="0" w:color="auto"/>
              <w:right w:val="single" w:sz="4" w:space="0" w:color="auto"/>
            </w:tcBorders>
            <w:shd w:val="clear" w:color="auto" w:fill="auto"/>
            <w:noWrap/>
            <w:vAlign w:val="bottom"/>
            <w:hideMark/>
          </w:tcPr>
          <w:p w14:paraId="25191AD4" w14:textId="77777777" w:rsidR="00ED6707" w:rsidRPr="00095B51" w:rsidRDefault="00ED6707" w:rsidP="00ED6707">
            <w:pPr>
              <w:bidi/>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tl/>
              </w:rPr>
              <w:t>1 يوم/أسبوع</w:t>
            </w:r>
          </w:p>
        </w:tc>
        <w:tc>
          <w:tcPr>
            <w:tcW w:w="1174" w:type="pct"/>
            <w:tcBorders>
              <w:top w:val="nil"/>
              <w:left w:val="single" w:sz="4" w:space="0" w:color="auto"/>
              <w:bottom w:val="single" w:sz="4" w:space="0" w:color="auto"/>
              <w:right w:val="single" w:sz="4" w:space="0" w:color="auto"/>
            </w:tcBorders>
            <w:shd w:val="clear" w:color="auto" w:fill="auto"/>
            <w:noWrap/>
            <w:vAlign w:val="bottom"/>
            <w:hideMark/>
          </w:tcPr>
          <w:p w14:paraId="4F26FF05"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Pr>
              <w:t>552</w:t>
            </w:r>
          </w:p>
        </w:tc>
      </w:tr>
      <w:tr w:rsidR="00ED6707" w:rsidRPr="00095B51" w14:paraId="7CD4D8BD" w14:textId="77777777" w:rsidTr="00ED6707">
        <w:trPr>
          <w:trHeight w:val="315"/>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27E105D9"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Pr>
              <w:t>13</w:t>
            </w:r>
          </w:p>
        </w:tc>
        <w:tc>
          <w:tcPr>
            <w:tcW w:w="2204" w:type="pct"/>
            <w:tcBorders>
              <w:top w:val="nil"/>
              <w:left w:val="single" w:sz="4" w:space="0" w:color="auto"/>
              <w:bottom w:val="single" w:sz="4" w:space="0" w:color="auto"/>
              <w:right w:val="single" w:sz="4" w:space="0" w:color="auto"/>
            </w:tcBorders>
            <w:shd w:val="clear" w:color="auto" w:fill="auto"/>
            <w:noWrap/>
            <w:vAlign w:val="bottom"/>
            <w:hideMark/>
          </w:tcPr>
          <w:p w14:paraId="7EAA179E" w14:textId="77777777" w:rsidR="00ED6707" w:rsidRPr="00095B51" w:rsidRDefault="00ED6707" w:rsidP="00ED6707">
            <w:pPr>
              <w:bidi/>
              <w:spacing w:after="0" w:line="240" w:lineRule="auto"/>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tl/>
              </w:rPr>
              <w:t>مركز الصفصاف</w:t>
            </w:r>
          </w:p>
        </w:tc>
        <w:tc>
          <w:tcPr>
            <w:tcW w:w="1080" w:type="pct"/>
            <w:tcBorders>
              <w:top w:val="nil"/>
              <w:left w:val="single" w:sz="4" w:space="0" w:color="auto"/>
              <w:bottom w:val="single" w:sz="4" w:space="0" w:color="auto"/>
              <w:right w:val="single" w:sz="4" w:space="0" w:color="auto"/>
            </w:tcBorders>
            <w:shd w:val="clear" w:color="auto" w:fill="auto"/>
            <w:noWrap/>
            <w:vAlign w:val="bottom"/>
            <w:hideMark/>
          </w:tcPr>
          <w:p w14:paraId="5E58F4AB" w14:textId="77777777" w:rsidR="00ED6707" w:rsidRPr="00095B51" w:rsidRDefault="00ED6707" w:rsidP="00ED6707">
            <w:pPr>
              <w:bidi/>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tl/>
              </w:rPr>
              <w:t>1 يوم/أسبوع</w:t>
            </w:r>
          </w:p>
        </w:tc>
        <w:tc>
          <w:tcPr>
            <w:tcW w:w="1174" w:type="pct"/>
            <w:tcBorders>
              <w:top w:val="nil"/>
              <w:left w:val="single" w:sz="4" w:space="0" w:color="auto"/>
              <w:bottom w:val="single" w:sz="4" w:space="0" w:color="auto"/>
              <w:right w:val="single" w:sz="4" w:space="0" w:color="auto"/>
            </w:tcBorders>
            <w:shd w:val="clear" w:color="auto" w:fill="auto"/>
            <w:noWrap/>
            <w:vAlign w:val="bottom"/>
            <w:hideMark/>
          </w:tcPr>
          <w:p w14:paraId="15AF3018"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Pr>
              <w:t>240</w:t>
            </w:r>
          </w:p>
        </w:tc>
      </w:tr>
      <w:tr w:rsidR="00ED6707" w:rsidRPr="00095B51" w14:paraId="07FCCADB" w14:textId="77777777" w:rsidTr="00ED6707">
        <w:trPr>
          <w:trHeight w:val="315"/>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0C8BCA91"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Pr>
              <w:t>14</w:t>
            </w:r>
          </w:p>
        </w:tc>
        <w:tc>
          <w:tcPr>
            <w:tcW w:w="2204" w:type="pct"/>
            <w:tcBorders>
              <w:top w:val="nil"/>
              <w:left w:val="single" w:sz="4" w:space="0" w:color="auto"/>
              <w:bottom w:val="single" w:sz="4" w:space="0" w:color="auto"/>
              <w:right w:val="single" w:sz="4" w:space="0" w:color="auto"/>
            </w:tcBorders>
            <w:shd w:val="clear" w:color="auto" w:fill="auto"/>
            <w:noWrap/>
            <w:vAlign w:val="bottom"/>
            <w:hideMark/>
          </w:tcPr>
          <w:p w14:paraId="69E6D28C" w14:textId="77777777" w:rsidR="00ED6707" w:rsidRPr="00095B51" w:rsidRDefault="00ED6707" w:rsidP="00ED6707">
            <w:pPr>
              <w:bidi/>
              <w:spacing w:after="0" w:line="240" w:lineRule="auto"/>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tl/>
              </w:rPr>
              <w:t>مستشفى الشونة الجنوبية</w:t>
            </w:r>
          </w:p>
        </w:tc>
        <w:tc>
          <w:tcPr>
            <w:tcW w:w="1080" w:type="pct"/>
            <w:tcBorders>
              <w:top w:val="nil"/>
              <w:left w:val="single" w:sz="4" w:space="0" w:color="auto"/>
              <w:bottom w:val="single" w:sz="4" w:space="0" w:color="auto"/>
              <w:right w:val="single" w:sz="4" w:space="0" w:color="auto"/>
            </w:tcBorders>
            <w:shd w:val="clear" w:color="auto" w:fill="auto"/>
            <w:noWrap/>
            <w:vAlign w:val="bottom"/>
            <w:hideMark/>
          </w:tcPr>
          <w:p w14:paraId="572835B3" w14:textId="77777777" w:rsidR="00ED6707" w:rsidRPr="00095B51" w:rsidRDefault="00ED6707" w:rsidP="00ED6707">
            <w:pPr>
              <w:bidi/>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tl/>
              </w:rPr>
              <w:t>1 يوم/أسبوع</w:t>
            </w:r>
          </w:p>
        </w:tc>
        <w:tc>
          <w:tcPr>
            <w:tcW w:w="1174" w:type="pct"/>
            <w:tcBorders>
              <w:top w:val="nil"/>
              <w:left w:val="single" w:sz="4" w:space="0" w:color="auto"/>
              <w:bottom w:val="single" w:sz="4" w:space="0" w:color="auto"/>
              <w:right w:val="single" w:sz="4" w:space="0" w:color="auto"/>
            </w:tcBorders>
            <w:shd w:val="clear" w:color="auto" w:fill="auto"/>
            <w:noWrap/>
            <w:vAlign w:val="bottom"/>
            <w:hideMark/>
          </w:tcPr>
          <w:p w14:paraId="3CA102FF"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Pr>
              <w:t>1356</w:t>
            </w:r>
          </w:p>
        </w:tc>
      </w:tr>
      <w:tr w:rsidR="00ED6707" w:rsidRPr="00095B51" w14:paraId="6A004E7B" w14:textId="77777777" w:rsidTr="00ED6707">
        <w:trPr>
          <w:trHeight w:val="315"/>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07FEDB59"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Pr>
              <w:t>15</w:t>
            </w:r>
          </w:p>
        </w:tc>
        <w:tc>
          <w:tcPr>
            <w:tcW w:w="2204" w:type="pct"/>
            <w:tcBorders>
              <w:top w:val="nil"/>
              <w:left w:val="single" w:sz="4" w:space="0" w:color="auto"/>
              <w:bottom w:val="single" w:sz="4" w:space="0" w:color="auto"/>
              <w:right w:val="single" w:sz="4" w:space="0" w:color="auto"/>
            </w:tcBorders>
            <w:shd w:val="clear" w:color="auto" w:fill="auto"/>
            <w:noWrap/>
            <w:vAlign w:val="bottom"/>
            <w:hideMark/>
          </w:tcPr>
          <w:p w14:paraId="5731AA1D" w14:textId="77777777" w:rsidR="00ED6707" w:rsidRPr="00095B51" w:rsidRDefault="00ED6707" w:rsidP="00ED6707">
            <w:pPr>
              <w:bidi/>
              <w:spacing w:after="0" w:line="240" w:lineRule="auto"/>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tl/>
              </w:rPr>
              <w:t>مستشفى دير علا</w:t>
            </w:r>
          </w:p>
        </w:tc>
        <w:tc>
          <w:tcPr>
            <w:tcW w:w="1080" w:type="pct"/>
            <w:tcBorders>
              <w:top w:val="nil"/>
              <w:left w:val="single" w:sz="4" w:space="0" w:color="auto"/>
              <w:bottom w:val="single" w:sz="4" w:space="0" w:color="auto"/>
              <w:right w:val="single" w:sz="4" w:space="0" w:color="auto"/>
            </w:tcBorders>
            <w:shd w:val="clear" w:color="auto" w:fill="auto"/>
            <w:noWrap/>
            <w:vAlign w:val="bottom"/>
            <w:hideMark/>
          </w:tcPr>
          <w:p w14:paraId="27581100" w14:textId="77777777" w:rsidR="00ED6707" w:rsidRPr="00095B51" w:rsidRDefault="00ED6707" w:rsidP="00ED6707">
            <w:pPr>
              <w:bidi/>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tl/>
              </w:rPr>
              <w:t>1 يوم/أسبوع</w:t>
            </w:r>
          </w:p>
        </w:tc>
        <w:tc>
          <w:tcPr>
            <w:tcW w:w="1174" w:type="pct"/>
            <w:tcBorders>
              <w:top w:val="nil"/>
              <w:left w:val="single" w:sz="4" w:space="0" w:color="auto"/>
              <w:bottom w:val="single" w:sz="4" w:space="0" w:color="auto"/>
              <w:right w:val="single" w:sz="4" w:space="0" w:color="auto"/>
            </w:tcBorders>
            <w:shd w:val="clear" w:color="auto" w:fill="auto"/>
            <w:noWrap/>
            <w:vAlign w:val="bottom"/>
            <w:hideMark/>
          </w:tcPr>
          <w:p w14:paraId="7890E724"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Pr>
              <w:t>1800</w:t>
            </w:r>
          </w:p>
        </w:tc>
      </w:tr>
      <w:tr w:rsidR="00ED6707" w:rsidRPr="00095B51" w14:paraId="5095B946" w14:textId="77777777" w:rsidTr="00ED6707">
        <w:trPr>
          <w:trHeight w:val="315"/>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28CFAF02"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Pr>
              <w:t>16</w:t>
            </w:r>
          </w:p>
        </w:tc>
        <w:tc>
          <w:tcPr>
            <w:tcW w:w="2204" w:type="pct"/>
            <w:tcBorders>
              <w:top w:val="nil"/>
              <w:left w:val="single" w:sz="4" w:space="0" w:color="auto"/>
              <w:bottom w:val="single" w:sz="4" w:space="0" w:color="auto"/>
              <w:right w:val="single" w:sz="4" w:space="0" w:color="auto"/>
            </w:tcBorders>
            <w:shd w:val="clear" w:color="auto" w:fill="auto"/>
            <w:noWrap/>
            <w:vAlign w:val="bottom"/>
            <w:hideMark/>
          </w:tcPr>
          <w:p w14:paraId="4279AFE6" w14:textId="77777777" w:rsidR="00ED6707" w:rsidRPr="00095B51" w:rsidRDefault="00ED6707" w:rsidP="00ED6707">
            <w:pPr>
              <w:bidi/>
              <w:spacing w:after="0" w:line="240" w:lineRule="auto"/>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tl/>
              </w:rPr>
              <w:t>مستشفى الحسين/ السلط</w:t>
            </w:r>
          </w:p>
        </w:tc>
        <w:tc>
          <w:tcPr>
            <w:tcW w:w="1080" w:type="pct"/>
            <w:tcBorders>
              <w:top w:val="nil"/>
              <w:left w:val="single" w:sz="4" w:space="0" w:color="auto"/>
              <w:bottom w:val="single" w:sz="4" w:space="0" w:color="auto"/>
              <w:right w:val="single" w:sz="4" w:space="0" w:color="auto"/>
            </w:tcBorders>
            <w:shd w:val="clear" w:color="auto" w:fill="auto"/>
            <w:noWrap/>
            <w:vAlign w:val="bottom"/>
            <w:hideMark/>
          </w:tcPr>
          <w:p w14:paraId="515DF208" w14:textId="77777777" w:rsidR="00ED6707" w:rsidRPr="00095B51" w:rsidRDefault="00ED6707" w:rsidP="00ED6707">
            <w:pPr>
              <w:bidi/>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tl/>
              </w:rPr>
              <w:t>2 يوم/أسبوع</w:t>
            </w:r>
          </w:p>
        </w:tc>
        <w:tc>
          <w:tcPr>
            <w:tcW w:w="1174" w:type="pct"/>
            <w:tcBorders>
              <w:top w:val="nil"/>
              <w:left w:val="single" w:sz="4" w:space="0" w:color="auto"/>
              <w:bottom w:val="single" w:sz="4" w:space="0" w:color="auto"/>
              <w:right w:val="single" w:sz="4" w:space="0" w:color="auto"/>
            </w:tcBorders>
            <w:shd w:val="clear" w:color="auto" w:fill="auto"/>
            <w:noWrap/>
            <w:vAlign w:val="bottom"/>
            <w:hideMark/>
          </w:tcPr>
          <w:p w14:paraId="1C1AF0D4"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Pr>
              <w:t>5772</w:t>
            </w:r>
          </w:p>
        </w:tc>
      </w:tr>
      <w:tr w:rsidR="00ED6707" w:rsidRPr="00095B51" w14:paraId="3CC404C5" w14:textId="77777777" w:rsidTr="00ED6707">
        <w:trPr>
          <w:trHeight w:val="315"/>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1AF19E7B"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Pr>
              <w:t>17</w:t>
            </w:r>
          </w:p>
        </w:tc>
        <w:tc>
          <w:tcPr>
            <w:tcW w:w="2204" w:type="pct"/>
            <w:tcBorders>
              <w:top w:val="nil"/>
              <w:left w:val="single" w:sz="4" w:space="0" w:color="auto"/>
              <w:bottom w:val="single" w:sz="4" w:space="0" w:color="auto"/>
              <w:right w:val="single" w:sz="4" w:space="0" w:color="auto"/>
            </w:tcBorders>
            <w:shd w:val="clear" w:color="auto" w:fill="auto"/>
            <w:noWrap/>
            <w:vAlign w:val="bottom"/>
            <w:hideMark/>
          </w:tcPr>
          <w:p w14:paraId="42598550" w14:textId="77777777" w:rsidR="00ED6707" w:rsidRPr="00095B51" w:rsidRDefault="00ED6707" w:rsidP="00ED6707">
            <w:pPr>
              <w:bidi/>
              <w:spacing w:after="0" w:line="240" w:lineRule="auto"/>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tl/>
              </w:rPr>
              <w:t>سجن السلط</w:t>
            </w:r>
          </w:p>
        </w:tc>
        <w:tc>
          <w:tcPr>
            <w:tcW w:w="1080" w:type="pct"/>
            <w:tcBorders>
              <w:top w:val="nil"/>
              <w:left w:val="single" w:sz="4" w:space="0" w:color="auto"/>
              <w:bottom w:val="single" w:sz="4" w:space="0" w:color="auto"/>
              <w:right w:val="single" w:sz="4" w:space="0" w:color="auto"/>
            </w:tcBorders>
            <w:shd w:val="clear" w:color="auto" w:fill="auto"/>
            <w:noWrap/>
            <w:vAlign w:val="bottom"/>
            <w:hideMark/>
          </w:tcPr>
          <w:p w14:paraId="7F5C237A" w14:textId="77777777" w:rsidR="00ED6707" w:rsidRPr="00095B51" w:rsidRDefault="00ED6707" w:rsidP="00ED6707">
            <w:pPr>
              <w:bidi/>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tl/>
              </w:rPr>
              <w:t>1 يوم/أسبوع</w:t>
            </w:r>
          </w:p>
        </w:tc>
        <w:tc>
          <w:tcPr>
            <w:tcW w:w="1174" w:type="pct"/>
            <w:tcBorders>
              <w:top w:val="nil"/>
              <w:left w:val="single" w:sz="4" w:space="0" w:color="auto"/>
              <w:bottom w:val="single" w:sz="4" w:space="0" w:color="auto"/>
              <w:right w:val="single" w:sz="4" w:space="0" w:color="auto"/>
            </w:tcBorders>
            <w:shd w:val="clear" w:color="auto" w:fill="auto"/>
            <w:noWrap/>
            <w:vAlign w:val="bottom"/>
            <w:hideMark/>
          </w:tcPr>
          <w:p w14:paraId="0CCA0239"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Pr>
              <w:t>192</w:t>
            </w:r>
          </w:p>
        </w:tc>
      </w:tr>
      <w:tr w:rsidR="00ED6707" w:rsidRPr="00095B51" w14:paraId="2B1924CD" w14:textId="77777777" w:rsidTr="00ED6707">
        <w:trPr>
          <w:trHeight w:val="315"/>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46F7DF05"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Pr>
              <w:t>18</w:t>
            </w:r>
          </w:p>
        </w:tc>
        <w:tc>
          <w:tcPr>
            <w:tcW w:w="2204" w:type="pct"/>
            <w:tcBorders>
              <w:top w:val="nil"/>
              <w:left w:val="single" w:sz="4" w:space="0" w:color="auto"/>
              <w:bottom w:val="single" w:sz="4" w:space="0" w:color="auto"/>
              <w:right w:val="single" w:sz="4" w:space="0" w:color="auto"/>
            </w:tcBorders>
            <w:shd w:val="clear" w:color="auto" w:fill="auto"/>
            <w:noWrap/>
            <w:vAlign w:val="bottom"/>
            <w:hideMark/>
          </w:tcPr>
          <w:p w14:paraId="2E339A69" w14:textId="77777777" w:rsidR="00ED6707" w:rsidRPr="00095B51" w:rsidRDefault="00ED6707" w:rsidP="00ED6707">
            <w:pPr>
              <w:bidi/>
              <w:spacing w:after="0" w:line="240" w:lineRule="auto"/>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tl/>
              </w:rPr>
              <w:t>مستشفى عجلون</w:t>
            </w:r>
          </w:p>
        </w:tc>
        <w:tc>
          <w:tcPr>
            <w:tcW w:w="1080" w:type="pct"/>
            <w:tcBorders>
              <w:top w:val="nil"/>
              <w:left w:val="single" w:sz="4" w:space="0" w:color="auto"/>
              <w:bottom w:val="single" w:sz="4" w:space="0" w:color="auto"/>
              <w:right w:val="single" w:sz="4" w:space="0" w:color="auto"/>
            </w:tcBorders>
            <w:shd w:val="clear" w:color="auto" w:fill="auto"/>
            <w:noWrap/>
            <w:vAlign w:val="bottom"/>
            <w:hideMark/>
          </w:tcPr>
          <w:p w14:paraId="0CB76E96" w14:textId="77777777" w:rsidR="00ED6707" w:rsidRPr="00095B51" w:rsidRDefault="00ED6707" w:rsidP="00ED6707">
            <w:pPr>
              <w:bidi/>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tl/>
              </w:rPr>
              <w:t>2 يوم/أسبوع</w:t>
            </w:r>
          </w:p>
        </w:tc>
        <w:tc>
          <w:tcPr>
            <w:tcW w:w="1174" w:type="pct"/>
            <w:tcBorders>
              <w:top w:val="nil"/>
              <w:left w:val="single" w:sz="4" w:space="0" w:color="auto"/>
              <w:bottom w:val="single" w:sz="4" w:space="0" w:color="auto"/>
              <w:right w:val="single" w:sz="4" w:space="0" w:color="auto"/>
            </w:tcBorders>
            <w:shd w:val="clear" w:color="auto" w:fill="auto"/>
            <w:noWrap/>
            <w:vAlign w:val="bottom"/>
            <w:hideMark/>
          </w:tcPr>
          <w:p w14:paraId="741A2C0F"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Pr>
              <w:t>5436</w:t>
            </w:r>
          </w:p>
        </w:tc>
      </w:tr>
      <w:tr w:rsidR="00ED6707" w:rsidRPr="00095B51" w14:paraId="66019EAA" w14:textId="77777777" w:rsidTr="00ED6707">
        <w:trPr>
          <w:trHeight w:val="315"/>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7EA58EEE"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Pr>
              <w:t>19</w:t>
            </w:r>
          </w:p>
        </w:tc>
        <w:tc>
          <w:tcPr>
            <w:tcW w:w="2204" w:type="pct"/>
            <w:tcBorders>
              <w:top w:val="nil"/>
              <w:left w:val="single" w:sz="4" w:space="0" w:color="auto"/>
              <w:bottom w:val="single" w:sz="4" w:space="0" w:color="auto"/>
              <w:right w:val="single" w:sz="4" w:space="0" w:color="auto"/>
            </w:tcBorders>
            <w:shd w:val="clear" w:color="auto" w:fill="auto"/>
            <w:noWrap/>
            <w:vAlign w:val="bottom"/>
            <w:hideMark/>
          </w:tcPr>
          <w:p w14:paraId="30694516" w14:textId="77777777" w:rsidR="00ED6707" w:rsidRPr="00095B51" w:rsidRDefault="00ED6707" w:rsidP="00ED6707">
            <w:pPr>
              <w:bidi/>
              <w:spacing w:after="0" w:line="240" w:lineRule="auto"/>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tl/>
              </w:rPr>
              <w:t>مستشفى جرش الحكومي</w:t>
            </w:r>
          </w:p>
        </w:tc>
        <w:tc>
          <w:tcPr>
            <w:tcW w:w="1080" w:type="pct"/>
            <w:tcBorders>
              <w:top w:val="nil"/>
              <w:left w:val="single" w:sz="4" w:space="0" w:color="auto"/>
              <w:bottom w:val="single" w:sz="4" w:space="0" w:color="auto"/>
              <w:right w:val="single" w:sz="4" w:space="0" w:color="auto"/>
            </w:tcBorders>
            <w:shd w:val="clear" w:color="auto" w:fill="auto"/>
            <w:noWrap/>
            <w:vAlign w:val="bottom"/>
            <w:hideMark/>
          </w:tcPr>
          <w:p w14:paraId="518C23F3" w14:textId="77777777" w:rsidR="00ED6707" w:rsidRPr="00095B51" w:rsidRDefault="00ED6707" w:rsidP="00ED6707">
            <w:pPr>
              <w:bidi/>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tl/>
              </w:rPr>
              <w:t>2 يوم/أسبوع</w:t>
            </w:r>
          </w:p>
        </w:tc>
        <w:tc>
          <w:tcPr>
            <w:tcW w:w="1174" w:type="pct"/>
            <w:tcBorders>
              <w:top w:val="nil"/>
              <w:left w:val="single" w:sz="4" w:space="0" w:color="auto"/>
              <w:bottom w:val="single" w:sz="4" w:space="0" w:color="auto"/>
              <w:right w:val="single" w:sz="4" w:space="0" w:color="auto"/>
            </w:tcBorders>
            <w:shd w:val="clear" w:color="auto" w:fill="auto"/>
            <w:noWrap/>
            <w:vAlign w:val="bottom"/>
            <w:hideMark/>
          </w:tcPr>
          <w:p w14:paraId="084BFBA5"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Pr>
              <w:t>5400</w:t>
            </w:r>
          </w:p>
        </w:tc>
      </w:tr>
      <w:tr w:rsidR="00ED6707" w:rsidRPr="00095B51" w14:paraId="736E2F41" w14:textId="77777777" w:rsidTr="00ED6707">
        <w:trPr>
          <w:trHeight w:val="315"/>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6730C2A9"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Pr>
              <w:t>20</w:t>
            </w:r>
          </w:p>
        </w:tc>
        <w:tc>
          <w:tcPr>
            <w:tcW w:w="2204" w:type="pct"/>
            <w:tcBorders>
              <w:top w:val="nil"/>
              <w:left w:val="single" w:sz="4" w:space="0" w:color="auto"/>
              <w:bottom w:val="single" w:sz="4" w:space="0" w:color="auto"/>
              <w:right w:val="single" w:sz="4" w:space="0" w:color="auto"/>
            </w:tcBorders>
            <w:shd w:val="clear" w:color="auto" w:fill="auto"/>
            <w:noWrap/>
            <w:vAlign w:val="bottom"/>
            <w:hideMark/>
          </w:tcPr>
          <w:p w14:paraId="54A8C49B" w14:textId="77777777" w:rsidR="00ED6707" w:rsidRPr="00095B51" w:rsidRDefault="00ED6707" w:rsidP="00ED6707">
            <w:pPr>
              <w:bidi/>
              <w:spacing w:after="0" w:line="240" w:lineRule="auto"/>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tl/>
              </w:rPr>
              <w:t xml:space="preserve">مستشفى الأميرة بسمة/ اربد </w:t>
            </w:r>
          </w:p>
        </w:tc>
        <w:tc>
          <w:tcPr>
            <w:tcW w:w="1080" w:type="pct"/>
            <w:tcBorders>
              <w:top w:val="nil"/>
              <w:left w:val="single" w:sz="4" w:space="0" w:color="auto"/>
              <w:bottom w:val="single" w:sz="4" w:space="0" w:color="auto"/>
              <w:right w:val="single" w:sz="4" w:space="0" w:color="auto"/>
            </w:tcBorders>
            <w:shd w:val="clear" w:color="auto" w:fill="auto"/>
            <w:noWrap/>
            <w:vAlign w:val="bottom"/>
            <w:hideMark/>
          </w:tcPr>
          <w:p w14:paraId="698B47C5" w14:textId="77777777" w:rsidR="00ED6707" w:rsidRPr="00095B51" w:rsidRDefault="00ED6707" w:rsidP="00ED6707">
            <w:pPr>
              <w:bidi/>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tl/>
              </w:rPr>
              <w:t>14/أسبوع</w:t>
            </w:r>
          </w:p>
        </w:tc>
        <w:tc>
          <w:tcPr>
            <w:tcW w:w="1174" w:type="pct"/>
            <w:tcBorders>
              <w:top w:val="nil"/>
              <w:left w:val="single" w:sz="4" w:space="0" w:color="auto"/>
              <w:bottom w:val="single" w:sz="4" w:space="0" w:color="auto"/>
              <w:right w:val="single" w:sz="4" w:space="0" w:color="auto"/>
            </w:tcBorders>
            <w:shd w:val="clear" w:color="auto" w:fill="auto"/>
            <w:noWrap/>
            <w:vAlign w:val="bottom"/>
            <w:hideMark/>
          </w:tcPr>
          <w:p w14:paraId="1F4D4C20"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Pr>
              <w:t>32856</w:t>
            </w:r>
          </w:p>
        </w:tc>
      </w:tr>
      <w:tr w:rsidR="00ED6707" w:rsidRPr="00095B51" w14:paraId="329EC21D" w14:textId="77777777" w:rsidTr="00ED6707">
        <w:trPr>
          <w:trHeight w:val="315"/>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6517C354"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Pr>
              <w:t>21</w:t>
            </w:r>
          </w:p>
        </w:tc>
        <w:tc>
          <w:tcPr>
            <w:tcW w:w="2204" w:type="pct"/>
            <w:tcBorders>
              <w:top w:val="nil"/>
              <w:left w:val="single" w:sz="4" w:space="0" w:color="auto"/>
              <w:bottom w:val="single" w:sz="4" w:space="0" w:color="auto"/>
              <w:right w:val="single" w:sz="4" w:space="0" w:color="auto"/>
            </w:tcBorders>
            <w:shd w:val="clear" w:color="auto" w:fill="auto"/>
            <w:noWrap/>
            <w:vAlign w:val="bottom"/>
            <w:hideMark/>
          </w:tcPr>
          <w:p w14:paraId="5BAD4AF3" w14:textId="77777777" w:rsidR="00ED6707" w:rsidRPr="00095B51" w:rsidRDefault="00ED6707" w:rsidP="00ED6707">
            <w:pPr>
              <w:bidi/>
              <w:spacing w:after="0" w:line="240" w:lineRule="auto"/>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tl/>
              </w:rPr>
              <w:t xml:space="preserve">مستشفى الأميرة راية </w:t>
            </w:r>
          </w:p>
        </w:tc>
        <w:tc>
          <w:tcPr>
            <w:tcW w:w="1080" w:type="pct"/>
            <w:tcBorders>
              <w:top w:val="nil"/>
              <w:left w:val="single" w:sz="4" w:space="0" w:color="auto"/>
              <w:bottom w:val="single" w:sz="4" w:space="0" w:color="auto"/>
              <w:right w:val="single" w:sz="4" w:space="0" w:color="auto"/>
            </w:tcBorders>
            <w:shd w:val="clear" w:color="auto" w:fill="auto"/>
            <w:noWrap/>
            <w:vAlign w:val="bottom"/>
            <w:hideMark/>
          </w:tcPr>
          <w:p w14:paraId="22213986" w14:textId="77777777" w:rsidR="00ED6707" w:rsidRPr="00095B51" w:rsidRDefault="00ED6707" w:rsidP="00ED6707">
            <w:pPr>
              <w:bidi/>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tl/>
              </w:rPr>
              <w:t>1 يوم/أسبوع</w:t>
            </w:r>
          </w:p>
        </w:tc>
        <w:tc>
          <w:tcPr>
            <w:tcW w:w="1174" w:type="pct"/>
            <w:tcBorders>
              <w:top w:val="nil"/>
              <w:left w:val="single" w:sz="4" w:space="0" w:color="auto"/>
              <w:bottom w:val="single" w:sz="4" w:space="0" w:color="auto"/>
              <w:right w:val="single" w:sz="4" w:space="0" w:color="auto"/>
            </w:tcBorders>
            <w:shd w:val="clear" w:color="auto" w:fill="auto"/>
            <w:noWrap/>
            <w:vAlign w:val="bottom"/>
            <w:hideMark/>
          </w:tcPr>
          <w:p w14:paraId="6FA89D13"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Pr>
              <w:t>780</w:t>
            </w:r>
          </w:p>
        </w:tc>
      </w:tr>
      <w:tr w:rsidR="00ED6707" w:rsidRPr="00095B51" w14:paraId="2F4782F4" w14:textId="77777777" w:rsidTr="00ED6707">
        <w:trPr>
          <w:trHeight w:val="315"/>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0F898EB5"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Pr>
              <w:t>22</w:t>
            </w:r>
          </w:p>
        </w:tc>
        <w:tc>
          <w:tcPr>
            <w:tcW w:w="2204" w:type="pct"/>
            <w:tcBorders>
              <w:top w:val="nil"/>
              <w:left w:val="single" w:sz="4" w:space="0" w:color="auto"/>
              <w:bottom w:val="single" w:sz="4" w:space="0" w:color="auto"/>
              <w:right w:val="single" w:sz="4" w:space="0" w:color="auto"/>
            </w:tcBorders>
            <w:shd w:val="clear" w:color="auto" w:fill="auto"/>
            <w:noWrap/>
            <w:vAlign w:val="bottom"/>
            <w:hideMark/>
          </w:tcPr>
          <w:p w14:paraId="2B3463C3" w14:textId="77777777" w:rsidR="00ED6707" w:rsidRPr="00095B51" w:rsidRDefault="00ED6707" w:rsidP="00ED6707">
            <w:pPr>
              <w:bidi/>
              <w:spacing w:after="0" w:line="240" w:lineRule="auto"/>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tl/>
              </w:rPr>
              <w:t>مستشفى أبو عبيدة</w:t>
            </w:r>
          </w:p>
        </w:tc>
        <w:tc>
          <w:tcPr>
            <w:tcW w:w="1080" w:type="pct"/>
            <w:tcBorders>
              <w:top w:val="nil"/>
              <w:left w:val="single" w:sz="4" w:space="0" w:color="auto"/>
              <w:bottom w:val="single" w:sz="4" w:space="0" w:color="auto"/>
              <w:right w:val="single" w:sz="4" w:space="0" w:color="auto"/>
            </w:tcBorders>
            <w:shd w:val="clear" w:color="auto" w:fill="auto"/>
            <w:noWrap/>
            <w:vAlign w:val="bottom"/>
            <w:hideMark/>
          </w:tcPr>
          <w:p w14:paraId="13E3F78D" w14:textId="77777777" w:rsidR="00ED6707" w:rsidRPr="00095B51" w:rsidRDefault="00ED6707" w:rsidP="00ED6707">
            <w:pPr>
              <w:bidi/>
              <w:spacing w:after="0" w:line="240" w:lineRule="auto"/>
              <w:jc w:val="center"/>
              <w:rPr>
                <w:rFonts w:ascii="Simplified Arabic" w:eastAsia="Times New Roman" w:hAnsi="Simplified Arabic" w:cs="Simplified Arabic"/>
                <w:color w:val="000000"/>
                <w:sz w:val="20"/>
                <w:szCs w:val="20"/>
                <w:rtl/>
                <w:lang w:bidi="ar-JO"/>
              </w:rPr>
            </w:pPr>
            <w:r w:rsidRPr="00095B51">
              <w:rPr>
                <w:rFonts w:ascii="Simplified Arabic" w:eastAsia="Times New Roman" w:hAnsi="Simplified Arabic" w:cs="Simplified Arabic"/>
                <w:color w:val="000000"/>
                <w:sz w:val="20"/>
                <w:szCs w:val="20"/>
                <w:rtl/>
              </w:rPr>
              <w:t>1 يوم/أسبوع</w:t>
            </w:r>
          </w:p>
        </w:tc>
        <w:tc>
          <w:tcPr>
            <w:tcW w:w="1174" w:type="pct"/>
            <w:tcBorders>
              <w:top w:val="nil"/>
              <w:left w:val="single" w:sz="4" w:space="0" w:color="auto"/>
              <w:bottom w:val="single" w:sz="4" w:space="0" w:color="auto"/>
              <w:right w:val="single" w:sz="4" w:space="0" w:color="auto"/>
            </w:tcBorders>
            <w:shd w:val="clear" w:color="auto" w:fill="auto"/>
            <w:noWrap/>
            <w:vAlign w:val="bottom"/>
            <w:hideMark/>
          </w:tcPr>
          <w:p w14:paraId="2B9C892E"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Pr>
              <w:t>3540</w:t>
            </w:r>
          </w:p>
        </w:tc>
      </w:tr>
      <w:tr w:rsidR="00ED6707" w:rsidRPr="00095B51" w14:paraId="1AD0334A" w14:textId="77777777" w:rsidTr="00ED6707">
        <w:trPr>
          <w:trHeight w:val="315"/>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65778AED"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Pr>
              <w:t>23</w:t>
            </w:r>
          </w:p>
        </w:tc>
        <w:tc>
          <w:tcPr>
            <w:tcW w:w="2204" w:type="pct"/>
            <w:tcBorders>
              <w:top w:val="nil"/>
              <w:left w:val="single" w:sz="4" w:space="0" w:color="auto"/>
              <w:bottom w:val="single" w:sz="4" w:space="0" w:color="auto"/>
              <w:right w:val="single" w:sz="4" w:space="0" w:color="auto"/>
            </w:tcBorders>
            <w:shd w:val="clear" w:color="auto" w:fill="auto"/>
            <w:noWrap/>
            <w:vAlign w:val="bottom"/>
            <w:hideMark/>
          </w:tcPr>
          <w:p w14:paraId="3619A075" w14:textId="77777777" w:rsidR="00ED6707" w:rsidRPr="00095B51" w:rsidRDefault="00ED6707" w:rsidP="00ED6707">
            <w:pPr>
              <w:bidi/>
              <w:spacing w:after="0" w:line="240" w:lineRule="auto"/>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tl/>
              </w:rPr>
              <w:t>مستشفى المفرق</w:t>
            </w:r>
          </w:p>
        </w:tc>
        <w:tc>
          <w:tcPr>
            <w:tcW w:w="1080" w:type="pct"/>
            <w:tcBorders>
              <w:top w:val="nil"/>
              <w:left w:val="single" w:sz="4" w:space="0" w:color="auto"/>
              <w:bottom w:val="single" w:sz="4" w:space="0" w:color="auto"/>
              <w:right w:val="single" w:sz="4" w:space="0" w:color="auto"/>
            </w:tcBorders>
            <w:shd w:val="clear" w:color="auto" w:fill="auto"/>
            <w:noWrap/>
            <w:vAlign w:val="bottom"/>
            <w:hideMark/>
          </w:tcPr>
          <w:p w14:paraId="102D73BC" w14:textId="77777777" w:rsidR="00ED6707" w:rsidRPr="00095B51" w:rsidRDefault="00ED6707" w:rsidP="00ED6707">
            <w:pPr>
              <w:bidi/>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tl/>
              </w:rPr>
              <w:t>1 يوم/أسبوع</w:t>
            </w:r>
          </w:p>
        </w:tc>
        <w:tc>
          <w:tcPr>
            <w:tcW w:w="1174" w:type="pct"/>
            <w:tcBorders>
              <w:top w:val="nil"/>
              <w:left w:val="single" w:sz="4" w:space="0" w:color="auto"/>
              <w:bottom w:val="single" w:sz="4" w:space="0" w:color="auto"/>
              <w:right w:val="single" w:sz="4" w:space="0" w:color="auto"/>
            </w:tcBorders>
            <w:shd w:val="clear" w:color="auto" w:fill="auto"/>
            <w:noWrap/>
            <w:vAlign w:val="bottom"/>
            <w:hideMark/>
          </w:tcPr>
          <w:p w14:paraId="3ABDB4DC"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Pr>
              <w:t>960</w:t>
            </w:r>
          </w:p>
        </w:tc>
      </w:tr>
      <w:tr w:rsidR="00ED6707" w:rsidRPr="00095B51" w14:paraId="4FF44E9E" w14:textId="77777777" w:rsidTr="00ED6707">
        <w:trPr>
          <w:trHeight w:val="315"/>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404C6FC8"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Pr>
              <w:t>24</w:t>
            </w:r>
          </w:p>
        </w:tc>
        <w:tc>
          <w:tcPr>
            <w:tcW w:w="2204" w:type="pct"/>
            <w:tcBorders>
              <w:top w:val="nil"/>
              <w:left w:val="single" w:sz="4" w:space="0" w:color="auto"/>
              <w:bottom w:val="single" w:sz="4" w:space="0" w:color="auto"/>
              <w:right w:val="single" w:sz="4" w:space="0" w:color="auto"/>
            </w:tcBorders>
            <w:shd w:val="clear" w:color="auto" w:fill="auto"/>
            <w:noWrap/>
            <w:vAlign w:val="bottom"/>
            <w:hideMark/>
          </w:tcPr>
          <w:p w14:paraId="4F691396" w14:textId="77777777" w:rsidR="00ED6707" w:rsidRPr="00095B51" w:rsidRDefault="00ED6707" w:rsidP="00ED6707">
            <w:pPr>
              <w:bidi/>
              <w:spacing w:after="0" w:line="240" w:lineRule="auto"/>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tl/>
              </w:rPr>
              <w:t>سجن أم اللولو</w:t>
            </w:r>
          </w:p>
        </w:tc>
        <w:tc>
          <w:tcPr>
            <w:tcW w:w="1080" w:type="pct"/>
            <w:tcBorders>
              <w:top w:val="nil"/>
              <w:left w:val="single" w:sz="4" w:space="0" w:color="auto"/>
              <w:bottom w:val="single" w:sz="4" w:space="0" w:color="auto"/>
              <w:right w:val="single" w:sz="4" w:space="0" w:color="auto"/>
            </w:tcBorders>
            <w:shd w:val="clear" w:color="auto" w:fill="auto"/>
            <w:noWrap/>
            <w:vAlign w:val="bottom"/>
            <w:hideMark/>
          </w:tcPr>
          <w:p w14:paraId="0D2149B9" w14:textId="77777777" w:rsidR="00ED6707" w:rsidRPr="00095B51" w:rsidRDefault="00ED6707" w:rsidP="00ED6707">
            <w:pPr>
              <w:bidi/>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tl/>
              </w:rPr>
              <w:t>1 يوم/أسبوع</w:t>
            </w:r>
          </w:p>
        </w:tc>
        <w:tc>
          <w:tcPr>
            <w:tcW w:w="1174" w:type="pct"/>
            <w:tcBorders>
              <w:top w:val="nil"/>
              <w:left w:val="single" w:sz="4" w:space="0" w:color="auto"/>
              <w:bottom w:val="single" w:sz="4" w:space="0" w:color="auto"/>
              <w:right w:val="single" w:sz="4" w:space="0" w:color="auto"/>
            </w:tcBorders>
            <w:shd w:val="clear" w:color="auto" w:fill="auto"/>
            <w:noWrap/>
            <w:vAlign w:val="bottom"/>
            <w:hideMark/>
          </w:tcPr>
          <w:p w14:paraId="5115E4B8"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Pr>
              <w:t>600</w:t>
            </w:r>
          </w:p>
        </w:tc>
      </w:tr>
      <w:tr w:rsidR="00ED6707" w:rsidRPr="00095B51" w14:paraId="423AF79D" w14:textId="77777777" w:rsidTr="00ED6707">
        <w:trPr>
          <w:trHeight w:val="315"/>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6A78F330"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Pr>
              <w:t>25</w:t>
            </w:r>
          </w:p>
        </w:tc>
        <w:tc>
          <w:tcPr>
            <w:tcW w:w="2204" w:type="pct"/>
            <w:tcBorders>
              <w:top w:val="nil"/>
              <w:left w:val="single" w:sz="4" w:space="0" w:color="auto"/>
              <w:bottom w:val="single" w:sz="4" w:space="0" w:color="auto"/>
              <w:right w:val="single" w:sz="4" w:space="0" w:color="auto"/>
            </w:tcBorders>
            <w:shd w:val="clear" w:color="auto" w:fill="auto"/>
            <w:noWrap/>
            <w:vAlign w:val="bottom"/>
            <w:hideMark/>
          </w:tcPr>
          <w:p w14:paraId="3D1678F1" w14:textId="77777777" w:rsidR="00ED6707" w:rsidRPr="00095B51" w:rsidRDefault="00ED6707" w:rsidP="00ED6707">
            <w:pPr>
              <w:bidi/>
              <w:spacing w:after="0" w:line="240" w:lineRule="auto"/>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tl/>
              </w:rPr>
              <w:t>سجن المفرق</w:t>
            </w:r>
          </w:p>
        </w:tc>
        <w:tc>
          <w:tcPr>
            <w:tcW w:w="1080" w:type="pct"/>
            <w:tcBorders>
              <w:top w:val="nil"/>
              <w:left w:val="single" w:sz="4" w:space="0" w:color="auto"/>
              <w:bottom w:val="single" w:sz="4" w:space="0" w:color="auto"/>
              <w:right w:val="single" w:sz="4" w:space="0" w:color="auto"/>
            </w:tcBorders>
            <w:shd w:val="clear" w:color="auto" w:fill="auto"/>
            <w:noWrap/>
            <w:vAlign w:val="bottom"/>
            <w:hideMark/>
          </w:tcPr>
          <w:p w14:paraId="222A7CBC" w14:textId="77777777" w:rsidR="00ED6707" w:rsidRPr="00095B51" w:rsidRDefault="00ED6707" w:rsidP="00ED6707">
            <w:pPr>
              <w:bidi/>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tl/>
              </w:rPr>
              <w:t>1 يوم/أسبوع</w:t>
            </w:r>
          </w:p>
        </w:tc>
        <w:tc>
          <w:tcPr>
            <w:tcW w:w="1174" w:type="pct"/>
            <w:tcBorders>
              <w:top w:val="nil"/>
              <w:left w:val="single" w:sz="4" w:space="0" w:color="auto"/>
              <w:bottom w:val="single" w:sz="4" w:space="0" w:color="auto"/>
              <w:right w:val="single" w:sz="4" w:space="0" w:color="auto"/>
            </w:tcBorders>
            <w:shd w:val="clear" w:color="auto" w:fill="auto"/>
            <w:noWrap/>
            <w:vAlign w:val="bottom"/>
            <w:hideMark/>
          </w:tcPr>
          <w:p w14:paraId="53000134"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Pr>
              <w:t>312</w:t>
            </w:r>
          </w:p>
        </w:tc>
      </w:tr>
      <w:tr w:rsidR="00ED6707" w:rsidRPr="00095B51" w14:paraId="59FB6E89" w14:textId="77777777" w:rsidTr="00ED6707">
        <w:trPr>
          <w:trHeight w:val="315"/>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6B3A2610"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Pr>
              <w:t>26</w:t>
            </w:r>
          </w:p>
        </w:tc>
        <w:tc>
          <w:tcPr>
            <w:tcW w:w="2204" w:type="pct"/>
            <w:tcBorders>
              <w:top w:val="nil"/>
              <w:left w:val="single" w:sz="4" w:space="0" w:color="auto"/>
              <w:bottom w:val="single" w:sz="4" w:space="0" w:color="auto"/>
              <w:right w:val="single" w:sz="4" w:space="0" w:color="auto"/>
            </w:tcBorders>
            <w:shd w:val="clear" w:color="auto" w:fill="auto"/>
            <w:noWrap/>
            <w:vAlign w:val="bottom"/>
            <w:hideMark/>
          </w:tcPr>
          <w:p w14:paraId="30D32076" w14:textId="77777777" w:rsidR="00ED6707" w:rsidRPr="00095B51" w:rsidRDefault="00ED6707" w:rsidP="00ED6707">
            <w:pPr>
              <w:bidi/>
              <w:spacing w:after="0" w:line="240" w:lineRule="auto"/>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tl/>
              </w:rPr>
              <w:t>مستشفى الزرقاء الحكومي</w:t>
            </w:r>
          </w:p>
        </w:tc>
        <w:tc>
          <w:tcPr>
            <w:tcW w:w="1080" w:type="pct"/>
            <w:tcBorders>
              <w:top w:val="nil"/>
              <w:left w:val="single" w:sz="4" w:space="0" w:color="auto"/>
              <w:bottom w:val="single" w:sz="4" w:space="0" w:color="auto"/>
              <w:right w:val="single" w:sz="4" w:space="0" w:color="auto"/>
            </w:tcBorders>
            <w:shd w:val="clear" w:color="auto" w:fill="auto"/>
            <w:noWrap/>
            <w:vAlign w:val="bottom"/>
            <w:hideMark/>
          </w:tcPr>
          <w:p w14:paraId="2E911108" w14:textId="77777777" w:rsidR="00ED6707" w:rsidRPr="00095B51" w:rsidRDefault="00ED6707" w:rsidP="00ED6707">
            <w:pPr>
              <w:bidi/>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tl/>
              </w:rPr>
              <w:t>3 أيام/أسبوع</w:t>
            </w:r>
          </w:p>
        </w:tc>
        <w:tc>
          <w:tcPr>
            <w:tcW w:w="1174" w:type="pct"/>
            <w:tcBorders>
              <w:top w:val="nil"/>
              <w:left w:val="single" w:sz="4" w:space="0" w:color="auto"/>
              <w:bottom w:val="single" w:sz="4" w:space="0" w:color="auto"/>
              <w:right w:val="single" w:sz="4" w:space="0" w:color="auto"/>
            </w:tcBorders>
            <w:shd w:val="clear" w:color="auto" w:fill="auto"/>
            <w:noWrap/>
            <w:vAlign w:val="bottom"/>
            <w:hideMark/>
          </w:tcPr>
          <w:p w14:paraId="0E47224C"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Pr>
              <w:t>6600</w:t>
            </w:r>
          </w:p>
        </w:tc>
      </w:tr>
      <w:tr w:rsidR="00ED6707" w:rsidRPr="00095B51" w14:paraId="278EEB8E" w14:textId="77777777" w:rsidTr="00ED6707">
        <w:trPr>
          <w:trHeight w:val="315"/>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1DCC6F10"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Pr>
              <w:t>27</w:t>
            </w:r>
          </w:p>
        </w:tc>
        <w:tc>
          <w:tcPr>
            <w:tcW w:w="2204" w:type="pct"/>
            <w:tcBorders>
              <w:top w:val="nil"/>
              <w:left w:val="single" w:sz="4" w:space="0" w:color="auto"/>
              <w:bottom w:val="single" w:sz="4" w:space="0" w:color="auto"/>
              <w:right w:val="single" w:sz="4" w:space="0" w:color="auto"/>
            </w:tcBorders>
            <w:shd w:val="clear" w:color="auto" w:fill="auto"/>
            <w:noWrap/>
            <w:vAlign w:val="bottom"/>
            <w:hideMark/>
          </w:tcPr>
          <w:p w14:paraId="46CD84DD" w14:textId="77777777" w:rsidR="00ED6707" w:rsidRPr="00095B51" w:rsidRDefault="00ED6707" w:rsidP="00ED6707">
            <w:pPr>
              <w:bidi/>
              <w:spacing w:after="0" w:line="240" w:lineRule="auto"/>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tl/>
              </w:rPr>
              <w:t>مستشفى الأمير فيصل</w:t>
            </w:r>
          </w:p>
        </w:tc>
        <w:tc>
          <w:tcPr>
            <w:tcW w:w="1080" w:type="pct"/>
            <w:tcBorders>
              <w:top w:val="nil"/>
              <w:left w:val="single" w:sz="4" w:space="0" w:color="auto"/>
              <w:bottom w:val="single" w:sz="4" w:space="0" w:color="auto"/>
              <w:right w:val="single" w:sz="4" w:space="0" w:color="auto"/>
            </w:tcBorders>
            <w:shd w:val="clear" w:color="auto" w:fill="auto"/>
            <w:noWrap/>
            <w:vAlign w:val="bottom"/>
            <w:hideMark/>
          </w:tcPr>
          <w:p w14:paraId="556EFA23" w14:textId="77777777" w:rsidR="00ED6707" w:rsidRPr="00095B51" w:rsidRDefault="00ED6707" w:rsidP="00ED6707">
            <w:pPr>
              <w:bidi/>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tl/>
              </w:rPr>
              <w:t>4 أيام/أسبوع</w:t>
            </w:r>
          </w:p>
        </w:tc>
        <w:tc>
          <w:tcPr>
            <w:tcW w:w="1174" w:type="pct"/>
            <w:tcBorders>
              <w:top w:val="nil"/>
              <w:left w:val="single" w:sz="4" w:space="0" w:color="auto"/>
              <w:bottom w:val="single" w:sz="4" w:space="0" w:color="auto"/>
              <w:right w:val="single" w:sz="4" w:space="0" w:color="auto"/>
            </w:tcBorders>
            <w:shd w:val="clear" w:color="auto" w:fill="auto"/>
            <w:noWrap/>
            <w:vAlign w:val="bottom"/>
            <w:hideMark/>
          </w:tcPr>
          <w:p w14:paraId="1D7EE11E"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Pr>
              <w:t>4680</w:t>
            </w:r>
          </w:p>
        </w:tc>
      </w:tr>
      <w:tr w:rsidR="00ED6707" w:rsidRPr="00095B51" w14:paraId="1B5D9C99" w14:textId="77777777" w:rsidTr="00ED6707">
        <w:trPr>
          <w:trHeight w:val="315"/>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30EF6E25"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Pr>
              <w:t>28</w:t>
            </w:r>
          </w:p>
        </w:tc>
        <w:tc>
          <w:tcPr>
            <w:tcW w:w="2204" w:type="pct"/>
            <w:tcBorders>
              <w:top w:val="nil"/>
              <w:left w:val="single" w:sz="4" w:space="0" w:color="auto"/>
              <w:bottom w:val="single" w:sz="4" w:space="0" w:color="auto"/>
              <w:right w:val="single" w:sz="4" w:space="0" w:color="auto"/>
            </w:tcBorders>
            <w:shd w:val="clear" w:color="auto" w:fill="auto"/>
            <w:noWrap/>
            <w:vAlign w:val="bottom"/>
            <w:hideMark/>
          </w:tcPr>
          <w:p w14:paraId="6C6146D3" w14:textId="77777777" w:rsidR="00ED6707" w:rsidRPr="00095B51" w:rsidRDefault="00ED6707" w:rsidP="00ED6707">
            <w:pPr>
              <w:bidi/>
              <w:spacing w:after="0" w:line="240" w:lineRule="auto"/>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tl/>
              </w:rPr>
              <w:t>سجن الهاشمية</w:t>
            </w:r>
          </w:p>
        </w:tc>
        <w:tc>
          <w:tcPr>
            <w:tcW w:w="1080" w:type="pct"/>
            <w:tcBorders>
              <w:top w:val="nil"/>
              <w:left w:val="single" w:sz="4" w:space="0" w:color="auto"/>
              <w:bottom w:val="single" w:sz="4" w:space="0" w:color="auto"/>
              <w:right w:val="single" w:sz="4" w:space="0" w:color="auto"/>
            </w:tcBorders>
            <w:shd w:val="clear" w:color="auto" w:fill="auto"/>
            <w:noWrap/>
            <w:vAlign w:val="bottom"/>
            <w:hideMark/>
          </w:tcPr>
          <w:p w14:paraId="6AE6EE22" w14:textId="77777777" w:rsidR="00ED6707" w:rsidRPr="00095B51" w:rsidRDefault="00ED6707" w:rsidP="00ED6707">
            <w:pPr>
              <w:bidi/>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tl/>
              </w:rPr>
              <w:t>1 يوم/أسبوع</w:t>
            </w:r>
          </w:p>
        </w:tc>
        <w:tc>
          <w:tcPr>
            <w:tcW w:w="1174" w:type="pct"/>
            <w:tcBorders>
              <w:top w:val="nil"/>
              <w:left w:val="single" w:sz="4" w:space="0" w:color="auto"/>
              <w:bottom w:val="single" w:sz="4" w:space="0" w:color="auto"/>
              <w:right w:val="single" w:sz="4" w:space="0" w:color="auto"/>
            </w:tcBorders>
            <w:shd w:val="clear" w:color="auto" w:fill="auto"/>
            <w:noWrap/>
            <w:vAlign w:val="bottom"/>
            <w:hideMark/>
          </w:tcPr>
          <w:p w14:paraId="384A7454"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Pr>
              <w:t>360</w:t>
            </w:r>
          </w:p>
        </w:tc>
      </w:tr>
      <w:tr w:rsidR="00ED6707" w:rsidRPr="00095B51" w14:paraId="67024AFF" w14:textId="77777777" w:rsidTr="00ED6707">
        <w:trPr>
          <w:trHeight w:val="315"/>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714D6A80"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Pr>
              <w:t>29</w:t>
            </w:r>
          </w:p>
        </w:tc>
        <w:tc>
          <w:tcPr>
            <w:tcW w:w="2204" w:type="pct"/>
            <w:tcBorders>
              <w:top w:val="nil"/>
              <w:left w:val="single" w:sz="4" w:space="0" w:color="auto"/>
              <w:bottom w:val="single" w:sz="4" w:space="0" w:color="auto"/>
              <w:right w:val="single" w:sz="4" w:space="0" w:color="auto"/>
            </w:tcBorders>
            <w:shd w:val="clear" w:color="auto" w:fill="auto"/>
            <w:noWrap/>
            <w:vAlign w:val="bottom"/>
            <w:hideMark/>
          </w:tcPr>
          <w:p w14:paraId="41FBB74C" w14:textId="77777777" w:rsidR="00ED6707" w:rsidRPr="00095B51" w:rsidRDefault="00ED6707" w:rsidP="00ED6707">
            <w:pPr>
              <w:bidi/>
              <w:spacing w:after="0" w:line="240" w:lineRule="auto"/>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tl/>
              </w:rPr>
              <w:t>مركز تشخيص الاعاقات/ الرصيفة</w:t>
            </w:r>
          </w:p>
        </w:tc>
        <w:tc>
          <w:tcPr>
            <w:tcW w:w="1080" w:type="pct"/>
            <w:tcBorders>
              <w:top w:val="nil"/>
              <w:left w:val="single" w:sz="4" w:space="0" w:color="auto"/>
              <w:bottom w:val="single" w:sz="4" w:space="0" w:color="auto"/>
              <w:right w:val="single" w:sz="4" w:space="0" w:color="auto"/>
            </w:tcBorders>
            <w:shd w:val="clear" w:color="auto" w:fill="auto"/>
            <w:noWrap/>
            <w:vAlign w:val="bottom"/>
            <w:hideMark/>
          </w:tcPr>
          <w:p w14:paraId="70B3AFC1" w14:textId="77777777" w:rsidR="00ED6707" w:rsidRPr="00095B51" w:rsidRDefault="00ED6707" w:rsidP="00ED6707">
            <w:pPr>
              <w:bidi/>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tl/>
              </w:rPr>
              <w:t>1 يوم/أسبوع</w:t>
            </w:r>
          </w:p>
        </w:tc>
        <w:tc>
          <w:tcPr>
            <w:tcW w:w="1174" w:type="pct"/>
            <w:tcBorders>
              <w:top w:val="nil"/>
              <w:left w:val="single" w:sz="4" w:space="0" w:color="auto"/>
              <w:bottom w:val="single" w:sz="4" w:space="0" w:color="auto"/>
              <w:right w:val="single" w:sz="4" w:space="0" w:color="auto"/>
            </w:tcBorders>
            <w:shd w:val="clear" w:color="auto" w:fill="auto"/>
            <w:noWrap/>
            <w:vAlign w:val="bottom"/>
            <w:hideMark/>
          </w:tcPr>
          <w:p w14:paraId="386A7474"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Pr>
              <w:t>1020</w:t>
            </w:r>
          </w:p>
        </w:tc>
      </w:tr>
      <w:tr w:rsidR="00ED6707" w:rsidRPr="00095B51" w14:paraId="40CBF6A6" w14:textId="77777777" w:rsidTr="00ED6707">
        <w:trPr>
          <w:trHeight w:val="315"/>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5E041611"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Pr>
              <w:t>30</w:t>
            </w:r>
          </w:p>
        </w:tc>
        <w:tc>
          <w:tcPr>
            <w:tcW w:w="2204" w:type="pct"/>
            <w:tcBorders>
              <w:top w:val="nil"/>
              <w:left w:val="single" w:sz="4" w:space="0" w:color="auto"/>
              <w:bottom w:val="single" w:sz="4" w:space="0" w:color="auto"/>
              <w:right w:val="single" w:sz="4" w:space="0" w:color="auto"/>
            </w:tcBorders>
            <w:shd w:val="clear" w:color="auto" w:fill="auto"/>
            <w:noWrap/>
            <w:vAlign w:val="bottom"/>
            <w:hideMark/>
          </w:tcPr>
          <w:p w14:paraId="5DCF6690" w14:textId="77777777" w:rsidR="00ED6707" w:rsidRPr="00095B51" w:rsidRDefault="00ED6707" w:rsidP="00ED6707">
            <w:pPr>
              <w:bidi/>
              <w:spacing w:after="0" w:line="240" w:lineRule="auto"/>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tl/>
              </w:rPr>
              <w:t>مركز سلمى للمسنين</w:t>
            </w:r>
          </w:p>
        </w:tc>
        <w:tc>
          <w:tcPr>
            <w:tcW w:w="1080" w:type="pct"/>
            <w:tcBorders>
              <w:top w:val="nil"/>
              <w:left w:val="single" w:sz="4" w:space="0" w:color="auto"/>
              <w:bottom w:val="single" w:sz="4" w:space="0" w:color="auto"/>
              <w:right w:val="single" w:sz="4" w:space="0" w:color="auto"/>
            </w:tcBorders>
            <w:shd w:val="clear" w:color="auto" w:fill="auto"/>
            <w:noWrap/>
            <w:vAlign w:val="bottom"/>
            <w:hideMark/>
          </w:tcPr>
          <w:p w14:paraId="789E7ABA" w14:textId="77777777" w:rsidR="00ED6707" w:rsidRPr="00095B51" w:rsidRDefault="00ED6707" w:rsidP="00ED6707">
            <w:pPr>
              <w:bidi/>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tl/>
              </w:rPr>
              <w:t>1 يوم/أسبوع</w:t>
            </w:r>
          </w:p>
        </w:tc>
        <w:tc>
          <w:tcPr>
            <w:tcW w:w="1174" w:type="pct"/>
            <w:tcBorders>
              <w:top w:val="nil"/>
              <w:left w:val="single" w:sz="4" w:space="0" w:color="auto"/>
              <w:bottom w:val="single" w:sz="4" w:space="0" w:color="auto"/>
              <w:right w:val="single" w:sz="4" w:space="0" w:color="auto"/>
            </w:tcBorders>
            <w:shd w:val="clear" w:color="auto" w:fill="auto"/>
            <w:noWrap/>
            <w:vAlign w:val="bottom"/>
            <w:hideMark/>
          </w:tcPr>
          <w:p w14:paraId="72D7184B"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Pr>
              <w:t>288</w:t>
            </w:r>
          </w:p>
        </w:tc>
      </w:tr>
      <w:tr w:rsidR="00ED6707" w:rsidRPr="00095B51" w14:paraId="132A7E20" w14:textId="77777777" w:rsidTr="00ED6707">
        <w:trPr>
          <w:trHeight w:val="315"/>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6BC20C74"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Pr>
              <w:t>31</w:t>
            </w:r>
          </w:p>
        </w:tc>
        <w:tc>
          <w:tcPr>
            <w:tcW w:w="2204" w:type="pct"/>
            <w:tcBorders>
              <w:top w:val="nil"/>
              <w:left w:val="single" w:sz="4" w:space="0" w:color="auto"/>
              <w:bottom w:val="single" w:sz="4" w:space="0" w:color="auto"/>
              <w:right w:val="single" w:sz="4" w:space="0" w:color="auto"/>
            </w:tcBorders>
            <w:shd w:val="clear" w:color="auto" w:fill="auto"/>
            <w:noWrap/>
            <w:vAlign w:val="bottom"/>
            <w:hideMark/>
          </w:tcPr>
          <w:p w14:paraId="0E64A94B" w14:textId="77777777" w:rsidR="00ED6707" w:rsidRPr="00095B51" w:rsidRDefault="00ED6707" w:rsidP="00ED6707">
            <w:pPr>
              <w:bidi/>
              <w:spacing w:after="0" w:line="240" w:lineRule="auto"/>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tl/>
              </w:rPr>
              <w:t>مركز صحي التطوير الحضري</w:t>
            </w:r>
          </w:p>
        </w:tc>
        <w:tc>
          <w:tcPr>
            <w:tcW w:w="1080" w:type="pct"/>
            <w:tcBorders>
              <w:top w:val="nil"/>
              <w:left w:val="single" w:sz="4" w:space="0" w:color="auto"/>
              <w:bottom w:val="single" w:sz="4" w:space="0" w:color="auto"/>
              <w:right w:val="single" w:sz="4" w:space="0" w:color="auto"/>
            </w:tcBorders>
            <w:shd w:val="clear" w:color="auto" w:fill="auto"/>
            <w:noWrap/>
            <w:vAlign w:val="bottom"/>
            <w:hideMark/>
          </w:tcPr>
          <w:p w14:paraId="46BF4C22" w14:textId="77777777" w:rsidR="00ED6707" w:rsidRPr="00095B51" w:rsidRDefault="00ED6707" w:rsidP="00ED6707">
            <w:pPr>
              <w:bidi/>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tl/>
              </w:rPr>
              <w:t>1 يوم/أسبوع</w:t>
            </w:r>
          </w:p>
        </w:tc>
        <w:tc>
          <w:tcPr>
            <w:tcW w:w="1174" w:type="pct"/>
            <w:tcBorders>
              <w:top w:val="nil"/>
              <w:left w:val="single" w:sz="4" w:space="0" w:color="auto"/>
              <w:bottom w:val="single" w:sz="4" w:space="0" w:color="auto"/>
              <w:right w:val="single" w:sz="4" w:space="0" w:color="auto"/>
            </w:tcBorders>
            <w:shd w:val="clear" w:color="auto" w:fill="auto"/>
            <w:noWrap/>
            <w:vAlign w:val="bottom"/>
            <w:hideMark/>
          </w:tcPr>
          <w:p w14:paraId="33D87C6F"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Pr>
              <w:t>1320</w:t>
            </w:r>
          </w:p>
        </w:tc>
      </w:tr>
      <w:tr w:rsidR="00ED6707" w:rsidRPr="00095B51" w14:paraId="28C5962B" w14:textId="77777777" w:rsidTr="00ED6707">
        <w:trPr>
          <w:trHeight w:val="315"/>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60355642"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Pr>
              <w:t>32</w:t>
            </w:r>
          </w:p>
        </w:tc>
        <w:tc>
          <w:tcPr>
            <w:tcW w:w="2204" w:type="pct"/>
            <w:tcBorders>
              <w:top w:val="nil"/>
              <w:left w:val="single" w:sz="4" w:space="0" w:color="auto"/>
              <w:bottom w:val="single" w:sz="4" w:space="0" w:color="auto"/>
              <w:right w:val="single" w:sz="4" w:space="0" w:color="auto"/>
            </w:tcBorders>
            <w:shd w:val="clear" w:color="auto" w:fill="auto"/>
            <w:noWrap/>
            <w:vAlign w:val="bottom"/>
            <w:hideMark/>
          </w:tcPr>
          <w:p w14:paraId="793B0A80" w14:textId="77777777" w:rsidR="00ED6707" w:rsidRPr="00095B51" w:rsidRDefault="00ED6707" w:rsidP="00ED6707">
            <w:pPr>
              <w:bidi/>
              <w:spacing w:after="0" w:line="240" w:lineRule="auto"/>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tl/>
              </w:rPr>
              <w:t>سجن الموقر 1</w:t>
            </w:r>
          </w:p>
        </w:tc>
        <w:tc>
          <w:tcPr>
            <w:tcW w:w="1080" w:type="pct"/>
            <w:tcBorders>
              <w:top w:val="nil"/>
              <w:left w:val="single" w:sz="4" w:space="0" w:color="auto"/>
              <w:bottom w:val="single" w:sz="4" w:space="0" w:color="auto"/>
              <w:right w:val="single" w:sz="4" w:space="0" w:color="auto"/>
            </w:tcBorders>
            <w:shd w:val="clear" w:color="auto" w:fill="auto"/>
            <w:noWrap/>
            <w:vAlign w:val="bottom"/>
            <w:hideMark/>
          </w:tcPr>
          <w:p w14:paraId="690EB93F" w14:textId="77777777" w:rsidR="00ED6707" w:rsidRPr="00095B51" w:rsidRDefault="00ED6707" w:rsidP="00ED6707">
            <w:pPr>
              <w:bidi/>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tl/>
              </w:rPr>
              <w:t>1 يوم/أسبوع</w:t>
            </w:r>
          </w:p>
        </w:tc>
        <w:tc>
          <w:tcPr>
            <w:tcW w:w="1174" w:type="pct"/>
            <w:tcBorders>
              <w:top w:val="nil"/>
              <w:left w:val="single" w:sz="4" w:space="0" w:color="auto"/>
              <w:bottom w:val="single" w:sz="4" w:space="0" w:color="auto"/>
              <w:right w:val="single" w:sz="4" w:space="0" w:color="auto"/>
            </w:tcBorders>
            <w:shd w:val="clear" w:color="auto" w:fill="auto"/>
            <w:noWrap/>
            <w:vAlign w:val="bottom"/>
            <w:hideMark/>
          </w:tcPr>
          <w:p w14:paraId="74E5A3B0"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Pr>
              <w:t>480</w:t>
            </w:r>
          </w:p>
        </w:tc>
      </w:tr>
      <w:tr w:rsidR="00ED6707" w:rsidRPr="00095B51" w14:paraId="75CF9A49" w14:textId="77777777" w:rsidTr="00ED6707">
        <w:trPr>
          <w:trHeight w:val="315"/>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3F1EB395"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Pr>
              <w:t>33</w:t>
            </w:r>
          </w:p>
        </w:tc>
        <w:tc>
          <w:tcPr>
            <w:tcW w:w="2204" w:type="pct"/>
            <w:tcBorders>
              <w:top w:val="nil"/>
              <w:left w:val="single" w:sz="4" w:space="0" w:color="auto"/>
              <w:bottom w:val="single" w:sz="4" w:space="0" w:color="auto"/>
              <w:right w:val="single" w:sz="4" w:space="0" w:color="auto"/>
            </w:tcBorders>
            <w:shd w:val="clear" w:color="auto" w:fill="auto"/>
            <w:noWrap/>
            <w:vAlign w:val="bottom"/>
            <w:hideMark/>
          </w:tcPr>
          <w:p w14:paraId="17DC2B4E" w14:textId="77777777" w:rsidR="00ED6707" w:rsidRPr="00095B51" w:rsidRDefault="00ED6707" w:rsidP="00ED6707">
            <w:pPr>
              <w:bidi/>
              <w:spacing w:after="0" w:line="240" w:lineRule="auto"/>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tl/>
              </w:rPr>
              <w:t>سجن الموقر 2</w:t>
            </w:r>
          </w:p>
        </w:tc>
        <w:tc>
          <w:tcPr>
            <w:tcW w:w="1080" w:type="pct"/>
            <w:tcBorders>
              <w:top w:val="nil"/>
              <w:left w:val="single" w:sz="4" w:space="0" w:color="auto"/>
              <w:bottom w:val="single" w:sz="4" w:space="0" w:color="auto"/>
              <w:right w:val="single" w:sz="4" w:space="0" w:color="auto"/>
            </w:tcBorders>
            <w:shd w:val="clear" w:color="auto" w:fill="auto"/>
            <w:noWrap/>
            <w:vAlign w:val="bottom"/>
            <w:hideMark/>
          </w:tcPr>
          <w:p w14:paraId="74761072" w14:textId="77777777" w:rsidR="00ED6707" w:rsidRPr="00095B51" w:rsidRDefault="00ED6707" w:rsidP="00ED6707">
            <w:pPr>
              <w:bidi/>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tl/>
              </w:rPr>
              <w:t>1 يوم/أسبوع</w:t>
            </w:r>
          </w:p>
        </w:tc>
        <w:tc>
          <w:tcPr>
            <w:tcW w:w="1174" w:type="pct"/>
            <w:tcBorders>
              <w:top w:val="nil"/>
              <w:left w:val="single" w:sz="4" w:space="0" w:color="auto"/>
              <w:bottom w:val="single" w:sz="4" w:space="0" w:color="auto"/>
              <w:right w:val="single" w:sz="4" w:space="0" w:color="auto"/>
            </w:tcBorders>
            <w:shd w:val="clear" w:color="auto" w:fill="auto"/>
            <w:noWrap/>
            <w:vAlign w:val="bottom"/>
            <w:hideMark/>
          </w:tcPr>
          <w:p w14:paraId="7061DFB2"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Pr>
              <w:t>960</w:t>
            </w:r>
          </w:p>
        </w:tc>
      </w:tr>
      <w:tr w:rsidR="00ED6707" w:rsidRPr="00095B51" w14:paraId="718EB01E" w14:textId="77777777" w:rsidTr="00ED6707">
        <w:trPr>
          <w:trHeight w:val="315"/>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385ECEA4"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Pr>
              <w:t>34</w:t>
            </w:r>
          </w:p>
        </w:tc>
        <w:tc>
          <w:tcPr>
            <w:tcW w:w="2204" w:type="pct"/>
            <w:tcBorders>
              <w:top w:val="nil"/>
              <w:left w:val="single" w:sz="4" w:space="0" w:color="auto"/>
              <w:bottom w:val="single" w:sz="4" w:space="0" w:color="auto"/>
              <w:right w:val="single" w:sz="4" w:space="0" w:color="auto"/>
            </w:tcBorders>
            <w:shd w:val="clear" w:color="auto" w:fill="auto"/>
            <w:noWrap/>
            <w:vAlign w:val="bottom"/>
            <w:hideMark/>
          </w:tcPr>
          <w:p w14:paraId="282A479D" w14:textId="77777777" w:rsidR="00ED6707" w:rsidRPr="00095B51" w:rsidRDefault="00ED6707" w:rsidP="00ED6707">
            <w:pPr>
              <w:bidi/>
              <w:spacing w:after="0" w:line="240" w:lineRule="auto"/>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tl/>
              </w:rPr>
              <w:t>المؤسسة السويدية</w:t>
            </w:r>
          </w:p>
        </w:tc>
        <w:tc>
          <w:tcPr>
            <w:tcW w:w="1080" w:type="pct"/>
            <w:tcBorders>
              <w:top w:val="nil"/>
              <w:left w:val="single" w:sz="4" w:space="0" w:color="auto"/>
              <w:bottom w:val="single" w:sz="4" w:space="0" w:color="auto"/>
              <w:right w:val="single" w:sz="4" w:space="0" w:color="auto"/>
            </w:tcBorders>
            <w:shd w:val="clear" w:color="auto" w:fill="auto"/>
            <w:noWrap/>
            <w:vAlign w:val="bottom"/>
            <w:hideMark/>
          </w:tcPr>
          <w:p w14:paraId="790A2A4C" w14:textId="77777777" w:rsidR="00ED6707" w:rsidRPr="00095B51" w:rsidRDefault="00ED6707" w:rsidP="00ED6707">
            <w:pPr>
              <w:bidi/>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tl/>
              </w:rPr>
              <w:t>1 يوم/أسبوع</w:t>
            </w:r>
          </w:p>
        </w:tc>
        <w:tc>
          <w:tcPr>
            <w:tcW w:w="1174" w:type="pct"/>
            <w:tcBorders>
              <w:top w:val="nil"/>
              <w:left w:val="single" w:sz="4" w:space="0" w:color="auto"/>
              <w:bottom w:val="single" w:sz="4" w:space="0" w:color="auto"/>
              <w:right w:val="single" w:sz="4" w:space="0" w:color="auto"/>
            </w:tcBorders>
            <w:shd w:val="clear" w:color="auto" w:fill="auto"/>
            <w:noWrap/>
            <w:vAlign w:val="bottom"/>
            <w:hideMark/>
          </w:tcPr>
          <w:p w14:paraId="1605A4C4"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Pr>
              <w:t>336</w:t>
            </w:r>
          </w:p>
        </w:tc>
      </w:tr>
      <w:tr w:rsidR="00ED6707" w:rsidRPr="00095B51" w14:paraId="5B6CFA4D" w14:textId="77777777" w:rsidTr="00ED6707">
        <w:trPr>
          <w:trHeight w:val="315"/>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0A076297"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Pr>
              <w:t>35</w:t>
            </w:r>
          </w:p>
        </w:tc>
        <w:tc>
          <w:tcPr>
            <w:tcW w:w="2204" w:type="pct"/>
            <w:tcBorders>
              <w:top w:val="nil"/>
              <w:left w:val="single" w:sz="4" w:space="0" w:color="auto"/>
              <w:bottom w:val="single" w:sz="4" w:space="0" w:color="auto"/>
              <w:right w:val="single" w:sz="4" w:space="0" w:color="auto"/>
            </w:tcBorders>
            <w:shd w:val="clear" w:color="auto" w:fill="auto"/>
            <w:noWrap/>
            <w:vAlign w:val="bottom"/>
            <w:hideMark/>
          </w:tcPr>
          <w:p w14:paraId="585DFFB7" w14:textId="77777777" w:rsidR="00ED6707" w:rsidRPr="00095B51" w:rsidRDefault="00ED6707" w:rsidP="00ED6707">
            <w:pPr>
              <w:bidi/>
              <w:spacing w:after="0" w:line="240" w:lineRule="auto"/>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tl/>
              </w:rPr>
              <w:t>مستشفى الكرك الحكومي</w:t>
            </w:r>
          </w:p>
        </w:tc>
        <w:tc>
          <w:tcPr>
            <w:tcW w:w="1080" w:type="pct"/>
            <w:tcBorders>
              <w:top w:val="nil"/>
              <w:left w:val="single" w:sz="4" w:space="0" w:color="auto"/>
              <w:bottom w:val="single" w:sz="4" w:space="0" w:color="auto"/>
              <w:right w:val="single" w:sz="4" w:space="0" w:color="auto"/>
            </w:tcBorders>
            <w:shd w:val="clear" w:color="auto" w:fill="auto"/>
            <w:noWrap/>
            <w:vAlign w:val="bottom"/>
            <w:hideMark/>
          </w:tcPr>
          <w:p w14:paraId="2927E68D" w14:textId="77777777" w:rsidR="00ED6707" w:rsidRPr="00095B51" w:rsidRDefault="00ED6707" w:rsidP="00ED6707">
            <w:pPr>
              <w:bidi/>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tl/>
              </w:rPr>
              <w:t>2 يوم/أسبوع</w:t>
            </w:r>
          </w:p>
        </w:tc>
        <w:tc>
          <w:tcPr>
            <w:tcW w:w="1174" w:type="pct"/>
            <w:tcBorders>
              <w:top w:val="nil"/>
              <w:left w:val="single" w:sz="4" w:space="0" w:color="auto"/>
              <w:bottom w:val="single" w:sz="4" w:space="0" w:color="auto"/>
              <w:right w:val="single" w:sz="4" w:space="0" w:color="auto"/>
            </w:tcBorders>
            <w:shd w:val="clear" w:color="auto" w:fill="auto"/>
            <w:noWrap/>
            <w:vAlign w:val="bottom"/>
            <w:hideMark/>
          </w:tcPr>
          <w:p w14:paraId="7AC4653E"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Pr>
              <w:t>5964</w:t>
            </w:r>
          </w:p>
        </w:tc>
      </w:tr>
      <w:tr w:rsidR="00ED6707" w:rsidRPr="00095B51" w14:paraId="597F74C2" w14:textId="77777777" w:rsidTr="00ED6707">
        <w:trPr>
          <w:trHeight w:val="315"/>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7ECB42B2"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Pr>
              <w:t>36</w:t>
            </w:r>
          </w:p>
        </w:tc>
        <w:tc>
          <w:tcPr>
            <w:tcW w:w="2204" w:type="pct"/>
            <w:tcBorders>
              <w:top w:val="nil"/>
              <w:left w:val="single" w:sz="4" w:space="0" w:color="auto"/>
              <w:bottom w:val="single" w:sz="4" w:space="0" w:color="auto"/>
              <w:right w:val="single" w:sz="4" w:space="0" w:color="auto"/>
            </w:tcBorders>
            <w:shd w:val="clear" w:color="auto" w:fill="auto"/>
            <w:noWrap/>
            <w:vAlign w:val="bottom"/>
            <w:hideMark/>
          </w:tcPr>
          <w:p w14:paraId="56CAA7FD" w14:textId="77777777" w:rsidR="00ED6707" w:rsidRPr="00095B51" w:rsidRDefault="00ED6707" w:rsidP="00ED6707">
            <w:pPr>
              <w:bidi/>
              <w:spacing w:after="0" w:line="240" w:lineRule="auto"/>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tl/>
              </w:rPr>
              <w:t>سجن الكرك</w:t>
            </w:r>
          </w:p>
        </w:tc>
        <w:tc>
          <w:tcPr>
            <w:tcW w:w="1080" w:type="pct"/>
            <w:tcBorders>
              <w:top w:val="nil"/>
              <w:left w:val="single" w:sz="4" w:space="0" w:color="auto"/>
              <w:bottom w:val="single" w:sz="4" w:space="0" w:color="auto"/>
              <w:right w:val="single" w:sz="4" w:space="0" w:color="auto"/>
            </w:tcBorders>
            <w:shd w:val="clear" w:color="auto" w:fill="auto"/>
            <w:noWrap/>
            <w:vAlign w:val="bottom"/>
            <w:hideMark/>
          </w:tcPr>
          <w:p w14:paraId="379B8288" w14:textId="77777777" w:rsidR="00ED6707" w:rsidRPr="00095B51" w:rsidRDefault="00ED6707" w:rsidP="00ED6707">
            <w:pPr>
              <w:bidi/>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tl/>
              </w:rPr>
              <w:t>1 يوم/أسبوع</w:t>
            </w:r>
          </w:p>
        </w:tc>
        <w:tc>
          <w:tcPr>
            <w:tcW w:w="1174" w:type="pct"/>
            <w:tcBorders>
              <w:top w:val="nil"/>
              <w:left w:val="single" w:sz="4" w:space="0" w:color="auto"/>
              <w:bottom w:val="single" w:sz="4" w:space="0" w:color="auto"/>
              <w:right w:val="single" w:sz="4" w:space="0" w:color="auto"/>
            </w:tcBorders>
            <w:shd w:val="clear" w:color="auto" w:fill="auto"/>
            <w:noWrap/>
            <w:vAlign w:val="bottom"/>
            <w:hideMark/>
          </w:tcPr>
          <w:p w14:paraId="63EB6B47"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Pr>
              <w:t>252</w:t>
            </w:r>
          </w:p>
        </w:tc>
      </w:tr>
      <w:tr w:rsidR="00ED6707" w:rsidRPr="00095B51" w14:paraId="6907D6DA" w14:textId="77777777" w:rsidTr="00ED6707">
        <w:trPr>
          <w:trHeight w:val="315"/>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09AF1AE2"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Pr>
              <w:t>37</w:t>
            </w:r>
          </w:p>
        </w:tc>
        <w:tc>
          <w:tcPr>
            <w:tcW w:w="2204" w:type="pct"/>
            <w:tcBorders>
              <w:top w:val="nil"/>
              <w:left w:val="single" w:sz="4" w:space="0" w:color="auto"/>
              <w:bottom w:val="single" w:sz="4" w:space="0" w:color="auto"/>
              <w:right w:val="single" w:sz="4" w:space="0" w:color="auto"/>
            </w:tcBorders>
            <w:shd w:val="clear" w:color="auto" w:fill="auto"/>
            <w:noWrap/>
            <w:vAlign w:val="bottom"/>
            <w:hideMark/>
          </w:tcPr>
          <w:p w14:paraId="1DA712DD" w14:textId="77777777" w:rsidR="00ED6707" w:rsidRPr="00095B51" w:rsidRDefault="00ED6707" w:rsidP="00ED6707">
            <w:pPr>
              <w:bidi/>
              <w:spacing w:after="0" w:line="240" w:lineRule="auto"/>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tl/>
              </w:rPr>
              <w:t xml:space="preserve">مركز تشخيص الاعاقات </w:t>
            </w:r>
          </w:p>
        </w:tc>
        <w:tc>
          <w:tcPr>
            <w:tcW w:w="1080" w:type="pct"/>
            <w:tcBorders>
              <w:top w:val="nil"/>
              <w:left w:val="single" w:sz="4" w:space="0" w:color="auto"/>
              <w:bottom w:val="single" w:sz="4" w:space="0" w:color="auto"/>
              <w:right w:val="single" w:sz="4" w:space="0" w:color="auto"/>
            </w:tcBorders>
            <w:shd w:val="clear" w:color="auto" w:fill="auto"/>
            <w:noWrap/>
            <w:vAlign w:val="bottom"/>
            <w:hideMark/>
          </w:tcPr>
          <w:p w14:paraId="2D8B7C0E" w14:textId="77777777" w:rsidR="00ED6707" w:rsidRPr="00095B51" w:rsidRDefault="00ED6707" w:rsidP="00ED6707">
            <w:pPr>
              <w:bidi/>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tl/>
              </w:rPr>
              <w:t>1 يوم/أسبوع</w:t>
            </w:r>
          </w:p>
        </w:tc>
        <w:tc>
          <w:tcPr>
            <w:tcW w:w="1174" w:type="pct"/>
            <w:tcBorders>
              <w:top w:val="nil"/>
              <w:left w:val="single" w:sz="4" w:space="0" w:color="auto"/>
              <w:bottom w:val="single" w:sz="4" w:space="0" w:color="auto"/>
              <w:right w:val="single" w:sz="4" w:space="0" w:color="auto"/>
            </w:tcBorders>
            <w:shd w:val="clear" w:color="auto" w:fill="auto"/>
            <w:noWrap/>
            <w:vAlign w:val="bottom"/>
            <w:hideMark/>
          </w:tcPr>
          <w:p w14:paraId="5B2301C5"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Pr>
              <w:t>1020</w:t>
            </w:r>
          </w:p>
        </w:tc>
      </w:tr>
      <w:tr w:rsidR="00ED6707" w:rsidRPr="00095B51" w14:paraId="7020D70A" w14:textId="77777777" w:rsidTr="00ED6707">
        <w:trPr>
          <w:trHeight w:val="315"/>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6CCA65CC"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Pr>
              <w:t>38</w:t>
            </w:r>
          </w:p>
        </w:tc>
        <w:tc>
          <w:tcPr>
            <w:tcW w:w="2204" w:type="pct"/>
            <w:tcBorders>
              <w:top w:val="nil"/>
              <w:left w:val="single" w:sz="4" w:space="0" w:color="auto"/>
              <w:bottom w:val="single" w:sz="4" w:space="0" w:color="auto"/>
              <w:right w:val="single" w:sz="4" w:space="0" w:color="auto"/>
            </w:tcBorders>
            <w:shd w:val="clear" w:color="auto" w:fill="auto"/>
            <w:noWrap/>
            <w:vAlign w:val="bottom"/>
            <w:hideMark/>
          </w:tcPr>
          <w:p w14:paraId="2BB045F0" w14:textId="77777777" w:rsidR="00ED6707" w:rsidRPr="00095B51" w:rsidRDefault="00ED6707" w:rsidP="00ED6707">
            <w:pPr>
              <w:bidi/>
              <w:spacing w:after="0" w:line="240" w:lineRule="auto"/>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tl/>
              </w:rPr>
              <w:t>مستشفى معان الحكومي</w:t>
            </w:r>
          </w:p>
        </w:tc>
        <w:tc>
          <w:tcPr>
            <w:tcW w:w="1080" w:type="pct"/>
            <w:tcBorders>
              <w:top w:val="nil"/>
              <w:left w:val="single" w:sz="4" w:space="0" w:color="auto"/>
              <w:bottom w:val="single" w:sz="4" w:space="0" w:color="auto"/>
              <w:right w:val="single" w:sz="4" w:space="0" w:color="auto"/>
            </w:tcBorders>
            <w:shd w:val="clear" w:color="auto" w:fill="auto"/>
            <w:noWrap/>
            <w:vAlign w:val="bottom"/>
            <w:hideMark/>
          </w:tcPr>
          <w:p w14:paraId="2477C15C" w14:textId="77777777" w:rsidR="00ED6707" w:rsidRPr="00095B51" w:rsidRDefault="00ED6707" w:rsidP="00ED6707">
            <w:pPr>
              <w:bidi/>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tl/>
              </w:rPr>
              <w:t>6 أيام/أسبوع</w:t>
            </w:r>
          </w:p>
        </w:tc>
        <w:tc>
          <w:tcPr>
            <w:tcW w:w="1174" w:type="pct"/>
            <w:tcBorders>
              <w:top w:val="nil"/>
              <w:left w:val="single" w:sz="4" w:space="0" w:color="auto"/>
              <w:bottom w:val="single" w:sz="4" w:space="0" w:color="auto"/>
              <w:right w:val="single" w:sz="4" w:space="0" w:color="auto"/>
            </w:tcBorders>
            <w:shd w:val="clear" w:color="auto" w:fill="auto"/>
            <w:noWrap/>
            <w:vAlign w:val="bottom"/>
            <w:hideMark/>
          </w:tcPr>
          <w:p w14:paraId="2141B09A"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Pr>
              <w:t>4008</w:t>
            </w:r>
          </w:p>
        </w:tc>
      </w:tr>
      <w:tr w:rsidR="00ED6707" w:rsidRPr="00095B51" w14:paraId="22535E82" w14:textId="77777777" w:rsidTr="00ED6707">
        <w:trPr>
          <w:trHeight w:val="315"/>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36E68555"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Pr>
              <w:t>39</w:t>
            </w:r>
          </w:p>
        </w:tc>
        <w:tc>
          <w:tcPr>
            <w:tcW w:w="2204" w:type="pct"/>
            <w:tcBorders>
              <w:top w:val="nil"/>
              <w:left w:val="single" w:sz="4" w:space="0" w:color="auto"/>
              <w:bottom w:val="single" w:sz="4" w:space="0" w:color="auto"/>
              <w:right w:val="single" w:sz="4" w:space="0" w:color="auto"/>
            </w:tcBorders>
            <w:shd w:val="clear" w:color="auto" w:fill="auto"/>
            <w:noWrap/>
            <w:vAlign w:val="bottom"/>
            <w:hideMark/>
          </w:tcPr>
          <w:p w14:paraId="4495DA88" w14:textId="77777777" w:rsidR="00ED6707" w:rsidRPr="00095B51" w:rsidRDefault="00ED6707" w:rsidP="00ED6707">
            <w:pPr>
              <w:bidi/>
              <w:spacing w:after="0" w:line="240" w:lineRule="auto"/>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tl/>
              </w:rPr>
              <w:t>سجن معان</w:t>
            </w:r>
          </w:p>
        </w:tc>
        <w:tc>
          <w:tcPr>
            <w:tcW w:w="1080" w:type="pct"/>
            <w:tcBorders>
              <w:top w:val="nil"/>
              <w:left w:val="single" w:sz="4" w:space="0" w:color="auto"/>
              <w:bottom w:val="single" w:sz="4" w:space="0" w:color="auto"/>
              <w:right w:val="single" w:sz="4" w:space="0" w:color="auto"/>
            </w:tcBorders>
            <w:shd w:val="clear" w:color="auto" w:fill="auto"/>
            <w:noWrap/>
            <w:vAlign w:val="bottom"/>
            <w:hideMark/>
          </w:tcPr>
          <w:p w14:paraId="43ED6647" w14:textId="77777777" w:rsidR="00ED6707" w:rsidRPr="00095B51" w:rsidRDefault="00ED6707" w:rsidP="00ED6707">
            <w:pPr>
              <w:bidi/>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tl/>
              </w:rPr>
              <w:t>1 يوم/أسبوع</w:t>
            </w:r>
          </w:p>
        </w:tc>
        <w:tc>
          <w:tcPr>
            <w:tcW w:w="1174" w:type="pct"/>
            <w:tcBorders>
              <w:top w:val="nil"/>
              <w:left w:val="single" w:sz="4" w:space="0" w:color="auto"/>
              <w:bottom w:val="single" w:sz="4" w:space="0" w:color="auto"/>
              <w:right w:val="single" w:sz="4" w:space="0" w:color="auto"/>
            </w:tcBorders>
            <w:shd w:val="clear" w:color="auto" w:fill="auto"/>
            <w:noWrap/>
            <w:vAlign w:val="bottom"/>
            <w:hideMark/>
          </w:tcPr>
          <w:p w14:paraId="05798797"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Pr>
              <w:t>228</w:t>
            </w:r>
          </w:p>
        </w:tc>
      </w:tr>
      <w:tr w:rsidR="00ED6707" w:rsidRPr="00095B51" w14:paraId="7F7B9681" w14:textId="77777777" w:rsidTr="00ED6707">
        <w:trPr>
          <w:trHeight w:val="315"/>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735D72F8"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Pr>
              <w:t>40</w:t>
            </w:r>
          </w:p>
        </w:tc>
        <w:tc>
          <w:tcPr>
            <w:tcW w:w="2204" w:type="pct"/>
            <w:tcBorders>
              <w:top w:val="nil"/>
              <w:left w:val="single" w:sz="4" w:space="0" w:color="auto"/>
              <w:bottom w:val="single" w:sz="4" w:space="0" w:color="auto"/>
              <w:right w:val="single" w:sz="4" w:space="0" w:color="auto"/>
            </w:tcBorders>
            <w:shd w:val="clear" w:color="auto" w:fill="auto"/>
            <w:noWrap/>
            <w:vAlign w:val="bottom"/>
            <w:hideMark/>
          </w:tcPr>
          <w:p w14:paraId="63109AD0" w14:textId="77777777" w:rsidR="00ED6707" w:rsidRPr="00095B51" w:rsidRDefault="00ED6707" w:rsidP="00ED6707">
            <w:pPr>
              <w:bidi/>
              <w:spacing w:after="0" w:line="240" w:lineRule="auto"/>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tl/>
              </w:rPr>
              <w:t>وادي موسى</w:t>
            </w:r>
          </w:p>
        </w:tc>
        <w:tc>
          <w:tcPr>
            <w:tcW w:w="1080" w:type="pct"/>
            <w:tcBorders>
              <w:top w:val="nil"/>
              <w:left w:val="single" w:sz="4" w:space="0" w:color="auto"/>
              <w:bottom w:val="single" w:sz="4" w:space="0" w:color="auto"/>
              <w:right w:val="single" w:sz="4" w:space="0" w:color="auto"/>
            </w:tcBorders>
            <w:shd w:val="clear" w:color="auto" w:fill="auto"/>
            <w:noWrap/>
            <w:vAlign w:val="bottom"/>
            <w:hideMark/>
          </w:tcPr>
          <w:p w14:paraId="0F100E2F" w14:textId="77777777" w:rsidR="00ED6707" w:rsidRPr="00095B51" w:rsidRDefault="00ED6707" w:rsidP="00ED6707">
            <w:pPr>
              <w:bidi/>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tl/>
              </w:rPr>
              <w:t>1 يوم/أسبوع</w:t>
            </w:r>
          </w:p>
        </w:tc>
        <w:tc>
          <w:tcPr>
            <w:tcW w:w="1174" w:type="pct"/>
            <w:tcBorders>
              <w:top w:val="nil"/>
              <w:left w:val="single" w:sz="4" w:space="0" w:color="auto"/>
              <w:bottom w:val="single" w:sz="4" w:space="0" w:color="auto"/>
              <w:right w:val="single" w:sz="4" w:space="0" w:color="auto"/>
            </w:tcBorders>
            <w:shd w:val="clear" w:color="auto" w:fill="auto"/>
            <w:noWrap/>
            <w:vAlign w:val="bottom"/>
            <w:hideMark/>
          </w:tcPr>
          <w:p w14:paraId="75FCD4C6"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Pr>
              <w:t>1200</w:t>
            </w:r>
          </w:p>
        </w:tc>
      </w:tr>
      <w:tr w:rsidR="00ED6707" w:rsidRPr="00095B51" w14:paraId="62A2D06F" w14:textId="77777777" w:rsidTr="00ED6707">
        <w:trPr>
          <w:trHeight w:val="315"/>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4349C654"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Pr>
              <w:t>41</w:t>
            </w:r>
          </w:p>
        </w:tc>
        <w:tc>
          <w:tcPr>
            <w:tcW w:w="2204" w:type="pct"/>
            <w:tcBorders>
              <w:top w:val="nil"/>
              <w:left w:val="single" w:sz="4" w:space="0" w:color="auto"/>
              <w:bottom w:val="single" w:sz="4" w:space="0" w:color="auto"/>
              <w:right w:val="single" w:sz="4" w:space="0" w:color="auto"/>
            </w:tcBorders>
            <w:shd w:val="clear" w:color="auto" w:fill="auto"/>
            <w:noWrap/>
            <w:vAlign w:val="bottom"/>
            <w:hideMark/>
          </w:tcPr>
          <w:p w14:paraId="004A5AEA" w14:textId="77777777" w:rsidR="00ED6707" w:rsidRPr="00095B51" w:rsidRDefault="00ED6707" w:rsidP="00ED6707">
            <w:pPr>
              <w:bidi/>
              <w:spacing w:after="0" w:line="240" w:lineRule="auto"/>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tl/>
              </w:rPr>
              <w:t>مركز صحي العقبة</w:t>
            </w:r>
          </w:p>
        </w:tc>
        <w:tc>
          <w:tcPr>
            <w:tcW w:w="1080" w:type="pct"/>
            <w:tcBorders>
              <w:top w:val="nil"/>
              <w:left w:val="single" w:sz="4" w:space="0" w:color="auto"/>
              <w:bottom w:val="single" w:sz="4" w:space="0" w:color="auto"/>
              <w:right w:val="single" w:sz="4" w:space="0" w:color="auto"/>
            </w:tcBorders>
            <w:shd w:val="clear" w:color="auto" w:fill="auto"/>
            <w:noWrap/>
            <w:vAlign w:val="bottom"/>
            <w:hideMark/>
          </w:tcPr>
          <w:p w14:paraId="3F8E60AE" w14:textId="77777777" w:rsidR="00ED6707" w:rsidRPr="00095B51" w:rsidRDefault="00ED6707" w:rsidP="00ED6707">
            <w:pPr>
              <w:bidi/>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tl/>
              </w:rPr>
              <w:t>2 يوم/أسبوع</w:t>
            </w:r>
          </w:p>
        </w:tc>
        <w:tc>
          <w:tcPr>
            <w:tcW w:w="1174" w:type="pct"/>
            <w:tcBorders>
              <w:top w:val="nil"/>
              <w:left w:val="single" w:sz="4" w:space="0" w:color="auto"/>
              <w:bottom w:val="single" w:sz="4" w:space="0" w:color="auto"/>
              <w:right w:val="single" w:sz="4" w:space="0" w:color="auto"/>
            </w:tcBorders>
            <w:shd w:val="clear" w:color="auto" w:fill="auto"/>
            <w:noWrap/>
            <w:vAlign w:val="bottom"/>
            <w:hideMark/>
          </w:tcPr>
          <w:p w14:paraId="541FCA5A"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Pr>
              <w:t>7344</w:t>
            </w:r>
          </w:p>
        </w:tc>
      </w:tr>
      <w:tr w:rsidR="00ED6707" w:rsidRPr="00095B51" w14:paraId="1B10C6FE" w14:textId="77777777" w:rsidTr="00ED6707">
        <w:trPr>
          <w:trHeight w:val="315"/>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1B232830"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Pr>
              <w:t>42</w:t>
            </w:r>
          </w:p>
        </w:tc>
        <w:tc>
          <w:tcPr>
            <w:tcW w:w="2204" w:type="pct"/>
            <w:tcBorders>
              <w:top w:val="nil"/>
              <w:left w:val="single" w:sz="4" w:space="0" w:color="auto"/>
              <w:bottom w:val="single" w:sz="4" w:space="0" w:color="auto"/>
              <w:right w:val="single" w:sz="4" w:space="0" w:color="auto"/>
            </w:tcBorders>
            <w:shd w:val="clear" w:color="auto" w:fill="auto"/>
            <w:noWrap/>
            <w:vAlign w:val="bottom"/>
            <w:hideMark/>
          </w:tcPr>
          <w:p w14:paraId="2EC98890" w14:textId="77777777" w:rsidR="00ED6707" w:rsidRPr="00095B51" w:rsidRDefault="00ED6707" w:rsidP="00ED6707">
            <w:pPr>
              <w:bidi/>
              <w:spacing w:after="0" w:line="240" w:lineRule="auto"/>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tl/>
              </w:rPr>
              <w:t>الطفيلة</w:t>
            </w:r>
          </w:p>
        </w:tc>
        <w:tc>
          <w:tcPr>
            <w:tcW w:w="1080" w:type="pct"/>
            <w:tcBorders>
              <w:top w:val="nil"/>
              <w:left w:val="single" w:sz="4" w:space="0" w:color="auto"/>
              <w:bottom w:val="single" w:sz="4" w:space="0" w:color="auto"/>
              <w:right w:val="single" w:sz="4" w:space="0" w:color="auto"/>
            </w:tcBorders>
            <w:shd w:val="clear" w:color="auto" w:fill="auto"/>
            <w:noWrap/>
            <w:vAlign w:val="bottom"/>
            <w:hideMark/>
          </w:tcPr>
          <w:p w14:paraId="0488CEF6" w14:textId="77777777" w:rsidR="00ED6707" w:rsidRPr="00095B51" w:rsidRDefault="00ED6707" w:rsidP="00ED6707">
            <w:pPr>
              <w:bidi/>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tl/>
              </w:rPr>
              <w:t>1 يوم/أسبوع</w:t>
            </w:r>
          </w:p>
        </w:tc>
        <w:tc>
          <w:tcPr>
            <w:tcW w:w="1174" w:type="pct"/>
            <w:tcBorders>
              <w:top w:val="nil"/>
              <w:left w:val="single" w:sz="4" w:space="0" w:color="auto"/>
              <w:bottom w:val="single" w:sz="4" w:space="0" w:color="auto"/>
              <w:right w:val="single" w:sz="4" w:space="0" w:color="auto"/>
            </w:tcBorders>
            <w:shd w:val="clear" w:color="auto" w:fill="auto"/>
            <w:noWrap/>
            <w:vAlign w:val="bottom"/>
            <w:hideMark/>
          </w:tcPr>
          <w:p w14:paraId="0F787442"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Pr>
              <w:t>1284</w:t>
            </w:r>
          </w:p>
        </w:tc>
      </w:tr>
      <w:tr w:rsidR="00ED6707" w:rsidRPr="00095B51" w14:paraId="0E2558E2" w14:textId="77777777" w:rsidTr="00ED6707">
        <w:trPr>
          <w:trHeight w:val="315"/>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6DAECEE5"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Pr>
              <w:t>43</w:t>
            </w:r>
          </w:p>
        </w:tc>
        <w:tc>
          <w:tcPr>
            <w:tcW w:w="2204" w:type="pct"/>
            <w:tcBorders>
              <w:top w:val="nil"/>
              <w:left w:val="single" w:sz="4" w:space="0" w:color="auto"/>
              <w:bottom w:val="single" w:sz="4" w:space="0" w:color="auto"/>
              <w:right w:val="single" w:sz="4" w:space="0" w:color="auto"/>
            </w:tcBorders>
            <w:shd w:val="clear" w:color="auto" w:fill="auto"/>
            <w:noWrap/>
            <w:vAlign w:val="bottom"/>
            <w:hideMark/>
          </w:tcPr>
          <w:p w14:paraId="6644121D" w14:textId="77777777" w:rsidR="00ED6707" w:rsidRPr="00095B51" w:rsidRDefault="00ED6707" w:rsidP="00ED6707">
            <w:pPr>
              <w:bidi/>
              <w:spacing w:after="0" w:line="240" w:lineRule="auto"/>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tl/>
              </w:rPr>
              <w:t>سجن الطفيلة</w:t>
            </w:r>
          </w:p>
        </w:tc>
        <w:tc>
          <w:tcPr>
            <w:tcW w:w="1080" w:type="pct"/>
            <w:tcBorders>
              <w:top w:val="nil"/>
              <w:left w:val="single" w:sz="4" w:space="0" w:color="auto"/>
              <w:bottom w:val="single" w:sz="4" w:space="0" w:color="auto"/>
              <w:right w:val="single" w:sz="4" w:space="0" w:color="auto"/>
            </w:tcBorders>
            <w:shd w:val="clear" w:color="auto" w:fill="auto"/>
            <w:noWrap/>
            <w:vAlign w:val="bottom"/>
            <w:hideMark/>
          </w:tcPr>
          <w:p w14:paraId="5C77C42A" w14:textId="77777777" w:rsidR="00ED6707" w:rsidRPr="00095B51" w:rsidRDefault="00ED6707" w:rsidP="00ED6707">
            <w:pPr>
              <w:bidi/>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tl/>
              </w:rPr>
              <w:t>1 يوم/أسبوع</w:t>
            </w:r>
          </w:p>
        </w:tc>
        <w:tc>
          <w:tcPr>
            <w:tcW w:w="1174" w:type="pct"/>
            <w:tcBorders>
              <w:top w:val="nil"/>
              <w:left w:val="single" w:sz="4" w:space="0" w:color="auto"/>
              <w:bottom w:val="single" w:sz="4" w:space="0" w:color="auto"/>
              <w:right w:val="single" w:sz="4" w:space="0" w:color="auto"/>
            </w:tcBorders>
            <w:shd w:val="clear" w:color="auto" w:fill="auto"/>
            <w:noWrap/>
            <w:vAlign w:val="bottom"/>
            <w:hideMark/>
          </w:tcPr>
          <w:p w14:paraId="79AD7318"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Pr>
              <w:t>216</w:t>
            </w:r>
          </w:p>
        </w:tc>
      </w:tr>
      <w:tr w:rsidR="00ED6707" w:rsidRPr="00095B51" w14:paraId="77E358A6" w14:textId="77777777" w:rsidTr="00ED6707">
        <w:trPr>
          <w:trHeight w:val="315"/>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49CF7EA3"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Pr>
              <w:t>44</w:t>
            </w:r>
          </w:p>
        </w:tc>
        <w:tc>
          <w:tcPr>
            <w:tcW w:w="2204" w:type="pct"/>
            <w:tcBorders>
              <w:top w:val="nil"/>
              <w:left w:val="single" w:sz="4" w:space="0" w:color="auto"/>
              <w:bottom w:val="single" w:sz="4" w:space="0" w:color="auto"/>
              <w:right w:val="single" w:sz="4" w:space="0" w:color="auto"/>
            </w:tcBorders>
            <w:shd w:val="clear" w:color="auto" w:fill="auto"/>
            <w:noWrap/>
            <w:vAlign w:val="bottom"/>
            <w:hideMark/>
          </w:tcPr>
          <w:p w14:paraId="383A1752" w14:textId="77777777" w:rsidR="00ED6707" w:rsidRPr="00095B51" w:rsidRDefault="00ED6707" w:rsidP="00ED6707">
            <w:pPr>
              <w:bidi/>
              <w:spacing w:after="0" w:line="240" w:lineRule="auto"/>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tl/>
              </w:rPr>
              <w:t>سجن العقبة</w:t>
            </w:r>
          </w:p>
        </w:tc>
        <w:tc>
          <w:tcPr>
            <w:tcW w:w="1080" w:type="pct"/>
            <w:tcBorders>
              <w:top w:val="nil"/>
              <w:left w:val="single" w:sz="4" w:space="0" w:color="auto"/>
              <w:bottom w:val="single" w:sz="4" w:space="0" w:color="auto"/>
              <w:right w:val="single" w:sz="4" w:space="0" w:color="auto"/>
            </w:tcBorders>
            <w:shd w:val="clear" w:color="auto" w:fill="auto"/>
            <w:noWrap/>
            <w:vAlign w:val="bottom"/>
            <w:hideMark/>
          </w:tcPr>
          <w:p w14:paraId="279D720B" w14:textId="77777777" w:rsidR="00ED6707" w:rsidRPr="00095B51" w:rsidRDefault="00ED6707" w:rsidP="00ED6707">
            <w:pPr>
              <w:bidi/>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tl/>
              </w:rPr>
              <w:t>1 يوم/أسبوع</w:t>
            </w:r>
          </w:p>
        </w:tc>
        <w:tc>
          <w:tcPr>
            <w:tcW w:w="1174" w:type="pct"/>
            <w:tcBorders>
              <w:top w:val="nil"/>
              <w:left w:val="single" w:sz="4" w:space="0" w:color="auto"/>
              <w:bottom w:val="single" w:sz="4" w:space="0" w:color="auto"/>
              <w:right w:val="single" w:sz="4" w:space="0" w:color="auto"/>
            </w:tcBorders>
            <w:shd w:val="clear" w:color="auto" w:fill="auto"/>
            <w:noWrap/>
            <w:vAlign w:val="bottom"/>
            <w:hideMark/>
          </w:tcPr>
          <w:p w14:paraId="5E2CCDE3"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Pr>
              <w:t>264</w:t>
            </w:r>
          </w:p>
        </w:tc>
      </w:tr>
      <w:tr w:rsidR="00ED6707" w:rsidRPr="00095B51" w14:paraId="0B25C489" w14:textId="77777777" w:rsidTr="00ED6707">
        <w:trPr>
          <w:trHeight w:val="315"/>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67CCDAAE"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Pr>
              <w:t>45</w:t>
            </w:r>
          </w:p>
        </w:tc>
        <w:tc>
          <w:tcPr>
            <w:tcW w:w="2204" w:type="pct"/>
            <w:tcBorders>
              <w:top w:val="nil"/>
              <w:left w:val="single" w:sz="4" w:space="0" w:color="auto"/>
              <w:bottom w:val="single" w:sz="4" w:space="0" w:color="auto"/>
              <w:right w:val="single" w:sz="4" w:space="0" w:color="auto"/>
            </w:tcBorders>
            <w:shd w:val="clear" w:color="auto" w:fill="auto"/>
            <w:noWrap/>
            <w:vAlign w:val="bottom"/>
            <w:hideMark/>
          </w:tcPr>
          <w:p w14:paraId="38EE2126" w14:textId="77777777" w:rsidR="00ED6707" w:rsidRPr="00095B51" w:rsidRDefault="00ED6707" w:rsidP="00ED6707">
            <w:pPr>
              <w:bidi/>
              <w:spacing w:after="0" w:line="240" w:lineRule="auto"/>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tl/>
              </w:rPr>
              <w:t>الرمثا</w:t>
            </w:r>
          </w:p>
        </w:tc>
        <w:tc>
          <w:tcPr>
            <w:tcW w:w="1080" w:type="pct"/>
            <w:tcBorders>
              <w:top w:val="nil"/>
              <w:left w:val="single" w:sz="4" w:space="0" w:color="auto"/>
              <w:bottom w:val="single" w:sz="4" w:space="0" w:color="auto"/>
              <w:right w:val="single" w:sz="4" w:space="0" w:color="auto"/>
            </w:tcBorders>
            <w:shd w:val="clear" w:color="auto" w:fill="auto"/>
            <w:noWrap/>
            <w:vAlign w:val="bottom"/>
            <w:hideMark/>
          </w:tcPr>
          <w:p w14:paraId="227A83C7" w14:textId="77777777" w:rsidR="00ED6707" w:rsidRPr="00095B51" w:rsidRDefault="00ED6707" w:rsidP="00ED6707">
            <w:pPr>
              <w:bidi/>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tl/>
              </w:rPr>
              <w:t>1 يوم/أسبوع</w:t>
            </w:r>
          </w:p>
        </w:tc>
        <w:tc>
          <w:tcPr>
            <w:tcW w:w="1174" w:type="pct"/>
            <w:tcBorders>
              <w:top w:val="nil"/>
              <w:left w:val="single" w:sz="4" w:space="0" w:color="auto"/>
              <w:bottom w:val="single" w:sz="4" w:space="0" w:color="auto"/>
              <w:right w:val="single" w:sz="4" w:space="0" w:color="auto"/>
            </w:tcBorders>
            <w:shd w:val="clear" w:color="auto" w:fill="auto"/>
            <w:noWrap/>
            <w:vAlign w:val="bottom"/>
            <w:hideMark/>
          </w:tcPr>
          <w:p w14:paraId="511E1C05"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Pr>
              <w:t>1776</w:t>
            </w:r>
          </w:p>
        </w:tc>
      </w:tr>
      <w:tr w:rsidR="00ED6707" w:rsidRPr="00095B51" w14:paraId="2EAD65F1" w14:textId="77777777" w:rsidTr="00ED6707">
        <w:trPr>
          <w:trHeight w:val="315"/>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42F171A5"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Pr>
              <w:t>46</w:t>
            </w:r>
          </w:p>
        </w:tc>
        <w:tc>
          <w:tcPr>
            <w:tcW w:w="2204" w:type="pct"/>
            <w:tcBorders>
              <w:top w:val="nil"/>
              <w:left w:val="single" w:sz="4" w:space="0" w:color="auto"/>
              <w:bottom w:val="single" w:sz="4" w:space="0" w:color="auto"/>
              <w:right w:val="single" w:sz="4" w:space="0" w:color="auto"/>
            </w:tcBorders>
            <w:shd w:val="clear" w:color="auto" w:fill="auto"/>
            <w:noWrap/>
            <w:vAlign w:val="bottom"/>
            <w:hideMark/>
          </w:tcPr>
          <w:p w14:paraId="43A1916C" w14:textId="77777777" w:rsidR="00ED6707" w:rsidRPr="00095B51" w:rsidRDefault="00ED6707" w:rsidP="00ED6707">
            <w:pPr>
              <w:bidi/>
              <w:spacing w:after="0" w:line="240" w:lineRule="auto"/>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tl/>
              </w:rPr>
              <w:t>مركز أمل للإعاقات</w:t>
            </w:r>
          </w:p>
        </w:tc>
        <w:tc>
          <w:tcPr>
            <w:tcW w:w="1080" w:type="pct"/>
            <w:tcBorders>
              <w:top w:val="nil"/>
              <w:left w:val="single" w:sz="4" w:space="0" w:color="auto"/>
              <w:bottom w:val="single" w:sz="4" w:space="0" w:color="auto"/>
              <w:right w:val="single" w:sz="4" w:space="0" w:color="auto"/>
            </w:tcBorders>
            <w:shd w:val="clear" w:color="auto" w:fill="auto"/>
            <w:noWrap/>
            <w:vAlign w:val="bottom"/>
            <w:hideMark/>
          </w:tcPr>
          <w:p w14:paraId="2854A4D7" w14:textId="77777777" w:rsidR="00ED6707" w:rsidRPr="00095B51" w:rsidRDefault="00ED6707" w:rsidP="00ED6707">
            <w:pPr>
              <w:bidi/>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tl/>
              </w:rPr>
              <w:t>1 يوم/أسبوع</w:t>
            </w:r>
          </w:p>
        </w:tc>
        <w:tc>
          <w:tcPr>
            <w:tcW w:w="1174" w:type="pct"/>
            <w:tcBorders>
              <w:top w:val="nil"/>
              <w:left w:val="single" w:sz="4" w:space="0" w:color="auto"/>
              <w:bottom w:val="single" w:sz="4" w:space="0" w:color="auto"/>
              <w:right w:val="single" w:sz="4" w:space="0" w:color="auto"/>
            </w:tcBorders>
            <w:shd w:val="clear" w:color="auto" w:fill="auto"/>
            <w:noWrap/>
            <w:vAlign w:val="bottom"/>
            <w:hideMark/>
          </w:tcPr>
          <w:p w14:paraId="5244A651"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Pr>
              <w:t>360</w:t>
            </w:r>
          </w:p>
        </w:tc>
      </w:tr>
      <w:tr w:rsidR="00ED6707" w:rsidRPr="00095B51" w14:paraId="717D9DB9" w14:textId="77777777" w:rsidTr="00ED6707">
        <w:trPr>
          <w:trHeight w:val="315"/>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4D2C9356"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Pr>
              <w:t>47</w:t>
            </w:r>
          </w:p>
        </w:tc>
        <w:tc>
          <w:tcPr>
            <w:tcW w:w="2204" w:type="pct"/>
            <w:tcBorders>
              <w:top w:val="nil"/>
              <w:left w:val="single" w:sz="4" w:space="0" w:color="auto"/>
              <w:bottom w:val="single" w:sz="4" w:space="0" w:color="auto"/>
              <w:right w:val="single" w:sz="4" w:space="0" w:color="auto"/>
            </w:tcBorders>
            <w:shd w:val="clear" w:color="auto" w:fill="auto"/>
            <w:noWrap/>
            <w:vAlign w:val="bottom"/>
            <w:hideMark/>
          </w:tcPr>
          <w:p w14:paraId="421D1A57" w14:textId="77777777" w:rsidR="00ED6707" w:rsidRPr="00095B51" w:rsidRDefault="00ED6707" w:rsidP="00ED6707">
            <w:pPr>
              <w:bidi/>
              <w:spacing w:after="0" w:line="240" w:lineRule="auto"/>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tl/>
              </w:rPr>
              <w:t>مستشفى اليرموك</w:t>
            </w:r>
          </w:p>
        </w:tc>
        <w:tc>
          <w:tcPr>
            <w:tcW w:w="1080" w:type="pct"/>
            <w:tcBorders>
              <w:top w:val="nil"/>
              <w:left w:val="single" w:sz="4" w:space="0" w:color="auto"/>
              <w:bottom w:val="single" w:sz="4" w:space="0" w:color="auto"/>
              <w:right w:val="single" w:sz="4" w:space="0" w:color="auto"/>
            </w:tcBorders>
            <w:shd w:val="clear" w:color="auto" w:fill="auto"/>
            <w:noWrap/>
            <w:vAlign w:val="bottom"/>
            <w:hideMark/>
          </w:tcPr>
          <w:p w14:paraId="71885C1C" w14:textId="77777777" w:rsidR="00ED6707" w:rsidRPr="00095B51" w:rsidRDefault="00ED6707" w:rsidP="00ED6707">
            <w:pPr>
              <w:bidi/>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tl/>
              </w:rPr>
              <w:t>1 يوم/أسبوع</w:t>
            </w:r>
          </w:p>
        </w:tc>
        <w:tc>
          <w:tcPr>
            <w:tcW w:w="1174" w:type="pct"/>
            <w:tcBorders>
              <w:top w:val="nil"/>
              <w:left w:val="single" w:sz="4" w:space="0" w:color="auto"/>
              <w:bottom w:val="single" w:sz="4" w:space="0" w:color="auto"/>
              <w:right w:val="single" w:sz="4" w:space="0" w:color="auto"/>
            </w:tcBorders>
            <w:shd w:val="clear" w:color="auto" w:fill="auto"/>
            <w:noWrap/>
            <w:vAlign w:val="bottom"/>
            <w:hideMark/>
          </w:tcPr>
          <w:p w14:paraId="17429C94"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Pr>
              <w:t>360</w:t>
            </w:r>
          </w:p>
        </w:tc>
      </w:tr>
      <w:tr w:rsidR="00ED6707" w:rsidRPr="00095B51" w14:paraId="0D38A8FE" w14:textId="77777777" w:rsidTr="00ED6707">
        <w:trPr>
          <w:trHeight w:val="315"/>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7B18B8BE"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Pr>
              <w:t>48</w:t>
            </w:r>
          </w:p>
        </w:tc>
        <w:tc>
          <w:tcPr>
            <w:tcW w:w="2204" w:type="pct"/>
            <w:tcBorders>
              <w:top w:val="nil"/>
              <w:left w:val="single" w:sz="4" w:space="0" w:color="auto"/>
              <w:bottom w:val="single" w:sz="4" w:space="0" w:color="auto"/>
              <w:right w:val="single" w:sz="4" w:space="0" w:color="auto"/>
            </w:tcBorders>
            <w:shd w:val="clear" w:color="auto" w:fill="auto"/>
            <w:noWrap/>
            <w:vAlign w:val="bottom"/>
            <w:hideMark/>
          </w:tcPr>
          <w:p w14:paraId="7E7438A5" w14:textId="77777777" w:rsidR="00ED6707" w:rsidRPr="00095B51" w:rsidRDefault="00ED6707" w:rsidP="00ED6707">
            <w:pPr>
              <w:bidi/>
              <w:spacing w:after="0" w:line="240" w:lineRule="auto"/>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tl/>
              </w:rPr>
              <w:t xml:space="preserve">مستشفى الأميرة راية </w:t>
            </w:r>
          </w:p>
        </w:tc>
        <w:tc>
          <w:tcPr>
            <w:tcW w:w="1080" w:type="pct"/>
            <w:tcBorders>
              <w:top w:val="nil"/>
              <w:left w:val="single" w:sz="4" w:space="0" w:color="auto"/>
              <w:bottom w:val="single" w:sz="4" w:space="0" w:color="auto"/>
              <w:right w:val="single" w:sz="4" w:space="0" w:color="auto"/>
            </w:tcBorders>
            <w:shd w:val="clear" w:color="auto" w:fill="auto"/>
            <w:noWrap/>
            <w:vAlign w:val="bottom"/>
            <w:hideMark/>
          </w:tcPr>
          <w:p w14:paraId="4BAE1A3C" w14:textId="77777777" w:rsidR="00ED6707" w:rsidRPr="00095B51" w:rsidRDefault="00ED6707" w:rsidP="00ED6707">
            <w:pPr>
              <w:bidi/>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tl/>
              </w:rPr>
              <w:t>1 يوم/أسبوع</w:t>
            </w:r>
          </w:p>
        </w:tc>
        <w:tc>
          <w:tcPr>
            <w:tcW w:w="1174" w:type="pct"/>
            <w:tcBorders>
              <w:top w:val="nil"/>
              <w:left w:val="single" w:sz="4" w:space="0" w:color="auto"/>
              <w:bottom w:val="single" w:sz="4" w:space="0" w:color="auto"/>
              <w:right w:val="single" w:sz="4" w:space="0" w:color="auto"/>
            </w:tcBorders>
            <w:shd w:val="clear" w:color="auto" w:fill="auto"/>
            <w:noWrap/>
            <w:vAlign w:val="bottom"/>
            <w:hideMark/>
          </w:tcPr>
          <w:p w14:paraId="71315938"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Pr>
              <w:t>240</w:t>
            </w:r>
          </w:p>
        </w:tc>
      </w:tr>
      <w:tr w:rsidR="00ED6707" w:rsidRPr="00095B51" w14:paraId="79447807" w14:textId="77777777" w:rsidTr="00ED6707">
        <w:trPr>
          <w:trHeight w:val="315"/>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51B7BE43"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Pr>
              <w:lastRenderedPageBreak/>
              <w:t>49</w:t>
            </w:r>
          </w:p>
        </w:tc>
        <w:tc>
          <w:tcPr>
            <w:tcW w:w="2204" w:type="pct"/>
            <w:tcBorders>
              <w:top w:val="nil"/>
              <w:left w:val="single" w:sz="4" w:space="0" w:color="auto"/>
              <w:bottom w:val="single" w:sz="4" w:space="0" w:color="auto"/>
              <w:right w:val="single" w:sz="4" w:space="0" w:color="auto"/>
            </w:tcBorders>
            <w:shd w:val="clear" w:color="auto" w:fill="auto"/>
            <w:noWrap/>
            <w:vAlign w:val="bottom"/>
            <w:hideMark/>
          </w:tcPr>
          <w:p w14:paraId="110AEDB4" w14:textId="77777777" w:rsidR="00ED6707" w:rsidRPr="00095B51" w:rsidRDefault="00ED6707" w:rsidP="00ED6707">
            <w:pPr>
              <w:bidi/>
              <w:spacing w:after="0" w:line="240" w:lineRule="auto"/>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tl/>
              </w:rPr>
              <w:t>سجن باب الهوى</w:t>
            </w:r>
          </w:p>
        </w:tc>
        <w:tc>
          <w:tcPr>
            <w:tcW w:w="1080" w:type="pct"/>
            <w:tcBorders>
              <w:top w:val="nil"/>
              <w:left w:val="single" w:sz="4" w:space="0" w:color="auto"/>
              <w:bottom w:val="single" w:sz="4" w:space="0" w:color="auto"/>
              <w:right w:val="single" w:sz="4" w:space="0" w:color="auto"/>
            </w:tcBorders>
            <w:shd w:val="clear" w:color="auto" w:fill="auto"/>
            <w:noWrap/>
            <w:vAlign w:val="bottom"/>
            <w:hideMark/>
          </w:tcPr>
          <w:p w14:paraId="6B4DD24D" w14:textId="77777777" w:rsidR="00ED6707" w:rsidRPr="00095B51" w:rsidRDefault="00ED6707" w:rsidP="00ED6707">
            <w:pPr>
              <w:bidi/>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tl/>
              </w:rPr>
              <w:t>1 يوم/أسبوع</w:t>
            </w:r>
          </w:p>
        </w:tc>
        <w:tc>
          <w:tcPr>
            <w:tcW w:w="1174" w:type="pct"/>
            <w:tcBorders>
              <w:top w:val="nil"/>
              <w:left w:val="single" w:sz="4" w:space="0" w:color="auto"/>
              <w:bottom w:val="single" w:sz="4" w:space="0" w:color="auto"/>
              <w:right w:val="single" w:sz="4" w:space="0" w:color="auto"/>
            </w:tcBorders>
            <w:shd w:val="clear" w:color="auto" w:fill="auto"/>
            <w:noWrap/>
            <w:vAlign w:val="bottom"/>
            <w:hideMark/>
          </w:tcPr>
          <w:p w14:paraId="2389D1DB"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Pr>
              <w:t>180</w:t>
            </w:r>
          </w:p>
        </w:tc>
      </w:tr>
      <w:tr w:rsidR="00ED6707" w:rsidRPr="00095B51" w14:paraId="5723AC42" w14:textId="77777777" w:rsidTr="00ED6707">
        <w:trPr>
          <w:trHeight w:val="315"/>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52BD8A98"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Pr>
              <w:t>50</w:t>
            </w:r>
          </w:p>
        </w:tc>
        <w:tc>
          <w:tcPr>
            <w:tcW w:w="2204" w:type="pct"/>
            <w:tcBorders>
              <w:top w:val="nil"/>
              <w:left w:val="single" w:sz="4" w:space="0" w:color="auto"/>
              <w:bottom w:val="single" w:sz="4" w:space="0" w:color="auto"/>
              <w:right w:val="single" w:sz="4" w:space="0" w:color="auto"/>
            </w:tcBorders>
            <w:shd w:val="clear" w:color="auto" w:fill="auto"/>
            <w:noWrap/>
            <w:vAlign w:val="bottom"/>
            <w:hideMark/>
          </w:tcPr>
          <w:p w14:paraId="4C7AD258" w14:textId="77777777" w:rsidR="00ED6707" w:rsidRPr="00095B51" w:rsidRDefault="00ED6707" w:rsidP="00ED6707">
            <w:pPr>
              <w:bidi/>
              <w:spacing w:after="0" w:line="240" w:lineRule="auto"/>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tl/>
              </w:rPr>
              <w:t>مستشفى البادية الشمالية</w:t>
            </w:r>
          </w:p>
        </w:tc>
        <w:tc>
          <w:tcPr>
            <w:tcW w:w="1080" w:type="pct"/>
            <w:tcBorders>
              <w:top w:val="nil"/>
              <w:left w:val="single" w:sz="4" w:space="0" w:color="auto"/>
              <w:bottom w:val="single" w:sz="4" w:space="0" w:color="auto"/>
              <w:right w:val="single" w:sz="4" w:space="0" w:color="auto"/>
            </w:tcBorders>
            <w:shd w:val="clear" w:color="auto" w:fill="auto"/>
            <w:noWrap/>
            <w:vAlign w:val="bottom"/>
            <w:hideMark/>
          </w:tcPr>
          <w:p w14:paraId="1EE44DBE" w14:textId="77777777" w:rsidR="00ED6707" w:rsidRPr="00095B51" w:rsidRDefault="00ED6707" w:rsidP="00ED6707">
            <w:pPr>
              <w:bidi/>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tl/>
              </w:rPr>
              <w:t>1 يوم/أسبوع</w:t>
            </w:r>
          </w:p>
        </w:tc>
        <w:tc>
          <w:tcPr>
            <w:tcW w:w="1174" w:type="pct"/>
            <w:tcBorders>
              <w:top w:val="nil"/>
              <w:left w:val="single" w:sz="4" w:space="0" w:color="auto"/>
              <w:bottom w:val="single" w:sz="4" w:space="0" w:color="auto"/>
              <w:right w:val="single" w:sz="4" w:space="0" w:color="auto"/>
            </w:tcBorders>
            <w:shd w:val="clear" w:color="auto" w:fill="auto"/>
            <w:noWrap/>
            <w:vAlign w:val="bottom"/>
            <w:hideMark/>
          </w:tcPr>
          <w:p w14:paraId="37872859"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Pr>
              <w:t>240</w:t>
            </w:r>
          </w:p>
        </w:tc>
      </w:tr>
      <w:tr w:rsidR="00ED6707" w:rsidRPr="00095B51" w14:paraId="2712379E" w14:textId="77777777" w:rsidTr="00ED6707">
        <w:trPr>
          <w:trHeight w:val="315"/>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0E943639"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Pr>
              <w:t>51</w:t>
            </w:r>
          </w:p>
        </w:tc>
        <w:tc>
          <w:tcPr>
            <w:tcW w:w="2204" w:type="pct"/>
            <w:tcBorders>
              <w:top w:val="nil"/>
              <w:left w:val="single" w:sz="4" w:space="0" w:color="auto"/>
              <w:bottom w:val="single" w:sz="4" w:space="0" w:color="auto"/>
              <w:right w:val="single" w:sz="4" w:space="0" w:color="auto"/>
            </w:tcBorders>
            <w:shd w:val="clear" w:color="auto" w:fill="auto"/>
            <w:noWrap/>
            <w:vAlign w:val="bottom"/>
            <w:hideMark/>
          </w:tcPr>
          <w:p w14:paraId="66F0DECE" w14:textId="77777777" w:rsidR="00ED6707" w:rsidRPr="00095B51" w:rsidRDefault="00ED6707" w:rsidP="00ED6707">
            <w:pPr>
              <w:bidi/>
              <w:spacing w:after="0" w:line="240" w:lineRule="auto"/>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tl/>
              </w:rPr>
              <w:t>سجن بيرين</w:t>
            </w:r>
          </w:p>
        </w:tc>
        <w:tc>
          <w:tcPr>
            <w:tcW w:w="1080" w:type="pct"/>
            <w:tcBorders>
              <w:top w:val="nil"/>
              <w:left w:val="single" w:sz="4" w:space="0" w:color="auto"/>
              <w:bottom w:val="single" w:sz="4" w:space="0" w:color="auto"/>
              <w:right w:val="single" w:sz="4" w:space="0" w:color="auto"/>
            </w:tcBorders>
            <w:shd w:val="clear" w:color="auto" w:fill="auto"/>
            <w:noWrap/>
            <w:vAlign w:val="bottom"/>
            <w:hideMark/>
          </w:tcPr>
          <w:p w14:paraId="41A06438" w14:textId="77777777" w:rsidR="00ED6707" w:rsidRPr="00095B51" w:rsidRDefault="00ED6707" w:rsidP="00ED6707">
            <w:pPr>
              <w:bidi/>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tl/>
              </w:rPr>
              <w:t>1 يوم/أسبوع</w:t>
            </w:r>
          </w:p>
        </w:tc>
        <w:tc>
          <w:tcPr>
            <w:tcW w:w="1174" w:type="pct"/>
            <w:tcBorders>
              <w:top w:val="nil"/>
              <w:left w:val="single" w:sz="4" w:space="0" w:color="auto"/>
              <w:bottom w:val="single" w:sz="4" w:space="0" w:color="auto"/>
              <w:right w:val="single" w:sz="4" w:space="0" w:color="auto"/>
            </w:tcBorders>
            <w:shd w:val="clear" w:color="auto" w:fill="auto"/>
            <w:noWrap/>
            <w:vAlign w:val="bottom"/>
            <w:hideMark/>
          </w:tcPr>
          <w:p w14:paraId="41319AF3" w14:textId="77777777" w:rsidR="00ED6707" w:rsidRPr="00095B51" w:rsidRDefault="00ED6707" w:rsidP="00ED6707">
            <w:pPr>
              <w:bidi/>
              <w:spacing w:after="0" w:line="240" w:lineRule="auto"/>
              <w:jc w:val="center"/>
              <w:rPr>
                <w:rFonts w:ascii="Simplified Arabic" w:eastAsia="Times New Roman" w:hAnsi="Simplified Arabic" w:cs="Simplified Arabic"/>
                <w:color w:val="000000"/>
                <w:sz w:val="20"/>
                <w:szCs w:val="20"/>
                <w:rtl/>
                <w:lang w:bidi="ar-JO"/>
              </w:rPr>
            </w:pPr>
            <w:r w:rsidRPr="00095B51">
              <w:rPr>
                <w:rFonts w:ascii="Simplified Arabic" w:eastAsia="Times New Roman" w:hAnsi="Simplified Arabic" w:cs="Simplified Arabic"/>
                <w:color w:val="000000"/>
                <w:sz w:val="20"/>
                <w:szCs w:val="20"/>
                <w:rtl/>
              </w:rPr>
              <w:t>اعتباراً من بداية 2018</w:t>
            </w:r>
          </w:p>
        </w:tc>
      </w:tr>
      <w:tr w:rsidR="00ED6707" w:rsidRPr="00095B51" w14:paraId="79108D0D" w14:textId="77777777" w:rsidTr="00ED6707">
        <w:trPr>
          <w:trHeight w:val="315"/>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00EC6BFD"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Pr>
              <w:t>52</w:t>
            </w:r>
          </w:p>
        </w:tc>
        <w:tc>
          <w:tcPr>
            <w:tcW w:w="2204" w:type="pct"/>
            <w:tcBorders>
              <w:top w:val="nil"/>
              <w:left w:val="single" w:sz="4" w:space="0" w:color="auto"/>
              <w:bottom w:val="single" w:sz="4" w:space="0" w:color="auto"/>
              <w:right w:val="single" w:sz="4" w:space="0" w:color="auto"/>
            </w:tcBorders>
            <w:shd w:val="clear" w:color="auto" w:fill="auto"/>
            <w:noWrap/>
            <w:vAlign w:val="bottom"/>
            <w:hideMark/>
          </w:tcPr>
          <w:p w14:paraId="08F7763F" w14:textId="77777777" w:rsidR="00ED6707" w:rsidRPr="00095B51" w:rsidRDefault="00ED6707" w:rsidP="00ED6707">
            <w:pPr>
              <w:bidi/>
              <w:spacing w:after="0" w:line="240" w:lineRule="auto"/>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tl/>
              </w:rPr>
              <w:t>مركز تشخيص الاعاقات/ الكرك</w:t>
            </w:r>
          </w:p>
        </w:tc>
        <w:tc>
          <w:tcPr>
            <w:tcW w:w="1080" w:type="pct"/>
            <w:tcBorders>
              <w:top w:val="nil"/>
              <w:left w:val="single" w:sz="4" w:space="0" w:color="auto"/>
              <w:bottom w:val="single" w:sz="4" w:space="0" w:color="auto"/>
              <w:right w:val="single" w:sz="4" w:space="0" w:color="auto"/>
            </w:tcBorders>
            <w:shd w:val="clear" w:color="auto" w:fill="auto"/>
            <w:noWrap/>
            <w:vAlign w:val="bottom"/>
            <w:hideMark/>
          </w:tcPr>
          <w:p w14:paraId="187FFE3F" w14:textId="77777777" w:rsidR="00ED6707" w:rsidRPr="00095B51" w:rsidRDefault="00ED6707" w:rsidP="00ED6707">
            <w:pPr>
              <w:bidi/>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tl/>
              </w:rPr>
              <w:t>1 يوم/أسبوع</w:t>
            </w:r>
          </w:p>
        </w:tc>
        <w:tc>
          <w:tcPr>
            <w:tcW w:w="1174" w:type="pct"/>
            <w:tcBorders>
              <w:top w:val="nil"/>
              <w:left w:val="single" w:sz="4" w:space="0" w:color="auto"/>
              <w:bottom w:val="single" w:sz="4" w:space="0" w:color="auto"/>
              <w:right w:val="single" w:sz="4" w:space="0" w:color="auto"/>
            </w:tcBorders>
            <w:shd w:val="clear" w:color="auto" w:fill="auto"/>
            <w:noWrap/>
            <w:vAlign w:val="bottom"/>
            <w:hideMark/>
          </w:tcPr>
          <w:p w14:paraId="01496E13" w14:textId="77777777" w:rsidR="00ED6707" w:rsidRPr="00095B51" w:rsidRDefault="00ED6707" w:rsidP="00ED6707">
            <w:pPr>
              <w:bidi/>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tl/>
              </w:rPr>
              <w:t>اعتباراً من بداية 2018</w:t>
            </w:r>
          </w:p>
        </w:tc>
      </w:tr>
      <w:tr w:rsidR="00ED6707" w:rsidRPr="00095B51" w14:paraId="57803A19" w14:textId="77777777" w:rsidTr="00ED6707">
        <w:trPr>
          <w:trHeight w:val="315"/>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0B00327C"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Pr>
              <w:t>53</w:t>
            </w:r>
          </w:p>
        </w:tc>
        <w:tc>
          <w:tcPr>
            <w:tcW w:w="2204" w:type="pct"/>
            <w:tcBorders>
              <w:top w:val="nil"/>
              <w:left w:val="single" w:sz="4" w:space="0" w:color="auto"/>
              <w:bottom w:val="single" w:sz="4" w:space="0" w:color="auto"/>
              <w:right w:val="single" w:sz="4" w:space="0" w:color="auto"/>
            </w:tcBorders>
            <w:shd w:val="clear" w:color="auto" w:fill="auto"/>
            <w:noWrap/>
            <w:vAlign w:val="bottom"/>
            <w:hideMark/>
          </w:tcPr>
          <w:p w14:paraId="219D84F5" w14:textId="77777777" w:rsidR="00ED6707" w:rsidRPr="00095B51" w:rsidRDefault="00ED6707" w:rsidP="00ED6707">
            <w:pPr>
              <w:bidi/>
              <w:spacing w:after="0" w:line="240" w:lineRule="auto"/>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tl/>
              </w:rPr>
              <w:t>مركز رعاية المعاقين/ جرش</w:t>
            </w:r>
          </w:p>
        </w:tc>
        <w:tc>
          <w:tcPr>
            <w:tcW w:w="1080" w:type="pct"/>
            <w:tcBorders>
              <w:top w:val="nil"/>
              <w:left w:val="single" w:sz="4" w:space="0" w:color="auto"/>
              <w:bottom w:val="single" w:sz="4" w:space="0" w:color="auto"/>
              <w:right w:val="single" w:sz="4" w:space="0" w:color="auto"/>
            </w:tcBorders>
            <w:shd w:val="clear" w:color="auto" w:fill="auto"/>
            <w:noWrap/>
            <w:vAlign w:val="bottom"/>
            <w:hideMark/>
          </w:tcPr>
          <w:p w14:paraId="3302708A" w14:textId="77777777" w:rsidR="00ED6707" w:rsidRPr="00095B51" w:rsidRDefault="00ED6707" w:rsidP="00ED6707">
            <w:pPr>
              <w:bidi/>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tl/>
              </w:rPr>
              <w:t>1 يوم/أسبوع</w:t>
            </w:r>
          </w:p>
        </w:tc>
        <w:tc>
          <w:tcPr>
            <w:tcW w:w="1174" w:type="pct"/>
            <w:tcBorders>
              <w:top w:val="nil"/>
              <w:left w:val="single" w:sz="4" w:space="0" w:color="auto"/>
              <w:bottom w:val="single" w:sz="4" w:space="0" w:color="auto"/>
              <w:right w:val="single" w:sz="4" w:space="0" w:color="auto"/>
            </w:tcBorders>
            <w:shd w:val="clear" w:color="auto" w:fill="auto"/>
            <w:noWrap/>
            <w:vAlign w:val="bottom"/>
            <w:hideMark/>
          </w:tcPr>
          <w:p w14:paraId="7FA4272F" w14:textId="77777777" w:rsidR="00ED6707" w:rsidRPr="00095B51" w:rsidRDefault="00ED6707" w:rsidP="00ED6707">
            <w:pPr>
              <w:bidi/>
              <w:spacing w:after="0" w:line="240" w:lineRule="auto"/>
              <w:jc w:val="center"/>
              <w:rPr>
                <w:rFonts w:ascii="Simplified Arabic" w:eastAsia="Times New Roman" w:hAnsi="Simplified Arabic" w:cs="Simplified Arabic"/>
                <w:color w:val="000000"/>
                <w:sz w:val="20"/>
                <w:szCs w:val="20"/>
                <w:rtl/>
                <w:lang w:bidi="ar-JO"/>
              </w:rPr>
            </w:pPr>
            <w:r w:rsidRPr="00095B51">
              <w:rPr>
                <w:rFonts w:ascii="Simplified Arabic" w:eastAsia="Times New Roman" w:hAnsi="Simplified Arabic" w:cs="Simplified Arabic"/>
                <w:color w:val="000000"/>
                <w:sz w:val="20"/>
                <w:szCs w:val="20"/>
                <w:rtl/>
              </w:rPr>
              <w:t>اعتباراً من بداية 2018</w:t>
            </w:r>
          </w:p>
        </w:tc>
      </w:tr>
      <w:tr w:rsidR="00ED6707" w:rsidRPr="00095B51" w14:paraId="485A2F7C" w14:textId="77777777" w:rsidTr="00ED6707">
        <w:trPr>
          <w:trHeight w:val="315"/>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6D41AD04"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Pr>
              <w:t>54</w:t>
            </w:r>
          </w:p>
        </w:tc>
        <w:tc>
          <w:tcPr>
            <w:tcW w:w="2204" w:type="pct"/>
            <w:tcBorders>
              <w:top w:val="nil"/>
              <w:left w:val="single" w:sz="4" w:space="0" w:color="auto"/>
              <w:bottom w:val="single" w:sz="4" w:space="0" w:color="auto"/>
              <w:right w:val="single" w:sz="4" w:space="0" w:color="auto"/>
            </w:tcBorders>
            <w:shd w:val="clear" w:color="auto" w:fill="auto"/>
            <w:noWrap/>
            <w:vAlign w:val="bottom"/>
            <w:hideMark/>
          </w:tcPr>
          <w:p w14:paraId="0B976DCA" w14:textId="77777777" w:rsidR="00ED6707" w:rsidRPr="00095B51" w:rsidRDefault="00ED6707" w:rsidP="00ED6707">
            <w:pPr>
              <w:bidi/>
              <w:spacing w:after="0" w:line="240" w:lineRule="auto"/>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tl/>
              </w:rPr>
              <w:t>عيادة الإدمان/ بيرين</w:t>
            </w:r>
          </w:p>
        </w:tc>
        <w:tc>
          <w:tcPr>
            <w:tcW w:w="1080" w:type="pct"/>
            <w:tcBorders>
              <w:top w:val="nil"/>
              <w:left w:val="single" w:sz="4" w:space="0" w:color="auto"/>
              <w:bottom w:val="single" w:sz="4" w:space="0" w:color="auto"/>
              <w:right w:val="single" w:sz="4" w:space="0" w:color="auto"/>
            </w:tcBorders>
            <w:shd w:val="clear" w:color="auto" w:fill="auto"/>
            <w:noWrap/>
            <w:vAlign w:val="bottom"/>
            <w:hideMark/>
          </w:tcPr>
          <w:p w14:paraId="4B5B9142" w14:textId="379857BF" w:rsidR="00ED6707" w:rsidRPr="00095B51" w:rsidRDefault="002640E9" w:rsidP="00ED6707">
            <w:pPr>
              <w:bidi/>
              <w:spacing w:after="0" w:line="240" w:lineRule="auto"/>
              <w:jc w:val="center"/>
              <w:rPr>
                <w:rFonts w:ascii="Simplified Arabic" w:eastAsia="Times New Roman" w:hAnsi="Simplified Arabic" w:cs="Simplified Arabic"/>
                <w:color w:val="000000"/>
                <w:sz w:val="20"/>
                <w:szCs w:val="20"/>
                <w:rtl/>
              </w:rPr>
            </w:pPr>
            <w:r>
              <w:rPr>
                <w:rFonts w:ascii="Simplified Arabic" w:eastAsia="Times New Roman" w:hAnsi="Simplified Arabic" w:cs="Simplified Arabic" w:hint="cs"/>
                <w:color w:val="000000"/>
                <w:sz w:val="20"/>
                <w:szCs w:val="20"/>
                <w:rtl/>
              </w:rPr>
              <w:t xml:space="preserve">ا يوم/ أسبوع </w:t>
            </w:r>
          </w:p>
        </w:tc>
        <w:tc>
          <w:tcPr>
            <w:tcW w:w="1174" w:type="pct"/>
            <w:tcBorders>
              <w:top w:val="nil"/>
              <w:left w:val="single" w:sz="4" w:space="0" w:color="auto"/>
              <w:bottom w:val="single" w:sz="4" w:space="0" w:color="auto"/>
              <w:right w:val="single" w:sz="4" w:space="0" w:color="auto"/>
            </w:tcBorders>
            <w:shd w:val="clear" w:color="auto" w:fill="auto"/>
            <w:noWrap/>
            <w:vAlign w:val="bottom"/>
            <w:hideMark/>
          </w:tcPr>
          <w:p w14:paraId="12E077A2" w14:textId="10B0516D" w:rsidR="00ED6707" w:rsidRPr="00095B51" w:rsidRDefault="002640E9" w:rsidP="00ED6707">
            <w:pPr>
              <w:spacing w:after="0" w:line="240" w:lineRule="auto"/>
              <w:jc w:val="center"/>
              <w:rPr>
                <w:rFonts w:ascii="Simplified Arabic" w:eastAsia="Times New Roman" w:hAnsi="Simplified Arabic" w:cs="Simplified Arabic"/>
                <w:color w:val="000000"/>
                <w:sz w:val="20"/>
                <w:szCs w:val="20"/>
                <w:rtl/>
                <w:lang w:bidi="ar-JO"/>
              </w:rPr>
            </w:pPr>
            <w:r>
              <w:rPr>
                <w:rFonts w:ascii="Simplified Arabic" w:eastAsia="Times New Roman" w:hAnsi="Simplified Arabic" w:cs="Simplified Arabic" w:hint="cs"/>
                <w:color w:val="000000"/>
                <w:sz w:val="20"/>
                <w:szCs w:val="20"/>
                <w:rtl/>
                <w:lang w:bidi="ar-JO"/>
              </w:rPr>
              <w:t>اعتباراً من بداية 2020</w:t>
            </w:r>
          </w:p>
        </w:tc>
      </w:tr>
      <w:tr w:rsidR="00ED6707" w:rsidRPr="00095B51" w14:paraId="1BF8A112" w14:textId="77777777" w:rsidTr="00ED6707">
        <w:trPr>
          <w:trHeight w:val="315"/>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46DC7346" w14:textId="77777777"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Pr>
              <w:t>55</w:t>
            </w:r>
          </w:p>
        </w:tc>
        <w:tc>
          <w:tcPr>
            <w:tcW w:w="2204" w:type="pct"/>
            <w:tcBorders>
              <w:top w:val="nil"/>
              <w:left w:val="single" w:sz="4" w:space="0" w:color="auto"/>
              <w:bottom w:val="single" w:sz="4" w:space="0" w:color="auto"/>
              <w:right w:val="single" w:sz="4" w:space="0" w:color="auto"/>
            </w:tcBorders>
            <w:shd w:val="clear" w:color="auto" w:fill="auto"/>
            <w:noWrap/>
            <w:vAlign w:val="bottom"/>
            <w:hideMark/>
          </w:tcPr>
          <w:p w14:paraId="123F2C5C" w14:textId="77777777" w:rsidR="00ED6707" w:rsidRPr="00095B51" w:rsidRDefault="00ED6707" w:rsidP="00ED6707">
            <w:pPr>
              <w:bidi/>
              <w:spacing w:after="0" w:line="240" w:lineRule="auto"/>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tl/>
              </w:rPr>
              <w:t>دار العناية الإنسانية</w:t>
            </w:r>
          </w:p>
        </w:tc>
        <w:tc>
          <w:tcPr>
            <w:tcW w:w="1080" w:type="pct"/>
            <w:tcBorders>
              <w:top w:val="nil"/>
              <w:left w:val="single" w:sz="4" w:space="0" w:color="auto"/>
              <w:bottom w:val="single" w:sz="4" w:space="0" w:color="auto"/>
              <w:right w:val="single" w:sz="4" w:space="0" w:color="auto"/>
            </w:tcBorders>
            <w:shd w:val="clear" w:color="auto" w:fill="auto"/>
            <w:noWrap/>
            <w:vAlign w:val="bottom"/>
            <w:hideMark/>
          </w:tcPr>
          <w:p w14:paraId="1C95766D" w14:textId="2B5C34F7" w:rsidR="00ED6707" w:rsidRPr="00095B51" w:rsidRDefault="00ED6707" w:rsidP="00ED6707">
            <w:pPr>
              <w:bidi/>
              <w:spacing w:after="0" w:line="240" w:lineRule="auto"/>
              <w:jc w:val="center"/>
              <w:rPr>
                <w:rFonts w:ascii="Simplified Arabic" w:eastAsia="Times New Roman" w:hAnsi="Simplified Arabic" w:cs="Simplified Arabic"/>
                <w:color w:val="000000"/>
                <w:sz w:val="20"/>
                <w:szCs w:val="20"/>
                <w:rtl/>
              </w:rPr>
            </w:pPr>
            <w:r w:rsidRPr="00095B51">
              <w:rPr>
                <w:rFonts w:ascii="Simplified Arabic" w:eastAsia="Times New Roman" w:hAnsi="Simplified Arabic" w:cs="Simplified Arabic"/>
                <w:color w:val="000000"/>
                <w:sz w:val="20"/>
                <w:szCs w:val="20"/>
                <w:rtl/>
              </w:rPr>
              <w:t> </w:t>
            </w:r>
            <w:r w:rsidR="002640E9">
              <w:rPr>
                <w:rFonts w:ascii="Simplified Arabic" w:eastAsia="Times New Roman" w:hAnsi="Simplified Arabic" w:cs="Simplified Arabic" w:hint="cs"/>
                <w:color w:val="000000"/>
                <w:sz w:val="20"/>
                <w:szCs w:val="20"/>
                <w:rtl/>
              </w:rPr>
              <w:t xml:space="preserve"> ا يوم/ أسبوع</w:t>
            </w:r>
          </w:p>
        </w:tc>
        <w:tc>
          <w:tcPr>
            <w:tcW w:w="1174" w:type="pct"/>
            <w:tcBorders>
              <w:top w:val="nil"/>
              <w:left w:val="single" w:sz="4" w:space="0" w:color="auto"/>
              <w:bottom w:val="single" w:sz="4" w:space="0" w:color="auto"/>
              <w:right w:val="single" w:sz="4" w:space="0" w:color="auto"/>
            </w:tcBorders>
            <w:shd w:val="clear" w:color="auto" w:fill="auto"/>
            <w:noWrap/>
            <w:vAlign w:val="bottom"/>
            <w:hideMark/>
          </w:tcPr>
          <w:p w14:paraId="2CED057F" w14:textId="44C75430" w:rsidR="00ED6707" w:rsidRPr="00095B51" w:rsidRDefault="00ED6707" w:rsidP="00ED6707">
            <w:pPr>
              <w:spacing w:after="0" w:line="240" w:lineRule="auto"/>
              <w:jc w:val="center"/>
              <w:rPr>
                <w:rFonts w:ascii="Simplified Arabic" w:eastAsia="Times New Roman" w:hAnsi="Simplified Arabic" w:cs="Simplified Arabic"/>
                <w:color w:val="000000"/>
                <w:sz w:val="20"/>
                <w:szCs w:val="20"/>
              </w:rPr>
            </w:pPr>
            <w:r w:rsidRPr="00095B51">
              <w:rPr>
                <w:rFonts w:ascii="Simplified Arabic" w:eastAsia="Times New Roman" w:hAnsi="Simplified Arabic" w:cs="Simplified Arabic"/>
                <w:color w:val="000000"/>
                <w:sz w:val="20"/>
                <w:szCs w:val="20"/>
              </w:rPr>
              <w:t> </w:t>
            </w:r>
            <w:r w:rsidR="002640E9">
              <w:rPr>
                <w:rFonts w:ascii="Simplified Arabic" w:eastAsia="Times New Roman" w:hAnsi="Simplified Arabic" w:cs="Simplified Arabic" w:hint="cs"/>
                <w:color w:val="000000"/>
                <w:sz w:val="20"/>
                <w:szCs w:val="20"/>
                <w:rtl/>
                <w:lang w:bidi="ar-JO"/>
              </w:rPr>
              <w:t xml:space="preserve"> اعتباراً من بداية 2020</w:t>
            </w:r>
          </w:p>
        </w:tc>
      </w:tr>
    </w:tbl>
    <w:p w14:paraId="6C503421" w14:textId="29C7AAEB" w:rsidR="003356B8" w:rsidRDefault="003356B8" w:rsidP="003356B8">
      <w:pPr>
        <w:bidi/>
        <w:spacing w:after="0" w:line="259"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ويتضح من توزيع العيادات النفسية ان أغلبها يوجد في المستشفيات </w:t>
      </w:r>
      <w:r w:rsidR="0062595D">
        <w:rPr>
          <w:rFonts w:ascii="Simplified Arabic" w:hAnsi="Simplified Arabic" w:cs="Simplified Arabic" w:hint="cs"/>
          <w:sz w:val="28"/>
          <w:szCs w:val="28"/>
          <w:rtl/>
          <w:lang w:bidi="ar-JO"/>
        </w:rPr>
        <w:t xml:space="preserve">بواقع </w:t>
      </w:r>
      <w:r>
        <w:rPr>
          <w:rFonts w:ascii="Simplified Arabic" w:hAnsi="Simplified Arabic" w:cs="Simplified Arabic" w:hint="cs"/>
          <w:sz w:val="28"/>
          <w:szCs w:val="28"/>
          <w:rtl/>
          <w:lang w:bidi="ar-JO"/>
        </w:rPr>
        <w:t xml:space="preserve">(19) عيادة وبلغ عدد مراجعيها السنوي </w:t>
      </w:r>
      <w:r w:rsidR="002640E9">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121068</w:t>
      </w:r>
      <w:r w:rsidR="002640E9">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مراجع</w:t>
      </w:r>
      <w:r w:rsidR="0062595D">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ومراكز الإصلاح والتأهيل</w:t>
      </w:r>
      <w:r w:rsidR="0062595D">
        <w:rPr>
          <w:rFonts w:ascii="Simplified Arabic" w:hAnsi="Simplified Arabic" w:cs="Simplified Arabic" w:hint="cs"/>
          <w:sz w:val="28"/>
          <w:szCs w:val="28"/>
          <w:rtl/>
          <w:lang w:bidi="ar-JO"/>
        </w:rPr>
        <w:t xml:space="preserve"> بواقع</w:t>
      </w:r>
      <w:r>
        <w:rPr>
          <w:rFonts w:ascii="Simplified Arabic" w:hAnsi="Simplified Arabic" w:cs="Simplified Arabic" w:hint="cs"/>
          <w:sz w:val="28"/>
          <w:szCs w:val="28"/>
          <w:rtl/>
          <w:lang w:bidi="ar-JO"/>
        </w:rPr>
        <w:t xml:space="preserve"> (17) عيادة وبلغ عدد مراجعيها </w:t>
      </w:r>
      <w:r w:rsidR="002640E9">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1158</w:t>
      </w:r>
      <w:r w:rsidR="002640E9">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0 مراجع، و (3) عيادات في مراكز خاصة بالأشخاص ذوي الإعاقة، وعيادتين في المراكز الخاصة بكبار السن وعيادتين لدى إدارة حماية الاسرة وأحد أقسامها.</w:t>
      </w:r>
    </w:p>
    <w:p w14:paraId="5BECB6A5" w14:textId="4E2380DB" w:rsidR="003356B8" w:rsidRPr="005B1339" w:rsidRDefault="003356B8" w:rsidP="00816A37">
      <w:pPr>
        <w:pStyle w:val="ListParagraph"/>
        <w:numPr>
          <w:ilvl w:val="0"/>
          <w:numId w:val="100"/>
        </w:numPr>
        <w:bidi/>
        <w:spacing w:after="160" w:line="259" w:lineRule="auto"/>
        <w:ind w:left="368"/>
        <w:jc w:val="both"/>
        <w:rPr>
          <w:rFonts w:ascii="Simplified Arabic" w:eastAsia="Times New Roman" w:hAnsi="Simplified Arabic" w:cs="Simplified Arabic"/>
          <w:sz w:val="28"/>
          <w:szCs w:val="28"/>
        </w:rPr>
      </w:pPr>
      <w:r w:rsidRPr="005B1339">
        <w:rPr>
          <w:rFonts w:ascii="Simplified Arabic" w:eastAsia="Times New Roman" w:hAnsi="Simplified Arabic" w:cs="Simplified Arabic" w:hint="cs"/>
          <w:sz w:val="28"/>
          <w:szCs w:val="28"/>
          <w:rtl/>
        </w:rPr>
        <w:t xml:space="preserve">لم يبين رد وزارة الصحة </w:t>
      </w:r>
      <w:r w:rsidRPr="005B1339">
        <w:rPr>
          <w:rFonts w:ascii="Simplified Arabic" w:eastAsia="Times New Roman" w:hAnsi="Simplified Arabic" w:cs="Simplified Arabic"/>
          <w:sz w:val="28"/>
          <w:szCs w:val="28"/>
          <w:rtl/>
        </w:rPr>
        <w:t>عدد أطباء اختصاص الصحة النفسية العاملين في المراكز وما هي اختصاصاتهم ومدى كفاي</w:t>
      </w:r>
      <w:r w:rsidR="0062595D">
        <w:rPr>
          <w:rFonts w:ascii="Simplified Arabic" w:eastAsia="Times New Roman" w:hAnsi="Simplified Arabic" w:cs="Simplified Arabic" w:hint="cs"/>
          <w:sz w:val="28"/>
          <w:szCs w:val="28"/>
          <w:rtl/>
        </w:rPr>
        <w:t>ة عددهم</w:t>
      </w:r>
      <w:r w:rsidRPr="005B1339">
        <w:rPr>
          <w:rFonts w:ascii="Simplified Arabic" w:eastAsia="Times New Roman" w:hAnsi="Simplified Arabic" w:cs="Simplified Arabic"/>
          <w:sz w:val="28"/>
          <w:szCs w:val="28"/>
          <w:rtl/>
        </w:rPr>
        <w:t xml:space="preserve"> </w:t>
      </w:r>
      <w:r w:rsidR="0062595D">
        <w:rPr>
          <w:rFonts w:ascii="Simplified Arabic" w:eastAsia="Times New Roman" w:hAnsi="Simplified Arabic" w:cs="Simplified Arabic" w:hint="cs"/>
          <w:sz w:val="28"/>
          <w:szCs w:val="28"/>
          <w:rtl/>
        </w:rPr>
        <w:t>لتقديم الخدمات لكافة المراجعين</w:t>
      </w:r>
      <w:r w:rsidR="0062595D" w:rsidRPr="005B1339">
        <w:rPr>
          <w:rFonts w:ascii="Simplified Arabic" w:eastAsia="Times New Roman" w:hAnsi="Simplified Arabic" w:cs="Simplified Arabic"/>
          <w:sz w:val="28"/>
          <w:szCs w:val="28"/>
          <w:rtl/>
        </w:rPr>
        <w:t xml:space="preserve"> </w:t>
      </w:r>
      <w:r w:rsidR="0062595D">
        <w:rPr>
          <w:rFonts w:ascii="Simplified Arabic" w:eastAsia="Times New Roman" w:hAnsi="Simplified Arabic" w:cs="Simplified Arabic" w:hint="cs"/>
          <w:sz w:val="28"/>
          <w:szCs w:val="28"/>
          <w:rtl/>
        </w:rPr>
        <w:t xml:space="preserve">من ذوي </w:t>
      </w:r>
      <w:r w:rsidRPr="005B1339">
        <w:rPr>
          <w:rFonts w:ascii="Simplified Arabic" w:eastAsia="Times New Roman" w:hAnsi="Simplified Arabic" w:cs="Simplified Arabic"/>
          <w:sz w:val="28"/>
          <w:szCs w:val="28"/>
          <w:rtl/>
        </w:rPr>
        <w:t xml:space="preserve">الإعاقات النفسية </w:t>
      </w:r>
      <w:r w:rsidR="0062595D">
        <w:rPr>
          <w:rFonts w:ascii="Simplified Arabic" w:eastAsia="Times New Roman" w:hAnsi="Simplified Arabic" w:cs="Simplified Arabic" w:hint="cs"/>
          <w:sz w:val="28"/>
          <w:szCs w:val="28"/>
          <w:rtl/>
        </w:rPr>
        <w:t>من</w:t>
      </w:r>
      <w:r w:rsidR="0062595D" w:rsidRPr="005B1339">
        <w:rPr>
          <w:rFonts w:ascii="Simplified Arabic" w:eastAsia="Times New Roman" w:hAnsi="Simplified Arabic" w:cs="Simplified Arabic"/>
          <w:sz w:val="28"/>
          <w:szCs w:val="28"/>
          <w:rtl/>
        </w:rPr>
        <w:t xml:space="preserve"> </w:t>
      </w:r>
      <w:r w:rsidRPr="005B1339">
        <w:rPr>
          <w:rFonts w:ascii="Simplified Arabic" w:eastAsia="Times New Roman" w:hAnsi="Simplified Arabic" w:cs="Simplified Arabic"/>
          <w:sz w:val="28"/>
          <w:szCs w:val="28"/>
          <w:rtl/>
        </w:rPr>
        <w:t xml:space="preserve">الأطفال </w:t>
      </w:r>
      <w:r w:rsidRPr="005B1339">
        <w:rPr>
          <w:rFonts w:ascii="Simplified Arabic" w:eastAsia="Times New Roman" w:hAnsi="Simplified Arabic" w:cs="Simplified Arabic" w:hint="cs"/>
          <w:sz w:val="28"/>
          <w:szCs w:val="28"/>
          <w:rtl/>
        </w:rPr>
        <w:t>والبالغين، مما يحول دون</w:t>
      </w:r>
      <w:r>
        <w:rPr>
          <w:rFonts w:ascii="Simplified Arabic" w:eastAsia="Times New Roman" w:hAnsi="Simplified Arabic" w:cs="Simplified Arabic" w:hint="cs"/>
          <w:sz w:val="28"/>
          <w:szCs w:val="28"/>
          <w:rtl/>
        </w:rPr>
        <w:t xml:space="preserve"> قيام المجلس ب</w:t>
      </w:r>
      <w:r w:rsidRPr="005B1339">
        <w:rPr>
          <w:rFonts w:ascii="Simplified Arabic" w:eastAsia="Times New Roman" w:hAnsi="Simplified Arabic" w:cs="Simplified Arabic" w:hint="cs"/>
          <w:sz w:val="28"/>
          <w:szCs w:val="28"/>
          <w:rtl/>
        </w:rPr>
        <w:t xml:space="preserve">تقييم مدى كفاية </w:t>
      </w:r>
      <w:r>
        <w:rPr>
          <w:rFonts w:ascii="Simplified Arabic" w:eastAsia="Times New Roman" w:hAnsi="Simplified Arabic" w:cs="Simplified Arabic" w:hint="cs"/>
          <w:sz w:val="28"/>
          <w:szCs w:val="28"/>
          <w:rtl/>
        </w:rPr>
        <w:t>عدد</w:t>
      </w:r>
      <w:r w:rsidRPr="005B1339">
        <w:rPr>
          <w:rFonts w:ascii="Simplified Arabic" w:eastAsia="Times New Roman" w:hAnsi="Simplified Arabic" w:cs="Simplified Arabic" w:hint="cs"/>
          <w:sz w:val="28"/>
          <w:szCs w:val="28"/>
          <w:rtl/>
        </w:rPr>
        <w:t xml:space="preserve"> الاطباء </w:t>
      </w:r>
      <w:r>
        <w:rPr>
          <w:rFonts w:ascii="Simplified Arabic" w:eastAsia="Times New Roman" w:hAnsi="Simplified Arabic" w:cs="Simplified Arabic" w:hint="cs"/>
          <w:sz w:val="28"/>
          <w:szCs w:val="28"/>
          <w:rtl/>
        </w:rPr>
        <w:t xml:space="preserve">النفسيين وقدرتهم على تقديم الرعاية الملائمة للأشخاص ذوي الاعاقة </w:t>
      </w:r>
      <w:r w:rsidRPr="005B1339">
        <w:rPr>
          <w:rFonts w:ascii="Simplified Arabic" w:eastAsia="Times New Roman" w:hAnsi="Simplified Arabic" w:cs="Simplified Arabic" w:hint="cs"/>
          <w:sz w:val="28"/>
          <w:szCs w:val="28"/>
          <w:rtl/>
        </w:rPr>
        <w:t>بالصورة المناسبة</w:t>
      </w:r>
      <w:r>
        <w:rPr>
          <w:rFonts w:ascii="Simplified Arabic" w:eastAsia="Times New Roman" w:hAnsi="Simplified Arabic" w:cs="Simplified Arabic" w:hint="cs"/>
          <w:sz w:val="28"/>
          <w:szCs w:val="28"/>
          <w:rtl/>
        </w:rPr>
        <w:t xml:space="preserve">؛ وهو يؤكد ما أفاد به المشاركون في اللقاءات الحوارية وجلسة التركيز من </w:t>
      </w:r>
      <w:r w:rsidR="0062595D">
        <w:rPr>
          <w:rFonts w:ascii="Simplified Arabic" w:eastAsia="Times New Roman" w:hAnsi="Simplified Arabic" w:cs="Simplified Arabic" w:hint="cs"/>
          <w:sz w:val="28"/>
          <w:szCs w:val="28"/>
          <w:rtl/>
        </w:rPr>
        <w:t xml:space="preserve">وجود </w:t>
      </w:r>
      <w:r>
        <w:rPr>
          <w:rFonts w:ascii="Simplified Arabic" w:eastAsia="Times New Roman" w:hAnsi="Simplified Arabic" w:cs="Simplified Arabic" w:hint="cs"/>
          <w:sz w:val="28"/>
          <w:szCs w:val="28"/>
          <w:rtl/>
        </w:rPr>
        <w:t>نقص</w:t>
      </w:r>
      <w:r w:rsidR="0062595D">
        <w:rPr>
          <w:rFonts w:ascii="Simplified Arabic" w:eastAsia="Times New Roman" w:hAnsi="Simplified Arabic" w:cs="Simplified Arabic" w:hint="cs"/>
          <w:sz w:val="28"/>
          <w:szCs w:val="28"/>
          <w:rtl/>
        </w:rPr>
        <w:t xml:space="preserve"> في عدد</w:t>
      </w:r>
      <w:r>
        <w:rPr>
          <w:rFonts w:ascii="Simplified Arabic" w:eastAsia="Times New Roman" w:hAnsi="Simplified Arabic" w:cs="Simplified Arabic" w:hint="cs"/>
          <w:sz w:val="28"/>
          <w:szCs w:val="28"/>
          <w:rtl/>
        </w:rPr>
        <w:t xml:space="preserve"> الاطباء وعدم منح المرضى الوقت الكافي لتقييم حالتهم الصحية وتقديم الرعاية اللازمة لهم.</w:t>
      </w:r>
    </w:p>
    <w:p w14:paraId="2327BE12" w14:textId="26CC3807" w:rsidR="003356B8" w:rsidRDefault="003356B8" w:rsidP="00816A37">
      <w:pPr>
        <w:pStyle w:val="ListParagraph"/>
        <w:numPr>
          <w:ilvl w:val="0"/>
          <w:numId w:val="100"/>
        </w:numPr>
        <w:bidi/>
        <w:spacing w:after="160" w:line="259" w:lineRule="auto"/>
        <w:ind w:left="368"/>
        <w:jc w:val="both"/>
        <w:rPr>
          <w:rFonts w:ascii="Simplified Arabic" w:hAnsi="Simplified Arabic" w:cs="Simplified Arabic"/>
          <w:sz w:val="28"/>
          <w:szCs w:val="28"/>
          <w:lang w:bidi="ar-JO"/>
        </w:rPr>
      </w:pPr>
      <w:r w:rsidRPr="005B1339">
        <w:rPr>
          <w:rFonts w:ascii="Simplified Arabic" w:eastAsia="Times New Roman" w:hAnsi="Simplified Arabic" w:cs="Simplified Arabic" w:hint="cs"/>
          <w:sz w:val="28"/>
          <w:szCs w:val="28"/>
          <w:rtl/>
        </w:rPr>
        <w:t xml:space="preserve">لم </w:t>
      </w:r>
      <w:r w:rsidRPr="005B1339">
        <w:rPr>
          <w:rFonts w:ascii="Simplified Arabic" w:hAnsi="Simplified Arabic" w:cs="Simplified Arabic" w:hint="cs"/>
          <w:sz w:val="28"/>
          <w:szCs w:val="28"/>
          <w:rtl/>
          <w:lang w:bidi="ar-JO"/>
        </w:rPr>
        <w:t xml:space="preserve">يبين رد وزارة الصحة </w:t>
      </w:r>
      <w:r w:rsidRPr="005B1339">
        <w:rPr>
          <w:rFonts w:ascii="Simplified Arabic" w:hAnsi="Simplified Arabic" w:cs="Simplified Arabic"/>
          <w:sz w:val="28"/>
          <w:szCs w:val="28"/>
          <w:rtl/>
          <w:lang w:bidi="ar-JO"/>
        </w:rPr>
        <w:t>مدى توفر العلاجات النفسية</w:t>
      </w:r>
      <w:r>
        <w:rPr>
          <w:rFonts w:ascii="Simplified Arabic" w:hAnsi="Simplified Arabic" w:cs="Simplified Arabic" w:hint="cs"/>
          <w:sz w:val="28"/>
          <w:szCs w:val="28"/>
          <w:rtl/>
          <w:lang w:bidi="ar-JO"/>
        </w:rPr>
        <w:t xml:space="preserve"> لدى وزارة الصحة </w:t>
      </w:r>
      <w:r w:rsidRPr="005B1339">
        <w:rPr>
          <w:rFonts w:ascii="Simplified Arabic" w:hAnsi="Simplified Arabic" w:cs="Simplified Arabic" w:hint="cs"/>
          <w:sz w:val="28"/>
          <w:szCs w:val="28"/>
          <w:rtl/>
          <w:lang w:bidi="ar-JO"/>
        </w:rPr>
        <w:t>ولم</w:t>
      </w:r>
      <w:r>
        <w:rPr>
          <w:rFonts w:ascii="Simplified Arabic" w:hAnsi="Simplified Arabic" w:cs="Simplified Arabic" w:hint="cs"/>
          <w:sz w:val="28"/>
          <w:szCs w:val="28"/>
          <w:rtl/>
          <w:lang w:bidi="ar-JO"/>
        </w:rPr>
        <w:t xml:space="preserve"> يبين </w:t>
      </w:r>
      <w:r w:rsidRPr="005B1339">
        <w:rPr>
          <w:rFonts w:ascii="Simplified Arabic" w:hAnsi="Simplified Arabic" w:cs="Simplified Arabic"/>
          <w:sz w:val="28"/>
          <w:szCs w:val="28"/>
          <w:rtl/>
          <w:lang w:bidi="ar-JO"/>
        </w:rPr>
        <w:t>الإجراءات المتخذة في حال عدم توفر علاج ما وهل جميع الادوية تدخل ضمن نطاق التأمين الصحي المدني</w:t>
      </w:r>
      <w:r>
        <w:rPr>
          <w:rFonts w:ascii="Simplified Arabic" w:hAnsi="Simplified Arabic" w:cs="Simplified Arabic" w:hint="cs"/>
          <w:sz w:val="28"/>
          <w:szCs w:val="28"/>
          <w:rtl/>
          <w:lang w:bidi="ar-JO"/>
        </w:rPr>
        <w:t xml:space="preserve">، </w:t>
      </w:r>
      <w:r>
        <w:rPr>
          <w:rFonts w:ascii="Simplified Arabic" w:eastAsia="Times New Roman" w:hAnsi="Simplified Arabic" w:cs="Simplified Arabic" w:hint="cs"/>
          <w:sz w:val="28"/>
          <w:szCs w:val="28"/>
          <w:rtl/>
        </w:rPr>
        <w:t>مما قد يؤكد ما أفاد به المشاركون في اللقاءات الحوارية</w:t>
      </w:r>
      <w:r>
        <w:rPr>
          <w:rFonts w:ascii="Simplified Arabic" w:hAnsi="Simplified Arabic" w:cs="Simplified Arabic" w:hint="cs"/>
          <w:sz w:val="28"/>
          <w:szCs w:val="28"/>
          <w:rtl/>
          <w:lang w:bidi="ar-JO"/>
        </w:rPr>
        <w:t xml:space="preserve"> وجلسة التركيز من عدم توفر </w:t>
      </w:r>
      <w:r w:rsidR="006107DD">
        <w:rPr>
          <w:rFonts w:ascii="Simplified Arabic" w:hAnsi="Simplified Arabic" w:cs="Simplified Arabic" w:hint="cs"/>
          <w:sz w:val="28"/>
          <w:szCs w:val="28"/>
          <w:rtl/>
          <w:lang w:bidi="ar-JO"/>
        </w:rPr>
        <w:t xml:space="preserve">أدوية </w:t>
      </w:r>
      <w:r>
        <w:rPr>
          <w:rFonts w:ascii="Simplified Arabic" w:hAnsi="Simplified Arabic" w:cs="Simplified Arabic" w:hint="cs"/>
          <w:sz w:val="28"/>
          <w:szCs w:val="28"/>
          <w:rtl/>
          <w:lang w:bidi="ar-JO"/>
        </w:rPr>
        <w:t>الامراض النفسية بشكل دائم ومن عدم مناسبة الأدوية البديلة في بعض الحالات.</w:t>
      </w:r>
    </w:p>
    <w:p w14:paraId="46B3821E" w14:textId="58E3539E" w:rsidR="003356B8" w:rsidRDefault="003356B8" w:rsidP="00816A37">
      <w:pPr>
        <w:pStyle w:val="ListParagraph"/>
        <w:numPr>
          <w:ilvl w:val="0"/>
          <w:numId w:val="100"/>
        </w:numPr>
        <w:bidi/>
        <w:spacing w:after="160" w:line="259" w:lineRule="auto"/>
        <w:ind w:left="368"/>
        <w:jc w:val="both"/>
        <w:rPr>
          <w:rFonts w:ascii="Simplified Arabic" w:hAnsi="Simplified Arabic" w:cs="Simplified Arabic"/>
          <w:sz w:val="28"/>
          <w:szCs w:val="28"/>
          <w:lang w:bidi="ar-JO"/>
        </w:rPr>
      </w:pPr>
      <w:r w:rsidRPr="00521EDF">
        <w:rPr>
          <w:rFonts w:ascii="Simplified Arabic" w:hAnsi="Simplified Arabic" w:cs="Simplified Arabic" w:hint="cs"/>
          <w:sz w:val="28"/>
          <w:szCs w:val="28"/>
          <w:rtl/>
          <w:lang w:bidi="ar-JO"/>
        </w:rPr>
        <w:t xml:space="preserve">بين رد وزارة الصحة استمرار </w:t>
      </w:r>
      <w:r w:rsidRPr="00521EDF">
        <w:rPr>
          <w:rFonts w:ascii="Simplified Arabic" w:hAnsi="Simplified Arabic" w:cs="Simplified Arabic"/>
          <w:sz w:val="28"/>
          <w:szCs w:val="28"/>
          <w:rtl/>
          <w:lang w:bidi="ar-JO"/>
        </w:rPr>
        <w:t>مديرية ذوي الاعاقة والصحة النفسية بكتابة الوصفات الطبية للمرضى النفسيين خلال فترة جائحة كورونا</w:t>
      </w:r>
      <w:r w:rsidRPr="00521EDF">
        <w:rPr>
          <w:rFonts w:ascii="Simplified Arabic" w:hAnsi="Simplified Arabic" w:cs="Simplified Arabic" w:hint="cs"/>
          <w:sz w:val="28"/>
          <w:szCs w:val="28"/>
          <w:rtl/>
          <w:lang w:bidi="ar-JO"/>
        </w:rPr>
        <w:t>، كما بينت الوزارة بانه كان ي</w:t>
      </w:r>
      <w:r w:rsidRPr="00521EDF">
        <w:rPr>
          <w:rFonts w:ascii="Simplified Arabic" w:hAnsi="Simplified Arabic" w:cs="Simplified Arabic"/>
          <w:sz w:val="28"/>
          <w:szCs w:val="28"/>
          <w:rtl/>
          <w:lang w:bidi="ar-JO"/>
        </w:rPr>
        <w:t>تم توصيل العلاجات المرضى للبيت وبالتعاون مع النقابة والهيئة الطبية ا</w:t>
      </w:r>
      <w:r>
        <w:rPr>
          <w:rFonts w:ascii="Simplified Arabic" w:hAnsi="Simplified Arabic" w:cs="Simplified Arabic"/>
          <w:sz w:val="28"/>
          <w:szCs w:val="28"/>
          <w:rtl/>
          <w:lang w:bidi="ar-JO"/>
        </w:rPr>
        <w:t>لدولية وجمعية الأطباء</w:t>
      </w:r>
      <w:r w:rsidRPr="00521EDF">
        <w:rPr>
          <w:rFonts w:ascii="Simplified Arabic" w:hAnsi="Simplified Arabic" w:cs="Simplified Arabic"/>
          <w:sz w:val="28"/>
          <w:szCs w:val="28"/>
          <w:rtl/>
          <w:lang w:bidi="ar-JO"/>
        </w:rPr>
        <w:t xml:space="preserve"> النفسيين، وتم تشكيل فريق من المركز الوطني لتقديم الخدمات النفسية العلاجية اثناء فترة الحظر في الفنادق  ولمرضى كورونا بالمستشفيات، وتم تنفيذ العديد من اللقاءات التوعوية عن الاضطرابات النفسية المترافقة مع كورونا من خلال وسائل الاعلام المرئية والمسموعة والمقروءة</w:t>
      </w:r>
      <w:r w:rsidRPr="00521EDF">
        <w:rPr>
          <w:rFonts w:ascii="Simplified Arabic" w:hAnsi="Simplified Arabic" w:cs="Simplified Arabic" w:hint="cs"/>
          <w:sz w:val="28"/>
          <w:szCs w:val="28"/>
          <w:rtl/>
          <w:lang w:bidi="ar-JO"/>
        </w:rPr>
        <w:t xml:space="preserve">. </w:t>
      </w:r>
      <w:r w:rsidR="00215BDA">
        <w:rPr>
          <w:rFonts w:ascii="Simplified Arabic" w:hAnsi="Simplified Arabic" w:cs="Simplified Arabic" w:hint="cs"/>
          <w:sz w:val="28"/>
          <w:szCs w:val="28"/>
          <w:rtl/>
          <w:lang w:bidi="ar-JO"/>
        </w:rPr>
        <w:t>ويذكر ان المشاركين في اللقاءات الحوارية أكدوا على عدم توفر بعض الأدوية في المراكز الصحية والمستشفيات خلال الجائحة وفي حال تم ايصالها لهم من قبل الوزارة كانت تصل متأخرة</w:t>
      </w:r>
      <w:r w:rsidR="002640E9">
        <w:rPr>
          <w:rFonts w:ascii="Simplified Arabic" w:hAnsi="Simplified Arabic" w:cs="Simplified Arabic" w:hint="cs"/>
          <w:sz w:val="28"/>
          <w:szCs w:val="28"/>
          <w:rtl/>
          <w:lang w:bidi="ar-JO"/>
        </w:rPr>
        <w:t xml:space="preserve"> بسبب عدم ربط بعض عيادات الصحة النفسية بنظام حكيم كالمركز </w:t>
      </w:r>
      <w:r w:rsidR="002640E9">
        <w:rPr>
          <w:rFonts w:ascii="Simplified Arabic" w:hAnsi="Simplified Arabic" w:cs="Simplified Arabic" w:hint="cs"/>
          <w:sz w:val="28"/>
          <w:szCs w:val="28"/>
          <w:rtl/>
          <w:lang w:bidi="ar-JO"/>
        </w:rPr>
        <w:lastRenderedPageBreak/>
        <w:t>الوطني للصحة النفسية والعيادات الاستشارية (دوار المدينة الرياضية) وعيادة البادية الشمالية</w:t>
      </w:r>
      <w:r w:rsidR="00B64B81">
        <w:rPr>
          <w:rFonts w:ascii="Simplified Arabic" w:hAnsi="Simplified Arabic" w:cs="Simplified Arabic" w:hint="cs"/>
          <w:sz w:val="28"/>
          <w:szCs w:val="28"/>
          <w:rtl/>
          <w:lang w:bidi="ar-JO"/>
        </w:rPr>
        <w:t>/</w:t>
      </w:r>
      <w:r w:rsidR="002640E9">
        <w:rPr>
          <w:rFonts w:ascii="Simplified Arabic" w:hAnsi="Simplified Arabic" w:cs="Simplified Arabic" w:hint="cs"/>
          <w:sz w:val="28"/>
          <w:szCs w:val="28"/>
          <w:rtl/>
          <w:lang w:bidi="ar-JO"/>
        </w:rPr>
        <w:t xml:space="preserve"> المفرق وعيادة اربد، وعيادة ديرعلا</w:t>
      </w:r>
      <w:r w:rsidR="00215BDA">
        <w:rPr>
          <w:rFonts w:ascii="Simplified Arabic" w:hAnsi="Simplified Arabic" w:cs="Simplified Arabic" w:hint="cs"/>
          <w:sz w:val="28"/>
          <w:szCs w:val="28"/>
          <w:rtl/>
          <w:lang w:bidi="ar-JO"/>
        </w:rPr>
        <w:t xml:space="preserve">. </w:t>
      </w:r>
    </w:p>
    <w:p w14:paraId="6F93A0F9" w14:textId="70B5965F" w:rsidR="003356B8" w:rsidRDefault="003356B8" w:rsidP="00816A37">
      <w:pPr>
        <w:pStyle w:val="ListParagraph"/>
        <w:numPr>
          <w:ilvl w:val="0"/>
          <w:numId w:val="100"/>
        </w:numPr>
        <w:bidi/>
        <w:spacing w:after="160" w:line="259" w:lineRule="auto"/>
        <w:ind w:left="368"/>
        <w:jc w:val="both"/>
        <w:rPr>
          <w:rFonts w:ascii="Simplified Arabic" w:hAnsi="Simplified Arabic" w:cs="Simplified Arabic"/>
          <w:sz w:val="28"/>
          <w:szCs w:val="28"/>
          <w:lang w:bidi="ar-JO"/>
        </w:rPr>
      </w:pPr>
      <w:r w:rsidRPr="00521EDF">
        <w:rPr>
          <w:rFonts w:ascii="Simplified Arabic" w:hAnsi="Simplified Arabic" w:cs="Simplified Arabic" w:hint="cs"/>
          <w:sz w:val="28"/>
          <w:szCs w:val="28"/>
          <w:rtl/>
          <w:lang w:bidi="ar-JO"/>
        </w:rPr>
        <w:t xml:space="preserve">لم يبين رد وزارة الصحة فيما إذا كانت </w:t>
      </w:r>
      <w:r w:rsidRPr="00521EDF">
        <w:rPr>
          <w:rFonts w:ascii="Simplified Arabic" w:hAnsi="Simplified Arabic" w:cs="Simplified Arabic"/>
          <w:sz w:val="28"/>
          <w:szCs w:val="28"/>
          <w:rtl/>
          <w:lang w:bidi="ar-JO"/>
        </w:rPr>
        <w:t>المستشفيات الم</w:t>
      </w:r>
      <w:r w:rsidR="0062595D">
        <w:rPr>
          <w:rFonts w:ascii="Simplified Arabic" w:hAnsi="Simplified Arabic" w:cs="Simplified Arabic" w:hint="cs"/>
          <w:sz w:val="28"/>
          <w:szCs w:val="28"/>
          <w:rtl/>
          <w:lang w:bidi="ar-JO"/>
        </w:rPr>
        <w:t>ت</w:t>
      </w:r>
      <w:r w:rsidRPr="00521EDF">
        <w:rPr>
          <w:rFonts w:ascii="Simplified Arabic" w:hAnsi="Simplified Arabic" w:cs="Simplified Arabic"/>
          <w:sz w:val="28"/>
          <w:szCs w:val="28"/>
          <w:rtl/>
          <w:lang w:bidi="ar-JO"/>
        </w:rPr>
        <w:t xml:space="preserve">خصصة للصحة النفسية مهيأة للأشخاص ذوي الإعاقة بجميع أنواعها من حيث إمكانية الوصول وتوفر الترتيبات </w:t>
      </w:r>
      <w:r w:rsidRPr="00521EDF">
        <w:rPr>
          <w:rFonts w:ascii="Simplified Arabic" w:hAnsi="Simplified Arabic" w:cs="Simplified Arabic" w:hint="cs"/>
          <w:sz w:val="28"/>
          <w:szCs w:val="28"/>
          <w:rtl/>
          <w:lang w:bidi="ar-JO"/>
        </w:rPr>
        <w:t>التيسيري</w:t>
      </w:r>
      <w:r w:rsidRPr="00521EDF">
        <w:rPr>
          <w:rFonts w:ascii="Simplified Arabic" w:hAnsi="Simplified Arabic" w:cs="Simplified Arabic" w:hint="eastAsia"/>
          <w:sz w:val="28"/>
          <w:szCs w:val="28"/>
          <w:rtl/>
          <w:lang w:bidi="ar-JO"/>
        </w:rPr>
        <w:t>ة</w:t>
      </w:r>
      <w:r w:rsidRPr="00521EDF">
        <w:rPr>
          <w:rFonts w:ascii="Simplified Arabic" w:hAnsi="Simplified Arabic" w:cs="Simplified Arabic"/>
          <w:sz w:val="28"/>
          <w:szCs w:val="28"/>
          <w:rtl/>
          <w:lang w:bidi="ar-JO"/>
        </w:rPr>
        <w:t xml:space="preserve"> والأشكال الميسرة</w:t>
      </w:r>
      <w:r w:rsidRPr="00521EDF">
        <w:rPr>
          <w:rFonts w:ascii="Simplified Arabic" w:hAnsi="Simplified Arabic" w:cs="Simplified Arabic" w:hint="cs"/>
          <w:sz w:val="28"/>
          <w:szCs w:val="28"/>
          <w:rtl/>
          <w:lang w:bidi="ar-JO"/>
        </w:rPr>
        <w:t xml:space="preserve">. </w:t>
      </w:r>
    </w:p>
    <w:p w14:paraId="0D9355C3" w14:textId="77777777" w:rsidR="003356B8" w:rsidRDefault="003356B8" w:rsidP="00162D2D">
      <w:pPr>
        <w:pStyle w:val="ListParagraph"/>
        <w:numPr>
          <w:ilvl w:val="0"/>
          <w:numId w:val="100"/>
        </w:numPr>
        <w:bidi/>
        <w:spacing w:after="160" w:line="259" w:lineRule="auto"/>
        <w:ind w:left="368"/>
        <w:jc w:val="both"/>
        <w:rPr>
          <w:rFonts w:ascii="Simplified Arabic" w:hAnsi="Simplified Arabic" w:cs="Simplified Arabic"/>
          <w:sz w:val="28"/>
          <w:szCs w:val="28"/>
          <w:lang w:bidi="ar-JO"/>
        </w:rPr>
      </w:pPr>
      <w:r w:rsidRPr="00521EDF">
        <w:rPr>
          <w:rFonts w:ascii="Simplified Arabic" w:hAnsi="Simplified Arabic" w:cs="Simplified Arabic" w:hint="cs"/>
          <w:sz w:val="28"/>
          <w:szCs w:val="28"/>
          <w:rtl/>
          <w:lang w:bidi="ar-JO"/>
        </w:rPr>
        <w:t xml:space="preserve">لم يبين رد وزارة الصحة فيما إذا كان </w:t>
      </w:r>
      <w:r w:rsidRPr="00521EDF">
        <w:rPr>
          <w:rFonts w:ascii="Simplified Arabic" w:hAnsi="Simplified Arabic" w:cs="Simplified Arabic"/>
          <w:sz w:val="28"/>
          <w:szCs w:val="28"/>
          <w:rtl/>
          <w:lang w:bidi="ar-JO"/>
        </w:rPr>
        <w:t>هنالك خطط مستقبلية لدى وزارة الصحة لضمان عدم بقاء الأشخاص ذوي الإعاقة النفسية لفترات زمنية طويلة في المستشفيات التي تقدم صحة نفسية</w:t>
      </w:r>
      <w:r>
        <w:rPr>
          <w:rFonts w:ascii="Simplified Arabic" w:hAnsi="Simplified Arabic" w:cs="Simplified Arabic" w:hint="cs"/>
          <w:sz w:val="28"/>
          <w:szCs w:val="28"/>
          <w:rtl/>
          <w:lang w:bidi="ar-JO"/>
        </w:rPr>
        <w:t>.</w:t>
      </w:r>
    </w:p>
    <w:p w14:paraId="684DE37E" w14:textId="77777777" w:rsidR="003356B8" w:rsidRPr="00EF13E4" w:rsidRDefault="003356B8" w:rsidP="00162D2D">
      <w:pPr>
        <w:pStyle w:val="ListParagraph"/>
        <w:numPr>
          <w:ilvl w:val="0"/>
          <w:numId w:val="100"/>
        </w:numPr>
        <w:bidi/>
        <w:spacing w:after="160" w:line="259" w:lineRule="auto"/>
        <w:ind w:left="368"/>
        <w:jc w:val="both"/>
        <w:rPr>
          <w:rFonts w:ascii="Simplified Arabic" w:hAnsi="Simplified Arabic" w:cs="Simplified Arabic"/>
          <w:sz w:val="28"/>
          <w:szCs w:val="28"/>
          <w:rtl/>
          <w:lang w:bidi="ar-JO"/>
        </w:rPr>
      </w:pPr>
      <w:r w:rsidRPr="00EF13E4">
        <w:rPr>
          <w:rFonts w:ascii="Simplified Arabic" w:hAnsi="Simplified Arabic" w:cs="Simplified Arabic" w:hint="cs"/>
          <w:sz w:val="28"/>
          <w:szCs w:val="28"/>
          <w:rtl/>
          <w:lang w:bidi="ar-JO"/>
        </w:rPr>
        <w:t>بين رد الوزارة ال</w:t>
      </w:r>
      <w:r w:rsidRPr="00EF13E4">
        <w:rPr>
          <w:rFonts w:ascii="Simplified Arabic" w:hAnsi="Simplified Arabic" w:cs="Simplified Arabic"/>
          <w:sz w:val="28"/>
          <w:szCs w:val="28"/>
          <w:rtl/>
          <w:lang w:bidi="ar-JO"/>
        </w:rPr>
        <w:t xml:space="preserve">برامج </w:t>
      </w:r>
      <w:r w:rsidRPr="00EF13E4">
        <w:rPr>
          <w:rFonts w:ascii="Simplified Arabic" w:hAnsi="Simplified Arabic" w:cs="Simplified Arabic" w:hint="cs"/>
          <w:sz w:val="28"/>
          <w:szCs w:val="28"/>
          <w:rtl/>
          <w:lang w:bidi="ar-JO"/>
        </w:rPr>
        <w:t>ال</w:t>
      </w:r>
      <w:r w:rsidRPr="00EF13E4">
        <w:rPr>
          <w:rFonts w:ascii="Simplified Arabic" w:hAnsi="Simplified Arabic" w:cs="Simplified Arabic"/>
          <w:sz w:val="28"/>
          <w:szCs w:val="28"/>
          <w:rtl/>
          <w:lang w:bidi="ar-JO"/>
        </w:rPr>
        <w:t xml:space="preserve">توعوية </w:t>
      </w:r>
      <w:r w:rsidRPr="00EF13E4">
        <w:rPr>
          <w:rFonts w:ascii="Simplified Arabic" w:hAnsi="Simplified Arabic" w:cs="Simplified Arabic" w:hint="cs"/>
          <w:sz w:val="28"/>
          <w:szCs w:val="28"/>
          <w:rtl/>
          <w:lang w:bidi="ar-JO"/>
        </w:rPr>
        <w:t>ال</w:t>
      </w:r>
      <w:r w:rsidRPr="00EF13E4">
        <w:rPr>
          <w:rFonts w:ascii="Simplified Arabic" w:hAnsi="Simplified Arabic" w:cs="Simplified Arabic"/>
          <w:sz w:val="28"/>
          <w:szCs w:val="28"/>
          <w:rtl/>
          <w:lang w:bidi="ar-JO"/>
        </w:rPr>
        <w:t xml:space="preserve">مجتمعية للتعريف بالإعاقات النفسية </w:t>
      </w:r>
      <w:r w:rsidRPr="00EF13E4">
        <w:rPr>
          <w:rFonts w:ascii="Simplified Arabic" w:hAnsi="Simplified Arabic" w:cs="Simplified Arabic" w:hint="cs"/>
          <w:sz w:val="28"/>
          <w:szCs w:val="28"/>
          <w:rtl/>
          <w:lang w:bidi="ar-JO"/>
        </w:rPr>
        <w:t>التي نفذتها الوزارة والتي كانت على النحو الآتي:</w:t>
      </w:r>
    </w:p>
    <w:p w14:paraId="0F1D47D2" w14:textId="77777777" w:rsidR="003356B8" w:rsidRDefault="003356B8" w:rsidP="00816A37">
      <w:pPr>
        <w:pStyle w:val="ListParagraph"/>
        <w:numPr>
          <w:ilvl w:val="0"/>
          <w:numId w:val="119"/>
        </w:numPr>
        <w:bidi/>
        <w:spacing w:after="0" w:line="240" w:lineRule="auto"/>
        <w:ind w:left="1218"/>
        <w:jc w:val="both"/>
        <w:rPr>
          <w:rFonts w:ascii="Simplified Arabic" w:eastAsia="Times New Roman" w:hAnsi="Simplified Arabic" w:cs="Simplified Arabic"/>
          <w:color w:val="000000"/>
          <w:sz w:val="28"/>
          <w:szCs w:val="28"/>
          <w:lang w:bidi="ar-JO"/>
        </w:rPr>
      </w:pPr>
      <w:r w:rsidRPr="00B109AC">
        <w:rPr>
          <w:rFonts w:ascii="Simplified Arabic" w:eastAsia="Times New Roman" w:hAnsi="Simplified Arabic" w:cs="Simplified Arabic"/>
          <w:color w:val="000000"/>
          <w:sz w:val="28"/>
          <w:szCs w:val="28"/>
          <w:rtl/>
          <w:lang w:bidi="ar-JO"/>
        </w:rPr>
        <w:t>تطوير فيلم توعوي عن تدابير الوقاية من الإصابة بفايروس كورونا.</w:t>
      </w:r>
      <w:r w:rsidRPr="00B109AC">
        <w:rPr>
          <w:rFonts w:ascii="Simplified Arabic" w:eastAsia="Times New Roman" w:hAnsi="Simplified Arabic" w:cs="Simplified Arabic" w:hint="cs"/>
          <w:color w:val="000000"/>
          <w:sz w:val="28"/>
          <w:szCs w:val="28"/>
          <w:rtl/>
        </w:rPr>
        <w:t xml:space="preserve"> </w:t>
      </w:r>
    </w:p>
    <w:p w14:paraId="7158FE1B" w14:textId="77777777" w:rsidR="003356B8" w:rsidRPr="00B109AC" w:rsidRDefault="003356B8" w:rsidP="00816A37">
      <w:pPr>
        <w:pStyle w:val="ListParagraph"/>
        <w:numPr>
          <w:ilvl w:val="0"/>
          <w:numId w:val="119"/>
        </w:numPr>
        <w:bidi/>
        <w:spacing w:after="0" w:line="240" w:lineRule="auto"/>
        <w:ind w:left="1218"/>
        <w:jc w:val="both"/>
        <w:rPr>
          <w:rFonts w:ascii="Simplified Arabic" w:eastAsia="Times New Roman" w:hAnsi="Simplified Arabic" w:cs="Simplified Arabic"/>
          <w:color w:val="000000"/>
          <w:sz w:val="28"/>
          <w:szCs w:val="28"/>
          <w:lang w:bidi="ar-JO"/>
        </w:rPr>
      </w:pPr>
      <w:r w:rsidRPr="00B109AC">
        <w:rPr>
          <w:rFonts w:ascii="Simplified Arabic" w:eastAsia="Times New Roman" w:hAnsi="Simplified Arabic" w:cs="Simplified Arabic"/>
          <w:color w:val="000000"/>
          <w:sz w:val="28"/>
          <w:szCs w:val="28"/>
          <w:rtl/>
          <w:lang w:bidi="ar-JO"/>
        </w:rPr>
        <w:t>أكثر من 30 لقاءًا إعلامياً عن أهمية توفير خدمات الطوارئ بأشكال ميسرة.</w:t>
      </w:r>
      <w:r w:rsidRPr="00B109AC">
        <w:rPr>
          <w:rFonts w:ascii="Simplified Arabic" w:eastAsia="Times New Roman" w:hAnsi="Simplified Arabic" w:cs="Simplified Arabic" w:hint="cs"/>
          <w:color w:val="000000"/>
          <w:sz w:val="28"/>
          <w:szCs w:val="28"/>
          <w:rtl/>
        </w:rPr>
        <w:t xml:space="preserve"> </w:t>
      </w:r>
    </w:p>
    <w:p w14:paraId="7E194233" w14:textId="77777777" w:rsidR="003356B8" w:rsidRPr="00B109AC" w:rsidRDefault="003356B8" w:rsidP="00816A37">
      <w:pPr>
        <w:pStyle w:val="ListParagraph"/>
        <w:numPr>
          <w:ilvl w:val="0"/>
          <w:numId w:val="119"/>
        </w:numPr>
        <w:bidi/>
        <w:spacing w:after="0" w:line="240" w:lineRule="auto"/>
        <w:ind w:left="1218"/>
        <w:jc w:val="both"/>
        <w:rPr>
          <w:rFonts w:ascii="Simplified Arabic" w:eastAsia="Times New Roman" w:hAnsi="Simplified Arabic" w:cs="Simplified Arabic"/>
          <w:color w:val="000000"/>
          <w:sz w:val="28"/>
          <w:szCs w:val="28"/>
          <w:lang w:bidi="ar-JO"/>
        </w:rPr>
      </w:pPr>
      <w:r w:rsidRPr="00B109AC">
        <w:rPr>
          <w:rFonts w:ascii="Simplified Arabic" w:eastAsia="Times New Roman" w:hAnsi="Simplified Arabic" w:cs="Simplified Arabic"/>
          <w:color w:val="000000"/>
          <w:sz w:val="28"/>
          <w:szCs w:val="28"/>
          <w:rtl/>
          <w:lang w:bidi="ar-JO"/>
        </w:rPr>
        <w:t>إصدار بيانات دورية حول وضعية وصول الأشخاص ذوي الإعاقة إلى خدمات الطوارئ وترجمة البيانات الصحفية اليومية الصادرة عن الجهات المختصة بلغة الإشارة.</w:t>
      </w:r>
    </w:p>
    <w:p w14:paraId="2A0D8A0D" w14:textId="77777777" w:rsidR="003356B8" w:rsidRPr="00B109AC" w:rsidRDefault="003356B8" w:rsidP="00816A37">
      <w:pPr>
        <w:pStyle w:val="ListParagraph"/>
        <w:numPr>
          <w:ilvl w:val="0"/>
          <w:numId w:val="119"/>
        </w:numPr>
        <w:bidi/>
        <w:spacing w:after="0" w:line="240" w:lineRule="auto"/>
        <w:ind w:left="1218"/>
        <w:jc w:val="both"/>
        <w:rPr>
          <w:rFonts w:ascii="Simplified Arabic" w:eastAsia="Times New Roman" w:hAnsi="Simplified Arabic" w:cs="Simplified Arabic"/>
          <w:color w:val="000000"/>
          <w:sz w:val="28"/>
          <w:szCs w:val="28"/>
          <w:lang w:bidi="ar-JO"/>
        </w:rPr>
      </w:pPr>
      <w:r w:rsidRPr="00B109AC">
        <w:rPr>
          <w:rFonts w:ascii="Simplified Arabic" w:eastAsia="Times New Roman" w:hAnsi="Simplified Arabic" w:cs="Simplified Arabic"/>
          <w:color w:val="000000"/>
          <w:sz w:val="28"/>
          <w:szCs w:val="28"/>
          <w:rtl/>
          <w:lang w:bidi="ar-JO"/>
        </w:rPr>
        <w:t xml:space="preserve">إعداد ورقة مبادئ حول معايير إجرائية لآليات التواصل مع الأشخاص ذوي الإعاقة عند الفحص أو </w:t>
      </w:r>
      <w:r w:rsidRPr="00B109AC">
        <w:rPr>
          <w:rFonts w:ascii="Simplified Arabic" w:eastAsia="Times New Roman" w:hAnsi="Simplified Arabic" w:cs="Simplified Arabic" w:hint="cs"/>
          <w:color w:val="000000"/>
          <w:sz w:val="28"/>
          <w:szCs w:val="28"/>
          <w:rtl/>
          <w:lang w:bidi="ar-JO"/>
        </w:rPr>
        <w:t>الاشتباه</w:t>
      </w:r>
      <w:r w:rsidRPr="00B109AC">
        <w:rPr>
          <w:rFonts w:ascii="Simplified Arabic" w:eastAsia="Times New Roman" w:hAnsi="Simplified Arabic" w:cs="Simplified Arabic"/>
          <w:color w:val="000000"/>
          <w:sz w:val="28"/>
          <w:szCs w:val="28"/>
          <w:rtl/>
          <w:lang w:bidi="ar-JO"/>
        </w:rPr>
        <w:t xml:space="preserve"> بالإصابة والعزل.</w:t>
      </w:r>
    </w:p>
    <w:p w14:paraId="6475E15F" w14:textId="77777777" w:rsidR="003356B8" w:rsidRPr="00EB1A3C" w:rsidRDefault="003356B8" w:rsidP="00816A37">
      <w:pPr>
        <w:pStyle w:val="ListParagraph"/>
        <w:numPr>
          <w:ilvl w:val="0"/>
          <w:numId w:val="119"/>
        </w:numPr>
        <w:bidi/>
        <w:spacing w:after="0" w:line="240" w:lineRule="auto"/>
        <w:ind w:left="1218"/>
        <w:jc w:val="both"/>
        <w:rPr>
          <w:rFonts w:ascii="Simplified Arabic" w:eastAsia="Times New Roman" w:hAnsi="Simplified Arabic" w:cs="Simplified Arabic"/>
          <w:color w:val="000000"/>
          <w:sz w:val="28"/>
          <w:szCs w:val="28"/>
          <w:lang w:bidi="ar-JO"/>
        </w:rPr>
      </w:pPr>
      <w:r w:rsidRPr="00EB1A3C">
        <w:rPr>
          <w:rFonts w:ascii="Simplified Arabic" w:eastAsia="Times New Roman" w:hAnsi="Simplified Arabic" w:cs="Simplified Arabic"/>
          <w:color w:val="000000"/>
          <w:sz w:val="28"/>
          <w:szCs w:val="28"/>
          <w:rtl/>
          <w:lang w:bidi="ar-JO"/>
        </w:rPr>
        <w:t>قام المجلس الأعلى لحقوق الأشخاص ذوي الإعاقة بعمل " ملخص تنفيذي لورقة المبادئ التوجيهية للتدابير الوقائية والعلاجية من فيروس كورنا للأشخاص ذوي الاعاقة "، وتم إعداد دليل خدمات أثناء جائحة كورونا</w:t>
      </w:r>
    </w:p>
    <w:p w14:paraId="1953F2C0" w14:textId="77777777" w:rsidR="003356B8" w:rsidRDefault="003356B8" w:rsidP="00816A37">
      <w:pPr>
        <w:pStyle w:val="ListParagraph"/>
        <w:numPr>
          <w:ilvl w:val="0"/>
          <w:numId w:val="121"/>
        </w:numPr>
        <w:bidi/>
        <w:spacing w:after="160" w:line="259" w:lineRule="auto"/>
        <w:jc w:val="both"/>
        <w:rPr>
          <w:rFonts w:ascii="Simplified Arabic" w:hAnsi="Simplified Arabic" w:cs="Simplified Arabic"/>
          <w:sz w:val="28"/>
          <w:szCs w:val="28"/>
          <w:lang w:bidi="ar-JO"/>
        </w:rPr>
      </w:pPr>
      <w:r w:rsidRPr="002A7B0C">
        <w:rPr>
          <w:rFonts w:ascii="Simplified Arabic" w:hAnsi="Simplified Arabic" w:cs="Simplified Arabic" w:hint="cs"/>
          <w:sz w:val="28"/>
          <w:szCs w:val="28"/>
          <w:rtl/>
          <w:lang w:bidi="ar-JO"/>
        </w:rPr>
        <w:t>بين رد وزارة الصحة استمرارها ب</w:t>
      </w:r>
      <w:r w:rsidRPr="002A7B0C">
        <w:rPr>
          <w:rFonts w:ascii="Simplified Arabic" w:hAnsi="Simplified Arabic" w:cs="Simplified Arabic"/>
          <w:sz w:val="28"/>
          <w:szCs w:val="28"/>
          <w:rtl/>
          <w:lang w:bidi="ar-JO"/>
        </w:rPr>
        <w:t xml:space="preserve">تدريب الكوادر العاملة في المستشفيات الحكومية على أساليب التعامل الفعال بأسلوب التعامل مع الأشخاص ذوي الإعاقة </w:t>
      </w:r>
      <w:r w:rsidRPr="002A7B0C">
        <w:rPr>
          <w:rFonts w:ascii="Simplified Arabic" w:hAnsi="Simplified Arabic" w:cs="Simplified Arabic" w:hint="cs"/>
          <w:sz w:val="28"/>
          <w:szCs w:val="28"/>
          <w:rtl/>
          <w:lang w:bidi="ar-JO"/>
        </w:rPr>
        <w:t>النفسية؛</w:t>
      </w:r>
      <w:r>
        <w:rPr>
          <w:rFonts w:ascii="Simplified Arabic" w:hAnsi="Simplified Arabic" w:cs="Simplified Arabic" w:hint="cs"/>
          <w:sz w:val="28"/>
          <w:szCs w:val="28"/>
          <w:rtl/>
          <w:lang w:bidi="ar-JO"/>
        </w:rPr>
        <w:t xml:space="preserve"> إذ تم تنفيذ خلال عامي 2019/2020 الدورات المبينة أدناه:</w:t>
      </w:r>
    </w:p>
    <w:p w14:paraId="44945F2E" w14:textId="176DFF8B" w:rsidR="003356B8" w:rsidRPr="00B82780" w:rsidRDefault="003356B8" w:rsidP="00816A37">
      <w:pPr>
        <w:pStyle w:val="ListParagraph"/>
        <w:numPr>
          <w:ilvl w:val="0"/>
          <w:numId w:val="120"/>
        </w:numPr>
        <w:bidi/>
        <w:jc w:val="both"/>
        <w:rPr>
          <w:rFonts w:ascii="Simplified Arabic" w:hAnsi="Simplified Arabic" w:cs="Simplified Arabic"/>
          <w:sz w:val="28"/>
          <w:szCs w:val="28"/>
          <w:lang w:bidi="ar-JO"/>
        </w:rPr>
      </w:pPr>
      <w:r w:rsidRPr="00EB1A3C">
        <w:rPr>
          <w:rFonts w:ascii="Simplified Arabic" w:hAnsi="Simplified Arabic" w:cs="Simplified Arabic"/>
          <w:sz w:val="28"/>
          <w:szCs w:val="28"/>
          <w:rtl/>
          <w:lang w:bidi="ar-JO"/>
        </w:rPr>
        <w:t xml:space="preserve">قامت الهيئة الطبية الدولية </w:t>
      </w:r>
      <w:r w:rsidRPr="00EB1A3C">
        <w:rPr>
          <w:rFonts w:ascii="Simplified Arabic" w:hAnsi="Simplified Arabic" w:cs="Simplified Arabic"/>
          <w:sz w:val="28"/>
          <w:szCs w:val="28"/>
          <w:lang w:bidi="ar-JO"/>
        </w:rPr>
        <w:t>IMC</w:t>
      </w:r>
      <w:r w:rsidRPr="00EB1A3C">
        <w:rPr>
          <w:rFonts w:ascii="Simplified Arabic" w:hAnsi="Simplified Arabic" w:cs="Simplified Arabic"/>
          <w:sz w:val="28"/>
          <w:szCs w:val="28"/>
          <w:rtl/>
          <w:lang w:bidi="ar-JO"/>
        </w:rPr>
        <w:t xml:space="preserve"> بعقد دورة تدريبية بعنوان إدارة الحالة في الصحة النفسية لكوادر وزارة </w:t>
      </w:r>
      <w:r w:rsidRPr="00EB1A3C">
        <w:rPr>
          <w:rFonts w:ascii="Simplified Arabic" w:hAnsi="Simplified Arabic" w:cs="Simplified Arabic" w:hint="cs"/>
          <w:sz w:val="28"/>
          <w:szCs w:val="28"/>
          <w:rtl/>
          <w:lang w:bidi="ar-JO"/>
        </w:rPr>
        <w:t>الصحة وعمل</w:t>
      </w:r>
      <w:r w:rsidRPr="00EB1A3C">
        <w:rPr>
          <w:rFonts w:ascii="Simplified Arabic" w:hAnsi="Simplified Arabic" w:cs="Simplified Arabic"/>
          <w:sz w:val="28"/>
          <w:szCs w:val="28"/>
          <w:rtl/>
          <w:lang w:bidi="ar-JO"/>
        </w:rPr>
        <w:t xml:space="preserve"> خط ساخن </w:t>
      </w:r>
      <w:r w:rsidRPr="00EB1A3C">
        <w:rPr>
          <w:rFonts w:ascii="Simplified Arabic" w:hAnsi="Simplified Arabic" w:cs="Simplified Arabic" w:hint="cs"/>
          <w:sz w:val="28"/>
          <w:szCs w:val="28"/>
          <w:rtl/>
          <w:lang w:bidi="ar-JO"/>
        </w:rPr>
        <w:t>(بخصوص</w:t>
      </w:r>
      <w:r w:rsidRPr="00EB1A3C">
        <w:rPr>
          <w:rFonts w:ascii="Simplified Arabic" w:hAnsi="Simplified Arabic" w:cs="Simplified Arabic"/>
          <w:sz w:val="28"/>
          <w:szCs w:val="28"/>
          <w:rtl/>
          <w:lang w:bidi="ar-JO"/>
        </w:rPr>
        <w:t xml:space="preserve"> المشاكل النفسية أو السلوكيات الجديدة وإذا لزم الأمر التحويل إلى الاخصائي </w:t>
      </w:r>
      <w:r w:rsidRPr="00EB1A3C">
        <w:rPr>
          <w:rFonts w:ascii="Simplified Arabic" w:hAnsi="Simplified Arabic" w:cs="Simplified Arabic" w:hint="cs"/>
          <w:sz w:val="28"/>
          <w:szCs w:val="28"/>
          <w:rtl/>
          <w:lang w:bidi="ar-JO"/>
        </w:rPr>
        <w:t>النفسي) كما</w:t>
      </w:r>
      <w:r w:rsidRPr="00EB1A3C">
        <w:rPr>
          <w:rFonts w:ascii="Simplified Arabic" w:hAnsi="Simplified Arabic" w:cs="Simplified Arabic"/>
          <w:sz w:val="28"/>
          <w:szCs w:val="28"/>
          <w:rtl/>
          <w:lang w:bidi="ar-JO"/>
        </w:rPr>
        <w:t xml:space="preserve"> قامت بعمل ندوات توعية لعدد قليل </w:t>
      </w:r>
      <w:r w:rsidR="00F61082">
        <w:rPr>
          <w:rFonts w:ascii="Simplified Arabic" w:hAnsi="Simplified Arabic" w:cs="Simplified Arabic" w:hint="cs"/>
          <w:sz w:val="28"/>
          <w:szCs w:val="28"/>
          <w:rtl/>
          <w:lang w:bidi="ar-JO"/>
        </w:rPr>
        <w:t xml:space="preserve">من </w:t>
      </w:r>
      <w:r w:rsidR="00F61082" w:rsidRPr="00EB1A3C">
        <w:rPr>
          <w:rFonts w:ascii="Simplified Arabic" w:hAnsi="Simplified Arabic" w:cs="Simplified Arabic"/>
          <w:sz w:val="28"/>
          <w:szCs w:val="28"/>
          <w:rtl/>
          <w:lang w:bidi="ar-JO"/>
        </w:rPr>
        <w:t xml:space="preserve">كوادر المراكز </w:t>
      </w:r>
      <w:r w:rsidR="00F61082" w:rsidRPr="00EB1A3C">
        <w:rPr>
          <w:rFonts w:ascii="Simplified Arabic" w:hAnsi="Simplified Arabic" w:cs="Simplified Arabic" w:hint="cs"/>
          <w:sz w:val="28"/>
          <w:szCs w:val="28"/>
          <w:rtl/>
          <w:lang w:bidi="ar-JO"/>
        </w:rPr>
        <w:t>الصحية</w:t>
      </w:r>
      <w:r w:rsidR="00F61082" w:rsidRPr="00EB1A3C">
        <w:rPr>
          <w:rFonts w:ascii="Simplified Arabic" w:hAnsi="Simplified Arabic" w:cs="Simplified Arabic"/>
          <w:sz w:val="28"/>
          <w:szCs w:val="28"/>
          <w:rtl/>
          <w:lang w:bidi="ar-JO"/>
        </w:rPr>
        <w:t xml:space="preserve"> </w:t>
      </w:r>
      <w:r w:rsidR="00F61082">
        <w:rPr>
          <w:rFonts w:ascii="Simplified Arabic" w:hAnsi="Simplified Arabic" w:cs="Simplified Arabic" w:hint="cs"/>
          <w:sz w:val="28"/>
          <w:szCs w:val="28"/>
          <w:rtl/>
          <w:lang w:bidi="ar-JO"/>
        </w:rPr>
        <w:t xml:space="preserve">في كافة المحافظات </w:t>
      </w:r>
      <w:r w:rsidRPr="00EB1A3C">
        <w:rPr>
          <w:rFonts w:ascii="Simplified Arabic" w:hAnsi="Simplified Arabic" w:cs="Simplified Arabic"/>
          <w:sz w:val="28"/>
          <w:szCs w:val="28"/>
          <w:rtl/>
          <w:lang w:bidi="ar-JO"/>
        </w:rPr>
        <w:t xml:space="preserve">حسب قوانين </w:t>
      </w:r>
      <w:r w:rsidRPr="00EB1A3C">
        <w:rPr>
          <w:rFonts w:ascii="Simplified Arabic" w:hAnsi="Simplified Arabic" w:cs="Simplified Arabic" w:hint="cs"/>
          <w:sz w:val="28"/>
          <w:szCs w:val="28"/>
          <w:rtl/>
          <w:lang w:bidi="ar-JO"/>
        </w:rPr>
        <w:t>الدفاع لمواضيع</w:t>
      </w:r>
      <w:r w:rsidRPr="00EB1A3C">
        <w:rPr>
          <w:rFonts w:ascii="Simplified Arabic" w:hAnsi="Simplified Arabic" w:cs="Simplified Arabic"/>
          <w:sz w:val="28"/>
          <w:szCs w:val="28"/>
          <w:rtl/>
          <w:lang w:bidi="ar-JO"/>
        </w:rPr>
        <w:t xml:space="preserve"> مختلفة من المشاكل النفسية والتعامل مع كوفيد – 19</w:t>
      </w:r>
      <w:r w:rsidR="00F61082">
        <w:rPr>
          <w:rFonts w:ascii="Simplified Arabic" w:hAnsi="Simplified Arabic" w:cs="Simplified Arabic" w:hint="cs"/>
          <w:sz w:val="28"/>
          <w:szCs w:val="28"/>
          <w:rtl/>
          <w:lang w:bidi="ar-JO"/>
        </w:rPr>
        <w:t>.</w:t>
      </w:r>
    </w:p>
    <w:p w14:paraId="0B1440BB" w14:textId="77777777" w:rsidR="003356B8" w:rsidRPr="002A7B0C" w:rsidRDefault="003356B8" w:rsidP="00816A37">
      <w:pPr>
        <w:pStyle w:val="ListParagraph"/>
        <w:numPr>
          <w:ilvl w:val="0"/>
          <w:numId w:val="120"/>
        </w:numPr>
        <w:bidi/>
        <w:spacing w:after="160" w:line="259" w:lineRule="auto"/>
        <w:jc w:val="both"/>
        <w:rPr>
          <w:rFonts w:ascii="Simplified Arabic" w:hAnsi="Simplified Arabic" w:cs="Simplified Arabic"/>
          <w:sz w:val="28"/>
          <w:szCs w:val="28"/>
          <w:lang w:bidi="ar-JO"/>
        </w:rPr>
      </w:pPr>
      <w:r w:rsidRPr="002A7B0C">
        <w:rPr>
          <w:rFonts w:ascii="Simplified Arabic" w:hAnsi="Simplified Arabic" w:cs="Simplified Arabic"/>
          <w:sz w:val="28"/>
          <w:szCs w:val="28"/>
          <w:rtl/>
          <w:lang w:bidi="ar-JO"/>
        </w:rPr>
        <w:lastRenderedPageBreak/>
        <w:t xml:space="preserve">قامت الوكالة الالمانية للتعاون الدولي </w:t>
      </w:r>
      <w:r w:rsidRPr="002A7B0C">
        <w:rPr>
          <w:rFonts w:ascii="Simplified Arabic" w:hAnsi="Simplified Arabic" w:cs="Simplified Arabic"/>
          <w:sz w:val="28"/>
          <w:szCs w:val="28"/>
          <w:lang w:bidi="ar-JO"/>
        </w:rPr>
        <w:t>GIZ</w:t>
      </w:r>
      <w:r w:rsidRPr="002A7B0C">
        <w:rPr>
          <w:rFonts w:ascii="Simplified Arabic" w:hAnsi="Simplified Arabic" w:cs="Simplified Arabic"/>
          <w:sz w:val="28"/>
          <w:szCs w:val="28"/>
          <w:rtl/>
          <w:lang w:bidi="ar-JO"/>
        </w:rPr>
        <w:t xml:space="preserve">. بعمل ورشة عمل حول الإدماج المستدام لخدمات الصحة النفسية والدعم النفسي الاجتماعي في المراكز الصحية </w:t>
      </w:r>
      <w:r w:rsidRPr="002A7B0C">
        <w:rPr>
          <w:rFonts w:ascii="Simplified Arabic" w:hAnsi="Simplified Arabic" w:cs="Simplified Arabic" w:hint="cs"/>
          <w:sz w:val="28"/>
          <w:szCs w:val="28"/>
          <w:rtl/>
          <w:lang w:bidi="ar-JO"/>
        </w:rPr>
        <w:t>(سحاب،</w:t>
      </w:r>
      <w:r w:rsidRPr="002A7B0C">
        <w:rPr>
          <w:rFonts w:ascii="Simplified Arabic" w:hAnsi="Simplified Arabic" w:cs="Simplified Arabic"/>
          <w:sz w:val="28"/>
          <w:szCs w:val="28"/>
          <w:rtl/>
          <w:lang w:bidi="ar-JO"/>
        </w:rPr>
        <w:t xml:space="preserve"> المفرق </w:t>
      </w:r>
      <w:r w:rsidRPr="002A7B0C">
        <w:rPr>
          <w:rFonts w:ascii="Simplified Arabic" w:hAnsi="Simplified Arabic" w:cs="Simplified Arabic" w:hint="cs"/>
          <w:sz w:val="28"/>
          <w:szCs w:val="28"/>
          <w:rtl/>
          <w:lang w:bidi="ar-JO"/>
        </w:rPr>
        <w:t>والزرقاء) كما</w:t>
      </w:r>
      <w:r w:rsidRPr="002A7B0C">
        <w:rPr>
          <w:rFonts w:ascii="Simplified Arabic" w:hAnsi="Simplified Arabic" w:cs="Simplified Arabic"/>
          <w:sz w:val="28"/>
          <w:szCs w:val="28"/>
          <w:rtl/>
          <w:lang w:bidi="ar-JO"/>
        </w:rPr>
        <w:t xml:space="preserve"> قامت بتشكيل لجنة توجيهية بخصوص تنفيذ الخدمة النفسية في المدرسة </w:t>
      </w:r>
      <w:r w:rsidRPr="002A7B0C">
        <w:rPr>
          <w:rFonts w:ascii="Simplified Arabic" w:hAnsi="Simplified Arabic" w:cs="Simplified Arabic" w:hint="cs"/>
          <w:sz w:val="28"/>
          <w:szCs w:val="28"/>
          <w:rtl/>
          <w:lang w:bidi="ar-JO"/>
        </w:rPr>
        <w:t>وعقد دورة</w:t>
      </w:r>
      <w:r w:rsidRPr="002A7B0C">
        <w:rPr>
          <w:rFonts w:ascii="Simplified Arabic" w:hAnsi="Simplified Arabic" w:cs="Simplified Arabic"/>
          <w:sz w:val="28"/>
          <w:szCs w:val="28"/>
          <w:rtl/>
          <w:lang w:bidi="ar-JO"/>
        </w:rPr>
        <w:t xml:space="preserve"> تدريبية لضباط ارتباط الرعاية الذاتية ورعاية </w:t>
      </w:r>
      <w:r w:rsidRPr="002A7B0C">
        <w:rPr>
          <w:rFonts w:ascii="Simplified Arabic" w:hAnsi="Simplified Arabic" w:cs="Simplified Arabic" w:hint="cs"/>
          <w:sz w:val="28"/>
          <w:szCs w:val="28"/>
          <w:rtl/>
          <w:lang w:bidi="ar-JO"/>
        </w:rPr>
        <w:t>الموظفين</w:t>
      </w:r>
      <w:r>
        <w:rPr>
          <w:rFonts w:ascii="Simplified Arabic" w:hAnsi="Simplified Arabic" w:cs="Simplified Arabic" w:hint="cs"/>
          <w:sz w:val="28"/>
          <w:szCs w:val="28"/>
          <w:rtl/>
          <w:lang w:bidi="ar-JO"/>
        </w:rPr>
        <w:t>.</w:t>
      </w:r>
    </w:p>
    <w:p w14:paraId="2303F152" w14:textId="501255B3" w:rsidR="003356B8" w:rsidRPr="00EB1A3C" w:rsidRDefault="003356B8" w:rsidP="00816A37">
      <w:pPr>
        <w:pStyle w:val="ListParagraph"/>
        <w:numPr>
          <w:ilvl w:val="0"/>
          <w:numId w:val="120"/>
        </w:numPr>
        <w:bidi/>
        <w:jc w:val="both"/>
        <w:rPr>
          <w:rFonts w:ascii="Simplified Arabic" w:hAnsi="Simplified Arabic" w:cs="Simplified Arabic"/>
          <w:sz w:val="28"/>
          <w:szCs w:val="28"/>
          <w:lang w:bidi="ar-JO"/>
        </w:rPr>
      </w:pPr>
      <w:r w:rsidRPr="00EB1A3C">
        <w:rPr>
          <w:rFonts w:ascii="Simplified Arabic" w:hAnsi="Simplified Arabic" w:cs="Simplified Arabic"/>
          <w:sz w:val="28"/>
          <w:szCs w:val="28"/>
          <w:rtl/>
          <w:lang w:bidi="ar-JO"/>
        </w:rPr>
        <w:t xml:space="preserve">قامت منظمة الصحة العالمية بتنفيذ ورشة عمل </w:t>
      </w:r>
      <w:r w:rsidRPr="00EB1A3C">
        <w:rPr>
          <w:rFonts w:ascii="Simplified Arabic" w:hAnsi="Simplified Arabic" w:cs="Simplified Arabic"/>
          <w:sz w:val="28"/>
          <w:szCs w:val="28"/>
          <w:lang w:bidi="ar-JO"/>
        </w:rPr>
        <w:t>ONLINE</w:t>
      </w:r>
      <w:r w:rsidRPr="00EB1A3C">
        <w:rPr>
          <w:rFonts w:ascii="Simplified Arabic" w:hAnsi="Simplified Arabic" w:cs="Simplified Arabic" w:hint="cs"/>
          <w:sz w:val="28"/>
          <w:szCs w:val="28"/>
          <w:rtl/>
          <w:lang w:bidi="ar-JO"/>
        </w:rPr>
        <w:t xml:space="preserve"> لتقييم</w:t>
      </w:r>
      <w:r w:rsidRPr="00EB1A3C">
        <w:rPr>
          <w:rFonts w:ascii="Simplified Arabic" w:hAnsi="Simplified Arabic" w:cs="Simplified Arabic"/>
          <w:sz w:val="28"/>
          <w:szCs w:val="28"/>
          <w:rtl/>
          <w:lang w:bidi="ar-JO"/>
        </w:rPr>
        <w:t xml:space="preserve"> استراتيجية </w:t>
      </w:r>
      <w:r w:rsidR="00F61082">
        <w:rPr>
          <w:rFonts w:ascii="Simplified Arabic" w:hAnsi="Simplified Arabic" w:cs="Simplified Arabic" w:hint="cs"/>
          <w:sz w:val="28"/>
          <w:szCs w:val="28"/>
          <w:rtl/>
          <w:lang w:bidi="ar-JO"/>
        </w:rPr>
        <w:t>ا</w:t>
      </w:r>
      <w:r w:rsidRPr="00EB1A3C">
        <w:rPr>
          <w:rFonts w:ascii="Simplified Arabic" w:hAnsi="Simplified Arabic" w:cs="Simplified Arabic"/>
          <w:sz w:val="28"/>
          <w:szCs w:val="28"/>
          <w:rtl/>
          <w:lang w:bidi="ar-JO"/>
        </w:rPr>
        <w:t xml:space="preserve">لصحة النفسية مع وزارة </w:t>
      </w:r>
      <w:r w:rsidRPr="00EB1A3C">
        <w:rPr>
          <w:rFonts w:ascii="Simplified Arabic" w:hAnsi="Simplified Arabic" w:cs="Simplified Arabic" w:hint="cs"/>
          <w:sz w:val="28"/>
          <w:szCs w:val="28"/>
          <w:rtl/>
          <w:lang w:bidi="ar-JO"/>
        </w:rPr>
        <w:t>الصحة.</w:t>
      </w:r>
      <w:r w:rsidRPr="00EB1A3C">
        <w:rPr>
          <w:rFonts w:ascii="Simplified Arabic" w:hAnsi="Simplified Arabic" w:cs="Simplified Arabic"/>
          <w:sz w:val="28"/>
          <w:szCs w:val="28"/>
          <w:rtl/>
          <w:lang w:bidi="ar-JO"/>
        </w:rPr>
        <w:t xml:space="preserve"> </w:t>
      </w:r>
    </w:p>
    <w:p w14:paraId="694D90C8" w14:textId="6E21BD23" w:rsidR="003356B8" w:rsidRPr="00EB1A3C" w:rsidRDefault="003356B8" w:rsidP="00816A37">
      <w:pPr>
        <w:pStyle w:val="ListParagraph"/>
        <w:numPr>
          <w:ilvl w:val="0"/>
          <w:numId w:val="120"/>
        </w:numPr>
        <w:bidi/>
        <w:jc w:val="both"/>
        <w:rPr>
          <w:rFonts w:ascii="Simplified Arabic" w:hAnsi="Simplified Arabic" w:cs="Simplified Arabic"/>
          <w:sz w:val="28"/>
          <w:szCs w:val="28"/>
          <w:lang w:bidi="ar-JO"/>
        </w:rPr>
      </w:pPr>
      <w:r w:rsidRPr="00EB1A3C">
        <w:rPr>
          <w:rFonts w:ascii="Simplified Arabic" w:hAnsi="Simplified Arabic" w:cs="Simplified Arabic"/>
          <w:sz w:val="28"/>
          <w:szCs w:val="28"/>
          <w:rtl/>
          <w:lang w:bidi="ar-JO"/>
        </w:rPr>
        <w:t xml:space="preserve">قامت الجمعية الطبية الأمريكية </w:t>
      </w:r>
      <w:r w:rsidRPr="00EB1A3C">
        <w:rPr>
          <w:rFonts w:ascii="Simplified Arabic" w:hAnsi="Simplified Arabic" w:cs="Simplified Arabic"/>
          <w:sz w:val="28"/>
          <w:szCs w:val="28"/>
          <w:lang w:bidi="ar-JO"/>
        </w:rPr>
        <w:t>SAMS</w:t>
      </w:r>
      <w:r w:rsidRPr="00EB1A3C">
        <w:rPr>
          <w:rFonts w:ascii="Simplified Arabic" w:hAnsi="Simplified Arabic" w:cs="Simplified Arabic"/>
          <w:sz w:val="28"/>
          <w:szCs w:val="28"/>
          <w:rtl/>
          <w:lang w:bidi="ar-JO"/>
        </w:rPr>
        <w:t xml:space="preserve"> بعمل جلسات توعوية عبر الانترنت لمواضيع مختلفة </w:t>
      </w:r>
      <w:r w:rsidR="00F61082">
        <w:rPr>
          <w:rFonts w:ascii="Simplified Arabic" w:hAnsi="Simplified Arabic" w:cs="Simplified Arabic" w:hint="cs"/>
          <w:sz w:val="28"/>
          <w:szCs w:val="28"/>
          <w:rtl/>
          <w:lang w:bidi="ar-JO"/>
        </w:rPr>
        <w:t>التعامل مع الضغوط</w:t>
      </w:r>
      <w:r w:rsidR="00F61082" w:rsidRPr="00EB1A3C">
        <w:rPr>
          <w:rFonts w:ascii="Simplified Arabic" w:hAnsi="Simplified Arabic" w:cs="Simplified Arabic"/>
          <w:sz w:val="28"/>
          <w:szCs w:val="28"/>
          <w:rtl/>
          <w:lang w:bidi="ar-JO"/>
        </w:rPr>
        <w:t xml:space="preserve"> </w:t>
      </w:r>
      <w:r w:rsidRPr="00EB1A3C">
        <w:rPr>
          <w:rFonts w:ascii="Simplified Arabic" w:hAnsi="Simplified Arabic" w:cs="Simplified Arabic"/>
          <w:sz w:val="28"/>
          <w:szCs w:val="28"/>
          <w:rtl/>
          <w:lang w:bidi="ar-JO"/>
        </w:rPr>
        <w:t>النفسي</w:t>
      </w:r>
      <w:r w:rsidR="00F61082">
        <w:rPr>
          <w:rFonts w:ascii="Simplified Arabic" w:hAnsi="Simplified Arabic" w:cs="Simplified Arabic" w:hint="cs"/>
          <w:sz w:val="28"/>
          <w:szCs w:val="28"/>
          <w:rtl/>
          <w:lang w:bidi="ar-JO"/>
        </w:rPr>
        <w:t>ة</w:t>
      </w:r>
      <w:r w:rsidRPr="00EB1A3C">
        <w:rPr>
          <w:rFonts w:ascii="Simplified Arabic" w:hAnsi="Simplified Arabic" w:cs="Simplified Arabic"/>
          <w:sz w:val="28"/>
          <w:szCs w:val="28"/>
          <w:rtl/>
          <w:lang w:bidi="ar-JO"/>
        </w:rPr>
        <w:t xml:space="preserve"> والاجتماعي</w:t>
      </w:r>
      <w:r w:rsidR="00F61082">
        <w:rPr>
          <w:rFonts w:ascii="Simplified Arabic" w:hAnsi="Simplified Arabic" w:cs="Simplified Arabic" w:hint="cs"/>
          <w:sz w:val="28"/>
          <w:szCs w:val="28"/>
          <w:rtl/>
          <w:lang w:bidi="ar-JO"/>
        </w:rPr>
        <w:t>ة</w:t>
      </w:r>
      <w:r w:rsidRPr="00EB1A3C">
        <w:rPr>
          <w:rFonts w:ascii="Simplified Arabic" w:hAnsi="Simplified Arabic" w:cs="Simplified Arabic"/>
          <w:sz w:val="28"/>
          <w:szCs w:val="28"/>
          <w:rtl/>
          <w:lang w:bidi="ar-JO"/>
        </w:rPr>
        <w:t xml:space="preserve"> </w:t>
      </w:r>
      <w:r w:rsidR="00F61082">
        <w:rPr>
          <w:rFonts w:ascii="Simplified Arabic" w:hAnsi="Simplified Arabic" w:cs="Simplified Arabic" w:hint="cs"/>
          <w:sz w:val="28"/>
          <w:szCs w:val="28"/>
          <w:rtl/>
          <w:lang w:bidi="ar-JO"/>
        </w:rPr>
        <w:t>خلال جائحة كورونا</w:t>
      </w:r>
      <w:r w:rsidRPr="00EB1A3C">
        <w:rPr>
          <w:rFonts w:ascii="Simplified Arabic" w:hAnsi="Simplified Arabic" w:cs="Simplified Arabic" w:hint="cs"/>
          <w:sz w:val="28"/>
          <w:szCs w:val="28"/>
          <w:rtl/>
          <w:lang w:bidi="ar-JO"/>
        </w:rPr>
        <w:t>،</w:t>
      </w:r>
      <w:r w:rsidRPr="00EB1A3C">
        <w:rPr>
          <w:rFonts w:ascii="Simplified Arabic" w:hAnsi="Simplified Arabic" w:cs="Simplified Arabic"/>
          <w:sz w:val="28"/>
          <w:szCs w:val="28"/>
          <w:rtl/>
          <w:lang w:bidi="ar-JO"/>
        </w:rPr>
        <w:t xml:space="preserve"> وقامت بتنفيذ ورشة </w:t>
      </w:r>
      <w:r w:rsidRPr="00EB1A3C">
        <w:rPr>
          <w:rFonts w:ascii="Simplified Arabic" w:hAnsi="Simplified Arabic" w:cs="Simplified Arabic" w:hint="cs"/>
          <w:sz w:val="28"/>
          <w:szCs w:val="28"/>
          <w:rtl/>
          <w:lang w:bidi="ar-JO"/>
        </w:rPr>
        <w:t xml:space="preserve">عمل </w:t>
      </w:r>
      <w:r w:rsidRPr="00EB1A3C">
        <w:rPr>
          <w:rFonts w:ascii="Simplified Arabic" w:hAnsi="Simplified Arabic" w:cs="Simplified Arabic" w:hint="cs"/>
          <w:sz w:val="28"/>
          <w:szCs w:val="28"/>
          <w:lang w:bidi="ar-JO"/>
        </w:rPr>
        <w:t>ONLINE</w:t>
      </w:r>
      <w:r w:rsidRPr="00EB1A3C">
        <w:rPr>
          <w:rFonts w:ascii="Simplified Arabic" w:hAnsi="Simplified Arabic" w:cs="Simplified Arabic"/>
          <w:sz w:val="28"/>
          <w:szCs w:val="28"/>
          <w:rtl/>
          <w:lang w:bidi="ar-JO"/>
        </w:rPr>
        <w:t xml:space="preserve"> لكوادر مديرية ذوي الاعاقة والصحة النفسية بعنوان إدارة </w:t>
      </w:r>
      <w:r w:rsidRPr="00EB1A3C">
        <w:rPr>
          <w:rFonts w:ascii="Simplified Arabic" w:hAnsi="Simplified Arabic" w:cs="Simplified Arabic" w:hint="cs"/>
          <w:sz w:val="28"/>
          <w:szCs w:val="28"/>
          <w:rtl/>
          <w:lang w:bidi="ar-JO"/>
        </w:rPr>
        <w:t>الضغوطات،</w:t>
      </w:r>
      <w:r w:rsidRPr="00EB1A3C">
        <w:rPr>
          <w:rFonts w:ascii="Simplified Arabic" w:hAnsi="Simplified Arabic" w:cs="Simplified Arabic"/>
          <w:sz w:val="28"/>
          <w:szCs w:val="28"/>
          <w:rtl/>
          <w:lang w:bidi="ar-JO"/>
        </w:rPr>
        <w:t xml:space="preserve"> كما قامت بتنفيذ </w:t>
      </w:r>
      <w:r w:rsidRPr="00EB1A3C">
        <w:rPr>
          <w:rFonts w:ascii="Simplified Arabic" w:hAnsi="Simplified Arabic" w:cs="Simplified Arabic" w:hint="cs"/>
          <w:sz w:val="28"/>
          <w:szCs w:val="28"/>
          <w:rtl/>
          <w:lang w:bidi="ar-JO"/>
        </w:rPr>
        <w:t>(4)</w:t>
      </w:r>
      <w:r w:rsidRPr="00EB1A3C">
        <w:rPr>
          <w:rFonts w:ascii="Simplified Arabic" w:hAnsi="Simplified Arabic" w:cs="Simplified Arabic"/>
          <w:sz w:val="28"/>
          <w:szCs w:val="28"/>
          <w:rtl/>
          <w:lang w:bidi="ar-JO"/>
        </w:rPr>
        <w:t xml:space="preserve"> ورشات تدريبية بعنوان </w:t>
      </w:r>
      <w:r w:rsidRPr="00EB1A3C">
        <w:rPr>
          <w:rFonts w:ascii="Simplified Arabic" w:hAnsi="Simplified Arabic" w:cs="Simplified Arabic" w:hint="cs"/>
          <w:sz w:val="28"/>
          <w:szCs w:val="28"/>
          <w:rtl/>
          <w:lang w:bidi="ar-JO"/>
        </w:rPr>
        <w:t>(الاسعافات</w:t>
      </w:r>
      <w:r w:rsidRPr="00EB1A3C">
        <w:rPr>
          <w:rFonts w:ascii="Simplified Arabic" w:hAnsi="Simplified Arabic" w:cs="Simplified Arabic"/>
          <w:sz w:val="28"/>
          <w:szCs w:val="28"/>
          <w:rtl/>
          <w:lang w:bidi="ar-JO"/>
        </w:rPr>
        <w:t xml:space="preserve"> النفسية الأولية خلال </w:t>
      </w:r>
      <w:r w:rsidRPr="00EB1A3C">
        <w:rPr>
          <w:rFonts w:ascii="Simplified Arabic" w:hAnsi="Simplified Arabic" w:cs="Simplified Arabic" w:hint="cs"/>
          <w:sz w:val="28"/>
          <w:szCs w:val="28"/>
          <w:rtl/>
          <w:lang w:bidi="ar-JO"/>
        </w:rPr>
        <w:t>الأزمات)</w:t>
      </w:r>
      <w:r w:rsidRPr="00EB1A3C">
        <w:rPr>
          <w:rFonts w:ascii="Simplified Arabic" w:hAnsi="Simplified Arabic" w:cs="Simplified Arabic"/>
          <w:sz w:val="28"/>
          <w:szCs w:val="28"/>
          <w:rtl/>
          <w:lang w:bidi="ar-JO"/>
        </w:rPr>
        <w:t xml:space="preserve"> في اقليم الوسط </w:t>
      </w:r>
      <w:r w:rsidRPr="00EB1A3C">
        <w:rPr>
          <w:rFonts w:ascii="Simplified Arabic" w:hAnsi="Simplified Arabic" w:cs="Simplified Arabic" w:hint="cs"/>
          <w:sz w:val="28"/>
          <w:szCs w:val="28"/>
          <w:rtl/>
          <w:lang w:bidi="ar-JO"/>
        </w:rPr>
        <w:t>والشمال لكوادر</w:t>
      </w:r>
      <w:r w:rsidRPr="00EB1A3C">
        <w:rPr>
          <w:rFonts w:ascii="Simplified Arabic" w:hAnsi="Simplified Arabic" w:cs="Simplified Arabic"/>
          <w:sz w:val="28"/>
          <w:szCs w:val="28"/>
          <w:rtl/>
          <w:lang w:bidi="ar-JO"/>
        </w:rPr>
        <w:t xml:space="preserve"> وزارة </w:t>
      </w:r>
      <w:r w:rsidRPr="00EB1A3C">
        <w:rPr>
          <w:rFonts w:ascii="Simplified Arabic" w:hAnsi="Simplified Arabic" w:cs="Simplified Arabic" w:hint="cs"/>
          <w:sz w:val="28"/>
          <w:szCs w:val="28"/>
          <w:rtl/>
          <w:lang w:bidi="ar-JO"/>
        </w:rPr>
        <w:t>الصحة،</w:t>
      </w:r>
      <w:r w:rsidRPr="00EB1A3C">
        <w:rPr>
          <w:rFonts w:ascii="Simplified Arabic" w:hAnsi="Simplified Arabic" w:cs="Simplified Arabic"/>
          <w:sz w:val="28"/>
          <w:szCs w:val="28"/>
          <w:rtl/>
          <w:lang w:bidi="ar-JO"/>
        </w:rPr>
        <w:t xml:space="preserve"> وتقوم حالياً بعمل دراسة تقييم العاملين في مجال الدعم النفسي الاجتماعي بالتعاون مع وزارة </w:t>
      </w:r>
      <w:r w:rsidRPr="00EB1A3C">
        <w:rPr>
          <w:rFonts w:ascii="Simplified Arabic" w:hAnsi="Simplified Arabic" w:cs="Simplified Arabic" w:hint="cs"/>
          <w:sz w:val="28"/>
          <w:szCs w:val="28"/>
          <w:rtl/>
          <w:lang w:bidi="ar-JO"/>
        </w:rPr>
        <w:t>الصحة.</w:t>
      </w:r>
      <w:r w:rsidRPr="00EB1A3C">
        <w:rPr>
          <w:rFonts w:ascii="Simplified Arabic" w:hAnsi="Simplified Arabic" w:cs="Simplified Arabic"/>
          <w:sz w:val="28"/>
          <w:szCs w:val="28"/>
          <w:rtl/>
          <w:lang w:bidi="ar-JO"/>
        </w:rPr>
        <w:t xml:space="preserve"> </w:t>
      </w:r>
    </w:p>
    <w:p w14:paraId="5FB8391F" w14:textId="4FE7C478" w:rsidR="003356B8" w:rsidRDefault="003356B8" w:rsidP="00816A37">
      <w:pPr>
        <w:pStyle w:val="ListParagraph"/>
        <w:numPr>
          <w:ilvl w:val="0"/>
          <w:numId w:val="120"/>
        </w:numPr>
        <w:bidi/>
        <w:ind w:right="270"/>
        <w:jc w:val="highKashida"/>
        <w:rPr>
          <w:rFonts w:ascii="Simplified Arabic" w:hAnsi="Simplified Arabic" w:cs="Simplified Arabic"/>
          <w:sz w:val="28"/>
          <w:szCs w:val="28"/>
          <w:lang w:bidi="ar-JO"/>
        </w:rPr>
      </w:pPr>
      <w:r w:rsidRPr="00EB1A3C">
        <w:rPr>
          <w:rFonts w:ascii="Simplified Arabic" w:hAnsi="Simplified Arabic" w:cs="Simplified Arabic"/>
          <w:sz w:val="28"/>
          <w:szCs w:val="28"/>
          <w:rtl/>
          <w:lang w:bidi="ar-JO"/>
        </w:rPr>
        <w:t>تدريب حوالي (30) طبيب وممرض من مختلف المحافظات على برنامج سد الفجوة للصحة النفسية وزيادة عدد المراكز الصحية التي تم تدريب كوادرها على برنامج سد الفجوة للصحة النفسية إلى (64) مركز</w:t>
      </w:r>
      <w:r w:rsidR="00F61082">
        <w:rPr>
          <w:rFonts w:ascii="Simplified Arabic" w:hAnsi="Simplified Arabic" w:cs="Simplified Arabic" w:hint="cs"/>
          <w:sz w:val="28"/>
          <w:szCs w:val="28"/>
          <w:rtl/>
          <w:lang w:bidi="ar-JO"/>
        </w:rPr>
        <w:t xml:space="preserve"> بهدف </w:t>
      </w:r>
      <w:r w:rsidRPr="00EB1A3C">
        <w:rPr>
          <w:rFonts w:ascii="Simplified Arabic" w:hAnsi="Simplified Arabic" w:cs="Simplified Arabic"/>
          <w:sz w:val="28"/>
          <w:szCs w:val="28"/>
          <w:rtl/>
          <w:lang w:bidi="ar-JO"/>
        </w:rPr>
        <w:t xml:space="preserve">دمج خدمات الصحة النفسية وبرنامج الرعاية الصحية </w:t>
      </w:r>
      <w:r w:rsidRPr="00EB1A3C">
        <w:rPr>
          <w:rFonts w:ascii="Simplified Arabic" w:hAnsi="Simplified Arabic" w:cs="Simplified Arabic" w:hint="cs"/>
          <w:sz w:val="28"/>
          <w:szCs w:val="28"/>
          <w:rtl/>
          <w:lang w:bidi="ar-JO"/>
        </w:rPr>
        <w:t>الأولية.</w:t>
      </w:r>
    </w:p>
    <w:p w14:paraId="39744CC1" w14:textId="77777777" w:rsidR="003356B8" w:rsidRPr="00EB1A3C" w:rsidRDefault="003356B8" w:rsidP="00816A37">
      <w:pPr>
        <w:pStyle w:val="ListParagraph"/>
        <w:numPr>
          <w:ilvl w:val="0"/>
          <w:numId w:val="120"/>
        </w:numPr>
        <w:bidi/>
        <w:ind w:right="270"/>
        <w:jc w:val="highKashida"/>
        <w:rPr>
          <w:rFonts w:ascii="Simplified Arabic" w:hAnsi="Simplified Arabic" w:cs="Simplified Arabic"/>
          <w:sz w:val="28"/>
          <w:szCs w:val="28"/>
          <w:lang w:bidi="ar-JO"/>
        </w:rPr>
      </w:pPr>
      <w:r w:rsidRPr="00EB1A3C">
        <w:rPr>
          <w:rFonts w:ascii="Simplified Arabic" w:hAnsi="Simplified Arabic" w:cs="Simplified Arabic"/>
          <w:sz w:val="28"/>
          <w:szCs w:val="28"/>
          <w:rtl/>
          <w:lang w:bidi="ar-JO"/>
        </w:rPr>
        <w:t xml:space="preserve">عقد دورة تدريبية بعنوان إدارة الحالة والصحة النفسية بالتعاون مع الهيئة الطبية بمشاركة (19) موظف من كوادر وزارة </w:t>
      </w:r>
      <w:r w:rsidRPr="00EB1A3C">
        <w:rPr>
          <w:rFonts w:ascii="Simplified Arabic" w:hAnsi="Simplified Arabic" w:cs="Simplified Arabic" w:hint="cs"/>
          <w:sz w:val="28"/>
          <w:szCs w:val="28"/>
          <w:rtl/>
          <w:lang w:bidi="ar-JO"/>
        </w:rPr>
        <w:t>الصحة.</w:t>
      </w:r>
    </w:p>
    <w:p w14:paraId="3DB15092" w14:textId="77777777" w:rsidR="003356B8" w:rsidRPr="00EB1A3C" w:rsidRDefault="003356B8" w:rsidP="00816A37">
      <w:pPr>
        <w:pStyle w:val="ListParagraph"/>
        <w:numPr>
          <w:ilvl w:val="0"/>
          <w:numId w:val="120"/>
        </w:numPr>
        <w:bidi/>
        <w:ind w:right="270"/>
        <w:jc w:val="highKashida"/>
        <w:rPr>
          <w:rFonts w:ascii="Simplified Arabic" w:hAnsi="Simplified Arabic" w:cs="Simplified Arabic"/>
          <w:sz w:val="28"/>
          <w:szCs w:val="28"/>
          <w:lang w:bidi="ar-JO"/>
        </w:rPr>
      </w:pPr>
      <w:r w:rsidRPr="00EB1A3C">
        <w:rPr>
          <w:rFonts w:ascii="Simplified Arabic" w:hAnsi="Simplified Arabic" w:cs="Simplified Arabic"/>
          <w:sz w:val="28"/>
          <w:szCs w:val="28"/>
          <w:rtl/>
          <w:lang w:bidi="ar-JO"/>
        </w:rPr>
        <w:t xml:space="preserve">الاستمرارية بتعزيز قدرات ضباط ارتباط الرعاية الذاتية ورعاية الموظفين وعددهم (12) من خلال عقد ورشات عمل لتمكينهم والعمل على تعزيز الرعاية الذاتية ورعاية </w:t>
      </w:r>
      <w:r w:rsidRPr="00EB1A3C">
        <w:rPr>
          <w:rFonts w:ascii="Simplified Arabic" w:hAnsi="Simplified Arabic" w:cs="Simplified Arabic" w:hint="cs"/>
          <w:sz w:val="28"/>
          <w:szCs w:val="28"/>
          <w:rtl/>
          <w:lang w:bidi="ar-JO"/>
        </w:rPr>
        <w:t>الآخرين.</w:t>
      </w:r>
    </w:p>
    <w:p w14:paraId="566CBD51" w14:textId="1BDB4D2C" w:rsidR="003356B8" w:rsidRPr="00B82780" w:rsidRDefault="003356B8" w:rsidP="00162D2D">
      <w:pPr>
        <w:bidi/>
        <w:spacing w:after="0" w:line="259" w:lineRule="auto"/>
        <w:ind w:left="360"/>
        <w:jc w:val="both"/>
        <w:rPr>
          <w:rFonts w:ascii="Simplified Arabic" w:hAnsi="Simplified Arabic" w:cs="Simplified Arabic"/>
          <w:b/>
          <w:bCs/>
          <w:sz w:val="28"/>
          <w:szCs w:val="28"/>
          <w:lang w:bidi="ar-JO"/>
        </w:rPr>
      </w:pPr>
      <w:r w:rsidRPr="00B82780">
        <w:rPr>
          <w:rFonts w:ascii="Simplified Arabic" w:hAnsi="Simplified Arabic" w:cs="Simplified Arabic" w:hint="cs"/>
          <w:b/>
          <w:bCs/>
          <w:sz w:val="28"/>
          <w:szCs w:val="28"/>
          <w:rtl/>
          <w:lang w:bidi="ar-JO"/>
        </w:rPr>
        <w:t xml:space="preserve">ويلاحظ ان الدورات التدريبية المنفذة لم تأت ضمن </w:t>
      </w:r>
      <w:r w:rsidRPr="00B82780">
        <w:rPr>
          <w:rFonts w:ascii="Simplified Arabic" w:hAnsi="Simplified Arabic" w:cs="Simplified Arabic"/>
          <w:b/>
          <w:bCs/>
          <w:sz w:val="28"/>
          <w:szCs w:val="28"/>
          <w:rtl/>
          <w:lang w:bidi="ar-JO"/>
        </w:rPr>
        <w:t>برامج تعليم مستمر للعاملين في مراكز الصحة النفسية</w:t>
      </w:r>
      <w:r w:rsidRPr="00B82780">
        <w:rPr>
          <w:rFonts w:ascii="Simplified Arabic" w:hAnsi="Simplified Arabic" w:cs="Simplified Arabic" w:hint="cs"/>
          <w:b/>
          <w:bCs/>
          <w:sz w:val="28"/>
          <w:szCs w:val="28"/>
          <w:rtl/>
          <w:lang w:bidi="ar-JO"/>
        </w:rPr>
        <w:t xml:space="preserve">، ويستدل على ذلك عدم تحديد عدد المشاركين بهذه الدورات بشكل دقيق، وانما أغلبها جاء بجهود من منظمات أجنبية، الأمر الذي يستدعي ان تقوم وزارة الصحة </w:t>
      </w:r>
      <w:r w:rsidRPr="00B82780">
        <w:rPr>
          <w:rFonts w:ascii="Simplified Arabic" w:hAnsi="Simplified Arabic" w:cs="Simplified Arabic" w:hint="cs"/>
          <w:b/>
          <w:bCs/>
          <w:sz w:val="28"/>
          <w:szCs w:val="28"/>
          <w:rtl/>
          <w:lang w:bidi="ar-JO"/>
        </w:rPr>
        <w:lastRenderedPageBreak/>
        <w:t xml:space="preserve">بوضع خطة تدريبية تقوم الوزارة على تنفيذها </w:t>
      </w:r>
      <w:r w:rsidR="00833640">
        <w:rPr>
          <w:rFonts w:ascii="Simplified Arabic" w:hAnsi="Simplified Arabic" w:cs="Simplified Arabic" w:hint="cs"/>
          <w:b/>
          <w:bCs/>
          <w:sz w:val="28"/>
          <w:szCs w:val="28"/>
          <w:rtl/>
          <w:lang w:bidi="ar-JO"/>
        </w:rPr>
        <w:t xml:space="preserve">بشكل ممنهج </w:t>
      </w:r>
      <w:r w:rsidRPr="00B82780">
        <w:rPr>
          <w:rFonts w:ascii="Simplified Arabic" w:hAnsi="Simplified Arabic" w:cs="Simplified Arabic" w:hint="cs"/>
          <w:b/>
          <w:bCs/>
          <w:sz w:val="28"/>
          <w:szCs w:val="28"/>
          <w:rtl/>
          <w:lang w:bidi="ar-JO"/>
        </w:rPr>
        <w:t xml:space="preserve">بما يعزز </w:t>
      </w:r>
      <w:r w:rsidR="008870DE">
        <w:rPr>
          <w:rFonts w:ascii="Simplified Arabic" w:hAnsi="Simplified Arabic" w:cs="Simplified Arabic" w:hint="cs"/>
          <w:b/>
          <w:bCs/>
          <w:sz w:val="28"/>
          <w:szCs w:val="28"/>
          <w:rtl/>
          <w:lang w:bidi="ar-JO"/>
        </w:rPr>
        <w:t>برامج</w:t>
      </w:r>
      <w:r w:rsidR="008870DE" w:rsidRPr="00B82780">
        <w:rPr>
          <w:rFonts w:ascii="Simplified Arabic" w:hAnsi="Simplified Arabic" w:cs="Simplified Arabic" w:hint="cs"/>
          <w:b/>
          <w:bCs/>
          <w:sz w:val="28"/>
          <w:szCs w:val="28"/>
          <w:rtl/>
          <w:lang w:bidi="ar-JO"/>
        </w:rPr>
        <w:t xml:space="preserve"> </w:t>
      </w:r>
      <w:r w:rsidRPr="00B82780">
        <w:rPr>
          <w:rFonts w:ascii="Simplified Arabic" w:hAnsi="Simplified Arabic" w:cs="Simplified Arabic" w:hint="cs"/>
          <w:b/>
          <w:bCs/>
          <w:sz w:val="28"/>
          <w:szCs w:val="28"/>
          <w:rtl/>
          <w:lang w:bidi="ar-JO"/>
        </w:rPr>
        <w:t>الرعاية النفسية في المملكة.</w:t>
      </w:r>
    </w:p>
    <w:p w14:paraId="24A7A2D2" w14:textId="77777777" w:rsidR="003356B8" w:rsidRDefault="003356B8" w:rsidP="00816A37">
      <w:pPr>
        <w:pStyle w:val="ListParagraph"/>
        <w:numPr>
          <w:ilvl w:val="0"/>
          <w:numId w:val="121"/>
        </w:numPr>
        <w:bidi/>
        <w:spacing w:after="160" w:line="259" w:lineRule="auto"/>
        <w:ind w:left="368"/>
        <w:jc w:val="both"/>
        <w:rPr>
          <w:rFonts w:ascii="Simplified Arabic" w:hAnsi="Simplified Arabic" w:cs="Simplified Arabic"/>
          <w:sz w:val="28"/>
          <w:szCs w:val="28"/>
          <w:lang w:bidi="ar-JO"/>
        </w:rPr>
      </w:pPr>
      <w:r w:rsidRPr="00473BD0">
        <w:rPr>
          <w:rFonts w:ascii="Simplified Arabic" w:hAnsi="Simplified Arabic" w:cs="Simplified Arabic" w:hint="cs"/>
          <w:sz w:val="28"/>
          <w:szCs w:val="28"/>
          <w:rtl/>
          <w:lang w:bidi="ar-JO"/>
        </w:rPr>
        <w:t>وبخصوص</w:t>
      </w:r>
      <w:r w:rsidRPr="00473BD0">
        <w:rPr>
          <w:rFonts w:ascii="Simplified Arabic" w:hAnsi="Simplified Arabic" w:cs="Simplified Arabic"/>
          <w:sz w:val="28"/>
          <w:szCs w:val="28"/>
          <w:rtl/>
          <w:lang w:bidi="ar-JO"/>
        </w:rPr>
        <w:t xml:space="preserve"> الضمانات التي توفرها وزارة الصحة للتأكد من الحصول على الموافقة الحرة المستنيرة لذوي الإعاقة النفسية سواء فيما يتعلق بالعلاج والمكان المقترح لتقديم العلاج</w:t>
      </w:r>
      <w:r w:rsidRPr="00473BD0">
        <w:rPr>
          <w:rFonts w:ascii="Simplified Arabic" w:hAnsi="Simplified Arabic" w:cs="Simplified Arabic" w:hint="cs"/>
          <w:sz w:val="28"/>
          <w:szCs w:val="28"/>
          <w:rtl/>
          <w:lang w:bidi="ar-JO"/>
        </w:rPr>
        <w:t xml:space="preserve"> فقد بين رد الوزارة انه </w:t>
      </w:r>
      <w:r w:rsidRPr="00473BD0">
        <w:rPr>
          <w:rFonts w:ascii="Simplified Arabic" w:hAnsi="Simplified Arabic" w:cs="Simplified Arabic"/>
          <w:sz w:val="28"/>
          <w:szCs w:val="28"/>
          <w:rtl/>
          <w:lang w:bidi="ar-JO"/>
        </w:rPr>
        <w:t>يتم إشراك المريض باتخاذ القرارات التي تخص الخطة العلاجية قدر الإمكان</w:t>
      </w:r>
      <w:r w:rsidRPr="00473BD0">
        <w:rPr>
          <w:rFonts w:ascii="Simplified Arabic" w:hAnsi="Simplified Arabic" w:cs="Simplified Arabic" w:hint="cs"/>
          <w:sz w:val="28"/>
          <w:szCs w:val="28"/>
          <w:rtl/>
          <w:lang w:bidi="ar-JO"/>
        </w:rPr>
        <w:t xml:space="preserve">، وان الوزارة </w:t>
      </w:r>
      <w:r w:rsidRPr="00473BD0">
        <w:rPr>
          <w:rFonts w:ascii="Simplified Arabic" w:hAnsi="Simplified Arabic" w:cs="Simplified Arabic"/>
          <w:sz w:val="28"/>
          <w:szCs w:val="28"/>
          <w:rtl/>
          <w:lang w:bidi="ar-JO"/>
        </w:rPr>
        <w:t>تدعم مشاركة المرضى في تخطيط الخدمات ورصدها وتقييمها.</w:t>
      </w:r>
      <w:r w:rsidRPr="00473BD0">
        <w:rPr>
          <w:rFonts w:ascii="Simplified Arabic" w:hAnsi="Simplified Arabic" w:cs="Simplified Arabic" w:hint="cs"/>
          <w:sz w:val="28"/>
          <w:szCs w:val="28"/>
          <w:rtl/>
          <w:lang w:bidi="ar-JO"/>
        </w:rPr>
        <w:t xml:space="preserve"> كما </w:t>
      </w:r>
      <w:r w:rsidRPr="00473BD0">
        <w:rPr>
          <w:rFonts w:ascii="Simplified Arabic" w:hAnsi="Simplified Arabic" w:cs="Simplified Arabic"/>
          <w:sz w:val="28"/>
          <w:szCs w:val="28"/>
          <w:rtl/>
          <w:lang w:bidi="ar-JO"/>
        </w:rPr>
        <w:t xml:space="preserve">يتم إدخال المرضى في مستشفى المركز الوطني للصحة النفسية الذين يشكلون خطرًا على أنفسهم أو على الآخرين لحين تحسن </w:t>
      </w:r>
      <w:r w:rsidRPr="00473BD0">
        <w:rPr>
          <w:rFonts w:ascii="Simplified Arabic" w:hAnsi="Simplified Arabic" w:cs="Simplified Arabic" w:hint="cs"/>
          <w:sz w:val="28"/>
          <w:szCs w:val="28"/>
          <w:rtl/>
          <w:lang w:bidi="ar-JO"/>
        </w:rPr>
        <w:t>حالتهم.</w:t>
      </w:r>
    </w:p>
    <w:p w14:paraId="4E1E1653" w14:textId="77777777" w:rsidR="003356B8" w:rsidRPr="00880588" w:rsidRDefault="003356B8" w:rsidP="00816A37">
      <w:pPr>
        <w:pStyle w:val="ListParagraph"/>
        <w:numPr>
          <w:ilvl w:val="0"/>
          <w:numId w:val="121"/>
        </w:numPr>
        <w:bidi/>
        <w:spacing w:after="160" w:line="259" w:lineRule="auto"/>
        <w:ind w:left="368"/>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لم يبين رد وزارة فيما إذا كان </w:t>
      </w:r>
      <w:r w:rsidRPr="00880588">
        <w:rPr>
          <w:rFonts w:ascii="Simplified Arabic" w:hAnsi="Simplified Arabic" w:cs="Simplified Arabic"/>
          <w:sz w:val="28"/>
          <w:szCs w:val="28"/>
          <w:rtl/>
          <w:lang w:bidi="ar-JO"/>
        </w:rPr>
        <w:t>هنالك ضوابط واضحة تمنع إجراء أي تجارب طبية أو علمية على الأشخاص ذوي الإعاقة النفسية</w:t>
      </w:r>
      <w:r>
        <w:rPr>
          <w:rFonts w:ascii="Simplified Arabic" w:hAnsi="Simplified Arabic" w:cs="Simplified Arabic" w:hint="cs"/>
          <w:sz w:val="28"/>
          <w:szCs w:val="28"/>
          <w:rtl/>
          <w:lang w:bidi="ar-JO"/>
        </w:rPr>
        <w:t xml:space="preserve"> من عدمها.</w:t>
      </w:r>
    </w:p>
    <w:p w14:paraId="734B454B" w14:textId="047C290C" w:rsidR="003356B8" w:rsidRPr="00E17E12" w:rsidRDefault="003356B8" w:rsidP="00816A37">
      <w:pPr>
        <w:pStyle w:val="ListParagraph"/>
        <w:numPr>
          <w:ilvl w:val="0"/>
          <w:numId w:val="70"/>
        </w:numPr>
        <w:shd w:val="clear" w:color="auto" w:fill="FFFFFF"/>
        <w:bidi/>
        <w:spacing w:after="0" w:line="240" w:lineRule="auto"/>
        <w:ind w:left="368"/>
        <w:jc w:val="both"/>
        <w:rPr>
          <w:rFonts w:ascii="Simplified Arabic" w:eastAsia="Times New Roman" w:hAnsi="Simplified Arabic" w:cs="Simplified Arabic"/>
          <w:sz w:val="28"/>
          <w:szCs w:val="28"/>
        </w:rPr>
      </w:pPr>
      <w:r w:rsidRPr="000215D7">
        <w:rPr>
          <w:rFonts w:ascii="Simplified Arabic" w:eastAsia="Times New Roman" w:hAnsi="Simplified Arabic" w:cs="Simplified Arabic" w:hint="cs"/>
          <w:color w:val="000000"/>
          <w:sz w:val="28"/>
          <w:szCs w:val="28"/>
          <w:rtl/>
          <w:lang w:bidi="ar-JO"/>
        </w:rPr>
        <w:t>أكد رد وزارة الصحة متابعة الوزارة ل</w:t>
      </w:r>
      <w:r w:rsidRPr="000215D7">
        <w:rPr>
          <w:rFonts w:ascii="Simplified Arabic" w:eastAsia="Times New Roman" w:hAnsi="Simplified Arabic" w:cs="Simplified Arabic"/>
          <w:color w:val="000000"/>
          <w:sz w:val="28"/>
          <w:szCs w:val="28"/>
          <w:rtl/>
          <w:lang w:bidi="ar-JO"/>
        </w:rPr>
        <w:t>حالات التعرض للعنف:</w:t>
      </w:r>
      <w:r w:rsidRPr="000215D7">
        <w:rPr>
          <w:rFonts w:ascii="Simplified Arabic" w:eastAsia="Times New Roman" w:hAnsi="Simplified Arabic" w:cs="Simplified Arabic" w:hint="cs"/>
          <w:color w:val="000000"/>
          <w:sz w:val="28"/>
          <w:szCs w:val="28"/>
          <w:rtl/>
          <w:lang w:bidi="ar-JO"/>
        </w:rPr>
        <w:t xml:space="preserve"> من خلال </w:t>
      </w:r>
      <w:r w:rsidRPr="000215D7">
        <w:rPr>
          <w:rFonts w:ascii="Simplified Arabic" w:eastAsia="Times New Roman" w:hAnsi="Simplified Arabic" w:cs="Simplified Arabic"/>
          <w:color w:val="000000"/>
          <w:sz w:val="28"/>
          <w:szCs w:val="28"/>
          <w:rtl/>
          <w:lang w:bidi="ar-JO"/>
        </w:rPr>
        <w:t xml:space="preserve">متابعة حالات العنف الأسري والتعامل </w:t>
      </w:r>
      <w:r w:rsidRPr="000215D7">
        <w:rPr>
          <w:rFonts w:ascii="Simplified Arabic" w:eastAsia="Times New Roman" w:hAnsi="Simplified Arabic" w:cs="Simplified Arabic" w:hint="cs"/>
          <w:color w:val="000000"/>
          <w:sz w:val="28"/>
          <w:szCs w:val="28"/>
          <w:rtl/>
          <w:lang w:bidi="ar-JO"/>
        </w:rPr>
        <w:t>معها، ورصد</w:t>
      </w:r>
      <w:r w:rsidRPr="000215D7">
        <w:rPr>
          <w:rFonts w:ascii="Simplified Arabic" w:eastAsia="Times New Roman" w:hAnsi="Simplified Arabic" w:cs="Simplified Arabic"/>
          <w:color w:val="000000"/>
          <w:sz w:val="28"/>
          <w:szCs w:val="28"/>
          <w:rtl/>
          <w:lang w:bidi="ar-JO"/>
        </w:rPr>
        <w:t xml:space="preserve"> ومتابعة حالات العنف داخل المؤسسات الإيوائية</w:t>
      </w:r>
      <w:r w:rsidRPr="000215D7">
        <w:rPr>
          <w:rFonts w:ascii="Simplified Arabic" w:eastAsia="Times New Roman" w:hAnsi="Simplified Arabic" w:cs="Simplified Arabic" w:hint="cs"/>
          <w:color w:val="000000"/>
          <w:sz w:val="28"/>
          <w:szCs w:val="28"/>
          <w:rtl/>
          <w:lang w:bidi="ar-JO"/>
        </w:rPr>
        <w:t>، و</w:t>
      </w:r>
      <w:r w:rsidRPr="000215D7">
        <w:rPr>
          <w:rFonts w:ascii="Simplified Arabic" w:eastAsia="Times New Roman" w:hAnsi="Simplified Arabic" w:cs="Simplified Arabic"/>
          <w:color w:val="000000"/>
          <w:sz w:val="28"/>
          <w:szCs w:val="28"/>
          <w:rtl/>
          <w:lang w:bidi="ar-JO"/>
        </w:rPr>
        <w:t>رصد وتحري حالات التعرض للعنف التي يتم نشرها عبر وسائل الإعلام ووسائل التواصل الاجتماعي.</w:t>
      </w:r>
      <w:r w:rsidRPr="000215D7">
        <w:rPr>
          <w:rFonts w:ascii="Simplified Arabic" w:eastAsia="Times New Roman" w:hAnsi="Simplified Arabic" w:cs="Simplified Arabic" w:hint="cs"/>
          <w:color w:val="000000"/>
          <w:sz w:val="28"/>
          <w:szCs w:val="28"/>
          <w:rtl/>
        </w:rPr>
        <w:t xml:space="preserve"> كما </w:t>
      </w:r>
      <w:r w:rsidRPr="000215D7">
        <w:rPr>
          <w:rFonts w:ascii="Simplified Arabic" w:hAnsi="Simplified Arabic" w:cs="Simplified Arabic"/>
          <w:sz w:val="28"/>
          <w:szCs w:val="28"/>
          <w:rtl/>
          <w:lang w:bidi="ar-JO"/>
        </w:rPr>
        <w:t xml:space="preserve">قام معهد العناية بصحة الأسرة بتشكيل فريق دعم نفسي اجتماعي طارئ يتكون من مجموعة من الاخصائيين ذوي الكفاءة في المعهد، حيث يتم العمل على خطوط الدعم الساخن وتقديم خدمات الاستشارات النفسية والدعم. كما تم تخصيص كوادر ذات كفاءة مهنية عالية لتقديم الاستشارات المتخصصة في الاقسام التأهيلية وذلك من خلال خطوط الدعم الساخنة التي تم الاعلام عنها </w:t>
      </w:r>
      <w:r w:rsidR="00DF2B2D">
        <w:rPr>
          <w:rFonts w:ascii="Simplified Arabic" w:hAnsi="Simplified Arabic" w:cs="Simplified Arabic" w:hint="cs"/>
          <w:sz w:val="28"/>
          <w:szCs w:val="28"/>
          <w:rtl/>
          <w:lang w:bidi="ar-JO"/>
        </w:rPr>
        <w:t>و</w:t>
      </w:r>
      <w:r w:rsidRPr="000215D7">
        <w:rPr>
          <w:rFonts w:ascii="Simplified Arabic" w:hAnsi="Simplified Arabic" w:cs="Simplified Arabic"/>
          <w:sz w:val="28"/>
          <w:szCs w:val="28"/>
          <w:rtl/>
          <w:lang w:bidi="ar-JO"/>
        </w:rPr>
        <w:t>تقديم مواد تثقيفية وبرامج تأهيلية منزلية عن طريق النشرات التوعوية  والفيديوهات التثقيفية تحتوي على أنشطة موجهه للأشخاص ذوي الاعاقات المختلفة، وتم تقديم خدمات التوعية والوقاية النفسية للمجتمع من خلال اصدار مواد تثقيفية حول الاسعافات النفسية الأولية وتقديم هذه المواد للمجتمع المحلي لزيادة الوعي المجتمعي</w:t>
      </w:r>
      <w:r>
        <w:rPr>
          <w:rFonts w:ascii="Simplified Arabic" w:hAnsi="Simplified Arabic" w:cs="Simplified Arabic" w:hint="cs"/>
          <w:sz w:val="28"/>
          <w:szCs w:val="28"/>
          <w:rtl/>
          <w:lang w:bidi="ar-JO"/>
        </w:rPr>
        <w:t xml:space="preserve">، </w:t>
      </w:r>
      <w:r w:rsidRPr="000215D7">
        <w:rPr>
          <w:rFonts w:ascii="Simplified Arabic" w:hAnsi="Simplified Arabic" w:cs="Simplified Arabic"/>
          <w:sz w:val="28"/>
          <w:szCs w:val="28"/>
          <w:rtl/>
          <w:lang w:bidi="ar-JO"/>
        </w:rPr>
        <w:t>وتم تقديم الخدمات وجلسات المتابعة الطبية والنفسية والتأهيلية والشبابية لمراجعي المعهد على المكالمات الهاتفية وعن طريق التواصل المرئي وكما تم إجراء دراسات ( دراسة مستوى الصحة النفسية الناتج عن الحجر المنزلي في ظل أزمة</w:t>
      </w:r>
      <w:r w:rsidRPr="000215D7">
        <w:rPr>
          <w:rFonts w:ascii="Simplified Arabic" w:hAnsi="Simplified Arabic" w:cs="Simplified Arabic" w:hint="cs"/>
          <w:sz w:val="28"/>
          <w:szCs w:val="28"/>
          <w:rtl/>
          <w:lang w:bidi="ar-JO"/>
        </w:rPr>
        <w:t xml:space="preserve"> " </w:t>
      </w:r>
      <w:r w:rsidRPr="000215D7">
        <w:rPr>
          <w:rFonts w:ascii="Simplified Arabic" w:hAnsi="Simplified Arabic" w:cs="Simplified Arabic"/>
          <w:sz w:val="28"/>
          <w:szCs w:val="28"/>
          <w:rtl/>
          <w:lang w:bidi="ar-JO"/>
        </w:rPr>
        <w:t>كوفيد – 19</w:t>
      </w:r>
      <w:r w:rsidRPr="000215D7">
        <w:rPr>
          <w:rFonts w:ascii="Simplified Arabic" w:hAnsi="Simplified Arabic" w:cs="Simplified Arabic" w:hint="cs"/>
          <w:sz w:val="28"/>
          <w:szCs w:val="28"/>
          <w:rtl/>
          <w:lang w:bidi="ar-JO"/>
        </w:rPr>
        <w:t>"</w:t>
      </w:r>
      <w:r w:rsidRPr="000215D7">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w:t>
      </w:r>
      <w:r w:rsidRPr="000215D7">
        <w:rPr>
          <w:rFonts w:ascii="Simplified Arabic" w:hAnsi="Simplified Arabic" w:cs="Simplified Arabic"/>
          <w:sz w:val="28"/>
          <w:szCs w:val="28"/>
          <w:rtl/>
          <w:lang w:bidi="ar-JO"/>
        </w:rPr>
        <w:t xml:space="preserve">وعلاقته ببعض </w:t>
      </w:r>
      <w:r>
        <w:rPr>
          <w:rFonts w:ascii="Simplified Arabic" w:hAnsi="Simplified Arabic" w:cs="Simplified Arabic"/>
          <w:sz w:val="28"/>
          <w:szCs w:val="28"/>
          <w:rtl/>
          <w:lang w:bidi="ar-JO"/>
        </w:rPr>
        <w:t>المتغيرات لدى عينة من الاردنيين</w:t>
      </w:r>
      <w:r w:rsidRPr="000215D7">
        <w:rPr>
          <w:rFonts w:ascii="Simplified Arabic" w:hAnsi="Simplified Arabic" w:cs="Simplified Arabic"/>
          <w:sz w:val="28"/>
          <w:szCs w:val="28"/>
          <w:rtl/>
          <w:lang w:bidi="ar-JO"/>
        </w:rPr>
        <w:t>)، ( دراسة جودة الحياة في ظل التفشي المج</w:t>
      </w:r>
      <w:r>
        <w:rPr>
          <w:rFonts w:ascii="Simplified Arabic" w:hAnsi="Simplified Arabic" w:cs="Simplified Arabic"/>
          <w:sz w:val="28"/>
          <w:szCs w:val="28"/>
          <w:rtl/>
          <w:lang w:bidi="ar-JO"/>
        </w:rPr>
        <w:t>تمعي ل كوفيد -  19 في الأردن )</w:t>
      </w:r>
      <w:r w:rsidRPr="000215D7">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الا ان رد وزارة الصحة بين انه </w:t>
      </w:r>
      <w:r w:rsidRPr="00CF58DE">
        <w:rPr>
          <w:rFonts w:ascii="Simplified Arabic" w:eastAsia="Times New Roman" w:hAnsi="Simplified Arabic" w:cs="Simplified Arabic"/>
          <w:sz w:val="28"/>
          <w:szCs w:val="28"/>
          <w:rtl/>
        </w:rPr>
        <w:t xml:space="preserve">لم يتم رصد </w:t>
      </w:r>
      <w:r w:rsidRPr="00E17E12">
        <w:rPr>
          <w:rFonts w:ascii="Simplified Arabic" w:eastAsia="Times New Roman" w:hAnsi="Simplified Arabic" w:cs="Simplified Arabic"/>
          <w:sz w:val="28"/>
          <w:szCs w:val="28"/>
          <w:rtl/>
        </w:rPr>
        <w:t>حالات عنف واقعة على الأشخاص ذوي الإعاقة النفسية.</w:t>
      </w:r>
    </w:p>
    <w:p w14:paraId="29AE319A" w14:textId="4CF97E17" w:rsidR="003356B8" w:rsidRPr="00E17E12" w:rsidRDefault="003356B8" w:rsidP="00816A37">
      <w:pPr>
        <w:pStyle w:val="ListParagraph"/>
        <w:numPr>
          <w:ilvl w:val="0"/>
          <w:numId w:val="70"/>
        </w:numPr>
        <w:bidi/>
        <w:spacing w:after="160" w:line="259" w:lineRule="auto"/>
        <w:ind w:left="368"/>
        <w:jc w:val="both"/>
        <w:rPr>
          <w:rFonts w:ascii="Simplified Arabic" w:hAnsi="Simplified Arabic" w:cs="Simplified Arabic"/>
          <w:sz w:val="28"/>
          <w:szCs w:val="28"/>
          <w:lang w:bidi="ar-JO"/>
        </w:rPr>
      </w:pPr>
      <w:r w:rsidRPr="00E17E12">
        <w:rPr>
          <w:rFonts w:ascii="Simplified Arabic" w:hAnsi="Simplified Arabic" w:cs="Simplified Arabic" w:hint="cs"/>
          <w:sz w:val="28"/>
          <w:szCs w:val="28"/>
          <w:rtl/>
          <w:lang w:bidi="ar-JO"/>
        </w:rPr>
        <w:t xml:space="preserve">لم يبين رد الوزارة المبالغ المالية التي </w:t>
      </w:r>
      <w:r w:rsidRPr="00E17E12">
        <w:rPr>
          <w:rFonts w:ascii="Simplified Arabic" w:hAnsi="Simplified Arabic" w:cs="Simplified Arabic"/>
          <w:sz w:val="28"/>
          <w:szCs w:val="28"/>
          <w:rtl/>
          <w:lang w:bidi="ar-JO"/>
        </w:rPr>
        <w:t>خصص</w:t>
      </w:r>
      <w:r w:rsidRPr="00E17E12">
        <w:rPr>
          <w:rFonts w:ascii="Simplified Arabic" w:hAnsi="Simplified Arabic" w:cs="Simplified Arabic" w:hint="cs"/>
          <w:sz w:val="28"/>
          <w:szCs w:val="28"/>
          <w:rtl/>
          <w:lang w:bidi="ar-JO"/>
        </w:rPr>
        <w:t xml:space="preserve">ت </w:t>
      </w:r>
      <w:r w:rsidRPr="00E17E12">
        <w:rPr>
          <w:rFonts w:ascii="Simplified Arabic" w:hAnsi="Simplified Arabic" w:cs="Simplified Arabic"/>
          <w:sz w:val="28"/>
          <w:szCs w:val="28"/>
          <w:rtl/>
          <w:lang w:bidi="ar-JO"/>
        </w:rPr>
        <w:t>للصحة النفسية ض</w:t>
      </w:r>
      <w:r w:rsidR="006107DD">
        <w:rPr>
          <w:rFonts w:ascii="Simplified Arabic" w:hAnsi="Simplified Arabic" w:cs="Simplified Arabic" w:hint="cs"/>
          <w:sz w:val="28"/>
          <w:szCs w:val="28"/>
          <w:rtl/>
          <w:lang w:bidi="ar-JO"/>
        </w:rPr>
        <w:t>م</w:t>
      </w:r>
      <w:r w:rsidRPr="00E17E12">
        <w:rPr>
          <w:rFonts w:ascii="Simplified Arabic" w:hAnsi="Simplified Arabic" w:cs="Simplified Arabic"/>
          <w:sz w:val="28"/>
          <w:szCs w:val="28"/>
          <w:rtl/>
          <w:lang w:bidi="ar-JO"/>
        </w:rPr>
        <w:t xml:space="preserve">ن موازنة وزارة الصحة </w:t>
      </w:r>
      <w:r w:rsidRPr="00E17E12">
        <w:rPr>
          <w:rFonts w:ascii="Simplified Arabic" w:hAnsi="Simplified Arabic" w:cs="Simplified Arabic" w:hint="cs"/>
          <w:sz w:val="28"/>
          <w:szCs w:val="28"/>
          <w:rtl/>
          <w:lang w:bidi="ar-JO"/>
        </w:rPr>
        <w:t>للعامين 2019</w:t>
      </w:r>
      <w:r w:rsidRPr="00E17E12">
        <w:rPr>
          <w:rFonts w:ascii="Simplified Arabic" w:hAnsi="Simplified Arabic" w:cs="Simplified Arabic"/>
          <w:sz w:val="28"/>
          <w:szCs w:val="28"/>
          <w:rtl/>
          <w:lang w:bidi="ar-JO"/>
        </w:rPr>
        <w:t xml:space="preserve">/2020 </w:t>
      </w:r>
      <w:r w:rsidRPr="00E17E12">
        <w:rPr>
          <w:rFonts w:ascii="Simplified Arabic" w:hAnsi="Simplified Arabic" w:cs="Simplified Arabic" w:hint="cs"/>
          <w:sz w:val="28"/>
          <w:szCs w:val="28"/>
          <w:rtl/>
          <w:lang w:bidi="ar-JO"/>
        </w:rPr>
        <w:t xml:space="preserve">ولم تبين المبالغ المرصودة للصحة النفسية في موازنة 20121. </w:t>
      </w:r>
    </w:p>
    <w:p w14:paraId="1AB1B564" w14:textId="77777777" w:rsidR="003356B8" w:rsidRDefault="003356B8" w:rsidP="00162D2D">
      <w:pPr>
        <w:bidi/>
        <w:spacing w:after="0" w:line="240" w:lineRule="auto"/>
        <w:ind w:left="-58"/>
        <w:jc w:val="both"/>
        <w:rPr>
          <w:rFonts w:ascii="Simplified Arabic" w:hAnsi="Simplified Arabic" w:cs="Simplified Arabic"/>
          <w:b/>
          <w:bCs/>
          <w:sz w:val="28"/>
          <w:szCs w:val="28"/>
          <w:rtl/>
          <w:lang w:bidi="ar-JO"/>
        </w:rPr>
      </w:pPr>
      <w:r>
        <w:rPr>
          <w:rFonts w:ascii="Simplified Arabic" w:hAnsi="Simplified Arabic" w:cs="Simplified Arabic" w:hint="cs"/>
          <w:sz w:val="28"/>
          <w:szCs w:val="28"/>
          <w:rtl/>
          <w:lang w:bidi="ar-JO"/>
        </w:rPr>
        <w:lastRenderedPageBreak/>
        <w:t>2.</w:t>
      </w:r>
      <w:r w:rsidRPr="00492BB5">
        <w:rPr>
          <w:rFonts w:ascii="Simplified Arabic" w:hAnsi="Simplified Arabic" w:cs="Simplified Arabic" w:hint="cs"/>
          <w:b/>
          <w:bCs/>
          <w:sz w:val="28"/>
          <w:szCs w:val="28"/>
          <w:rtl/>
          <w:lang w:bidi="ar-JO"/>
        </w:rPr>
        <w:t xml:space="preserve"> واقع</w:t>
      </w:r>
      <w:r>
        <w:rPr>
          <w:rFonts w:ascii="Simplified Arabic" w:hAnsi="Simplified Arabic" w:cs="Simplified Arabic" w:hint="cs"/>
          <w:sz w:val="28"/>
          <w:szCs w:val="28"/>
          <w:rtl/>
          <w:lang w:bidi="ar-JO"/>
        </w:rPr>
        <w:t xml:space="preserve"> </w:t>
      </w:r>
      <w:r w:rsidRPr="001F0924">
        <w:rPr>
          <w:rFonts w:ascii="Simplified Arabic" w:hAnsi="Simplified Arabic" w:cs="Simplified Arabic"/>
          <w:b/>
          <w:bCs/>
          <w:sz w:val="28"/>
          <w:szCs w:val="28"/>
          <w:rtl/>
          <w:lang w:bidi="ar-JO"/>
        </w:rPr>
        <w:t xml:space="preserve">خدمات الصحة </w:t>
      </w:r>
      <w:r w:rsidRPr="00492BB5">
        <w:rPr>
          <w:rFonts w:ascii="Simplified Arabic" w:hAnsi="Simplified Arabic" w:cs="Simplified Arabic"/>
          <w:b/>
          <w:bCs/>
          <w:sz w:val="28"/>
          <w:szCs w:val="28"/>
          <w:rtl/>
          <w:lang w:bidi="ar-JO"/>
        </w:rPr>
        <w:t>النفسية</w:t>
      </w:r>
      <w:r w:rsidRPr="00492BB5">
        <w:rPr>
          <w:rFonts w:ascii="Simplified Arabic" w:hAnsi="Simplified Arabic" w:cs="Simplified Arabic" w:hint="cs"/>
          <w:b/>
          <w:bCs/>
          <w:sz w:val="28"/>
          <w:szCs w:val="28"/>
          <w:rtl/>
          <w:lang w:bidi="ar-JO"/>
        </w:rPr>
        <w:t xml:space="preserve"> كما جاء </w:t>
      </w:r>
      <w:r>
        <w:rPr>
          <w:rFonts w:ascii="Simplified Arabic" w:hAnsi="Simplified Arabic" w:cs="Simplified Arabic" w:hint="cs"/>
          <w:b/>
          <w:bCs/>
          <w:sz w:val="28"/>
          <w:szCs w:val="28"/>
          <w:rtl/>
          <w:lang w:bidi="ar-JO"/>
        </w:rPr>
        <w:t>في اللقاءات الحوارية وجلسة التركيز</w:t>
      </w:r>
    </w:p>
    <w:p w14:paraId="2E888C01" w14:textId="77777777" w:rsidR="003356B8" w:rsidRPr="00423017" w:rsidRDefault="003356B8" w:rsidP="00162D2D">
      <w:pPr>
        <w:pStyle w:val="ListParagraph"/>
        <w:numPr>
          <w:ilvl w:val="0"/>
          <w:numId w:val="63"/>
        </w:numPr>
        <w:bidi/>
        <w:spacing w:after="0" w:line="240" w:lineRule="auto"/>
        <w:ind w:left="368"/>
        <w:contextualSpacing w:val="0"/>
        <w:jc w:val="both"/>
        <w:rPr>
          <w:rFonts w:ascii="Simplified Arabic" w:hAnsi="Simplified Arabic" w:cs="Simplified Arabic"/>
          <w:sz w:val="28"/>
          <w:szCs w:val="28"/>
          <w:lang w:bidi="ar-JO"/>
        </w:rPr>
      </w:pPr>
      <w:r w:rsidRPr="00423017">
        <w:rPr>
          <w:rFonts w:ascii="Simplified Arabic" w:hAnsi="Simplified Arabic" w:cs="Simplified Arabic" w:hint="cs"/>
          <w:sz w:val="28"/>
          <w:szCs w:val="28"/>
          <w:rtl/>
          <w:lang w:bidi="ar-JO"/>
        </w:rPr>
        <w:t>لم يعط قانون الصحة العامة الأشخاص ذوي الإعاقة الاهتمام الكافي ولم يعالج مسائل الصحة</w:t>
      </w:r>
      <w:r>
        <w:rPr>
          <w:rFonts w:ascii="Simplified Arabic" w:hAnsi="Simplified Arabic" w:cs="Simplified Arabic" w:hint="cs"/>
          <w:sz w:val="28"/>
          <w:szCs w:val="28"/>
          <w:rtl/>
          <w:lang w:bidi="ar-JO"/>
        </w:rPr>
        <w:t xml:space="preserve"> النفسية بالشكل المطلوب، فقانون الصحة العام لم يخصص نصوص خاصة بالصحة ال</w:t>
      </w:r>
      <w:r w:rsidRPr="00423017">
        <w:rPr>
          <w:rFonts w:ascii="Simplified Arabic" w:hAnsi="Simplified Arabic" w:cs="Simplified Arabic" w:hint="cs"/>
          <w:sz w:val="28"/>
          <w:szCs w:val="28"/>
          <w:rtl/>
          <w:lang w:bidi="ar-JO"/>
        </w:rPr>
        <w:t>ن</w:t>
      </w:r>
      <w:r>
        <w:rPr>
          <w:rFonts w:ascii="Simplified Arabic" w:hAnsi="Simplified Arabic" w:cs="Simplified Arabic" w:hint="cs"/>
          <w:sz w:val="28"/>
          <w:szCs w:val="28"/>
          <w:rtl/>
          <w:lang w:bidi="ar-JO"/>
        </w:rPr>
        <w:t xml:space="preserve">فسية.  </w:t>
      </w:r>
    </w:p>
    <w:p w14:paraId="476FD190" w14:textId="77777777" w:rsidR="003356B8" w:rsidRDefault="003356B8" w:rsidP="00162D2D">
      <w:pPr>
        <w:pStyle w:val="ListParagraph"/>
        <w:numPr>
          <w:ilvl w:val="0"/>
          <w:numId w:val="63"/>
        </w:numPr>
        <w:bidi/>
        <w:spacing w:after="0" w:line="240" w:lineRule="auto"/>
        <w:ind w:left="368"/>
        <w:contextualSpacing w:val="0"/>
        <w:jc w:val="both"/>
        <w:rPr>
          <w:rFonts w:ascii="Simplified Arabic" w:hAnsi="Simplified Arabic" w:cs="Simplified Arabic"/>
          <w:sz w:val="28"/>
          <w:szCs w:val="28"/>
          <w:lang w:bidi="ar-JO"/>
        </w:rPr>
      </w:pPr>
      <w:r w:rsidRPr="00423017">
        <w:rPr>
          <w:rFonts w:ascii="Simplified Arabic" w:hAnsi="Simplified Arabic" w:cs="Simplified Arabic" w:hint="cs"/>
          <w:sz w:val="28"/>
          <w:szCs w:val="28"/>
          <w:rtl/>
          <w:lang w:bidi="ar-JO"/>
        </w:rPr>
        <w:t>لم يوفر النظام الصحي في الاردن للأشخاص ذوي الإعاقة النفسية إمكانية الوصول للطبيب والمراكز الصحية في الوقت المناسب فمواقع ال</w:t>
      </w:r>
      <w:r>
        <w:rPr>
          <w:rFonts w:ascii="Simplified Arabic" w:hAnsi="Simplified Arabic" w:cs="Simplified Arabic" w:hint="cs"/>
          <w:sz w:val="28"/>
          <w:szCs w:val="28"/>
          <w:rtl/>
          <w:lang w:bidi="ar-JO"/>
        </w:rPr>
        <w:t>مستشفيات بعيدة او غير مهيأة مما يعيق حصول الأشخاص ذوي الإعاقة النفسية على الدواء في الوقت المناسب.</w:t>
      </w:r>
      <w:r w:rsidRPr="00423017">
        <w:rPr>
          <w:rFonts w:ascii="Simplified Arabic" w:hAnsi="Simplified Arabic" w:cs="Simplified Arabic" w:hint="cs"/>
          <w:sz w:val="28"/>
          <w:szCs w:val="28"/>
          <w:rtl/>
          <w:lang w:bidi="ar-JO"/>
        </w:rPr>
        <w:t xml:space="preserve"> </w:t>
      </w:r>
    </w:p>
    <w:p w14:paraId="27C75AEE" w14:textId="1F80F1DE" w:rsidR="003356B8" w:rsidRDefault="003356B8" w:rsidP="00162D2D">
      <w:pPr>
        <w:pStyle w:val="ListParagraph"/>
        <w:numPr>
          <w:ilvl w:val="0"/>
          <w:numId w:val="63"/>
        </w:numPr>
        <w:bidi/>
        <w:spacing w:after="0" w:line="240" w:lineRule="auto"/>
        <w:ind w:left="368"/>
        <w:contextualSpacing w:val="0"/>
        <w:jc w:val="both"/>
        <w:rPr>
          <w:rFonts w:ascii="Simplified Arabic" w:hAnsi="Simplified Arabic" w:cs="Simplified Arabic"/>
          <w:sz w:val="28"/>
          <w:szCs w:val="28"/>
          <w:lang w:bidi="ar-JO"/>
        </w:rPr>
      </w:pPr>
      <w:r w:rsidRPr="00777568">
        <w:rPr>
          <w:rFonts w:ascii="Simplified Arabic" w:hAnsi="Simplified Arabic" w:cs="Simplified Arabic" w:hint="cs"/>
          <w:sz w:val="28"/>
          <w:szCs w:val="28"/>
          <w:rtl/>
          <w:lang w:bidi="ar-JO"/>
        </w:rPr>
        <w:t xml:space="preserve">لا يتوافر أخصائي علاج نفسي او طبيب مختص بالصحة النفسية في جميع المراكز الصحية </w:t>
      </w:r>
      <w:r>
        <w:rPr>
          <w:rFonts w:ascii="Simplified Arabic" w:hAnsi="Simplified Arabic" w:cs="Simplified Arabic" w:hint="cs"/>
          <w:sz w:val="28"/>
          <w:szCs w:val="28"/>
          <w:rtl/>
          <w:lang w:bidi="ar-JO"/>
        </w:rPr>
        <w:t xml:space="preserve">التابعة </w:t>
      </w:r>
      <w:r w:rsidR="006107DD">
        <w:rPr>
          <w:rFonts w:ascii="Simplified Arabic" w:hAnsi="Simplified Arabic" w:cs="Simplified Arabic" w:hint="cs"/>
          <w:sz w:val="28"/>
          <w:szCs w:val="28"/>
          <w:rtl/>
          <w:lang w:bidi="ar-JO"/>
        </w:rPr>
        <w:t>ا</w:t>
      </w:r>
      <w:r w:rsidR="003742C4">
        <w:rPr>
          <w:rFonts w:ascii="Simplified Arabic" w:hAnsi="Simplified Arabic" w:cs="Simplified Arabic" w:hint="cs"/>
          <w:sz w:val="28"/>
          <w:szCs w:val="28"/>
          <w:rtl/>
          <w:lang w:bidi="ar-JO"/>
        </w:rPr>
        <w:t>ل</w:t>
      </w:r>
      <w:r w:rsidRPr="00777568">
        <w:rPr>
          <w:rFonts w:ascii="Simplified Arabic" w:hAnsi="Simplified Arabic" w:cs="Simplified Arabic" w:hint="cs"/>
          <w:sz w:val="28"/>
          <w:szCs w:val="28"/>
          <w:rtl/>
          <w:lang w:bidi="ar-JO"/>
        </w:rPr>
        <w:t>وزا</w:t>
      </w:r>
      <w:r>
        <w:rPr>
          <w:rFonts w:ascii="Simplified Arabic" w:hAnsi="Simplified Arabic" w:cs="Simplified Arabic" w:hint="cs"/>
          <w:sz w:val="28"/>
          <w:szCs w:val="28"/>
          <w:rtl/>
          <w:lang w:bidi="ar-JO"/>
        </w:rPr>
        <w:t>رة الصحة</w:t>
      </w:r>
      <w:r w:rsidRPr="00777568">
        <w:rPr>
          <w:rFonts w:ascii="Simplified Arabic" w:hAnsi="Simplified Arabic" w:cs="Simplified Arabic" w:hint="cs"/>
          <w:sz w:val="28"/>
          <w:szCs w:val="28"/>
          <w:rtl/>
          <w:lang w:bidi="ar-JO"/>
        </w:rPr>
        <w:t xml:space="preserve">، وعلى سبيل المثال في مناطق البادية لا يوجد تدريب للأطباء والممرضين </w:t>
      </w:r>
      <w:r>
        <w:rPr>
          <w:rFonts w:ascii="Simplified Arabic" w:hAnsi="Simplified Arabic" w:cs="Simplified Arabic" w:hint="cs"/>
          <w:sz w:val="28"/>
          <w:szCs w:val="28"/>
          <w:rtl/>
          <w:lang w:bidi="ar-JO"/>
        </w:rPr>
        <w:t>على التعامل مع الأشخاص ذوي الإعاقة النفسية المراجعين لهذه المراكز.</w:t>
      </w:r>
      <w:r w:rsidRPr="00777568">
        <w:rPr>
          <w:rFonts w:ascii="Simplified Arabic" w:hAnsi="Simplified Arabic" w:cs="Simplified Arabic" w:hint="cs"/>
          <w:sz w:val="28"/>
          <w:szCs w:val="28"/>
          <w:rtl/>
          <w:lang w:bidi="ar-JO"/>
        </w:rPr>
        <w:t xml:space="preserve"> </w:t>
      </w:r>
    </w:p>
    <w:p w14:paraId="25F8193B" w14:textId="195DE67F" w:rsidR="003356B8" w:rsidRDefault="003356B8" w:rsidP="00162D2D">
      <w:pPr>
        <w:pStyle w:val="ListParagraph"/>
        <w:numPr>
          <w:ilvl w:val="0"/>
          <w:numId w:val="63"/>
        </w:numPr>
        <w:bidi/>
        <w:spacing w:after="0" w:line="240" w:lineRule="auto"/>
        <w:ind w:left="368"/>
        <w:contextualSpacing w:val="0"/>
        <w:jc w:val="both"/>
        <w:rPr>
          <w:rFonts w:ascii="Simplified Arabic" w:hAnsi="Simplified Arabic" w:cs="Simplified Arabic"/>
          <w:sz w:val="28"/>
          <w:szCs w:val="28"/>
          <w:lang w:bidi="ar-JO"/>
        </w:rPr>
      </w:pPr>
      <w:r w:rsidRPr="00926FD3">
        <w:rPr>
          <w:rFonts w:ascii="Simplified Arabic" w:hAnsi="Simplified Arabic" w:cs="Simplified Arabic" w:hint="cs"/>
          <w:sz w:val="28"/>
          <w:szCs w:val="28"/>
          <w:rtl/>
          <w:lang w:bidi="ar-JO"/>
        </w:rPr>
        <w:t xml:space="preserve">كانت الأدوية الخاصة بالأمراض النفسية متوفرة في المراكز الصحية خلال جائحة فايروس كورونا ولكن كانت هنالك صعوبة في وصول هذه الادوية بسبب إجراءات الحظر، وكان هنالك انقطاع في تزويد الادوية </w:t>
      </w:r>
      <w:r w:rsidR="004555E4">
        <w:rPr>
          <w:rFonts w:ascii="Simplified Arabic" w:hAnsi="Simplified Arabic" w:cs="Simplified Arabic" w:hint="cs"/>
          <w:sz w:val="28"/>
          <w:szCs w:val="28"/>
          <w:rtl/>
          <w:lang w:bidi="ar-JO"/>
        </w:rPr>
        <w:t>للأشخاص ذوي الإعاقة النفسية خاصة في المناطق التي لا يتوفر فيها عيادات صحة نفسية.</w:t>
      </w:r>
      <w:r w:rsidRPr="00926FD3">
        <w:rPr>
          <w:rFonts w:ascii="Simplified Arabic" w:hAnsi="Simplified Arabic" w:cs="Simplified Arabic" w:hint="cs"/>
          <w:sz w:val="28"/>
          <w:szCs w:val="28"/>
          <w:rtl/>
          <w:lang w:bidi="ar-JO"/>
        </w:rPr>
        <w:t xml:space="preserve"> </w:t>
      </w:r>
    </w:p>
    <w:p w14:paraId="39ECABD3" w14:textId="77777777" w:rsidR="003356B8" w:rsidRDefault="003356B8" w:rsidP="00162D2D">
      <w:pPr>
        <w:pStyle w:val="ListParagraph"/>
        <w:numPr>
          <w:ilvl w:val="0"/>
          <w:numId w:val="63"/>
        </w:numPr>
        <w:bidi/>
        <w:spacing w:after="0" w:line="240" w:lineRule="auto"/>
        <w:ind w:left="368"/>
        <w:contextualSpacing w:val="0"/>
        <w:jc w:val="both"/>
        <w:rPr>
          <w:rFonts w:ascii="Simplified Arabic" w:hAnsi="Simplified Arabic" w:cs="Simplified Arabic"/>
          <w:sz w:val="28"/>
          <w:szCs w:val="28"/>
          <w:lang w:bidi="ar-JO"/>
        </w:rPr>
      </w:pPr>
      <w:r w:rsidRPr="00926FD3">
        <w:rPr>
          <w:rFonts w:ascii="Simplified Arabic" w:hAnsi="Simplified Arabic" w:cs="Simplified Arabic" w:hint="cs"/>
          <w:sz w:val="28"/>
          <w:szCs w:val="28"/>
          <w:rtl/>
          <w:lang w:bidi="ar-JO"/>
        </w:rPr>
        <w:t xml:space="preserve">برزت مشكلة صلاحية صرف الادوية للمريض النفسي والتي </w:t>
      </w:r>
      <w:r>
        <w:rPr>
          <w:rFonts w:ascii="Simplified Arabic" w:hAnsi="Simplified Arabic" w:cs="Simplified Arabic" w:hint="cs"/>
          <w:sz w:val="28"/>
          <w:szCs w:val="28"/>
          <w:rtl/>
          <w:lang w:bidi="ar-JO"/>
        </w:rPr>
        <w:t xml:space="preserve">كانت مقصورة على </w:t>
      </w:r>
      <w:r w:rsidRPr="00926FD3">
        <w:rPr>
          <w:rFonts w:ascii="Simplified Arabic" w:hAnsi="Simplified Arabic" w:cs="Simplified Arabic" w:hint="cs"/>
          <w:sz w:val="28"/>
          <w:szCs w:val="28"/>
          <w:rtl/>
          <w:lang w:bidi="ar-JO"/>
        </w:rPr>
        <w:t>طبيب</w:t>
      </w:r>
      <w:r>
        <w:rPr>
          <w:rFonts w:ascii="Simplified Arabic" w:hAnsi="Simplified Arabic" w:cs="Simplified Arabic" w:hint="cs"/>
          <w:sz w:val="28"/>
          <w:szCs w:val="28"/>
          <w:rtl/>
          <w:lang w:bidi="ar-JO"/>
        </w:rPr>
        <w:t xml:space="preserve"> النفسية </w:t>
      </w:r>
      <w:r w:rsidRPr="00926FD3">
        <w:rPr>
          <w:rFonts w:ascii="Simplified Arabic" w:hAnsi="Simplified Arabic" w:cs="Simplified Arabic" w:hint="cs"/>
          <w:sz w:val="28"/>
          <w:szCs w:val="28"/>
          <w:rtl/>
          <w:lang w:bidi="ar-JO"/>
        </w:rPr>
        <w:t>الذي كان يتعالج لديه المريض وإذا لم يعطي الموافقة على الصرف لا يستطيع الحصول على ادويته من مركز صحي أخر فمثلا إذا كان المريض مسجلاً في مستشفى البشير لا يمكنه صرف الدواء من مستشفى الجامعة.</w:t>
      </w:r>
    </w:p>
    <w:p w14:paraId="5C3FE46E" w14:textId="42E8D611" w:rsidR="003356B8" w:rsidRPr="00B64B81" w:rsidRDefault="003356B8" w:rsidP="00162D2D">
      <w:pPr>
        <w:pStyle w:val="ListParagraph"/>
        <w:numPr>
          <w:ilvl w:val="0"/>
          <w:numId w:val="63"/>
        </w:numPr>
        <w:bidi/>
        <w:spacing w:after="0" w:line="240" w:lineRule="auto"/>
        <w:ind w:left="368"/>
        <w:contextualSpacing w:val="0"/>
        <w:jc w:val="both"/>
        <w:rPr>
          <w:rFonts w:ascii="Simplified Arabic" w:hAnsi="Simplified Arabic" w:cs="Simplified Arabic"/>
          <w:sz w:val="28"/>
          <w:szCs w:val="28"/>
          <w:lang w:bidi="ar-JO"/>
        </w:rPr>
      </w:pPr>
      <w:r w:rsidRPr="000A609F">
        <w:rPr>
          <w:rFonts w:ascii="Simplified Arabic" w:hAnsi="Simplified Arabic" w:cs="Simplified Arabic" w:hint="cs"/>
          <w:sz w:val="28"/>
          <w:szCs w:val="28"/>
          <w:rtl/>
          <w:lang w:bidi="ar-JO"/>
        </w:rPr>
        <w:t>أكد المشاركون في مجموعة التركيز على حصول اعراض جانبية في حال صرف ادوية بديلة لذوي الاعاقة النفسية  او تم استخدامها بجرعات مختلفة .</w:t>
      </w:r>
    </w:p>
    <w:p w14:paraId="1A2B3365" w14:textId="08340711" w:rsidR="003356B8" w:rsidRDefault="003356B8" w:rsidP="00162D2D">
      <w:pPr>
        <w:pStyle w:val="ListParagraph"/>
        <w:numPr>
          <w:ilvl w:val="0"/>
          <w:numId w:val="63"/>
        </w:numPr>
        <w:bidi/>
        <w:spacing w:after="0" w:line="240" w:lineRule="auto"/>
        <w:ind w:left="368"/>
        <w:contextualSpacing w:val="0"/>
        <w:jc w:val="both"/>
        <w:rPr>
          <w:rFonts w:ascii="Simplified Arabic" w:hAnsi="Simplified Arabic" w:cs="Simplified Arabic"/>
          <w:sz w:val="28"/>
          <w:szCs w:val="28"/>
          <w:lang w:bidi="ar-JO"/>
        </w:rPr>
      </w:pPr>
      <w:r w:rsidRPr="000A609F">
        <w:rPr>
          <w:rFonts w:ascii="Simplified Arabic" w:hAnsi="Simplified Arabic" w:cs="Simplified Arabic" w:hint="cs"/>
          <w:sz w:val="28"/>
          <w:szCs w:val="28"/>
          <w:rtl/>
          <w:lang w:bidi="ar-JO"/>
        </w:rPr>
        <w:t xml:space="preserve">يتمكن ذوي الاعاقة النفسية من المشاركة الفاعلة في المجتمع كغيرهم من غير ذوي </w:t>
      </w:r>
      <w:r>
        <w:rPr>
          <w:rFonts w:ascii="Simplified Arabic" w:hAnsi="Simplified Arabic" w:cs="Simplified Arabic" w:hint="cs"/>
          <w:sz w:val="28"/>
          <w:szCs w:val="28"/>
          <w:rtl/>
          <w:lang w:bidi="ar-JO"/>
        </w:rPr>
        <w:t xml:space="preserve">الإعاقة </w:t>
      </w:r>
      <w:r w:rsidRPr="000A609F">
        <w:rPr>
          <w:rFonts w:ascii="Simplified Arabic" w:hAnsi="Simplified Arabic" w:cs="Simplified Arabic" w:hint="cs"/>
          <w:sz w:val="28"/>
          <w:szCs w:val="28"/>
          <w:rtl/>
          <w:lang w:bidi="ar-JO"/>
        </w:rPr>
        <w:t xml:space="preserve">النفسية في حال عدم معرفة الافراد المحيطين </w:t>
      </w:r>
      <w:r w:rsidR="004555E4">
        <w:rPr>
          <w:rFonts w:ascii="Simplified Arabic" w:hAnsi="Simplified Arabic" w:cs="Simplified Arabic" w:hint="cs"/>
          <w:sz w:val="28"/>
          <w:szCs w:val="28"/>
          <w:rtl/>
          <w:lang w:bidi="ar-JO"/>
        </w:rPr>
        <w:t xml:space="preserve">بوضعه </w:t>
      </w:r>
      <w:r w:rsidRPr="000A609F">
        <w:rPr>
          <w:rFonts w:ascii="Simplified Arabic" w:hAnsi="Simplified Arabic" w:cs="Simplified Arabic" w:hint="cs"/>
          <w:sz w:val="28"/>
          <w:szCs w:val="28"/>
          <w:rtl/>
          <w:lang w:bidi="ar-JO"/>
        </w:rPr>
        <w:t xml:space="preserve">ومتابعة علاجه بسرية </w:t>
      </w:r>
      <w:r w:rsidR="004555E4">
        <w:rPr>
          <w:rFonts w:ascii="Simplified Arabic" w:hAnsi="Simplified Arabic" w:cs="Simplified Arabic" w:hint="cs"/>
          <w:sz w:val="28"/>
          <w:szCs w:val="28"/>
          <w:rtl/>
          <w:lang w:bidi="ar-JO"/>
        </w:rPr>
        <w:t xml:space="preserve">بما </w:t>
      </w:r>
      <w:r w:rsidRPr="000A609F">
        <w:rPr>
          <w:rFonts w:ascii="Simplified Arabic" w:hAnsi="Simplified Arabic" w:cs="Simplified Arabic" w:hint="cs"/>
          <w:sz w:val="28"/>
          <w:szCs w:val="28"/>
          <w:rtl/>
          <w:lang w:bidi="ar-JO"/>
        </w:rPr>
        <w:t xml:space="preserve">يمكنه </w:t>
      </w:r>
      <w:r w:rsidR="004555E4">
        <w:rPr>
          <w:rFonts w:ascii="Simplified Arabic" w:hAnsi="Simplified Arabic" w:cs="Simplified Arabic" w:hint="cs"/>
          <w:sz w:val="28"/>
          <w:szCs w:val="28"/>
          <w:rtl/>
          <w:lang w:bidi="ar-JO"/>
        </w:rPr>
        <w:t xml:space="preserve">من </w:t>
      </w:r>
      <w:r w:rsidRPr="000A609F">
        <w:rPr>
          <w:rFonts w:ascii="Simplified Arabic" w:hAnsi="Simplified Arabic" w:cs="Simplified Arabic" w:hint="cs"/>
          <w:sz w:val="28"/>
          <w:szCs w:val="28"/>
          <w:rtl/>
          <w:lang w:bidi="ar-JO"/>
        </w:rPr>
        <w:t xml:space="preserve">ممارسة حياته والاندماج في المجتمع. اما في الحالات التي يعرف افراد المجتمع وأماكن العمل </w:t>
      </w:r>
      <w:r w:rsidR="004555E4">
        <w:rPr>
          <w:rFonts w:ascii="Simplified Arabic" w:hAnsi="Simplified Arabic" w:cs="Simplified Arabic" w:hint="cs"/>
          <w:sz w:val="28"/>
          <w:szCs w:val="28"/>
          <w:rtl/>
          <w:lang w:bidi="ar-JO"/>
        </w:rPr>
        <w:t>بأنه</w:t>
      </w:r>
      <w:r w:rsidRPr="000A609F">
        <w:rPr>
          <w:rFonts w:ascii="Simplified Arabic" w:hAnsi="Simplified Arabic" w:cs="Simplified Arabic" w:hint="cs"/>
          <w:sz w:val="28"/>
          <w:szCs w:val="28"/>
          <w:rtl/>
          <w:lang w:bidi="ar-JO"/>
        </w:rPr>
        <w:t xml:space="preserve"> من ذوي الإعاقة النفسية يتم عزله من عمله وانهاء خدماته بسبب عدم وجود وعي.</w:t>
      </w:r>
    </w:p>
    <w:p w14:paraId="065F5E98" w14:textId="51160B55" w:rsidR="003356B8" w:rsidRDefault="003356B8" w:rsidP="00162D2D">
      <w:pPr>
        <w:pStyle w:val="ListParagraph"/>
        <w:numPr>
          <w:ilvl w:val="0"/>
          <w:numId w:val="63"/>
        </w:numPr>
        <w:bidi/>
        <w:spacing w:after="0" w:line="240" w:lineRule="auto"/>
        <w:ind w:left="368"/>
        <w:contextualSpacing w:val="0"/>
        <w:jc w:val="both"/>
        <w:rPr>
          <w:rFonts w:ascii="Simplified Arabic" w:hAnsi="Simplified Arabic" w:cs="Simplified Arabic"/>
          <w:sz w:val="28"/>
          <w:szCs w:val="28"/>
          <w:lang w:bidi="ar-JO"/>
        </w:rPr>
      </w:pPr>
      <w:r w:rsidRPr="007C72BD">
        <w:rPr>
          <w:rFonts w:ascii="Simplified Arabic" w:hAnsi="Simplified Arabic" w:cs="Simplified Arabic" w:hint="cs"/>
          <w:sz w:val="28"/>
          <w:szCs w:val="28"/>
          <w:rtl/>
          <w:lang w:bidi="ar-JO"/>
        </w:rPr>
        <w:t xml:space="preserve">بين المشاركون في مجموعة التركيز ان المركز الوطني للصحة النفسية قام بعمل قسم علاجي 5 نجوم يتوافر فيه جميع اشكال الترفيه والمزايا، ويتم الان تجهيز قسم ريادي للبنات. اما باقي المراكز فهي شبيهة للسجون حيث يتم وضع قبضان حماية مماثلة للزنزانة وفي الشتاء لا يتم وضع سجاد بحجة ان المرضى يقومون بالتبول عليه. والمريض ذو </w:t>
      </w:r>
      <w:r w:rsidRPr="007C72BD">
        <w:rPr>
          <w:rFonts w:ascii="Simplified Arabic" w:hAnsi="Simplified Arabic" w:cs="Simplified Arabic" w:hint="cs"/>
          <w:sz w:val="28"/>
          <w:szCs w:val="28"/>
          <w:rtl/>
          <w:lang w:bidi="ar-JO"/>
        </w:rPr>
        <w:lastRenderedPageBreak/>
        <w:t>الصحة النفسية يخاف من الشكوى لكيلا يتم الانتقام منه لاحقاً في حال عودته. وبالنسبة للملابس يتم وضع جزء كبير منها على الأرض</w:t>
      </w:r>
      <w:r w:rsidR="004555E4">
        <w:rPr>
          <w:rFonts w:ascii="Simplified Arabic" w:hAnsi="Simplified Arabic" w:cs="Simplified Arabic" w:hint="cs"/>
          <w:sz w:val="28"/>
          <w:szCs w:val="28"/>
          <w:rtl/>
          <w:lang w:bidi="ar-JO"/>
        </w:rPr>
        <w:t>، كما أن ال</w:t>
      </w:r>
      <w:r w:rsidRPr="007C72BD">
        <w:rPr>
          <w:rFonts w:ascii="Simplified Arabic" w:hAnsi="Simplified Arabic" w:cs="Simplified Arabic" w:hint="cs"/>
          <w:sz w:val="28"/>
          <w:szCs w:val="28"/>
          <w:rtl/>
          <w:lang w:bidi="ar-JO"/>
        </w:rPr>
        <w:t>ملابس غير مناسبة ولا يتم تحديد زي مخصص لهم، اما الطعام فلا يوجد به أي مشاكل ويتم تقديمه بالموعد.</w:t>
      </w:r>
    </w:p>
    <w:p w14:paraId="13BCA9D7" w14:textId="40F7BF0E" w:rsidR="003356B8" w:rsidRPr="007C72BD" w:rsidRDefault="003356B8" w:rsidP="00162D2D">
      <w:pPr>
        <w:pStyle w:val="ListParagraph"/>
        <w:numPr>
          <w:ilvl w:val="0"/>
          <w:numId w:val="63"/>
        </w:numPr>
        <w:bidi/>
        <w:spacing w:after="0" w:line="240" w:lineRule="auto"/>
        <w:ind w:left="368"/>
        <w:contextualSpacing w:val="0"/>
        <w:jc w:val="both"/>
        <w:rPr>
          <w:rFonts w:ascii="Simplified Arabic" w:hAnsi="Simplified Arabic" w:cs="Simplified Arabic"/>
          <w:sz w:val="28"/>
          <w:szCs w:val="28"/>
          <w:lang w:bidi="ar-JO"/>
        </w:rPr>
      </w:pPr>
      <w:r w:rsidRPr="007C72BD">
        <w:rPr>
          <w:rFonts w:ascii="Simplified Arabic" w:hAnsi="Simplified Arabic" w:cs="Simplified Arabic" w:hint="cs"/>
          <w:sz w:val="28"/>
          <w:szCs w:val="28"/>
          <w:rtl/>
          <w:lang w:bidi="ar-JO"/>
        </w:rPr>
        <w:t xml:space="preserve"> المريض النفسي لا يستطيع الحركة والذهاب إلى الوحدات الصحية</w:t>
      </w:r>
      <w:r>
        <w:rPr>
          <w:rFonts w:ascii="Simplified Arabic" w:hAnsi="Simplified Arabic" w:cs="Simplified Arabic" w:hint="cs"/>
          <w:sz w:val="28"/>
          <w:szCs w:val="28"/>
          <w:rtl/>
          <w:lang w:bidi="ar-JO"/>
        </w:rPr>
        <w:t xml:space="preserve"> لوحده مما </w:t>
      </w:r>
      <w:r w:rsidRPr="007C72BD">
        <w:rPr>
          <w:rFonts w:ascii="Simplified Arabic" w:hAnsi="Simplified Arabic" w:cs="Simplified Arabic" w:hint="cs"/>
          <w:sz w:val="28"/>
          <w:szCs w:val="28"/>
          <w:rtl/>
          <w:lang w:bidi="ar-JO"/>
        </w:rPr>
        <w:t>يشكل صعوبة له لأنه يأخذ علاجات تحد من قدرته على الحركة</w:t>
      </w:r>
      <w:r w:rsidR="00BC4CC8">
        <w:rPr>
          <w:rFonts w:ascii="Simplified Arabic" w:hAnsi="Simplified Arabic" w:cs="Simplified Arabic" w:hint="cs"/>
          <w:sz w:val="28"/>
          <w:szCs w:val="28"/>
          <w:rtl/>
          <w:lang w:bidi="ar-JO"/>
        </w:rPr>
        <w:t>.</w:t>
      </w:r>
    </w:p>
    <w:p w14:paraId="47CC4E8F" w14:textId="65A9BF91" w:rsidR="003356B8" w:rsidRDefault="003356B8" w:rsidP="00162D2D">
      <w:pPr>
        <w:pStyle w:val="ListParagraph"/>
        <w:numPr>
          <w:ilvl w:val="0"/>
          <w:numId w:val="63"/>
        </w:numPr>
        <w:bidi/>
        <w:spacing w:after="0" w:line="240" w:lineRule="auto"/>
        <w:ind w:left="368"/>
        <w:contextualSpacing w:val="0"/>
        <w:jc w:val="both"/>
        <w:rPr>
          <w:rFonts w:ascii="Simplified Arabic" w:hAnsi="Simplified Arabic" w:cs="Simplified Arabic"/>
          <w:sz w:val="28"/>
          <w:szCs w:val="28"/>
          <w:lang w:bidi="ar-JO"/>
        </w:rPr>
      </w:pPr>
      <w:r w:rsidRPr="007C72BD">
        <w:rPr>
          <w:rFonts w:ascii="Simplified Arabic" w:hAnsi="Simplified Arabic" w:cs="Simplified Arabic" w:hint="cs"/>
          <w:sz w:val="28"/>
          <w:szCs w:val="28"/>
          <w:rtl/>
          <w:lang w:bidi="ar-JO"/>
        </w:rPr>
        <w:t>لا يتم إعطاء المراجع في العيادات وقت كافي لتبيان حالته مما يجعل تشخيص حالته غير دقيق. كما ان</w:t>
      </w:r>
      <w:r>
        <w:rPr>
          <w:rFonts w:ascii="Simplified Arabic" w:hAnsi="Simplified Arabic" w:cs="Simplified Arabic" w:hint="cs"/>
          <w:sz w:val="28"/>
          <w:szCs w:val="28"/>
          <w:rtl/>
          <w:lang w:bidi="ar-JO"/>
        </w:rPr>
        <w:t xml:space="preserve"> معاملة</w:t>
      </w:r>
      <w:r w:rsidRPr="007C72BD">
        <w:rPr>
          <w:rFonts w:ascii="Simplified Arabic" w:hAnsi="Simplified Arabic" w:cs="Simplified Arabic" w:hint="cs"/>
          <w:sz w:val="28"/>
          <w:szCs w:val="28"/>
          <w:rtl/>
          <w:lang w:bidi="ar-JO"/>
        </w:rPr>
        <w:t xml:space="preserve"> الطبيب المعالج في حال تغيب الطبيب الأصلي تكون سيئة جدا.</w:t>
      </w:r>
    </w:p>
    <w:p w14:paraId="03EE994C" w14:textId="3C26F950" w:rsidR="003356B8" w:rsidRDefault="003356B8" w:rsidP="00162D2D">
      <w:pPr>
        <w:pStyle w:val="ListParagraph"/>
        <w:numPr>
          <w:ilvl w:val="0"/>
          <w:numId w:val="63"/>
        </w:numPr>
        <w:bidi/>
        <w:spacing w:after="0" w:line="240" w:lineRule="auto"/>
        <w:ind w:left="368"/>
        <w:contextualSpacing w:val="0"/>
        <w:jc w:val="both"/>
        <w:rPr>
          <w:rFonts w:ascii="Simplified Arabic" w:hAnsi="Simplified Arabic" w:cs="Simplified Arabic"/>
          <w:sz w:val="28"/>
          <w:szCs w:val="28"/>
          <w:lang w:bidi="ar-JO"/>
        </w:rPr>
      </w:pPr>
      <w:r w:rsidRPr="007C72BD">
        <w:rPr>
          <w:rFonts w:ascii="Simplified Arabic" w:hAnsi="Simplified Arabic" w:cs="Simplified Arabic" w:hint="cs"/>
          <w:sz w:val="28"/>
          <w:szCs w:val="28"/>
          <w:rtl/>
          <w:lang w:bidi="ar-JO"/>
        </w:rPr>
        <w:t xml:space="preserve">تعامل كوادر مستشفيات الصحة النفسية المرضى بنمط التجارب </w:t>
      </w:r>
      <w:r>
        <w:rPr>
          <w:rFonts w:ascii="Simplified Arabic" w:hAnsi="Simplified Arabic" w:cs="Simplified Arabic" w:hint="cs"/>
          <w:sz w:val="28"/>
          <w:szCs w:val="28"/>
          <w:rtl/>
          <w:lang w:bidi="ar-JO"/>
        </w:rPr>
        <w:t>على خلاف الأصل الذي يفترض معاملتهم</w:t>
      </w:r>
      <w:r w:rsidRPr="00E67C89">
        <w:rPr>
          <w:rFonts w:ascii="Simplified Arabic" w:hAnsi="Simplified Arabic" w:cs="Simplified Arabic" w:hint="cs"/>
          <w:sz w:val="28"/>
          <w:szCs w:val="28"/>
          <w:rtl/>
          <w:lang w:bidi="ar-JO"/>
        </w:rPr>
        <w:t xml:space="preserve"> بأريحية وأسلوب مهني</w:t>
      </w:r>
      <w:r>
        <w:rPr>
          <w:rFonts w:ascii="Simplified Arabic" w:hAnsi="Simplified Arabic" w:cs="Simplified Arabic" w:hint="cs"/>
          <w:sz w:val="28"/>
          <w:szCs w:val="28"/>
          <w:rtl/>
          <w:lang w:bidi="ar-JO"/>
        </w:rPr>
        <w:t xml:space="preserve"> وبإنسانيه.</w:t>
      </w:r>
    </w:p>
    <w:p w14:paraId="737BA7D0" w14:textId="77777777" w:rsidR="003356B8" w:rsidRPr="006029C3" w:rsidRDefault="003356B8" w:rsidP="00816A37">
      <w:pPr>
        <w:pStyle w:val="ListParagraph"/>
        <w:numPr>
          <w:ilvl w:val="0"/>
          <w:numId w:val="63"/>
        </w:numPr>
        <w:bidi/>
        <w:ind w:left="368"/>
        <w:jc w:val="lowKashida"/>
        <w:rPr>
          <w:rFonts w:ascii="Simplified Arabic" w:hAnsi="Simplified Arabic" w:cs="Simplified Arabic"/>
          <w:sz w:val="28"/>
          <w:szCs w:val="28"/>
          <w:rtl/>
          <w:lang w:bidi="ar-JO"/>
        </w:rPr>
      </w:pPr>
      <w:r w:rsidRPr="006029C3">
        <w:rPr>
          <w:rFonts w:ascii="Simplified Arabic" w:hAnsi="Simplified Arabic" w:cs="Simplified Arabic" w:hint="cs"/>
          <w:sz w:val="28"/>
          <w:szCs w:val="28"/>
          <w:rtl/>
          <w:lang w:bidi="ar-JO"/>
        </w:rPr>
        <w:t>لا يتم الالتزام بمبدأ العلاج الحر المستنير ففي حال كانت الحالة مستعصية يتم اجبار المريض او ربطه للوصول على المستشفى النفسي. ويتم استخدام المهدئات عند وصولهم لكي يتمكنوا من السيطرة عليهم ثم يتم اعطائهم العلاجات. فالدخول الى المستشفيات يكون غير طوعي في الغالب في حال كانت الحالة مستعصية ويمكن ان تسبب اذى قبل وصوله ويتم التعامل مع الحالات بناء على شدتها من خلال تقييم مبدئي.</w:t>
      </w:r>
    </w:p>
    <w:p w14:paraId="69E1C109" w14:textId="3E375186" w:rsidR="003356B8" w:rsidRDefault="003356B8" w:rsidP="00816A37">
      <w:pPr>
        <w:pStyle w:val="ListParagraph"/>
        <w:numPr>
          <w:ilvl w:val="0"/>
          <w:numId w:val="64"/>
        </w:numPr>
        <w:bidi/>
        <w:ind w:left="368"/>
        <w:jc w:val="lowKashida"/>
        <w:rPr>
          <w:rFonts w:ascii="Simplified Arabic" w:hAnsi="Simplified Arabic" w:cs="Simplified Arabic"/>
          <w:sz w:val="28"/>
          <w:szCs w:val="28"/>
          <w:lang w:bidi="ar-JO"/>
        </w:rPr>
      </w:pPr>
      <w:r>
        <w:rPr>
          <w:rFonts w:ascii="Simplified Arabic" w:hAnsi="Simplified Arabic" w:cs="Simplified Arabic" w:hint="cs"/>
          <w:sz w:val="28"/>
          <w:szCs w:val="28"/>
          <w:rtl/>
          <w:lang w:bidi="ar-JO"/>
        </w:rPr>
        <w:t>يوجد تعقيد كبير في دخول</w:t>
      </w:r>
      <w:r w:rsidRPr="00E67C89">
        <w:rPr>
          <w:rFonts w:ascii="Simplified Arabic" w:hAnsi="Simplified Arabic" w:cs="Simplified Arabic" w:hint="cs"/>
          <w:sz w:val="28"/>
          <w:szCs w:val="28"/>
          <w:rtl/>
          <w:lang w:bidi="ar-JO"/>
        </w:rPr>
        <w:t xml:space="preserve"> العيادات الصحة النفسية ولا يتم تخصيص وقت كاف للمريض، حيث يتم انهاء مراجعات عدد كبير من المرضى في وقت زمني </w:t>
      </w:r>
      <w:r>
        <w:rPr>
          <w:rFonts w:ascii="Simplified Arabic" w:hAnsi="Simplified Arabic" w:cs="Simplified Arabic" w:hint="cs"/>
          <w:sz w:val="28"/>
          <w:szCs w:val="28"/>
          <w:rtl/>
          <w:lang w:bidi="ar-JO"/>
        </w:rPr>
        <w:t xml:space="preserve">محدود ويتم استخدام نفس المقدار </w:t>
      </w:r>
      <w:r w:rsidRPr="00E67C89">
        <w:rPr>
          <w:rFonts w:ascii="Simplified Arabic" w:hAnsi="Simplified Arabic" w:cs="Simplified Arabic" w:hint="cs"/>
          <w:sz w:val="28"/>
          <w:szCs w:val="28"/>
          <w:rtl/>
          <w:lang w:bidi="ar-JO"/>
        </w:rPr>
        <w:t xml:space="preserve">لوصفة </w:t>
      </w:r>
      <w:r>
        <w:rPr>
          <w:rFonts w:ascii="Simplified Arabic" w:hAnsi="Simplified Arabic" w:cs="Simplified Arabic" w:hint="cs"/>
          <w:sz w:val="28"/>
          <w:szCs w:val="28"/>
          <w:rtl/>
          <w:lang w:bidi="ar-JO"/>
        </w:rPr>
        <w:t xml:space="preserve">الدواء </w:t>
      </w:r>
      <w:r w:rsidRPr="00E67C89">
        <w:rPr>
          <w:rFonts w:ascii="Simplified Arabic" w:hAnsi="Simplified Arabic" w:cs="Simplified Arabic" w:hint="cs"/>
          <w:sz w:val="28"/>
          <w:szCs w:val="28"/>
          <w:rtl/>
          <w:lang w:bidi="ar-JO"/>
        </w:rPr>
        <w:t>دون مراعاة</w:t>
      </w:r>
      <w:r>
        <w:rPr>
          <w:rFonts w:ascii="Simplified Arabic" w:hAnsi="Simplified Arabic" w:cs="Simplified Arabic" w:hint="cs"/>
          <w:sz w:val="28"/>
          <w:szCs w:val="28"/>
          <w:rtl/>
          <w:lang w:bidi="ar-JO"/>
        </w:rPr>
        <w:t xml:space="preserve"> تطور</w:t>
      </w:r>
      <w:r w:rsidRPr="00E67C89">
        <w:rPr>
          <w:rFonts w:ascii="Simplified Arabic" w:hAnsi="Simplified Arabic" w:cs="Simplified Arabic" w:hint="cs"/>
          <w:sz w:val="28"/>
          <w:szCs w:val="28"/>
          <w:rtl/>
          <w:lang w:bidi="ar-JO"/>
        </w:rPr>
        <w:t xml:space="preserve"> حالته. ويوجد نقص في الادوية مما يشكل </w:t>
      </w:r>
      <w:r w:rsidR="00B35421">
        <w:rPr>
          <w:rFonts w:ascii="Simplified Arabic" w:hAnsi="Simplified Arabic" w:cs="Simplified Arabic" w:hint="cs"/>
          <w:sz w:val="28"/>
          <w:szCs w:val="28"/>
          <w:rtl/>
          <w:lang w:bidi="ar-JO"/>
        </w:rPr>
        <w:t>عبء</w:t>
      </w:r>
      <w:r w:rsidR="00B35421" w:rsidRPr="00E67C89">
        <w:rPr>
          <w:rFonts w:ascii="Simplified Arabic" w:hAnsi="Simplified Arabic" w:cs="Simplified Arabic" w:hint="cs"/>
          <w:sz w:val="28"/>
          <w:szCs w:val="28"/>
          <w:rtl/>
          <w:lang w:bidi="ar-JO"/>
        </w:rPr>
        <w:t xml:space="preserve"> </w:t>
      </w:r>
      <w:r w:rsidRPr="00E67C89">
        <w:rPr>
          <w:rFonts w:ascii="Simplified Arabic" w:hAnsi="Simplified Arabic" w:cs="Simplified Arabic" w:hint="cs"/>
          <w:sz w:val="28"/>
          <w:szCs w:val="28"/>
          <w:rtl/>
          <w:lang w:bidi="ar-JO"/>
        </w:rPr>
        <w:t>مادي على المرضى</w:t>
      </w:r>
      <w:r w:rsidR="008149E4">
        <w:rPr>
          <w:rFonts w:ascii="Simplified Arabic" w:hAnsi="Simplified Arabic" w:cs="Simplified Arabic" w:hint="cs"/>
          <w:sz w:val="28"/>
          <w:szCs w:val="28"/>
          <w:rtl/>
          <w:lang w:bidi="ar-JO"/>
        </w:rPr>
        <w:t xml:space="preserve"> وأسرهم</w:t>
      </w:r>
      <w:r w:rsidRPr="00E67C89">
        <w:rPr>
          <w:rFonts w:ascii="Simplified Arabic" w:hAnsi="Simplified Arabic" w:cs="Simplified Arabic" w:hint="cs"/>
          <w:sz w:val="28"/>
          <w:szCs w:val="28"/>
          <w:rtl/>
          <w:lang w:bidi="ar-JO"/>
        </w:rPr>
        <w:t>.</w:t>
      </w:r>
    </w:p>
    <w:p w14:paraId="14B75475" w14:textId="297C7FB1" w:rsidR="003356B8" w:rsidRDefault="003356B8" w:rsidP="00816A37">
      <w:pPr>
        <w:pStyle w:val="ListParagraph"/>
        <w:numPr>
          <w:ilvl w:val="0"/>
          <w:numId w:val="64"/>
        </w:numPr>
        <w:bidi/>
        <w:ind w:left="368"/>
        <w:jc w:val="mediumKashida"/>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الادوية غير متوافرة </w:t>
      </w:r>
      <w:r w:rsidRPr="00E67C89">
        <w:rPr>
          <w:rFonts w:ascii="Simplified Arabic" w:hAnsi="Simplified Arabic" w:cs="Simplified Arabic" w:hint="cs"/>
          <w:sz w:val="28"/>
          <w:szCs w:val="28"/>
          <w:rtl/>
          <w:lang w:bidi="ar-JO"/>
        </w:rPr>
        <w:t xml:space="preserve">في مستشفيات وزارة الصحة </w:t>
      </w:r>
      <w:r w:rsidR="008149E4">
        <w:rPr>
          <w:rFonts w:ascii="Simplified Arabic" w:hAnsi="Simplified Arabic" w:cs="Simplified Arabic" w:hint="cs"/>
          <w:sz w:val="28"/>
          <w:szCs w:val="28"/>
          <w:rtl/>
          <w:lang w:bidi="ar-JO"/>
        </w:rPr>
        <w:t>و</w:t>
      </w:r>
      <w:r w:rsidRPr="00E67C89">
        <w:rPr>
          <w:rFonts w:ascii="Simplified Arabic" w:hAnsi="Simplified Arabic" w:cs="Simplified Arabic" w:hint="cs"/>
          <w:sz w:val="28"/>
          <w:szCs w:val="28"/>
          <w:rtl/>
          <w:lang w:bidi="ar-JO"/>
        </w:rPr>
        <w:t xml:space="preserve">أسعارها </w:t>
      </w:r>
      <w:r w:rsidR="008149E4">
        <w:rPr>
          <w:rFonts w:ascii="Simplified Arabic" w:hAnsi="Simplified Arabic" w:cs="Simplified Arabic" w:hint="cs"/>
          <w:sz w:val="28"/>
          <w:szCs w:val="28"/>
          <w:rtl/>
          <w:lang w:bidi="ar-JO"/>
        </w:rPr>
        <w:t>في الصيدليات</w:t>
      </w:r>
      <w:r w:rsidR="00CF6EAC">
        <w:rPr>
          <w:rFonts w:ascii="Simplified Arabic" w:hAnsi="Simplified Arabic" w:cs="Simplified Arabic" w:hint="cs"/>
          <w:sz w:val="28"/>
          <w:szCs w:val="28"/>
          <w:rtl/>
          <w:lang w:bidi="ar-JO"/>
        </w:rPr>
        <w:t xml:space="preserve"> الخاصة</w:t>
      </w:r>
      <w:r w:rsidR="008149E4">
        <w:rPr>
          <w:rFonts w:ascii="Simplified Arabic" w:hAnsi="Simplified Arabic" w:cs="Simplified Arabic" w:hint="cs"/>
          <w:sz w:val="28"/>
          <w:szCs w:val="28"/>
          <w:rtl/>
          <w:lang w:bidi="ar-JO"/>
        </w:rPr>
        <w:t xml:space="preserve"> </w:t>
      </w:r>
      <w:r w:rsidRPr="00E67C89">
        <w:rPr>
          <w:rFonts w:ascii="Simplified Arabic" w:hAnsi="Simplified Arabic" w:cs="Simplified Arabic" w:hint="cs"/>
          <w:sz w:val="28"/>
          <w:szCs w:val="28"/>
          <w:rtl/>
          <w:lang w:bidi="ar-JO"/>
        </w:rPr>
        <w:t>غير منطقية</w:t>
      </w:r>
      <w:r>
        <w:rPr>
          <w:rFonts w:ascii="Simplified Arabic" w:hAnsi="Simplified Arabic" w:cs="Simplified Arabic" w:hint="cs"/>
          <w:sz w:val="28"/>
          <w:szCs w:val="28"/>
          <w:rtl/>
          <w:lang w:bidi="ar-JO"/>
        </w:rPr>
        <w:t xml:space="preserve"> بل </w:t>
      </w:r>
      <w:r w:rsidRPr="00E67C89">
        <w:rPr>
          <w:rFonts w:ascii="Simplified Arabic" w:hAnsi="Simplified Arabic" w:cs="Simplified Arabic" w:hint="cs"/>
          <w:sz w:val="28"/>
          <w:szCs w:val="28"/>
          <w:rtl/>
          <w:lang w:bidi="ar-JO"/>
        </w:rPr>
        <w:t>أسعار مرتفعة جداً حتى مع وجود خصم.</w:t>
      </w:r>
    </w:p>
    <w:p w14:paraId="582FCC57" w14:textId="77777777" w:rsidR="003356B8" w:rsidRDefault="003356B8" w:rsidP="00816A37">
      <w:pPr>
        <w:pStyle w:val="ListParagraph"/>
        <w:numPr>
          <w:ilvl w:val="0"/>
          <w:numId w:val="64"/>
        </w:numPr>
        <w:bidi/>
        <w:ind w:left="368"/>
        <w:jc w:val="mediumKashida"/>
        <w:rPr>
          <w:rFonts w:ascii="Simplified Arabic" w:hAnsi="Simplified Arabic" w:cs="Simplified Arabic"/>
          <w:sz w:val="28"/>
          <w:szCs w:val="28"/>
          <w:lang w:bidi="ar-JO"/>
        </w:rPr>
      </w:pPr>
      <w:r w:rsidRPr="00454FAB">
        <w:rPr>
          <w:rFonts w:ascii="Simplified Arabic" w:hAnsi="Simplified Arabic" w:cs="Simplified Arabic" w:hint="cs"/>
          <w:sz w:val="28"/>
          <w:szCs w:val="28"/>
          <w:rtl/>
          <w:lang w:bidi="ar-JO"/>
        </w:rPr>
        <w:t>بين المشاركون في مجموعة التركيز انه في حال شعور المريض بالأذى يقوم بممارسة العنف</w:t>
      </w:r>
      <w:r>
        <w:rPr>
          <w:rFonts w:ascii="Simplified Arabic" w:hAnsi="Simplified Arabic" w:cs="Simplified Arabic" w:hint="cs"/>
          <w:sz w:val="28"/>
          <w:szCs w:val="28"/>
          <w:rtl/>
          <w:lang w:bidi="ar-JO"/>
        </w:rPr>
        <w:t xml:space="preserve"> مما يدفع الكوادر الصحية </w:t>
      </w:r>
      <w:r w:rsidRPr="00454FAB">
        <w:rPr>
          <w:rFonts w:ascii="Simplified Arabic" w:hAnsi="Simplified Arabic" w:cs="Simplified Arabic" w:hint="cs"/>
          <w:sz w:val="28"/>
          <w:szCs w:val="28"/>
          <w:rtl/>
          <w:lang w:bidi="ar-JO"/>
        </w:rPr>
        <w:t>ل</w:t>
      </w:r>
      <w:r>
        <w:rPr>
          <w:rFonts w:ascii="Simplified Arabic" w:hAnsi="Simplified Arabic" w:cs="Simplified Arabic" w:hint="cs"/>
          <w:sz w:val="28"/>
          <w:szCs w:val="28"/>
          <w:rtl/>
          <w:lang w:bidi="ar-JO"/>
        </w:rPr>
        <w:t>م</w:t>
      </w:r>
      <w:r w:rsidRPr="00454FAB">
        <w:rPr>
          <w:rFonts w:ascii="Simplified Arabic" w:hAnsi="Simplified Arabic" w:cs="Simplified Arabic" w:hint="cs"/>
          <w:sz w:val="28"/>
          <w:szCs w:val="28"/>
          <w:rtl/>
          <w:lang w:bidi="ar-JO"/>
        </w:rPr>
        <w:t xml:space="preserve">مارسة بعض صور العنف، ولكنهم </w:t>
      </w:r>
      <w:r>
        <w:rPr>
          <w:rFonts w:ascii="Simplified Arabic" w:hAnsi="Simplified Arabic" w:cs="Simplified Arabic" w:hint="cs"/>
          <w:sz w:val="28"/>
          <w:szCs w:val="28"/>
          <w:rtl/>
          <w:lang w:bidi="ar-JO"/>
        </w:rPr>
        <w:t xml:space="preserve">أكدوا على عدم معرفتهم بوجود </w:t>
      </w:r>
      <w:r w:rsidRPr="00454FAB">
        <w:rPr>
          <w:rFonts w:ascii="Simplified Arabic" w:hAnsi="Simplified Arabic" w:cs="Simplified Arabic" w:hint="cs"/>
          <w:sz w:val="28"/>
          <w:szCs w:val="28"/>
          <w:rtl/>
          <w:lang w:bidi="ar-JO"/>
        </w:rPr>
        <w:t xml:space="preserve">جلسات العلاج بالكهرباء </w:t>
      </w:r>
      <w:r>
        <w:rPr>
          <w:rFonts w:ascii="Simplified Arabic" w:hAnsi="Simplified Arabic" w:cs="Simplified Arabic" w:hint="cs"/>
          <w:sz w:val="28"/>
          <w:szCs w:val="28"/>
          <w:rtl/>
          <w:lang w:bidi="ar-JO"/>
        </w:rPr>
        <w:t>في المركز الوطني.</w:t>
      </w:r>
    </w:p>
    <w:p w14:paraId="3CBF1C84" w14:textId="11F6E2C7" w:rsidR="003356B8" w:rsidRDefault="003356B8" w:rsidP="00816A37">
      <w:pPr>
        <w:pStyle w:val="ListParagraph"/>
        <w:numPr>
          <w:ilvl w:val="0"/>
          <w:numId w:val="64"/>
        </w:numPr>
        <w:bidi/>
        <w:spacing w:after="0"/>
        <w:ind w:left="368"/>
        <w:jc w:val="mediumKashida"/>
        <w:rPr>
          <w:rFonts w:ascii="Simplified Arabic" w:hAnsi="Simplified Arabic" w:cs="Simplified Arabic"/>
          <w:sz w:val="28"/>
          <w:szCs w:val="28"/>
          <w:lang w:bidi="ar-JO"/>
        </w:rPr>
      </w:pPr>
      <w:r w:rsidRPr="00454FAB">
        <w:rPr>
          <w:rFonts w:ascii="Simplified Arabic" w:hAnsi="Simplified Arabic" w:cs="Simplified Arabic" w:hint="cs"/>
          <w:sz w:val="28"/>
          <w:szCs w:val="28"/>
          <w:rtl/>
          <w:lang w:bidi="ar-JO"/>
        </w:rPr>
        <w:t xml:space="preserve">بين المشاركون في مجموعة التركيز </w:t>
      </w:r>
      <w:r w:rsidR="008149E4">
        <w:rPr>
          <w:rFonts w:ascii="Simplified Arabic" w:hAnsi="Simplified Arabic" w:cs="Simplified Arabic" w:hint="cs"/>
          <w:sz w:val="28"/>
          <w:szCs w:val="28"/>
          <w:rtl/>
          <w:lang w:bidi="ar-JO"/>
        </w:rPr>
        <w:t xml:space="preserve">بأنه </w:t>
      </w:r>
      <w:r w:rsidRPr="00454FAB">
        <w:rPr>
          <w:rFonts w:ascii="Simplified Arabic" w:hAnsi="Simplified Arabic" w:cs="Simplified Arabic" w:hint="cs"/>
          <w:sz w:val="28"/>
          <w:szCs w:val="28"/>
          <w:rtl/>
          <w:lang w:bidi="ar-JO"/>
        </w:rPr>
        <w:t>لا</w:t>
      </w:r>
      <w:r>
        <w:rPr>
          <w:rFonts w:ascii="Simplified Arabic" w:hAnsi="Simplified Arabic" w:cs="Simplified Arabic" w:hint="cs"/>
          <w:sz w:val="28"/>
          <w:szCs w:val="28"/>
          <w:rtl/>
          <w:lang w:bidi="ar-JO"/>
        </w:rPr>
        <w:t xml:space="preserve"> </w:t>
      </w:r>
      <w:r w:rsidRPr="00454FAB">
        <w:rPr>
          <w:rFonts w:ascii="Simplified Arabic" w:hAnsi="Simplified Arabic" w:cs="Simplified Arabic" w:hint="cs"/>
          <w:sz w:val="28"/>
          <w:szCs w:val="28"/>
          <w:rtl/>
          <w:lang w:bidi="ar-JO"/>
        </w:rPr>
        <w:t xml:space="preserve">يوجد تجارب على المرضى النفسيين الا بعد </w:t>
      </w:r>
      <w:r>
        <w:rPr>
          <w:rFonts w:ascii="Simplified Arabic" w:hAnsi="Simplified Arabic" w:cs="Simplified Arabic" w:hint="cs"/>
          <w:sz w:val="28"/>
          <w:szCs w:val="28"/>
          <w:rtl/>
          <w:lang w:bidi="ar-JO"/>
        </w:rPr>
        <w:t>أخذ</w:t>
      </w:r>
      <w:r w:rsidRPr="00454FAB">
        <w:rPr>
          <w:rFonts w:ascii="Simplified Arabic" w:hAnsi="Simplified Arabic" w:cs="Simplified Arabic" w:hint="cs"/>
          <w:sz w:val="28"/>
          <w:szCs w:val="28"/>
          <w:rtl/>
          <w:lang w:bidi="ar-JO"/>
        </w:rPr>
        <w:t xml:space="preserve"> الموافقات من وزارة الصحة.</w:t>
      </w:r>
    </w:p>
    <w:p w14:paraId="2296C289" w14:textId="77777777" w:rsidR="005F541A" w:rsidRDefault="005F541A" w:rsidP="003356B8">
      <w:pPr>
        <w:bidi/>
        <w:spacing w:after="0"/>
        <w:ind w:left="8"/>
        <w:jc w:val="mediumKashida"/>
        <w:rPr>
          <w:rFonts w:ascii="Simplified Arabic" w:hAnsi="Simplified Arabic" w:cs="Simplified Arabic"/>
          <w:b/>
          <w:bCs/>
          <w:sz w:val="28"/>
          <w:szCs w:val="28"/>
          <w:rtl/>
          <w:lang w:bidi="ar-JO"/>
        </w:rPr>
      </w:pPr>
    </w:p>
    <w:p w14:paraId="0CB1B5A0" w14:textId="77777777" w:rsidR="005F541A" w:rsidRDefault="005F541A" w:rsidP="005F541A">
      <w:pPr>
        <w:bidi/>
        <w:spacing w:after="0"/>
        <w:ind w:left="8"/>
        <w:jc w:val="mediumKashida"/>
        <w:rPr>
          <w:rFonts w:ascii="Simplified Arabic" w:hAnsi="Simplified Arabic" w:cs="Simplified Arabic"/>
          <w:b/>
          <w:bCs/>
          <w:sz w:val="28"/>
          <w:szCs w:val="28"/>
          <w:rtl/>
          <w:lang w:bidi="ar-JO"/>
        </w:rPr>
      </w:pPr>
    </w:p>
    <w:p w14:paraId="0AB5D7E9" w14:textId="77777777" w:rsidR="003356B8" w:rsidRPr="008A5B59" w:rsidRDefault="003356B8" w:rsidP="005F541A">
      <w:pPr>
        <w:bidi/>
        <w:spacing w:after="0"/>
        <w:ind w:left="8"/>
        <w:jc w:val="mediumKashida"/>
        <w:rPr>
          <w:rFonts w:ascii="Simplified Arabic" w:hAnsi="Simplified Arabic" w:cs="Simplified Arabic"/>
          <w:b/>
          <w:bCs/>
          <w:sz w:val="28"/>
          <w:szCs w:val="28"/>
          <w:lang w:bidi="ar-JO"/>
        </w:rPr>
      </w:pPr>
      <w:r w:rsidRPr="008A5B59">
        <w:rPr>
          <w:rFonts w:ascii="Simplified Arabic" w:hAnsi="Simplified Arabic" w:cs="Simplified Arabic" w:hint="cs"/>
          <w:b/>
          <w:bCs/>
          <w:sz w:val="28"/>
          <w:szCs w:val="28"/>
          <w:rtl/>
          <w:lang w:bidi="ar-JO"/>
        </w:rPr>
        <w:lastRenderedPageBreak/>
        <w:t>أهم التوصيات</w:t>
      </w:r>
    </w:p>
    <w:p w14:paraId="7D28C4F5" w14:textId="283B6A44" w:rsidR="003356B8" w:rsidRPr="00511159" w:rsidRDefault="003356B8" w:rsidP="00816A37">
      <w:pPr>
        <w:pStyle w:val="ListParagraph"/>
        <w:numPr>
          <w:ilvl w:val="0"/>
          <w:numId w:val="122"/>
        </w:numPr>
        <w:bidi/>
        <w:jc w:val="both"/>
      </w:pPr>
      <w:r>
        <w:rPr>
          <w:rFonts w:ascii="Simplified Arabic" w:hAnsi="Simplified Arabic" w:cs="Simplified Arabic" w:hint="cs"/>
          <w:sz w:val="28"/>
          <w:szCs w:val="28"/>
          <w:rtl/>
        </w:rPr>
        <w:t>التوسع في خدمات الرعاية الصحية النفسية بحيث توجد العيادات النفسية بالقرب من اماكن سكن المرضى ويقترح ان تكون العيادات في المراكز الصحية الأولية المنتشرة في مناطق المملكة كافة.</w:t>
      </w:r>
    </w:p>
    <w:p w14:paraId="2018D781" w14:textId="77777777" w:rsidR="003356B8" w:rsidRPr="00511159" w:rsidRDefault="003356B8" w:rsidP="00816A37">
      <w:pPr>
        <w:pStyle w:val="ListParagraph"/>
        <w:numPr>
          <w:ilvl w:val="0"/>
          <w:numId w:val="122"/>
        </w:numPr>
        <w:bidi/>
        <w:jc w:val="both"/>
        <w:rPr>
          <w:rFonts w:ascii="Simplified Arabic" w:hAnsi="Simplified Arabic" w:cs="Simplified Arabic"/>
          <w:sz w:val="28"/>
          <w:szCs w:val="28"/>
        </w:rPr>
      </w:pPr>
      <w:r>
        <w:rPr>
          <w:rFonts w:ascii="Simplified Arabic" w:hAnsi="Simplified Arabic" w:cs="Simplified Arabic" w:hint="cs"/>
          <w:sz w:val="28"/>
          <w:szCs w:val="28"/>
          <w:rtl/>
        </w:rPr>
        <w:t xml:space="preserve">التوسع في قبول وتأهيل الاطباء في تخصص الصحة النفسية مما يساعد على تغطية </w:t>
      </w:r>
      <w:r w:rsidRPr="00511159">
        <w:rPr>
          <w:rFonts w:ascii="Simplified Arabic" w:hAnsi="Simplified Arabic" w:cs="Simplified Arabic"/>
          <w:sz w:val="28"/>
          <w:szCs w:val="28"/>
          <w:rtl/>
        </w:rPr>
        <w:t>المراكز الصحية في جميع مناطق المملكة.</w:t>
      </w:r>
    </w:p>
    <w:p w14:paraId="741023F0" w14:textId="1FE32368" w:rsidR="003356B8" w:rsidRDefault="003356B8" w:rsidP="00816A37">
      <w:pPr>
        <w:pStyle w:val="ListParagraph"/>
        <w:numPr>
          <w:ilvl w:val="0"/>
          <w:numId w:val="122"/>
        </w:numPr>
        <w:bidi/>
        <w:jc w:val="both"/>
        <w:rPr>
          <w:rFonts w:ascii="Simplified Arabic" w:hAnsi="Simplified Arabic" w:cs="Simplified Arabic"/>
          <w:sz w:val="28"/>
          <w:szCs w:val="28"/>
        </w:rPr>
      </w:pPr>
      <w:r w:rsidRPr="00511159">
        <w:rPr>
          <w:rFonts w:ascii="Simplified Arabic" w:hAnsi="Simplified Arabic" w:cs="Simplified Arabic"/>
          <w:sz w:val="28"/>
          <w:szCs w:val="28"/>
          <w:rtl/>
        </w:rPr>
        <w:t>توفير أدوية الأمراض النفسية مما يقلل من لجوء الأطباء لصرف الأدوية البديلة نظرا ل</w:t>
      </w:r>
      <w:r w:rsidR="008149E4">
        <w:rPr>
          <w:rFonts w:ascii="Simplified Arabic" w:hAnsi="Simplified Arabic" w:cs="Simplified Arabic" w:hint="cs"/>
          <w:sz w:val="28"/>
          <w:szCs w:val="28"/>
          <w:rtl/>
        </w:rPr>
        <w:t>ل</w:t>
      </w:r>
      <w:r w:rsidRPr="00511159">
        <w:rPr>
          <w:rFonts w:ascii="Simplified Arabic" w:hAnsi="Simplified Arabic" w:cs="Simplified Arabic"/>
          <w:sz w:val="28"/>
          <w:szCs w:val="28"/>
          <w:rtl/>
        </w:rPr>
        <w:t>تأثير السلبي لبعض الأدوية البديلة على المرضى في بعض الحالات.</w:t>
      </w:r>
    </w:p>
    <w:p w14:paraId="2A3F913F" w14:textId="77777777" w:rsidR="003356B8" w:rsidRDefault="003356B8" w:rsidP="00816A37">
      <w:pPr>
        <w:pStyle w:val="ListParagraph"/>
        <w:numPr>
          <w:ilvl w:val="0"/>
          <w:numId w:val="122"/>
        </w:numPr>
        <w:bidi/>
        <w:jc w:val="both"/>
        <w:rPr>
          <w:rFonts w:ascii="Simplified Arabic" w:hAnsi="Simplified Arabic" w:cs="Simplified Arabic"/>
          <w:sz w:val="28"/>
          <w:szCs w:val="28"/>
        </w:rPr>
      </w:pPr>
      <w:r>
        <w:rPr>
          <w:rFonts w:ascii="Simplified Arabic" w:hAnsi="Simplified Arabic" w:cs="Simplified Arabic" w:hint="cs"/>
          <w:sz w:val="28"/>
          <w:szCs w:val="28"/>
          <w:rtl/>
        </w:rPr>
        <w:t>تفعيل الآليات التي تسمح للمرضى النفسيين بشراء الأدوية المخصصة لهم من القطاع الخاص في حال عدم توفرها في وزارة الصحة، وضبط أسعار الأدوية المخصصة للأمراض النفسية فقسم كبير منها تكون مرتفعة الأسعار.</w:t>
      </w:r>
    </w:p>
    <w:p w14:paraId="63B3D675" w14:textId="27A13C43" w:rsidR="003356B8" w:rsidRDefault="00BC4CC8" w:rsidP="00816A37">
      <w:pPr>
        <w:pStyle w:val="ListParagraph"/>
        <w:numPr>
          <w:ilvl w:val="0"/>
          <w:numId w:val="122"/>
        </w:numPr>
        <w:bidi/>
        <w:jc w:val="both"/>
        <w:rPr>
          <w:rFonts w:ascii="Simplified Arabic" w:hAnsi="Simplified Arabic" w:cs="Simplified Arabic"/>
          <w:sz w:val="28"/>
          <w:szCs w:val="28"/>
        </w:rPr>
      </w:pPr>
      <w:r>
        <w:rPr>
          <w:rFonts w:ascii="Simplified Arabic" w:hAnsi="Simplified Arabic" w:cs="Simplified Arabic" w:hint="cs"/>
          <w:sz w:val="28"/>
          <w:szCs w:val="28"/>
          <w:rtl/>
        </w:rPr>
        <w:t>قيام كل من وزارة الصحة ومؤسسات المجتمع المدني والمجلس بتنفيذ حملة للتوعية بالاعاقة النفسية وتغيير الصورة النمطية عنها.</w:t>
      </w:r>
      <w:r w:rsidDel="00BC4CC8">
        <w:rPr>
          <w:rFonts w:ascii="Simplified Arabic" w:hAnsi="Simplified Arabic" w:cs="Simplified Arabic" w:hint="cs"/>
          <w:sz w:val="28"/>
          <w:szCs w:val="28"/>
          <w:rtl/>
        </w:rPr>
        <w:t xml:space="preserve"> </w:t>
      </w:r>
    </w:p>
    <w:p w14:paraId="053725AB" w14:textId="0A6878B1" w:rsidR="003356B8" w:rsidRDefault="003356B8" w:rsidP="00816A37">
      <w:pPr>
        <w:pStyle w:val="ListParagraph"/>
        <w:numPr>
          <w:ilvl w:val="0"/>
          <w:numId w:val="122"/>
        </w:numPr>
        <w:bidi/>
        <w:jc w:val="both"/>
        <w:rPr>
          <w:rFonts w:ascii="Simplified Arabic" w:hAnsi="Simplified Arabic" w:cs="Simplified Arabic"/>
          <w:sz w:val="28"/>
          <w:szCs w:val="28"/>
        </w:rPr>
      </w:pPr>
      <w:r>
        <w:rPr>
          <w:rFonts w:ascii="Simplified Arabic" w:hAnsi="Simplified Arabic" w:cs="Simplified Arabic" w:hint="cs"/>
          <w:sz w:val="28"/>
          <w:szCs w:val="28"/>
          <w:rtl/>
          <w:lang w:bidi="ar-JO"/>
        </w:rPr>
        <w:t xml:space="preserve">زيادة عدد أيام العيادات النفسية بالأسبوع وزيادة عدد الأطباء بحث يتمكن المرضى من مراجعة </w:t>
      </w:r>
      <w:r w:rsidRPr="00E67C89">
        <w:rPr>
          <w:rFonts w:ascii="Simplified Arabic" w:hAnsi="Simplified Arabic" w:cs="Simplified Arabic" w:hint="cs"/>
          <w:sz w:val="28"/>
          <w:szCs w:val="28"/>
          <w:rtl/>
          <w:lang w:bidi="ar-JO"/>
        </w:rPr>
        <w:t xml:space="preserve">عيادات الصحة النفسية وتخصيص وقت كاف </w:t>
      </w:r>
      <w:r>
        <w:rPr>
          <w:rFonts w:ascii="Simplified Arabic" w:hAnsi="Simplified Arabic" w:cs="Simplified Arabic" w:hint="cs"/>
          <w:sz w:val="28"/>
          <w:szCs w:val="28"/>
          <w:rtl/>
          <w:lang w:bidi="ar-JO"/>
        </w:rPr>
        <w:t xml:space="preserve">من قبل الأطباء لكل </w:t>
      </w:r>
      <w:r w:rsidRPr="00E67C89">
        <w:rPr>
          <w:rFonts w:ascii="Simplified Arabic" w:hAnsi="Simplified Arabic" w:cs="Simplified Arabic" w:hint="cs"/>
          <w:sz w:val="28"/>
          <w:szCs w:val="28"/>
          <w:rtl/>
          <w:lang w:bidi="ar-JO"/>
        </w:rPr>
        <w:t xml:space="preserve">مريض، </w:t>
      </w:r>
      <w:r>
        <w:rPr>
          <w:rFonts w:ascii="Simplified Arabic" w:hAnsi="Simplified Arabic" w:cs="Simplified Arabic" w:hint="cs"/>
          <w:sz w:val="28"/>
          <w:szCs w:val="28"/>
          <w:rtl/>
          <w:lang w:bidi="ar-JO"/>
        </w:rPr>
        <w:t xml:space="preserve">والاستماع للمرضى وعدم الاكتفاء بتكرار ذات الوصفة السابقة </w:t>
      </w:r>
      <w:r w:rsidRPr="00E67C89">
        <w:rPr>
          <w:rFonts w:ascii="Simplified Arabic" w:hAnsi="Simplified Arabic" w:cs="Simplified Arabic" w:hint="cs"/>
          <w:sz w:val="28"/>
          <w:szCs w:val="28"/>
          <w:rtl/>
          <w:lang w:bidi="ar-JO"/>
        </w:rPr>
        <w:t>دون مراعاة</w:t>
      </w:r>
      <w:r>
        <w:rPr>
          <w:rFonts w:ascii="Simplified Arabic" w:hAnsi="Simplified Arabic" w:cs="Simplified Arabic" w:hint="cs"/>
          <w:sz w:val="28"/>
          <w:szCs w:val="28"/>
          <w:rtl/>
          <w:lang w:bidi="ar-JO"/>
        </w:rPr>
        <w:t xml:space="preserve"> تطور</w:t>
      </w:r>
      <w:r w:rsidRPr="00E67C89">
        <w:rPr>
          <w:rFonts w:ascii="Simplified Arabic" w:hAnsi="Simplified Arabic" w:cs="Simplified Arabic" w:hint="cs"/>
          <w:sz w:val="28"/>
          <w:szCs w:val="28"/>
          <w:rtl/>
          <w:lang w:bidi="ar-JO"/>
        </w:rPr>
        <w:t xml:space="preserve"> حال</w:t>
      </w:r>
      <w:r>
        <w:rPr>
          <w:rFonts w:ascii="Simplified Arabic" w:hAnsi="Simplified Arabic" w:cs="Simplified Arabic" w:hint="cs"/>
          <w:sz w:val="28"/>
          <w:szCs w:val="28"/>
          <w:rtl/>
          <w:lang w:bidi="ar-JO"/>
        </w:rPr>
        <w:t xml:space="preserve">ة المريض. </w:t>
      </w:r>
    </w:p>
    <w:p w14:paraId="2FACB876" w14:textId="24D3C488" w:rsidR="0056735E" w:rsidRDefault="003356B8" w:rsidP="00816A37">
      <w:pPr>
        <w:pStyle w:val="ListParagraph"/>
        <w:numPr>
          <w:ilvl w:val="0"/>
          <w:numId w:val="122"/>
        </w:numPr>
        <w:bidi/>
        <w:jc w:val="lowKashida"/>
        <w:rPr>
          <w:rFonts w:ascii="Simplified Arabic" w:hAnsi="Simplified Arabic" w:cs="Simplified Arabic"/>
          <w:sz w:val="28"/>
          <w:szCs w:val="28"/>
          <w:rtl/>
          <w:lang w:bidi="ar-JO"/>
        </w:rPr>
      </w:pPr>
      <w:r w:rsidRPr="006029C3">
        <w:rPr>
          <w:rFonts w:ascii="Simplified Arabic" w:hAnsi="Simplified Arabic" w:cs="Simplified Arabic" w:hint="cs"/>
          <w:sz w:val="28"/>
          <w:szCs w:val="28"/>
          <w:rtl/>
          <w:lang w:bidi="ar-JO"/>
        </w:rPr>
        <w:t>الالت</w:t>
      </w:r>
      <w:r>
        <w:rPr>
          <w:rFonts w:ascii="Simplified Arabic" w:hAnsi="Simplified Arabic" w:cs="Simplified Arabic" w:hint="cs"/>
          <w:sz w:val="28"/>
          <w:szCs w:val="28"/>
          <w:rtl/>
          <w:lang w:bidi="ar-JO"/>
        </w:rPr>
        <w:t xml:space="preserve">زام بمبدأ العلاج الحر المستنير </w:t>
      </w:r>
      <w:r w:rsidRPr="006029C3">
        <w:rPr>
          <w:rFonts w:ascii="Simplified Arabic" w:hAnsi="Simplified Arabic" w:cs="Simplified Arabic" w:hint="cs"/>
          <w:sz w:val="28"/>
          <w:szCs w:val="28"/>
          <w:rtl/>
          <w:lang w:bidi="ar-JO"/>
        </w:rPr>
        <w:t xml:space="preserve">في </w:t>
      </w:r>
      <w:r>
        <w:rPr>
          <w:rFonts w:ascii="Simplified Arabic" w:hAnsi="Simplified Arabic" w:cs="Simplified Arabic" w:hint="cs"/>
          <w:sz w:val="28"/>
          <w:szCs w:val="28"/>
          <w:rtl/>
          <w:lang w:bidi="ar-JO"/>
        </w:rPr>
        <w:t>جميع حالات علاج المرضى النفسيين وعدم اجبار المر</w:t>
      </w:r>
      <w:r w:rsidRPr="006029C3">
        <w:rPr>
          <w:rFonts w:ascii="Simplified Arabic" w:hAnsi="Simplified Arabic" w:cs="Simplified Arabic" w:hint="cs"/>
          <w:sz w:val="28"/>
          <w:szCs w:val="28"/>
          <w:rtl/>
          <w:lang w:bidi="ar-JO"/>
        </w:rPr>
        <w:t>ض</w:t>
      </w:r>
      <w:r>
        <w:rPr>
          <w:rFonts w:ascii="Simplified Arabic" w:hAnsi="Simplified Arabic" w:cs="Simplified Arabic" w:hint="cs"/>
          <w:sz w:val="28"/>
          <w:szCs w:val="28"/>
          <w:rtl/>
          <w:lang w:bidi="ar-JO"/>
        </w:rPr>
        <w:t>ى على الدخول الى المستشفيات</w:t>
      </w:r>
      <w:r w:rsidRPr="006029C3">
        <w:rPr>
          <w:rFonts w:ascii="Simplified Arabic" w:hAnsi="Simplified Arabic" w:cs="Simplified Arabic" w:hint="cs"/>
          <w:sz w:val="28"/>
          <w:szCs w:val="28"/>
          <w:rtl/>
          <w:lang w:bidi="ar-JO"/>
        </w:rPr>
        <w:t xml:space="preserve"> النفسي</w:t>
      </w:r>
      <w:r>
        <w:rPr>
          <w:rFonts w:ascii="Simplified Arabic" w:hAnsi="Simplified Arabic" w:cs="Simplified Arabic" w:hint="cs"/>
          <w:sz w:val="28"/>
          <w:szCs w:val="28"/>
          <w:rtl/>
          <w:lang w:bidi="ar-JO"/>
        </w:rPr>
        <w:t>ة</w:t>
      </w:r>
      <w:r w:rsidRPr="006029C3">
        <w:rPr>
          <w:rFonts w:ascii="Simplified Arabic" w:hAnsi="Simplified Arabic" w:cs="Simplified Arabic" w:hint="cs"/>
          <w:sz w:val="28"/>
          <w:szCs w:val="28"/>
          <w:rtl/>
          <w:lang w:bidi="ar-JO"/>
        </w:rPr>
        <w:t xml:space="preserve">. </w:t>
      </w:r>
    </w:p>
    <w:p w14:paraId="6B2760C8" w14:textId="77777777" w:rsidR="0056735E" w:rsidRDefault="0056735E">
      <w:pPr>
        <w:spacing w:after="160" w:line="259" w:lineRule="auto"/>
        <w:rPr>
          <w:rFonts w:ascii="Simplified Arabic" w:hAnsi="Simplified Arabic" w:cs="Simplified Arabic"/>
          <w:sz w:val="28"/>
          <w:szCs w:val="28"/>
          <w:lang w:bidi="ar-JO"/>
        </w:rPr>
      </w:pPr>
      <w:r>
        <w:rPr>
          <w:rFonts w:ascii="Simplified Arabic" w:hAnsi="Simplified Arabic" w:cs="Simplified Arabic"/>
          <w:sz w:val="28"/>
          <w:szCs w:val="28"/>
          <w:rtl/>
          <w:lang w:bidi="ar-JO"/>
        </w:rPr>
        <w:br w:type="page"/>
      </w:r>
    </w:p>
    <w:p w14:paraId="3437DBB7" w14:textId="77777777" w:rsidR="001E7F92" w:rsidRPr="002C5E61" w:rsidRDefault="001E7F92" w:rsidP="001E7F92">
      <w:pPr>
        <w:shd w:val="clear" w:color="auto" w:fill="BFBFBF" w:themeFill="background1" w:themeFillShade="BF"/>
        <w:bidi/>
        <w:spacing w:after="0" w:line="259" w:lineRule="auto"/>
        <w:rPr>
          <w:rFonts w:ascii="Simplified Arabic" w:hAnsi="Simplified Arabic" w:cs="Simplified Arabic"/>
          <w:sz w:val="28"/>
          <w:szCs w:val="28"/>
          <w:rtl/>
          <w:lang w:bidi="ar-JO"/>
        </w:rPr>
      </w:pPr>
      <w:r w:rsidRPr="002C5E61">
        <w:rPr>
          <w:rFonts w:ascii="Simplified Arabic" w:hAnsi="Simplified Arabic" w:cs="Simplified Arabic" w:hint="cs"/>
          <w:b/>
          <w:bCs/>
          <w:sz w:val="28"/>
          <w:szCs w:val="28"/>
          <w:rtl/>
        </w:rPr>
        <w:lastRenderedPageBreak/>
        <w:t>المحور ال</w:t>
      </w:r>
      <w:r w:rsidRPr="002C5E61">
        <w:rPr>
          <w:rFonts w:ascii="Simplified Arabic" w:hAnsi="Simplified Arabic" w:cs="Simplified Arabic"/>
          <w:b/>
          <w:bCs/>
          <w:sz w:val="28"/>
          <w:szCs w:val="28"/>
          <w:rtl/>
          <w:lang w:bidi="ar-JO"/>
        </w:rPr>
        <w:t>سادس</w:t>
      </w:r>
      <w:r>
        <w:rPr>
          <w:rFonts w:ascii="Simplified Arabic" w:hAnsi="Simplified Arabic" w:cs="Simplified Arabic" w:hint="cs"/>
          <w:b/>
          <w:bCs/>
          <w:sz w:val="28"/>
          <w:szCs w:val="28"/>
          <w:rtl/>
          <w:lang w:bidi="ar-JO"/>
        </w:rPr>
        <w:t>:</w:t>
      </w:r>
      <w:r>
        <w:rPr>
          <w:rFonts w:ascii="Simplified Arabic" w:hAnsi="Simplified Arabic" w:cs="Simplified Arabic"/>
          <w:b/>
          <w:bCs/>
          <w:sz w:val="28"/>
          <w:szCs w:val="28"/>
          <w:rtl/>
          <w:lang w:bidi="ar-JO"/>
        </w:rPr>
        <w:t xml:space="preserve"> </w:t>
      </w:r>
      <w:r>
        <w:rPr>
          <w:rFonts w:ascii="Simplified Arabic" w:hAnsi="Simplified Arabic" w:cs="Simplified Arabic" w:hint="cs"/>
          <w:b/>
          <w:bCs/>
          <w:sz w:val="28"/>
          <w:szCs w:val="28"/>
          <w:rtl/>
          <w:lang w:bidi="ar-JO"/>
        </w:rPr>
        <w:t>ا</w:t>
      </w:r>
      <w:r w:rsidRPr="005313B8">
        <w:rPr>
          <w:rFonts w:ascii="Simplified Arabic" w:hAnsi="Simplified Arabic" w:cs="Simplified Arabic"/>
          <w:b/>
          <w:bCs/>
          <w:sz w:val="28"/>
          <w:szCs w:val="28"/>
          <w:rtl/>
          <w:lang w:bidi="ar-JO"/>
        </w:rPr>
        <w:t>لحق في المشاركة السياسية ويشمل:</w:t>
      </w:r>
    </w:p>
    <w:p w14:paraId="5DF4D9BD" w14:textId="77777777" w:rsidR="001E7F92" w:rsidRPr="00070006" w:rsidRDefault="001E7F92" w:rsidP="001E7F92">
      <w:pPr>
        <w:shd w:val="clear" w:color="auto" w:fill="F2F2F2" w:themeFill="background1" w:themeFillShade="F2"/>
        <w:bidi/>
        <w:spacing w:after="0" w:line="259" w:lineRule="auto"/>
        <w:jc w:val="both"/>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 xml:space="preserve">ا. </w:t>
      </w:r>
      <w:r w:rsidRPr="00070006">
        <w:rPr>
          <w:rFonts w:ascii="Simplified Arabic" w:hAnsi="Simplified Arabic" w:cs="Simplified Arabic"/>
          <w:b/>
          <w:bCs/>
          <w:sz w:val="28"/>
          <w:szCs w:val="28"/>
          <w:rtl/>
          <w:lang w:bidi="ar-JO"/>
        </w:rPr>
        <w:t xml:space="preserve">مدى تهيئة مراكز الاقتراع من حيث متطلبات إمكانية الوصول بمعناها الواسع والترتيبات التيسيرية وتوزيعها على الدوائر الانتخابية وأثر ذلك على نسبة المقترعين من ذوي </w:t>
      </w:r>
      <w:r>
        <w:rPr>
          <w:rFonts w:ascii="Simplified Arabic" w:hAnsi="Simplified Arabic" w:cs="Simplified Arabic"/>
          <w:b/>
          <w:bCs/>
          <w:sz w:val="28"/>
          <w:szCs w:val="28"/>
          <w:rtl/>
          <w:lang w:bidi="ar-JO"/>
        </w:rPr>
        <w:t>الإعاقة</w:t>
      </w:r>
      <w:r w:rsidRPr="00070006">
        <w:rPr>
          <w:rFonts w:ascii="Simplified Arabic" w:hAnsi="Simplified Arabic" w:cs="Simplified Arabic"/>
          <w:b/>
          <w:bCs/>
          <w:sz w:val="28"/>
          <w:szCs w:val="28"/>
          <w:rtl/>
          <w:lang w:bidi="ar-JO"/>
        </w:rPr>
        <w:t>؛</w:t>
      </w:r>
    </w:p>
    <w:tbl>
      <w:tblPr>
        <w:tblStyle w:val="TableGrid"/>
        <w:tblpPr w:leftFromText="180" w:rightFromText="180" w:vertAnchor="text" w:horzAnchor="margin" w:tblpY="751"/>
        <w:bidiVisual/>
        <w:tblW w:w="4026" w:type="dxa"/>
        <w:tblLook w:val="04A0" w:firstRow="1" w:lastRow="0" w:firstColumn="1" w:lastColumn="0" w:noHBand="0" w:noVBand="1"/>
      </w:tblPr>
      <w:tblGrid>
        <w:gridCol w:w="848"/>
        <w:gridCol w:w="795"/>
        <w:gridCol w:w="834"/>
        <w:gridCol w:w="660"/>
        <w:gridCol w:w="27"/>
        <w:gridCol w:w="28"/>
        <w:gridCol w:w="834"/>
      </w:tblGrid>
      <w:tr w:rsidR="001E7F92" w:rsidRPr="00F85218" w14:paraId="08F5FBCF" w14:textId="77777777" w:rsidTr="0072380F">
        <w:tc>
          <w:tcPr>
            <w:tcW w:w="4026" w:type="dxa"/>
            <w:gridSpan w:val="7"/>
            <w:shd w:val="clear" w:color="auto" w:fill="F2F2F2" w:themeFill="background1" w:themeFillShade="F2"/>
          </w:tcPr>
          <w:p w14:paraId="155214D5" w14:textId="77777777" w:rsidR="001E7F92" w:rsidRPr="00F85218" w:rsidRDefault="001E7F92" w:rsidP="0072380F">
            <w:pPr>
              <w:bidi/>
              <w:spacing w:after="0" w:line="240" w:lineRule="auto"/>
              <w:jc w:val="center"/>
              <w:rPr>
                <w:rFonts w:ascii="Simplified Arabic" w:hAnsi="Simplified Arabic" w:cs="Simplified Arabic"/>
                <w:b/>
                <w:bCs/>
                <w:highlight w:val="yellow"/>
                <w:rtl/>
              </w:rPr>
            </w:pPr>
            <w:r w:rsidRPr="00F85218">
              <w:rPr>
                <w:rFonts w:ascii="Simplified Arabic" w:hAnsi="Simplified Arabic" w:cs="Simplified Arabic" w:hint="cs"/>
                <w:b/>
                <w:bCs/>
                <w:rtl/>
              </w:rPr>
              <w:t>الجدول رقم</w:t>
            </w:r>
            <w:r w:rsidR="008B7173" w:rsidRPr="00F85218">
              <w:rPr>
                <w:rFonts w:ascii="Simplified Arabic" w:hAnsi="Simplified Arabic" w:cs="Simplified Arabic" w:hint="cs"/>
                <w:b/>
                <w:bCs/>
                <w:rtl/>
              </w:rPr>
              <w:t xml:space="preserve"> (45)</w:t>
            </w:r>
            <w:r w:rsidRPr="00F85218">
              <w:rPr>
                <w:rFonts w:ascii="Simplified Arabic" w:hAnsi="Simplified Arabic" w:cs="Simplified Arabic" w:hint="cs"/>
                <w:b/>
                <w:bCs/>
                <w:rtl/>
              </w:rPr>
              <w:t xml:space="preserve"> يبين توزيع المقترعين من ذوي الإعاقة حسب الدوائر الانتخابية</w:t>
            </w:r>
          </w:p>
        </w:tc>
      </w:tr>
      <w:tr w:rsidR="001E7F92" w:rsidRPr="00F85218" w14:paraId="4DED1311" w14:textId="77777777" w:rsidTr="0072380F">
        <w:tc>
          <w:tcPr>
            <w:tcW w:w="849" w:type="dxa"/>
            <w:shd w:val="clear" w:color="auto" w:fill="F2F2F2" w:themeFill="background1" w:themeFillShade="F2"/>
          </w:tcPr>
          <w:p w14:paraId="5FC9F22A" w14:textId="77777777" w:rsidR="001E7F92" w:rsidRPr="00F85218" w:rsidRDefault="001E7F92" w:rsidP="0072380F">
            <w:pPr>
              <w:bidi/>
              <w:spacing w:after="0" w:line="240" w:lineRule="auto"/>
              <w:rPr>
                <w:rFonts w:ascii="Simplified Arabic" w:hAnsi="Simplified Arabic" w:cs="Simplified Arabic"/>
                <w:b/>
                <w:bCs/>
                <w:rtl/>
              </w:rPr>
            </w:pPr>
            <w:r w:rsidRPr="00F85218">
              <w:rPr>
                <w:rFonts w:ascii="Simplified Arabic" w:hAnsi="Simplified Arabic" w:cs="Simplified Arabic" w:hint="cs"/>
                <w:b/>
                <w:bCs/>
                <w:rtl/>
              </w:rPr>
              <w:t>المحافظة</w:t>
            </w:r>
          </w:p>
        </w:tc>
        <w:tc>
          <w:tcPr>
            <w:tcW w:w="1009" w:type="dxa"/>
            <w:shd w:val="clear" w:color="auto" w:fill="F2F2F2" w:themeFill="background1" w:themeFillShade="F2"/>
          </w:tcPr>
          <w:p w14:paraId="615C176A" w14:textId="77777777" w:rsidR="001E7F92" w:rsidRPr="00F85218" w:rsidRDefault="001E7F92" w:rsidP="0072380F">
            <w:pPr>
              <w:bidi/>
              <w:spacing w:after="0" w:line="240" w:lineRule="auto"/>
              <w:jc w:val="center"/>
              <w:rPr>
                <w:rFonts w:ascii="Simplified Arabic" w:hAnsi="Simplified Arabic" w:cs="Simplified Arabic"/>
                <w:b/>
                <w:bCs/>
                <w:rtl/>
              </w:rPr>
            </w:pPr>
            <w:r w:rsidRPr="00F85218">
              <w:rPr>
                <w:rFonts w:ascii="Simplified Arabic" w:hAnsi="Simplified Arabic" w:cs="Simplified Arabic" w:hint="cs"/>
                <w:b/>
                <w:bCs/>
                <w:rtl/>
              </w:rPr>
              <w:t>الدائرة</w:t>
            </w:r>
          </w:p>
        </w:tc>
        <w:tc>
          <w:tcPr>
            <w:tcW w:w="716" w:type="dxa"/>
            <w:shd w:val="clear" w:color="auto" w:fill="F2F2F2" w:themeFill="background1" w:themeFillShade="F2"/>
          </w:tcPr>
          <w:p w14:paraId="24FB1567" w14:textId="77777777" w:rsidR="001E7F92" w:rsidRPr="00F85218" w:rsidRDefault="001E7F92" w:rsidP="0072380F">
            <w:pPr>
              <w:bidi/>
              <w:spacing w:after="0" w:line="240" w:lineRule="auto"/>
              <w:jc w:val="center"/>
              <w:rPr>
                <w:rFonts w:ascii="Simplified Arabic" w:hAnsi="Simplified Arabic" w:cs="Simplified Arabic"/>
                <w:b/>
                <w:bCs/>
                <w:rtl/>
              </w:rPr>
            </w:pPr>
            <w:r w:rsidRPr="00F85218">
              <w:rPr>
                <w:rFonts w:ascii="Simplified Arabic" w:hAnsi="Simplified Arabic" w:cs="Simplified Arabic"/>
                <w:b/>
                <w:bCs/>
                <w:rtl/>
              </w:rPr>
              <w:t>ذكور</w:t>
            </w:r>
          </w:p>
        </w:tc>
        <w:tc>
          <w:tcPr>
            <w:tcW w:w="621" w:type="dxa"/>
            <w:shd w:val="clear" w:color="auto" w:fill="F2F2F2" w:themeFill="background1" w:themeFillShade="F2"/>
          </w:tcPr>
          <w:p w14:paraId="4F70C65E" w14:textId="77777777" w:rsidR="001E7F92" w:rsidRPr="00F85218" w:rsidRDefault="001E7F92" w:rsidP="0072380F">
            <w:pPr>
              <w:bidi/>
              <w:spacing w:after="0" w:line="240" w:lineRule="auto"/>
              <w:jc w:val="center"/>
              <w:rPr>
                <w:rFonts w:ascii="Simplified Arabic" w:hAnsi="Simplified Arabic" w:cs="Simplified Arabic"/>
                <w:b/>
                <w:bCs/>
                <w:rtl/>
              </w:rPr>
            </w:pPr>
            <w:r w:rsidRPr="00F85218">
              <w:rPr>
                <w:rFonts w:ascii="Simplified Arabic" w:hAnsi="Simplified Arabic" w:cs="Simplified Arabic"/>
                <w:b/>
                <w:bCs/>
                <w:rtl/>
              </w:rPr>
              <w:t>إناث</w:t>
            </w:r>
          </w:p>
        </w:tc>
        <w:tc>
          <w:tcPr>
            <w:tcW w:w="831" w:type="dxa"/>
            <w:gridSpan w:val="3"/>
            <w:shd w:val="clear" w:color="auto" w:fill="F2F2F2" w:themeFill="background1" w:themeFillShade="F2"/>
          </w:tcPr>
          <w:p w14:paraId="3476D599" w14:textId="77777777" w:rsidR="001E7F92" w:rsidRPr="00F85218" w:rsidRDefault="001E7F92" w:rsidP="0072380F">
            <w:pPr>
              <w:bidi/>
              <w:spacing w:after="0" w:line="240" w:lineRule="auto"/>
              <w:jc w:val="center"/>
              <w:rPr>
                <w:rFonts w:ascii="Simplified Arabic" w:hAnsi="Simplified Arabic" w:cs="Simplified Arabic"/>
                <w:b/>
                <w:bCs/>
                <w:rtl/>
              </w:rPr>
            </w:pPr>
            <w:r w:rsidRPr="00F85218">
              <w:rPr>
                <w:rFonts w:ascii="Simplified Arabic" w:hAnsi="Simplified Arabic" w:cs="Simplified Arabic" w:hint="cs"/>
                <w:b/>
                <w:bCs/>
                <w:rtl/>
              </w:rPr>
              <w:t>ال</w:t>
            </w:r>
            <w:r w:rsidRPr="00F85218">
              <w:rPr>
                <w:rFonts w:ascii="Simplified Arabic" w:hAnsi="Simplified Arabic" w:cs="Simplified Arabic"/>
                <w:b/>
                <w:bCs/>
                <w:rtl/>
              </w:rPr>
              <w:t>مجموع</w:t>
            </w:r>
          </w:p>
        </w:tc>
      </w:tr>
      <w:tr w:rsidR="001E7F92" w:rsidRPr="00F85218" w14:paraId="02D5CEC7" w14:textId="77777777" w:rsidTr="0072380F">
        <w:tc>
          <w:tcPr>
            <w:tcW w:w="858" w:type="dxa"/>
          </w:tcPr>
          <w:p w14:paraId="1B014DC4"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العاصمة</w:t>
            </w:r>
          </w:p>
        </w:tc>
        <w:tc>
          <w:tcPr>
            <w:tcW w:w="1000" w:type="dxa"/>
          </w:tcPr>
          <w:p w14:paraId="1C1122D6"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 xml:space="preserve">الاولى </w:t>
            </w:r>
          </w:p>
        </w:tc>
        <w:tc>
          <w:tcPr>
            <w:tcW w:w="716" w:type="dxa"/>
          </w:tcPr>
          <w:p w14:paraId="58721BEB"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246</w:t>
            </w:r>
          </w:p>
        </w:tc>
        <w:tc>
          <w:tcPr>
            <w:tcW w:w="660" w:type="dxa"/>
            <w:gridSpan w:val="2"/>
          </w:tcPr>
          <w:p w14:paraId="2CA5FEB5"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102</w:t>
            </w:r>
          </w:p>
        </w:tc>
        <w:tc>
          <w:tcPr>
            <w:tcW w:w="792" w:type="dxa"/>
            <w:gridSpan w:val="2"/>
          </w:tcPr>
          <w:p w14:paraId="772934A6"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348</w:t>
            </w:r>
          </w:p>
        </w:tc>
      </w:tr>
      <w:tr w:rsidR="001E7F92" w:rsidRPr="00F85218" w14:paraId="2485DC5A" w14:textId="77777777" w:rsidTr="0072380F">
        <w:tc>
          <w:tcPr>
            <w:tcW w:w="858" w:type="dxa"/>
          </w:tcPr>
          <w:p w14:paraId="5F6A4F2E"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العاصمة</w:t>
            </w:r>
          </w:p>
        </w:tc>
        <w:tc>
          <w:tcPr>
            <w:tcW w:w="1000" w:type="dxa"/>
          </w:tcPr>
          <w:p w14:paraId="0C6C7BF9"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الثانية</w:t>
            </w:r>
          </w:p>
        </w:tc>
        <w:tc>
          <w:tcPr>
            <w:tcW w:w="716" w:type="dxa"/>
          </w:tcPr>
          <w:p w14:paraId="38DCA4EC"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308</w:t>
            </w:r>
          </w:p>
        </w:tc>
        <w:tc>
          <w:tcPr>
            <w:tcW w:w="660" w:type="dxa"/>
            <w:gridSpan w:val="2"/>
          </w:tcPr>
          <w:p w14:paraId="03AFC4AF"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81</w:t>
            </w:r>
          </w:p>
        </w:tc>
        <w:tc>
          <w:tcPr>
            <w:tcW w:w="792" w:type="dxa"/>
            <w:gridSpan w:val="2"/>
          </w:tcPr>
          <w:p w14:paraId="091923FA"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389</w:t>
            </w:r>
          </w:p>
        </w:tc>
      </w:tr>
      <w:tr w:rsidR="001E7F92" w:rsidRPr="00F85218" w14:paraId="41A31241" w14:textId="77777777" w:rsidTr="0072380F">
        <w:tc>
          <w:tcPr>
            <w:tcW w:w="858" w:type="dxa"/>
          </w:tcPr>
          <w:p w14:paraId="3E633AD1"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العاصمة</w:t>
            </w:r>
          </w:p>
        </w:tc>
        <w:tc>
          <w:tcPr>
            <w:tcW w:w="1000" w:type="dxa"/>
          </w:tcPr>
          <w:p w14:paraId="7FD440C2"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الثالثة</w:t>
            </w:r>
          </w:p>
        </w:tc>
        <w:tc>
          <w:tcPr>
            <w:tcW w:w="716" w:type="dxa"/>
          </w:tcPr>
          <w:p w14:paraId="0CC554B5"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112</w:t>
            </w:r>
          </w:p>
        </w:tc>
        <w:tc>
          <w:tcPr>
            <w:tcW w:w="660" w:type="dxa"/>
            <w:gridSpan w:val="2"/>
          </w:tcPr>
          <w:p w14:paraId="094F4B8B"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41</w:t>
            </w:r>
          </w:p>
        </w:tc>
        <w:tc>
          <w:tcPr>
            <w:tcW w:w="792" w:type="dxa"/>
            <w:gridSpan w:val="2"/>
          </w:tcPr>
          <w:p w14:paraId="4211D848"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154</w:t>
            </w:r>
          </w:p>
        </w:tc>
      </w:tr>
      <w:tr w:rsidR="001E7F92" w:rsidRPr="00F85218" w14:paraId="5A716011" w14:textId="77777777" w:rsidTr="0072380F">
        <w:tc>
          <w:tcPr>
            <w:tcW w:w="858" w:type="dxa"/>
          </w:tcPr>
          <w:p w14:paraId="2800281F"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العاصمة</w:t>
            </w:r>
          </w:p>
        </w:tc>
        <w:tc>
          <w:tcPr>
            <w:tcW w:w="1000" w:type="dxa"/>
          </w:tcPr>
          <w:p w14:paraId="2910054E"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الرابعة</w:t>
            </w:r>
          </w:p>
        </w:tc>
        <w:tc>
          <w:tcPr>
            <w:tcW w:w="716" w:type="dxa"/>
          </w:tcPr>
          <w:p w14:paraId="66A84538"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361</w:t>
            </w:r>
          </w:p>
        </w:tc>
        <w:tc>
          <w:tcPr>
            <w:tcW w:w="660" w:type="dxa"/>
            <w:gridSpan w:val="2"/>
          </w:tcPr>
          <w:p w14:paraId="607464E9"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111</w:t>
            </w:r>
          </w:p>
        </w:tc>
        <w:tc>
          <w:tcPr>
            <w:tcW w:w="792" w:type="dxa"/>
            <w:gridSpan w:val="2"/>
          </w:tcPr>
          <w:p w14:paraId="6C502A3D"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472</w:t>
            </w:r>
          </w:p>
        </w:tc>
      </w:tr>
      <w:tr w:rsidR="001E7F92" w:rsidRPr="00F85218" w14:paraId="53F9CD42" w14:textId="77777777" w:rsidTr="0072380F">
        <w:tc>
          <w:tcPr>
            <w:tcW w:w="858" w:type="dxa"/>
          </w:tcPr>
          <w:p w14:paraId="4A7F5A65"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العاصمة</w:t>
            </w:r>
          </w:p>
        </w:tc>
        <w:tc>
          <w:tcPr>
            <w:tcW w:w="1000" w:type="dxa"/>
          </w:tcPr>
          <w:p w14:paraId="12BBB5F4"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الخامسة</w:t>
            </w:r>
          </w:p>
        </w:tc>
        <w:tc>
          <w:tcPr>
            <w:tcW w:w="716" w:type="dxa"/>
          </w:tcPr>
          <w:p w14:paraId="463FFC46"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314</w:t>
            </w:r>
          </w:p>
        </w:tc>
        <w:tc>
          <w:tcPr>
            <w:tcW w:w="660" w:type="dxa"/>
            <w:gridSpan w:val="2"/>
          </w:tcPr>
          <w:p w14:paraId="1FBDF0D5"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81</w:t>
            </w:r>
          </w:p>
        </w:tc>
        <w:tc>
          <w:tcPr>
            <w:tcW w:w="792" w:type="dxa"/>
            <w:gridSpan w:val="2"/>
          </w:tcPr>
          <w:p w14:paraId="54CCE854"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395</w:t>
            </w:r>
          </w:p>
        </w:tc>
      </w:tr>
      <w:tr w:rsidR="001E7F92" w:rsidRPr="00F85218" w14:paraId="33E4643A" w14:textId="77777777" w:rsidTr="0072380F">
        <w:tc>
          <w:tcPr>
            <w:tcW w:w="858" w:type="dxa"/>
          </w:tcPr>
          <w:p w14:paraId="314448A6"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البلقاء</w:t>
            </w:r>
          </w:p>
        </w:tc>
        <w:tc>
          <w:tcPr>
            <w:tcW w:w="1000" w:type="dxa"/>
          </w:tcPr>
          <w:p w14:paraId="23A3E2D2"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البلقاء</w:t>
            </w:r>
          </w:p>
        </w:tc>
        <w:tc>
          <w:tcPr>
            <w:tcW w:w="716" w:type="dxa"/>
          </w:tcPr>
          <w:p w14:paraId="614155F3"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808</w:t>
            </w:r>
          </w:p>
        </w:tc>
        <w:tc>
          <w:tcPr>
            <w:tcW w:w="660" w:type="dxa"/>
            <w:gridSpan w:val="2"/>
          </w:tcPr>
          <w:p w14:paraId="228B25F1"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324</w:t>
            </w:r>
          </w:p>
        </w:tc>
        <w:tc>
          <w:tcPr>
            <w:tcW w:w="792" w:type="dxa"/>
            <w:gridSpan w:val="2"/>
          </w:tcPr>
          <w:p w14:paraId="4F3B6026"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1132</w:t>
            </w:r>
          </w:p>
        </w:tc>
      </w:tr>
      <w:tr w:rsidR="001E7F92" w:rsidRPr="00F85218" w14:paraId="244A4C12" w14:textId="77777777" w:rsidTr="0072380F">
        <w:tc>
          <w:tcPr>
            <w:tcW w:w="858" w:type="dxa"/>
          </w:tcPr>
          <w:p w14:paraId="5BE5D76A"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الزرقاء</w:t>
            </w:r>
          </w:p>
        </w:tc>
        <w:tc>
          <w:tcPr>
            <w:tcW w:w="1000" w:type="dxa"/>
          </w:tcPr>
          <w:p w14:paraId="1B85EF40"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الاولى</w:t>
            </w:r>
          </w:p>
        </w:tc>
        <w:tc>
          <w:tcPr>
            <w:tcW w:w="716" w:type="dxa"/>
          </w:tcPr>
          <w:p w14:paraId="7C3839BF"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557</w:t>
            </w:r>
          </w:p>
        </w:tc>
        <w:tc>
          <w:tcPr>
            <w:tcW w:w="660" w:type="dxa"/>
            <w:gridSpan w:val="2"/>
          </w:tcPr>
          <w:p w14:paraId="140C49E1"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200</w:t>
            </w:r>
          </w:p>
        </w:tc>
        <w:tc>
          <w:tcPr>
            <w:tcW w:w="792" w:type="dxa"/>
            <w:gridSpan w:val="2"/>
          </w:tcPr>
          <w:p w14:paraId="367AE906"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757</w:t>
            </w:r>
          </w:p>
        </w:tc>
      </w:tr>
      <w:tr w:rsidR="001E7F92" w:rsidRPr="00F85218" w14:paraId="06C6024E" w14:textId="77777777" w:rsidTr="0072380F">
        <w:tc>
          <w:tcPr>
            <w:tcW w:w="858" w:type="dxa"/>
          </w:tcPr>
          <w:p w14:paraId="51550D8E"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الزرقاء</w:t>
            </w:r>
          </w:p>
        </w:tc>
        <w:tc>
          <w:tcPr>
            <w:tcW w:w="1000" w:type="dxa"/>
          </w:tcPr>
          <w:p w14:paraId="46F5D135"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الثانية</w:t>
            </w:r>
          </w:p>
        </w:tc>
        <w:tc>
          <w:tcPr>
            <w:tcW w:w="716" w:type="dxa"/>
          </w:tcPr>
          <w:p w14:paraId="5F67C92D"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271</w:t>
            </w:r>
          </w:p>
        </w:tc>
        <w:tc>
          <w:tcPr>
            <w:tcW w:w="660" w:type="dxa"/>
            <w:gridSpan w:val="2"/>
          </w:tcPr>
          <w:p w14:paraId="2B9DA4E8"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118</w:t>
            </w:r>
          </w:p>
        </w:tc>
        <w:tc>
          <w:tcPr>
            <w:tcW w:w="792" w:type="dxa"/>
            <w:gridSpan w:val="2"/>
          </w:tcPr>
          <w:p w14:paraId="59CC1ECA"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389</w:t>
            </w:r>
          </w:p>
        </w:tc>
      </w:tr>
      <w:tr w:rsidR="001E7F92" w:rsidRPr="00F85218" w14:paraId="22743545" w14:textId="77777777" w:rsidTr="0072380F">
        <w:tc>
          <w:tcPr>
            <w:tcW w:w="858" w:type="dxa"/>
          </w:tcPr>
          <w:p w14:paraId="7553126B"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hint="cs"/>
                <w:rtl/>
              </w:rPr>
              <w:t>مأدبا</w:t>
            </w:r>
          </w:p>
        </w:tc>
        <w:tc>
          <w:tcPr>
            <w:tcW w:w="1000" w:type="dxa"/>
          </w:tcPr>
          <w:p w14:paraId="0EF699E5"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hint="cs"/>
                <w:rtl/>
              </w:rPr>
              <w:t>مأدبا</w:t>
            </w:r>
          </w:p>
        </w:tc>
        <w:tc>
          <w:tcPr>
            <w:tcW w:w="716" w:type="dxa"/>
          </w:tcPr>
          <w:p w14:paraId="257AA5F5"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380</w:t>
            </w:r>
          </w:p>
        </w:tc>
        <w:tc>
          <w:tcPr>
            <w:tcW w:w="660" w:type="dxa"/>
            <w:gridSpan w:val="2"/>
          </w:tcPr>
          <w:p w14:paraId="6D3D7195"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147</w:t>
            </w:r>
          </w:p>
        </w:tc>
        <w:tc>
          <w:tcPr>
            <w:tcW w:w="792" w:type="dxa"/>
            <w:gridSpan w:val="2"/>
          </w:tcPr>
          <w:p w14:paraId="693B4934"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527</w:t>
            </w:r>
          </w:p>
        </w:tc>
      </w:tr>
      <w:tr w:rsidR="001E7F92" w:rsidRPr="00F85218" w14:paraId="27B5A34C" w14:textId="77777777" w:rsidTr="0072380F">
        <w:tc>
          <w:tcPr>
            <w:tcW w:w="858" w:type="dxa"/>
          </w:tcPr>
          <w:p w14:paraId="5F2C68B0"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البادية</w:t>
            </w:r>
          </w:p>
        </w:tc>
        <w:tc>
          <w:tcPr>
            <w:tcW w:w="1000" w:type="dxa"/>
          </w:tcPr>
          <w:p w14:paraId="45B912DC"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بدو الشمال</w:t>
            </w:r>
          </w:p>
        </w:tc>
        <w:tc>
          <w:tcPr>
            <w:tcW w:w="716" w:type="dxa"/>
          </w:tcPr>
          <w:p w14:paraId="6815637A"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474</w:t>
            </w:r>
          </w:p>
        </w:tc>
        <w:tc>
          <w:tcPr>
            <w:tcW w:w="660" w:type="dxa"/>
            <w:gridSpan w:val="2"/>
          </w:tcPr>
          <w:p w14:paraId="17962C32"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191</w:t>
            </w:r>
          </w:p>
        </w:tc>
        <w:tc>
          <w:tcPr>
            <w:tcW w:w="792" w:type="dxa"/>
            <w:gridSpan w:val="2"/>
          </w:tcPr>
          <w:p w14:paraId="772A2AB7"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665</w:t>
            </w:r>
          </w:p>
        </w:tc>
      </w:tr>
      <w:tr w:rsidR="001E7F92" w:rsidRPr="00F85218" w14:paraId="085D7D10" w14:textId="77777777" w:rsidTr="0072380F">
        <w:tc>
          <w:tcPr>
            <w:tcW w:w="858" w:type="dxa"/>
          </w:tcPr>
          <w:p w14:paraId="7E4654FA"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البادية</w:t>
            </w:r>
          </w:p>
        </w:tc>
        <w:tc>
          <w:tcPr>
            <w:tcW w:w="1000" w:type="dxa"/>
          </w:tcPr>
          <w:p w14:paraId="6B36E7C4"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 xml:space="preserve">بدو الوسط </w:t>
            </w:r>
          </w:p>
        </w:tc>
        <w:tc>
          <w:tcPr>
            <w:tcW w:w="716" w:type="dxa"/>
          </w:tcPr>
          <w:p w14:paraId="3466283D"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255</w:t>
            </w:r>
          </w:p>
        </w:tc>
        <w:tc>
          <w:tcPr>
            <w:tcW w:w="660" w:type="dxa"/>
            <w:gridSpan w:val="2"/>
          </w:tcPr>
          <w:p w14:paraId="4E228480"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84</w:t>
            </w:r>
          </w:p>
        </w:tc>
        <w:tc>
          <w:tcPr>
            <w:tcW w:w="792" w:type="dxa"/>
            <w:gridSpan w:val="2"/>
          </w:tcPr>
          <w:p w14:paraId="1D420243"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339</w:t>
            </w:r>
          </w:p>
        </w:tc>
      </w:tr>
      <w:tr w:rsidR="001E7F92" w:rsidRPr="00F85218" w14:paraId="6191F656" w14:textId="77777777" w:rsidTr="0072380F">
        <w:tc>
          <w:tcPr>
            <w:tcW w:w="858" w:type="dxa"/>
          </w:tcPr>
          <w:p w14:paraId="0593958C"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البادية</w:t>
            </w:r>
          </w:p>
        </w:tc>
        <w:tc>
          <w:tcPr>
            <w:tcW w:w="1000" w:type="dxa"/>
          </w:tcPr>
          <w:p w14:paraId="09DCE152"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بدو الجنوب</w:t>
            </w:r>
          </w:p>
        </w:tc>
        <w:tc>
          <w:tcPr>
            <w:tcW w:w="716" w:type="dxa"/>
          </w:tcPr>
          <w:p w14:paraId="79BCC8DF"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279</w:t>
            </w:r>
          </w:p>
        </w:tc>
        <w:tc>
          <w:tcPr>
            <w:tcW w:w="660" w:type="dxa"/>
            <w:gridSpan w:val="2"/>
          </w:tcPr>
          <w:p w14:paraId="5A731B28"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151</w:t>
            </w:r>
          </w:p>
        </w:tc>
        <w:tc>
          <w:tcPr>
            <w:tcW w:w="792" w:type="dxa"/>
            <w:gridSpan w:val="2"/>
          </w:tcPr>
          <w:p w14:paraId="0CE5A906"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430</w:t>
            </w:r>
          </w:p>
        </w:tc>
      </w:tr>
      <w:tr w:rsidR="001E7F92" w:rsidRPr="00F85218" w14:paraId="21461582" w14:textId="77777777" w:rsidTr="0072380F">
        <w:tc>
          <w:tcPr>
            <w:tcW w:w="858" w:type="dxa"/>
          </w:tcPr>
          <w:p w14:paraId="37A4330F"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اربد</w:t>
            </w:r>
          </w:p>
        </w:tc>
        <w:tc>
          <w:tcPr>
            <w:tcW w:w="1000" w:type="dxa"/>
          </w:tcPr>
          <w:p w14:paraId="31479CEB"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الاولى</w:t>
            </w:r>
          </w:p>
        </w:tc>
        <w:tc>
          <w:tcPr>
            <w:tcW w:w="716" w:type="dxa"/>
          </w:tcPr>
          <w:p w14:paraId="235BAE60"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809</w:t>
            </w:r>
          </w:p>
        </w:tc>
        <w:tc>
          <w:tcPr>
            <w:tcW w:w="660" w:type="dxa"/>
            <w:gridSpan w:val="2"/>
          </w:tcPr>
          <w:p w14:paraId="0F3D6BE6"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293</w:t>
            </w:r>
          </w:p>
        </w:tc>
        <w:tc>
          <w:tcPr>
            <w:tcW w:w="792" w:type="dxa"/>
            <w:gridSpan w:val="2"/>
          </w:tcPr>
          <w:p w14:paraId="426113EC"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1102</w:t>
            </w:r>
          </w:p>
        </w:tc>
      </w:tr>
      <w:tr w:rsidR="001E7F92" w:rsidRPr="00F85218" w14:paraId="3E13A1EA" w14:textId="77777777" w:rsidTr="0072380F">
        <w:tc>
          <w:tcPr>
            <w:tcW w:w="858" w:type="dxa"/>
          </w:tcPr>
          <w:p w14:paraId="18B3EEBA"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اربد</w:t>
            </w:r>
          </w:p>
        </w:tc>
        <w:tc>
          <w:tcPr>
            <w:tcW w:w="1000" w:type="dxa"/>
          </w:tcPr>
          <w:p w14:paraId="49DA0885"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 xml:space="preserve">الثانية </w:t>
            </w:r>
          </w:p>
        </w:tc>
        <w:tc>
          <w:tcPr>
            <w:tcW w:w="716" w:type="dxa"/>
          </w:tcPr>
          <w:p w14:paraId="4C85C3F0"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702</w:t>
            </w:r>
          </w:p>
        </w:tc>
        <w:tc>
          <w:tcPr>
            <w:tcW w:w="660" w:type="dxa"/>
            <w:gridSpan w:val="2"/>
          </w:tcPr>
          <w:p w14:paraId="42BA9E10"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267</w:t>
            </w:r>
          </w:p>
        </w:tc>
        <w:tc>
          <w:tcPr>
            <w:tcW w:w="792" w:type="dxa"/>
            <w:gridSpan w:val="2"/>
          </w:tcPr>
          <w:p w14:paraId="0C4E976B"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969</w:t>
            </w:r>
          </w:p>
        </w:tc>
      </w:tr>
      <w:tr w:rsidR="001E7F92" w:rsidRPr="00F85218" w14:paraId="6CA65F9B" w14:textId="77777777" w:rsidTr="0072380F">
        <w:tc>
          <w:tcPr>
            <w:tcW w:w="858" w:type="dxa"/>
          </w:tcPr>
          <w:p w14:paraId="123750C6"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اربد</w:t>
            </w:r>
          </w:p>
        </w:tc>
        <w:tc>
          <w:tcPr>
            <w:tcW w:w="1000" w:type="dxa"/>
          </w:tcPr>
          <w:p w14:paraId="6F226955"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الثالثة</w:t>
            </w:r>
          </w:p>
        </w:tc>
        <w:tc>
          <w:tcPr>
            <w:tcW w:w="716" w:type="dxa"/>
          </w:tcPr>
          <w:p w14:paraId="162FE4EE"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439</w:t>
            </w:r>
          </w:p>
        </w:tc>
        <w:tc>
          <w:tcPr>
            <w:tcW w:w="660" w:type="dxa"/>
            <w:gridSpan w:val="2"/>
          </w:tcPr>
          <w:p w14:paraId="466E4C76"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153</w:t>
            </w:r>
          </w:p>
        </w:tc>
        <w:tc>
          <w:tcPr>
            <w:tcW w:w="792" w:type="dxa"/>
            <w:gridSpan w:val="2"/>
          </w:tcPr>
          <w:p w14:paraId="10782815"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592</w:t>
            </w:r>
          </w:p>
        </w:tc>
      </w:tr>
      <w:tr w:rsidR="001E7F92" w:rsidRPr="00F85218" w14:paraId="5DA4FF66" w14:textId="77777777" w:rsidTr="0072380F">
        <w:tc>
          <w:tcPr>
            <w:tcW w:w="858" w:type="dxa"/>
          </w:tcPr>
          <w:p w14:paraId="45AE9D11"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اربد</w:t>
            </w:r>
          </w:p>
        </w:tc>
        <w:tc>
          <w:tcPr>
            <w:tcW w:w="1000" w:type="dxa"/>
          </w:tcPr>
          <w:p w14:paraId="56CC7469"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الرابعة</w:t>
            </w:r>
          </w:p>
        </w:tc>
        <w:tc>
          <w:tcPr>
            <w:tcW w:w="716" w:type="dxa"/>
          </w:tcPr>
          <w:p w14:paraId="7C9AB4CF"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945</w:t>
            </w:r>
          </w:p>
        </w:tc>
        <w:tc>
          <w:tcPr>
            <w:tcW w:w="660" w:type="dxa"/>
            <w:gridSpan w:val="2"/>
          </w:tcPr>
          <w:p w14:paraId="56177324"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332</w:t>
            </w:r>
          </w:p>
        </w:tc>
        <w:tc>
          <w:tcPr>
            <w:tcW w:w="792" w:type="dxa"/>
            <w:gridSpan w:val="2"/>
          </w:tcPr>
          <w:p w14:paraId="5CA9155A"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1277</w:t>
            </w:r>
          </w:p>
        </w:tc>
      </w:tr>
      <w:tr w:rsidR="001E7F92" w:rsidRPr="00F85218" w14:paraId="1BBE54D8" w14:textId="77777777" w:rsidTr="0072380F">
        <w:tc>
          <w:tcPr>
            <w:tcW w:w="858" w:type="dxa"/>
          </w:tcPr>
          <w:p w14:paraId="1DE6E6DD"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المفرق</w:t>
            </w:r>
          </w:p>
        </w:tc>
        <w:tc>
          <w:tcPr>
            <w:tcW w:w="1000" w:type="dxa"/>
          </w:tcPr>
          <w:p w14:paraId="3E337AF6"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المفرق</w:t>
            </w:r>
          </w:p>
        </w:tc>
        <w:tc>
          <w:tcPr>
            <w:tcW w:w="716" w:type="dxa"/>
          </w:tcPr>
          <w:p w14:paraId="5800FE91"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397</w:t>
            </w:r>
          </w:p>
        </w:tc>
        <w:tc>
          <w:tcPr>
            <w:tcW w:w="660" w:type="dxa"/>
            <w:gridSpan w:val="2"/>
          </w:tcPr>
          <w:p w14:paraId="3932DA4A"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149</w:t>
            </w:r>
          </w:p>
        </w:tc>
        <w:tc>
          <w:tcPr>
            <w:tcW w:w="792" w:type="dxa"/>
            <w:gridSpan w:val="2"/>
          </w:tcPr>
          <w:p w14:paraId="6EED2C03"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546</w:t>
            </w:r>
          </w:p>
        </w:tc>
      </w:tr>
      <w:tr w:rsidR="001E7F92" w:rsidRPr="00F85218" w14:paraId="11980645" w14:textId="77777777" w:rsidTr="0072380F">
        <w:tc>
          <w:tcPr>
            <w:tcW w:w="858" w:type="dxa"/>
          </w:tcPr>
          <w:p w14:paraId="6FC9AFB8"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جرش</w:t>
            </w:r>
          </w:p>
        </w:tc>
        <w:tc>
          <w:tcPr>
            <w:tcW w:w="1000" w:type="dxa"/>
          </w:tcPr>
          <w:p w14:paraId="27670A1A"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جرش</w:t>
            </w:r>
          </w:p>
        </w:tc>
        <w:tc>
          <w:tcPr>
            <w:tcW w:w="716" w:type="dxa"/>
          </w:tcPr>
          <w:p w14:paraId="36FB3C6C"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670</w:t>
            </w:r>
          </w:p>
        </w:tc>
        <w:tc>
          <w:tcPr>
            <w:tcW w:w="660" w:type="dxa"/>
            <w:gridSpan w:val="2"/>
          </w:tcPr>
          <w:p w14:paraId="5F49BED1"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253</w:t>
            </w:r>
          </w:p>
        </w:tc>
        <w:tc>
          <w:tcPr>
            <w:tcW w:w="792" w:type="dxa"/>
            <w:gridSpan w:val="2"/>
          </w:tcPr>
          <w:p w14:paraId="2B2A51FC"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923</w:t>
            </w:r>
          </w:p>
        </w:tc>
      </w:tr>
      <w:tr w:rsidR="001E7F92" w:rsidRPr="00F85218" w14:paraId="4416336C" w14:textId="77777777" w:rsidTr="0072380F">
        <w:tc>
          <w:tcPr>
            <w:tcW w:w="858" w:type="dxa"/>
          </w:tcPr>
          <w:p w14:paraId="103530C1"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عجلون</w:t>
            </w:r>
          </w:p>
        </w:tc>
        <w:tc>
          <w:tcPr>
            <w:tcW w:w="1000" w:type="dxa"/>
          </w:tcPr>
          <w:p w14:paraId="639C0B9E"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عجلون</w:t>
            </w:r>
          </w:p>
        </w:tc>
        <w:tc>
          <w:tcPr>
            <w:tcW w:w="716" w:type="dxa"/>
          </w:tcPr>
          <w:p w14:paraId="74768C61"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511</w:t>
            </w:r>
          </w:p>
        </w:tc>
        <w:tc>
          <w:tcPr>
            <w:tcW w:w="660" w:type="dxa"/>
            <w:gridSpan w:val="2"/>
          </w:tcPr>
          <w:p w14:paraId="02F4593B"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266</w:t>
            </w:r>
          </w:p>
        </w:tc>
        <w:tc>
          <w:tcPr>
            <w:tcW w:w="792" w:type="dxa"/>
            <w:gridSpan w:val="2"/>
          </w:tcPr>
          <w:p w14:paraId="730FE6CD"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777</w:t>
            </w:r>
          </w:p>
        </w:tc>
      </w:tr>
      <w:tr w:rsidR="001E7F92" w:rsidRPr="00F85218" w14:paraId="0A8116A2" w14:textId="77777777" w:rsidTr="0072380F">
        <w:tc>
          <w:tcPr>
            <w:tcW w:w="858" w:type="dxa"/>
          </w:tcPr>
          <w:p w14:paraId="22BF84D6"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الكرك</w:t>
            </w:r>
          </w:p>
        </w:tc>
        <w:tc>
          <w:tcPr>
            <w:tcW w:w="1000" w:type="dxa"/>
          </w:tcPr>
          <w:p w14:paraId="2857CDFA"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الكرك</w:t>
            </w:r>
          </w:p>
        </w:tc>
        <w:tc>
          <w:tcPr>
            <w:tcW w:w="716" w:type="dxa"/>
          </w:tcPr>
          <w:p w14:paraId="4B85A731"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1007</w:t>
            </w:r>
          </w:p>
        </w:tc>
        <w:tc>
          <w:tcPr>
            <w:tcW w:w="660" w:type="dxa"/>
            <w:gridSpan w:val="2"/>
          </w:tcPr>
          <w:p w14:paraId="616BE58E"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510</w:t>
            </w:r>
          </w:p>
        </w:tc>
        <w:tc>
          <w:tcPr>
            <w:tcW w:w="792" w:type="dxa"/>
            <w:gridSpan w:val="2"/>
          </w:tcPr>
          <w:p w14:paraId="035261DD"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1517</w:t>
            </w:r>
          </w:p>
        </w:tc>
      </w:tr>
      <w:tr w:rsidR="001E7F92" w:rsidRPr="00F85218" w14:paraId="32D8A3D7" w14:textId="77777777" w:rsidTr="0072380F">
        <w:tc>
          <w:tcPr>
            <w:tcW w:w="858" w:type="dxa"/>
          </w:tcPr>
          <w:p w14:paraId="154DF2F0"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الطفيلة</w:t>
            </w:r>
          </w:p>
        </w:tc>
        <w:tc>
          <w:tcPr>
            <w:tcW w:w="1000" w:type="dxa"/>
          </w:tcPr>
          <w:p w14:paraId="6A6DA07E"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 xml:space="preserve">الطفيلة </w:t>
            </w:r>
          </w:p>
        </w:tc>
        <w:tc>
          <w:tcPr>
            <w:tcW w:w="716" w:type="dxa"/>
          </w:tcPr>
          <w:p w14:paraId="0AB2DF06"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238</w:t>
            </w:r>
          </w:p>
        </w:tc>
        <w:tc>
          <w:tcPr>
            <w:tcW w:w="660" w:type="dxa"/>
            <w:gridSpan w:val="2"/>
          </w:tcPr>
          <w:p w14:paraId="0B22B1DD"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86</w:t>
            </w:r>
          </w:p>
        </w:tc>
        <w:tc>
          <w:tcPr>
            <w:tcW w:w="792" w:type="dxa"/>
            <w:gridSpan w:val="2"/>
          </w:tcPr>
          <w:p w14:paraId="4D0E261A"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324</w:t>
            </w:r>
          </w:p>
        </w:tc>
      </w:tr>
      <w:tr w:rsidR="001E7F92" w:rsidRPr="00F85218" w14:paraId="601712DD" w14:textId="77777777" w:rsidTr="0072380F">
        <w:tc>
          <w:tcPr>
            <w:tcW w:w="858" w:type="dxa"/>
          </w:tcPr>
          <w:p w14:paraId="3C123444"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 xml:space="preserve">معان </w:t>
            </w:r>
          </w:p>
        </w:tc>
        <w:tc>
          <w:tcPr>
            <w:tcW w:w="1000" w:type="dxa"/>
          </w:tcPr>
          <w:p w14:paraId="216BE148"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معان</w:t>
            </w:r>
          </w:p>
        </w:tc>
        <w:tc>
          <w:tcPr>
            <w:tcW w:w="716" w:type="dxa"/>
          </w:tcPr>
          <w:p w14:paraId="42AE530F"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204</w:t>
            </w:r>
          </w:p>
        </w:tc>
        <w:tc>
          <w:tcPr>
            <w:tcW w:w="660" w:type="dxa"/>
            <w:gridSpan w:val="2"/>
          </w:tcPr>
          <w:p w14:paraId="34B5405D"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88</w:t>
            </w:r>
          </w:p>
        </w:tc>
        <w:tc>
          <w:tcPr>
            <w:tcW w:w="792" w:type="dxa"/>
            <w:gridSpan w:val="2"/>
          </w:tcPr>
          <w:p w14:paraId="2873086D"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292</w:t>
            </w:r>
          </w:p>
        </w:tc>
      </w:tr>
      <w:tr w:rsidR="001E7F92" w:rsidRPr="00F85218" w14:paraId="6A5D88D5" w14:textId="77777777" w:rsidTr="0072380F">
        <w:tc>
          <w:tcPr>
            <w:tcW w:w="858" w:type="dxa"/>
          </w:tcPr>
          <w:p w14:paraId="703B9D3F"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العقبة</w:t>
            </w:r>
          </w:p>
        </w:tc>
        <w:tc>
          <w:tcPr>
            <w:tcW w:w="1000" w:type="dxa"/>
          </w:tcPr>
          <w:p w14:paraId="3A0C687B"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العقبة</w:t>
            </w:r>
          </w:p>
        </w:tc>
        <w:tc>
          <w:tcPr>
            <w:tcW w:w="716" w:type="dxa"/>
          </w:tcPr>
          <w:p w14:paraId="0911146C"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139</w:t>
            </w:r>
          </w:p>
        </w:tc>
        <w:tc>
          <w:tcPr>
            <w:tcW w:w="660" w:type="dxa"/>
            <w:gridSpan w:val="2"/>
          </w:tcPr>
          <w:p w14:paraId="6F492FA0"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57</w:t>
            </w:r>
          </w:p>
        </w:tc>
        <w:tc>
          <w:tcPr>
            <w:tcW w:w="792" w:type="dxa"/>
            <w:gridSpan w:val="2"/>
          </w:tcPr>
          <w:p w14:paraId="65B4F666" w14:textId="77777777" w:rsidR="001E7F92" w:rsidRPr="00F85218" w:rsidRDefault="001E7F92" w:rsidP="0072380F">
            <w:pPr>
              <w:bidi/>
              <w:spacing w:after="0" w:line="240" w:lineRule="auto"/>
              <w:rPr>
                <w:rFonts w:ascii="Simplified Arabic" w:hAnsi="Simplified Arabic" w:cs="Simplified Arabic"/>
                <w:rtl/>
              </w:rPr>
            </w:pPr>
            <w:r w:rsidRPr="00F85218">
              <w:rPr>
                <w:rFonts w:ascii="Simplified Arabic" w:hAnsi="Simplified Arabic" w:cs="Simplified Arabic"/>
                <w:rtl/>
              </w:rPr>
              <w:t>196</w:t>
            </w:r>
          </w:p>
        </w:tc>
      </w:tr>
      <w:tr w:rsidR="001E7F92" w:rsidRPr="00F85218" w14:paraId="3B922918" w14:textId="77777777" w:rsidTr="0072380F">
        <w:trPr>
          <w:trHeight w:val="377"/>
        </w:trPr>
        <w:tc>
          <w:tcPr>
            <w:tcW w:w="1858" w:type="dxa"/>
            <w:gridSpan w:val="2"/>
            <w:shd w:val="clear" w:color="auto" w:fill="F2F2F2" w:themeFill="background1" w:themeFillShade="F2"/>
          </w:tcPr>
          <w:p w14:paraId="21575528" w14:textId="77777777" w:rsidR="001E7F92" w:rsidRPr="00F85218" w:rsidRDefault="001E7F92" w:rsidP="0072380F">
            <w:pPr>
              <w:bidi/>
              <w:spacing w:after="0" w:line="240" w:lineRule="auto"/>
              <w:rPr>
                <w:rFonts w:ascii="Simplified Arabic" w:hAnsi="Simplified Arabic" w:cs="Simplified Arabic"/>
                <w:b/>
                <w:bCs/>
                <w:rtl/>
              </w:rPr>
            </w:pPr>
            <w:r w:rsidRPr="00F85218">
              <w:rPr>
                <w:rFonts w:ascii="Simplified Arabic" w:hAnsi="Simplified Arabic" w:cs="Simplified Arabic" w:hint="cs"/>
                <w:b/>
                <w:bCs/>
                <w:rtl/>
              </w:rPr>
              <w:t>المجموع</w:t>
            </w:r>
          </w:p>
        </w:tc>
        <w:tc>
          <w:tcPr>
            <w:tcW w:w="716" w:type="dxa"/>
            <w:shd w:val="clear" w:color="auto" w:fill="F2F2F2" w:themeFill="background1" w:themeFillShade="F2"/>
          </w:tcPr>
          <w:p w14:paraId="2E6AAA16" w14:textId="77777777" w:rsidR="001E7F92" w:rsidRPr="00F85218" w:rsidRDefault="001E7F92" w:rsidP="0072380F">
            <w:pPr>
              <w:bidi/>
              <w:spacing w:after="0" w:line="240" w:lineRule="auto"/>
              <w:rPr>
                <w:rFonts w:ascii="Simplified Arabic" w:hAnsi="Simplified Arabic" w:cs="Simplified Arabic"/>
                <w:b/>
                <w:bCs/>
                <w:rtl/>
              </w:rPr>
            </w:pPr>
            <w:r w:rsidRPr="00F85218">
              <w:rPr>
                <w:rFonts w:ascii="Simplified Arabic" w:hAnsi="Simplified Arabic" w:cs="Simplified Arabic"/>
                <w:b/>
                <w:bCs/>
                <w:rtl/>
              </w:rPr>
              <w:t>10427</w:t>
            </w:r>
          </w:p>
        </w:tc>
        <w:tc>
          <w:tcPr>
            <w:tcW w:w="701" w:type="dxa"/>
            <w:gridSpan w:val="3"/>
            <w:shd w:val="clear" w:color="auto" w:fill="F2F2F2" w:themeFill="background1" w:themeFillShade="F2"/>
          </w:tcPr>
          <w:p w14:paraId="4D0BDD91" w14:textId="77777777" w:rsidR="001E7F92" w:rsidRPr="00F85218" w:rsidRDefault="001E7F92" w:rsidP="0072380F">
            <w:pPr>
              <w:bidi/>
              <w:spacing w:after="0" w:line="240" w:lineRule="auto"/>
              <w:rPr>
                <w:rFonts w:ascii="Simplified Arabic" w:hAnsi="Simplified Arabic" w:cs="Simplified Arabic"/>
                <w:b/>
                <w:bCs/>
                <w:rtl/>
              </w:rPr>
            </w:pPr>
            <w:r w:rsidRPr="00F85218">
              <w:rPr>
                <w:rFonts w:ascii="Simplified Arabic" w:hAnsi="Simplified Arabic" w:cs="Simplified Arabic"/>
                <w:b/>
                <w:bCs/>
                <w:rtl/>
              </w:rPr>
              <w:t>4085</w:t>
            </w:r>
          </w:p>
        </w:tc>
        <w:tc>
          <w:tcPr>
            <w:tcW w:w="751" w:type="dxa"/>
            <w:shd w:val="clear" w:color="auto" w:fill="F2F2F2" w:themeFill="background1" w:themeFillShade="F2"/>
          </w:tcPr>
          <w:p w14:paraId="5B3FD9C4" w14:textId="77777777" w:rsidR="001E7F92" w:rsidRPr="00F85218" w:rsidRDefault="001E7F92" w:rsidP="0072380F">
            <w:pPr>
              <w:bidi/>
              <w:spacing w:after="0" w:line="240" w:lineRule="auto"/>
              <w:rPr>
                <w:rFonts w:ascii="Simplified Arabic" w:hAnsi="Simplified Arabic" w:cs="Simplified Arabic"/>
                <w:b/>
                <w:bCs/>
                <w:rtl/>
              </w:rPr>
            </w:pPr>
            <w:r w:rsidRPr="00F85218">
              <w:rPr>
                <w:rFonts w:ascii="Simplified Arabic" w:hAnsi="Simplified Arabic" w:cs="Simplified Arabic"/>
                <w:b/>
                <w:bCs/>
                <w:rtl/>
              </w:rPr>
              <w:t>14512</w:t>
            </w:r>
          </w:p>
        </w:tc>
      </w:tr>
    </w:tbl>
    <w:p w14:paraId="713F3EFB" w14:textId="77777777" w:rsidR="001E7F92" w:rsidRDefault="001E7F92" w:rsidP="001E7F92">
      <w:pPr>
        <w:bidi/>
        <w:spacing w:after="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أكد قانون حقوق الأشخاص ذوي الإعاقة على عدم جواز </w:t>
      </w:r>
      <w:r w:rsidRPr="003302D5">
        <w:rPr>
          <w:rFonts w:ascii="Simplified Arabic" w:hAnsi="Simplified Arabic" w:cs="Simplified Arabic" w:hint="cs"/>
          <w:sz w:val="28"/>
          <w:szCs w:val="28"/>
          <w:rtl/>
          <w:lang w:bidi="ar-JO"/>
        </w:rPr>
        <w:t xml:space="preserve">حرمان الشخص أو تقييد حقه في الترشح أو الاقتراع في الانتخابات النيابية أو البلدية أو النقابية أو أي انتخابات عامة، على أساس </w:t>
      </w:r>
      <w:r>
        <w:rPr>
          <w:rFonts w:ascii="Simplified Arabic" w:hAnsi="Simplified Arabic" w:cs="Simplified Arabic" w:hint="cs"/>
          <w:sz w:val="28"/>
          <w:szCs w:val="28"/>
          <w:rtl/>
          <w:lang w:bidi="ar-JO"/>
        </w:rPr>
        <w:t>الإعاقة</w:t>
      </w:r>
      <w:r w:rsidRPr="003302D5">
        <w:rPr>
          <w:rFonts w:ascii="Simplified Arabic" w:hAnsi="Simplified Arabic" w:cs="Simplified Arabic" w:hint="cs"/>
          <w:sz w:val="28"/>
          <w:szCs w:val="28"/>
          <w:rtl/>
          <w:lang w:bidi="ar-JO"/>
        </w:rPr>
        <w:t xml:space="preserve"> أو بسببها.</w:t>
      </w:r>
      <w:r>
        <w:rPr>
          <w:rFonts w:ascii="Simplified Arabic" w:hAnsi="Simplified Arabic" w:cs="Simplified Arabic" w:hint="cs"/>
          <w:sz w:val="28"/>
          <w:szCs w:val="28"/>
          <w:rtl/>
          <w:lang w:bidi="ar-JO"/>
        </w:rPr>
        <w:t xml:space="preserve"> ولما كانت تهيئة مراكز الاقتراع </w:t>
      </w:r>
      <w:r w:rsidRPr="003302D5">
        <w:rPr>
          <w:rFonts w:ascii="Simplified Arabic" w:hAnsi="Simplified Arabic" w:cs="Simplified Arabic"/>
          <w:sz w:val="28"/>
          <w:szCs w:val="28"/>
          <w:rtl/>
          <w:lang w:bidi="ar-JO"/>
        </w:rPr>
        <w:t xml:space="preserve">من حيث متطلبات إمكانية الوصول بمعناها الواسع والترتيبات التيسيرية وتوزيعها على الدوائر الانتخابية </w:t>
      </w:r>
      <w:r>
        <w:rPr>
          <w:rFonts w:ascii="Simplified Arabic" w:hAnsi="Simplified Arabic" w:cs="Simplified Arabic" w:hint="cs"/>
          <w:sz w:val="28"/>
          <w:szCs w:val="28"/>
          <w:rtl/>
          <w:lang w:bidi="ar-JO"/>
        </w:rPr>
        <w:t>ذات أثر كبير على افساح المجال للأشخاص ذوي الإعاقة للمشاركة الفاعلة بالعملية الانتخابية، فقد وجد المجلس أنه من المفيد أن يركز في تقريره لعامي 2019/2020 على هذه المسألة كون عام 2020 شهد أول انتخابات عامة بعد إقرار قانون حقوق الأشخاص ذوي الإعاقة في عام 2017، وللوقوف على الواقع الفعلي لمشاركة الأشخاص ذوي الإعاقة في الانتخابات النيابية تم توجيه قائمة من المسائل للهيئة المستقلة للانتخاب. وقد أظهر رد الهيئة المستقلة للانتخاب على هذه المسائل الحقائق الآتية:</w:t>
      </w:r>
    </w:p>
    <w:p w14:paraId="2260050B" w14:textId="03507658" w:rsidR="001E7F92" w:rsidRPr="00015471" w:rsidRDefault="001E7F92" w:rsidP="00816A37">
      <w:pPr>
        <w:pStyle w:val="ListParagraph"/>
        <w:numPr>
          <w:ilvl w:val="0"/>
          <w:numId w:val="74"/>
        </w:numPr>
        <w:shd w:val="clear" w:color="auto" w:fill="FFFFFF"/>
        <w:bidi/>
        <w:spacing w:after="0" w:line="240" w:lineRule="auto"/>
        <w:ind w:left="368"/>
        <w:jc w:val="both"/>
        <w:rPr>
          <w:rFonts w:ascii="Simplified Arabic" w:eastAsia="Times New Roman" w:hAnsi="Simplified Arabic" w:cs="Simplified Arabic"/>
          <w:color w:val="212121"/>
          <w:sz w:val="28"/>
          <w:szCs w:val="28"/>
        </w:rPr>
      </w:pPr>
      <w:r w:rsidRPr="00015471">
        <w:rPr>
          <w:rFonts w:ascii="Simplified Arabic" w:eastAsia="Times New Roman" w:hAnsi="Simplified Arabic" w:cs="Simplified Arabic"/>
          <w:color w:val="212121"/>
          <w:sz w:val="28"/>
          <w:szCs w:val="28"/>
          <w:rtl/>
        </w:rPr>
        <w:t xml:space="preserve">بلغت نسبة مراكز الاقتراع النموذجية مقارنة بمجموع مراكز </w:t>
      </w:r>
      <w:r w:rsidRPr="00015471">
        <w:rPr>
          <w:rFonts w:ascii="Simplified Arabic" w:eastAsia="Times New Roman" w:hAnsi="Simplified Arabic" w:cs="Simplified Arabic" w:hint="cs"/>
          <w:color w:val="212121"/>
          <w:sz w:val="28"/>
          <w:szCs w:val="28"/>
          <w:rtl/>
        </w:rPr>
        <w:t>الاقتراع</w:t>
      </w:r>
      <w:r w:rsidRPr="00015471">
        <w:rPr>
          <w:rFonts w:ascii="Simplified Arabic" w:eastAsia="Times New Roman" w:hAnsi="Simplified Arabic" w:cs="Simplified Arabic"/>
          <w:color w:val="212121"/>
          <w:sz w:val="28"/>
          <w:szCs w:val="28"/>
          <w:rtl/>
        </w:rPr>
        <w:t xml:space="preserve"> المعتمدة في الدوائر الانتخابية في المملكة (</w:t>
      </w:r>
      <w:r w:rsidR="00E64CCD">
        <w:rPr>
          <w:rFonts w:ascii="Simplified Arabic" w:eastAsia="Times New Roman" w:hAnsi="Simplified Arabic" w:cs="Simplified Arabic" w:hint="cs"/>
          <w:color w:val="212121"/>
          <w:sz w:val="28"/>
          <w:szCs w:val="28"/>
          <w:rtl/>
        </w:rPr>
        <w:t>1%</w:t>
      </w:r>
      <w:r w:rsidRPr="00015471">
        <w:rPr>
          <w:rFonts w:ascii="Simplified Arabic" w:eastAsia="Times New Roman" w:hAnsi="Simplified Arabic" w:cs="Simplified Arabic"/>
          <w:color w:val="212121"/>
          <w:sz w:val="28"/>
          <w:szCs w:val="28"/>
          <w:rtl/>
        </w:rPr>
        <w:t>)</w:t>
      </w:r>
      <w:r>
        <w:rPr>
          <w:rFonts w:ascii="Simplified Arabic" w:eastAsia="Times New Roman" w:hAnsi="Simplified Arabic" w:cs="Simplified Arabic" w:hint="cs"/>
          <w:color w:val="212121"/>
          <w:sz w:val="28"/>
          <w:szCs w:val="28"/>
          <w:rtl/>
          <w:lang w:bidi="ar-JO"/>
        </w:rPr>
        <w:t xml:space="preserve">، </w:t>
      </w:r>
      <w:r w:rsidR="00E64CCD">
        <w:rPr>
          <w:rFonts w:ascii="Simplified Arabic" w:eastAsia="Times New Roman" w:hAnsi="Simplified Arabic" w:cs="Simplified Arabic" w:hint="cs"/>
          <w:color w:val="212121"/>
          <w:sz w:val="28"/>
          <w:szCs w:val="28"/>
          <w:rtl/>
        </w:rPr>
        <w:t xml:space="preserve">حيث </w:t>
      </w:r>
      <w:r>
        <w:rPr>
          <w:rFonts w:ascii="Simplified Arabic" w:eastAsia="Times New Roman" w:hAnsi="Simplified Arabic" w:cs="Simplified Arabic" w:hint="cs"/>
          <w:color w:val="212121"/>
          <w:sz w:val="28"/>
          <w:szCs w:val="28"/>
          <w:rtl/>
        </w:rPr>
        <w:t>تم</w:t>
      </w:r>
      <w:r w:rsidRPr="00015471">
        <w:rPr>
          <w:rFonts w:ascii="Simplified Arabic" w:eastAsia="Times New Roman" w:hAnsi="Simplified Arabic" w:cs="Simplified Arabic" w:hint="cs"/>
          <w:color w:val="212121"/>
          <w:sz w:val="28"/>
          <w:szCs w:val="28"/>
          <w:rtl/>
        </w:rPr>
        <w:t xml:space="preserve"> تجهيز هذه المراكز </w:t>
      </w:r>
      <w:r>
        <w:rPr>
          <w:rFonts w:ascii="Simplified Arabic" w:eastAsia="Times New Roman" w:hAnsi="Simplified Arabic" w:cs="Simplified Arabic" w:hint="cs"/>
          <w:color w:val="212121"/>
          <w:sz w:val="28"/>
          <w:szCs w:val="28"/>
          <w:rtl/>
        </w:rPr>
        <w:t xml:space="preserve">تنفيذا </w:t>
      </w:r>
      <w:r w:rsidRPr="00A24474">
        <w:rPr>
          <w:rFonts w:ascii="Simplified Arabic" w:eastAsia="Times New Roman" w:hAnsi="Simplified Arabic" w:cs="Simplified Arabic"/>
          <w:color w:val="212121"/>
          <w:sz w:val="28"/>
          <w:szCs w:val="28"/>
          <w:rtl/>
        </w:rPr>
        <w:t>لاتفاق</w:t>
      </w:r>
      <w:r>
        <w:rPr>
          <w:rFonts w:ascii="Simplified Arabic" w:eastAsia="Times New Roman" w:hAnsi="Simplified Arabic" w:cs="Simplified Arabic" w:hint="cs"/>
          <w:color w:val="212121"/>
          <w:sz w:val="28"/>
          <w:szCs w:val="28"/>
          <w:rtl/>
        </w:rPr>
        <w:t xml:space="preserve"> الهيئة المستقلة للانتخاب مع المجلس الأعلى لحقوق الاشخاص ذوي الاعاقة</w:t>
      </w:r>
      <w:r w:rsidRPr="00015471">
        <w:rPr>
          <w:rFonts w:ascii="Simplified Arabic" w:eastAsia="Times New Roman" w:hAnsi="Simplified Arabic" w:cs="Simplified Arabic"/>
          <w:color w:val="212121"/>
          <w:sz w:val="28"/>
          <w:szCs w:val="28"/>
          <w:rtl/>
        </w:rPr>
        <w:t xml:space="preserve"> على تهيئة </w:t>
      </w:r>
      <w:r w:rsidRPr="00015471">
        <w:rPr>
          <w:rFonts w:ascii="Simplified Arabic" w:eastAsia="Times New Roman" w:hAnsi="Simplified Arabic" w:cs="Simplified Arabic" w:hint="cs"/>
          <w:color w:val="212121"/>
          <w:sz w:val="28"/>
          <w:szCs w:val="28"/>
          <w:rtl/>
        </w:rPr>
        <w:lastRenderedPageBreak/>
        <w:t>(</w:t>
      </w:r>
      <w:r w:rsidRPr="00015471">
        <w:rPr>
          <w:rFonts w:ascii="Simplified Arabic" w:eastAsia="Times New Roman" w:hAnsi="Simplified Arabic" w:cs="Simplified Arabic"/>
          <w:color w:val="212121"/>
          <w:sz w:val="28"/>
          <w:szCs w:val="28"/>
          <w:rtl/>
        </w:rPr>
        <w:t>23) مركزا نموذجيا</w:t>
      </w:r>
      <w:r>
        <w:rPr>
          <w:rFonts w:ascii="Simplified Arabic" w:eastAsia="Times New Roman" w:hAnsi="Simplified Arabic" w:cs="Simplified Arabic" w:hint="cs"/>
          <w:color w:val="212121"/>
          <w:sz w:val="28"/>
          <w:szCs w:val="28"/>
          <w:rtl/>
        </w:rPr>
        <w:t xml:space="preserve"> </w:t>
      </w:r>
      <w:r w:rsidRPr="00015471">
        <w:rPr>
          <w:rFonts w:ascii="Simplified Arabic" w:eastAsia="Times New Roman" w:hAnsi="Simplified Arabic" w:cs="Simplified Arabic"/>
          <w:color w:val="212121"/>
          <w:sz w:val="28"/>
          <w:szCs w:val="28"/>
          <w:rtl/>
        </w:rPr>
        <w:t xml:space="preserve">في </w:t>
      </w:r>
      <w:r w:rsidRPr="00015471">
        <w:rPr>
          <w:rFonts w:ascii="Simplified Arabic" w:eastAsia="Times New Roman" w:hAnsi="Simplified Arabic" w:cs="Simplified Arabic" w:hint="cs"/>
          <w:color w:val="212121"/>
          <w:sz w:val="28"/>
          <w:szCs w:val="28"/>
          <w:rtl/>
        </w:rPr>
        <w:t>(23)</w:t>
      </w:r>
      <w:r w:rsidRPr="00015471">
        <w:rPr>
          <w:rFonts w:ascii="Simplified Arabic" w:eastAsia="Times New Roman" w:hAnsi="Simplified Arabic" w:cs="Simplified Arabic"/>
          <w:color w:val="212121"/>
          <w:sz w:val="28"/>
          <w:szCs w:val="28"/>
          <w:rtl/>
        </w:rPr>
        <w:t xml:space="preserve"> دائرة انتخابية</w:t>
      </w:r>
      <w:r>
        <w:rPr>
          <w:rFonts w:ascii="Simplified Arabic" w:eastAsia="Times New Roman" w:hAnsi="Simplified Arabic" w:cs="Simplified Arabic" w:hint="cs"/>
          <w:color w:val="212121"/>
          <w:sz w:val="28"/>
          <w:szCs w:val="28"/>
          <w:rtl/>
        </w:rPr>
        <w:t>، ويجد المجلس</w:t>
      </w:r>
      <w:r w:rsidR="00BC4CC8">
        <w:rPr>
          <w:rFonts w:ascii="Simplified Arabic" w:eastAsia="Times New Roman" w:hAnsi="Simplified Arabic" w:cs="Simplified Arabic" w:hint="cs"/>
          <w:color w:val="212121"/>
          <w:sz w:val="28"/>
          <w:szCs w:val="28"/>
          <w:rtl/>
        </w:rPr>
        <w:t xml:space="preserve"> ضرورة </w:t>
      </w:r>
      <w:r w:rsidR="009228AD">
        <w:rPr>
          <w:rFonts w:ascii="Simplified Arabic" w:eastAsia="Times New Roman" w:hAnsi="Simplified Arabic" w:cs="Simplified Arabic" w:hint="cs"/>
          <w:color w:val="212121"/>
          <w:sz w:val="28"/>
          <w:szCs w:val="28"/>
          <w:rtl/>
        </w:rPr>
        <w:t>قيام الهي</w:t>
      </w:r>
      <w:r w:rsidR="00BC4CC8">
        <w:rPr>
          <w:rFonts w:ascii="Simplified Arabic" w:eastAsia="Times New Roman" w:hAnsi="Simplified Arabic" w:cs="Simplified Arabic" w:hint="cs"/>
          <w:color w:val="212121"/>
          <w:sz w:val="28"/>
          <w:szCs w:val="28"/>
          <w:rtl/>
        </w:rPr>
        <w:t xml:space="preserve">ئة المستقلة للانتخاب بوضع استراتيجية </w:t>
      </w:r>
      <w:r w:rsidR="009228AD">
        <w:rPr>
          <w:rFonts w:ascii="Simplified Arabic" w:eastAsia="Times New Roman" w:hAnsi="Simplified Arabic" w:cs="Simplified Arabic" w:hint="cs"/>
          <w:color w:val="212121"/>
          <w:sz w:val="28"/>
          <w:szCs w:val="28"/>
          <w:rtl/>
        </w:rPr>
        <w:t>وخطة تنفيذية لتهيئة مراكز الاقتراع وتعزيز المشاركة السياسية للاشخاص ذوي الاعاقة بما في ذلك تدريب الكوادر العاملة في مراكز الاقتراع والفرز وتوعية الاشخاص ذوي الاعاقة باجراءات الترشح والاقتراع بطرق ميسرة.</w:t>
      </w:r>
      <w:r>
        <w:rPr>
          <w:rFonts w:ascii="Simplified Arabic" w:eastAsia="Times New Roman" w:hAnsi="Simplified Arabic" w:cs="Simplified Arabic" w:hint="cs"/>
          <w:color w:val="212121"/>
          <w:sz w:val="28"/>
          <w:szCs w:val="28"/>
          <w:rtl/>
        </w:rPr>
        <w:t xml:space="preserve"> </w:t>
      </w:r>
    </w:p>
    <w:p w14:paraId="58AE332A" w14:textId="77777777" w:rsidR="001E7F92" w:rsidRDefault="001E7F92" w:rsidP="00816A37">
      <w:pPr>
        <w:pStyle w:val="ListParagraph"/>
        <w:numPr>
          <w:ilvl w:val="0"/>
          <w:numId w:val="74"/>
        </w:numPr>
        <w:shd w:val="clear" w:color="auto" w:fill="FFFFFF"/>
        <w:bidi/>
        <w:spacing w:after="0" w:line="240" w:lineRule="auto"/>
        <w:ind w:left="450"/>
        <w:jc w:val="both"/>
        <w:rPr>
          <w:rFonts w:ascii="Simplified Arabic" w:eastAsia="Times New Roman" w:hAnsi="Simplified Arabic" w:cs="Simplified Arabic"/>
          <w:color w:val="212121"/>
          <w:sz w:val="28"/>
          <w:szCs w:val="28"/>
        </w:rPr>
      </w:pPr>
      <w:r w:rsidRPr="00F13E85">
        <w:rPr>
          <w:rFonts w:ascii="Simplified Arabic" w:eastAsia="Times New Roman" w:hAnsi="Simplified Arabic" w:cs="Simplified Arabic"/>
          <w:color w:val="212121"/>
          <w:sz w:val="28"/>
          <w:szCs w:val="28"/>
          <w:rtl/>
        </w:rPr>
        <w:t xml:space="preserve">بلغ عدد المسجلين من ذوي </w:t>
      </w:r>
      <w:r>
        <w:rPr>
          <w:rFonts w:ascii="Simplified Arabic" w:eastAsia="Times New Roman" w:hAnsi="Simplified Arabic" w:cs="Simplified Arabic"/>
          <w:color w:val="212121"/>
          <w:sz w:val="28"/>
          <w:szCs w:val="28"/>
          <w:rtl/>
        </w:rPr>
        <w:t>الإعاقة</w:t>
      </w:r>
      <w:r w:rsidRPr="00F13E85">
        <w:rPr>
          <w:rFonts w:ascii="Simplified Arabic" w:eastAsia="Times New Roman" w:hAnsi="Simplified Arabic" w:cs="Simplified Arabic"/>
          <w:color w:val="212121"/>
          <w:sz w:val="28"/>
          <w:szCs w:val="28"/>
          <w:rtl/>
        </w:rPr>
        <w:t xml:space="preserve"> ضمن كشوفات الناخبين في المراكز النموذجية </w:t>
      </w:r>
      <w:r w:rsidRPr="00F13E85">
        <w:rPr>
          <w:rFonts w:ascii="Simplified Arabic" w:eastAsia="Times New Roman" w:hAnsi="Simplified Arabic" w:cs="Simplified Arabic" w:hint="cs"/>
          <w:color w:val="212121"/>
          <w:sz w:val="28"/>
          <w:szCs w:val="28"/>
          <w:rtl/>
        </w:rPr>
        <w:t>(571)</w:t>
      </w:r>
      <w:r w:rsidRPr="00F13E85">
        <w:rPr>
          <w:rFonts w:ascii="Simplified Arabic" w:eastAsia="Times New Roman" w:hAnsi="Simplified Arabic" w:cs="Simplified Arabic"/>
          <w:color w:val="212121"/>
          <w:sz w:val="28"/>
          <w:szCs w:val="28"/>
          <w:rtl/>
        </w:rPr>
        <w:t xml:space="preserve"> ناخب</w:t>
      </w:r>
      <w:r>
        <w:rPr>
          <w:rFonts w:ascii="Simplified Arabic" w:eastAsia="Times New Roman" w:hAnsi="Simplified Arabic" w:cs="Simplified Arabic" w:hint="cs"/>
          <w:color w:val="212121"/>
          <w:sz w:val="28"/>
          <w:szCs w:val="28"/>
          <w:rtl/>
        </w:rPr>
        <w:t xml:space="preserve">، فيما </w:t>
      </w:r>
      <w:r w:rsidRPr="00F13E85">
        <w:rPr>
          <w:rFonts w:ascii="Simplified Arabic" w:eastAsia="Times New Roman" w:hAnsi="Simplified Arabic" w:cs="Simplified Arabic"/>
          <w:color w:val="212121"/>
          <w:sz w:val="28"/>
          <w:szCs w:val="28"/>
          <w:rtl/>
        </w:rPr>
        <w:t xml:space="preserve">بلغ عدد </w:t>
      </w:r>
      <w:r>
        <w:rPr>
          <w:rFonts w:ascii="Simplified Arabic" w:eastAsia="Times New Roman" w:hAnsi="Simplified Arabic" w:cs="Simplified Arabic"/>
          <w:color w:val="212121"/>
          <w:sz w:val="28"/>
          <w:szCs w:val="28"/>
          <w:rtl/>
        </w:rPr>
        <w:t>الأشخاص</w:t>
      </w:r>
      <w:r w:rsidRPr="00F13E85">
        <w:rPr>
          <w:rFonts w:ascii="Simplified Arabic" w:eastAsia="Times New Roman" w:hAnsi="Simplified Arabic" w:cs="Simplified Arabic"/>
          <w:color w:val="212121"/>
          <w:sz w:val="28"/>
          <w:szCs w:val="28"/>
          <w:rtl/>
        </w:rPr>
        <w:t xml:space="preserve"> المقترعين من ذوي </w:t>
      </w:r>
      <w:r>
        <w:rPr>
          <w:rFonts w:ascii="Simplified Arabic" w:eastAsia="Times New Roman" w:hAnsi="Simplified Arabic" w:cs="Simplified Arabic"/>
          <w:color w:val="212121"/>
          <w:sz w:val="28"/>
          <w:szCs w:val="28"/>
          <w:rtl/>
        </w:rPr>
        <w:t>الإعاقة</w:t>
      </w:r>
      <w:r w:rsidRPr="00F13E85">
        <w:rPr>
          <w:rFonts w:ascii="Simplified Arabic" w:eastAsia="Times New Roman" w:hAnsi="Simplified Arabic" w:cs="Simplified Arabic"/>
          <w:color w:val="212121"/>
          <w:sz w:val="28"/>
          <w:szCs w:val="28"/>
          <w:rtl/>
        </w:rPr>
        <w:t xml:space="preserve"> </w:t>
      </w:r>
      <w:r w:rsidRPr="00F13E85">
        <w:rPr>
          <w:rFonts w:ascii="Simplified Arabic" w:eastAsia="Times New Roman" w:hAnsi="Simplified Arabic" w:cs="Simplified Arabic" w:hint="cs"/>
          <w:color w:val="212121"/>
          <w:sz w:val="28"/>
          <w:szCs w:val="28"/>
          <w:rtl/>
        </w:rPr>
        <w:t>(14512)</w:t>
      </w:r>
      <w:r>
        <w:rPr>
          <w:rFonts w:ascii="Simplified Arabic" w:eastAsia="Times New Roman" w:hAnsi="Simplified Arabic" w:cs="Simplified Arabic" w:hint="cs"/>
          <w:color w:val="212121"/>
          <w:sz w:val="28"/>
          <w:szCs w:val="28"/>
          <w:rtl/>
        </w:rPr>
        <w:t xml:space="preserve"> </w:t>
      </w:r>
      <w:r w:rsidRPr="00F13E85">
        <w:rPr>
          <w:rFonts w:ascii="Simplified Arabic" w:eastAsia="Times New Roman" w:hAnsi="Simplified Arabic" w:cs="Simplified Arabic" w:hint="cs"/>
          <w:color w:val="212121"/>
          <w:sz w:val="28"/>
          <w:szCs w:val="28"/>
          <w:rtl/>
        </w:rPr>
        <w:t>شخص، موزعين حسب المحافظة والدائرة الانتخابية كما هو مبين في الجدول</w:t>
      </w:r>
      <w:r w:rsidRPr="00F13E85">
        <w:rPr>
          <w:rFonts w:ascii="Simplified Arabic" w:eastAsia="Times New Roman" w:hAnsi="Simplified Arabic" w:cs="Simplified Arabic"/>
          <w:color w:val="212121"/>
          <w:sz w:val="28"/>
          <w:szCs w:val="28"/>
          <w:rtl/>
        </w:rPr>
        <w:t xml:space="preserve"> رقم (</w:t>
      </w:r>
      <w:r w:rsidR="00F85218">
        <w:rPr>
          <w:rFonts w:ascii="Simplified Arabic" w:eastAsia="Times New Roman" w:hAnsi="Simplified Arabic" w:cs="Simplified Arabic" w:hint="cs"/>
          <w:color w:val="212121"/>
          <w:sz w:val="28"/>
          <w:szCs w:val="28"/>
          <w:rtl/>
        </w:rPr>
        <w:t>45</w:t>
      </w:r>
      <w:r w:rsidRPr="00F13E85">
        <w:rPr>
          <w:rFonts w:ascii="Simplified Arabic" w:eastAsia="Times New Roman" w:hAnsi="Simplified Arabic" w:cs="Simplified Arabic"/>
          <w:color w:val="212121"/>
          <w:sz w:val="28"/>
          <w:szCs w:val="28"/>
          <w:rtl/>
        </w:rPr>
        <w:t>)</w:t>
      </w:r>
      <w:r w:rsidRPr="00F13E85">
        <w:rPr>
          <w:rFonts w:ascii="Simplified Arabic" w:eastAsia="Times New Roman" w:hAnsi="Simplified Arabic" w:cs="Simplified Arabic" w:hint="cs"/>
          <w:color w:val="212121"/>
          <w:sz w:val="28"/>
          <w:szCs w:val="28"/>
          <w:rtl/>
          <w:lang w:bidi="ar-JO"/>
        </w:rPr>
        <w:t>.</w:t>
      </w:r>
    </w:p>
    <w:p w14:paraId="2DEDA6A1" w14:textId="212F43C9" w:rsidR="001E7F92" w:rsidRDefault="001E7F92" w:rsidP="00E50F51">
      <w:pPr>
        <w:pStyle w:val="ListParagraph"/>
        <w:shd w:val="clear" w:color="auto" w:fill="FFFFFF"/>
        <w:bidi/>
        <w:spacing w:after="0" w:line="240" w:lineRule="auto"/>
        <w:ind w:left="450"/>
        <w:jc w:val="both"/>
        <w:rPr>
          <w:rFonts w:ascii="Simplified Arabic" w:eastAsia="Times New Roman" w:hAnsi="Simplified Arabic" w:cs="Simplified Arabic"/>
          <w:color w:val="212121"/>
          <w:sz w:val="28"/>
          <w:szCs w:val="28"/>
        </w:rPr>
      </w:pPr>
      <w:r w:rsidRPr="001F4BEB">
        <w:rPr>
          <w:rFonts w:ascii="Simplified Arabic" w:eastAsia="Times New Roman" w:hAnsi="Simplified Arabic" w:cs="Simplified Arabic" w:hint="cs"/>
          <w:color w:val="212121"/>
          <w:sz w:val="28"/>
          <w:szCs w:val="28"/>
          <w:rtl/>
        </w:rPr>
        <w:t xml:space="preserve">ويرى المجلس </w:t>
      </w:r>
      <w:r>
        <w:rPr>
          <w:rFonts w:ascii="Simplified Arabic" w:eastAsia="Times New Roman" w:hAnsi="Simplified Arabic" w:cs="Simplified Arabic" w:hint="cs"/>
          <w:color w:val="212121"/>
          <w:sz w:val="28"/>
          <w:szCs w:val="28"/>
          <w:rtl/>
        </w:rPr>
        <w:t>أ</w:t>
      </w:r>
      <w:r w:rsidRPr="001F4BEB">
        <w:rPr>
          <w:rFonts w:ascii="Simplified Arabic" w:eastAsia="Times New Roman" w:hAnsi="Simplified Arabic" w:cs="Simplified Arabic" w:hint="cs"/>
          <w:color w:val="212121"/>
          <w:sz w:val="28"/>
          <w:szCs w:val="28"/>
          <w:rtl/>
        </w:rPr>
        <w:t xml:space="preserve">ن الفارق الوارد بين عدد المسجلين والمقترعين يدل على </w:t>
      </w:r>
      <w:r>
        <w:rPr>
          <w:rFonts w:ascii="Simplified Arabic" w:eastAsia="Times New Roman" w:hAnsi="Simplified Arabic" w:cs="Simplified Arabic" w:hint="cs"/>
          <w:color w:val="212121"/>
          <w:sz w:val="28"/>
          <w:szCs w:val="28"/>
          <w:rtl/>
        </w:rPr>
        <w:t>إ</w:t>
      </w:r>
      <w:r w:rsidRPr="001F4BEB">
        <w:rPr>
          <w:rFonts w:ascii="Simplified Arabic" w:eastAsia="Times New Roman" w:hAnsi="Simplified Arabic" w:cs="Simplified Arabic" w:hint="cs"/>
          <w:color w:val="212121"/>
          <w:sz w:val="28"/>
          <w:szCs w:val="28"/>
          <w:rtl/>
        </w:rPr>
        <w:t xml:space="preserve">حجام </w:t>
      </w:r>
      <w:r>
        <w:rPr>
          <w:rFonts w:ascii="Simplified Arabic" w:eastAsia="Times New Roman" w:hAnsi="Simplified Arabic" w:cs="Simplified Arabic" w:hint="cs"/>
          <w:color w:val="212121"/>
          <w:sz w:val="28"/>
          <w:szCs w:val="28"/>
          <w:rtl/>
        </w:rPr>
        <w:t>الأشخاص</w:t>
      </w:r>
      <w:r w:rsidRPr="001F4BEB">
        <w:rPr>
          <w:rFonts w:ascii="Simplified Arabic" w:eastAsia="Times New Roman" w:hAnsi="Simplified Arabic" w:cs="Simplified Arabic" w:hint="cs"/>
          <w:color w:val="212121"/>
          <w:sz w:val="28"/>
          <w:szCs w:val="28"/>
          <w:rtl/>
        </w:rPr>
        <w:t xml:space="preserve"> ذوي </w:t>
      </w:r>
      <w:r>
        <w:rPr>
          <w:rFonts w:ascii="Simplified Arabic" w:eastAsia="Times New Roman" w:hAnsi="Simplified Arabic" w:cs="Simplified Arabic" w:hint="cs"/>
          <w:color w:val="212121"/>
          <w:sz w:val="28"/>
          <w:szCs w:val="28"/>
          <w:rtl/>
        </w:rPr>
        <w:t>الإعاقة</w:t>
      </w:r>
      <w:r w:rsidRPr="001F4BEB">
        <w:rPr>
          <w:rFonts w:ascii="Simplified Arabic" w:eastAsia="Times New Roman" w:hAnsi="Simplified Arabic" w:cs="Simplified Arabic" w:hint="cs"/>
          <w:color w:val="212121"/>
          <w:sz w:val="28"/>
          <w:szCs w:val="28"/>
          <w:rtl/>
        </w:rPr>
        <w:t xml:space="preserve"> عن التسجيل ضمن كشوفات الناخبين كأشخاص ذوي </w:t>
      </w:r>
      <w:r>
        <w:rPr>
          <w:rFonts w:ascii="Simplified Arabic" w:eastAsia="Times New Roman" w:hAnsi="Simplified Arabic" w:cs="Simplified Arabic" w:hint="cs"/>
          <w:color w:val="212121"/>
          <w:sz w:val="28"/>
          <w:szCs w:val="28"/>
          <w:rtl/>
        </w:rPr>
        <w:t>إ</w:t>
      </w:r>
      <w:r w:rsidRPr="001F4BEB">
        <w:rPr>
          <w:rFonts w:ascii="Simplified Arabic" w:eastAsia="Times New Roman" w:hAnsi="Simplified Arabic" w:cs="Simplified Arabic" w:hint="cs"/>
          <w:color w:val="212121"/>
          <w:sz w:val="28"/>
          <w:szCs w:val="28"/>
          <w:rtl/>
        </w:rPr>
        <w:t xml:space="preserve">عاقة ليمارسوا حقهم بالاقتراع في المراكز النموذجية، خشية من </w:t>
      </w:r>
      <w:r>
        <w:rPr>
          <w:rFonts w:ascii="Simplified Arabic" w:eastAsia="Times New Roman" w:hAnsi="Simplified Arabic" w:cs="Simplified Arabic" w:hint="cs"/>
          <w:color w:val="212121"/>
          <w:sz w:val="28"/>
          <w:szCs w:val="28"/>
          <w:rtl/>
        </w:rPr>
        <w:t>إ</w:t>
      </w:r>
      <w:r w:rsidRPr="001F4BEB">
        <w:rPr>
          <w:rFonts w:ascii="Simplified Arabic" w:eastAsia="Times New Roman" w:hAnsi="Simplified Arabic" w:cs="Simplified Arabic" w:hint="cs"/>
          <w:color w:val="212121"/>
          <w:sz w:val="28"/>
          <w:szCs w:val="28"/>
          <w:rtl/>
        </w:rPr>
        <w:t xml:space="preserve">دراج </w:t>
      </w:r>
      <w:r>
        <w:rPr>
          <w:rFonts w:ascii="Simplified Arabic" w:eastAsia="Times New Roman" w:hAnsi="Simplified Arabic" w:cs="Simplified Arabic" w:hint="cs"/>
          <w:color w:val="212121"/>
          <w:sz w:val="28"/>
          <w:szCs w:val="28"/>
          <w:rtl/>
        </w:rPr>
        <w:t>أ</w:t>
      </w:r>
      <w:r w:rsidRPr="001F4BEB">
        <w:rPr>
          <w:rFonts w:ascii="Simplified Arabic" w:eastAsia="Times New Roman" w:hAnsi="Simplified Arabic" w:cs="Simplified Arabic" w:hint="cs"/>
          <w:color w:val="212121"/>
          <w:sz w:val="28"/>
          <w:szCs w:val="28"/>
          <w:rtl/>
        </w:rPr>
        <w:t>س</w:t>
      </w:r>
      <w:r>
        <w:rPr>
          <w:rFonts w:ascii="Simplified Arabic" w:eastAsia="Times New Roman" w:hAnsi="Simplified Arabic" w:cs="Simplified Arabic" w:hint="cs"/>
          <w:color w:val="212121"/>
          <w:sz w:val="28"/>
          <w:szCs w:val="28"/>
          <w:rtl/>
        </w:rPr>
        <w:t>مائهم في مراكز اقتراع بعيدة عن أ</w:t>
      </w:r>
      <w:r w:rsidRPr="001F4BEB">
        <w:rPr>
          <w:rFonts w:ascii="Simplified Arabic" w:eastAsia="Times New Roman" w:hAnsi="Simplified Arabic" w:cs="Simplified Arabic" w:hint="cs"/>
          <w:color w:val="212121"/>
          <w:sz w:val="28"/>
          <w:szCs w:val="28"/>
          <w:rtl/>
        </w:rPr>
        <w:t>م</w:t>
      </w:r>
      <w:r>
        <w:rPr>
          <w:rFonts w:ascii="Simplified Arabic" w:eastAsia="Times New Roman" w:hAnsi="Simplified Arabic" w:cs="Simplified Arabic" w:hint="cs"/>
          <w:color w:val="212121"/>
          <w:sz w:val="28"/>
          <w:szCs w:val="28"/>
          <w:rtl/>
        </w:rPr>
        <w:t>ا</w:t>
      </w:r>
      <w:r w:rsidRPr="001F4BEB">
        <w:rPr>
          <w:rFonts w:ascii="Simplified Arabic" w:eastAsia="Times New Roman" w:hAnsi="Simplified Arabic" w:cs="Simplified Arabic" w:hint="cs"/>
          <w:color w:val="212121"/>
          <w:sz w:val="28"/>
          <w:szCs w:val="28"/>
          <w:rtl/>
        </w:rPr>
        <w:t xml:space="preserve">كن سكناهم أو عدم معرفة نسبة كبيرة من </w:t>
      </w:r>
      <w:r>
        <w:rPr>
          <w:rFonts w:ascii="Simplified Arabic" w:eastAsia="Times New Roman" w:hAnsi="Simplified Arabic" w:cs="Simplified Arabic" w:hint="cs"/>
          <w:color w:val="212121"/>
          <w:sz w:val="28"/>
          <w:szCs w:val="28"/>
          <w:rtl/>
        </w:rPr>
        <w:t>الأشخاص</w:t>
      </w:r>
      <w:r w:rsidRPr="001F4BEB">
        <w:rPr>
          <w:rFonts w:ascii="Simplified Arabic" w:eastAsia="Times New Roman" w:hAnsi="Simplified Arabic" w:cs="Simplified Arabic" w:hint="cs"/>
          <w:color w:val="212121"/>
          <w:sz w:val="28"/>
          <w:szCs w:val="28"/>
          <w:rtl/>
        </w:rPr>
        <w:t xml:space="preserve"> ذوي </w:t>
      </w:r>
      <w:r>
        <w:rPr>
          <w:rFonts w:ascii="Simplified Arabic" w:eastAsia="Times New Roman" w:hAnsi="Simplified Arabic" w:cs="Simplified Arabic" w:hint="cs"/>
          <w:color w:val="212121"/>
          <w:sz w:val="28"/>
          <w:szCs w:val="28"/>
          <w:rtl/>
        </w:rPr>
        <w:t>الإعاقة</w:t>
      </w:r>
      <w:r w:rsidRPr="001F4BEB">
        <w:rPr>
          <w:rFonts w:ascii="Simplified Arabic" w:eastAsia="Times New Roman" w:hAnsi="Simplified Arabic" w:cs="Simplified Arabic" w:hint="cs"/>
          <w:color w:val="212121"/>
          <w:sz w:val="28"/>
          <w:szCs w:val="28"/>
          <w:rtl/>
        </w:rPr>
        <w:t xml:space="preserve"> بضرورة مراجعتهم دائرة ال</w:t>
      </w:r>
      <w:r>
        <w:rPr>
          <w:rFonts w:ascii="Simplified Arabic" w:eastAsia="Times New Roman" w:hAnsi="Simplified Arabic" w:cs="Simplified Arabic" w:hint="cs"/>
          <w:color w:val="212121"/>
          <w:sz w:val="28"/>
          <w:szCs w:val="28"/>
          <w:rtl/>
        </w:rPr>
        <w:t>أ</w:t>
      </w:r>
      <w:r w:rsidRPr="001F4BEB">
        <w:rPr>
          <w:rFonts w:ascii="Simplified Arabic" w:eastAsia="Times New Roman" w:hAnsi="Simplified Arabic" w:cs="Simplified Arabic" w:hint="cs"/>
          <w:color w:val="212121"/>
          <w:sz w:val="28"/>
          <w:szCs w:val="28"/>
          <w:rtl/>
        </w:rPr>
        <w:t>حوال المدنية ليتم تسجيلهم في المراكز المهيأة.</w:t>
      </w:r>
      <w:r w:rsidR="009228AD" w:rsidRPr="00E50F51">
        <w:rPr>
          <w:rFonts w:ascii="Simplified Arabic" w:eastAsia="Times New Roman" w:hAnsi="Simplified Arabic" w:cs="Simplified Arabic" w:hint="cs"/>
          <w:color w:val="212121"/>
          <w:sz w:val="28"/>
          <w:szCs w:val="28"/>
          <w:rtl/>
        </w:rPr>
        <w:t xml:space="preserve"> إضافة الى تأخر الهيئة المستقة للانتخاب في الاعلان عن أسماء مراكز الاقتراع، الذي صادف مع اقتراب الانتهاء على  الاعتراض على مراكز الاقتراع وبالتالي لم يكن هنالك وقت لتعديل مركز الاقتراع</w:t>
      </w:r>
      <w:r w:rsidR="009228AD">
        <w:rPr>
          <w:rFonts w:ascii="Simplified Arabic" w:eastAsia="Times New Roman" w:hAnsi="Simplified Arabic" w:cs="Simplified Arabic" w:hint="cs"/>
          <w:color w:val="212121"/>
          <w:sz w:val="28"/>
          <w:szCs w:val="28"/>
          <w:rtl/>
        </w:rPr>
        <w:t xml:space="preserve"> من قبل الاشخاص ذوي الاعاقة، ناهيك عن أن بعض مراكز الاقتراع التي أعلنت عنها الهيئة ثبت انه لا يتوفر فيها متطلبات امكانية الوصول للاشخاص ذوي الاعاقة بعد الكشف عليها من قبل المجلس</w:t>
      </w:r>
      <w:r w:rsidR="00E50F51">
        <w:rPr>
          <w:rFonts w:ascii="Simplified Arabic" w:eastAsia="Times New Roman" w:hAnsi="Simplified Arabic" w:cs="Simplified Arabic" w:hint="cs"/>
          <w:color w:val="212121"/>
          <w:sz w:val="28"/>
          <w:szCs w:val="28"/>
          <w:rtl/>
        </w:rPr>
        <w:t>، مما ترتب عليه تغيير هذه المراكز بمراكز أخرى.</w:t>
      </w:r>
      <w:r w:rsidR="009228AD">
        <w:rPr>
          <w:rFonts w:ascii="Simplified Arabic" w:eastAsia="Times New Roman" w:hAnsi="Simplified Arabic" w:cs="Simplified Arabic" w:hint="cs"/>
          <w:color w:val="212121"/>
          <w:sz w:val="28"/>
          <w:szCs w:val="28"/>
          <w:rtl/>
        </w:rPr>
        <w:t xml:space="preserve"> </w:t>
      </w:r>
    </w:p>
    <w:p w14:paraId="111E3633" w14:textId="3DB7A515" w:rsidR="001E7F92" w:rsidRDefault="001E7F92" w:rsidP="00816A37">
      <w:pPr>
        <w:pStyle w:val="ListParagraph"/>
        <w:numPr>
          <w:ilvl w:val="0"/>
          <w:numId w:val="74"/>
        </w:numPr>
        <w:shd w:val="clear" w:color="auto" w:fill="FFFFFF"/>
        <w:bidi/>
        <w:spacing w:after="0" w:line="240" w:lineRule="auto"/>
        <w:ind w:left="450"/>
        <w:jc w:val="both"/>
        <w:rPr>
          <w:rFonts w:ascii="Simplified Arabic" w:eastAsia="Times New Roman" w:hAnsi="Simplified Arabic" w:cs="Simplified Arabic"/>
          <w:color w:val="212121"/>
          <w:sz w:val="28"/>
          <w:szCs w:val="28"/>
        </w:rPr>
      </w:pPr>
      <w:r w:rsidRPr="00F13E85">
        <w:rPr>
          <w:rFonts w:ascii="Simplified Arabic" w:hAnsi="Simplified Arabic" w:cs="Simplified Arabic" w:hint="cs"/>
          <w:color w:val="000000"/>
          <w:sz w:val="28"/>
          <w:szCs w:val="28"/>
          <w:rtl/>
        </w:rPr>
        <w:t>تم تجهيز (</w:t>
      </w:r>
      <w:r w:rsidRPr="00F13E85">
        <w:rPr>
          <w:rFonts w:ascii="Simplified Arabic" w:eastAsia="Times New Roman" w:hAnsi="Simplified Arabic" w:cs="Simplified Arabic"/>
          <w:color w:val="212121"/>
          <w:sz w:val="28"/>
          <w:szCs w:val="28"/>
          <w:rtl/>
        </w:rPr>
        <w:t xml:space="preserve">1824) مركزا </w:t>
      </w:r>
      <w:r>
        <w:rPr>
          <w:rFonts w:ascii="Simplified Arabic" w:eastAsia="Times New Roman" w:hAnsi="Simplified Arabic" w:cs="Simplified Arabic" w:hint="cs"/>
          <w:color w:val="212121"/>
          <w:sz w:val="28"/>
          <w:szCs w:val="28"/>
          <w:rtl/>
        </w:rPr>
        <w:t>ي</w:t>
      </w:r>
      <w:r w:rsidRPr="00F13E85">
        <w:rPr>
          <w:rFonts w:ascii="Simplified Arabic" w:eastAsia="Times New Roman" w:hAnsi="Simplified Arabic" w:cs="Simplified Arabic"/>
          <w:color w:val="212121"/>
          <w:sz w:val="28"/>
          <w:szCs w:val="28"/>
          <w:rtl/>
        </w:rPr>
        <w:t>توفر فيها كمبيوتر لوحي مجهز بالاتصال المر</w:t>
      </w:r>
      <w:r w:rsidRPr="00F13E85">
        <w:rPr>
          <w:rFonts w:ascii="Simplified Arabic" w:eastAsia="Times New Roman" w:hAnsi="Simplified Arabic" w:cs="Simplified Arabic" w:hint="cs"/>
          <w:color w:val="212121"/>
          <w:sz w:val="28"/>
          <w:szCs w:val="28"/>
          <w:rtl/>
        </w:rPr>
        <w:t>ئ</w:t>
      </w:r>
      <w:r w:rsidRPr="00F13E85">
        <w:rPr>
          <w:rFonts w:ascii="Simplified Arabic" w:eastAsia="Times New Roman" w:hAnsi="Simplified Arabic" w:cs="Simplified Arabic"/>
          <w:color w:val="212121"/>
          <w:sz w:val="28"/>
          <w:szCs w:val="28"/>
          <w:rtl/>
        </w:rPr>
        <w:t xml:space="preserve">ي مع مركز اتصال تم انشاؤه في مقر الهيئة </w:t>
      </w:r>
      <w:r>
        <w:rPr>
          <w:rFonts w:ascii="Simplified Arabic" w:eastAsia="Times New Roman" w:hAnsi="Simplified Arabic" w:cs="Simplified Arabic" w:hint="cs"/>
          <w:color w:val="212121"/>
          <w:sz w:val="28"/>
          <w:szCs w:val="28"/>
          <w:rtl/>
        </w:rPr>
        <w:t xml:space="preserve">يعمل فيها </w:t>
      </w:r>
      <w:r w:rsidRPr="00F13E85">
        <w:rPr>
          <w:rFonts w:ascii="Simplified Arabic" w:eastAsia="Times New Roman" w:hAnsi="Simplified Arabic" w:cs="Simplified Arabic"/>
          <w:color w:val="212121"/>
          <w:sz w:val="28"/>
          <w:szCs w:val="28"/>
          <w:rtl/>
        </w:rPr>
        <w:t>(10) مترجمين ل</w:t>
      </w:r>
      <w:r w:rsidRPr="00F13E85">
        <w:rPr>
          <w:rFonts w:ascii="Simplified Arabic" w:eastAsia="Times New Roman" w:hAnsi="Simplified Arabic" w:cs="Simplified Arabic" w:hint="cs"/>
          <w:color w:val="212121"/>
          <w:sz w:val="28"/>
          <w:szCs w:val="28"/>
          <w:rtl/>
        </w:rPr>
        <w:t>غ</w:t>
      </w:r>
      <w:r w:rsidRPr="00F13E85">
        <w:rPr>
          <w:rFonts w:ascii="Simplified Arabic" w:eastAsia="Times New Roman" w:hAnsi="Simplified Arabic" w:cs="Simplified Arabic"/>
          <w:color w:val="212121"/>
          <w:sz w:val="28"/>
          <w:szCs w:val="28"/>
          <w:rtl/>
        </w:rPr>
        <w:t>ة اشارة تلقوا (150) اتصالا يوم الاقتراع</w:t>
      </w:r>
      <w:r w:rsidRPr="00F13E85">
        <w:rPr>
          <w:rFonts w:ascii="Simplified Arabic" w:eastAsia="Times New Roman" w:hAnsi="Simplified Arabic" w:cs="Simplified Arabic" w:hint="cs"/>
          <w:color w:val="212121"/>
          <w:sz w:val="28"/>
          <w:szCs w:val="28"/>
          <w:rtl/>
        </w:rPr>
        <w:t>.</w:t>
      </w:r>
    </w:p>
    <w:p w14:paraId="4F11EF7C" w14:textId="77777777" w:rsidR="001E7F92" w:rsidRDefault="001E7F92" w:rsidP="001E7F92">
      <w:pPr>
        <w:pStyle w:val="ListParagraph"/>
        <w:shd w:val="clear" w:color="auto" w:fill="FFFFFF"/>
        <w:bidi/>
        <w:spacing w:after="0" w:line="240" w:lineRule="auto"/>
        <w:ind w:left="450"/>
        <w:jc w:val="both"/>
        <w:rPr>
          <w:rFonts w:ascii="Simplified Arabic" w:eastAsia="Times New Roman" w:hAnsi="Simplified Arabic" w:cs="Simplified Arabic"/>
          <w:color w:val="212121"/>
          <w:sz w:val="28"/>
          <w:szCs w:val="28"/>
        </w:rPr>
      </w:pPr>
      <w:r w:rsidRPr="001F4BEB">
        <w:rPr>
          <w:rFonts w:ascii="Simplified Arabic" w:eastAsia="Times New Roman" w:hAnsi="Simplified Arabic" w:cs="Simplified Arabic" w:hint="cs"/>
          <w:color w:val="212121"/>
          <w:sz w:val="28"/>
          <w:szCs w:val="28"/>
          <w:rtl/>
        </w:rPr>
        <w:t>ويذكر انه قد وردت للمجلس العديد من الشكاوى تفيد ب</w:t>
      </w:r>
      <w:r>
        <w:rPr>
          <w:rFonts w:ascii="Simplified Arabic" w:eastAsia="Times New Roman" w:hAnsi="Simplified Arabic" w:cs="Simplified Arabic" w:hint="cs"/>
          <w:color w:val="212121"/>
          <w:sz w:val="28"/>
          <w:szCs w:val="28"/>
          <w:rtl/>
        </w:rPr>
        <w:t>أ</w:t>
      </w:r>
      <w:r w:rsidRPr="001F4BEB">
        <w:rPr>
          <w:rFonts w:ascii="Simplified Arabic" w:eastAsia="Times New Roman" w:hAnsi="Simplified Arabic" w:cs="Simplified Arabic" w:hint="cs"/>
          <w:color w:val="212121"/>
          <w:sz w:val="28"/>
          <w:szCs w:val="28"/>
          <w:rtl/>
        </w:rPr>
        <w:t xml:space="preserve">ن الأجهزة اللوحية الخاصة بالترجمة كان معظمها لا يعمل </w:t>
      </w:r>
      <w:r>
        <w:rPr>
          <w:rFonts w:ascii="Simplified Arabic" w:eastAsia="Times New Roman" w:hAnsi="Simplified Arabic" w:cs="Simplified Arabic" w:hint="cs"/>
          <w:color w:val="212121"/>
          <w:sz w:val="28"/>
          <w:szCs w:val="28"/>
          <w:rtl/>
        </w:rPr>
        <w:t>أ</w:t>
      </w:r>
      <w:r w:rsidRPr="001F4BEB">
        <w:rPr>
          <w:rFonts w:ascii="Simplified Arabic" w:eastAsia="Times New Roman" w:hAnsi="Simplified Arabic" w:cs="Simplified Arabic" w:hint="cs"/>
          <w:color w:val="212121"/>
          <w:sz w:val="28"/>
          <w:szCs w:val="28"/>
          <w:rtl/>
        </w:rPr>
        <w:t xml:space="preserve">و </w:t>
      </w:r>
      <w:r>
        <w:rPr>
          <w:rFonts w:ascii="Simplified Arabic" w:eastAsia="Times New Roman" w:hAnsi="Simplified Arabic" w:cs="Simplified Arabic" w:hint="cs"/>
          <w:color w:val="212121"/>
          <w:sz w:val="28"/>
          <w:szCs w:val="28"/>
          <w:rtl/>
        </w:rPr>
        <w:t>أ</w:t>
      </w:r>
      <w:r w:rsidRPr="001F4BEB">
        <w:rPr>
          <w:rFonts w:ascii="Simplified Arabic" w:eastAsia="Times New Roman" w:hAnsi="Simplified Arabic" w:cs="Simplified Arabic" w:hint="cs"/>
          <w:color w:val="212121"/>
          <w:sz w:val="28"/>
          <w:szCs w:val="28"/>
          <w:rtl/>
        </w:rPr>
        <w:t xml:space="preserve">ن بطاريتها لم تكن مشحونة </w:t>
      </w:r>
      <w:r>
        <w:rPr>
          <w:rFonts w:ascii="Simplified Arabic" w:eastAsia="Times New Roman" w:hAnsi="Simplified Arabic" w:cs="Simplified Arabic" w:hint="cs"/>
          <w:color w:val="212121"/>
          <w:sz w:val="28"/>
          <w:szCs w:val="28"/>
          <w:rtl/>
        </w:rPr>
        <w:t>أ</w:t>
      </w:r>
      <w:r w:rsidRPr="001F4BEB">
        <w:rPr>
          <w:rFonts w:ascii="Simplified Arabic" w:eastAsia="Times New Roman" w:hAnsi="Simplified Arabic" w:cs="Simplified Arabic" w:hint="cs"/>
          <w:color w:val="212121"/>
          <w:sz w:val="28"/>
          <w:szCs w:val="28"/>
          <w:rtl/>
        </w:rPr>
        <w:t xml:space="preserve">و </w:t>
      </w:r>
      <w:r>
        <w:rPr>
          <w:rFonts w:ascii="Simplified Arabic" w:eastAsia="Times New Roman" w:hAnsi="Simplified Arabic" w:cs="Simplified Arabic" w:hint="cs"/>
          <w:color w:val="212121"/>
          <w:sz w:val="28"/>
          <w:szCs w:val="28"/>
          <w:rtl/>
        </w:rPr>
        <w:t>أ</w:t>
      </w:r>
      <w:r w:rsidRPr="001F4BEB">
        <w:rPr>
          <w:rFonts w:ascii="Simplified Arabic" w:eastAsia="Times New Roman" w:hAnsi="Simplified Arabic" w:cs="Simplified Arabic" w:hint="cs"/>
          <w:color w:val="212121"/>
          <w:sz w:val="28"/>
          <w:szCs w:val="28"/>
          <w:rtl/>
        </w:rPr>
        <w:t>ن لجان الاقتراع لم يكن لديهم معرفة بتشغيل نظام الترجمة و</w:t>
      </w:r>
      <w:r>
        <w:rPr>
          <w:rFonts w:ascii="Simplified Arabic" w:eastAsia="Times New Roman" w:hAnsi="Simplified Arabic" w:cs="Simplified Arabic" w:hint="cs"/>
          <w:color w:val="212121"/>
          <w:sz w:val="28"/>
          <w:szCs w:val="28"/>
          <w:rtl/>
        </w:rPr>
        <w:t>أ</w:t>
      </w:r>
      <w:r w:rsidRPr="001F4BEB">
        <w:rPr>
          <w:rFonts w:ascii="Simplified Arabic" w:eastAsia="Times New Roman" w:hAnsi="Simplified Arabic" w:cs="Simplified Arabic" w:hint="cs"/>
          <w:color w:val="212121"/>
          <w:sz w:val="28"/>
          <w:szCs w:val="28"/>
          <w:rtl/>
        </w:rPr>
        <w:t>ن بعض اللجان لم تكن تعلم سبب وجود الجهاز اللوحي، وقد ساند هذه الشكاوى ما رصدته بعض الجهات العاملة على رصد العملية الانتخابية.</w:t>
      </w:r>
    </w:p>
    <w:p w14:paraId="7E1D4148" w14:textId="4C9219D7" w:rsidR="001E7F92" w:rsidRDefault="001E7F92" w:rsidP="00816A37">
      <w:pPr>
        <w:pStyle w:val="ListParagraph"/>
        <w:numPr>
          <w:ilvl w:val="0"/>
          <w:numId w:val="74"/>
        </w:numPr>
        <w:shd w:val="clear" w:color="auto" w:fill="FFFFFF"/>
        <w:bidi/>
        <w:spacing w:after="0" w:line="240" w:lineRule="auto"/>
        <w:ind w:left="450"/>
        <w:jc w:val="both"/>
        <w:rPr>
          <w:rFonts w:ascii="Simplified Arabic" w:eastAsia="Times New Roman" w:hAnsi="Simplified Arabic" w:cs="Simplified Arabic"/>
          <w:color w:val="212121"/>
          <w:sz w:val="28"/>
          <w:szCs w:val="28"/>
        </w:rPr>
      </w:pPr>
      <w:r w:rsidRPr="00F13E85">
        <w:rPr>
          <w:rFonts w:ascii="Simplified Arabic" w:eastAsia="Times New Roman" w:hAnsi="Simplified Arabic" w:cs="Simplified Arabic" w:hint="cs"/>
          <w:color w:val="212121"/>
          <w:sz w:val="28"/>
          <w:szCs w:val="28"/>
          <w:rtl/>
        </w:rPr>
        <w:t xml:space="preserve">بين رد الهيئة ان الإجراءات المتخذة من قبل رؤساء لجان الاقتراع في حال حضور ناخب من ذوي </w:t>
      </w:r>
      <w:r>
        <w:rPr>
          <w:rFonts w:ascii="Simplified Arabic" w:eastAsia="Times New Roman" w:hAnsi="Simplified Arabic" w:cs="Simplified Arabic" w:hint="cs"/>
          <w:color w:val="212121"/>
          <w:sz w:val="28"/>
          <w:szCs w:val="28"/>
          <w:rtl/>
        </w:rPr>
        <w:t>الإعاقة</w:t>
      </w:r>
      <w:r w:rsidRPr="00F13E85">
        <w:rPr>
          <w:rFonts w:ascii="Simplified Arabic" w:eastAsia="Times New Roman" w:hAnsi="Simplified Arabic" w:cs="Simplified Arabic" w:hint="cs"/>
          <w:color w:val="212121"/>
          <w:sz w:val="28"/>
          <w:szCs w:val="28"/>
          <w:rtl/>
        </w:rPr>
        <w:t xml:space="preserve"> للمركز المسجل في</w:t>
      </w:r>
      <w:r>
        <w:rPr>
          <w:rFonts w:ascii="Simplified Arabic" w:eastAsia="Times New Roman" w:hAnsi="Simplified Arabic" w:cs="Simplified Arabic" w:hint="cs"/>
          <w:color w:val="212121"/>
          <w:sz w:val="28"/>
          <w:szCs w:val="28"/>
          <w:rtl/>
        </w:rPr>
        <w:t xml:space="preserve">ه وتبين أن المركز غير مهيأ </w:t>
      </w:r>
      <w:r w:rsidR="00E93FAB">
        <w:rPr>
          <w:rFonts w:ascii="Simplified Arabic" w:eastAsia="Times New Roman" w:hAnsi="Simplified Arabic" w:cs="Simplified Arabic" w:hint="cs"/>
          <w:color w:val="212121"/>
          <w:sz w:val="28"/>
          <w:szCs w:val="28"/>
          <w:rtl/>
        </w:rPr>
        <w:t>اقتصرت على قيام</w:t>
      </w:r>
      <w:r>
        <w:rPr>
          <w:rFonts w:ascii="Simplified Arabic" w:eastAsia="Times New Roman" w:hAnsi="Simplified Arabic" w:cs="Simplified Arabic" w:hint="cs"/>
          <w:color w:val="212121"/>
          <w:sz w:val="28"/>
          <w:szCs w:val="28"/>
          <w:rtl/>
        </w:rPr>
        <w:t xml:space="preserve"> </w:t>
      </w:r>
      <w:r w:rsidRPr="00F13E85">
        <w:rPr>
          <w:rFonts w:ascii="Simplified Arabic" w:eastAsia="Times New Roman" w:hAnsi="Simplified Arabic" w:cs="Simplified Arabic"/>
          <w:color w:val="212121"/>
          <w:sz w:val="28"/>
          <w:szCs w:val="28"/>
          <w:rtl/>
        </w:rPr>
        <w:t xml:space="preserve">لجان الاقتراع </w:t>
      </w:r>
      <w:r w:rsidRPr="00F13E85">
        <w:rPr>
          <w:rFonts w:ascii="Simplified Arabic" w:eastAsia="Times New Roman" w:hAnsi="Simplified Arabic" w:cs="Simplified Arabic" w:hint="cs"/>
          <w:color w:val="212121"/>
          <w:sz w:val="28"/>
          <w:szCs w:val="28"/>
          <w:rtl/>
        </w:rPr>
        <w:t>والفرز وکادر</w:t>
      </w:r>
      <w:r w:rsidRPr="00F13E85">
        <w:rPr>
          <w:rFonts w:ascii="Simplified Arabic" w:eastAsia="Times New Roman" w:hAnsi="Simplified Arabic" w:cs="Simplified Arabic"/>
          <w:color w:val="212121"/>
          <w:sz w:val="28"/>
          <w:szCs w:val="28"/>
          <w:rtl/>
        </w:rPr>
        <w:t xml:space="preserve"> مركز الاقتراع </w:t>
      </w:r>
      <w:r w:rsidRPr="00F13E85">
        <w:rPr>
          <w:rFonts w:ascii="Simplified Arabic" w:eastAsia="Times New Roman" w:hAnsi="Simplified Arabic" w:cs="Simplified Arabic" w:hint="cs"/>
          <w:color w:val="212121"/>
          <w:sz w:val="28"/>
          <w:szCs w:val="28"/>
          <w:rtl/>
        </w:rPr>
        <w:t>والفرز (مدير</w:t>
      </w:r>
      <w:r w:rsidRPr="00F13E85">
        <w:rPr>
          <w:rFonts w:ascii="Simplified Arabic" w:eastAsia="Times New Roman" w:hAnsi="Simplified Arabic" w:cs="Simplified Arabic"/>
          <w:color w:val="212121"/>
          <w:sz w:val="28"/>
          <w:szCs w:val="28"/>
          <w:rtl/>
        </w:rPr>
        <w:t xml:space="preserve"> المركز </w:t>
      </w:r>
      <w:r w:rsidRPr="00F13E85">
        <w:rPr>
          <w:rFonts w:ascii="Simplified Arabic" w:eastAsia="Times New Roman" w:hAnsi="Simplified Arabic" w:cs="Simplified Arabic" w:hint="cs"/>
          <w:color w:val="212121"/>
          <w:sz w:val="28"/>
          <w:szCs w:val="28"/>
          <w:rtl/>
        </w:rPr>
        <w:t>وضابط الارتباط</w:t>
      </w:r>
      <w:r w:rsidRPr="00F13E85">
        <w:rPr>
          <w:rFonts w:ascii="Simplified Arabic" w:eastAsia="Times New Roman" w:hAnsi="Simplified Arabic" w:cs="Simplified Arabic"/>
          <w:color w:val="212121"/>
          <w:sz w:val="28"/>
          <w:szCs w:val="28"/>
          <w:rtl/>
        </w:rPr>
        <w:t xml:space="preserve"> الإداري </w:t>
      </w:r>
      <w:r w:rsidRPr="00F13E85">
        <w:rPr>
          <w:rFonts w:ascii="Simplified Arabic" w:eastAsia="Times New Roman" w:hAnsi="Simplified Arabic" w:cs="Simplified Arabic" w:hint="cs"/>
          <w:color w:val="212121"/>
          <w:sz w:val="28"/>
          <w:szCs w:val="28"/>
          <w:rtl/>
        </w:rPr>
        <w:t>والمتطوعين)</w:t>
      </w:r>
      <w:r w:rsidRPr="00F13E85">
        <w:rPr>
          <w:rFonts w:ascii="Simplified Arabic" w:eastAsia="Times New Roman" w:hAnsi="Simplified Arabic" w:cs="Simplified Arabic"/>
          <w:color w:val="212121"/>
          <w:sz w:val="28"/>
          <w:szCs w:val="28"/>
          <w:rtl/>
        </w:rPr>
        <w:t xml:space="preserve"> علی ارشاد الناخبين غير القادرين على </w:t>
      </w:r>
      <w:r w:rsidRPr="00F13E85">
        <w:rPr>
          <w:rFonts w:ascii="Simplified Arabic" w:eastAsia="Times New Roman" w:hAnsi="Simplified Arabic" w:cs="Simplified Arabic" w:hint="cs"/>
          <w:color w:val="212121"/>
          <w:sz w:val="28"/>
          <w:szCs w:val="28"/>
          <w:rtl/>
        </w:rPr>
        <w:t>الاقتراع</w:t>
      </w:r>
      <w:r w:rsidRPr="00F13E85">
        <w:rPr>
          <w:rFonts w:ascii="Simplified Arabic" w:eastAsia="Times New Roman" w:hAnsi="Simplified Arabic" w:cs="Simplified Arabic"/>
          <w:color w:val="212121"/>
          <w:sz w:val="28"/>
          <w:szCs w:val="28"/>
          <w:rtl/>
        </w:rPr>
        <w:t xml:space="preserve"> بأنفسهم </w:t>
      </w:r>
      <w:r w:rsidRPr="00F13E85">
        <w:rPr>
          <w:rFonts w:ascii="Simplified Arabic" w:eastAsia="Times New Roman" w:hAnsi="Simplified Arabic" w:cs="Simplified Arabic" w:hint="cs"/>
          <w:color w:val="212121"/>
          <w:sz w:val="28"/>
          <w:szCs w:val="28"/>
          <w:rtl/>
        </w:rPr>
        <w:t xml:space="preserve">وذوي </w:t>
      </w:r>
      <w:r>
        <w:rPr>
          <w:rFonts w:ascii="Simplified Arabic" w:eastAsia="Times New Roman" w:hAnsi="Simplified Arabic" w:cs="Simplified Arabic" w:hint="cs"/>
          <w:color w:val="212121"/>
          <w:sz w:val="28"/>
          <w:szCs w:val="28"/>
          <w:rtl/>
        </w:rPr>
        <w:t>الإعاقة</w:t>
      </w:r>
      <w:r w:rsidRPr="00F13E85">
        <w:rPr>
          <w:rFonts w:ascii="Simplified Arabic" w:eastAsia="Times New Roman" w:hAnsi="Simplified Arabic" w:cs="Simplified Arabic"/>
          <w:color w:val="212121"/>
          <w:sz w:val="28"/>
          <w:szCs w:val="28"/>
          <w:rtl/>
        </w:rPr>
        <w:t xml:space="preserve"> لغرف الاقتراع المسجلين فيها </w:t>
      </w:r>
      <w:r w:rsidRPr="00F13E85">
        <w:rPr>
          <w:rFonts w:ascii="Simplified Arabic" w:eastAsia="Times New Roman" w:hAnsi="Simplified Arabic" w:cs="Simplified Arabic" w:hint="cs"/>
          <w:color w:val="212121"/>
          <w:sz w:val="28"/>
          <w:szCs w:val="28"/>
          <w:rtl/>
        </w:rPr>
        <w:t>وتقديم المساعدة</w:t>
      </w:r>
      <w:r w:rsidRPr="00F13E85">
        <w:rPr>
          <w:rFonts w:ascii="Simplified Arabic" w:eastAsia="Times New Roman" w:hAnsi="Simplified Arabic" w:cs="Simplified Arabic"/>
          <w:color w:val="212121"/>
          <w:sz w:val="28"/>
          <w:szCs w:val="28"/>
          <w:rtl/>
        </w:rPr>
        <w:t xml:space="preserve"> لتمكينهم من الوصول لتلك الغرف</w:t>
      </w:r>
      <w:r>
        <w:rPr>
          <w:rFonts w:ascii="Simplified Arabic" w:eastAsia="Times New Roman" w:hAnsi="Simplified Arabic" w:cs="Simplified Arabic" w:hint="cs"/>
          <w:color w:val="212121"/>
          <w:sz w:val="28"/>
          <w:szCs w:val="28"/>
          <w:rtl/>
        </w:rPr>
        <w:t xml:space="preserve"> </w:t>
      </w:r>
      <w:r w:rsidR="00E93FAB">
        <w:rPr>
          <w:rFonts w:ascii="Simplified Arabic" w:eastAsia="Times New Roman" w:hAnsi="Simplified Arabic" w:cs="Simplified Arabic" w:hint="cs"/>
          <w:color w:val="212121"/>
          <w:sz w:val="28"/>
          <w:szCs w:val="28"/>
          <w:rtl/>
        </w:rPr>
        <w:t xml:space="preserve">بالإضافة الى </w:t>
      </w:r>
      <w:r w:rsidRPr="00F13E85">
        <w:rPr>
          <w:rFonts w:ascii="Simplified Arabic" w:eastAsia="Times New Roman" w:hAnsi="Simplified Arabic" w:cs="Simplified Arabic"/>
          <w:color w:val="212121"/>
          <w:sz w:val="28"/>
          <w:szCs w:val="28"/>
          <w:rtl/>
        </w:rPr>
        <w:t>تقديم المساعدة للناخبين الذين حضروا بدون مرافق</w:t>
      </w:r>
      <w:r w:rsidRPr="00F13E85">
        <w:rPr>
          <w:rFonts w:ascii="Simplified Arabic" w:eastAsia="Times New Roman" w:hAnsi="Simplified Arabic" w:cs="Simplified Arabic" w:hint="cs"/>
          <w:color w:val="212121"/>
          <w:sz w:val="28"/>
          <w:szCs w:val="28"/>
          <w:rtl/>
        </w:rPr>
        <w:t>.</w:t>
      </w:r>
    </w:p>
    <w:p w14:paraId="435E742C" w14:textId="77777777" w:rsidR="001E7F92" w:rsidRPr="00F13E85" w:rsidRDefault="001E7F92" w:rsidP="001E7F92">
      <w:pPr>
        <w:pStyle w:val="ListParagraph"/>
        <w:shd w:val="clear" w:color="auto" w:fill="FFFFFF"/>
        <w:bidi/>
        <w:spacing w:after="0" w:line="240" w:lineRule="auto"/>
        <w:ind w:left="450"/>
        <w:jc w:val="both"/>
        <w:rPr>
          <w:rFonts w:ascii="Simplified Arabic" w:eastAsia="Times New Roman" w:hAnsi="Simplified Arabic" w:cs="Simplified Arabic"/>
          <w:color w:val="212121"/>
          <w:sz w:val="28"/>
          <w:szCs w:val="28"/>
        </w:rPr>
      </w:pPr>
      <w:r w:rsidRPr="001F4BEB">
        <w:rPr>
          <w:rFonts w:ascii="Simplified Arabic" w:eastAsia="Times New Roman" w:hAnsi="Simplified Arabic" w:cs="Simplified Arabic" w:hint="cs"/>
          <w:color w:val="212121"/>
          <w:sz w:val="28"/>
          <w:szCs w:val="28"/>
          <w:rtl/>
        </w:rPr>
        <w:lastRenderedPageBreak/>
        <w:t xml:space="preserve">وقد رصد المجلس في وسائل الاعلام العديد من الانتهاكات أثناء عملية اقتراع </w:t>
      </w:r>
      <w:r>
        <w:rPr>
          <w:rFonts w:ascii="Simplified Arabic" w:eastAsia="Times New Roman" w:hAnsi="Simplified Arabic" w:cs="Simplified Arabic" w:hint="cs"/>
          <w:color w:val="212121"/>
          <w:sz w:val="28"/>
          <w:szCs w:val="28"/>
          <w:rtl/>
        </w:rPr>
        <w:t>الأشخاص</w:t>
      </w:r>
      <w:r w:rsidRPr="001F4BEB">
        <w:rPr>
          <w:rFonts w:ascii="Simplified Arabic" w:eastAsia="Times New Roman" w:hAnsi="Simplified Arabic" w:cs="Simplified Arabic" w:hint="cs"/>
          <w:color w:val="212121"/>
          <w:sz w:val="28"/>
          <w:szCs w:val="28"/>
          <w:rtl/>
        </w:rPr>
        <w:t xml:space="preserve"> ذوي </w:t>
      </w:r>
      <w:r>
        <w:rPr>
          <w:rFonts w:ascii="Simplified Arabic" w:eastAsia="Times New Roman" w:hAnsi="Simplified Arabic" w:cs="Simplified Arabic" w:hint="cs"/>
          <w:color w:val="212121"/>
          <w:sz w:val="28"/>
          <w:szCs w:val="28"/>
          <w:rtl/>
        </w:rPr>
        <w:t>الإعاقة</w:t>
      </w:r>
      <w:r w:rsidRPr="001F4BEB">
        <w:rPr>
          <w:rFonts w:ascii="Simplified Arabic" w:eastAsia="Times New Roman" w:hAnsi="Simplified Arabic" w:cs="Simplified Arabic" w:hint="cs"/>
          <w:color w:val="212121"/>
          <w:sz w:val="28"/>
          <w:szCs w:val="28"/>
          <w:rtl/>
        </w:rPr>
        <w:t xml:space="preserve"> ومنها حمل </w:t>
      </w:r>
      <w:r>
        <w:rPr>
          <w:rFonts w:ascii="Simplified Arabic" w:eastAsia="Times New Roman" w:hAnsi="Simplified Arabic" w:cs="Simplified Arabic" w:hint="cs"/>
          <w:color w:val="212121"/>
          <w:sz w:val="28"/>
          <w:szCs w:val="28"/>
          <w:rtl/>
        </w:rPr>
        <w:t>الأشخاص</w:t>
      </w:r>
      <w:r w:rsidRPr="001F4BEB">
        <w:rPr>
          <w:rFonts w:ascii="Simplified Arabic" w:eastAsia="Times New Roman" w:hAnsi="Simplified Arabic" w:cs="Simplified Arabic" w:hint="cs"/>
          <w:color w:val="212121"/>
          <w:sz w:val="28"/>
          <w:szCs w:val="28"/>
          <w:rtl/>
        </w:rPr>
        <w:t xml:space="preserve"> ذوي </w:t>
      </w:r>
      <w:r>
        <w:rPr>
          <w:rFonts w:ascii="Simplified Arabic" w:eastAsia="Times New Roman" w:hAnsi="Simplified Arabic" w:cs="Simplified Arabic" w:hint="cs"/>
          <w:color w:val="212121"/>
          <w:sz w:val="28"/>
          <w:szCs w:val="28"/>
          <w:rtl/>
        </w:rPr>
        <w:t>الإعاقة</w:t>
      </w:r>
      <w:r w:rsidRPr="001F4BEB">
        <w:rPr>
          <w:rFonts w:ascii="Simplified Arabic" w:eastAsia="Times New Roman" w:hAnsi="Simplified Arabic" w:cs="Simplified Arabic" w:hint="cs"/>
          <w:color w:val="212121"/>
          <w:sz w:val="28"/>
          <w:szCs w:val="28"/>
          <w:rtl/>
        </w:rPr>
        <w:t xml:space="preserve"> إلى الطوابق العليا </w:t>
      </w:r>
      <w:r>
        <w:rPr>
          <w:rFonts w:ascii="Simplified Arabic" w:eastAsia="Times New Roman" w:hAnsi="Simplified Arabic" w:cs="Simplified Arabic" w:hint="cs"/>
          <w:color w:val="212121"/>
          <w:sz w:val="28"/>
          <w:szCs w:val="28"/>
          <w:rtl/>
        </w:rPr>
        <w:t>أ</w:t>
      </w:r>
      <w:r w:rsidRPr="001F4BEB">
        <w:rPr>
          <w:rFonts w:ascii="Simplified Arabic" w:eastAsia="Times New Roman" w:hAnsi="Simplified Arabic" w:cs="Simplified Arabic" w:hint="cs"/>
          <w:color w:val="212121"/>
          <w:sz w:val="28"/>
          <w:szCs w:val="28"/>
          <w:rtl/>
        </w:rPr>
        <w:t xml:space="preserve">و </w:t>
      </w:r>
      <w:r>
        <w:rPr>
          <w:rFonts w:ascii="Simplified Arabic" w:eastAsia="Times New Roman" w:hAnsi="Simplified Arabic" w:cs="Simplified Arabic" w:hint="cs"/>
          <w:color w:val="212121"/>
          <w:sz w:val="28"/>
          <w:szCs w:val="28"/>
          <w:rtl/>
        </w:rPr>
        <w:t>إ</w:t>
      </w:r>
      <w:r w:rsidRPr="001F4BEB">
        <w:rPr>
          <w:rFonts w:ascii="Simplified Arabic" w:eastAsia="Times New Roman" w:hAnsi="Simplified Arabic" w:cs="Simplified Arabic" w:hint="cs"/>
          <w:color w:val="212121"/>
          <w:sz w:val="28"/>
          <w:szCs w:val="28"/>
          <w:rtl/>
        </w:rPr>
        <w:t xml:space="preserve">خراج صناديق الاقتراع خارج مبنى المركز لتمكين </w:t>
      </w:r>
      <w:r>
        <w:rPr>
          <w:rFonts w:ascii="Simplified Arabic" w:eastAsia="Times New Roman" w:hAnsi="Simplified Arabic" w:cs="Simplified Arabic" w:hint="cs"/>
          <w:color w:val="212121"/>
          <w:sz w:val="28"/>
          <w:szCs w:val="28"/>
          <w:rtl/>
        </w:rPr>
        <w:t>الأشخاص</w:t>
      </w:r>
      <w:r w:rsidRPr="001F4BEB">
        <w:rPr>
          <w:rFonts w:ascii="Simplified Arabic" w:eastAsia="Times New Roman" w:hAnsi="Simplified Arabic" w:cs="Simplified Arabic" w:hint="cs"/>
          <w:color w:val="212121"/>
          <w:sz w:val="28"/>
          <w:szCs w:val="28"/>
          <w:rtl/>
        </w:rPr>
        <w:t xml:space="preserve"> ذوي </w:t>
      </w:r>
      <w:r>
        <w:rPr>
          <w:rFonts w:ascii="Simplified Arabic" w:eastAsia="Times New Roman" w:hAnsi="Simplified Arabic" w:cs="Simplified Arabic" w:hint="cs"/>
          <w:color w:val="212121"/>
          <w:sz w:val="28"/>
          <w:szCs w:val="28"/>
          <w:rtl/>
        </w:rPr>
        <w:t>الإعاقة</w:t>
      </w:r>
      <w:r w:rsidRPr="001F4BEB">
        <w:rPr>
          <w:rFonts w:ascii="Simplified Arabic" w:eastAsia="Times New Roman" w:hAnsi="Simplified Arabic" w:cs="Simplified Arabic" w:hint="cs"/>
          <w:color w:val="212121"/>
          <w:sz w:val="28"/>
          <w:szCs w:val="28"/>
          <w:rtl/>
        </w:rPr>
        <w:t xml:space="preserve"> من الاقتراع</w:t>
      </w:r>
      <w:r>
        <w:rPr>
          <w:rFonts w:ascii="Simplified Arabic" w:eastAsia="Times New Roman" w:hAnsi="Simplified Arabic" w:cs="Simplified Arabic" w:hint="cs"/>
          <w:color w:val="212121"/>
          <w:sz w:val="28"/>
          <w:szCs w:val="28"/>
          <w:rtl/>
        </w:rPr>
        <w:t>، الأمر</w:t>
      </w:r>
      <w:r w:rsidRPr="001F4BEB">
        <w:rPr>
          <w:rFonts w:ascii="Simplified Arabic" w:eastAsia="Times New Roman" w:hAnsi="Simplified Arabic" w:cs="Simplified Arabic" w:hint="cs"/>
          <w:color w:val="212121"/>
          <w:sz w:val="28"/>
          <w:szCs w:val="28"/>
          <w:rtl/>
        </w:rPr>
        <w:t xml:space="preserve"> الذي يدل على عدم تهيئة المراكز للأشخاص ذوي </w:t>
      </w:r>
      <w:r>
        <w:rPr>
          <w:rFonts w:ascii="Simplified Arabic" w:eastAsia="Times New Roman" w:hAnsi="Simplified Arabic" w:cs="Simplified Arabic" w:hint="cs"/>
          <w:color w:val="212121"/>
          <w:sz w:val="28"/>
          <w:szCs w:val="28"/>
          <w:rtl/>
        </w:rPr>
        <w:t>الإعاقة</w:t>
      </w:r>
      <w:r w:rsidRPr="001F4BEB">
        <w:rPr>
          <w:rFonts w:ascii="Simplified Arabic" w:eastAsia="Times New Roman" w:hAnsi="Simplified Arabic" w:cs="Simplified Arabic" w:hint="cs"/>
          <w:color w:val="212121"/>
          <w:sz w:val="28"/>
          <w:szCs w:val="28"/>
          <w:rtl/>
        </w:rPr>
        <w:t xml:space="preserve"> وعدم التدريب الكافي </w:t>
      </w:r>
      <w:r>
        <w:rPr>
          <w:rFonts w:ascii="Simplified Arabic" w:eastAsia="Times New Roman" w:hAnsi="Simplified Arabic" w:cs="Simplified Arabic" w:hint="cs"/>
          <w:color w:val="212121"/>
          <w:sz w:val="28"/>
          <w:szCs w:val="28"/>
          <w:rtl/>
        </w:rPr>
        <w:t>ل</w:t>
      </w:r>
      <w:r w:rsidRPr="001F4BEB">
        <w:rPr>
          <w:rFonts w:ascii="Simplified Arabic" w:eastAsia="Times New Roman" w:hAnsi="Simplified Arabic" w:cs="Simplified Arabic" w:hint="cs"/>
          <w:color w:val="212121"/>
          <w:sz w:val="28"/>
          <w:szCs w:val="28"/>
          <w:rtl/>
        </w:rPr>
        <w:t xml:space="preserve">لعاملين في هذه المراكز على حقوق </w:t>
      </w:r>
      <w:r>
        <w:rPr>
          <w:rFonts w:ascii="Simplified Arabic" w:eastAsia="Times New Roman" w:hAnsi="Simplified Arabic" w:cs="Simplified Arabic" w:hint="cs"/>
          <w:color w:val="212121"/>
          <w:sz w:val="28"/>
          <w:szCs w:val="28"/>
          <w:rtl/>
        </w:rPr>
        <w:t>الأشخاص</w:t>
      </w:r>
      <w:r w:rsidRPr="001F4BEB">
        <w:rPr>
          <w:rFonts w:ascii="Simplified Arabic" w:eastAsia="Times New Roman" w:hAnsi="Simplified Arabic" w:cs="Simplified Arabic" w:hint="cs"/>
          <w:color w:val="212121"/>
          <w:sz w:val="28"/>
          <w:szCs w:val="28"/>
          <w:rtl/>
        </w:rPr>
        <w:t xml:space="preserve"> ذوي </w:t>
      </w:r>
      <w:r>
        <w:rPr>
          <w:rFonts w:ascii="Simplified Arabic" w:eastAsia="Times New Roman" w:hAnsi="Simplified Arabic" w:cs="Simplified Arabic" w:hint="cs"/>
          <w:color w:val="212121"/>
          <w:sz w:val="28"/>
          <w:szCs w:val="28"/>
          <w:rtl/>
        </w:rPr>
        <w:t>الإعاقة</w:t>
      </w:r>
      <w:r w:rsidRPr="001F4BEB">
        <w:rPr>
          <w:rFonts w:ascii="Simplified Arabic" w:eastAsia="Times New Roman" w:hAnsi="Simplified Arabic" w:cs="Simplified Arabic" w:hint="cs"/>
          <w:color w:val="212121"/>
          <w:sz w:val="28"/>
          <w:szCs w:val="28"/>
          <w:rtl/>
        </w:rPr>
        <w:t xml:space="preserve"> وطرق التواصل الفعال معهم.</w:t>
      </w:r>
    </w:p>
    <w:p w14:paraId="199B9022" w14:textId="77777777" w:rsidR="001E7F92" w:rsidRPr="00015471" w:rsidRDefault="001E7F92" w:rsidP="00816A37">
      <w:pPr>
        <w:pStyle w:val="ListParagraph"/>
        <w:numPr>
          <w:ilvl w:val="0"/>
          <w:numId w:val="74"/>
        </w:numPr>
        <w:shd w:val="clear" w:color="auto" w:fill="FFFFFF"/>
        <w:bidi/>
        <w:spacing w:after="0" w:line="240" w:lineRule="auto"/>
        <w:ind w:left="450"/>
        <w:jc w:val="both"/>
        <w:rPr>
          <w:rFonts w:ascii="Simplified Arabic" w:eastAsia="Times New Roman" w:hAnsi="Simplified Arabic" w:cs="Simplified Arabic"/>
          <w:color w:val="212121"/>
          <w:sz w:val="28"/>
          <w:szCs w:val="28"/>
        </w:rPr>
      </w:pPr>
      <w:r w:rsidRPr="00070006">
        <w:rPr>
          <w:rFonts w:ascii="Simplified Arabic" w:eastAsia="Times New Roman" w:hAnsi="Simplified Arabic" w:cs="Simplified Arabic"/>
          <w:color w:val="212121"/>
          <w:sz w:val="28"/>
          <w:szCs w:val="28"/>
          <w:rtl/>
        </w:rPr>
        <w:t>لم يبين رد الهيئة</w:t>
      </w:r>
      <w:r w:rsidRPr="00070006">
        <w:rPr>
          <w:rFonts w:ascii="Simplified Arabic" w:eastAsia="Times New Roman" w:hAnsi="Simplified Arabic" w:cs="Simplified Arabic" w:hint="cs"/>
          <w:color w:val="212121"/>
          <w:sz w:val="28"/>
          <w:szCs w:val="28"/>
          <w:rtl/>
        </w:rPr>
        <w:t xml:space="preserve"> الإجراءات المتخذة من قبلها لتعريف لجان الاقتراع بالأدوات والوسائل التي تم توفيرها للأشخاص ذوي </w:t>
      </w:r>
      <w:r>
        <w:rPr>
          <w:rFonts w:ascii="Simplified Arabic" w:eastAsia="Times New Roman" w:hAnsi="Simplified Arabic" w:cs="Simplified Arabic" w:hint="cs"/>
          <w:color w:val="212121"/>
          <w:sz w:val="28"/>
          <w:szCs w:val="28"/>
          <w:rtl/>
        </w:rPr>
        <w:t>الإعاقة</w:t>
      </w:r>
      <w:r w:rsidRPr="00070006">
        <w:rPr>
          <w:rFonts w:ascii="Simplified Arabic" w:eastAsia="Times New Roman" w:hAnsi="Simplified Arabic" w:cs="Simplified Arabic" w:hint="cs"/>
          <w:color w:val="212121"/>
          <w:sz w:val="28"/>
          <w:szCs w:val="28"/>
          <w:rtl/>
        </w:rPr>
        <w:t xml:space="preserve"> وطرق الاستفادة منها، واكتف</w:t>
      </w:r>
      <w:r>
        <w:rPr>
          <w:rFonts w:ascii="Simplified Arabic" w:eastAsia="Times New Roman" w:hAnsi="Simplified Arabic" w:cs="Simplified Arabic" w:hint="cs"/>
          <w:color w:val="212121"/>
          <w:sz w:val="28"/>
          <w:szCs w:val="28"/>
          <w:rtl/>
        </w:rPr>
        <w:t xml:space="preserve">ى الرد </w:t>
      </w:r>
      <w:r w:rsidRPr="00070006">
        <w:rPr>
          <w:rFonts w:ascii="Simplified Arabic" w:eastAsia="Times New Roman" w:hAnsi="Simplified Arabic" w:cs="Simplified Arabic" w:hint="cs"/>
          <w:color w:val="212121"/>
          <w:sz w:val="28"/>
          <w:szCs w:val="28"/>
          <w:rtl/>
        </w:rPr>
        <w:t>ببيان انه و</w:t>
      </w:r>
      <w:r w:rsidRPr="00070006">
        <w:rPr>
          <w:rFonts w:ascii="Simplified Arabic" w:eastAsia="Times New Roman" w:hAnsi="Simplified Arabic" w:cs="Simplified Arabic"/>
          <w:color w:val="212121"/>
          <w:sz w:val="28"/>
          <w:szCs w:val="28"/>
          <w:rtl/>
        </w:rPr>
        <w:t xml:space="preserve">عملا بأحكام المادة (9) من التعليمات التنفيذية تعطى الأولوية في الاقتراع للناخبين </w:t>
      </w:r>
      <w:r>
        <w:rPr>
          <w:rFonts w:ascii="Simplified Arabic" w:eastAsia="Times New Roman" w:hAnsi="Simplified Arabic" w:cs="Simplified Arabic" w:hint="cs"/>
          <w:color w:val="212121"/>
          <w:sz w:val="28"/>
          <w:szCs w:val="28"/>
          <w:rtl/>
        </w:rPr>
        <w:t xml:space="preserve">من ذوي الإعاقة </w:t>
      </w:r>
      <w:r w:rsidRPr="00070006">
        <w:rPr>
          <w:rFonts w:ascii="Simplified Arabic" w:eastAsia="Times New Roman" w:hAnsi="Simplified Arabic" w:cs="Simplified Arabic"/>
          <w:color w:val="212121"/>
          <w:sz w:val="28"/>
          <w:szCs w:val="28"/>
          <w:rtl/>
        </w:rPr>
        <w:t xml:space="preserve">بحيث يمارسوا حقهم في </w:t>
      </w:r>
      <w:r w:rsidRPr="00070006">
        <w:rPr>
          <w:rFonts w:ascii="Simplified Arabic" w:eastAsia="Times New Roman" w:hAnsi="Simplified Arabic" w:cs="Simplified Arabic" w:hint="cs"/>
          <w:color w:val="212121"/>
          <w:sz w:val="28"/>
          <w:szCs w:val="28"/>
          <w:rtl/>
        </w:rPr>
        <w:t>الاقتراع</w:t>
      </w:r>
      <w:r>
        <w:rPr>
          <w:rFonts w:ascii="Simplified Arabic" w:eastAsia="Times New Roman" w:hAnsi="Simplified Arabic" w:cs="Simplified Arabic" w:hint="cs"/>
          <w:color w:val="212121"/>
          <w:sz w:val="28"/>
          <w:szCs w:val="28"/>
          <w:rtl/>
        </w:rPr>
        <w:t xml:space="preserve"> </w:t>
      </w:r>
      <w:r w:rsidRPr="00070006">
        <w:rPr>
          <w:rFonts w:ascii="Simplified Arabic" w:eastAsia="Times New Roman" w:hAnsi="Simplified Arabic" w:cs="Simplified Arabic" w:hint="cs"/>
          <w:color w:val="212121"/>
          <w:sz w:val="28"/>
          <w:szCs w:val="28"/>
          <w:rtl/>
        </w:rPr>
        <w:t>بأنفسه</w:t>
      </w:r>
      <w:r w:rsidRPr="00070006">
        <w:rPr>
          <w:rFonts w:ascii="Simplified Arabic" w:eastAsia="Times New Roman" w:hAnsi="Simplified Arabic" w:cs="Simplified Arabic" w:hint="eastAsia"/>
          <w:color w:val="212121"/>
          <w:sz w:val="28"/>
          <w:szCs w:val="28"/>
          <w:rtl/>
        </w:rPr>
        <w:t>م</w:t>
      </w:r>
      <w:r w:rsidRPr="00070006">
        <w:rPr>
          <w:rFonts w:ascii="Simplified Arabic" w:eastAsia="Times New Roman" w:hAnsi="Simplified Arabic" w:cs="Simplified Arabic"/>
          <w:color w:val="212121"/>
          <w:sz w:val="28"/>
          <w:szCs w:val="28"/>
          <w:rtl/>
        </w:rPr>
        <w:t xml:space="preserve"> </w:t>
      </w:r>
      <w:r w:rsidRPr="00070006">
        <w:rPr>
          <w:rFonts w:ascii="Simplified Arabic" w:eastAsia="Times New Roman" w:hAnsi="Simplified Arabic" w:cs="Simplified Arabic" w:hint="cs"/>
          <w:color w:val="212121"/>
          <w:sz w:val="28"/>
          <w:szCs w:val="28"/>
          <w:rtl/>
        </w:rPr>
        <w:t>إذا</w:t>
      </w:r>
      <w:r w:rsidRPr="00070006">
        <w:rPr>
          <w:rFonts w:ascii="Simplified Arabic" w:eastAsia="Times New Roman" w:hAnsi="Simplified Arabic" w:cs="Simplified Arabic"/>
          <w:color w:val="212121"/>
          <w:sz w:val="28"/>
          <w:szCs w:val="28"/>
          <w:rtl/>
        </w:rPr>
        <w:t xml:space="preserve"> كانوا قادرين على ذلك</w:t>
      </w:r>
      <w:r>
        <w:rPr>
          <w:rFonts w:ascii="Simplified Arabic" w:eastAsia="Times New Roman" w:hAnsi="Simplified Arabic" w:cs="Simplified Arabic" w:hint="cs"/>
          <w:color w:val="212121"/>
          <w:sz w:val="28"/>
          <w:szCs w:val="28"/>
          <w:rtl/>
        </w:rPr>
        <w:t xml:space="preserve">، </w:t>
      </w:r>
      <w:r w:rsidRPr="00070006">
        <w:rPr>
          <w:rFonts w:ascii="Simplified Arabic" w:eastAsia="Times New Roman" w:hAnsi="Simplified Arabic" w:cs="Simplified Arabic"/>
          <w:color w:val="212121"/>
          <w:sz w:val="28"/>
          <w:szCs w:val="28"/>
          <w:rtl/>
        </w:rPr>
        <w:t xml:space="preserve">وللأشخاص </w:t>
      </w:r>
      <w:r>
        <w:rPr>
          <w:rFonts w:ascii="Simplified Arabic" w:eastAsia="Times New Roman" w:hAnsi="Simplified Arabic" w:cs="Simplified Arabic" w:hint="cs"/>
          <w:color w:val="212121"/>
          <w:sz w:val="28"/>
          <w:szCs w:val="28"/>
          <w:rtl/>
        </w:rPr>
        <w:t>من ذوي الإعاقة</w:t>
      </w:r>
      <w:r w:rsidRPr="00070006">
        <w:rPr>
          <w:rFonts w:ascii="Simplified Arabic" w:eastAsia="Times New Roman" w:hAnsi="Simplified Arabic" w:cs="Simplified Arabic"/>
          <w:color w:val="212121"/>
          <w:sz w:val="28"/>
          <w:szCs w:val="28"/>
          <w:rtl/>
        </w:rPr>
        <w:t xml:space="preserve"> غير القادرين على ممارسة حقهم في الانتخاب </w:t>
      </w:r>
      <w:r w:rsidRPr="00070006">
        <w:rPr>
          <w:rFonts w:ascii="Simplified Arabic" w:eastAsia="Times New Roman" w:hAnsi="Simplified Arabic" w:cs="Simplified Arabic" w:hint="cs"/>
          <w:color w:val="212121"/>
          <w:sz w:val="28"/>
          <w:szCs w:val="28"/>
          <w:rtl/>
        </w:rPr>
        <w:t>بأنفسهم</w:t>
      </w:r>
      <w:r w:rsidRPr="00070006">
        <w:rPr>
          <w:rFonts w:ascii="Simplified Arabic" w:eastAsia="Times New Roman" w:hAnsi="Simplified Arabic" w:cs="Simplified Arabic"/>
          <w:color w:val="212121"/>
          <w:sz w:val="28"/>
          <w:szCs w:val="28"/>
          <w:rtl/>
        </w:rPr>
        <w:t xml:space="preserve"> ممارسة هذا الحق بواسطة مرافقين وبحسب اختيارهم ممن يحق لهم الانتخاب</w:t>
      </w:r>
      <w:r>
        <w:rPr>
          <w:rFonts w:ascii="Simplified Arabic" w:eastAsia="Times New Roman" w:hAnsi="Simplified Arabic" w:cs="Simplified Arabic" w:hint="cs"/>
          <w:color w:val="212121"/>
          <w:sz w:val="28"/>
          <w:szCs w:val="28"/>
          <w:rtl/>
        </w:rPr>
        <w:t>،</w:t>
      </w:r>
      <w:r w:rsidRPr="00070006">
        <w:rPr>
          <w:rFonts w:ascii="Simplified Arabic" w:eastAsia="Times New Roman" w:hAnsi="Simplified Arabic" w:cs="Simplified Arabic"/>
          <w:color w:val="212121"/>
          <w:sz w:val="28"/>
          <w:szCs w:val="28"/>
          <w:rtl/>
        </w:rPr>
        <w:t xml:space="preserve"> وتم إعداد مادة تدريبية تتعلق بإجراءات </w:t>
      </w:r>
      <w:r w:rsidRPr="00070006">
        <w:rPr>
          <w:rFonts w:ascii="Simplified Arabic" w:eastAsia="Times New Roman" w:hAnsi="Simplified Arabic" w:cs="Simplified Arabic" w:hint="cs"/>
          <w:color w:val="212121"/>
          <w:sz w:val="28"/>
          <w:szCs w:val="28"/>
          <w:rtl/>
        </w:rPr>
        <w:t>الاقتراع</w:t>
      </w:r>
      <w:r w:rsidRPr="00070006">
        <w:rPr>
          <w:rFonts w:ascii="Simplified Arabic" w:eastAsia="Times New Roman" w:hAnsi="Simplified Arabic" w:cs="Simplified Arabic"/>
          <w:color w:val="212121"/>
          <w:sz w:val="28"/>
          <w:szCs w:val="28"/>
          <w:rtl/>
        </w:rPr>
        <w:t xml:space="preserve"> والفرز تتضمن هذه البنود وتم تجهيز المراكز بالأدوات المناسبة لتساعدهم على دخول غرفة الاقتراع والفرز ليتمكنوا م</w:t>
      </w:r>
      <w:r>
        <w:rPr>
          <w:rFonts w:ascii="Simplified Arabic" w:eastAsia="Times New Roman" w:hAnsi="Simplified Arabic" w:cs="Simplified Arabic"/>
          <w:color w:val="212121"/>
          <w:sz w:val="28"/>
          <w:szCs w:val="28"/>
          <w:rtl/>
        </w:rPr>
        <w:t>ن ممارسة حقهم بالاقتراع مثل (رم</w:t>
      </w:r>
      <w:r>
        <w:rPr>
          <w:rFonts w:ascii="Simplified Arabic" w:eastAsia="Times New Roman" w:hAnsi="Simplified Arabic" w:cs="Simplified Arabic" w:hint="cs"/>
          <w:color w:val="212121"/>
          <w:sz w:val="28"/>
          <w:szCs w:val="28"/>
          <w:rtl/>
        </w:rPr>
        <w:t>ب</w:t>
      </w:r>
      <w:r>
        <w:rPr>
          <w:rFonts w:ascii="Simplified Arabic" w:eastAsia="Times New Roman" w:hAnsi="Simplified Arabic" w:cs="Simplified Arabic"/>
          <w:color w:val="212121"/>
          <w:sz w:val="28"/>
          <w:szCs w:val="28"/>
          <w:rtl/>
        </w:rPr>
        <w:t>ة</w:t>
      </w:r>
      <w:r w:rsidRPr="00070006">
        <w:rPr>
          <w:rFonts w:ascii="Simplified Arabic" w:eastAsia="Times New Roman" w:hAnsi="Simplified Arabic" w:cs="Simplified Arabic"/>
          <w:color w:val="212121"/>
          <w:sz w:val="28"/>
          <w:szCs w:val="28"/>
          <w:rtl/>
        </w:rPr>
        <w:t>، كرسي متحرك، مک</w:t>
      </w:r>
      <w:r w:rsidRPr="00070006">
        <w:rPr>
          <w:rFonts w:ascii="Simplified Arabic" w:eastAsia="Times New Roman" w:hAnsi="Simplified Arabic" w:cs="Simplified Arabic" w:hint="cs"/>
          <w:color w:val="212121"/>
          <w:sz w:val="28"/>
          <w:szCs w:val="28"/>
          <w:rtl/>
        </w:rPr>
        <w:t>ب</w:t>
      </w:r>
      <w:r w:rsidRPr="00070006">
        <w:rPr>
          <w:rFonts w:ascii="Simplified Arabic" w:eastAsia="Times New Roman" w:hAnsi="Simplified Arabic" w:cs="Simplified Arabic"/>
          <w:color w:val="212121"/>
          <w:sz w:val="28"/>
          <w:szCs w:val="28"/>
          <w:rtl/>
        </w:rPr>
        <w:t xml:space="preserve">رات </w:t>
      </w:r>
      <w:r w:rsidRPr="00070006">
        <w:rPr>
          <w:rFonts w:ascii="Simplified Arabic" w:eastAsia="Times New Roman" w:hAnsi="Simplified Arabic" w:cs="Simplified Arabic" w:hint="cs"/>
          <w:color w:val="212121"/>
          <w:sz w:val="28"/>
          <w:szCs w:val="28"/>
          <w:rtl/>
        </w:rPr>
        <w:t>للقراءة</w:t>
      </w:r>
      <w:r w:rsidRPr="00070006">
        <w:rPr>
          <w:rFonts w:ascii="Simplified Arabic" w:eastAsia="Times New Roman" w:hAnsi="Simplified Arabic" w:cs="Simplified Arabic"/>
          <w:color w:val="212121"/>
          <w:sz w:val="28"/>
          <w:szCs w:val="28"/>
          <w:rtl/>
        </w:rPr>
        <w:t xml:space="preserve"> لكبار السن وذ</w:t>
      </w:r>
      <w:r>
        <w:rPr>
          <w:rFonts w:ascii="Simplified Arabic" w:eastAsia="Times New Roman" w:hAnsi="Simplified Arabic" w:cs="Simplified Arabic"/>
          <w:color w:val="212121"/>
          <w:sz w:val="28"/>
          <w:szCs w:val="28"/>
          <w:rtl/>
        </w:rPr>
        <w:t>و الإعاقة البصرية، اقلام خاصة لمرضى الروماتيزم</w:t>
      </w:r>
      <w:r w:rsidRPr="00070006">
        <w:rPr>
          <w:rFonts w:ascii="Simplified Arabic" w:eastAsia="Times New Roman" w:hAnsi="Simplified Arabic" w:cs="Simplified Arabic"/>
          <w:color w:val="212121"/>
          <w:sz w:val="28"/>
          <w:szCs w:val="28"/>
          <w:rtl/>
        </w:rPr>
        <w:t>، حمامات خاصة لهم</w:t>
      </w:r>
      <w:r w:rsidRPr="00070006">
        <w:rPr>
          <w:rFonts w:ascii="Simplified Arabic" w:eastAsia="Times New Roman" w:hAnsi="Simplified Arabic" w:cs="Simplified Arabic" w:hint="cs"/>
          <w:color w:val="212121"/>
          <w:sz w:val="28"/>
          <w:szCs w:val="28"/>
          <w:rtl/>
        </w:rPr>
        <w:t xml:space="preserve">). </w:t>
      </w:r>
      <w:r>
        <w:rPr>
          <w:rFonts w:ascii="Simplified Arabic" w:eastAsia="Times New Roman" w:hAnsi="Simplified Arabic" w:cs="Simplified Arabic" w:hint="cs"/>
          <w:color w:val="212121"/>
          <w:sz w:val="28"/>
          <w:szCs w:val="28"/>
          <w:rtl/>
        </w:rPr>
        <w:t>كما أكدت الهيئة على قيامها ب</w:t>
      </w:r>
      <w:r>
        <w:rPr>
          <w:rFonts w:ascii="Simplified Arabic" w:eastAsia="Times New Roman" w:hAnsi="Simplified Arabic" w:cs="Simplified Arabic"/>
          <w:color w:val="212121"/>
          <w:sz w:val="28"/>
          <w:szCs w:val="28"/>
          <w:rtl/>
        </w:rPr>
        <w:t xml:space="preserve">توجيه لجان الانتخاب </w:t>
      </w:r>
      <w:r>
        <w:rPr>
          <w:rFonts w:ascii="Simplified Arabic" w:eastAsia="Times New Roman" w:hAnsi="Simplified Arabic" w:cs="Simplified Arabic" w:hint="cs"/>
          <w:color w:val="212121"/>
          <w:sz w:val="28"/>
          <w:szCs w:val="28"/>
          <w:rtl/>
        </w:rPr>
        <w:t>ل</w:t>
      </w:r>
      <w:r w:rsidRPr="00931A80">
        <w:rPr>
          <w:rFonts w:ascii="Simplified Arabic" w:eastAsia="Times New Roman" w:hAnsi="Simplified Arabic" w:cs="Simplified Arabic"/>
          <w:color w:val="212121"/>
          <w:sz w:val="28"/>
          <w:szCs w:val="28"/>
          <w:rtl/>
        </w:rPr>
        <w:t xml:space="preserve">تذليل كافة التحديات </w:t>
      </w:r>
      <w:r w:rsidRPr="00931A80">
        <w:rPr>
          <w:rFonts w:ascii="Simplified Arabic" w:eastAsia="Times New Roman" w:hAnsi="Simplified Arabic" w:cs="Simplified Arabic" w:hint="cs"/>
          <w:color w:val="212121"/>
          <w:sz w:val="28"/>
          <w:szCs w:val="28"/>
          <w:rtl/>
        </w:rPr>
        <w:t>أمام</w:t>
      </w:r>
      <w:r w:rsidRPr="00931A80">
        <w:rPr>
          <w:rFonts w:ascii="Simplified Arabic" w:eastAsia="Times New Roman" w:hAnsi="Simplified Arabic" w:cs="Simplified Arabic"/>
          <w:color w:val="212121"/>
          <w:sz w:val="28"/>
          <w:szCs w:val="28"/>
          <w:rtl/>
        </w:rPr>
        <w:t xml:space="preserve"> ذوي </w:t>
      </w:r>
      <w:r>
        <w:rPr>
          <w:rFonts w:ascii="Simplified Arabic" w:eastAsia="Times New Roman" w:hAnsi="Simplified Arabic" w:cs="Simplified Arabic"/>
          <w:color w:val="212121"/>
          <w:sz w:val="28"/>
          <w:szCs w:val="28"/>
          <w:rtl/>
        </w:rPr>
        <w:t>الإعاقة</w:t>
      </w:r>
      <w:r w:rsidRPr="00931A80">
        <w:rPr>
          <w:rFonts w:ascii="Simplified Arabic" w:eastAsia="Times New Roman" w:hAnsi="Simplified Arabic" w:cs="Simplified Arabic"/>
          <w:color w:val="212121"/>
          <w:sz w:val="28"/>
          <w:szCs w:val="28"/>
          <w:rtl/>
        </w:rPr>
        <w:t xml:space="preserve"> </w:t>
      </w:r>
      <w:r w:rsidRPr="00931A80">
        <w:rPr>
          <w:rFonts w:ascii="Simplified Arabic" w:eastAsia="Times New Roman" w:hAnsi="Simplified Arabic" w:cs="Simplified Arabic" w:hint="cs"/>
          <w:color w:val="212121"/>
          <w:sz w:val="28"/>
          <w:szCs w:val="28"/>
          <w:rtl/>
        </w:rPr>
        <w:t>وكبار السن.</w:t>
      </w:r>
      <w:r>
        <w:rPr>
          <w:rFonts w:ascii="Simplified Arabic" w:eastAsia="Times New Roman" w:hAnsi="Simplified Arabic" w:cs="Simplified Arabic"/>
          <w:color w:val="212121"/>
          <w:sz w:val="28"/>
          <w:szCs w:val="28"/>
          <w:rtl/>
        </w:rPr>
        <w:t xml:space="preserve"> ولم ترد لغرفة العمليات في اله</w:t>
      </w:r>
      <w:r>
        <w:rPr>
          <w:rFonts w:ascii="Simplified Arabic" w:eastAsia="Times New Roman" w:hAnsi="Simplified Arabic" w:cs="Simplified Arabic" w:hint="cs"/>
          <w:color w:val="212121"/>
          <w:sz w:val="28"/>
          <w:szCs w:val="28"/>
          <w:rtl/>
        </w:rPr>
        <w:t>يئ</w:t>
      </w:r>
      <w:r w:rsidRPr="00931A80">
        <w:rPr>
          <w:rFonts w:ascii="Simplified Arabic" w:eastAsia="Times New Roman" w:hAnsi="Simplified Arabic" w:cs="Simplified Arabic"/>
          <w:color w:val="212121"/>
          <w:sz w:val="28"/>
          <w:szCs w:val="28"/>
          <w:rtl/>
        </w:rPr>
        <w:t xml:space="preserve">ة أي شكوى مسجلة بخصوص معيقات واجهت المقترعين من ذوي </w:t>
      </w:r>
      <w:r>
        <w:rPr>
          <w:rFonts w:ascii="Simplified Arabic" w:eastAsia="Times New Roman" w:hAnsi="Simplified Arabic" w:cs="Simplified Arabic"/>
          <w:color w:val="212121"/>
          <w:sz w:val="28"/>
          <w:szCs w:val="28"/>
          <w:rtl/>
        </w:rPr>
        <w:t>الإعاقة</w:t>
      </w:r>
      <w:r w:rsidRPr="00931A80">
        <w:rPr>
          <w:rFonts w:ascii="Simplified Arabic" w:eastAsia="Times New Roman" w:hAnsi="Simplified Arabic" w:cs="Simplified Arabic"/>
          <w:color w:val="212121"/>
          <w:sz w:val="28"/>
          <w:szCs w:val="28"/>
          <w:rtl/>
        </w:rPr>
        <w:t xml:space="preserve"> أثناء ممارسة حقهم بالاقتراع</w:t>
      </w:r>
      <w:r>
        <w:rPr>
          <w:rFonts w:ascii="Simplified Arabic" w:eastAsia="Times New Roman" w:hAnsi="Simplified Arabic" w:cs="Simplified Arabic" w:hint="cs"/>
          <w:color w:val="212121"/>
          <w:sz w:val="28"/>
          <w:szCs w:val="28"/>
          <w:rtl/>
        </w:rPr>
        <w:t xml:space="preserve">. الا ان رد الهيئة لم يبين الدورات التدريبية الخاصة بتسهيل عملية اقتراع الأشخاص ذوي الإعاقة فقد اكتفى الرد ببيان </w:t>
      </w:r>
      <w:r w:rsidRPr="00931A80">
        <w:rPr>
          <w:rFonts w:ascii="Simplified Arabic" w:eastAsia="Times New Roman" w:hAnsi="Simplified Arabic" w:cs="Simplified Arabic"/>
          <w:color w:val="212121"/>
          <w:sz w:val="28"/>
          <w:szCs w:val="28"/>
          <w:rtl/>
        </w:rPr>
        <w:t xml:space="preserve">عدد الدورات التدريبية المقررة للجان </w:t>
      </w:r>
      <w:r w:rsidRPr="00931A80">
        <w:rPr>
          <w:rFonts w:ascii="Simplified Arabic" w:eastAsia="Times New Roman" w:hAnsi="Simplified Arabic" w:cs="Simplified Arabic" w:hint="cs"/>
          <w:color w:val="212121"/>
          <w:sz w:val="28"/>
          <w:szCs w:val="28"/>
          <w:rtl/>
        </w:rPr>
        <w:t xml:space="preserve">الانتحاب </w:t>
      </w:r>
      <w:r>
        <w:rPr>
          <w:rFonts w:ascii="Simplified Arabic" w:eastAsia="Times New Roman" w:hAnsi="Simplified Arabic" w:cs="Simplified Arabic" w:hint="cs"/>
          <w:color w:val="212121"/>
          <w:sz w:val="28"/>
          <w:szCs w:val="28"/>
          <w:rtl/>
        </w:rPr>
        <w:t xml:space="preserve">والبالغة </w:t>
      </w:r>
      <w:r w:rsidRPr="00931A80">
        <w:rPr>
          <w:rFonts w:ascii="Simplified Arabic" w:eastAsia="Times New Roman" w:hAnsi="Simplified Arabic" w:cs="Simplified Arabic" w:hint="cs"/>
          <w:color w:val="212121"/>
          <w:sz w:val="28"/>
          <w:szCs w:val="28"/>
          <w:rtl/>
        </w:rPr>
        <w:t>(36)</w:t>
      </w:r>
      <w:r w:rsidRPr="00931A80">
        <w:rPr>
          <w:rFonts w:ascii="Simplified Arabic" w:eastAsia="Times New Roman" w:hAnsi="Simplified Arabic" w:cs="Simplified Arabic"/>
          <w:color w:val="212121"/>
          <w:sz w:val="28"/>
          <w:szCs w:val="28"/>
          <w:rtl/>
        </w:rPr>
        <w:t xml:space="preserve"> جلسة </w:t>
      </w:r>
      <w:r w:rsidRPr="00931A80">
        <w:rPr>
          <w:rFonts w:ascii="Simplified Arabic" w:eastAsia="Times New Roman" w:hAnsi="Simplified Arabic" w:cs="Simplified Arabic" w:hint="cs"/>
          <w:color w:val="212121"/>
          <w:sz w:val="28"/>
          <w:szCs w:val="28"/>
          <w:rtl/>
        </w:rPr>
        <w:t>تدريبية،</w:t>
      </w:r>
      <w:r>
        <w:rPr>
          <w:rFonts w:ascii="Simplified Arabic" w:eastAsia="Times New Roman" w:hAnsi="Simplified Arabic" w:cs="Simplified Arabic" w:hint="cs"/>
          <w:color w:val="212121"/>
          <w:sz w:val="28"/>
          <w:szCs w:val="28"/>
          <w:rtl/>
        </w:rPr>
        <w:t xml:space="preserve"> و</w:t>
      </w:r>
      <w:r w:rsidRPr="00931A80">
        <w:rPr>
          <w:rFonts w:ascii="Simplified Arabic" w:eastAsia="Times New Roman" w:hAnsi="Simplified Arabic" w:cs="Simplified Arabic"/>
          <w:color w:val="212121"/>
          <w:sz w:val="28"/>
          <w:szCs w:val="28"/>
          <w:rtl/>
        </w:rPr>
        <w:t xml:space="preserve">الجلسات التدريبية للجان الاقتراع </w:t>
      </w:r>
      <w:r w:rsidRPr="00931A80">
        <w:rPr>
          <w:rFonts w:ascii="Simplified Arabic" w:eastAsia="Times New Roman" w:hAnsi="Simplified Arabic" w:cs="Simplified Arabic" w:hint="cs"/>
          <w:color w:val="212121"/>
          <w:sz w:val="28"/>
          <w:szCs w:val="28"/>
          <w:rtl/>
        </w:rPr>
        <w:t>والفرز</w:t>
      </w:r>
      <w:r>
        <w:rPr>
          <w:rFonts w:ascii="Simplified Arabic" w:eastAsia="Times New Roman" w:hAnsi="Simplified Arabic" w:cs="Simplified Arabic" w:hint="cs"/>
          <w:color w:val="212121"/>
          <w:sz w:val="28"/>
          <w:szCs w:val="28"/>
          <w:rtl/>
        </w:rPr>
        <w:t xml:space="preserve"> والبالغة</w:t>
      </w:r>
      <w:r w:rsidRPr="00931A80">
        <w:rPr>
          <w:rFonts w:ascii="Simplified Arabic" w:eastAsia="Times New Roman" w:hAnsi="Simplified Arabic" w:cs="Simplified Arabic" w:hint="cs"/>
          <w:color w:val="212121"/>
          <w:sz w:val="28"/>
          <w:szCs w:val="28"/>
          <w:rtl/>
        </w:rPr>
        <w:t xml:space="preserve"> (1361)</w:t>
      </w:r>
      <w:r w:rsidRPr="00931A80">
        <w:rPr>
          <w:rFonts w:ascii="Simplified Arabic" w:eastAsia="Times New Roman" w:hAnsi="Simplified Arabic" w:cs="Simplified Arabic"/>
          <w:color w:val="212121"/>
          <w:sz w:val="28"/>
          <w:szCs w:val="28"/>
          <w:rtl/>
        </w:rPr>
        <w:t xml:space="preserve"> جلسة تدريبية</w:t>
      </w:r>
      <w:r>
        <w:rPr>
          <w:rFonts w:ascii="Simplified Arabic" w:eastAsia="Times New Roman" w:hAnsi="Simplified Arabic" w:cs="Simplified Arabic" w:hint="cs"/>
          <w:color w:val="212121"/>
          <w:sz w:val="28"/>
          <w:szCs w:val="28"/>
          <w:rtl/>
        </w:rPr>
        <w:t>.</w:t>
      </w:r>
    </w:p>
    <w:p w14:paraId="7FF51B26" w14:textId="77777777" w:rsidR="001E7F92" w:rsidRPr="00194893" w:rsidRDefault="001E7F92" w:rsidP="00816A37">
      <w:pPr>
        <w:pStyle w:val="ListParagraph"/>
        <w:numPr>
          <w:ilvl w:val="0"/>
          <w:numId w:val="74"/>
        </w:numPr>
        <w:shd w:val="clear" w:color="auto" w:fill="FFFFFF"/>
        <w:bidi/>
        <w:spacing w:after="0" w:line="240" w:lineRule="auto"/>
        <w:ind w:left="450"/>
        <w:jc w:val="both"/>
        <w:rPr>
          <w:rFonts w:ascii="Simplified Arabic" w:eastAsia="Times New Roman" w:hAnsi="Simplified Arabic" w:cs="Simplified Arabic"/>
          <w:color w:val="212121"/>
          <w:sz w:val="28"/>
          <w:szCs w:val="28"/>
        </w:rPr>
      </w:pPr>
      <w:r w:rsidRPr="00931A80">
        <w:rPr>
          <w:rFonts w:ascii="Simplified Arabic" w:eastAsia="Times New Roman" w:hAnsi="Simplified Arabic" w:cs="Simplified Arabic"/>
          <w:color w:val="212121"/>
          <w:sz w:val="28"/>
          <w:szCs w:val="28"/>
          <w:rtl/>
        </w:rPr>
        <w:t xml:space="preserve">قامت الهيئة المستقلة </w:t>
      </w:r>
      <w:r w:rsidRPr="00931A80">
        <w:rPr>
          <w:rFonts w:ascii="Simplified Arabic" w:eastAsia="Times New Roman" w:hAnsi="Simplified Arabic" w:cs="Simplified Arabic" w:hint="cs"/>
          <w:color w:val="212121"/>
          <w:sz w:val="28"/>
          <w:szCs w:val="28"/>
          <w:rtl/>
        </w:rPr>
        <w:t>للانتخاب</w:t>
      </w:r>
      <w:r w:rsidRPr="00931A80">
        <w:rPr>
          <w:rFonts w:ascii="Simplified Arabic" w:eastAsia="Times New Roman" w:hAnsi="Simplified Arabic" w:cs="Simplified Arabic"/>
          <w:color w:val="212121"/>
          <w:sz w:val="28"/>
          <w:szCs w:val="28"/>
          <w:rtl/>
        </w:rPr>
        <w:t xml:space="preserve"> وبالتعاون مع الشركاء والمجلس </w:t>
      </w:r>
      <w:r w:rsidRPr="00931A80">
        <w:rPr>
          <w:rFonts w:ascii="Simplified Arabic" w:eastAsia="Times New Roman" w:hAnsi="Simplified Arabic" w:cs="Simplified Arabic" w:hint="cs"/>
          <w:color w:val="212121"/>
          <w:sz w:val="28"/>
          <w:szCs w:val="28"/>
          <w:rtl/>
        </w:rPr>
        <w:t>الأعلى</w:t>
      </w:r>
      <w:r w:rsidRPr="00931A80">
        <w:rPr>
          <w:rFonts w:ascii="Simplified Arabic" w:eastAsia="Times New Roman" w:hAnsi="Simplified Arabic" w:cs="Simplified Arabic"/>
          <w:color w:val="212121"/>
          <w:sz w:val="28"/>
          <w:szCs w:val="28"/>
          <w:rtl/>
        </w:rPr>
        <w:t xml:space="preserve"> لذوي </w:t>
      </w:r>
      <w:r>
        <w:rPr>
          <w:rFonts w:ascii="Simplified Arabic" w:eastAsia="Times New Roman" w:hAnsi="Simplified Arabic" w:cs="Simplified Arabic"/>
          <w:color w:val="212121"/>
          <w:sz w:val="28"/>
          <w:szCs w:val="28"/>
          <w:rtl/>
        </w:rPr>
        <w:t>الإعاقة</w:t>
      </w:r>
      <w:r w:rsidRPr="00931A80">
        <w:rPr>
          <w:rFonts w:ascii="Simplified Arabic" w:eastAsia="Times New Roman" w:hAnsi="Simplified Arabic" w:cs="Simplified Arabic"/>
          <w:color w:val="212121"/>
          <w:sz w:val="28"/>
          <w:szCs w:val="28"/>
          <w:rtl/>
        </w:rPr>
        <w:t xml:space="preserve"> بعمل قالب بلاستيكي بلغة بريل ليتم وضعه على ورقة الاقتراع لمساعدة المكفوفين من القيام بالاقتراع </w:t>
      </w:r>
      <w:r w:rsidRPr="00931A80">
        <w:rPr>
          <w:rFonts w:ascii="Simplified Arabic" w:eastAsia="Times New Roman" w:hAnsi="Simplified Arabic" w:cs="Simplified Arabic" w:hint="cs"/>
          <w:color w:val="212121"/>
          <w:sz w:val="28"/>
          <w:szCs w:val="28"/>
          <w:rtl/>
        </w:rPr>
        <w:t>بأنفسهم،</w:t>
      </w:r>
      <w:r w:rsidRPr="00931A80">
        <w:rPr>
          <w:rFonts w:ascii="Simplified Arabic" w:eastAsia="Times New Roman" w:hAnsi="Simplified Arabic" w:cs="Simplified Arabic"/>
          <w:color w:val="212121"/>
          <w:sz w:val="28"/>
          <w:szCs w:val="28"/>
          <w:rtl/>
        </w:rPr>
        <w:t xml:space="preserve"> وبسبب تطور الوضع الوبائي </w:t>
      </w:r>
      <w:r>
        <w:rPr>
          <w:rFonts w:ascii="Simplified Arabic" w:eastAsia="Times New Roman" w:hAnsi="Simplified Arabic" w:cs="Simplified Arabic" w:hint="cs"/>
          <w:color w:val="212121"/>
          <w:sz w:val="28"/>
          <w:szCs w:val="28"/>
          <w:rtl/>
        </w:rPr>
        <w:t>وتفادي ن</w:t>
      </w:r>
      <w:r w:rsidRPr="00931A80">
        <w:rPr>
          <w:rFonts w:ascii="Simplified Arabic" w:eastAsia="Times New Roman" w:hAnsi="Simplified Arabic" w:cs="Simplified Arabic" w:hint="cs"/>
          <w:color w:val="212121"/>
          <w:sz w:val="28"/>
          <w:szCs w:val="28"/>
          <w:rtl/>
        </w:rPr>
        <w:t>شر</w:t>
      </w:r>
      <w:r w:rsidRPr="00931A80">
        <w:rPr>
          <w:rFonts w:ascii="Simplified Arabic" w:eastAsia="Times New Roman" w:hAnsi="Simplified Arabic" w:cs="Simplified Arabic"/>
          <w:color w:val="212121"/>
          <w:sz w:val="28"/>
          <w:szCs w:val="28"/>
          <w:rtl/>
        </w:rPr>
        <w:t xml:space="preserve"> الفايروس من خلال الملامسة تم استبعاد هذا الإجراء</w:t>
      </w:r>
      <w:r>
        <w:rPr>
          <w:rFonts w:ascii="Simplified Arabic" w:eastAsia="Times New Roman" w:hAnsi="Simplified Arabic" w:cs="Simplified Arabic" w:hint="cs"/>
          <w:color w:val="212121"/>
          <w:sz w:val="28"/>
          <w:szCs w:val="28"/>
          <w:rtl/>
        </w:rPr>
        <w:t>.</w:t>
      </w:r>
    </w:p>
    <w:p w14:paraId="791F86D9" w14:textId="77777777" w:rsidR="001E7F92" w:rsidRPr="00B85C3F" w:rsidRDefault="001E7F92" w:rsidP="00816A37">
      <w:pPr>
        <w:pStyle w:val="ListParagraph"/>
        <w:numPr>
          <w:ilvl w:val="0"/>
          <w:numId w:val="74"/>
        </w:numPr>
        <w:shd w:val="clear" w:color="auto" w:fill="FFFFFF"/>
        <w:bidi/>
        <w:spacing w:after="0" w:line="240" w:lineRule="auto"/>
        <w:ind w:left="450"/>
        <w:jc w:val="both"/>
        <w:textAlignment w:val="center"/>
        <w:rPr>
          <w:rFonts w:ascii="Simplified Arabic" w:eastAsia="Times New Roman" w:hAnsi="Simplified Arabic" w:cs="Simplified Arabic"/>
          <w:color w:val="212121"/>
          <w:sz w:val="28"/>
          <w:szCs w:val="28"/>
        </w:rPr>
      </w:pPr>
      <w:r w:rsidRPr="00015471">
        <w:rPr>
          <w:rFonts w:ascii="Simplified Arabic" w:eastAsia="Times New Roman" w:hAnsi="Simplified Arabic" w:cs="Simplified Arabic" w:hint="cs"/>
          <w:color w:val="212121"/>
          <w:sz w:val="28"/>
          <w:szCs w:val="28"/>
          <w:rtl/>
        </w:rPr>
        <w:t xml:space="preserve">بين رد الهيئة ان </w:t>
      </w:r>
      <w:r w:rsidRPr="00015471">
        <w:rPr>
          <w:rFonts w:ascii="Simplified Arabic" w:eastAsia="Times New Roman" w:hAnsi="Simplified Arabic" w:cs="Simplified Arabic"/>
          <w:color w:val="212121"/>
          <w:sz w:val="28"/>
          <w:szCs w:val="28"/>
          <w:rtl/>
        </w:rPr>
        <w:t xml:space="preserve">عدد المرشحين من </w:t>
      </w:r>
      <w:r>
        <w:rPr>
          <w:rFonts w:ascii="Simplified Arabic" w:eastAsia="Times New Roman" w:hAnsi="Simplified Arabic" w:cs="Simplified Arabic"/>
          <w:color w:val="212121"/>
          <w:sz w:val="28"/>
          <w:szCs w:val="28"/>
          <w:rtl/>
        </w:rPr>
        <w:t>الأشخاص</w:t>
      </w:r>
      <w:r w:rsidRPr="00015471">
        <w:rPr>
          <w:rFonts w:ascii="Simplified Arabic" w:eastAsia="Times New Roman" w:hAnsi="Simplified Arabic" w:cs="Simplified Arabic"/>
          <w:color w:val="212121"/>
          <w:sz w:val="28"/>
          <w:szCs w:val="28"/>
          <w:rtl/>
        </w:rPr>
        <w:t xml:space="preserve"> من ذوي </w:t>
      </w:r>
      <w:r>
        <w:rPr>
          <w:rFonts w:ascii="Simplified Arabic" w:eastAsia="Times New Roman" w:hAnsi="Simplified Arabic" w:cs="Simplified Arabic"/>
          <w:color w:val="212121"/>
          <w:sz w:val="28"/>
          <w:szCs w:val="28"/>
          <w:rtl/>
        </w:rPr>
        <w:t>الإعاقة</w:t>
      </w:r>
      <w:r w:rsidRPr="00015471">
        <w:rPr>
          <w:rFonts w:ascii="Simplified Arabic" w:eastAsia="Times New Roman" w:hAnsi="Simplified Arabic" w:cs="Simplified Arabic" w:hint="cs"/>
          <w:color w:val="212121"/>
          <w:sz w:val="28"/>
          <w:szCs w:val="28"/>
          <w:rtl/>
        </w:rPr>
        <w:t xml:space="preserve"> قد بلغ</w:t>
      </w:r>
      <w:r>
        <w:rPr>
          <w:rFonts w:ascii="Simplified Arabic" w:eastAsia="Times New Roman" w:hAnsi="Simplified Arabic" w:cs="Simplified Arabic" w:hint="cs"/>
          <w:color w:val="212121"/>
          <w:sz w:val="28"/>
          <w:szCs w:val="28"/>
          <w:rtl/>
        </w:rPr>
        <w:t xml:space="preserve"> </w:t>
      </w:r>
      <w:r w:rsidRPr="00015471">
        <w:rPr>
          <w:rFonts w:ascii="Simplified Arabic" w:eastAsia="Times New Roman" w:hAnsi="Simplified Arabic" w:cs="Simplified Arabic" w:hint="cs"/>
          <w:color w:val="212121"/>
          <w:sz w:val="28"/>
          <w:szCs w:val="28"/>
          <w:rtl/>
        </w:rPr>
        <w:t>(18)</w:t>
      </w:r>
      <w:r w:rsidRPr="00015471">
        <w:rPr>
          <w:rFonts w:ascii="Simplified Arabic" w:eastAsia="Times New Roman" w:hAnsi="Simplified Arabic" w:cs="Simplified Arabic"/>
          <w:color w:val="212121"/>
          <w:sz w:val="28"/>
          <w:szCs w:val="28"/>
          <w:rtl/>
        </w:rPr>
        <w:t xml:space="preserve"> مرشح</w:t>
      </w:r>
      <w:r w:rsidRPr="00015471">
        <w:rPr>
          <w:rFonts w:ascii="Simplified Arabic" w:eastAsia="Times New Roman" w:hAnsi="Simplified Arabic" w:cs="Simplified Arabic" w:hint="cs"/>
          <w:color w:val="212121"/>
          <w:sz w:val="28"/>
          <w:szCs w:val="28"/>
          <w:rtl/>
        </w:rPr>
        <w:t xml:space="preserve">، </w:t>
      </w:r>
      <w:r>
        <w:rPr>
          <w:rFonts w:ascii="Simplified Arabic" w:eastAsia="Times New Roman" w:hAnsi="Simplified Arabic" w:cs="Simplified Arabic" w:hint="cs"/>
          <w:color w:val="212121"/>
          <w:sz w:val="28"/>
          <w:szCs w:val="28"/>
          <w:rtl/>
        </w:rPr>
        <w:t xml:space="preserve">ولم </w:t>
      </w:r>
      <w:r w:rsidRPr="00015471">
        <w:rPr>
          <w:rFonts w:ascii="Simplified Arabic" w:eastAsia="Times New Roman" w:hAnsi="Simplified Arabic" w:cs="Simplified Arabic" w:hint="cs"/>
          <w:color w:val="212121"/>
          <w:sz w:val="28"/>
          <w:szCs w:val="28"/>
          <w:rtl/>
        </w:rPr>
        <w:t>يبين</w:t>
      </w:r>
      <w:r>
        <w:rPr>
          <w:rFonts w:ascii="Simplified Arabic" w:eastAsia="Times New Roman" w:hAnsi="Simplified Arabic" w:cs="Simplified Arabic" w:hint="cs"/>
          <w:color w:val="212121"/>
          <w:sz w:val="28"/>
          <w:szCs w:val="28"/>
          <w:rtl/>
        </w:rPr>
        <w:t xml:space="preserve"> الرد </w:t>
      </w:r>
      <w:r w:rsidRPr="00015471">
        <w:rPr>
          <w:rFonts w:ascii="Simplified Arabic" w:eastAsia="Times New Roman" w:hAnsi="Simplified Arabic" w:cs="Simplified Arabic" w:hint="cs"/>
          <w:color w:val="212121"/>
          <w:sz w:val="28"/>
          <w:szCs w:val="28"/>
          <w:rtl/>
        </w:rPr>
        <w:t xml:space="preserve">توزيعهم حسب المحافظة والنوع الاجتماعي ونوع </w:t>
      </w:r>
      <w:r>
        <w:rPr>
          <w:rFonts w:ascii="Simplified Arabic" w:eastAsia="Times New Roman" w:hAnsi="Simplified Arabic" w:cs="Simplified Arabic" w:hint="cs"/>
          <w:color w:val="212121"/>
          <w:sz w:val="28"/>
          <w:szCs w:val="28"/>
          <w:rtl/>
        </w:rPr>
        <w:t>الإعاقة،</w:t>
      </w:r>
      <w:r w:rsidRPr="00015471">
        <w:rPr>
          <w:rFonts w:ascii="Simplified Arabic" w:eastAsia="Times New Roman" w:hAnsi="Simplified Arabic" w:cs="Simplified Arabic" w:hint="cs"/>
          <w:color w:val="212121"/>
          <w:sz w:val="28"/>
          <w:szCs w:val="28"/>
          <w:rtl/>
        </w:rPr>
        <w:t xml:space="preserve"> ولم يبين نسبتهم من مجموع المترشحين</w:t>
      </w:r>
      <w:r w:rsidRPr="00CF6EAC">
        <w:rPr>
          <w:rFonts w:ascii="Simplified Arabic" w:eastAsia="Times New Roman" w:hAnsi="Simplified Arabic" w:cs="Simplified Arabic"/>
          <w:sz w:val="28"/>
          <w:szCs w:val="28"/>
          <w:rtl/>
        </w:rPr>
        <w:t>. وأكدت الهيئة انه لم يردها أي شكوى بخصوص التنمر بحق الم</w:t>
      </w:r>
      <w:r w:rsidRPr="00CF6EAC">
        <w:rPr>
          <w:rFonts w:ascii="Simplified Arabic" w:eastAsia="Times New Roman" w:hAnsi="Simplified Arabic" w:cs="Simplified Arabic" w:hint="eastAsia"/>
          <w:sz w:val="28"/>
          <w:szCs w:val="28"/>
          <w:rtl/>
        </w:rPr>
        <w:t>ت</w:t>
      </w:r>
      <w:r w:rsidRPr="00CF6EAC">
        <w:rPr>
          <w:rFonts w:ascii="Simplified Arabic" w:eastAsia="Times New Roman" w:hAnsi="Simplified Arabic" w:cs="Simplified Arabic"/>
          <w:sz w:val="28"/>
          <w:szCs w:val="28"/>
          <w:rtl/>
        </w:rPr>
        <w:t xml:space="preserve">رشحين </w:t>
      </w:r>
      <w:r w:rsidRPr="00CF6EAC">
        <w:rPr>
          <w:rFonts w:ascii="Simplified Arabic" w:eastAsia="Times New Roman" w:hAnsi="Simplified Arabic" w:cs="Simplified Arabic" w:hint="eastAsia"/>
          <w:sz w:val="28"/>
          <w:szCs w:val="28"/>
          <w:rtl/>
        </w:rPr>
        <w:t>من</w:t>
      </w:r>
      <w:r w:rsidRPr="00CF6EAC">
        <w:rPr>
          <w:rFonts w:ascii="Simplified Arabic" w:eastAsia="Times New Roman" w:hAnsi="Simplified Arabic" w:cs="Simplified Arabic"/>
          <w:sz w:val="28"/>
          <w:szCs w:val="28"/>
          <w:rtl/>
        </w:rPr>
        <w:t xml:space="preserve"> ذوي الإعاقة.</w:t>
      </w:r>
    </w:p>
    <w:p w14:paraId="49853163" w14:textId="77777777" w:rsidR="001E7F92" w:rsidRPr="00F8625B" w:rsidRDefault="001E7F92" w:rsidP="00816A37">
      <w:pPr>
        <w:pStyle w:val="ListParagraph"/>
        <w:numPr>
          <w:ilvl w:val="0"/>
          <w:numId w:val="74"/>
        </w:numPr>
        <w:shd w:val="clear" w:color="auto" w:fill="FFFFFF"/>
        <w:bidi/>
        <w:spacing w:after="0" w:line="240" w:lineRule="auto"/>
        <w:ind w:left="450"/>
        <w:jc w:val="both"/>
        <w:rPr>
          <w:rFonts w:ascii="Simplified Arabic" w:eastAsia="Times New Roman" w:hAnsi="Simplified Arabic" w:cs="Simplified Arabic"/>
          <w:color w:val="212121"/>
          <w:sz w:val="28"/>
          <w:szCs w:val="28"/>
        </w:rPr>
      </w:pPr>
      <w:r w:rsidRPr="00F8625B">
        <w:rPr>
          <w:rFonts w:ascii="Simplified Arabic" w:eastAsia="Times New Roman" w:hAnsi="Simplified Arabic" w:cs="Simplified Arabic"/>
          <w:color w:val="212121"/>
          <w:sz w:val="28"/>
          <w:szCs w:val="28"/>
          <w:rtl/>
        </w:rPr>
        <w:lastRenderedPageBreak/>
        <w:t>ا</w:t>
      </w:r>
      <w:r w:rsidRPr="00F8625B">
        <w:rPr>
          <w:rFonts w:ascii="Simplified Arabic" w:eastAsia="Times New Roman" w:hAnsi="Simplified Arabic" w:cs="Simplified Arabic" w:hint="cs"/>
          <w:color w:val="212121"/>
          <w:sz w:val="28"/>
          <w:szCs w:val="28"/>
          <w:rtl/>
        </w:rPr>
        <w:t>ما بخصوص ا</w:t>
      </w:r>
      <w:r w:rsidRPr="00F8625B">
        <w:rPr>
          <w:rFonts w:ascii="Simplified Arabic" w:eastAsia="Times New Roman" w:hAnsi="Simplified Arabic" w:cs="Simplified Arabic"/>
          <w:color w:val="212121"/>
          <w:sz w:val="28"/>
          <w:szCs w:val="28"/>
          <w:rtl/>
        </w:rPr>
        <w:t xml:space="preserve">لمبالغ المرصودة في موازنة عام 2021 لتنفيذ المهام والالتزامات التي يتضمنها قانون حقوق </w:t>
      </w:r>
      <w:r>
        <w:rPr>
          <w:rFonts w:ascii="Simplified Arabic" w:eastAsia="Times New Roman" w:hAnsi="Simplified Arabic" w:cs="Simplified Arabic"/>
          <w:color w:val="212121"/>
          <w:sz w:val="28"/>
          <w:szCs w:val="28"/>
          <w:rtl/>
        </w:rPr>
        <w:t>الأشخاص</w:t>
      </w:r>
      <w:r w:rsidRPr="00F8625B">
        <w:rPr>
          <w:rFonts w:ascii="Simplified Arabic" w:eastAsia="Times New Roman" w:hAnsi="Simplified Arabic" w:cs="Simplified Arabic"/>
          <w:color w:val="212121"/>
          <w:sz w:val="28"/>
          <w:szCs w:val="28"/>
          <w:rtl/>
        </w:rPr>
        <w:t xml:space="preserve"> ذوي </w:t>
      </w:r>
      <w:r>
        <w:rPr>
          <w:rFonts w:ascii="Simplified Arabic" w:eastAsia="Times New Roman" w:hAnsi="Simplified Arabic" w:cs="Simplified Arabic"/>
          <w:color w:val="212121"/>
          <w:sz w:val="28"/>
          <w:szCs w:val="28"/>
          <w:rtl/>
        </w:rPr>
        <w:t>الإعاقة</w:t>
      </w:r>
      <w:r w:rsidRPr="00F8625B">
        <w:rPr>
          <w:rFonts w:ascii="Simplified Arabic" w:eastAsia="Times New Roman" w:hAnsi="Simplified Arabic" w:cs="Simplified Arabic"/>
          <w:color w:val="212121"/>
          <w:sz w:val="28"/>
          <w:szCs w:val="28"/>
          <w:rtl/>
        </w:rPr>
        <w:t xml:space="preserve"> رقم 20 /2017، </w:t>
      </w:r>
      <w:r w:rsidRPr="00F8625B">
        <w:rPr>
          <w:rFonts w:ascii="Simplified Arabic" w:eastAsia="Times New Roman" w:hAnsi="Simplified Arabic" w:cs="Simplified Arabic" w:hint="cs"/>
          <w:color w:val="212121"/>
          <w:sz w:val="28"/>
          <w:szCs w:val="28"/>
          <w:rtl/>
        </w:rPr>
        <w:t xml:space="preserve">فقد بين رد الهيئة انه ليس </w:t>
      </w:r>
      <w:r w:rsidRPr="00F8625B">
        <w:rPr>
          <w:rFonts w:ascii="Simplified Arabic" w:eastAsia="Times New Roman" w:hAnsi="Simplified Arabic" w:cs="Simplified Arabic"/>
          <w:color w:val="212121"/>
          <w:sz w:val="28"/>
          <w:szCs w:val="28"/>
          <w:rtl/>
        </w:rPr>
        <w:t xml:space="preserve">للهيئة اي صلاحيات مباشرة على مراكز الاقتراع والفرز </w:t>
      </w:r>
      <w:r w:rsidRPr="00F8625B">
        <w:rPr>
          <w:rFonts w:ascii="Simplified Arabic" w:eastAsia="Times New Roman" w:hAnsi="Simplified Arabic" w:cs="Simplified Arabic" w:hint="cs"/>
          <w:color w:val="212121"/>
          <w:sz w:val="28"/>
          <w:szCs w:val="28"/>
          <w:rtl/>
        </w:rPr>
        <w:t>لإجراء</w:t>
      </w:r>
      <w:r>
        <w:rPr>
          <w:rFonts w:ascii="Simplified Arabic" w:eastAsia="Times New Roman" w:hAnsi="Simplified Arabic" w:cs="Simplified Arabic"/>
          <w:color w:val="212121"/>
          <w:sz w:val="28"/>
          <w:szCs w:val="28"/>
          <w:rtl/>
        </w:rPr>
        <w:t xml:space="preserve"> أي تعديل أو تهي</w:t>
      </w:r>
      <w:r>
        <w:rPr>
          <w:rFonts w:ascii="Simplified Arabic" w:eastAsia="Times New Roman" w:hAnsi="Simplified Arabic" w:cs="Simplified Arabic" w:hint="cs"/>
          <w:color w:val="212121"/>
          <w:sz w:val="28"/>
          <w:szCs w:val="28"/>
          <w:rtl/>
        </w:rPr>
        <w:t>ئ</w:t>
      </w:r>
      <w:r w:rsidRPr="00F8625B">
        <w:rPr>
          <w:rFonts w:ascii="Simplified Arabic" w:eastAsia="Times New Roman" w:hAnsi="Simplified Arabic" w:cs="Simplified Arabic"/>
          <w:color w:val="212121"/>
          <w:sz w:val="28"/>
          <w:szCs w:val="28"/>
          <w:rtl/>
        </w:rPr>
        <w:t>ة لهذه المراكز خارج الإطار الزمني للعملية الانتخابية كون هذه المراكز تعود ملكيتها لوزارة التربية والتعليم</w:t>
      </w:r>
      <w:r>
        <w:rPr>
          <w:rFonts w:ascii="Simplified Arabic" w:eastAsia="Times New Roman" w:hAnsi="Simplified Arabic" w:cs="Simplified Arabic" w:hint="cs"/>
          <w:color w:val="222222"/>
          <w:sz w:val="28"/>
          <w:szCs w:val="28"/>
          <w:rtl/>
        </w:rPr>
        <w:t>.</w:t>
      </w:r>
    </w:p>
    <w:p w14:paraId="15C474DD" w14:textId="77777777" w:rsidR="001E7F92" w:rsidRPr="00F13E85" w:rsidRDefault="001E7F92" w:rsidP="001E7F92">
      <w:pPr>
        <w:shd w:val="clear" w:color="auto" w:fill="FFFFFF"/>
        <w:bidi/>
        <w:spacing w:after="0" w:line="240" w:lineRule="auto"/>
        <w:jc w:val="both"/>
        <w:textAlignment w:val="center"/>
        <w:rPr>
          <w:rFonts w:ascii="Simplified Arabic" w:eastAsia="Times New Roman" w:hAnsi="Simplified Arabic" w:cs="Simplified Arabic"/>
          <w:b/>
          <w:bCs/>
          <w:color w:val="212121"/>
          <w:sz w:val="28"/>
          <w:szCs w:val="28"/>
          <w:rtl/>
          <w:lang w:bidi="ar-JO"/>
        </w:rPr>
      </w:pPr>
      <w:r w:rsidRPr="00F13E85">
        <w:rPr>
          <w:rFonts w:ascii="Simplified Arabic" w:eastAsia="Times New Roman" w:hAnsi="Simplified Arabic" w:cs="Simplified Arabic" w:hint="cs"/>
          <w:b/>
          <w:bCs/>
          <w:color w:val="212121"/>
          <w:sz w:val="28"/>
          <w:szCs w:val="28"/>
          <w:rtl/>
          <w:lang w:bidi="ar-AE"/>
        </w:rPr>
        <w:t>ويستخلص المجلس من دراسة رد الهيئة المستقلة للانتخاب ما يلي:</w:t>
      </w:r>
    </w:p>
    <w:p w14:paraId="2CC40A38" w14:textId="77777777" w:rsidR="001E7F92" w:rsidRDefault="001E7F92" w:rsidP="00816A37">
      <w:pPr>
        <w:pStyle w:val="ListParagraph"/>
        <w:numPr>
          <w:ilvl w:val="0"/>
          <w:numId w:val="96"/>
        </w:numPr>
        <w:shd w:val="clear" w:color="auto" w:fill="FFFFFF"/>
        <w:bidi/>
        <w:spacing w:after="0" w:line="240" w:lineRule="auto"/>
        <w:ind w:left="360"/>
        <w:jc w:val="both"/>
        <w:textAlignment w:val="center"/>
        <w:rPr>
          <w:rFonts w:ascii="Simplified Arabic" w:hAnsi="Simplified Arabic" w:cs="Simplified Arabic"/>
          <w:sz w:val="28"/>
          <w:szCs w:val="28"/>
          <w:lang w:bidi="ar-JO"/>
        </w:rPr>
      </w:pPr>
      <w:r>
        <w:rPr>
          <w:noProof/>
        </w:rPr>
        <mc:AlternateContent>
          <mc:Choice Requires="wps">
            <w:drawing>
              <wp:anchor distT="45720" distB="45720" distL="114300" distR="114300" simplePos="0" relativeHeight="251658240" behindDoc="0" locked="0" layoutInCell="1" allowOverlap="1" wp14:anchorId="11E67F6C" wp14:editId="52B308C8">
                <wp:simplePos x="0" y="0"/>
                <wp:positionH relativeFrom="column">
                  <wp:posOffset>209550</wp:posOffset>
                </wp:positionH>
                <wp:positionV relativeFrom="paragraph">
                  <wp:posOffset>180975</wp:posOffset>
                </wp:positionV>
                <wp:extent cx="3035935" cy="6205220"/>
                <wp:effectExtent l="9525" t="8890" r="12065" b="571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935" cy="6205220"/>
                        </a:xfrm>
                        <a:prstGeom prst="rect">
                          <a:avLst/>
                        </a:prstGeom>
                        <a:solidFill>
                          <a:srgbClr val="FFFFFF"/>
                        </a:solidFill>
                        <a:ln w="9525">
                          <a:solidFill>
                            <a:srgbClr val="000000"/>
                          </a:solidFill>
                          <a:miter lim="800000"/>
                          <a:headEnd/>
                          <a:tailEnd/>
                        </a:ln>
                      </wps:spPr>
                      <wps:txbx>
                        <w:txbxContent>
                          <w:p w14:paraId="5253D6F5" w14:textId="77777777" w:rsidR="00666B24" w:rsidRDefault="00666B24" w:rsidP="001E7F92">
                            <w:pPr>
                              <w:shd w:val="clear" w:color="auto" w:fill="F2F2F2" w:themeFill="background1" w:themeFillShade="F2"/>
                              <w:bidi/>
                              <w:spacing w:after="0"/>
                              <w:jc w:val="center"/>
                              <w:rPr>
                                <w:rFonts w:ascii="Simplified Arabic" w:hAnsi="Simplified Arabic" w:cs="Simplified Arabic"/>
                                <w:b/>
                                <w:bCs/>
                                <w:sz w:val="28"/>
                                <w:szCs w:val="28"/>
                                <w:rtl/>
                              </w:rPr>
                            </w:pPr>
                            <w:r w:rsidRPr="00A07291">
                              <w:rPr>
                                <w:rFonts w:ascii="Simplified Arabic" w:hAnsi="Simplified Arabic" w:cs="Simplified Arabic" w:hint="cs"/>
                                <w:b/>
                                <w:bCs/>
                                <w:sz w:val="28"/>
                                <w:szCs w:val="28"/>
                                <w:rtl/>
                                <w:lang w:bidi="ar-JO"/>
                              </w:rPr>
                              <w:t>دراسة حالة</w:t>
                            </w:r>
                          </w:p>
                          <w:p w14:paraId="756A55CF" w14:textId="30521BEB" w:rsidR="00666B24" w:rsidRDefault="00666B24" w:rsidP="001E7F92">
                            <w:pPr>
                              <w:shd w:val="clear" w:color="auto" w:fill="F2F2F2" w:themeFill="background1" w:themeFillShade="F2"/>
                              <w:bidi/>
                              <w:spacing w:after="0"/>
                              <w:jc w:val="both"/>
                              <w:rPr>
                                <w:lang w:bidi="ar-JO"/>
                              </w:rPr>
                            </w:pPr>
                            <w:r w:rsidRPr="00A07291">
                              <w:rPr>
                                <w:rFonts w:ascii="Simplified Arabic" w:hAnsi="Simplified Arabic" w:cs="Simplified Arabic" w:hint="cs"/>
                                <w:sz w:val="28"/>
                                <w:szCs w:val="28"/>
                                <w:rtl/>
                              </w:rPr>
                              <w:t xml:space="preserve">بتاريخ </w:t>
                            </w:r>
                            <w:r w:rsidRPr="00A07291">
                              <w:rPr>
                                <w:rFonts w:ascii="Simplified Arabic" w:hAnsi="Simplified Arabic" w:cs="Simplified Arabic" w:hint="cs"/>
                                <w:sz w:val="28"/>
                                <w:szCs w:val="28"/>
                                <w:rtl/>
                                <w:lang w:bidi="ar-JO"/>
                              </w:rPr>
                              <w:t>5/9/2020</w:t>
                            </w:r>
                            <w:r>
                              <w:rPr>
                                <w:rFonts w:ascii="Simplified Arabic" w:hAnsi="Simplified Arabic" w:cs="Simplified Arabic" w:hint="cs"/>
                                <w:sz w:val="28"/>
                                <w:szCs w:val="28"/>
                                <w:rtl/>
                                <w:lang w:bidi="ar-JO"/>
                              </w:rPr>
                              <w:t xml:space="preserve"> </w:t>
                            </w:r>
                            <w:r w:rsidRPr="00A07291">
                              <w:rPr>
                                <w:rFonts w:ascii="Simplified Arabic" w:hAnsi="Simplified Arabic" w:cs="Simplified Arabic" w:hint="cs"/>
                                <w:sz w:val="28"/>
                                <w:szCs w:val="28"/>
                                <w:rtl/>
                                <w:lang w:bidi="ar-JO"/>
                              </w:rPr>
                              <w:t>تعرضت الناشطة الكفيفة روان بركات لل</w:t>
                            </w:r>
                            <w:r w:rsidRPr="00A07291">
                              <w:rPr>
                                <w:rFonts w:ascii="Simplified Arabic" w:hAnsi="Simplified Arabic" w:cs="Simplified Arabic"/>
                                <w:sz w:val="28"/>
                                <w:szCs w:val="28"/>
                                <w:rtl/>
                                <w:lang w:bidi="ar-JO"/>
                              </w:rPr>
                              <w:t>إساءة والتنمر على مواقع التواصل الاجتماعي</w:t>
                            </w:r>
                            <w:r w:rsidRPr="00A07291">
                              <w:rPr>
                                <w:rFonts w:ascii="Simplified Arabic" w:hAnsi="Simplified Arabic" w:cs="Simplified Arabic" w:hint="cs"/>
                                <w:sz w:val="28"/>
                                <w:szCs w:val="28"/>
                                <w:rtl/>
                                <w:lang w:bidi="ar-JO"/>
                              </w:rPr>
                              <w:t xml:space="preserve"> من قبل مجموعة من رواد مواقع التواصل الاجتماعي</w:t>
                            </w:r>
                            <w:r w:rsidRPr="00A07291">
                              <w:rPr>
                                <w:rFonts w:ascii="Simplified Arabic" w:hAnsi="Simplified Arabic" w:cs="Simplified Arabic"/>
                                <w:sz w:val="28"/>
                                <w:szCs w:val="28"/>
                                <w:rtl/>
                                <w:lang w:bidi="ar-JO"/>
                              </w:rPr>
                              <w:t xml:space="preserve"> بسبب إعلانها عن نيتها الترشح </w:t>
                            </w:r>
                            <w:r w:rsidRPr="00A07291">
                              <w:rPr>
                                <w:rFonts w:ascii="Simplified Arabic" w:hAnsi="Simplified Arabic" w:cs="Simplified Arabic" w:hint="cs"/>
                                <w:sz w:val="28"/>
                                <w:szCs w:val="28"/>
                                <w:rtl/>
                                <w:lang w:bidi="ar-JO"/>
                              </w:rPr>
                              <w:t>للانتخابات</w:t>
                            </w:r>
                            <w:r w:rsidRPr="00A07291">
                              <w:rPr>
                                <w:rFonts w:ascii="Simplified Arabic" w:hAnsi="Simplified Arabic" w:cs="Simplified Arabic"/>
                                <w:sz w:val="28"/>
                                <w:szCs w:val="28"/>
                                <w:rtl/>
                                <w:lang w:bidi="ar-JO"/>
                              </w:rPr>
                              <w:t xml:space="preserve"> النيابية للمجلس التاسع عشر</w:t>
                            </w:r>
                            <w:r w:rsidRPr="00A07291">
                              <w:rPr>
                                <w:rFonts w:ascii="Simplified Arabic" w:hAnsi="Simplified Arabic" w:cs="Simplified Arabic" w:hint="cs"/>
                                <w:sz w:val="28"/>
                                <w:szCs w:val="28"/>
                                <w:rtl/>
                                <w:lang w:bidi="ar-JO"/>
                              </w:rPr>
                              <w:t>، إن الإساءة والتنمر اللذان تعرضت لهما الناشطة روان يعد</w:t>
                            </w:r>
                            <w:r>
                              <w:rPr>
                                <w:rFonts w:ascii="Simplified Arabic" w:hAnsi="Simplified Arabic" w:cs="Simplified Arabic" w:hint="cs"/>
                                <w:sz w:val="28"/>
                                <w:szCs w:val="28"/>
                                <w:rtl/>
                                <w:lang w:bidi="ar-JO"/>
                              </w:rPr>
                              <w:t>ان</w:t>
                            </w:r>
                            <w:r w:rsidRPr="00A07291">
                              <w:rPr>
                                <w:rFonts w:ascii="Simplified Arabic" w:hAnsi="Simplified Arabic" w:cs="Simplified Arabic" w:hint="cs"/>
                                <w:sz w:val="28"/>
                                <w:szCs w:val="28"/>
                                <w:rtl/>
                                <w:lang w:bidi="ar-JO"/>
                              </w:rPr>
                              <w:t xml:space="preserve"> تمييزا مضاعفا فمن ناحية هو تمييز على أساس </w:t>
                            </w:r>
                            <w:r>
                              <w:rPr>
                                <w:rFonts w:ascii="Simplified Arabic" w:hAnsi="Simplified Arabic" w:cs="Simplified Arabic" w:hint="cs"/>
                                <w:sz w:val="28"/>
                                <w:szCs w:val="28"/>
                                <w:rtl/>
                                <w:lang w:bidi="ar-JO"/>
                              </w:rPr>
                              <w:t>الإعاقة</w:t>
                            </w:r>
                            <w:r w:rsidRPr="00A07291">
                              <w:rPr>
                                <w:rFonts w:ascii="Simplified Arabic" w:hAnsi="Simplified Arabic" w:cs="Simplified Arabic" w:hint="cs"/>
                                <w:sz w:val="28"/>
                                <w:szCs w:val="28"/>
                                <w:rtl/>
                                <w:lang w:bidi="ar-JO"/>
                              </w:rPr>
                              <w:t xml:space="preserve"> كونها من ذوات </w:t>
                            </w:r>
                            <w:r>
                              <w:rPr>
                                <w:rFonts w:ascii="Simplified Arabic" w:hAnsi="Simplified Arabic" w:cs="Simplified Arabic" w:hint="cs"/>
                                <w:sz w:val="28"/>
                                <w:szCs w:val="28"/>
                                <w:rtl/>
                                <w:lang w:bidi="ar-JO"/>
                              </w:rPr>
                              <w:t>الإعاقة</w:t>
                            </w:r>
                            <w:r w:rsidRPr="00A07291">
                              <w:rPr>
                                <w:rFonts w:ascii="Simplified Arabic" w:hAnsi="Simplified Arabic" w:cs="Simplified Arabic" w:hint="cs"/>
                                <w:sz w:val="28"/>
                                <w:szCs w:val="28"/>
                                <w:rtl/>
                                <w:lang w:bidi="ar-JO"/>
                              </w:rPr>
                              <w:t xml:space="preserve"> ومن ناحية أخرى هو تمييز على أساس النوع الاجتماعي كونها فتاة، بالإضافة إلى أن الإقصاء الذي تعرضت له الناشطة روان أخل </w:t>
                            </w:r>
                            <w:r w:rsidRPr="00A07291">
                              <w:rPr>
                                <w:rFonts w:ascii="Simplified Arabic" w:hAnsi="Simplified Arabic" w:cs="Simplified Arabic"/>
                                <w:sz w:val="28"/>
                                <w:szCs w:val="28"/>
                                <w:rtl/>
                                <w:lang w:bidi="ar-JO"/>
                              </w:rPr>
                              <w:t xml:space="preserve">بمبدأ المساواة وتكافؤ الفرص </w:t>
                            </w:r>
                            <w:r w:rsidRPr="00A07291">
                              <w:rPr>
                                <w:rFonts w:ascii="Simplified Arabic" w:hAnsi="Simplified Arabic" w:cs="Simplified Arabic" w:hint="cs"/>
                                <w:sz w:val="28"/>
                                <w:szCs w:val="28"/>
                                <w:rtl/>
                                <w:lang w:bidi="ar-JO"/>
                              </w:rPr>
                              <w:t xml:space="preserve">في مجال </w:t>
                            </w:r>
                            <w:r w:rsidRPr="00A07291">
                              <w:rPr>
                                <w:rFonts w:ascii="Simplified Arabic" w:hAnsi="Simplified Arabic" w:cs="Simplified Arabic" w:hint="cs"/>
                                <w:sz w:val="28"/>
                                <w:szCs w:val="28"/>
                                <w:rtl/>
                              </w:rPr>
                              <w:t>ال</w:t>
                            </w:r>
                            <w:r w:rsidRPr="00A07291">
                              <w:rPr>
                                <w:rFonts w:ascii="Simplified Arabic" w:hAnsi="Simplified Arabic" w:cs="Simplified Arabic"/>
                                <w:sz w:val="28"/>
                                <w:szCs w:val="28"/>
                                <w:rtl/>
                                <w:lang w:bidi="ar-JO"/>
                              </w:rPr>
                              <w:t>مشاركة السياسية</w:t>
                            </w:r>
                            <w:r w:rsidRPr="00A07291">
                              <w:rPr>
                                <w:rFonts w:ascii="Simplified Arabic" w:hAnsi="Simplified Arabic" w:cs="Simplified Arabic" w:hint="cs"/>
                                <w:sz w:val="28"/>
                                <w:szCs w:val="28"/>
                                <w:rtl/>
                                <w:lang w:bidi="ar-JO"/>
                              </w:rPr>
                              <w:t xml:space="preserve"> للنساء بشكل عام وذوات </w:t>
                            </w:r>
                            <w:r>
                              <w:rPr>
                                <w:rFonts w:ascii="Simplified Arabic" w:hAnsi="Simplified Arabic" w:cs="Simplified Arabic" w:hint="cs"/>
                                <w:sz w:val="28"/>
                                <w:szCs w:val="28"/>
                                <w:rtl/>
                                <w:lang w:bidi="ar-JO"/>
                              </w:rPr>
                              <w:t>الإعاقة</w:t>
                            </w:r>
                            <w:r w:rsidRPr="00A07291">
                              <w:rPr>
                                <w:rFonts w:ascii="Simplified Arabic" w:hAnsi="Simplified Arabic" w:cs="Simplified Arabic" w:hint="cs"/>
                                <w:sz w:val="28"/>
                                <w:szCs w:val="28"/>
                                <w:rtl/>
                                <w:lang w:bidi="ar-JO"/>
                              </w:rPr>
                              <w:t xml:space="preserve"> بشكل خاص. ويقترح المجلس تفعيل المادة (48) من قانون حقوق </w:t>
                            </w:r>
                            <w:r>
                              <w:rPr>
                                <w:rFonts w:ascii="Simplified Arabic" w:hAnsi="Simplified Arabic" w:cs="Simplified Arabic" w:hint="cs"/>
                                <w:sz w:val="28"/>
                                <w:szCs w:val="28"/>
                                <w:rtl/>
                                <w:lang w:bidi="ar-JO"/>
                              </w:rPr>
                              <w:t>الأشخاص</w:t>
                            </w:r>
                            <w:r w:rsidRPr="00A07291">
                              <w:rPr>
                                <w:rFonts w:ascii="Simplified Arabic" w:hAnsi="Simplified Arabic" w:cs="Simplified Arabic" w:hint="cs"/>
                                <w:sz w:val="28"/>
                                <w:szCs w:val="28"/>
                                <w:rtl/>
                                <w:lang w:bidi="ar-JO"/>
                              </w:rPr>
                              <w:t xml:space="preserve"> ذوي </w:t>
                            </w:r>
                            <w:r>
                              <w:rPr>
                                <w:rFonts w:ascii="Simplified Arabic" w:hAnsi="Simplified Arabic" w:cs="Simplified Arabic" w:hint="cs"/>
                                <w:sz w:val="28"/>
                                <w:szCs w:val="28"/>
                                <w:rtl/>
                                <w:lang w:bidi="ar-JO"/>
                              </w:rPr>
                              <w:t>الإعاقة</w:t>
                            </w:r>
                            <w:r w:rsidRPr="00A07291">
                              <w:rPr>
                                <w:rFonts w:ascii="Simplified Arabic" w:hAnsi="Simplified Arabic" w:cs="Simplified Arabic" w:hint="cs"/>
                                <w:sz w:val="28"/>
                                <w:szCs w:val="28"/>
                                <w:rtl/>
                                <w:lang w:bidi="ar-JO"/>
                              </w:rPr>
                              <w:t xml:space="preserve"> باعتبار أن التمييز والاقصاء الذي تعرضت له الناشطة روان شكل من </w:t>
                            </w:r>
                            <w:r w:rsidRPr="0018343B">
                              <w:rPr>
                                <w:rFonts w:ascii="Simplified Arabic" w:hAnsi="Simplified Arabic" w:cs="Simplified Arabic" w:hint="cs"/>
                                <w:sz w:val="28"/>
                                <w:szCs w:val="28"/>
                                <w:rtl/>
                                <w:lang w:bidi="ar-JO"/>
                              </w:rPr>
                              <w:t>أشكال العنف</w:t>
                            </w:r>
                            <w:r w:rsidRPr="00A07291">
                              <w:rPr>
                                <w:rFonts w:ascii="Simplified Arabic" w:hAnsi="Simplified Arabic" w:cs="Simplified Arabic" w:hint="cs"/>
                                <w:sz w:val="28"/>
                                <w:szCs w:val="28"/>
                                <w:rtl/>
                                <w:lang w:bidi="ar-JO"/>
                              </w:rPr>
                              <w:t xml:space="preserve"> والأذى النفسي على أساس </w:t>
                            </w:r>
                            <w:r>
                              <w:rPr>
                                <w:rFonts w:ascii="Simplified Arabic" w:hAnsi="Simplified Arabic" w:cs="Simplified Arabic" w:hint="cs"/>
                                <w:sz w:val="28"/>
                                <w:szCs w:val="28"/>
                                <w:rtl/>
                                <w:lang w:bidi="ar-JO"/>
                              </w:rPr>
                              <w:t>الإعاقة</w:t>
                            </w:r>
                            <w:r w:rsidRPr="00A07291">
                              <w:rPr>
                                <w:rFonts w:ascii="Simplified Arabic" w:hAnsi="Simplified Arabic" w:cs="Simplified Arabic" w:hint="cs"/>
                                <w:sz w:val="28"/>
                                <w:szCs w:val="28"/>
                                <w:rtl/>
                                <w:lang w:bidi="ar-JO"/>
                              </w:rPr>
                              <w:t xml:space="preserve"> يقيد حقها في المشاركة </w:t>
                            </w:r>
                            <w:r w:rsidRPr="00A24474">
                              <w:rPr>
                                <w:rFonts w:ascii="Simplified Arabic" w:hAnsi="Simplified Arabic" w:cs="Simplified Arabic" w:hint="cs"/>
                                <w:sz w:val="28"/>
                                <w:szCs w:val="28"/>
                                <w:rtl/>
                                <w:lang w:bidi="ar-JO"/>
                              </w:rPr>
                              <w:t>السياسية.</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1E67F6C" id="_x0000_t202" coordsize="21600,21600" o:spt="202" path="m,l,21600r21600,l21600,xe">
                <v:stroke joinstyle="miter"/>
                <v:path gradientshapeok="t" o:connecttype="rect"/>
              </v:shapetype>
              <v:shape id="Text Box 1" o:spid="_x0000_s1026" type="#_x0000_t202" style="position:absolute;left:0;text-align:left;margin-left:16.5pt;margin-top:14.25pt;width:239.05pt;height:488.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">
                <v:textbox style="mso-fit-shape-to-text:t">
                  <w:txbxContent>
                    <w:p w14:paraId="5253D6F5" w14:textId="77777777" w:rsidR="00666B24" w:rsidRDefault="00666B24" w:rsidP="001E7F92">
                      <w:pPr>
                        <w:shd w:val="clear" w:color="auto" w:fill="F2F2F2" w:themeFill="background1" w:themeFillShade="F2"/>
                        <w:bidi/>
                        <w:spacing w:after="0"/>
                        <w:jc w:val="center"/>
                        <w:rPr>
                          <w:rFonts w:ascii="Simplified Arabic" w:hAnsi="Simplified Arabic" w:cs="Simplified Arabic"/>
                          <w:b/>
                          <w:bCs/>
                          <w:sz w:val="28"/>
                          <w:szCs w:val="28"/>
                          <w:rtl/>
                        </w:rPr>
                      </w:pPr>
                      <w:r w:rsidRPr="00A07291">
                        <w:rPr>
                          <w:rFonts w:ascii="Simplified Arabic" w:hAnsi="Simplified Arabic" w:cs="Simplified Arabic" w:hint="cs"/>
                          <w:b/>
                          <w:bCs/>
                          <w:sz w:val="28"/>
                          <w:szCs w:val="28"/>
                          <w:rtl/>
                          <w:lang w:bidi="ar-JO"/>
                        </w:rPr>
                        <w:t>دراسة حالة</w:t>
                      </w:r>
                    </w:p>
                    <w:p w14:paraId="756A55CF" w14:textId="30521BEB" w:rsidR="00666B24" w:rsidRDefault="00666B24" w:rsidP="001E7F92">
                      <w:pPr>
                        <w:shd w:val="clear" w:color="auto" w:fill="F2F2F2" w:themeFill="background1" w:themeFillShade="F2"/>
                        <w:bidi/>
                        <w:spacing w:after="0"/>
                        <w:jc w:val="both"/>
                        <w:rPr>
                          <w:lang w:bidi="ar-JO"/>
                        </w:rPr>
                      </w:pPr>
                      <w:r w:rsidRPr="00A07291">
                        <w:rPr>
                          <w:rFonts w:ascii="Simplified Arabic" w:hAnsi="Simplified Arabic" w:cs="Simplified Arabic" w:hint="cs"/>
                          <w:sz w:val="28"/>
                          <w:szCs w:val="28"/>
                          <w:rtl/>
                        </w:rPr>
                        <w:t xml:space="preserve">بتاريخ </w:t>
                      </w:r>
                      <w:r w:rsidRPr="00A07291">
                        <w:rPr>
                          <w:rFonts w:ascii="Simplified Arabic" w:hAnsi="Simplified Arabic" w:cs="Simplified Arabic" w:hint="cs"/>
                          <w:sz w:val="28"/>
                          <w:szCs w:val="28"/>
                          <w:rtl/>
                          <w:lang w:bidi="ar-JO"/>
                        </w:rPr>
                        <w:t>5/9/2020</w:t>
                      </w:r>
                      <w:r>
                        <w:rPr>
                          <w:rFonts w:ascii="Simplified Arabic" w:hAnsi="Simplified Arabic" w:cs="Simplified Arabic" w:hint="cs"/>
                          <w:sz w:val="28"/>
                          <w:szCs w:val="28"/>
                          <w:rtl/>
                          <w:lang w:bidi="ar-JO"/>
                        </w:rPr>
                        <w:t xml:space="preserve"> </w:t>
                      </w:r>
                      <w:r w:rsidRPr="00A07291">
                        <w:rPr>
                          <w:rFonts w:ascii="Simplified Arabic" w:hAnsi="Simplified Arabic" w:cs="Simplified Arabic" w:hint="cs"/>
                          <w:sz w:val="28"/>
                          <w:szCs w:val="28"/>
                          <w:rtl/>
                          <w:lang w:bidi="ar-JO"/>
                        </w:rPr>
                        <w:t>تعرضت الناشطة الكفيفة روان بركات لل</w:t>
                      </w:r>
                      <w:r w:rsidRPr="00A07291">
                        <w:rPr>
                          <w:rFonts w:ascii="Simplified Arabic" w:hAnsi="Simplified Arabic" w:cs="Simplified Arabic"/>
                          <w:sz w:val="28"/>
                          <w:szCs w:val="28"/>
                          <w:rtl/>
                          <w:lang w:bidi="ar-JO"/>
                        </w:rPr>
                        <w:t>إساءة والتنمر على مواقع التواصل الاجتماعي</w:t>
                      </w:r>
                      <w:r w:rsidRPr="00A07291">
                        <w:rPr>
                          <w:rFonts w:ascii="Simplified Arabic" w:hAnsi="Simplified Arabic" w:cs="Simplified Arabic" w:hint="cs"/>
                          <w:sz w:val="28"/>
                          <w:szCs w:val="28"/>
                          <w:rtl/>
                          <w:lang w:bidi="ar-JO"/>
                        </w:rPr>
                        <w:t xml:space="preserve"> من قبل مجموعة من رواد مواقع التواصل الاجتماعي</w:t>
                      </w:r>
                      <w:r w:rsidRPr="00A07291">
                        <w:rPr>
                          <w:rFonts w:ascii="Simplified Arabic" w:hAnsi="Simplified Arabic" w:cs="Simplified Arabic"/>
                          <w:sz w:val="28"/>
                          <w:szCs w:val="28"/>
                          <w:rtl/>
                          <w:lang w:bidi="ar-JO"/>
                        </w:rPr>
                        <w:t xml:space="preserve"> بسبب إعلانها عن نيتها الترشح </w:t>
                      </w:r>
                      <w:r w:rsidRPr="00A07291">
                        <w:rPr>
                          <w:rFonts w:ascii="Simplified Arabic" w:hAnsi="Simplified Arabic" w:cs="Simplified Arabic" w:hint="cs"/>
                          <w:sz w:val="28"/>
                          <w:szCs w:val="28"/>
                          <w:rtl/>
                          <w:lang w:bidi="ar-JO"/>
                        </w:rPr>
                        <w:t>للانتخابات</w:t>
                      </w:r>
                      <w:r w:rsidRPr="00A07291">
                        <w:rPr>
                          <w:rFonts w:ascii="Simplified Arabic" w:hAnsi="Simplified Arabic" w:cs="Simplified Arabic"/>
                          <w:sz w:val="28"/>
                          <w:szCs w:val="28"/>
                          <w:rtl/>
                          <w:lang w:bidi="ar-JO"/>
                        </w:rPr>
                        <w:t xml:space="preserve"> النيابية للمجلس التاسع عشر</w:t>
                      </w:r>
                      <w:r w:rsidRPr="00A07291">
                        <w:rPr>
                          <w:rFonts w:ascii="Simplified Arabic" w:hAnsi="Simplified Arabic" w:cs="Simplified Arabic" w:hint="cs"/>
                          <w:sz w:val="28"/>
                          <w:szCs w:val="28"/>
                          <w:rtl/>
                          <w:lang w:bidi="ar-JO"/>
                        </w:rPr>
                        <w:t>، إن الإساءة والتنمر اللذان تعرضت لهما الناشطة روان يعد</w:t>
                      </w:r>
                      <w:r>
                        <w:rPr>
                          <w:rFonts w:ascii="Simplified Arabic" w:hAnsi="Simplified Arabic" w:cs="Simplified Arabic" w:hint="cs"/>
                          <w:sz w:val="28"/>
                          <w:szCs w:val="28"/>
                          <w:rtl/>
                          <w:lang w:bidi="ar-JO"/>
                        </w:rPr>
                        <w:t>ان</w:t>
                      </w:r>
                      <w:r w:rsidRPr="00A07291">
                        <w:rPr>
                          <w:rFonts w:ascii="Simplified Arabic" w:hAnsi="Simplified Arabic" w:cs="Simplified Arabic" w:hint="cs"/>
                          <w:sz w:val="28"/>
                          <w:szCs w:val="28"/>
                          <w:rtl/>
                          <w:lang w:bidi="ar-JO"/>
                        </w:rPr>
                        <w:t xml:space="preserve"> تمييزا مضاعفا فمن ناحية هو تمييز على أساس </w:t>
                      </w:r>
                      <w:r>
                        <w:rPr>
                          <w:rFonts w:ascii="Simplified Arabic" w:hAnsi="Simplified Arabic" w:cs="Simplified Arabic" w:hint="cs"/>
                          <w:sz w:val="28"/>
                          <w:szCs w:val="28"/>
                          <w:rtl/>
                          <w:lang w:bidi="ar-JO"/>
                        </w:rPr>
                        <w:t>الإعاقة</w:t>
                      </w:r>
                      <w:r w:rsidRPr="00A07291">
                        <w:rPr>
                          <w:rFonts w:ascii="Simplified Arabic" w:hAnsi="Simplified Arabic" w:cs="Simplified Arabic" w:hint="cs"/>
                          <w:sz w:val="28"/>
                          <w:szCs w:val="28"/>
                          <w:rtl/>
                          <w:lang w:bidi="ar-JO"/>
                        </w:rPr>
                        <w:t xml:space="preserve"> كونها من ذوات </w:t>
                      </w:r>
                      <w:r>
                        <w:rPr>
                          <w:rFonts w:ascii="Simplified Arabic" w:hAnsi="Simplified Arabic" w:cs="Simplified Arabic" w:hint="cs"/>
                          <w:sz w:val="28"/>
                          <w:szCs w:val="28"/>
                          <w:rtl/>
                          <w:lang w:bidi="ar-JO"/>
                        </w:rPr>
                        <w:t>الإعاقة</w:t>
                      </w:r>
                      <w:r w:rsidRPr="00A07291">
                        <w:rPr>
                          <w:rFonts w:ascii="Simplified Arabic" w:hAnsi="Simplified Arabic" w:cs="Simplified Arabic" w:hint="cs"/>
                          <w:sz w:val="28"/>
                          <w:szCs w:val="28"/>
                          <w:rtl/>
                          <w:lang w:bidi="ar-JO"/>
                        </w:rPr>
                        <w:t xml:space="preserve"> ومن ناحية أخرى هو تمييز على أساس النوع الاجتماعي كونها فتاة، بالإضافة إلى أن الإقصاء الذي تعرضت له الناشطة روان أخل </w:t>
                      </w:r>
                      <w:r w:rsidRPr="00A07291">
                        <w:rPr>
                          <w:rFonts w:ascii="Simplified Arabic" w:hAnsi="Simplified Arabic" w:cs="Simplified Arabic"/>
                          <w:sz w:val="28"/>
                          <w:szCs w:val="28"/>
                          <w:rtl/>
                          <w:lang w:bidi="ar-JO"/>
                        </w:rPr>
                        <w:t xml:space="preserve">بمبدأ المساواة وتكافؤ الفرص </w:t>
                      </w:r>
                      <w:r w:rsidRPr="00A07291">
                        <w:rPr>
                          <w:rFonts w:ascii="Simplified Arabic" w:hAnsi="Simplified Arabic" w:cs="Simplified Arabic" w:hint="cs"/>
                          <w:sz w:val="28"/>
                          <w:szCs w:val="28"/>
                          <w:rtl/>
                          <w:lang w:bidi="ar-JO"/>
                        </w:rPr>
                        <w:t xml:space="preserve">في مجال </w:t>
                      </w:r>
                      <w:r w:rsidRPr="00A07291">
                        <w:rPr>
                          <w:rFonts w:ascii="Simplified Arabic" w:hAnsi="Simplified Arabic" w:cs="Simplified Arabic" w:hint="cs"/>
                          <w:sz w:val="28"/>
                          <w:szCs w:val="28"/>
                          <w:rtl/>
                        </w:rPr>
                        <w:t>ال</w:t>
                      </w:r>
                      <w:r w:rsidRPr="00A07291">
                        <w:rPr>
                          <w:rFonts w:ascii="Simplified Arabic" w:hAnsi="Simplified Arabic" w:cs="Simplified Arabic"/>
                          <w:sz w:val="28"/>
                          <w:szCs w:val="28"/>
                          <w:rtl/>
                          <w:lang w:bidi="ar-JO"/>
                        </w:rPr>
                        <w:t>مشاركة السياسية</w:t>
                      </w:r>
                      <w:r w:rsidRPr="00A07291">
                        <w:rPr>
                          <w:rFonts w:ascii="Simplified Arabic" w:hAnsi="Simplified Arabic" w:cs="Simplified Arabic" w:hint="cs"/>
                          <w:sz w:val="28"/>
                          <w:szCs w:val="28"/>
                          <w:rtl/>
                          <w:lang w:bidi="ar-JO"/>
                        </w:rPr>
                        <w:t xml:space="preserve"> للنساء بشكل عام وذوات </w:t>
                      </w:r>
                      <w:r>
                        <w:rPr>
                          <w:rFonts w:ascii="Simplified Arabic" w:hAnsi="Simplified Arabic" w:cs="Simplified Arabic" w:hint="cs"/>
                          <w:sz w:val="28"/>
                          <w:szCs w:val="28"/>
                          <w:rtl/>
                          <w:lang w:bidi="ar-JO"/>
                        </w:rPr>
                        <w:t>الإعاقة</w:t>
                      </w:r>
                      <w:r w:rsidRPr="00A07291">
                        <w:rPr>
                          <w:rFonts w:ascii="Simplified Arabic" w:hAnsi="Simplified Arabic" w:cs="Simplified Arabic" w:hint="cs"/>
                          <w:sz w:val="28"/>
                          <w:szCs w:val="28"/>
                          <w:rtl/>
                          <w:lang w:bidi="ar-JO"/>
                        </w:rPr>
                        <w:t xml:space="preserve"> بشكل خاص. ويقترح المجلس تفعيل المادة (48) من قانون حقوق </w:t>
                      </w:r>
                      <w:r>
                        <w:rPr>
                          <w:rFonts w:ascii="Simplified Arabic" w:hAnsi="Simplified Arabic" w:cs="Simplified Arabic" w:hint="cs"/>
                          <w:sz w:val="28"/>
                          <w:szCs w:val="28"/>
                          <w:rtl/>
                          <w:lang w:bidi="ar-JO"/>
                        </w:rPr>
                        <w:t>الأشخاص</w:t>
                      </w:r>
                      <w:r w:rsidRPr="00A07291">
                        <w:rPr>
                          <w:rFonts w:ascii="Simplified Arabic" w:hAnsi="Simplified Arabic" w:cs="Simplified Arabic" w:hint="cs"/>
                          <w:sz w:val="28"/>
                          <w:szCs w:val="28"/>
                          <w:rtl/>
                          <w:lang w:bidi="ar-JO"/>
                        </w:rPr>
                        <w:t xml:space="preserve"> ذوي </w:t>
                      </w:r>
                      <w:r>
                        <w:rPr>
                          <w:rFonts w:ascii="Simplified Arabic" w:hAnsi="Simplified Arabic" w:cs="Simplified Arabic" w:hint="cs"/>
                          <w:sz w:val="28"/>
                          <w:szCs w:val="28"/>
                          <w:rtl/>
                          <w:lang w:bidi="ar-JO"/>
                        </w:rPr>
                        <w:t>الإعاقة</w:t>
                      </w:r>
                      <w:r w:rsidRPr="00A07291">
                        <w:rPr>
                          <w:rFonts w:ascii="Simplified Arabic" w:hAnsi="Simplified Arabic" w:cs="Simplified Arabic" w:hint="cs"/>
                          <w:sz w:val="28"/>
                          <w:szCs w:val="28"/>
                          <w:rtl/>
                          <w:lang w:bidi="ar-JO"/>
                        </w:rPr>
                        <w:t xml:space="preserve"> باعتبار أن التمييز والاقصاء الذي تعرضت له الناشطة روان شكل من </w:t>
                      </w:r>
                      <w:r w:rsidRPr="0018343B">
                        <w:rPr>
                          <w:rFonts w:ascii="Simplified Arabic" w:hAnsi="Simplified Arabic" w:cs="Simplified Arabic" w:hint="cs"/>
                          <w:sz w:val="28"/>
                          <w:szCs w:val="28"/>
                          <w:rtl/>
                          <w:lang w:bidi="ar-JO"/>
                        </w:rPr>
                        <w:t>أشكال العنف</w:t>
                      </w:r>
                      <w:r w:rsidRPr="00A07291">
                        <w:rPr>
                          <w:rFonts w:ascii="Simplified Arabic" w:hAnsi="Simplified Arabic" w:cs="Simplified Arabic" w:hint="cs"/>
                          <w:sz w:val="28"/>
                          <w:szCs w:val="28"/>
                          <w:rtl/>
                          <w:lang w:bidi="ar-JO"/>
                        </w:rPr>
                        <w:t xml:space="preserve"> والأذى النفسي على أساس </w:t>
                      </w:r>
                      <w:r>
                        <w:rPr>
                          <w:rFonts w:ascii="Simplified Arabic" w:hAnsi="Simplified Arabic" w:cs="Simplified Arabic" w:hint="cs"/>
                          <w:sz w:val="28"/>
                          <w:szCs w:val="28"/>
                          <w:rtl/>
                          <w:lang w:bidi="ar-JO"/>
                        </w:rPr>
                        <w:t>الإعاقة</w:t>
                      </w:r>
                      <w:r w:rsidRPr="00A07291">
                        <w:rPr>
                          <w:rFonts w:ascii="Simplified Arabic" w:hAnsi="Simplified Arabic" w:cs="Simplified Arabic" w:hint="cs"/>
                          <w:sz w:val="28"/>
                          <w:szCs w:val="28"/>
                          <w:rtl/>
                          <w:lang w:bidi="ar-JO"/>
                        </w:rPr>
                        <w:t xml:space="preserve"> يقيد حقها في المشاركة </w:t>
                      </w:r>
                      <w:r w:rsidRPr="00A24474">
                        <w:rPr>
                          <w:rFonts w:ascii="Simplified Arabic" w:hAnsi="Simplified Arabic" w:cs="Simplified Arabic" w:hint="cs"/>
                          <w:sz w:val="28"/>
                          <w:szCs w:val="28"/>
                          <w:rtl/>
                          <w:lang w:bidi="ar-JO"/>
                        </w:rPr>
                        <w:t>السياسية.</w:t>
                      </w:r>
                    </w:p>
                  </w:txbxContent>
                </v:textbox>
                <w10:wrap type="square"/>
              </v:shape>
            </w:pict>
          </mc:Fallback>
        </mc:AlternateContent>
      </w:r>
      <w:r w:rsidRPr="000D6788">
        <w:rPr>
          <w:rFonts w:ascii="Simplified Arabic" w:eastAsia="Times New Roman" w:hAnsi="Simplified Arabic" w:cs="Simplified Arabic" w:hint="cs"/>
          <w:color w:val="212121"/>
          <w:sz w:val="28"/>
          <w:szCs w:val="28"/>
          <w:rtl/>
          <w:lang w:bidi="ar-AE"/>
        </w:rPr>
        <w:t xml:space="preserve">لم تستثمر الدولة الاردنية عام 2020 وهو عام اجراء الانتخابات النيابية للبدء بتطوير البنية التحتية لتمكين </w:t>
      </w:r>
      <w:r>
        <w:rPr>
          <w:rFonts w:ascii="Simplified Arabic" w:eastAsia="Times New Roman" w:hAnsi="Simplified Arabic" w:cs="Simplified Arabic" w:hint="cs"/>
          <w:color w:val="212121"/>
          <w:sz w:val="28"/>
          <w:szCs w:val="28"/>
          <w:rtl/>
          <w:lang w:bidi="ar-AE"/>
        </w:rPr>
        <w:t>الأشخاص</w:t>
      </w:r>
      <w:r w:rsidRPr="000D6788">
        <w:rPr>
          <w:rFonts w:ascii="Simplified Arabic" w:eastAsia="Times New Roman" w:hAnsi="Simplified Arabic" w:cs="Simplified Arabic" w:hint="cs"/>
          <w:color w:val="212121"/>
          <w:sz w:val="28"/>
          <w:szCs w:val="28"/>
          <w:rtl/>
          <w:lang w:bidi="ar-AE"/>
        </w:rPr>
        <w:t xml:space="preserve"> ذوي </w:t>
      </w:r>
      <w:r>
        <w:rPr>
          <w:rFonts w:ascii="Simplified Arabic" w:eastAsia="Times New Roman" w:hAnsi="Simplified Arabic" w:cs="Simplified Arabic" w:hint="cs"/>
          <w:color w:val="212121"/>
          <w:sz w:val="28"/>
          <w:szCs w:val="28"/>
          <w:rtl/>
          <w:lang w:bidi="ar-AE"/>
        </w:rPr>
        <w:t>الإعاقة</w:t>
      </w:r>
      <w:r w:rsidRPr="000D6788">
        <w:rPr>
          <w:rFonts w:ascii="Simplified Arabic" w:eastAsia="Times New Roman" w:hAnsi="Simplified Arabic" w:cs="Simplified Arabic" w:hint="cs"/>
          <w:color w:val="212121"/>
          <w:sz w:val="28"/>
          <w:szCs w:val="28"/>
          <w:rtl/>
          <w:lang w:bidi="ar-AE"/>
        </w:rPr>
        <w:t xml:space="preserve"> من ممارسة حقهم في الانتخاب، فتهيئة (1%) من مراكز الاقتراع هو انجاز متواضع خصو</w:t>
      </w:r>
      <w:r>
        <w:rPr>
          <w:rFonts w:ascii="Simplified Arabic" w:eastAsia="Times New Roman" w:hAnsi="Simplified Arabic" w:cs="Simplified Arabic" w:hint="cs"/>
          <w:color w:val="212121"/>
          <w:sz w:val="28"/>
          <w:szCs w:val="28"/>
          <w:rtl/>
          <w:lang w:bidi="ar-AE"/>
        </w:rPr>
        <w:t>صاً وأن التهيئة كانت بشكل جزئي.</w:t>
      </w:r>
    </w:p>
    <w:p w14:paraId="6CB56621" w14:textId="77777777" w:rsidR="001E7F92" w:rsidRPr="00D0531A" w:rsidRDefault="001E7F92" w:rsidP="00816A37">
      <w:pPr>
        <w:pStyle w:val="ListParagraph"/>
        <w:numPr>
          <w:ilvl w:val="0"/>
          <w:numId w:val="96"/>
        </w:numPr>
        <w:bidi/>
        <w:ind w:left="450"/>
        <w:jc w:val="both"/>
        <w:rPr>
          <w:rFonts w:ascii="Simplified Arabic" w:hAnsi="Simplified Arabic" w:cs="Simplified Arabic"/>
          <w:sz w:val="28"/>
          <w:szCs w:val="28"/>
        </w:rPr>
      </w:pPr>
      <w:r w:rsidRPr="00D0531A">
        <w:rPr>
          <w:rFonts w:ascii="Simplified Arabic" w:hAnsi="Simplified Arabic" w:cs="Simplified Arabic" w:hint="cs"/>
          <w:sz w:val="28"/>
          <w:szCs w:val="28"/>
          <w:rtl/>
        </w:rPr>
        <w:t xml:space="preserve">ضعف مشاركة </w:t>
      </w:r>
      <w:r>
        <w:rPr>
          <w:rFonts w:ascii="Simplified Arabic" w:hAnsi="Simplified Arabic" w:cs="Simplified Arabic" w:hint="cs"/>
          <w:sz w:val="28"/>
          <w:szCs w:val="28"/>
          <w:rtl/>
        </w:rPr>
        <w:t>الأشخاص</w:t>
      </w:r>
      <w:r w:rsidRPr="00D0531A">
        <w:rPr>
          <w:rFonts w:ascii="Simplified Arabic" w:hAnsi="Simplified Arabic" w:cs="Simplified Arabic" w:hint="cs"/>
          <w:sz w:val="28"/>
          <w:szCs w:val="28"/>
          <w:rtl/>
        </w:rPr>
        <w:t xml:space="preserve"> ذوي </w:t>
      </w:r>
      <w:r>
        <w:rPr>
          <w:rFonts w:ascii="Simplified Arabic" w:hAnsi="Simplified Arabic" w:cs="Simplified Arabic" w:hint="cs"/>
          <w:sz w:val="28"/>
          <w:szCs w:val="28"/>
          <w:rtl/>
        </w:rPr>
        <w:t>الإعاقة</w:t>
      </w:r>
      <w:r w:rsidRPr="00D0531A">
        <w:rPr>
          <w:rFonts w:ascii="Simplified Arabic" w:hAnsi="Simplified Arabic" w:cs="Simplified Arabic" w:hint="cs"/>
          <w:sz w:val="28"/>
          <w:szCs w:val="28"/>
          <w:rtl/>
        </w:rPr>
        <w:t xml:space="preserve"> في العملية الانتخابية سواء ترشيحا ام اقتراعاً</w:t>
      </w:r>
      <w:r w:rsidRPr="00D0531A">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D0531A">
        <w:rPr>
          <w:rFonts w:ascii="Simplified Arabic" w:hAnsi="Simplified Arabic" w:cs="Simplified Arabic"/>
          <w:sz w:val="28"/>
          <w:szCs w:val="28"/>
          <w:rtl/>
        </w:rPr>
        <w:t>ويعود</w:t>
      </w:r>
      <w:r>
        <w:rPr>
          <w:rFonts w:ascii="Simplified Arabic" w:hAnsi="Simplified Arabic" w:cs="Simplified Arabic" w:hint="cs"/>
          <w:sz w:val="28"/>
          <w:szCs w:val="28"/>
          <w:rtl/>
        </w:rPr>
        <w:t xml:space="preserve"> </w:t>
      </w:r>
      <w:r w:rsidRPr="00D0531A">
        <w:rPr>
          <w:rFonts w:ascii="Simplified Arabic" w:hAnsi="Simplified Arabic" w:cs="Simplified Arabic"/>
          <w:sz w:val="28"/>
          <w:szCs w:val="28"/>
          <w:rtl/>
        </w:rPr>
        <w:t>السبب</w:t>
      </w:r>
      <w:r>
        <w:rPr>
          <w:rFonts w:ascii="Simplified Arabic" w:hAnsi="Simplified Arabic" w:cs="Simplified Arabic" w:hint="cs"/>
          <w:sz w:val="28"/>
          <w:szCs w:val="28"/>
          <w:rtl/>
        </w:rPr>
        <w:t xml:space="preserve"> </w:t>
      </w:r>
      <w:r w:rsidRPr="00D0531A">
        <w:rPr>
          <w:rFonts w:ascii="Simplified Arabic" w:hAnsi="Simplified Arabic" w:cs="Simplified Arabic"/>
          <w:sz w:val="28"/>
          <w:szCs w:val="28"/>
          <w:rtl/>
        </w:rPr>
        <w:t>في</w:t>
      </w:r>
      <w:r>
        <w:rPr>
          <w:rFonts w:ascii="Simplified Arabic" w:hAnsi="Simplified Arabic" w:cs="Simplified Arabic" w:hint="cs"/>
          <w:sz w:val="28"/>
          <w:szCs w:val="28"/>
          <w:rtl/>
        </w:rPr>
        <w:t xml:space="preserve"> </w:t>
      </w:r>
      <w:r w:rsidRPr="00D0531A">
        <w:rPr>
          <w:rFonts w:ascii="Simplified Arabic" w:hAnsi="Simplified Arabic" w:cs="Simplified Arabic"/>
          <w:sz w:val="28"/>
          <w:szCs w:val="28"/>
          <w:rtl/>
        </w:rPr>
        <w:t>ذلك</w:t>
      </w:r>
      <w:r>
        <w:rPr>
          <w:rFonts w:ascii="Simplified Arabic" w:hAnsi="Simplified Arabic" w:cs="Simplified Arabic" w:hint="cs"/>
          <w:sz w:val="28"/>
          <w:szCs w:val="28"/>
          <w:rtl/>
        </w:rPr>
        <w:t xml:space="preserve"> </w:t>
      </w:r>
      <w:r w:rsidRPr="00D0531A">
        <w:rPr>
          <w:rFonts w:ascii="Simplified Arabic" w:hAnsi="Simplified Arabic" w:cs="Simplified Arabic"/>
          <w:sz w:val="28"/>
          <w:szCs w:val="28"/>
          <w:rtl/>
        </w:rPr>
        <w:t>إلى</w:t>
      </w:r>
      <w:r>
        <w:rPr>
          <w:rFonts w:ascii="Simplified Arabic" w:hAnsi="Simplified Arabic" w:cs="Simplified Arabic" w:hint="cs"/>
          <w:sz w:val="28"/>
          <w:szCs w:val="28"/>
          <w:rtl/>
        </w:rPr>
        <w:t xml:space="preserve"> </w:t>
      </w:r>
      <w:r w:rsidRPr="00D0531A">
        <w:rPr>
          <w:rFonts w:ascii="Simplified Arabic" w:hAnsi="Simplified Arabic" w:cs="Simplified Arabic"/>
          <w:sz w:val="28"/>
          <w:szCs w:val="28"/>
          <w:rtl/>
        </w:rPr>
        <w:t>قلة</w:t>
      </w:r>
      <w:r>
        <w:rPr>
          <w:rFonts w:ascii="Simplified Arabic" w:hAnsi="Simplified Arabic" w:cs="Simplified Arabic" w:hint="cs"/>
          <w:sz w:val="28"/>
          <w:szCs w:val="28"/>
          <w:rtl/>
        </w:rPr>
        <w:t xml:space="preserve"> </w:t>
      </w:r>
      <w:r w:rsidRPr="00D0531A">
        <w:rPr>
          <w:rFonts w:ascii="Simplified Arabic" w:hAnsi="Simplified Arabic" w:cs="Simplified Arabic"/>
          <w:sz w:val="28"/>
          <w:szCs w:val="28"/>
          <w:rtl/>
        </w:rPr>
        <w:t>الب</w:t>
      </w:r>
      <w:r w:rsidRPr="00D0531A">
        <w:rPr>
          <w:rFonts w:ascii="Simplified Arabic" w:hAnsi="Simplified Arabic" w:cs="Simplified Arabic"/>
          <w:sz w:val="28"/>
          <w:szCs w:val="28"/>
          <w:rtl/>
          <w:lang w:val="en-GB" w:bidi="ar-JO"/>
        </w:rPr>
        <w:t>را</w:t>
      </w:r>
      <w:r w:rsidRPr="00D0531A">
        <w:rPr>
          <w:rFonts w:ascii="Simplified Arabic" w:hAnsi="Simplified Arabic" w:cs="Simplified Arabic"/>
          <w:sz w:val="28"/>
          <w:szCs w:val="28"/>
          <w:rtl/>
        </w:rPr>
        <w:t>مج</w:t>
      </w:r>
      <w:r>
        <w:rPr>
          <w:rFonts w:ascii="Simplified Arabic" w:hAnsi="Simplified Arabic" w:cs="Simplified Arabic" w:hint="cs"/>
          <w:sz w:val="28"/>
          <w:szCs w:val="28"/>
          <w:rtl/>
        </w:rPr>
        <w:t xml:space="preserve"> </w:t>
      </w:r>
      <w:r w:rsidRPr="00D0531A">
        <w:rPr>
          <w:rFonts w:ascii="Simplified Arabic" w:hAnsi="Simplified Arabic" w:cs="Simplified Arabic"/>
          <w:sz w:val="28"/>
          <w:szCs w:val="28"/>
          <w:rtl/>
        </w:rPr>
        <w:t>التوعوية</w:t>
      </w:r>
      <w:r>
        <w:rPr>
          <w:rFonts w:ascii="Simplified Arabic" w:hAnsi="Simplified Arabic" w:cs="Simplified Arabic" w:hint="cs"/>
          <w:sz w:val="28"/>
          <w:szCs w:val="28"/>
          <w:rtl/>
        </w:rPr>
        <w:t xml:space="preserve"> </w:t>
      </w:r>
      <w:r w:rsidRPr="00D0531A">
        <w:rPr>
          <w:rFonts w:ascii="Simplified Arabic" w:hAnsi="Simplified Arabic" w:cs="Simplified Arabic"/>
          <w:sz w:val="28"/>
          <w:szCs w:val="28"/>
          <w:rtl/>
        </w:rPr>
        <w:t>بحقوق</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الأشخاص</w:t>
      </w:r>
      <w:r>
        <w:rPr>
          <w:rFonts w:ascii="Simplified Arabic" w:hAnsi="Simplified Arabic" w:cs="Simplified Arabic" w:hint="cs"/>
          <w:sz w:val="28"/>
          <w:szCs w:val="28"/>
          <w:rtl/>
        </w:rPr>
        <w:t xml:space="preserve"> </w:t>
      </w:r>
      <w:r w:rsidRPr="00D0531A">
        <w:rPr>
          <w:rFonts w:ascii="Simplified Arabic" w:hAnsi="Simplified Arabic" w:cs="Simplified Arabic"/>
          <w:sz w:val="28"/>
          <w:szCs w:val="28"/>
          <w:rtl/>
        </w:rPr>
        <w:t>ذوي</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الإعاقة</w:t>
      </w:r>
      <w:r>
        <w:rPr>
          <w:rFonts w:ascii="Simplified Arabic" w:hAnsi="Simplified Arabic" w:cs="Simplified Arabic" w:hint="cs"/>
          <w:sz w:val="28"/>
          <w:szCs w:val="28"/>
          <w:rtl/>
        </w:rPr>
        <w:t xml:space="preserve"> </w:t>
      </w:r>
      <w:r w:rsidRPr="00D0531A">
        <w:rPr>
          <w:rFonts w:ascii="Simplified Arabic" w:hAnsi="Simplified Arabic" w:cs="Simplified Arabic"/>
          <w:sz w:val="28"/>
          <w:szCs w:val="28"/>
          <w:rtl/>
        </w:rPr>
        <w:t>في</w:t>
      </w:r>
      <w:r>
        <w:rPr>
          <w:rFonts w:ascii="Simplified Arabic" w:hAnsi="Simplified Arabic" w:cs="Simplified Arabic" w:hint="cs"/>
          <w:sz w:val="28"/>
          <w:szCs w:val="28"/>
          <w:rtl/>
        </w:rPr>
        <w:t xml:space="preserve"> </w:t>
      </w:r>
      <w:r w:rsidRPr="00D0531A">
        <w:rPr>
          <w:rFonts w:ascii="Simplified Arabic" w:hAnsi="Simplified Arabic" w:cs="Simplified Arabic"/>
          <w:sz w:val="28"/>
          <w:szCs w:val="28"/>
          <w:rtl/>
        </w:rPr>
        <w:t>المشاركة</w:t>
      </w:r>
      <w:r>
        <w:rPr>
          <w:rFonts w:ascii="Simplified Arabic" w:hAnsi="Simplified Arabic" w:cs="Simplified Arabic" w:hint="cs"/>
          <w:sz w:val="28"/>
          <w:szCs w:val="28"/>
          <w:rtl/>
        </w:rPr>
        <w:t xml:space="preserve"> </w:t>
      </w:r>
      <w:r w:rsidRPr="00D0531A">
        <w:rPr>
          <w:rFonts w:ascii="Simplified Arabic" w:hAnsi="Simplified Arabic" w:cs="Simplified Arabic"/>
          <w:sz w:val="28"/>
          <w:szCs w:val="28"/>
          <w:rtl/>
        </w:rPr>
        <w:t>السياسية</w:t>
      </w:r>
      <w:r>
        <w:rPr>
          <w:rFonts w:ascii="Simplified Arabic" w:hAnsi="Simplified Arabic" w:cs="Simplified Arabic" w:hint="cs"/>
          <w:sz w:val="28"/>
          <w:szCs w:val="28"/>
          <w:rtl/>
        </w:rPr>
        <w:t xml:space="preserve">، وعدم ثقة الأشخاص ذوي الإعاقة بمدى توفر متطلبات الوصول الى مراكز الاقتراع حسب تجاربهم في الانتخابات </w:t>
      </w:r>
      <w:r>
        <w:rPr>
          <w:rFonts w:ascii="Simplified Arabic" w:hAnsi="Simplified Arabic" w:cs="Simplified Arabic" w:hint="cs"/>
          <w:sz w:val="28"/>
          <w:szCs w:val="28"/>
          <w:rtl/>
        </w:rPr>
        <w:lastRenderedPageBreak/>
        <w:t>السابقة، ويحجم الأشخاص ذوي الإعاقة عن الترشح لعضوية مجلس النواب خوفا من الصورة النمطية بحقهم وعدم تقبل الآخرين لهم.</w:t>
      </w:r>
    </w:p>
    <w:p w14:paraId="061BE7EB" w14:textId="77777777" w:rsidR="001E7F92" w:rsidRDefault="001E7F92" w:rsidP="00816A37">
      <w:pPr>
        <w:pStyle w:val="ListParagraph"/>
        <w:numPr>
          <w:ilvl w:val="0"/>
          <w:numId w:val="96"/>
        </w:numPr>
        <w:bidi/>
        <w:spacing w:after="0"/>
        <w:ind w:left="450"/>
        <w:jc w:val="both"/>
        <w:rPr>
          <w:rFonts w:ascii="Simplified Arabic" w:hAnsi="Simplified Arabic" w:cs="Simplified Arabic"/>
          <w:sz w:val="28"/>
          <w:szCs w:val="28"/>
        </w:rPr>
      </w:pPr>
      <w:r w:rsidRPr="009647A1">
        <w:rPr>
          <w:rFonts w:ascii="Simplified Arabic" w:hAnsi="Simplified Arabic" w:cs="Simplified Arabic" w:hint="cs"/>
          <w:sz w:val="28"/>
          <w:szCs w:val="28"/>
          <w:rtl/>
        </w:rPr>
        <w:t xml:space="preserve">عدم </w:t>
      </w:r>
      <w:r>
        <w:rPr>
          <w:rFonts w:ascii="Simplified Arabic" w:hAnsi="Simplified Arabic" w:cs="Simplified Arabic" w:hint="cs"/>
          <w:sz w:val="28"/>
          <w:szCs w:val="28"/>
          <w:rtl/>
        </w:rPr>
        <w:t>إ</w:t>
      </w:r>
      <w:r w:rsidRPr="009647A1">
        <w:rPr>
          <w:rFonts w:ascii="Simplified Arabic" w:hAnsi="Simplified Arabic" w:cs="Simplified Arabic"/>
          <w:sz w:val="28"/>
          <w:szCs w:val="28"/>
          <w:rtl/>
        </w:rPr>
        <w:t xml:space="preserve">شراك المجلس في اختيار المدارس التي ستكون مراكز اقتراع نموذجية </w:t>
      </w:r>
      <w:r w:rsidRPr="009647A1">
        <w:rPr>
          <w:rFonts w:ascii="Simplified Arabic" w:hAnsi="Simplified Arabic" w:cs="Simplified Arabic" w:hint="cs"/>
          <w:sz w:val="28"/>
          <w:szCs w:val="28"/>
          <w:rtl/>
        </w:rPr>
        <w:t xml:space="preserve">وعدم الأخذ بتوصية المجلس بأن يتم اختيار مراكز الاقتراع من </w:t>
      </w:r>
      <w:r w:rsidRPr="009647A1">
        <w:rPr>
          <w:rFonts w:ascii="Simplified Arabic" w:hAnsi="Simplified Arabic" w:cs="Simplified Arabic"/>
          <w:sz w:val="28"/>
          <w:szCs w:val="28"/>
          <w:rtl/>
        </w:rPr>
        <w:t xml:space="preserve">المدارس التي تم بناؤها بتمويل من الوكالة الأمريكية للتنمية الدولية </w:t>
      </w:r>
      <w:r w:rsidRPr="009647A1">
        <w:rPr>
          <w:rFonts w:ascii="Simplified Arabic" w:hAnsi="Simplified Arabic" w:cs="Simplified Arabic"/>
          <w:sz w:val="28"/>
          <w:szCs w:val="28"/>
        </w:rPr>
        <w:t>USAID</w:t>
      </w:r>
      <w:r w:rsidRPr="009647A1">
        <w:rPr>
          <w:rFonts w:ascii="Simplified Arabic" w:hAnsi="Simplified Arabic" w:cs="Simplified Arabic" w:hint="cs"/>
          <w:sz w:val="28"/>
          <w:szCs w:val="28"/>
          <w:rtl/>
        </w:rPr>
        <w:t xml:space="preserve"> لتوفرها على المتطلبات الأساسية الخاصة ب</w:t>
      </w:r>
      <w:r>
        <w:rPr>
          <w:rFonts w:ascii="Simplified Arabic" w:hAnsi="Simplified Arabic" w:cs="Simplified Arabic" w:hint="cs"/>
          <w:sz w:val="28"/>
          <w:szCs w:val="28"/>
          <w:rtl/>
        </w:rPr>
        <w:t>الأشخاص</w:t>
      </w:r>
      <w:r w:rsidRPr="009647A1">
        <w:rPr>
          <w:rFonts w:ascii="Simplified Arabic" w:hAnsi="Simplified Arabic" w:cs="Simplified Arabic" w:hint="cs"/>
          <w:sz w:val="28"/>
          <w:szCs w:val="28"/>
          <w:rtl/>
        </w:rPr>
        <w:t xml:space="preserve"> ذوي </w:t>
      </w:r>
      <w:r>
        <w:rPr>
          <w:rFonts w:ascii="Simplified Arabic" w:hAnsi="Simplified Arabic" w:cs="Simplified Arabic" w:hint="cs"/>
          <w:sz w:val="28"/>
          <w:szCs w:val="28"/>
          <w:rtl/>
        </w:rPr>
        <w:t>الإعاقة</w:t>
      </w:r>
      <w:r w:rsidRPr="009647A1">
        <w:rPr>
          <w:rFonts w:ascii="Simplified Arabic" w:hAnsi="Simplified Arabic" w:cs="Simplified Arabic"/>
          <w:sz w:val="28"/>
          <w:szCs w:val="28"/>
          <w:rtl/>
        </w:rPr>
        <w:t>.</w:t>
      </w:r>
    </w:p>
    <w:p w14:paraId="779CD372" w14:textId="77777777" w:rsidR="001E7F92" w:rsidRPr="00845EE6" w:rsidRDefault="001E7F92" w:rsidP="001E7F92">
      <w:pPr>
        <w:bidi/>
        <w:spacing w:after="0" w:line="259" w:lineRule="auto"/>
        <w:jc w:val="both"/>
        <w:rPr>
          <w:rFonts w:ascii="Simplified Arabic" w:hAnsi="Simplified Arabic" w:cs="Simplified Arabic"/>
          <w:b/>
          <w:bCs/>
          <w:sz w:val="28"/>
          <w:szCs w:val="28"/>
          <w:rtl/>
          <w:lang w:bidi="ar-JO"/>
        </w:rPr>
      </w:pPr>
      <w:r w:rsidRPr="00845EE6">
        <w:rPr>
          <w:rFonts w:ascii="Simplified Arabic" w:hAnsi="Simplified Arabic" w:cs="Simplified Arabic" w:hint="cs"/>
          <w:b/>
          <w:bCs/>
          <w:sz w:val="28"/>
          <w:szCs w:val="28"/>
          <w:rtl/>
          <w:lang w:bidi="ar-JO"/>
        </w:rPr>
        <w:t>التوصيات</w:t>
      </w:r>
    </w:p>
    <w:p w14:paraId="5668BBA4" w14:textId="4179DBC1" w:rsidR="001E7F92" w:rsidRPr="009647A1" w:rsidRDefault="001E7F92" w:rsidP="00816A37">
      <w:pPr>
        <w:pStyle w:val="ListParagraph"/>
        <w:numPr>
          <w:ilvl w:val="0"/>
          <w:numId w:val="77"/>
        </w:numPr>
        <w:bidi/>
        <w:spacing w:after="0" w:line="259" w:lineRule="auto"/>
        <w:jc w:val="both"/>
        <w:rPr>
          <w:rFonts w:ascii="Simplified Arabic" w:hAnsi="Simplified Arabic" w:cs="Simplified Arabic"/>
          <w:sz w:val="28"/>
          <w:szCs w:val="28"/>
        </w:rPr>
      </w:pPr>
      <w:r w:rsidRPr="00A95D43">
        <w:rPr>
          <w:rFonts w:ascii="Simplified Arabic" w:hAnsi="Simplified Arabic" w:cs="Simplified Arabic"/>
          <w:color w:val="000000"/>
          <w:sz w:val="28"/>
          <w:szCs w:val="28"/>
          <w:rtl/>
        </w:rPr>
        <w:t>قيام الهيئة المستقلة للانتخاب</w:t>
      </w:r>
      <w:r>
        <w:rPr>
          <w:rFonts w:ascii="Simplified Arabic" w:hAnsi="Simplified Arabic" w:cs="Simplified Arabic" w:hint="cs"/>
          <w:color w:val="000000"/>
          <w:sz w:val="28"/>
          <w:szCs w:val="28"/>
          <w:rtl/>
        </w:rPr>
        <w:t xml:space="preserve"> </w:t>
      </w:r>
      <w:r w:rsidR="00D76D1C">
        <w:rPr>
          <w:rFonts w:ascii="Simplified Arabic" w:hAnsi="Simplified Arabic" w:cs="Simplified Arabic" w:hint="cs"/>
          <w:color w:val="000000"/>
          <w:sz w:val="28"/>
          <w:szCs w:val="28"/>
          <w:rtl/>
        </w:rPr>
        <w:t>بوضع استراتيجية لتهيئة مراكز الاقتراع وتدريب الكوادر العاملة في العملية الانتخابية ورفع الوعي بأهمية المشاركة السياسية للأشخاص ذوي الإعاقة</w:t>
      </w:r>
      <w:r w:rsidR="00D76D1C" w:rsidRPr="00D76D1C">
        <w:rPr>
          <w:rFonts w:ascii="Simplified Arabic" w:hAnsi="Simplified Arabic" w:cs="Simplified Arabic" w:hint="cs"/>
          <w:color w:val="000000"/>
          <w:sz w:val="28"/>
          <w:szCs w:val="28"/>
          <w:rtl/>
        </w:rPr>
        <w:t xml:space="preserve"> </w:t>
      </w:r>
      <w:r w:rsidR="00D76D1C">
        <w:rPr>
          <w:rFonts w:ascii="Simplified Arabic" w:hAnsi="Simplified Arabic" w:cs="Simplified Arabic" w:hint="cs"/>
          <w:color w:val="000000"/>
          <w:sz w:val="28"/>
          <w:szCs w:val="28"/>
          <w:rtl/>
        </w:rPr>
        <w:t>بالتنسيق مع الجهات المعنية.</w:t>
      </w:r>
    </w:p>
    <w:p w14:paraId="0AF36CE8" w14:textId="77777777" w:rsidR="001E7F92" w:rsidRPr="009647A1" w:rsidRDefault="001E7F92" w:rsidP="00816A37">
      <w:pPr>
        <w:pStyle w:val="ListParagraph"/>
        <w:numPr>
          <w:ilvl w:val="0"/>
          <w:numId w:val="77"/>
        </w:numPr>
        <w:bidi/>
        <w:spacing w:after="0" w:line="259" w:lineRule="auto"/>
        <w:jc w:val="both"/>
        <w:rPr>
          <w:rFonts w:ascii="Simplified Arabic" w:hAnsi="Simplified Arabic" w:cs="Simplified Arabic"/>
          <w:sz w:val="28"/>
          <w:szCs w:val="28"/>
        </w:rPr>
      </w:pPr>
      <w:r>
        <w:rPr>
          <w:rFonts w:ascii="Simplified Arabic" w:hAnsi="Simplified Arabic" w:cs="Simplified Arabic" w:hint="cs"/>
          <w:color w:val="000000"/>
          <w:sz w:val="28"/>
          <w:szCs w:val="28"/>
          <w:rtl/>
        </w:rPr>
        <w:t>سرعة قيام الهيئة بمسح لتحديد مراكز الاقتراع بشكل ثابت وقبل فترة زمنية كافية تمكن الجهات المسؤولة عن هذه الاماكن من تجهيزها لاستقبال الأشخاص ذوي الإعاقة.</w:t>
      </w:r>
    </w:p>
    <w:p w14:paraId="37A5AA18" w14:textId="3211021C" w:rsidR="001E7F92" w:rsidRPr="007F406B" w:rsidRDefault="001E7F92" w:rsidP="00816A37">
      <w:pPr>
        <w:pStyle w:val="ListParagraph"/>
        <w:numPr>
          <w:ilvl w:val="0"/>
          <w:numId w:val="76"/>
        </w:numPr>
        <w:autoSpaceDE w:val="0"/>
        <w:autoSpaceDN w:val="0"/>
        <w:bidi/>
        <w:adjustRightInd w:val="0"/>
        <w:spacing w:after="0" w:line="240" w:lineRule="auto"/>
        <w:jc w:val="both"/>
        <w:rPr>
          <w:rFonts w:ascii="Simplified Arabic" w:hAnsi="Simplified Arabic" w:cs="Simplified Arabic"/>
          <w:sz w:val="28"/>
          <w:szCs w:val="28"/>
        </w:rPr>
      </w:pPr>
      <w:r w:rsidRPr="007F406B">
        <w:rPr>
          <w:rFonts w:ascii="Simplified Arabic" w:hAnsi="Simplified Arabic" w:cs="Simplified Arabic" w:hint="cs"/>
          <w:color w:val="000000"/>
          <w:sz w:val="28"/>
          <w:szCs w:val="28"/>
          <w:rtl/>
        </w:rPr>
        <w:t>قيام دائرة الاحوال المدنية والجوازات العامة</w:t>
      </w:r>
      <w:r w:rsidR="00E50F51">
        <w:rPr>
          <w:rFonts w:ascii="Simplified Arabic" w:hAnsi="Simplified Arabic" w:cs="Simplified Arabic" w:hint="cs"/>
          <w:color w:val="000000"/>
          <w:sz w:val="28"/>
          <w:szCs w:val="28"/>
          <w:rtl/>
        </w:rPr>
        <w:t xml:space="preserve"> بالاستفادة من قاعدة البيانات التي ستوفرها البطاقة التعريفية للاشخاص ذوي الاعاقة حال اصدارها </w:t>
      </w:r>
      <w:r w:rsidRPr="007F406B">
        <w:rPr>
          <w:rFonts w:ascii="Simplified Arabic" w:hAnsi="Simplified Arabic" w:cs="Simplified Arabic" w:hint="cs"/>
          <w:color w:val="000000"/>
          <w:sz w:val="28"/>
          <w:szCs w:val="28"/>
          <w:rtl/>
        </w:rPr>
        <w:t xml:space="preserve">بإعداد قائمة بيانات واضحة ومحدثة للأشخاص ذوي </w:t>
      </w:r>
      <w:r>
        <w:rPr>
          <w:rFonts w:ascii="Simplified Arabic" w:hAnsi="Simplified Arabic" w:cs="Simplified Arabic" w:hint="cs"/>
          <w:color w:val="000000"/>
          <w:sz w:val="28"/>
          <w:szCs w:val="28"/>
          <w:rtl/>
        </w:rPr>
        <w:t>الإعاقة</w:t>
      </w:r>
      <w:r w:rsidRPr="007F406B">
        <w:rPr>
          <w:rFonts w:ascii="Simplified Arabic" w:hAnsi="Simplified Arabic" w:cs="Simplified Arabic" w:hint="cs"/>
          <w:color w:val="000000"/>
          <w:sz w:val="28"/>
          <w:szCs w:val="28"/>
          <w:rtl/>
        </w:rPr>
        <w:t xml:space="preserve"> لتمكين الهيئة من</w:t>
      </w:r>
      <w:r w:rsidR="00E50F51">
        <w:rPr>
          <w:rFonts w:ascii="Simplified Arabic" w:hAnsi="Simplified Arabic" w:cs="Simplified Arabic" w:hint="cs"/>
          <w:color w:val="000000"/>
          <w:sz w:val="28"/>
          <w:szCs w:val="28"/>
          <w:rtl/>
        </w:rPr>
        <w:t xml:space="preserve"> توزيع الاشخاص ذوي الاعاقة على المراكز المهيأة الأقرب لاماكن سكنهم.</w:t>
      </w:r>
      <w:r w:rsidRPr="007F406B">
        <w:rPr>
          <w:rFonts w:ascii="Simplified Arabic" w:hAnsi="Simplified Arabic" w:cs="Simplified Arabic" w:hint="cs"/>
          <w:color w:val="000000"/>
          <w:sz w:val="28"/>
          <w:szCs w:val="28"/>
          <w:rtl/>
        </w:rPr>
        <w:t xml:space="preserve"> </w:t>
      </w:r>
    </w:p>
    <w:p w14:paraId="697B1BD4" w14:textId="77777777" w:rsidR="001E7F92" w:rsidRDefault="001E7F92" w:rsidP="00816A37">
      <w:pPr>
        <w:pStyle w:val="ListParagraph"/>
        <w:numPr>
          <w:ilvl w:val="0"/>
          <w:numId w:val="76"/>
        </w:num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color w:val="000000"/>
          <w:sz w:val="28"/>
          <w:szCs w:val="28"/>
          <w:rtl/>
        </w:rPr>
        <w:t xml:space="preserve">تدريب الكوادر الهندسية العاملة مع الهيئة المستقلة للانتخاب ورفع كفاءتها لتوفير متطلبات الأشخاص ذوي الإعاقة في مراكز الاقتراع. </w:t>
      </w:r>
    </w:p>
    <w:p w14:paraId="32E78E4D" w14:textId="77777777" w:rsidR="001E7F92" w:rsidRDefault="001E7F92" w:rsidP="00816A37">
      <w:pPr>
        <w:pStyle w:val="ListParagraph"/>
        <w:numPr>
          <w:ilvl w:val="0"/>
          <w:numId w:val="76"/>
        </w:num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رصد مخصصات مالية لتهيئة مراكز الاقتراع التي سيتم اختيارها لاستقبال الأشخاص ذوي الإعاقة.</w:t>
      </w:r>
    </w:p>
    <w:p w14:paraId="784AE43B" w14:textId="501EF011" w:rsidR="001E7F92" w:rsidRDefault="00814889" w:rsidP="00816A37">
      <w:pPr>
        <w:pStyle w:val="ListParagraph"/>
        <w:numPr>
          <w:ilvl w:val="0"/>
          <w:numId w:val="76"/>
        </w:numPr>
        <w:bidi/>
        <w:jc w:val="both"/>
        <w:rPr>
          <w:rFonts w:ascii="Simplified Arabic" w:hAnsi="Simplified Arabic" w:cs="Simplified Arabic"/>
          <w:sz w:val="28"/>
          <w:szCs w:val="28"/>
        </w:rPr>
      </w:pPr>
      <w:r>
        <w:rPr>
          <w:rFonts w:ascii="Simplified Arabic" w:eastAsia="Times New Roman" w:hAnsi="Simplified Arabic" w:cs="Simplified Arabic" w:hint="cs"/>
          <w:color w:val="212121"/>
          <w:sz w:val="28"/>
          <w:szCs w:val="28"/>
          <w:rtl/>
        </w:rPr>
        <w:t xml:space="preserve">قيام الهيئة المستقلة للانتخاب بوضع استراتيجية وخطة تنفيذية بالشراكة مع المجلس لتهيئة مراكز الاقتراع وتعزيز المشاركة السياسية للاشخاص ذوي الاعاقة بما في ذلك تدريب الكوادر العاملة في مراكز الاقتراع والفرز وتوعية الاشخاص ذوي الاعاقة باجراءات الترشح والاقتراع بطرق ميسرة. </w:t>
      </w:r>
      <w:r w:rsidR="001E7F92">
        <w:rPr>
          <w:rFonts w:ascii="Simplified Arabic" w:hAnsi="Simplified Arabic" w:cs="Simplified Arabic" w:hint="cs"/>
          <w:sz w:val="28"/>
          <w:szCs w:val="28"/>
          <w:rtl/>
        </w:rPr>
        <w:t xml:space="preserve">اعتماد </w:t>
      </w:r>
      <w:r w:rsidR="001E7F92" w:rsidRPr="009647A1">
        <w:rPr>
          <w:rFonts w:ascii="Simplified Arabic" w:hAnsi="Simplified Arabic" w:cs="Simplified Arabic"/>
          <w:sz w:val="28"/>
          <w:szCs w:val="28"/>
          <w:rtl/>
        </w:rPr>
        <w:t xml:space="preserve">المدارس التي تم بناؤها بتمويل من الوكالة الأمريكية للتنمية الدولية </w:t>
      </w:r>
      <w:r w:rsidR="001E7F92" w:rsidRPr="009647A1">
        <w:rPr>
          <w:rFonts w:ascii="Simplified Arabic" w:hAnsi="Simplified Arabic" w:cs="Simplified Arabic"/>
          <w:sz w:val="28"/>
          <w:szCs w:val="28"/>
        </w:rPr>
        <w:t>USAID</w:t>
      </w:r>
      <w:r w:rsidR="001E7F92" w:rsidRPr="009647A1">
        <w:rPr>
          <w:rFonts w:ascii="Simplified Arabic" w:hAnsi="Simplified Arabic" w:cs="Simplified Arabic" w:hint="cs"/>
          <w:sz w:val="28"/>
          <w:szCs w:val="28"/>
          <w:rtl/>
        </w:rPr>
        <w:t xml:space="preserve"> </w:t>
      </w:r>
      <w:r w:rsidR="00D76D1C">
        <w:rPr>
          <w:rFonts w:ascii="Simplified Arabic" w:hAnsi="Simplified Arabic" w:cs="Simplified Arabic" w:hint="cs"/>
          <w:sz w:val="28"/>
          <w:szCs w:val="28"/>
          <w:rtl/>
        </w:rPr>
        <w:t>كجزء من المدارس التي سيتم اختيارها كمراكز اقتراع</w:t>
      </w:r>
      <w:r w:rsidR="00D76D1C" w:rsidRPr="009647A1">
        <w:rPr>
          <w:rFonts w:ascii="Simplified Arabic" w:hAnsi="Simplified Arabic" w:cs="Simplified Arabic" w:hint="cs"/>
          <w:sz w:val="28"/>
          <w:szCs w:val="28"/>
          <w:rtl/>
        </w:rPr>
        <w:t xml:space="preserve"> </w:t>
      </w:r>
      <w:r w:rsidR="001E7F92" w:rsidRPr="009647A1">
        <w:rPr>
          <w:rFonts w:ascii="Simplified Arabic" w:hAnsi="Simplified Arabic" w:cs="Simplified Arabic" w:hint="cs"/>
          <w:sz w:val="28"/>
          <w:szCs w:val="28"/>
          <w:rtl/>
        </w:rPr>
        <w:t>لتوفر</w:t>
      </w:r>
      <w:r w:rsidR="00D76D1C">
        <w:rPr>
          <w:rFonts w:ascii="Simplified Arabic" w:hAnsi="Simplified Arabic" w:cs="Simplified Arabic" w:hint="cs"/>
          <w:sz w:val="28"/>
          <w:szCs w:val="28"/>
          <w:rtl/>
        </w:rPr>
        <w:t xml:space="preserve"> </w:t>
      </w:r>
      <w:r w:rsidR="001E7F92" w:rsidRPr="009647A1">
        <w:rPr>
          <w:rFonts w:ascii="Simplified Arabic" w:hAnsi="Simplified Arabic" w:cs="Simplified Arabic" w:hint="cs"/>
          <w:sz w:val="28"/>
          <w:szCs w:val="28"/>
          <w:rtl/>
        </w:rPr>
        <w:t>المتطلبات الأساسية الخاصة ب</w:t>
      </w:r>
      <w:r w:rsidR="001E7F92">
        <w:rPr>
          <w:rFonts w:ascii="Simplified Arabic" w:hAnsi="Simplified Arabic" w:cs="Simplified Arabic" w:hint="cs"/>
          <w:sz w:val="28"/>
          <w:szCs w:val="28"/>
          <w:rtl/>
        </w:rPr>
        <w:t>الأشخاص</w:t>
      </w:r>
      <w:r w:rsidR="001E7F92" w:rsidRPr="009647A1">
        <w:rPr>
          <w:rFonts w:ascii="Simplified Arabic" w:hAnsi="Simplified Arabic" w:cs="Simplified Arabic" w:hint="cs"/>
          <w:sz w:val="28"/>
          <w:szCs w:val="28"/>
          <w:rtl/>
        </w:rPr>
        <w:t xml:space="preserve"> ذوي </w:t>
      </w:r>
      <w:r w:rsidR="001E7F92">
        <w:rPr>
          <w:rFonts w:ascii="Simplified Arabic" w:hAnsi="Simplified Arabic" w:cs="Simplified Arabic" w:hint="cs"/>
          <w:sz w:val="28"/>
          <w:szCs w:val="28"/>
          <w:rtl/>
        </w:rPr>
        <w:t xml:space="preserve">الإعاقة </w:t>
      </w:r>
      <w:r w:rsidR="00D76D1C">
        <w:rPr>
          <w:rFonts w:ascii="Simplified Arabic" w:hAnsi="Simplified Arabic" w:cs="Simplified Arabic" w:hint="cs"/>
          <w:sz w:val="28"/>
          <w:szCs w:val="28"/>
          <w:rtl/>
        </w:rPr>
        <w:t>فيها</w:t>
      </w:r>
      <w:r w:rsidR="001E7F92" w:rsidRPr="009647A1">
        <w:rPr>
          <w:rFonts w:ascii="Simplified Arabic" w:hAnsi="Simplified Arabic" w:cs="Simplified Arabic"/>
          <w:sz w:val="28"/>
          <w:szCs w:val="28"/>
          <w:rtl/>
        </w:rPr>
        <w:t>.</w:t>
      </w:r>
    </w:p>
    <w:p w14:paraId="6C22977A" w14:textId="77777777" w:rsidR="001E7F92" w:rsidRPr="00823E5F" w:rsidRDefault="001E7F92" w:rsidP="00816A37">
      <w:pPr>
        <w:pStyle w:val="ListParagraph"/>
        <w:numPr>
          <w:ilvl w:val="0"/>
          <w:numId w:val="76"/>
        </w:numPr>
        <w:bidi/>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وضع آلية لتوفير المنشورات التوعوية ذات العلاقة بالعملية الانتخابية وأوراق الاقتراع بالأشكال الميسرة للأشخاص ذوي الإعاقة.</w:t>
      </w:r>
    </w:p>
    <w:p w14:paraId="061A20D4" w14:textId="77777777" w:rsidR="001E7F92" w:rsidRPr="007F406B" w:rsidRDefault="001E7F92" w:rsidP="00816A37">
      <w:pPr>
        <w:pStyle w:val="ListParagraph"/>
        <w:numPr>
          <w:ilvl w:val="0"/>
          <w:numId w:val="76"/>
        </w:numPr>
        <w:autoSpaceDE w:val="0"/>
        <w:autoSpaceDN w:val="0"/>
        <w:bidi/>
        <w:adjustRightInd w:val="0"/>
        <w:spacing w:after="0" w:line="240" w:lineRule="auto"/>
        <w:jc w:val="both"/>
        <w:rPr>
          <w:rFonts w:ascii="Simplified Arabic" w:hAnsi="Simplified Arabic" w:cs="Simplified Arabic"/>
          <w:sz w:val="28"/>
          <w:szCs w:val="28"/>
        </w:rPr>
      </w:pPr>
      <w:r w:rsidRPr="007F406B">
        <w:rPr>
          <w:rFonts w:ascii="Simplified Arabic" w:hAnsi="Simplified Arabic" w:cs="Simplified Arabic"/>
          <w:sz w:val="28"/>
          <w:szCs w:val="28"/>
          <w:rtl/>
        </w:rPr>
        <w:t>تضمين</w:t>
      </w:r>
      <w:r>
        <w:rPr>
          <w:rFonts w:ascii="Simplified Arabic" w:hAnsi="Simplified Arabic" w:cs="Simplified Arabic" w:hint="cs"/>
          <w:sz w:val="28"/>
          <w:szCs w:val="28"/>
          <w:rtl/>
        </w:rPr>
        <w:t xml:space="preserve"> </w:t>
      </w:r>
      <w:r w:rsidRPr="007F406B">
        <w:rPr>
          <w:rFonts w:ascii="Simplified Arabic" w:hAnsi="Simplified Arabic" w:cs="Simplified Arabic"/>
          <w:sz w:val="28"/>
          <w:szCs w:val="28"/>
          <w:rtl/>
        </w:rPr>
        <w:t>قضايا</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الأشخاص</w:t>
      </w:r>
      <w:r>
        <w:rPr>
          <w:rFonts w:ascii="Simplified Arabic" w:hAnsi="Simplified Arabic" w:cs="Simplified Arabic" w:hint="cs"/>
          <w:sz w:val="28"/>
          <w:szCs w:val="28"/>
          <w:rtl/>
        </w:rPr>
        <w:t xml:space="preserve"> </w:t>
      </w:r>
      <w:r w:rsidRPr="007F406B">
        <w:rPr>
          <w:rFonts w:ascii="Simplified Arabic" w:hAnsi="Simplified Arabic" w:cs="Simplified Arabic"/>
          <w:sz w:val="28"/>
          <w:szCs w:val="28"/>
          <w:rtl/>
        </w:rPr>
        <w:t>ذوي</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الإعاقة</w:t>
      </w:r>
      <w:r>
        <w:rPr>
          <w:rFonts w:ascii="Simplified Arabic" w:hAnsi="Simplified Arabic" w:cs="Simplified Arabic" w:hint="cs"/>
          <w:sz w:val="28"/>
          <w:szCs w:val="28"/>
          <w:rtl/>
        </w:rPr>
        <w:t xml:space="preserve"> </w:t>
      </w:r>
      <w:r w:rsidRPr="007F406B">
        <w:rPr>
          <w:rFonts w:ascii="Simplified Arabic" w:hAnsi="Simplified Arabic" w:cs="Simplified Arabic"/>
          <w:sz w:val="28"/>
          <w:szCs w:val="28"/>
          <w:rtl/>
        </w:rPr>
        <w:t>في</w:t>
      </w:r>
      <w:r>
        <w:rPr>
          <w:rFonts w:ascii="Simplified Arabic" w:hAnsi="Simplified Arabic" w:cs="Simplified Arabic" w:hint="cs"/>
          <w:sz w:val="28"/>
          <w:szCs w:val="28"/>
          <w:rtl/>
        </w:rPr>
        <w:t xml:space="preserve"> </w:t>
      </w:r>
      <w:r w:rsidRPr="007F406B">
        <w:rPr>
          <w:rFonts w:ascii="Simplified Arabic" w:hAnsi="Simplified Arabic" w:cs="Simplified Arabic"/>
          <w:sz w:val="28"/>
          <w:szCs w:val="28"/>
          <w:rtl/>
        </w:rPr>
        <w:t>السياسات</w:t>
      </w:r>
      <w:r>
        <w:rPr>
          <w:rFonts w:ascii="Simplified Arabic" w:hAnsi="Simplified Arabic" w:cs="Simplified Arabic" w:hint="cs"/>
          <w:sz w:val="28"/>
          <w:szCs w:val="28"/>
          <w:rtl/>
        </w:rPr>
        <w:t xml:space="preserve"> </w:t>
      </w:r>
      <w:r w:rsidRPr="007F406B">
        <w:rPr>
          <w:rFonts w:ascii="Simplified Arabic" w:hAnsi="Simplified Arabic" w:cs="Simplified Arabic"/>
          <w:sz w:val="28"/>
          <w:szCs w:val="28"/>
          <w:rtl/>
        </w:rPr>
        <w:t>الإعلامية</w:t>
      </w:r>
      <w:r>
        <w:rPr>
          <w:rFonts w:ascii="Simplified Arabic" w:hAnsi="Simplified Arabic" w:cs="Simplified Arabic" w:hint="cs"/>
          <w:sz w:val="28"/>
          <w:szCs w:val="28"/>
          <w:rtl/>
        </w:rPr>
        <w:t xml:space="preserve"> </w:t>
      </w:r>
      <w:r w:rsidRPr="007F406B">
        <w:rPr>
          <w:rFonts w:ascii="Simplified Arabic" w:hAnsi="Simplified Arabic" w:cs="Simplified Arabic"/>
          <w:sz w:val="28"/>
          <w:szCs w:val="28"/>
          <w:rtl/>
        </w:rPr>
        <w:t>لتغيير</w:t>
      </w:r>
      <w:r>
        <w:rPr>
          <w:rFonts w:ascii="Simplified Arabic" w:hAnsi="Simplified Arabic" w:cs="Simplified Arabic" w:hint="cs"/>
          <w:sz w:val="28"/>
          <w:szCs w:val="28"/>
          <w:rtl/>
        </w:rPr>
        <w:t xml:space="preserve"> </w:t>
      </w:r>
      <w:r w:rsidRPr="007F406B">
        <w:rPr>
          <w:rFonts w:ascii="Simplified Arabic" w:hAnsi="Simplified Arabic" w:cs="Simplified Arabic"/>
          <w:sz w:val="28"/>
          <w:szCs w:val="28"/>
          <w:rtl/>
        </w:rPr>
        <w:t>الصور</w:t>
      </w:r>
      <w:r>
        <w:rPr>
          <w:rFonts w:ascii="Simplified Arabic" w:hAnsi="Simplified Arabic" w:cs="Simplified Arabic" w:hint="cs"/>
          <w:sz w:val="28"/>
          <w:szCs w:val="28"/>
          <w:rtl/>
        </w:rPr>
        <w:t xml:space="preserve"> </w:t>
      </w:r>
      <w:r w:rsidRPr="007F406B">
        <w:rPr>
          <w:rFonts w:ascii="Simplified Arabic" w:hAnsi="Simplified Arabic" w:cs="Simplified Arabic"/>
          <w:sz w:val="28"/>
          <w:szCs w:val="28"/>
          <w:rtl/>
        </w:rPr>
        <w:t>النمطية</w:t>
      </w:r>
      <w:r>
        <w:rPr>
          <w:rFonts w:ascii="Simplified Arabic" w:hAnsi="Simplified Arabic" w:cs="Simplified Arabic" w:hint="cs"/>
          <w:sz w:val="28"/>
          <w:szCs w:val="28"/>
          <w:rtl/>
        </w:rPr>
        <w:t xml:space="preserve"> </w:t>
      </w:r>
      <w:r w:rsidRPr="007F406B">
        <w:rPr>
          <w:rFonts w:ascii="Simplified Arabic" w:hAnsi="Simplified Arabic" w:cs="Simplified Arabic"/>
          <w:sz w:val="28"/>
          <w:szCs w:val="28"/>
          <w:rtl/>
        </w:rPr>
        <w:t>ا</w:t>
      </w:r>
      <w:r w:rsidRPr="007F406B">
        <w:rPr>
          <w:rFonts w:ascii="Simplified Arabic" w:hAnsi="Simplified Arabic" w:cs="Simplified Arabic" w:hint="cs"/>
          <w:sz w:val="28"/>
          <w:szCs w:val="28"/>
          <w:rtl/>
        </w:rPr>
        <w:t>ل</w:t>
      </w:r>
      <w:r w:rsidRPr="007F406B">
        <w:rPr>
          <w:rFonts w:ascii="Simplified Arabic" w:hAnsi="Simplified Arabic" w:cs="Simplified Arabic"/>
          <w:sz w:val="28"/>
          <w:szCs w:val="28"/>
          <w:rtl/>
        </w:rPr>
        <w:t>سائدة</w:t>
      </w:r>
      <w:r>
        <w:rPr>
          <w:rFonts w:ascii="Simplified Arabic" w:hAnsi="Simplified Arabic" w:cs="Simplified Arabic" w:hint="cs"/>
          <w:sz w:val="28"/>
          <w:szCs w:val="28"/>
          <w:rtl/>
        </w:rPr>
        <w:t xml:space="preserve"> </w:t>
      </w:r>
      <w:r w:rsidRPr="007F406B">
        <w:rPr>
          <w:rFonts w:ascii="Simplified Arabic" w:hAnsi="Simplified Arabic" w:cs="Simplified Arabic"/>
          <w:sz w:val="28"/>
          <w:szCs w:val="28"/>
          <w:rtl/>
        </w:rPr>
        <w:t>عن</w:t>
      </w:r>
      <w:r>
        <w:rPr>
          <w:rFonts w:ascii="Simplified Arabic" w:hAnsi="Simplified Arabic" w:cs="Simplified Arabic" w:hint="cs"/>
          <w:sz w:val="28"/>
          <w:szCs w:val="28"/>
          <w:rtl/>
        </w:rPr>
        <w:t xml:space="preserve"> </w:t>
      </w:r>
      <w:r w:rsidRPr="007F406B">
        <w:rPr>
          <w:rFonts w:ascii="Simplified Arabic" w:hAnsi="Simplified Arabic" w:cs="Simplified Arabic" w:hint="cs"/>
          <w:sz w:val="28"/>
          <w:szCs w:val="28"/>
          <w:rtl/>
          <w:lang w:val="en-GB" w:bidi="ar-JO"/>
        </w:rPr>
        <w:t xml:space="preserve">حق </w:t>
      </w:r>
      <w:r>
        <w:rPr>
          <w:rFonts w:ascii="Simplified Arabic" w:hAnsi="Simplified Arabic" w:cs="Simplified Arabic" w:hint="cs"/>
          <w:sz w:val="28"/>
          <w:szCs w:val="28"/>
          <w:rtl/>
          <w:lang w:val="en-GB" w:bidi="ar-JO"/>
        </w:rPr>
        <w:t>الأشخاص</w:t>
      </w:r>
      <w:r w:rsidRPr="007F406B">
        <w:rPr>
          <w:rFonts w:ascii="Simplified Arabic" w:hAnsi="Simplified Arabic" w:cs="Simplified Arabic" w:hint="cs"/>
          <w:sz w:val="28"/>
          <w:szCs w:val="28"/>
          <w:rtl/>
          <w:lang w:val="en-GB" w:bidi="ar-JO"/>
        </w:rPr>
        <w:t xml:space="preserve"> ذوي </w:t>
      </w:r>
      <w:r>
        <w:rPr>
          <w:rFonts w:ascii="Simplified Arabic" w:hAnsi="Simplified Arabic" w:cs="Simplified Arabic"/>
          <w:sz w:val="28"/>
          <w:szCs w:val="28"/>
          <w:rtl/>
        </w:rPr>
        <w:t>الإعاقة</w:t>
      </w:r>
      <w:r w:rsidRPr="007F406B">
        <w:rPr>
          <w:rFonts w:ascii="Simplified Arabic" w:hAnsi="Simplified Arabic" w:cs="Simplified Arabic"/>
          <w:sz w:val="28"/>
          <w:szCs w:val="28"/>
          <w:rtl/>
        </w:rPr>
        <w:t xml:space="preserve"> </w:t>
      </w:r>
      <w:r w:rsidRPr="007F406B">
        <w:rPr>
          <w:rFonts w:ascii="Simplified Arabic" w:hAnsi="Simplified Arabic" w:cs="Simplified Arabic" w:hint="cs"/>
          <w:sz w:val="28"/>
          <w:szCs w:val="28"/>
          <w:rtl/>
        </w:rPr>
        <w:t xml:space="preserve">في المشاركة السياسية </w:t>
      </w:r>
      <w:r w:rsidRPr="007F406B">
        <w:rPr>
          <w:rFonts w:ascii="Simplified Arabic" w:hAnsi="Simplified Arabic" w:cs="Simplified Arabic"/>
          <w:sz w:val="28"/>
          <w:szCs w:val="28"/>
          <w:rtl/>
        </w:rPr>
        <w:t>وبما</w:t>
      </w:r>
      <w:r>
        <w:rPr>
          <w:rFonts w:ascii="Simplified Arabic" w:hAnsi="Simplified Arabic" w:cs="Simplified Arabic" w:hint="cs"/>
          <w:sz w:val="28"/>
          <w:szCs w:val="28"/>
          <w:rtl/>
        </w:rPr>
        <w:t xml:space="preserve"> </w:t>
      </w:r>
      <w:r w:rsidRPr="007F406B">
        <w:rPr>
          <w:rFonts w:ascii="Simplified Arabic" w:hAnsi="Simplified Arabic" w:cs="Simplified Arabic"/>
          <w:sz w:val="28"/>
          <w:szCs w:val="28"/>
          <w:rtl/>
        </w:rPr>
        <w:t>يؤثر</w:t>
      </w:r>
      <w:r>
        <w:rPr>
          <w:rFonts w:ascii="Simplified Arabic" w:hAnsi="Simplified Arabic" w:cs="Simplified Arabic" w:hint="cs"/>
          <w:sz w:val="28"/>
          <w:szCs w:val="28"/>
          <w:rtl/>
        </w:rPr>
        <w:t xml:space="preserve"> </w:t>
      </w:r>
      <w:r w:rsidRPr="007F406B">
        <w:rPr>
          <w:rFonts w:ascii="Simplified Arabic" w:hAnsi="Simplified Arabic" w:cs="Simplified Arabic"/>
          <w:sz w:val="28"/>
          <w:szCs w:val="28"/>
          <w:rtl/>
        </w:rPr>
        <w:t>في</w:t>
      </w:r>
      <w:r>
        <w:rPr>
          <w:rFonts w:ascii="Simplified Arabic" w:hAnsi="Simplified Arabic" w:cs="Simplified Arabic" w:hint="cs"/>
          <w:sz w:val="28"/>
          <w:szCs w:val="28"/>
          <w:rtl/>
        </w:rPr>
        <w:t xml:space="preserve"> </w:t>
      </w:r>
      <w:r w:rsidRPr="007F406B">
        <w:rPr>
          <w:rFonts w:ascii="Simplified Arabic" w:hAnsi="Simplified Arabic" w:cs="Simplified Arabic"/>
          <w:sz w:val="28"/>
          <w:szCs w:val="28"/>
          <w:rtl/>
        </w:rPr>
        <w:t>السلوك</w:t>
      </w:r>
      <w:r>
        <w:rPr>
          <w:rFonts w:ascii="Simplified Arabic" w:hAnsi="Simplified Arabic" w:cs="Simplified Arabic" w:hint="cs"/>
          <w:sz w:val="28"/>
          <w:szCs w:val="28"/>
          <w:rtl/>
        </w:rPr>
        <w:t xml:space="preserve"> </w:t>
      </w:r>
      <w:r w:rsidRPr="007F406B">
        <w:rPr>
          <w:rFonts w:ascii="Simplified Arabic" w:hAnsi="Simplified Arabic" w:cs="Simplified Arabic"/>
          <w:sz w:val="28"/>
          <w:szCs w:val="28"/>
          <w:rtl/>
        </w:rPr>
        <w:t>الجمعي</w:t>
      </w:r>
      <w:r>
        <w:rPr>
          <w:rFonts w:ascii="Simplified Arabic" w:hAnsi="Simplified Arabic" w:cs="Simplified Arabic" w:hint="cs"/>
          <w:sz w:val="28"/>
          <w:szCs w:val="28"/>
          <w:rtl/>
        </w:rPr>
        <w:t xml:space="preserve"> </w:t>
      </w:r>
      <w:r w:rsidRPr="007F406B">
        <w:rPr>
          <w:rFonts w:ascii="Simplified Arabic" w:hAnsi="Simplified Arabic" w:cs="Simplified Arabic" w:hint="cs"/>
          <w:sz w:val="28"/>
          <w:szCs w:val="28"/>
          <w:rtl/>
        </w:rPr>
        <w:t>تأثيرا ا</w:t>
      </w:r>
      <w:r w:rsidRPr="007F406B">
        <w:rPr>
          <w:rFonts w:ascii="Simplified Arabic" w:hAnsi="Simplified Arabic" w:cs="Simplified Arabic"/>
          <w:sz w:val="28"/>
          <w:szCs w:val="28"/>
          <w:rtl/>
        </w:rPr>
        <w:t>يجابيا،</w:t>
      </w:r>
      <w:r w:rsidRPr="007F406B">
        <w:rPr>
          <w:rFonts w:ascii="Simplified Arabic" w:hAnsi="Simplified Arabic" w:cs="Simplified Arabic" w:hint="cs"/>
          <w:sz w:val="28"/>
          <w:szCs w:val="28"/>
          <w:rtl/>
        </w:rPr>
        <w:t xml:space="preserve"> ويحقق</w:t>
      </w:r>
      <w:r>
        <w:rPr>
          <w:rFonts w:ascii="Simplified Arabic" w:hAnsi="Simplified Arabic" w:cs="Simplified Arabic" w:hint="cs"/>
          <w:sz w:val="28"/>
          <w:szCs w:val="28"/>
          <w:rtl/>
        </w:rPr>
        <w:t xml:space="preserve"> </w:t>
      </w:r>
      <w:r w:rsidRPr="007F406B">
        <w:rPr>
          <w:rFonts w:ascii="Simplified Arabic" w:hAnsi="Simplified Arabic" w:cs="Simplified Arabic" w:hint="cs"/>
          <w:sz w:val="28"/>
          <w:szCs w:val="28"/>
          <w:rtl/>
        </w:rPr>
        <w:t>المساواة و</w:t>
      </w:r>
      <w:r w:rsidRPr="007F406B">
        <w:rPr>
          <w:rFonts w:ascii="Simplified Arabic" w:hAnsi="Simplified Arabic" w:cs="Simplified Arabic"/>
          <w:sz w:val="28"/>
          <w:szCs w:val="28"/>
          <w:rtl/>
        </w:rPr>
        <w:t>يرسي</w:t>
      </w:r>
      <w:r w:rsidRPr="007F406B">
        <w:rPr>
          <w:rFonts w:ascii="Simplified Arabic" w:hAnsi="Simplified Arabic" w:cs="Simplified Arabic" w:hint="cs"/>
          <w:sz w:val="28"/>
          <w:szCs w:val="28"/>
          <w:rtl/>
        </w:rPr>
        <w:t xml:space="preserve"> ثقافة ا</w:t>
      </w:r>
      <w:r w:rsidRPr="007F406B">
        <w:rPr>
          <w:rFonts w:ascii="Simplified Arabic" w:hAnsi="Simplified Arabic" w:cs="Simplified Arabic"/>
          <w:sz w:val="28"/>
          <w:szCs w:val="28"/>
          <w:rtl/>
        </w:rPr>
        <w:t>لتنوع</w:t>
      </w:r>
      <w:r w:rsidRPr="007F406B">
        <w:rPr>
          <w:rFonts w:ascii="Simplified Arabic" w:hAnsi="Simplified Arabic" w:cs="Simplified Arabic" w:hint="cs"/>
          <w:sz w:val="28"/>
          <w:szCs w:val="28"/>
          <w:rtl/>
        </w:rPr>
        <w:t xml:space="preserve"> وقبول ال</w:t>
      </w:r>
      <w:r>
        <w:rPr>
          <w:rFonts w:ascii="Simplified Arabic" w:hAnsi="Simplified Arabic" w:cs="Simplified Arabic" w:hint="cs"/>
          <w:sz w:val="28"/>
          <w:szCs w:val="28"/>
          <w:rtl/>
        </w:rPr>
        <w:t>آ</w:t>
      </w:r>
      <w:r w:rsidRPr="007F406B">
        <w:rPr>
          <w:rFonts w:ascii="Simplified Arabic" w:hAnsi="Simplified Arabic" w:cs="Simplified Arabic" w:hint="cs"/>
          <w:sz w:val="28"/>
          <w:szCs w:val="28"/>
          <w:rtl/>
        </w:rPr>
        <w:t>خر.</w:t>
      </w:r>
    </w:p>
    <w:p w14:paraId="336A2215" w14:textId="77777777" w:rsidR="001E7F92" w:rsidRPr="00845EE6" w:rsidRDefault="001E7F92" w:rsidP="001E7F92">
      <w:pPr>
        <w:bidi/>
        <w:spacing w:after="0" w:line="259" w:lineRule="auto"/>
        <w:jc w:val="both"/>
        <w:rPr>
          <w:rFonts w:ascii="Simplified Arabic" w:hAnsi="Simplified Arabic" w:cs="Simplified Arabic"/>
          <w:b/>
          <w:bCs/>
          <w:sz w:val="28"/>
          <w:szCs w:val="28"/>
        </w:rPr>
      </w:pPr>
      <w:r w:rsidRPr="00845EE6">
        <w:rPr>
          <w:rFonts w:ascii="Simplified Arabic" w:hAnsi="Simplified Arabic" w:cs="Simplified Arabic" w:hint="cs"/>
          <w:b/>
          <w:bCs/>
          <w:sz w:val="28"/>
          <w:szCs w:val="28"/>
          <w:rtl/>
          <w:lang w:bidi="ar-JO"/>
        </w:rPr>
        <w:t>2</w:t>
      </w:r>
      <w:r w:rsidRPr="00A07291">
        <w:rPr>
          <w:rFonts w:ascii="Simplified Arabic" w:hAnsi="Simplified Arabic" w:cs="Simplified Arabic" w:hint="cs"/>
          <w:b/>
          <w:bCs/>
          <w:sz w:val="28"/>
          <w:szCs w:val="28"/>
          <w:shd w:val="clear" w:color="auto" w:fill="D9D9D9" w:themeFill="background1" w:themeFillShade="D9"/>
          <w:rtl/>
          <w:lang w:bidi="ar-JO"/>
        </w:rPr>
        <w:t>.</w:t>
      </w:r>
      <w:r w:rsidRPr="00A07291">
        <w:rPr>
          <w:rFonts w:ascii="Simplified Arabic" w:hAnsi="Simplified Arabic" w:cs="Simplified Arabic"/>
          <w:b/>
          <w:bCs/>
          <w:sz w:val="28"/>
          <w:szCs w:val="28"/>
          <w:shd w:val="clear" w:color="auto" w:fill="D9D9D9" w:themeFill="background1" w:themeFillShade="D9"/>
          <w:rtl/>
          <w:lang w:bidi="ar-JO"/>
        </w:rPr>
        <w:t xml:space="preserve">أثر الأحكام القانونية والدستورية الخاصة بأهلية الترشح والاقتراع على الحق في الانتخاب بشقيه (ترشح واقتراع) للأشخاص ذوي </w:t>
      </w:r>
      <w:r>
        <w:rPr>
          <w:rFonts w:ascii="Simplified Arabic" w:hAnsi="Simplified Arabic" w:cs="Simplified Arabic"/>
          <w:b/>
          <w:bCs/>
          <w:sz w:val="28"/>
          <w:szCs w:val="28"/>
          <w:shd w:val="clear" w:color="auto" w:fill="D9D9D9" w:themeFill="background1" w:themeFillShade="D9"/>
          <w:rtl/>
          <w:lang w:bidi="ar-JO"/>
        </w:rPr>
        <w:t>الإعاقة</w:t>
      </w:r>
      <w:r w:rsidRPr="00A07291">
        <w:rPr>
          <w:rFonts w:ascii="Simplified Arabic" w:hAnsi="Simplified Arabic" w:cs="Simplified Arabic"/>
          <w:b/>
          <w:bCs/>
          <w:sz w:val="28"/>
          <w:szCs w:val="28"/>
          <w:shd w:val="clear" w:color="auto" w:fill="D9D9D9" w:themeFill="background1" w:themeFillShade="D9"/>
          <w:rtl/>
          <w:lang w:bidi="ar-JO"/>
        </w:rPr>
        <w:t>؛</w:t>
      </w:r>
    </w:p>
    <w:p w14:paraId="09AA5AE5" w14:textId="77777777" w:rsidR="001E7F92" w:rsidRDefault="001E7F92" w:rsidP="001E7F92">
      <w:pPr>
        <w:bidi/>
        <w:spacing w:after="0" w:line="240" w:lineRule="auto"/>
        <w:ind w:left="107"/>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لم يشهد عامي 2019/2020 أي مبادرة من الحكومة او البرلمان لإعادة النظر </w:t>
      </w:r>
      <w:r w:rsidRPr="00A95D43">
        <w:rPr>
          <w:rFonts w:ascii="Simplified Arabic" w:hAnsi="Simplified Arabic" w:cs="Simplified Arabic" w:hint="cs"/>
          <w:sz w:val="28"/>
          <w:szCs w:val="28"/>
          <w:rtl/>
          <w:lang w:bidi="ar-JO"/>
        </w:rPr>
        <w:t>ب</w:t>
      </w:r>
      <w:r w:rsidRPr="00A95D43">
        <w:rPr>
          <w:rFonts w:ascii="Simplified Arabic" w:hAnsi="Simplified Arabic" w:cs="Simplified Arabic"/>
          <w:sz w:val="28"/>
          <w:szCs w:val="28"/>
          <w:rtl/>
          <w:lang w:bidi="ar-JO"/>
        </w:rPr>
        <w:t xml:space="preserve">الأحكام القانونية والدستورية الخاصة بأهلية الترشح والاقتراع </w:t>
      </w:r>
      <w:r>
        <w:rPr>
          <w:rFonts w:ascii="Simplified Arabic" w:hAnsi="Simplified Arabic" w:cs="Simplified Arabic" w:hint="cs"/>
          <w:sz w:val="28"/>
          <w:szCs w:val="28"/>
          <w:rtl/>
          <w:lang w:bidi="ar-JO"/>
        </w:rPr>
        <w:t>والتي تؤثر سلباً ع</w:t>
      </w:r>
      <w:r>
        <w:rPr>
          <w:rFonts w:ascii="Simplified Arabic" w:hAnsi="Simplified Arabic" w:cs="Simplified Arabic"/>
          <w:sz w:val="28"/>
          <w:szCs w:val="28"/>
          <w:rtl/>
          <w:lang w:bidi="ar-JO"/>
        </w:rPr>
        <w:t xml:space="preserve">لى </w:t>
      </w:r>
      <w:r w:rsidRPr="00A95D43">
        <w:rPr>
          <w:rFonts w:ascii="Simplified Arabic" w:hAnsi="Simplified Arabic" w:cs="Simplified Arabic" w:hint="cs"/>
          <w:sz w:val="28"/>
          <w:szCs w:val="28"/>
          <w:rtl/>
          <w:lang w:bidi="ar-JO"/>
        </w:rPr>
        <w:t xml:space="preserve">حق </w:t>
      </w:r>
      <w:r>
        <w:rPr>
          <w:rFonts w:ascii="Simplified Arabic" w:hAnsi="Simplified Arabic" w:cs="Simplified Arabic" w:hint="cs"/>
          <w:sz w:val="28"/>
          <w:szCs w:val="28"/>
          <w:rtl/>
          <w:lang w:bidi="ar-JO"/>
        </w:rPr>
        <w:t xml:space="preserve">الأشخاص ذوي الإعاقة </w:t>
      </w:r>
      <w:r w:rsidRPr="00A95D43">
        <w:rPr>
          <w:rFonts w:ascii="Simplified Arabic" w:hAnsi="Simplified Arabic" w:cs="Simplified Arabic"/>
          <w:sz w:val="28"/>
          <w:szCs w:val="28"/>
          <w:rtl/>
          <w:lang w:bidi="ar-JO"/>
        </w:rPr>
        <w:t xml:space="preserve">في الانتخاب بشقيه </w:t>
      </w:r>
      <w:r>
        <w:rPr>
          <w:rFonts w:ascii="Simplified Arabic" w:hAnsi="Simplified Arabic" w:cs="Simplified Arabic" w:hint="cs"/>
          <w:sz w:val="28"/>
          <w:szCs w:val="28"/>
          <w:rtl/>
          <w:lang w:bidi="ar-JO"/>
        </w:rPr>
        <w:t xml:space="preserve">الترشح </w:t>
      </w:r>
      <w:r w:rsidRPr="00A95D43">
        <w:rPr>
          <w:rFonts w:ascii="Simplified Arabic" w:hAnsi="Simplified Arabic" w:cs="Simplified Arabic" w:hint="cs"/>
          <w:sz w:val="28"/>
          <w:szCs w:val="28"/>
          <w:rtl/>
          <w:lang w:bidi="ar-JO"/>
        </w:rPr>
        <w:t>والاقتراع</w:t>
      </w:r>
      <w:r>
        <w:rPr>
          <w:rFonts w:ascii="Simplified Arabic" w:hAnsi="Simplified Arabic" w:cs="Simplified Arabic" w:hint="cs"/>
          <w:sz w:val="28"/>
          <w:szCs w:val="28"/>
          <w:rtl/>
          <w:lang w:bidi="ar-JO"/>
        </w:rPr>
        <w:t>، وبالنظر للتأثير السلبي لهذه الأحكام على ممارسة الأشخاص ذوي الإعاقة لحقهم بالترشح والاقتراع يؤكد المجلس على ضرورة مراجعة الأحكام القانونية الآتية:</w:t>
      </w:r>
    </w:p>
    <w:p w14:paraId="676DBFCE" w14:textId="77777777" w:rsidR="001E7F92" w:rsidRDefault="001E7F92" w:rsidP="00816A37">
      <w:pPr>
        <w:pStyle w:val="ListParagraph"/>
        <w:numPr>
          <w:ilvl w:val="0"/>
          <w:numId w:val="78"/>
        </w:numPr>
        <w:bidi/>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lang w:bidi="ar-JO"/>
        </w:rPr>
        <w:t xml:space="preserve">المادة (75) من </w:t>
      </w:r>
      <w:r w:rsidRPr="0074095C">
        <w:rPr>
          <w:rFonts w:ascii="Simplified Arabic" w:hAnsi="Simplified Arabic" w:cs="Simplified Arabic"/>
          <w:sz w:val="28"/>
          <w:szCs w:val="28"/>
          <w:rtl/>
          <w:lang w:bidi="ar-JO"/>
        </w:rPr>
        <w:t xml:space="preserve">الدستور </w:t>
      </w:r>
      <w:r w:rsidRPr="0074095C">
        <w:rPr>
          <w:rFonts w:ascii="Simplified Arabic" w:hAnsi="Simplified Arabic" w:cs="Simplified Arabic" w:hint="cs"/>
          <w:sz w:val="28"/>
          <w:szCs w:val="28"/>
          <w:rtl/>
          <w:lang w:bidi="ar-JO"/>
        </w:rPr>
        <w:t>الأردني</w:t>
      </w:r>
      <w:r>
        <w:rPr>
          <w:rFonts w:ascii="Simplified Arabic" w:hAnsi="Simplified Arabic" w:cs="Simplified Arabic" w:hint="cs"/>
          <w:sz w:val="28"/>
          <w:szCs w:val="28"/>
          <w:rtl/>
          <w:lang w:bidi="ar-JO"/>
        </w:rPr>
        <w:t xml:space="preserve"> التي تمنع </w:t>
      </w:r>
      <w:r w:rsidRPr="0074095C">
        <w:rPr>
          <w:rFonts w:ascii="Simplified Arabic" w:hAnsi="Simplified Arabic" w:cs="Simplified Arabic"/>
          <w:sz w:val="28"/>
          <w:szCs w:val="28"/>
          <w:rtl/>
          <w:lang w:bidi="ar-JO"/>
        </w:rPr>
        <w:t>من كان محجورا</w:t>
      </w:r>
      <w:r w:rsidRPr="0074095C">
        <w:rPr>
          <w:rFonts w:ascii="Simplified Arabic" w:hAnsi="Simplified Arabic" w:cs="Simplified Arabic" w:hint="cs"/>
          <w:sz w:val="28"/>
          <w:szCs w:val="28"/>
          <w:rtl/>
          <w:lang w:bidi="ar-JO"/>
        </w:rPr>
        <w:t>ً</w:t>
      </w:r>
      <w:r w:rsidRPr="0074095C">
        <w:rPr>
          <w:rFonts w:ascii="Simplified Arabic" w:hAnsi="Simplified Arabic" w:cs="Simplified Arabic"/>
          <w:sz w:val="28"/>
          <w:szCs w:val="28"/>
          <w:rtl/>
          <w:lang w:bidi="ar-JO"/>
        </w:rPr>
        <w:t xml:space="preserve"> عليه ولم يرفع الحجر عنه، ومن كان</w:t>
      </w:r>
      <w:r w:rsidRPr="0074095C">
        <w:rPr>
          <w:rFonts w:ascii="Simplified Arabic" w:hAnsi="Simplified Arabic" w:cs="Simplified Arabic" w:hint="cs"/>
          <w:sz w:val="28"/>
          <w:szCs w:val="28"/>
          <w:rtl/>
          <w:lang w:bidi="ar-JO"/>
        </w:rPr>
        <w:t xml:space="preserve"> "مجنوناً"</w:t>
      </w:r>
      <w:r>
        <w:rPr>
          <w:rFonts w:ascii="Simplified Arabic" w:hAnsi="Simplified Arabic" w:cs="Simplified Arabic" w:hint="cs"/>
          <w:sz w:val="28"/>
          <w:szCs w:val="28"/>
          <w:rtl/>
          <w:lang w:bidi="ar-JO"/>
        </w:rPr>
        <w:t xml:space="preserve"> أو</w:t>
      </w:r>
      <w:r w:rsidRPr="0074095C">
        <w:rPr>
          <w:rFonts w:ascii="Simplified Arabic" w:hAnsi="Simplified Arabic" w:cs="Simplified Arabic" w:hint="cs"/>
          <w:sz w:val="28"/>
          <w:szCs w:val="28"/>
          <w:rtl/>
          <w:lang w:bidi="ar-JO"/>
        </w:rPr>
        <w:t xml:space="preserve">" معتوهاً" </w:t>
      </w:r>
      <w:r w:rsidRPr="0074095C">
        <w:rPr>
          <w:rFonts w:ascii="Simplified Arabic" w:hAnsi="Simplified Arabic" w:cs="Simplified Arabic"/>
          <w:sz w:val="28"/>
          <w:szCs w:val="28"/>
          <w:rtl/>
          <w:lang w:bidi="ar-JO"/>
        </w:rPr>
        <w:t xml:space="preserve">من </w:t>
      </w:r>
      <w:r w:rsidRPr="0074095C">
        <w:rPr>
          <w:rFonts w:ascii="Simplified Arabic" w:hAnsi="Simplified Arabic" w:cs="Simplified Arabic" w:hint="cs"/>
          <w:sz w:val="28"/>
          <w:szCs w:val="28"/>
          <w:rtl/>
          <w:lang w:bidi="ar-JO"/>
        </w:rPr>
        <w:t>أ</w:t>
      </w:r>
      <w:r w:rsidRPr="0074095C">
        <w:rPr>
          <w:rFonts w:ascii="Simplified Arabic" w:hAnsi="Simplified Arabic" w:cs="Simplified Arabic"/>
          <w:sz w:val="28"/>
          <w:szCs w:val="28"/>
          <w:rtl/>
          <w:lang w:bidi="ar-JO"/>
        </w:rPr>
        <w:t>ن يكون عضوا</w:t>
      </w:r>
      <w:r w:rsidRPr="0074095C">
        <w:rPr>
          <w:rFonts w:ascii="Simplified Arabic" w:hAnsi="Simplified Arabic" w:cs="Simplified Arabic" w:hint="cs"/>
          <w:sz w:val="28"/>
          <w:szCs w:val="28"/>
          <w:rtl/>
          <w:lang w:bidi="ar-JO"/>
        </w:rPr>
        <w:t>ً</w:t>
      </w:r>
      <w:r w:rsidRPr="0074095C">
        <w:rPr>
          <w:rFonts w:ascii="Simplified Arabic" w:hAnsi="Simplified Arabic" w:cs="Simplified Arabic"/>
          <w:sz w:val="28"/>
          <w:szCs w:val="28"/>
          <w:rtl/>
          <w:lang w:bidi="ar-JO"/>
        </w:rPr>
        <w:t xml:space="preserve"> في مجلس النواب </w:t>
      </w:r>
      <w:r w:rsidRPr="0074095C">
        <w:rPr>
          <w:rFonts w:ascii="Simplified Arabic" w:hAnsi="Simplified Arabic" w:cs="Simplified Arabic" w:hint="cs"/>
          <w:sz w:val="28"/>
          <w:szCs w:val="28"/>
          <w:rtl/>
          <w:lang w:bidi="ar-JO"/>
        </w:rPr>
        <w:t xml:space="preserve">أو </w:t>
      </w:r>
      <w:r w:rsidRPr="0074095C">
        <w:rPr>
          <w:rFonts w:ascii="Simplified Arabic" w:hAnsi="Simplified Arabic" w:cs="Simplified Arabic"/>
          <w:sz w:val="28"/>
          <w:szCs w:val="28"/>
          <w:rtl/>
          <w:lang w:bidi="ar-JO"/>
        </w:rPr>
        <w:t>ال</w:t>
      </w:r>
      <w:r w:rsidRPr="0074095C">
        <w:rPr>
          <w:rFonts w:ascii="Simplified Arabic" w:hAnsi="Simplified Arabic" w:cs="Simplified Arabic" w:hint="cs"/>
          <w:sz w:val="28"/>
          <w:szCs w:val="28"/>
          <w:rtl/>
          <w:lang w:bidi="ar-JO"/>
        </w:rPr>
        <w:t>أ</w:t>
      </w:r>
      <w:r w:rsidRPr="0074095C">
        <w:rPr>
          <w:rFonts w:ascii="Simplified Arabic" w:hAnsi="Simplified Arabic" w:cs="Simplified Arabic"/>
          <w:sz w:val="28"/>
          <w:szCs w:val="28"/>
          <w:rtl/>
          <w:lang w:bidi="ar-JO"/>
        </w:rPr>
        <w:t>عيان</w:t>
      </w:r>
      <w:r w:rsidRPr="00A95D43">
        <w:rPr>
          <w:rStyle w:val="FootnoteReference"/>
          <w:rFonts w:ascii="Simplified Arabic" w:hAnsi="Simplified Arabic" w:cs="Simplified Arabic"/>
          <w:sz w:val="28"/>
          <w:szCs w:val="28"/>
          <w:rtl/>
          <w:lang w:bidi="ar-JO"/>
        </w:rPr>
        <w:footnoteReference w:id="81"/>
      </w:r>
      <w:r w:rsidRPr="0074095C">
        <w:rPr>
          <w:rFonts w:ascii="Simplified Arabic" w:hAnsi="Simplified Arabic" w:cs="Simplified Arabic"/>
          <w:sz w:val="28"/>
          <w:szCs w:val="28"/>
          <w:rtl/>
          <w:lang w:bidi="ar-JO"/>
        </w:rPr>
        <w:t xml:space="preserve">، دون </w:t>
      </w:r>
      <w:r w:rsidRPr="0074095C">
        <w:rPr>
          <w:rFonts w:ascii="Simplified Arabic" w:hAnsi="Simplified Arabic" w:cs="Simplified Arabic" w:hint="cs"/>
          <w:sz w:val="28"/>
          <w:szCs w:val="28"/>
          <w:rtl/>
          <w:lang w:bidi="ar-JO"/>
        </w:rPr>
        <w:t>أ</w:t>
      </w:r>
      <w:r w:rsidRPr="0074095C">
        <w:rPr>
          <w:rFonts w:ascii="Simplified Arabic" w:hAnsi="Simplified Arabic" w:cs="Simplified Arabic"/>
          <w:sz w:val="28"/>
          <w:szCs w:val="28"/>
          <w:rtl/>
          <w:lang w:bidi="ar-JO"/>
        </w:rPr>
        <w:t xml:space="preserve">ن يحدد الدستور المعايير المقبولة للحجر </w:t>
      </w:r>
      <w:r w:rsidRPr="0074095C">
        <w:rPr>
          <w:rFonts w:ascii="Simplified Arabic" w:hAnsi="Simplified Arabic" w:cs="Simplified Arabic" w:hint="cs"/>
          <w:sz w:val="28"/>
          <w:szCs w:val="28"/>
          <w:rtl/>
          <w:lang w:bidi="ar-JO"/>
        </w:rPr>
        <w:t>"وللجنون" و"العته"</w:t>
      </w:r>
      <w:r w:rsidRPr="0074095C">
        <w:rPr>
          <w:rFonts w:ascii="Simplified Arabic" w:hAnsi="Simplified Arabic" w:cs="Simplified Arabic"/>
          <w:sz w:val="28"/>
          <w:szCs w:val="28"/>
          <w:rtl/>
          <w:lang w:bidi="ar-JO"/>
        </w:rPr>
        <w:t xml:space="preserve"> الذي يُحرم معه الشخص من </w:t>
      </w:r>
      <w:r w:rsidRPr="0074095C">
        <w:rPr>
          <w:rFonts w:ascii="Simplified Arabic" w:hAnsi="Simplified Arabic" w:cs="Simplified Arabic" w:hint="cs"/>
          <w:sz w:val="28"/>
          <w:szCs w:val="28"/>
          <w:rtl/>
          <w:lang w:bidi="ar-JO"/>
        </w:rPr>
        <w:t>أ</w:t>
      </w:r>
      <w:r w:rsidRPr="0074095C">
        <w:rPr>
          <w:rFonts w:ascii="Simplified Arabic" w:hAnsi="Simplified Arabic" w:cs="Simplified Arabic"/>
          <w:sz w:val="28"/>
          <w:szCs w:val="28"/>
          <w:rtl/>
          <w:lang w:bidi="ar-JO"/>
        </w:rPr>
        <w:t>ن يكون عضوا</w:t>
      </w:r>
      <w:r w:rsidRPr="0074095C">
        <w:rPr>
          <w:rFonts w:ascii="Simplified Arabic" w:hAnsi="Simplified Arabic" w:cs="Simplified Arabic" w:hint="cs"/>
          <w:sz w:val="28"/>
          <w:szCs w:val="28"/>
          <w:rtl/>
          <w:lang w:bidi="ar-JO"/>
        </w:rPr>
        <w:t>ً</w:t>
      </w:r>
      <w:r w:rsidRPr="0074095C">
        <w:rPr>
          <w:rFonts w:ascii="Simplified Arabic" w:hAnsi="Simplified Arabic" w:cs="Simplified Arabic"/>
          <w:sz w:val="28"/>
          <w:szCs w:val="28"/>
          <w:rtl/>
          <w:lang w:bidi="ar-JO"/>
        </w:rPr>
        <w:t xml:space="preserve"> في مجلس النواب وال</w:t>
      </w:r>
      <w:r w:rsidRPr="0074095C">
        <w:rPr>
          <w:rFonts w:ascii="Simplified Arabic" w:hAnsi="Simplified Arabic" w:cs="Simplified Arabic" w:hint="cs"/>
          <w:sz w:val="28"/>
          <w:szCs w:val="28"/>
          <w:rtl/>
          <w:lang w:bidi="ar-JO"/>
        </w:rPr>
        <w:t>أ</w:t>
      </w:r>
      <w:r w:rsidRPr="0074095C">
        <w:rPr>
          <w:rFonts w:ascii="Simplified Arabic" w:hAnsi="Simplified Arabic" w:cs="Simplified Arabic"/>
          <w:sz w:val="28"/>
          <w:szCs w:val="28"/>
          <w:rtl/>
          <w:lang w:bidi="ar-JO"/>
        </w:rPr>
        <w:t>عيان</w:t>
      </w:r>
      <w:r>
        <w:rPr>
          <w:rFonts w:ascii="Simplified Arabic" w:hAnsi="Simplified Arabic" w:cs="Simplified Arabic" w:hint="cs"/>
          <w:sz w:val="28"/>
          <w:szCs w:val="28"/>
          <w:rtl/>
          <w:lang w:bidi="ar-JO"/>
        </w:rPr>
        <w:t xml:space="preserve">، ويبقى المرجع المختص في تحديد ضوابط وعوارض الأهلية القانونية هو القانون المدني النافذ والذي لم تعد أحكامه التي وضعت في سبعينيات القرن الماضي تتناسب مع المفاهيم المتعلقة بالإعاقة في الوقت الحالي؛ إذ ما يزال  </w:t>
      </w:r>
      <w:r>
        <w:rPr>
          <w:rFonts w:ascii="Simplified Arabic" w:hAnsi="Simplified Arabic" w:cs="Simplified Arabic" w:hint="cs"/>
          <w:sz w:val="28"/>
          <w:szCs w:val="28"/>
          <w:rtl/>
        </w:rPr>
        <w:t xml:space="preserve">القانون المدني يتبنى مقاربات يعتريها الغموض واللبس في تعريف </w:t>
      </w:r>
      <w:r w:rsidRPr="0074095C">
        <w:rPr>
          <w:rFonts w:ascii="Simplified Arabic" w:hAnsi="Simplified Arabic" w:cs="Simplified Arabic" w:hint="cs"/>
          <w:sz w:val="28"/>
          <w:szCs w:val="28"/>
          <w:rtl/>
        </w:rPr>
        <w:t>"المجنون والمعتوه وذو الغفلة والسفيه"؛ حيث تتسم هذه المسألة بقدر كبير من التعميم وعدم الموضوعية،</w:t>
      </w:r>
      <w:r>
        <w:rPr>
          <w:rFonts w:ascii="Simplified Arabic" w:hAnsi="Simplified Arabic" w:cs="Simplified Arabic" w:hint="cs"/>
          <w:sz w:val="28"/>
          <w:szCs w:val="28"/>
          <w:rtl/>
        </w:rPr>
        <w:t xml:space="preserve"> والذي ينتج عنه في أغلب الاحيان </w:t>
      </w:r>
      <w:r w:rsidRPr="0074095C">
        <w:rPr>
          <w:rFonts w:ascii="Simplified Arabic" w:hAnsi="Simplified Arabic" w:cs="Simplified Arabic" w:hint="cs"/>
          <w:sz w:val="28"/>
          <w:szCs w:val="28"/>
          <w:rtl/>
        </w:rPr>
        <w:t xml:space="preserve"> تمييزاً وإقصاءً فعليين للأشخاص ذوي </w:t>
      </w:r>
      <w:r>
        <w:rPr>
          <w:rFonts w:ascii="Simplified Arabic" w:hAnsi="Simplified Arabic" w:cs="Simplified Arabic" w:hint="cs"/>
          <w:sz w:val="28"/>
          <w:szCs w:val="28"/>
          <w:rtl/>
        </w:rPr>
        <w:t>الإعاقة</w:t>
      </w:r>
      <w:r w:rsidRPr="0074095C">
        <w:rPr>
          <w:rFonts w:ascii="Simplified Arabic" w:hAnsi="Simplified Arabic" w:cs="Simplified Arabic" w:hint="cs"/>
          <w:sz w:val="28"/>
          <w:szCs w:val="28"/>
          <w:rtl/>
        </w:rPr>
        <w:t xml:space="preserve"> النفسية و</w:t>
      </w:r>
      <w:r>
        <w:rPr>
          <w:rFonts w:ascii="Simplified Arabic" w:hAnsi="Simplified Arabic" w:cs="Simplified Arabic" w:hint="cs"/>
          <w:sz w:val="28"/>
          <w:szCs w:val="28"/>
          <w:rtl/>
        </w:rPr>
        <w:t>الأشخاص</w:t>
      </w:r>
      <w:r w:rsidRPr="0074095C">
        <w:rPr>
          <w:rFonts w:ascii="Simplified Arabic" w:hAnsi="Simplified Arabic" w:cs="Simplified Arabic" w:hint="cs"/>
          <w:sz w:val="28"/>
          <w:szCs w:val="28"/>
          <w:rtl/>
        </w:rPr>
        <w:t xml:space="preserve"> ذوي </w:t>
      </w:r>
      <w:r>
        <w:rPr>
          <w:rFonts w:ascii="Simplified Arabic" w:hAnsi="Simplified Arabic" w:cs="Simplified Arabic" w:hint="cs"/>
          <w:sz w:val="28"/>
          <w:szCs w:val="28"/>
          <w:rtl/>
        </w:rPr>
        <w:t>الإعاقة</w:t>
      </w:r>
      <w:r w:rsidRPr="0074095C">
        <w:rPr>
          <w:rFonts w:ascii="Simplified Arabic" w:hAnsi="Simplified Arabic" w:cs="Simplified Arabic" w:hint="cs"/>
          <w:sz w:val="28"/>
          <w:szCs w:val="28"/>
          <w:rtl/>
        </w:rPr>
        <w:t xml:space="preserve"> الذهنية.</w:t>
      </w:r>
    </w:p>
    <w:p w14:paraId="78644003" w14:textId="1F9DE3F6" w:rsidR="001E7F92" w:rsidRPr="009F2D04" w:rsidRDefault="001E7F92" w:rsidP="00816A37">
      <w:pPr>
        <w:pStyle w:val="ListParagraph"/>
        <w:numPr>
          <w:ilvl w:val="0"/>
          <w:numId w:val="78"/>
        </w:numPr>
        <w:bidi/>
        <w:spacing w:line="240" w:lineRule="auto"/>
        <w:jc w:val="both"/>
        <w:rPr>
          <w:rFonts w:ascii="Simplified Arabic" w:hAnsi="Simplified Arabic" w:cs="Simplified Arabic"/>
          <w:sz w:val="28"/>
          <w:szCs w:val="28"/>
          <w:lang w:bidi="ar-JO"/>
        </w:rPr>
      </w:pPr>
      <w:r w:rsidRPr="002A58EB">
        <w:rPr>
          <w:rFonts w:ascii="Simplified Arabic" w:hAnsi="Simplified Arabic" w:cs="Simplified Arabic"/>
          <w:sz w:val="28"/>
          <w:szCs w:val="28"/>
          <w:rtl/>
          <w:lang w:bidi="ar-JO"/>
        </w:rPr>
        <w:lastRenderedPageBreak/>
        <w:t>قانون الانتخاب لمجلس النواب رقم (</w:t>
      </w:r>
      <w:r w:rsidRPr="002A58EB">
        <w:rPr>
          <w:rFonts w:ascii="Simplified Arabic" w:hAnsi="Simplified Arabic" w:cs="Simplified Arabic" w:hint="cs"/>
          <w:sz w:val="28"/>
          <w:szCs w:val="28"/>
          <w:rtl/>
          <w:lang w:bidi="ar-JO"/>
        </w:rPr>
        <w:t>6</w:t>
      </w:r>
      <w:r w:rsidRPr="002A58EB">
        <w:rPr>
          <w:rFonts w:ascii="Simplified Arabic" w:hAnsi="Simplified Arabic" w:cs="Simplified Arabic"/>
          <w:sz w:val="28"/>
          <w:szCs w:val="28"/>
          <w:rtl/>
          <w:lang w:bidi="ar-JO"/>
        </w:rPr>
        <w:t>) لسنة 2016</w:t>
      </w:r>
      <w:r w:rsidRPr="00A95D43">
        <w:rPr>
          <w:rStyle w:val="FootnoteReference"/>
          <w:rFonts w:ascii="Simplified Arabic" w:hAnsi="Simplified Arabic" w:cs="Simplified Arabic"/>
          <w:sz w:val="28"/>
          <w:szCs w:val="28"/>
          <w:rtl/>
          <w:lang w:bidi="ar-JO"/>
        </w:rPr>
        <w:footnoteReference w:id="82"/>
      </w:r>
      <w:r w:rsidRPr="002A58EB">
        <w:rPr>
          <w:rFonts w:ascii="Simplified Arabic" w:hAnsi="Simplified Arabic" w:cs="Simplified Arabic" w:hint="cs"/>
          <w:sz w:val="28"/>
          <w:szCs w:val="28"/>
          <w:rtl/>
          <w:lang w:bidi="ar-JO"/>
        </w:rPr>
        <w:t xml:space="preserve"> الذي سار على ذات النهج الذي تبناه الدستور الاردني؛ </w:t>
      </w:r>
      <w:r w:rsidRPr="002A58EB">
        <w:rPr>
          <w:rFonts w:ascii="Simplified Arabic" w:hAnsi="Simplified Arabic" w:cs="Simplified Arabic"/>
          <w:sz w:val="28"/>
          <w:szCs w:val="28"/>
          <w:rtl/>
          <w:lang w:bidi="ar-JO"/>
        </w:rPr>
        <w:t>حيث</w:t>
      </w:r>
      <w:r w:rsidRPr="002A58EB">
        <w:rPr>
          <w:rFonts w:ascii="Simplified Arabic" w:hAnsi="Simplified Arabic" w:cs="Simplified Arabic" w:hint="cs"/>
          <w:sz w:val="28"/>
          <w:szCs w:val="28"/>
          <w:rtl/>
          <w:lang w:bidi="ar-JO"/>
        </w:rPr>
        <w:t xml:space="preserve"> حرم</w:t>
      </w:r>
      <w:r w:rsidRPr="002A58EB">
        <w:rPr>
          <w:rFonts w:ascii="Simplified Arabic" w:hAnsi="Simplified Arabic" w:cs="Simplified Arabic"/>
          <w:sz w:val="28"/>
          <w:szCs w:val="28"/>
          <w:rtl/>
          <w:lang w:bidi="ar-JO"/>
        </w:rPr>
        <w:t xml:space="preserve"> في المادة (3/2) منه من كان مجنونا</w:t>
      </w:r>
      <w:r w:rsidRPr="002A58EB">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w:t>
      </w:r>
      <w:r w:rsidRPr="002A58EB">
        <w:rPr>
          <w:rFonts w:ascii="Simplified Arabic" w:hAnsi="Simplified Arabic" w:cs="Simplified Arabic" w:hint="cs"/>
          <w:sz w:val="28"/>
          <w:szCs w:val="28"/>
          <w:rtl/>
          <w:lang w:bidi="ar-JO"/>
        </w:rPr>
        <w:t xml:space="preserve">أو </w:t>
      </w:r>
      <w:r w:rsidRPr="002A58EB">
        <w:rPr>
          <w:rFonts w:ascii="Simplified Arabic" w:hAnsi="Simplified Arabic" w:cs="Simplified Arabic"/>
          <w:sz w:val="28"/>
          <w:szCs w:val="28"/>
          <w:rtl/>
          <w:lang w:bidi="ar-JO"/>
        </w:rPr>
        <w:t>معتوها</w:t>
      </w:r>
      <w:r w:rsidRPr="002A58EB">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w:t>
      </w:r>
      <w:r w:rsidRPr="002A58EB">
        <w:rPr>
          <w:rFonts w:ascii="Simplified Arabic" w:hAnsi="Simplified Arabic" w:cs="Simplified Arabic" w:hint="cs"/>
          <w:sz w:val="28"/>
          <w:szCs w:val="28"/>
          <w:rtl/>
          <w:lang w:bidi="ar-JO"/>
        </w:rPr>
        <w:t xml:space="preserve">أو </w:t>
      </w:r>
      <w:r w:rsidRPr="002A58EB">
        <w:rPr>
          <w:rFonts w:ascii="Simplified Arabic" w:hAnsi="Simplified Arabic" w:cs="Simplified Arabic"/>
          <w:sz w:val="28"/>
          <w:szCs w:val="28"/>
          <w:rtl/>
          <w:lang w:bidi="ar-JO"/>
        </w:rPr>
        <w:t>محجورا</w:t>
      </w:r>
      <w:r w:rsidRPr="002A58EB">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w:t>
      </w:r>
      <w:r w:rsidRPr="002A58EB">
        <w:rPr>
          <w:rFonts w:ascii="Simplified Arabic" w:hAnsi="Simplified Arabic" w:cs="Simplified Arabic" w:hint="cs"/>
          <w:sz w:val="28"/>
          <w:szCs w:val="28"/>
          <w:rtl/>
          <w:lang w:bidi="ar-JO"/>
        </w:rPr>
        <w:t>عليه</w:t>
      </w:r>
      <w:r w:rsidRPr="002A58EB">
        <w:rPr>
          <w:rFonts w:ascii="Simplified Arabic" w:hAnsi="Simplified Arabic" w:cs="Simplified Arabic"/>
          <w:sz w:val="28"/>
          <w:szCs w:val="28"/>
          <w:rtl/>
          <w:lang w:bidi="ar-JO"/>
        </w:rPr>
        <w:t xml:space="preserve"> من حقه في الانتخاب</w:t>
      </w:r>
      <w:r w:rsidRPr="002A58EB">
        <w:rPr>
          <w:rFonts w:ascii="Simplified Arabic" w:hAnsi="Simplified Arabic" w:cs="Simplified Arabic" w:hint="cs"/>
          <w:sz w:val="28"/>
          <w:szCs w:val="28"/>
          <w:rtl/>
          <w:lang w:bidi="ar-JO"/>
        </w:rPr>
        <w:t>،</w:t>
      </w:r>
      <w:r w:rsidRPr="002A58EB">
        <w:rPr>
          <w:rFonts w:ascii="Simplified Arabic" w:hAnsi="Simplified Arabic" w:cs="Simplified Arabic"/>
          <w:sz w:val="28"/>
          <w:szCs w:val="28"/>
          <w:rtl/>
          <w:lang w:bidi="ar-JO"/>
        </w:rPr>
        <w:t xml:space="preserve"> ومنع </w:t>
      </w:r>
      <w:r w:rsidRPr="002A58EB">
        <w:rPr>
          <w:rFonts w:ascii="Simplified Arabic" w:hAnsi="Simplified Arabic" w:cs="Simplified Arabic" w:hint="cs"/>
          <w:sz w:val="28"/>
          <w:szCs w:val="28"/>
          <w:rtl/>
          <w:lang w:bidi="ar-JO"/>
        </w:rPr>
        <w:t>إ</w:t>
      </w:r>
      <w:r w:rsidRPr="002A58EB">
        <w:rPr>
          <w:rFonts w:ascii="Simplified Arabic" w:hAnsi="Simplified Arabic" w:cs="Simplified Arabic"/>
          <w:sz w:val="28"/>
          <w:szCs w:val="28"/>
          <w:rtl/>
          <w:lang w:bidi="ar-JO"/>
        </w:rPr>
        <w:t>دراج</w:t>
      </w:r>
      <w:r>
        <w:rPr>
          <w:rFonts w:ascii="Simplified Arabic" w:hAnsi="Simplified Arabic" w:cs="Simplified Arabic" w:hint="cs"/>
          <w:sz w:val="28"/>
          <w:szCs w:val="28"/>
          <w:rtl/>
          <w:lang w:bidi="ar-JO"/>
        </w:rPr>
        <w:t xml:space="preserve"> أ</w:t>
      </w:r>
      <w:r w:rsidRPr="002A58EB">
        <w:rPr>
          <w:rFonts w:ascii="Simplified Arabic" w:hAnsi="Simplified Arabic" w:cs="Simplified Arabic" w:hint="cs"/>
          <w:sz w:val="28"/>
          <w:szCs w:val="28"/>
          <w:rtl/>
          <w:lang w:bidi="ar-JO"/>
        </w:rPr>
        <w:t>سمائ</w:t>
      </w:r>
      <w:r w:rsidRPr="002A58EB">
        <w:rPr>
          <w:rFonts w:ascii="Simplified Arabic" w:hAnsi="Simplified Arabic" w:cs="Simplified Arabic"/>
          <w:sz w:val="28"/>
          <w:szCs w:val="28"/>
          <w:rtl/>
          <w:lang w:bidi="ar-JO"/>
        </w:rPr>
        <w:t>هم في جداول الناخبين</w:t>
      </w:r>
      <w:r w:rsidRPr="00A95D43">
        <w:rPr>
          <w:rStyle w:val="FootnoteReference"/>
          <w:rFonts w:ascii="Simplified Arabic" w:hAnsi="Simplified Arabic" w:cs="Simplified Arabic"/>
          <w:sz w:val="28"/>
          <w:szCs w:val="28"/>
          <w:rtl/>
          <w:lang w:bidi="ar-JO"/>
        </w:rPr>
        <w:footnoteReference w:id="83"/>
      </w:r>
      <w:r w:rsidRPr="002A58EB">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كما ان القانون في المادة (39) منه والتعليمات </w:t>
      </w:r>
      <w:r w:rsidR="00D76D1C" w:rsidRPr="009F2D04">
        <w:rPr>
          <w:rFonts w:ascii="Simplified Arabic" w:hAnsi="Simplified Arabic" w:cs="Simplified Arabic" w:hint="cs"/>
          <w:sz w:val="28"/>
          <w:szCs w:val="28"/>
          <w:rtl/>
          <w:lang w:bidi="ar-JO"/>
        </w:rPr>
        <w:t xml:space="preserve"> </w:t>
      </w:r>
      <w:r w:rsidRPr="009F2D04">
        <w:rPr>
          <w:rFonts w:ascii="Simplified Arabic" w:hAnsi="Simplified Arabic" w:cs="Simplified Arabic" w:hint="cs"/>
          <w:sz w:val="28"/>
          <w:szCs w:val="28"/>
          <w:rtl/>
          <w:lang w:bidi="ar-JO"/>
        </w:rPr>
        <w:t xml:space="preserve">التنفيذية رقم (9) لسنة 2016 وتعديلاتها قد استخدمت مصطلحات تمييزية وغير حقوقية باستخدامه مصطلح </w:t>
      </w:r>
      <w:r>
        <w:rPr>
          <w:rFonts w:ascii="Simplified Arabic" w:hAnsi="Simplified Arabic" w:cs="Simplified Arabic" w:hint="cs"/>
          <w:b/>
          <w:bCs/>
          <w:sz w:val="28"/>
          <w:szCs w:val="28"/>
          <w:rtl/>
          <w:lang w:bidi="ar-JO"/>
        </w:rPr>
        <w:t>"</w:t>
      </w:r>
      <w:r w:rsidRPr="009F2D04">
        <w:rPr>
          <w:rFonts w:ascii="Simplified Arabic" w:hAnsi="Simplified Arabic" w:cs="Simplified Arabic" w:hint="cs"/>
          <w:b/>
          <w:bCs/>
          <w:sz w:val="28"/>
          <w:szCs w:val="28"/>
          <w:rtl/>
          <w:lang w:bidi="ar-JO"/>
        </w:rPr>
        <w:t>المعوقين"</w:t>
      </w:r>
      <w:r w:rsidRPr="009F2D04">
        <w:rPr>
          <w:rFonts w:ascii="Simplified Arabic" w:hAnsi="Simplified Arabic" w:cs="Simplified Arabic" w:hint="cs"/>
          <w:sz w:val="28"/>
          <w:szCs w:val="28"/>
          <w:rtl/>
          <w:lang w:bidi="ar-JO"/>
        </w:rPr>
        <w:t xml:space="preserve"> وهذا مصطلح يركز على القصور الجسدي لدى </w:t>
      </w:r>
      <w:r>
        <w:rPr>
          <w:rFonts w:ascii="Simplified Arabic" w:hAnsi="Simplified Arabic" w:cs="Simplified Arabic" w:hint="cs"/>
          <w:sz w:val="28"/>
          <w:szCs w:val="28"/>
          <w:rtl/>
          <w:lang w:bidi="ar-JO"/>
        </w:rPr>
        <w:t>الأشخاص</w:t>
      </w:r>
      <w:r w:rsidRPr="009F2D04">
        <w:rPr>
          <w:rFonts w:ascii="Simplified Arabic" w:hAnsi="Simplified Arabic" w:cs="Simplified Arabic" w:hint="cs"/>
          <w:sz w:val="28"/>
          <w:szCs w:val="28"/>
          <w:rtl/>
          <w:lang w:bidi="ar-JO"/>
        </w:rPr>
        <w:t xml:space="preserve"> ذوي </w:t>
      </w:r>
      <w:r>
        <w:rPr>
          <w:rFonts w:ascii="Simplified Arabic" w:hAnsi="Simplified Arabic" w:cs="Simplified Arabic" w:hint="cs"/>
          <w:sz w:val="28"/>
          <w:szCs w:val="28"/>
          <w:rtl/>
          <w:lang w:bidi="ar-JO"/>
        </w:rPr>
        <w:t>الإعاقة</w:t>
      </w:r>
      <w:r w:rsidRPr="009F2D04">
        <w:rPr>
          <w:rFonts w:ascii="Simplified Arabic" w:hAnsi="Simplified Arabic" w:cs="Simplified Arabic" w:hint="cs"/>
          <w:sz w:val="28"/>
          <w:szCs w:val="28"/>
          <w:rtl/>
          <w:lang w:bidi="ar-JO"/>
        </w:rPr>
        <w:t xml:space="preserve"> دون النظر للعوائق البيئية والسلوكية التي تواجههم.</w:t>
      </w:r>
    </w:p>
    <w:p w14:paraId="38F8AECC" w14:textId="7E5C5CB8" w:rsidR="001E7F92" w:rsidRPr="002A58EB" w:rsidRDefault="001E7F92" w:rsidP="00816A37">
      <w:pPr>
        <w:pStyle w:val="ListParagraph"/>
        <w:numPr>
          <w:ilvl w:val="0"/>
          <w:numId w:val="78"/>
        </w:numPr>
        <w:bidi/>
        <w:spacing w:line="240" w:lineRule="auto"/>
        <w:jc w:val="both"/>
        <w:rPr>
          <w:rFonts w:ascii="Simplified Arabic" w:hAnsi="Simplified Arabic" w:cs="Simplified Arabic"/>
          <w:sz w:val="28"/>
          <w:szCs w:val="28"/>
          <w:lang w:bidi="ar-JO"/>
        </w:rPr>
      </w:pPr>
      <w:r w:rsidRPr="002A58EB">
        <w:rPr>
          <w:rFonts w:ascii="Simplified Arabic" w:hAnsi="Simplified Arabic" w:cs="Simplified Arabic" w:hint="cs"/>
          <w:sz w:val="28"/>
          <w:szCs w:val="28"/>
          <w:rtl/>
          <w:lang w:bidi="ar-JO"/>
        </w:rPr>
        <w:t xml:space="preserve">تبني كل من </w:t>
      </w:r>
      <w:r w:rsidRPr="002A58EB">
        <w:rPr>
          <w:rFonts w:ascii="Simplified Arabic" w:hAnsi="Simplified Arabic" w:cs="Simplified Arabic"/>
          <w:sz w:val="28"/>
          <w:szCs w:val="28"/>
          <w:rtl/>
          <w:lang w:bidi="ar-JO"/>
        </w:rPr>
        <w:t>قانون البلديات رقم (41) لسنة 2015</w:t>
      </w:r>
      <w:r w:rsidRPr="00A95D43">
        <w:rPr>
          <w:rStyle w:val="FootnoteReference"/>
          <w:rFonts w:ascii="Simplified Arabic" w:hAnsi="Simplified Arabic" w:cs="Simplified Arabic"/>
          <w:sz w:val="28"/>
          <w:szCs w:val="28"/>
          <w:rtl/>
          <w:lang w:bidi="ar-JO"/>
        </w:rPr>
        <w:footnoteReference w:id="84"/>
      </w:r>
      <w:r>
        <w:rPr>
          <w:rFonts w:ascii="Simplified Arabic" w:hAnsi="Simplified Arabic" w:cs="Simplified Arabic" w:hint="cs"/>
          <w:sz w:val="28"/>
          <w:szCs w:val="28"/>
          <w:rtl/>
          <w:lang w:bidi="ar-JO"/>
        </w:rPr>
        <w:t xml:space="preserve"> </w:t>
      </w:r>
      <w:r w:rsidRPr="002A58EB">
        <w:rPr>
          <w:rFonts w:ascii="Simplified Arabic" w:hAnsi="Simplified Arabic" w:cs="Simplified Arabic" w:hint="cs"/>
          <w:sz w:val="28"/>
          <w:szCs w:val="28"/>
          <w:rtl/>
          <w:lang w:bidi="ar-JO"/>
        </w:rPr>
        <w:t>وقانون اللامركزية الإدارية</w:t>
      </w:r>
      <w:r w:rsidR="002407A5" w:rsidRPr="002407A5">
        <w:rPr>
          <w:rFonts w:ascii="Simplified Arabic" w:hAnsi="Simplified Arabic" w:cs="Simplified Arabic"/>
          <w:sz w:val="24"/>
          <w:szCs w:val="24"/>
          <w:rtl/>
        </w:rPr>
        <w:t xml:space="preserve"> </w:t>
      </w:r>
      <w:r w:rsidR="002407A5" w:rsidRPr="002407A5">
        <w:rPr>
          <w:rFonts w:ascii="Simplified Arabic" w:hAnsi="Simplified Arabic" w:cs="Simplified Arabic"/>
          <w:sz w:val="28"/>
          <w:szCs w:val="28"/>
          <w:rtl/>
          <w:lang w:bidi="ar-JO"/>
        </w:rPr>
        <w:t>رقم 49 لسنة 2015</w:t>
      </w:r>
      <w:r w:rsidRPr="00A95D43">
        <w:rPr>
          <w:rStyle w:val="FootnoteReference"/>
          <w:rFonts w:ascii="Simplified Arabic" w:hAnsi="Simplified Arabic" w:cs="Simplified Arabic"/>
          <w:sz w:val="28"/>
          <w:szCs w:val="28"/>
          <w:rtl/>
          <w:lang w:bidi="ar-JO"/>
        </w:rPr>
        <w:footnoteReference w:id="85"/>
      </w:r>
      <w:r w:rsidRPr="002A58EB">
        <w:rPr>
          <w:rFonts w:ascii="Simplified Arabic" w:hAnsi="Simplified Arabic" w:cs="Simplified Arabic" w:hint="cs"/>
          <w:sz w:val="28"/>
          <w:szCs w:val="28"/>
          <w:rtl/>
          <w:lang w:bidi="ar-JO"/>
        </w:rPr>
        <w:t xml:space="preserve"> ذات النهج المتبع في قانون الانتخاب لمجلس النواب بحرما</w:t>
      </w:r>
      <w:r>
        <w:rPr>
          <w:rFonts w:ascii="Simplified Arabic" w:hAnsi="Simplified Arabic" w:cs="Simplified Arabic" w:hint="cs"/>
          <w:sz w:val="28"/>
          <w:szCs w:val="28"/>
          <w:rtl/>
          <w:lang w:bidi="ar-JO"/>
        </w:rPr>
        <w:t>ن</w:t>
      </w:r>
      <w:r w:rsidRPr="002A58EB">
        <w:rPr>
          <w:rFonts w:ascii="Simplified Arabic" w:hAnsi="Simplified Arabic" w:cs="Simplified Arabic" w:hint="cs"/>
          <w:sz w:val="28"/>
          <w:szCs w:val="28"/>
          <w:rtl/>
          <w:lang w:bidi="ar-JO"/>
        </w:rPr>
        <w:t xml:space="preserve"> ذات ا</w:t>
      </w:r>
      <w:r w:rsidRPr="002A58EB">
        <w:rPr>
          <w:rFonts w:ascii="Simplified Arabic" w:hAnsi="Simplified Arabic" w:cs="Simplified Arabic"/>
          <w:sz w:val="28"/>
          <w:szCs w:val="28"/>
          <w:rtl/>
          <w:lang w:bidi="ar-JO"/>
        </w:rPr>
        <w:t>لفئ</w:t>
      </w:r>
      <w:r w:rsidRPr="002A58EB">
        <w:rPr>
          <w:rFonts w:ascii="Simplified Arabic" w:hAnsi="Simplified Arabic" w:cs="Simplified Arabic" w:hint="cs"/>
          <w:sz w:val="28"/>
          <w:szCs w:val="28"/>
          <w:rtl/>
          <w:lang w:bidi="ar-JO"/>
        </w:rPr>
        <w:t xml:space="preserve">ات </w:t>
      </w:r>
      <w:r w:rsidRPr="002A58EB">
        <w:rPr>
          <w:rFonts w:ascii="Simplified Arabic" w:hAnsi="Simplified Arabic" w:cs="Simplified Arabic"/>
          <w:sz w:val="28"/>
          <w:szCs w:val="28"/>
          <w:rtl/>
          <w:lang w:bidi="ar-JO"/>
        </w:rPr>
        <w:t>من حقها في الانتخاب</w:t>
      </w:r>
      <w:r>
        <w:rPr>
          <w:rFonts w:ascii="Simplified Arabic" w:hAnsi="Simplified Arabic" w:cs="Simplified Arabic" w:hint="cs"/>
          <w:sz w:val="28"/>
          <w:szCs w:val="28"/>
          <w:rtl/>
          <w:lang w:bidi="ar-JO"/>
        </w:rPr>
        <w:t>،</w:t>
      </w:r>
      <w:r w:rsidRPr="002A58EB">
        <w:rPr>
          <w:rFonts w:ascii="Simplified Arabic" w:hAnsi="Simplified Arabic" w:cs="Simplified Arabic"/>
          <w:sz w:val="28"/>
          <w:szCs w:val="28"/>
          <w:rtl/>
          <w:lang w:bidi="ar-JO"/>
        </w:rPr>
        <w:t xml:space="preserve"> وهذا ما </w:t>
      </w:r>
      <w:r w:rsidRPr="002A58EB">
        <w:rPr>
          <w:rFonts w:ascii="Simplified Arabic" w:hAnsi="Simplified Arabic" w:cs="Simplified Arabic" w:hint="cs"/>
          <w:sz w:val="28"/>
          <w:szCs w:val="28"/>
          <w:rtl/>
          <w:lang w:bidi="ar-JO"/>
        </w:rPr>
        <w:t>أ</w:t>
      </w:r>
      <w:r w:rsidRPr="002A58EB">
        <w:rPr>
          <w:rFonts w:ascii="Simplified Arabic" w:hAnsi="Simplified Arabic" w:cs="Simplified Arabic"/>
          <w:sz w:val="28"/>
          <w:szCs w:val="28"/>
          <w:rtl/>
          <w:lang w:bidi="ar-JO"/>
        </w:rPr>
        <w:t xml:space="preserve">كد عليه </w:t>
      </w:r>
      <w:r w:rsidRPr="002A58EB">
        <w:rPr>
          <w:rFonts w:ascii="Simplified Arabic" w:hAnsi="Simplified Arabic" w:cs="Simplified Arabic" w:hint="cs"/>
          <w:sz w:val="28"/>
          <w:szCs w:val="28"/>
          <w:rtl/>
          <w:lang w:bidi="ar-JO"/>
        </w:rPr>
        <w:t>قانون البلديات</w:t>
      </w:r>
      <w:r w:rsidRPr="002A58EB">
        <w:rPr>
          <w:rFonts w:ascii="Simplified Arabic" w:hAnsi="Simplified Arabic" w:cs="Simplified Arabic"/>
          <w:sz w:val="28"/>
          <w:szCs w:val="28"/>
          <w:rtl/>
          <w:lang w:bidi="ar-JO"/>
        </w:rPr>
        <w:t xml:space="preserve"> في المادة (39) من</w:t>
      </w:r>
      <w:r w:rsidRPr="002A58EB">
        <w:rPr>
          <w:rFonts w:ascii="Simplified Arabic" w:hAnsi="Simplified Arabic" w:cs="Simplified Arabic" w:hint="cs"/>
          <w:sz w:val="28"/>
          <w:szCs w:val="28"/>
          <w:rtl/>
          <w:lang w:bidi="ar-JO"/>
        </w:rPr>
        <w:t>ه وقانون اللامركزية في المادة 13 منه.</w:t>
      </w:r>
    </w:p>
    <w:p w14:paraId="37569DC1" w14:textId="77777777" w:rsidR="001E7F92" w:rsidRPr="00DE7FA7" w:rsidRDefault="001E7F92" w:rsidP="00816A37">
      <w:pPr>
        <w:pStyle w:val="ListParagraph"/>
        <w:numPr>
          <w:ilvl w:val="0"/>
          <w:numId w:val="78"/>
        </w:numPr>
        <w:bidi/>
        <w:spacing w:line="240" w:lineRule="auto"/>
        <w:jc w:val="both"/>
        <w:rPr>
          <w:rFonts w:ascii="Simplified Arabic" w:hAnsi="Simplified Arabic" w:cs="Simplified Arabic"/>
          <w:sz w:val="28"/>
          <w:szCs w:val="28"/>
          <w:lang w:bidi="ar-JO"/>
        </w:rPr>
      </w:pPr>
      <w:r w:rsidRPr="00DE7FA7">
        <w:rPr>
          <w:rFonts w:ascii="Simplified Arabic" w:hAnsi="Simplified Arabic" w:cs="Simplified Arabic" w:hint="cs"/>
          <w:sz w:val="28"/>
          <w:szCs w:val="28"/>
          <w:rtl/>
          <w:lang w:bidi="ar-JO"/>
        </w:rPr>
        <w:t>قانون</w:t>
      </w:r>
      <w:r w:rsidRPr="00DE7FA7">
        <w:rPr>
          <w:rFonts w:ascii="Simplified Arabic" w:hAnsi="Simplified Arabic" w:cs="Simplified Arabic"/>
          <w:sz w:val="28"/>
          <w:szCs w:val="28"/>
          <w:rtl/>
          <w:lang w:bidi="ar-JO"/>
        </w:rPr>
        <w:t xml:space="preserve"> </w:t>
      </w:r>
      <w:r w:rsidRPr="00DE7FA7">
        <w:rPr>
          <w:rFonts w:ascii="Simplified Arabic" w:hAnsi="Simplified Arabic" w:cs="Simplified Arabic" w:hint="cs"/>
          <w:sz w:val="28"/>
          <w:szCs w:val="28"/>
          <w:rtl/>
          <w:lang w:bidi="ar-JO"/>
        </w:rPr>
        <w:t>حقوق</w:t>
      </w:r>
      <w:r w:rsidRPr="00DE7FA7">
        <w:rPr>
          <w:rFonts w:ascii="Simplified Arabic" w:hAnsi="Simplified Arabic" w:cs="Simplified Arabic"/>
          <w:sz w:val="28"/>
          <w:szCs w:val="28"/>
          <w:rtl/>
          <w:lang w:bidi="ar-JO"/>
        </w:rPr>
        <w:t xml:space="preserve"> </w:t>
      </w:r>
      <w:r w:rsidRPr="00DE7FA7">
        <w:rPr>
          <w:rFonts w:ascii="Simplified Arabic" w:hAnsi="Simplified Arabic" w:cs="Simplified Arabic" w:hint="cs"/>
          <w:sz w:val="28"/>
          <w:szCs w:val="28"/>
          <w:rtl/>
          <w:lang w:bidi="ar-JO"/>
        </w:rPr>
        <w:t>الأشخاص</w:t>
      </w:r>
      <w:r w:rsidRPr="00DE7FA7">
        <w:rPr>
          <w:rFonts w:ascii="Simplified Arabic" w:hAnsi="Simplified Arabic" w:cs="Simplified Arabic"/>
          <w:sz w:val="28"/>
          <w:szCs w:val="28"/>
          <w:rtl/>
          <w:lang w:bidi="ar-JO"/>
        </w:rPr>
        <w:t xml:space="preserve"> ذوي الإعاقة الذي ما يزال </w:t>
      </w:r>
      <w:r w:rsidRPr="00DE7FA7">
        <w:rPr>
          <w:rFonts w:ascii="Simplified Arabic" w:hAnsi="Simplified Arabic" w:cs="Simplified Arabic" w:hint="cs"/>
          <w:sz w:val="28"/>
          <w:szCs w:val="28"/>
          <w:rtl/>
        </w:rPr>
        <w:t>مطلع</w:t>
      </w:r>
      <w:r w:rsidRPr="00DE7FA7">
        <w:rPr>
          <w:rFonts w:ascii="Simplified Arabic" w:hAnsi="Simplified Arabic" w:cs="Simplified Arabic"/>
          <w:sz w:val="28"/>
          <w:szCs w:val="28"/>
          <w:rtl/>
        </w:rPr>
        <w:t xml:space="preserve"> </w:t>
      </w:r>
      <w:r w:rsidRPr="00DE7FA7">
        <w:rPr>
          <w:rFonts w:ascii="Simplified Arabic" w:hAnsi="Simplified Arabic" w:cs="Simplified Arabic" w:hint="cs"/>
          <w:sz w:val="28"/>
          <w:szCs w:val="28"/>
          <w:rtl/>
        </w:rPr>
        <w:t>الفقرة</w:t>
      </w:r>
      <w:r w:rsidRPr="00DE7FA7">
        <w:rPr>
          <w:rFonts w:ascii="Simplified Arabic" w:hAnsi="Simplified Arabic" w:cs="Simplified Arabic"/>
          <w:sz w:val="28"/>
          <w:szCs w:val="28"/>
          <w:rtl/>
        </w:rPr>
        <w:t xml:space="preserve"> (أ) </w:t>
      </w:r>
      <w:r w:rsidRPr="00DE7FA7">
        <w:rPr>
          <w:rFonts w:ascii="Simplified Arabic" w:hAnsi="Simplified Arabic" w:cs="Simplified Arabic" w:hint="cs"/>
          <w:sz w:val="28"/>
          <w:szCs w:val="28"/>
          <w:rtl/>
        </w:rPr>
        <w:t>من</w:t>
      </w:r>
      <w:r w:rsidRPr="00DE7FA7">
        <w:rPr>
          <w:rFonts w:ascii="Simplified Arabic" w:hAnsi="Simplified Arabic" w:cs="Simplified Arabic"/>
          <w:sz w:val="28"/>
          <w:szCs w:val="28"/>
          <w:rtl/>
        </w:rPr>
        <w:t xml:space="preserve"> </w:t>
      </w:r>
      <w:r w:rsidRPr="00DE7FA7">
        <w:rPr>
          <w:rFonts w:ascii="Simplified Arabic" w:hAnsi="Simplified Arabic" w:cs="Simplified Arabic" w:hint="cs"/>
          <w:sz w:val="28"/>
          <w:szCs w:val="28"/>
          <w:rtl/>
        </w:rPr>
        <w:t>المادة</w:t>
      </w:r>
      <w:r w:rsidRPr="00DE7FA7">
        <w:rPr>
          <w:rFonts w:ascii="Simplified Arabic" w:hAnsi="Simplified Arabic" w:cs="Simplified Arabic"/>
          <w:sz w:val="28"/>
          <w:szCs w:val="28"/>
          <w:rtl/>
        </w:rPr>
        <w:t xml:space="preserve"> 44 </w:t>
      </w:r>
      <w:r w:rsidRPr="00DE7FA7">
        <w:rPr>
          <w:rFonts w:ascii="Simplified Arabic" w:hAnsi="Simplified Arabic" w:cs="Simplified Arabic" w:hint="cs"/>
          <w:sz w:val="28"/>
          <w:szCs w:val="28"/>
          <w:rtl/>
        </w:rPr>
        <w:t>منه</w:t>
      </w:r>
      <w:r w:rsidRPr="00DE7FA7">
        <w:rPr>
          <w:rFonts w:ascii="Simplified Arabic" w:hAnsi="Simplified Arabic" w:cs="Simplified Arabic"/>
          <w:sz w:val="28"/>
          <w:szCs w:val="28"/>
          <w:rtl/>
        </w:rPr>
        <w:t xml:space="preserve"> </w:t>
      </w:r>
      <w:r w:rsidRPr="00DE7FA7">
        <w:rPr>
          <w:rFonts w:ascii="Simplified Arabic" w:hAnsi="Simplified Arabic" w:cs="Simplified Arabic" w:hint="cs"/>
          <w:sz w:val="28"/>
          <w:szCs w:val="28"/>
          <w:rtl/>
        </w:rPr>
        <w:t>يشكل</w:t>
      </w:r>
      <w:r w:rsidRPr="00DE7FA7">
        <w:rPr>
          <w:rFonts w:ascii="Simplified Arabic" w:hAnsi="Simplified Arabic" w:cs="Simplified Arabic"/>
          <w:sz w:val="28"/>
          <w:szCs w:val="28"/>
          <w:rtl/>
        </w:rPr>
        <w:t xml:space="preserve"> </w:t>
      </w:r>
      <w:r w:rsidRPr="00DE7FA7">
        <w:rPr>
          <w:rFonts w:ascii="Simplified Arabic" w:hAnsi="Simplified Arabic" w:cs="Simplified Arabic" w:hint="cs"/>
          <w:sz w:val="28"/>
          <w:szCs w:val="28"/>
          <w:rtl/>
        </w:rPr>
        <w:t>قيداً</w:t>
      </w:r>
      <w:r w:rsidRPr="00DE7FA7">
        <w:rPr>
          <w:rFonts w:ascii="Simplified Arabic" w:hAnsi="Simplified Arabic" w:cs="Simplified Arabic"/>
          <w:sz w:val="28"/>
          <w:szCs w:val="28"/>
          <w:rtl/>
        </w:rPr>
        <w:t xml:space="preserve"> </w:t>
      </w:r>
      <w:r w:rsidRPr="00DE7FA7">
        <w:rPr>
          <w:rFonts w:ascii="Simplified Arabic" w:hAnsi="Simplified Arabic" w:cs="Simplified Arabic" w:hint="cs"/>
          <w:sz w:val="28"/>
          <w:szCs w:val="28"/>
          <w:rtl/>
        </w:rPr>
        <w:t>على</w:t>
      </w:r>
      <w:r w:rsidRPr="00DE7FA7">
        <w:rPr>
          <w:rFonts w:ascii="Simplified Arabic" w:hAnsi="Simplified Arabic" w:cs="Simplified Arabic"/>
          <w:sz w:val="28"/>
          <w:szCs w:val="28"/>
          <w:rtl/>
        </w:rPr>
        <w:t xml:space="preserve"> </w:t>
      </w:r>
      <w:r w:rsidRPr="00DE7FA7">
        <w:rPr>
          <w:rFonts w:ascii="Simplified Arabic" w:hAnsi="Simplified Arabic" w:cs="Simplified Arabic" w:hint="cs"/>
          <w:sz w:val="28"/>
          <w:szCs w:val="28"/>
          <w:rtl/>
        </w:rPr>
        <w:t>إنفاذ</w:t>
      </w:r>
      <w:r w:rsidRPr="00DE7FA7">
        <w:rPr>
          <w:rFonts w:ascii="Simplified Arabic" w:hAnsi="Simplified Arabic" w:cs="Simplified Arabic"/>
          <w:sz w:val="28"/>
          <w:szCs w:val="28"/>
          <w:rtl/>
        </w:rPr>
        <w:t xml:space="preserve"> </w:t>
      </w:r>
      <w:r w:rsidRPr="00DE7FA7">
        <w:rPr>
          <w:rFonts w:ascii="Simplified Arabic" w:hAnsi="Simplified Arabic" w:cs="Simplified Arabic" w:hint="cs"/>
          <w:sz w:val="28"/>
          <w:szCs w:val="28"/>
          <w:rtl/>
        </w:rPr>
        <w:t>أحكامها</w:t>
      </w:r>
      <w:r w:rsidRPr="00DE7FA7">
        <w:rPr>
          <w:rFonts w:ascii="Simplified Arabic" w:hAnsi="Simplified Arabic" w:cs="Simplified Arabic"/>
          <w:sz w:val="28"/>
          <w:szCs w:val="28"/>
          <w:rtl/>
        </w:rPr>
        <w:t xml:space="preserve"> </w:t>
      </w:r>
      <w:r w:rsidRPr="00DE7FA7">
        <w:rPr>
          <w:rFonts w:ascii="Simplified Arabic" w:hAnsi="Simplified Arabic" w:cs="Simplified Arabic" w:hint="cs"/>
          <w:sz w:val="28"/>
          <w:szCs w:val="28"/>
          <w:rtl/>
        </w:rPr>
        <w:t>كافةً،</w:t>
      </w:r>
      <w:r w:rsidRPr="00DE7FA7">
        <w:rPr>
          <w:rFonts w:ascii="Simplified Arabic" w:hAnsi="Simplified Arabic" w:cs="Simplified Arabic"/>
          <w:sz w:val="28"/>
          <w:szCs w:val="28"/>
          <w:rtl/>
        </w:rPr>
        <w:t xml:space="preserve"> </w:t>
      </w:r>
      <w:r w:rsidRPr="00DE7FA7">
        <w:rPr>
          <w:rFonts w:ascii="Simplified Arabic" w:hAnsi="Simplified Arabic" w:cs="Simplified Arabic" w:hint="cs"/>
          <w:sz w:val="28"/>
          <w:szCs w:val="28"/>
          <w:rtl/>
        </w:rPr>
        <w:t>حيث</w:t>
      </w:r>
      <w:r w:rsidRPr="00DE7FA7">
        <w:rPr>
          <w:rFonts w:ascii="Simplified Arabic" w:hAnsi="Simplified Arabic" w:cs="Simplified Arabic"/>
          <w:sz w:val="28"/>
          <w:szCs w:val="28"/>
          <w:rtl/>
        </w:rPr>
        <w:t xml:space="preserve"> </w:t>
      </w:r>
      <w:r w:rsidRPr="00DE7FA7">
        <w:rPr>
          <w:rFonts w:ascii="Simplified Arabic" w:hAnsi="Simplified Arabic" w:cs="Simplified Arabic" w:hint="cs"/>
          <w:sz w:val="28"/>
          <w:szCs w:val="28"/>
          <w:rtl/>
        </w:rPr>
        <w:t>تصدرت</w:t>
      </w:r>
      <w:r w:rsidRPr="00DE7FA7">
        <w:rPr>
          <w:rFonts w:ascii="Simplified Arabic" w:hAnsi="Simplified Arabic" w:cs="Simplified Arabic"/>
          <w:sz w:val="28"/>
          <w:szCs w:val="28"/>
          <w:rtl/>
        </w:rPr>
        <w:t xml:space="preserve"> </w:t>
      </w:r>
      <w:r w:rsidRPr="00DE7FA7">
        <w:rPr>
          <w:rFonts w:ascii="Simplified Arabic" w:hAnsi="Simplified Arabic" w:cs="Simplified Arabic" w:hint="cs"/>
          <w:sz w:val="28"/>
          <w:szCs w:val="28"/>
          <w:rtl/>
        </w:rPr>
        <w:t>هذه</w:t>
      </w:r>
      <w:r w:rsidRPr="00DE7FA7">
        <w:rPr>
          <w:rFonts w:ascii="Simplified Arabic" w:hAnsi="Simplified Arabic" w:cs="Simplified Arabic"/>
          <w:sz w:val="28"/>
          <w:szCs w:val="28"/>
          <w:rtl/>
        </w:rPr>
        <w:t xml:space="preserve"> </w:t>
      </w:r>
      <w:r w:rsidRPr="00DE7FA7">
        <w:rPr>
          <w:rFonts w:ascii="Simplified Arabic" w:hAnsi="Simplified Arabic" w:cs="Simplified Arabic" w:hint="cs"/>
          <w:sz w:val="28"/>
          <w:szCs w:val="28"/>
          <w:rtl/>
        </w:rPr>
        <w:t>المادة</w:t>
      </w:r>
      <w:r w:rsidRPr="00DE7FA7">
        <w:rPr>
          <w:rFonts w:ascii="Simplified Arabic" w:hAnsi="Simplified Arabic" w:cs="Simplified Arabic"/>
          <w:sz w:val="28"/>
          <w:szCs w:val="28"/>
          <w:rtl/>
        </w:rPr>
        <w:t xml:space="preserve"> </w:t>
      </w:r>
      <w:r w:rsidRPr="00DE7FA7">
        <w:rPr>
          <w:rFonts w:ascii="Simplified Arabic" w:hAnsi="Simplified Arabic" w:cs="Simplified Arabic" w:hint="cs"/>
          <w:sz w:val="28"/>
          <w:szCs w:val="28"/>
          <w:rtl/>
        </w:rPr>
        <w:t>عبارة</w:t>
      </w:r>
      <w:r w:rsidRPr="00DE7FA7">
        <w:rPr>
          <w:rFonts w:ascii="Simplified Arabic" w:hAnsi="Simplified Arabic" w:cs="Simplified Arabic"/>
          <w:sz w:val="28"/>
          <w:szCs w:val="28"/>
          <w:rtl/>
        </w:rPr>
        <w:t xml:space="preserve"> </w:t>
      </w:r>
      <w:r w:rsidRPr="00DE7FA7">
        <w:rPr>
          <w:rFonts w:ascii="Simplified Arabic" w:hAnsi="Simplified Arabic" w:cs="Simplified Arabic" w:hint="cs"/>
          <w:sz w:val="28"/>
          <w:szCs w:val="28"/>
          <w:rtl/>
        </w:rPr>
        <w:t>تقول</w:t>
      </w:r>
      <w:r w:rsidRPr="00DE7FA7">
        <w:rPr>
          <w:rFonts w:ascii="Simplified Arabic" w:hAnsi="Simplified Arabic" w:cs="Simplified Arabic"/>
          <w:sz w:val="28"/>
          <w:szCs w:val="28"/>
          <w:rtl/>
        </w:rPr>
        <w:t>: "مع مراعاة التشريعات النافذة</w:t>
      </w:r>
      <w:r w:rsidRPr="00DE7FA7">
        <w:rPr>
          <w:rFonts w:ascii="Simplified Arabic" w:hAnsi="Simplified Arabic" w:cs="Simplified Arabic"/>
          <w:sz w:val="28"/>
          <w:szCs w:val="28"/>
          <w:rtl/>
          <w:lang w:bidi="ar-JO"/>
        </w:rPr>
        <w:t xml:space="preserve"> لا يجوز حرمان الشخص أو تقييد حقه في الترشح أو الاقتراع في الانتخابات النيابية أو البلدية أو النقابية أو أي انتخابات عامة، على أساس الإعاقة أو بسببها." الأمر الذي </w:t>
      </w:r>
      <w:r w:rsidRPr="00DE7FA7">
        <w:rPr>
          <w:rFonts w:ascii="Simplified Arabic" w:hAnsi="Simplified Arabic" w:cs="Simplified Arabic" w:hint="cs"/>
          <w:sz w:val="28"/>
          <w:szCs w:val="28"/>
          <w:rtl/>
        </w:rPr>
        <w:t>رهن</w:t>
      </w:r>
      <w:r w:rsidRPr="00DE7FA7">
        <w:rPr>
          <w:rFonts w:ascii="Simplified Arabic" w:hAnsi="Simplified Arabic" w:cs="Simplified Arabic"/>
          <w:sz w:val="28"/>
          <w:szCs w:val="28"/>
          <w:rtl/>
        </w:rPr>
        <w:t xml:space="preserve"> حرمان الأشخاص ذوي الإعاقة من ممارسة حقهم في الترشيح والاقتراع بما تسمح به وتجيزه التشريعات الأخرى، التي من بينها قوانين الانتخاب ومن قبلها نصوص الدستور. </w:t>
      </w:r>
      <w:r w:rsidRPr="00DE7FA7">
        <w:rPr>
          <w:rFonts w:ascii="Simplified Arabic" w:hAnsi="Simplified Arabic" w:cs="Simplified Arabic" w:hint="cs"/>
          <w:sz w:val="28"/>
          <w:szCs w:val="28"/>
          <w:rtl/>
          <w:lang w:bidi="ar-JO"/>
        </w:rPr>
        <w:t>واقع</w:t>
      </w:r>
      <w:r w:rsidRPr="00DE7FA7">
        <w:rPr>
          <w:rFonts w:ascii="Simplified Arabic" w:hAnsi="Simplified Arabic" w:cs="Simplified Arabic"/>
          <w:sz w:val="28"/>
          <w:szCs w:val="28"/>
          <w:rtl/>
          <w:lang w:bidi="ar-JO"/>
        </w:rPr>
        <w:t xml:space="preserve"> </w:t>
      </w:r>
      <w:r w:rsidRPr="00DE7FA7">
        <w:rPr>
          <w:rFonts w:ascii="Simplified Arabic" w:hAnsi="Simplified Arabic" w:cs="Simplified Arabic" w:hint="cs"/>
          <w:sz w:val="28"/>
          <w:szCs w:val="28"/>
          <w:rtl/>
          <w:lang w:bidi="ar-JO"/>
        </w:rPr>
        <w:t>الأمر</w:t>
      </w:r>
      <w:r w:rsidRPr="00DE7FA7">
        <w:rPr>
          <w:rFonts w:ascii="Simplified Arabic" w:hAnsi="Simplified Arabic" w:cs="Simplified Arabic"/>
          <w:sz w:val="28"/>
          <w:szCs w:val="28"/>
          <w:rtl/>
          <w:lang w:bidi="ar-JO"/>
        </w:rPr>
        <w:t xml:space="preserve"> </w:t>
      </w:r>
      <w:r w:rsidRPr="00DE7FA7">
        <w:rPr>
          <w:rFonts w:ascii="Simplified Arabic" w:hAnsi="Simplified Arabic" w:cs="Simplified Arabic" w:hint="cs"/>
          <w:sz w:val="28"/>
          <w:szCs w:val="28"/>
          <w:rtl/>
          <w:lang w:bidi="ar-JO"/>
        </w:rPr>
        <w:t>أن</w:t>
      </w:r>
      <w:r w:rsidRPr="00DE7FA7">
        <w:rPr>
          <w:rFonts w:ascii="Simplified Arabic" w:hAnsi="Simplified Arabic" w:cs="Simplified Arabic"/>
          <w:sz w:val="28"/>
          <w:szCs w:val="28"/>
          <w:rtl/>
          <w:lang w:bidi="ar-JO"/>
        </w:rPr>
        <w:t xml:space="preserve"> </w:t>
      </w:r>
      <w:r w:rsidRPr="00DE7FA7">
        <w:rPr>
          <w:rFonts w:ascii="Simplified Arabic" w:hAnsi="Simplified Arabic" w:cs="Simplified Arabic" w:hint="cs"/>
          <w:sz w:val="28"/>
          <w:szCs w:val="28"/>
          <w:rtl/>
          <w:lang w:bidi="ar-JO"/>
        </w:rPr>
        <w:t>هذا</w:t>
      </w:r>
      <w:r w:rsidRPr="00DE7FA7">
        <w:rPr>
          <w:rFonts w:ascii="Simplified Arabic" w:hAnsi="Simplified Arabic" w:cs="Simplified Arabic"/>
          <w:sz w:val="28"/>
          <w:szCs w:val="28"/>
          <w:rtl/>
          <w:lang w:bidi="ar-JO"/>
        </w:rPr>
        <w:t xml:space="preserve"> </w:t>
      </w:r>
      <w:r w:rsidRPr="00DE7FA7">
        <w:rPr>
          <w:rFonts w:ascii="Simplified Arabic" w:hAnsi="Simplified Arabic" w:cs="Simplified Arabic" w:hint="cs"/>
          <w:sz w:val="28"/>
          <w:szCs w:val="28"/>
          <w:rtl/>
          <w:lang w:bidi="ar-JO"/>
        </w:rPr>
        <w:t>النهج</w:t>
      </w:r>
      <w:r w:rsidRPr="00DE7FA7">
        <w:rPr>
          <w:rFonts w:ascii="Simplified Arabic" w:hAnsi="Simplified Arabic" w:cs="Simplified Arabic"/>
          <w:sz w:val="28"/>
          <w:szCs w:val="28"/>
          <w:rtl/>
          <w:lang w:bidi="ar-JO"/>
        </w:rPr>
        <w:t xml:space="preserve"> </w:t>
      </w:r>
      <w:r w:rsidRPr="00DE7FA7">
        <w:rPr>
          <w:rFonts w:ascii="Simplified Arabic" w:hAnsi="Simplified Arabic" w:cs="Simplified Arabic" w:hint="cs"/>
          <w:sz w:val="28"/>
          <w:szCs w:val="28"/>
          <w:rtl/>
          <w:lang w:bidi="ar-JO"/>
        </w:rPr>
        <w:t>يفرغ</w:t>
      </w:r>
      <w:r w:rsidRPr="00DE7FA7">
        <w:rPr>
          <w:rFonts w:ascii="Simplified Arabic" w:hAnsi="Simplified Arabic" w:cs="Simplified Arabic"/>
          <w:sz w:val="28"/>
          <w:szCs w:val="28"/>
          <w:rtl/>
          <w:lang w:bidi="ar-JO"/>
        </w:rPr>
        <w:t xml:space="preserve"> </w:t>
      </w:r>
      <w:r w:rsidRPr="00DE7FA7">
        <w:rPr>
          <w:rFonts w:ascii="Simplified Arabic" w:hAnsi="Simplified Arabic" w:cs="Simplified Arabic" w:hint="cs"/>
          <w:sz w:val="28"/>
          <w:szCs w:val="28"/>
          <w:rtl/>
          <w:lang w:bidi="ar-JO"/>
        </w:rPr>
        <w:t>نصوص</w:t>
      </w:r>
      <w:r w:rsidRPr="00DE7FA7">
        <w:rPr>
          <w:rFonts w:ascii="Simplified Arabic" w:hAnsi="Simplified Arabic" w:cs="Simplified Arabic"/>
          <w:sz w:val="28"/>
          <w:szCs w:val="28"/>
          <w:rtl/>
          <w:lang w:bidi="ar-JO"/>
        </w:rPr>
        <w:t xml:space="preserve"> </w:t>
      </w:r>
      <w:r w:rsidRPr="00DE7FA7">
        <w:rPr>
          <w:rFonts w:ascii="Simplified Arabic" w:hAnsi="Simplified Arabic" w:cs="Simplified Arabic" w:hint="cs"/>
          <w:sz w:val="28"/>
          <w:szCs w:val="28"/>
          <w:rtl/>
          <w:lang w:bidi="ar-JO"/>
        </w:rPr>
        <w:t>قانون</w:t>
      </w:r>
      <w:r w:rsidRPr="00DE7FA7">
        <w:rPr>
          <w:rFonts w:ascii="Simplified Arabic" w:hAnsi="Simplified Arabic" w:cs="Simplified Arabic"/>
          <w:sz w:val="28"/>
          <w:szCs w:val="28"/>
          <w:rtl/>
          <w:lang w:bidi="ar-JO"/>
        </w:rPr>
        <w:t xml:space="preserve"> </w:t>
      </w:r>
      <w:r w:rsidRPr="00DE7FA7">
        <w:rPr>
          <w:rFonts w:ascii="Simplified Arabic" w:hAnsi="Simplified Arabic" w:cs="Simplified Arabic" w:hint="cs"/>
          <w:sz w:val="28"/>
          <w:szCs w:val="28"/>
          <w:rtl/>
          <w:lang w:bidi="ar-JO"/>
        </w:rPr>
        <w:t>حقوق</w:t>
      </w:r>
      <w:r w:rsidRPr="00DE7FA7">
        <w:rPr>
          <w:rFonts w:ascii="Simplified Arabic" w:hAnsi="Simplified Arabic" w:cs="Simplified Arabic"/>
          <w:sz w:val="28"/>
          <w:szCs w:val="28"/>
          <w:rtl/>
          <w:lang w:bidi="ar-JO"/>
        </w:rPr>
        <w:t xml:space="preserve"> </w:t>
      </w:r>
      <w:r w:rsidRPr="00DE7FA7">
        <w:rPr>
          <w:rFonts w:ascii="Simplified Arabic" w:hAnsi="Simplified Arabic" w:cs="Simplified Arabic" w:hint="cs"/>
          <w:sz w:val="28"/>
          <w:szCs w:val="28"/>
          <w:rtl/>
          <w:lang w:bidi="ar-JO"/>
        </w:rPr>
        <w:t>الأشخاص</w:t>
      </w:r>
      <w:r w:rsidRPr="00DE7FA7">
        <w:rPr>
          <w:rFonts w:ascii="Simplified Arabic" w:hAnsi="Simplified Arabic" w:cs="Simplified Arabic"/>
          <w:sz w:val="28"/>
          <w:szCs w:val="28"/>
          <w:rtl/>
          <w:lang w:bidi="ar-JO"/>
        </w:rPr>
        <w:t xml:space="preserve"> </w:t>
      </w:r>
      <w:r w:rsidRPr="00DE7FA7">
        <w:rPr>
          <w:rFonts w:ascii="Simplified Arabic" w:hAnsi="Simplified Arabic" w:cs="Simplified Arabic" w:hint="cs"/>
          <w:sz w:val="28"/>
          <w:szCs w:val="28"/>
          <w:rtl/>
          <w:lang w:bidi="ar-JO"/>
        </w:rPr>
        <w:t>ذوي</w:t>
      </w:r>
      <w:r w:rsidRPr="00DE7FA7">
        <w:rPr>
          <w:rFonts w:ascii="Simplified Arabic" w:hAnsi="Simplified Arabic" w:cs="Simplified Arabic"/>
          <w:sz w:val="28"/>
          <w:szCs w:val="28"/>
          <w:rtl/>
          <w:lang w:bidi="ar-JO"/>
        </w:rPr>
        <w:t xml:space="preserve"> </w:t>
      </w:r>
      <w:r w:rsidRPr="00DE7FA7">
        <w:rPr>
          <w:rFonts w:ascii="Simplified Arabic" w:hAnsi="Simplified Arabic" w:cs="Simplified Arabic" w:hint="cs"/>
          <w:sz w:val="28"/>
          <w:szCs w:val="28"/>
          <w:rtl/>
          <w:lang w:bidi="ar-JO"/>
        </w:rPr>
        <w:t>الإعاقة</w:t>
      </w:r>
      <w:r w:rsidRPr="00DE7FA7">
        <w:rPr>
          <w:rFonts w:ascii="Simplified Arabic" w:hAnsi="Simplified Arabic" w:cs="Simplified Arabic"/>
          <w:sz w:val="28"/>
          <w:szCs w:val="28"/>
          <w:rtl/>
          <w:lang w:bidi="ar-JO"/>
        </w:rPr>
        <w:t xml:space="preserve"> </w:t>
      </w:r>
      <w:r w:rsidRPr="00DE7FA7">
        <w:rPr>
          <w:rFonts w:ascii="Simplified Arabic" w:hAnsi="Simplified Arabic" w:cs="Simplified Arabic" w:hint="cs"/>
          <w:sz w:val="28"/>
          <w:szCs w:val="28"/>
          <w:rtl/>
          <w:lang w:bidi="ar-JO"/>
        </w:rPr>
        <w:t>رقم</w:t>
      </w:r>
      <w:r w:rsidRPr="00DE7FA7">
        <w:rPr>
          <w:rFonts w:ascii="Simplified Arabic" w:hAnsi="Simplified Arabic" w:cs="Simplified Arabic"/>
          <w:sz w:val="28"/>
          <w:szCs w:val="28"/>
          <w:rtl/>
          <w:lang w:bidi="ar-JO"/>
        </w:rPr>
        <w:t xml:space="preserve"> 20 </w:t>
      </w:r>
      <w:r w:rsidRPr="00DE7FA7">
        <w:rPr>
          <w:rFonts w:ascii="Simplified Arabic" w:hAnsi="Simplified Arabic" w:cs="Simplified Arabic" w:hint="cs"/>
          <w:sz w:val="28"/>
          <w:szCs w:val="28"/>
          <w:rtl/>
          <w:lang w:bidi="ar-JO"/>
        </w:rPr>
        <w:t>لسنة</w:t>
      </w:r>
      <w:r w:rsidRPr="00DE7FA7">
        <w:rPr>
          <w:rFonts w:ascii="Simplified Arabic" w:hAnsi="Simplified Arabic" w:cs="Simplified Arabic"/>
          <w:sz w:val="28"/>
          <w:szCs w:val="28"/>
          <w:rtl/>
          <w:lang w:bidi="ar-JO"/>
        </w:rPr>
        <w:t xml:space="preserve"> 2017 </w:t>
      </w:r>
      <w:r w:rsidRPr="00DE7FA7">
        <w:rPr>
          <w:rFonts w:ascii="Simplified Arabic" w:hAnsi="Simplified Arabic" w:cs="Simplified Arabic" w:hint="cs"/>
          <w:sz w:val="28"/>
          <w:szCs w:val="28"/>
          <w:rtl/>
          <w:lang w:bidi="ar-JO"/>
        </w:rPr>
        <w:t>برمتها</w:t>
      </w:r>
      <w:r w:rsidRPr="00DE7FA7">
        <w:rPr>
          <w:rFonts w:ascii="Simplified Arabic" w:hAnsi="Simplified Arabic" w:cs="Simplified Arabic"/>
          <w:sz w:val="28"/>
          <w:szCs w:val="28"/>
          <w:rtl/>
          <w:lang w:bidi="ar-JO"/>
        </w:rPr>
        <w:t xml:space="preserve"> </w:t>
      </w:r>
      <w:r w:rsidRPr="00DE7FA7">
        <w:rPr>
          <w:rFonts w:ascii="Simplified Arabic" w:hAnsi="Simplified Arabic" w:cs="Simplified Arabic" w:hint="cs"/>
          <w:sz w:val="28"/>
          <w:szCs w:val="28"/>
          <w:rtl/>
          <w:lang w:bidi="ar-JO"/>
        </w:rPr>
        <w:t>من</w:t>
      </w:r>
      <w:r w:rsidRPr="00DE7FA7">
        <w:rPr>
          <w:rFonts w:ascii="Simplified Arabic" w:hAnsi="Simplified Arabic" w:cs="Simplified Arabic"/>
          <w:sz w:val="28"/>
          <w:szCs w:val="28"/>
          <w:rtl/>
          <w:lang w:bidi="ar-JO"/>
        </w:rPr>
        <w:t xml:space="preserve"> </w:t>
      </w:r>
      <w:r w:rsidRPr="00DE7FA7">
        <w:rPr>
          <w:rFonts w:ascii="Simplified Arabic" w:hAnsi="Simplified Arabic" w:cs="Simplified Arabic" w:hint="cs"/>
          <w:sz w:val="28"/>
          <w:szCs w:val="28"/>
          <w:rtl/>
          <w:lang w:bidi="ar-JO"/>
        </w:rPr>
        <w:t>مضمونها،</w:t>
      </w:r>
      <w:r w:rsidRPr="00DE7FA7">
        <w:rPr>
          <w:rFonts w:ascii="Simplified Arabic" w:hAnsi="Simplified Arabic" w:cs="Simplified Arabic"/>
          <w:sz w:val="28"/>
          <w:szCs w:val="28"/>
          <w:rtl/>
          <w:lang w:bidi="ar-JO"/>
        </w:rPr>
        <w:t xml:space="preserve"> </w:t>
      </w:r>
      <w:r w:rsidRPr="00DE7FA7">
        <w:rPr>
          <w:rFonts w:ascii="Simplified Arabic" w:hAnsi="Simplified Arabic" w:cs="Simplified Arabic" w:hint="cs"/>
          <w:sz w:val="28"/>
          <w:szCs w:val="28"/>
          <w:rtl/>
          <w:lang w:bidi="ar-JO"/>
        </w:rPr>
        <w:t>حيث</w:t>
      </w:r>
      <w:r w:rsidRPr="00DE7FA7">
        <w:rPr>
          <w:rFonts w:ascii="Simplified Arabic" w:hAnsi="Simplified Arabic" w:cs="Simplified Arabic"/>
          <w:sz w:val="28"/>
          <w:szCs w:val="28"/>
          <w:rtl/>
          <w:lang w:bidi="ar-JO"/>
        </w:rPr>
        <w:t xml:space="preserve"> </w:t>
      </w:r>
      <w:r w:rsidRPr="00DE7FA7">
        <w:rPr>
          <w:rFonts w:ascii="Simplified Arabic" w:hAnsi="Simplified Arabic" w:cs="Simplified Arabic" w:hint="cs"/>
          <w:sz w:val="28"/>
          <w:szCs w:val="28"/>
          <w:rtl/>
          <w:lang w:bidi="ar-JO"/>
        </w:rPr>
        <w:t>سيتوقف</w:t>
      </w:r>
      <w:r w:rsidRPr="00DE7FA7">
        <w:rPr>
          <w:rFonts w:ascii="Simplified Arabic" w:hAnsi="Simplified Arabic" w:cs="Simplified Arabic"/>
          <w:sz w:val="28"/>
          <w:szCs w:val="28"/>
          <w:rtl/>
          <w:lang w:bidi="ar-JO"/>
        </w:rPr>
        <w:t xml:space="preserve"> </w:t>
      </w:r>
      <w:r w:rsidRPr="00DE7FA7">
        <w:rPr>
          <w:rFonts w:ascii="Simplified Arabic" w:hAnsi="Simplified Arabic" w:cs="Simplified Arabic" w:hint="cs"/>
          <w:sz w:val="28"/>
          <w:szCs w:val="28"/>
          <w:rtl/>
          <w:lang w:bidi="ar-JO"/>
        </w:rPr>
        <w:t>نفاذها</w:t>
      </w:r>
      <w:r w:rsidRPr="00DE7FA7">
        <w:rPr>
          <w:rFonts w:ascii="Simplified Arabic" w:hAnsi="Simplified Arabic" w:cs="Simplified Arabic"/>
          <w:sz w:val="28"/>
          <w:szCs w:val="28"/>
          <w:rtl/>
          <w:lang w:bidi="ar-JO"/>
        </w:rPr>
        <w:t xml:space="preserve"> </w:t>
      </w:r>
      <w:r w:rsidRPr="00DE7FA7">
        <w:rPr>
          <w:rFonts w:ascii="Simplified Arabic" w:hAnsi="Simplified Arabic" w:cs="Simplified Arabic" w:hint="cs"/>
          <w:sz w:val="28"/>
          <w:szCs w:val="28"/>
          <w:rtl/>
          <w:lang w:bidi="ar-JO"/>
        </w:rPr>
        <w:t>وإنفاذها</w:t>
      </w:r>
      <w:r w:rsidRPr="00DE7FA7">
        <w:rPr>
          <w:rFonts w:ascii="Simplified Arabic" w:hAnsi="Simplified Arabic" w:cs="Simplified Arabic"/>
          <w:sz w:val="28"/>
          <w:szCs w:val="28"/>
          <w:rtl/>
          <w:lang w:bidi="ar-JO"/>
        </w:rPr>
        <w:t xml:space="preserve"> </w:t>
      </w:r>
      <w:r w:rsidRPr="00DE7FA7">
        <w:rPr>
          <w:rFonts w:ascii="Simplified Arabic" w:hAnsi="Simplified Arabic" w:cs="Simplified Arabic" w:hint="cs"/>
          <w:sz w:val="28"/>
          <w:szCs w:val="28"/>
          <w:rtl/>
          <w:lang w:bidi="ar-JO"/>
        </w:rPr>
        <w:t>دائماً</w:t>
      </w:r>
      <w:r w:rsidRPr="00DE7FA7">
        <w:rPr>
          <w:rFonts w:ascii="Simplified Arabic" w:hAnsi="Simplified Arabic" w:cs="Simplified Arabic"/>
          <w:sz w:val="28"/>
          <w:szCs w:val="28"/>
          <w:rtl/>
          <w:lang w:bidi="ar-JO"/>
        </w:rPr>
        <w:t xml:space="preserve"> </w:t>
      </w:r>
      <w:r w:rsidRPr="00DE7FA7">
        <w:rPr>
          <w:rFonts w:ascii="Simplified Arabic" w:hAnsi="Simplified Arabic" w:cs="Simplified Arabic" w:hint="cs"/>
          <w:sz w:val="28"/>
          <w:szCs w:val="28"/>
          <w:rtl/>
          <w:lang w:bidi="ar-JO"/>
        </w:rPr>
        <w:t>على</w:t>
      </w:r>
      <w:r w:rsidRPr="00DE7FA7">
        <w:rPr>
          <w:rFonts w:ascii="Simplified Arabic" w:hAnsi="Simplified Arabic" w:cs="Simplified Arabic"/>
          <w:sz w:val="28"/>
          <w:szCs w:val="28"/>
          <w:rtl/>
          <w:lang w:bidi="ar-JO"/>
        </w:rPr>
        <w:t xml:space="preserve"> </w:t>
      </w:r>
      <w:r w:rsidRPr="00DE7FA7">
        <w:rPr>
          <w:rFonts w:ascii="Simplified Arabic" w:hAnsi="Simplified Arabic" w:cs="Simplified Arabic" w:hint="cs"/>
          <w:sz w:val="28"/>
          <w:szCs w:val="28"/>
          <w:rtl/>
          <w:lang w:bidi="ar-JO"/>
        </w:rPr>
        <w:t>ما</w:t>
      </w:r>
      <w:r w:rsidRPr="00DE7FA7">
        <w:rPr>
          <w:rFonts w:ascii="Simplified Arabic" w:hAnsi="Simplified Arabic" w:cs="Simplified Arabic"/>
          <w:sz w:val="28"/>
          <w:szCs w:val="28"/>
          <w:rtl/>
          <w:lang w:bidi="ar-JO"/>
        </w:rPr>
        <w:t xml:space="preserve"> </w:t>
      </w:r>
      <w:r w:rsidRPr="00DE7FA7">
        <w:rPr>
          <w:rFonts w:ascii="Simplified Arabic" w:hAnsi="Simplified Arabic" w:cs="Simplified Arabic" w:hint="cs"/>
          <w:sz w:val="28"/>
          <w:szCs w:val="28"/>
          <w:rtl/>
          <w:lang w:bidi="ar-JO"/>
        </w:rPr>
        <w:t>تسمح</w:t>
      </w:r>
      <w:r w:rsidRPr="00DE7FA7">
        <w:rPr>
          <w:rFonts w:ascii="Simplified Arabic" w:hAnsi="Simplified Arabic" w:cs="Simplified Arabic"/>
          <w:sz w:val="28"/>
          <w:szCs w:val="28"/>
          <w:rtl/>
          <w:lang w:bidi="ar-JO"/>
        </w:rPr>
        <w:t xml:space="preserve"> </w:t>
      </w:r>
      <w:r w:rsidRPr="00DE7FA7">
        <w:rPr>
          <w:rFonts w:ascii="Simplified Arabic" w:hAnsi="Simplified Arabic" w:cs="Simplified Arabic" w:hint="cs"/>
          <w:sz w:val="28"/>
          <w:szCs w:val="28"/>
          <w:rtl/>
          <w:lang w:bidi="ar-JO"/>
        </w:rPr>
        <w:t>به</w:t>
      </w:r>
      <w:r w:rsidRPr="00DE7FA7">
        <w:rPr>
          <w:rFonts w:ascii="Simplified Arabic" w:hAnsi="Simplified Arabic" w:cs="Simplified Arabic"/>
          <w:sz w:val="28"/>
          <w:szCs w:val="28"/>
          <w:rtl/>
          <w:lang w:bidi="ar-JO"/>
        </w:rPr>
        <w:t xml:space="preserve"> </w:t>
      </w:r>
      <w:r w:rsidRPr="00DE7FA7">
        <w:rPr>
          <w:rFonts w:ascii="Simplified Arabic" w:hAnsi="Simplified Arabic" w:cs="Simplified Arabic" w:hint="cs"/>
          <w:sz w:val="28"/>
          <w:szCs w:val="28"/>
          <w:rtl/>
          <w:lang w:bidi="ar-JO"/>
        </w:rPr>
        <w:t>القوانين</w:t>
      </w:r>
      <w:r w:rsidRPr="00DE7FA7">
        <w:rPr>
          <w:rFonts w:ascii="Simplified Arabic" w:hAnsi="Simplified Arabic" w:cs="Simplified Arabic"/>
          <w:sz w:val="28"/>
          <w:szCs w:val="28"/>
          <w:rtl/>
          <w:lang w:bidi="ar-JO"/>
        </w:rPr>
        <w:t xml:space="preserve"> </w:t>
      </w:r>
      <w:r w:rsidRPr="00DE7FA7">
        <w:rPr>
          <w:rFonts w:ascii="Simplified Arabic" w:hAnsi="Simplified Arabic" w:cs="Simplified Arabic" w:hint="cs"/>
          <w:sz w:val="28"/>
          <w:szCs w:val="28"/>
          <w:rtl/>
          <w:lang w:bidi="ar-JO"/>
        </w:rPr>
        <w:t>الأخرى،</w:t>
      </w:r>
      <w:r w:rsidRPr="00DE7FA7">
        <w:rPr>
          <w:rFonts w:ascii="Simplified Arabic" w:hAnsi="Simplified Arabic" w:cs="Simplified Arabic"/>
          <w:sz w:val="28"/>
          <w:szCs w:val="28"/>
          <w:rtl/>
          <w:lang w:bidi="ar-JO"/>
        </w:rPr>
        <w:t xml:space="preserve"> </w:t>
      </w:r>
      <w:r w:rsidRPr="00DE7FA7">
        <w:rPr>
          <w:rFonts w:ascii="Simplified Arabic" w:hAnsi="Simplified Arabic" w:cs="Simplified Arabic" w:hint="cs"/>
          <w:sz w:val="28"/>
          <w:szCs w:val="28"/>
          <w:rtl/>
          <w:lang w:bidi="ar-JO"/>
        </w:rPr>
        <w:t>التي</w:t>
      </w:r>
      <w:r w:rsidRPr="00DE7FA7">
        <w:rPr>
          <w:rFonts w:ascii="Simplified Arabic" w:hAnsi="Simplified Arabic" w:cs="Simplified Arabic"/>
          <w:sz w:val="28"/>
          <w:szCs w:val="28"/>
          <w:rtl/>
          <w:lang w:bidi="ar-JO"/>
        </w:rPr>
        <w:t xml:space="preserve"> </w:t>
      </w:r>
      <w:r w:rsidRPr="00DE7FA7">
        <w:rPr>
          <w:rFonts w:ascii="Simplified Arabic" w:hAnsi="Simplified Arabic" w:cs="Simplified Arabic" w:hint="cs"/>
          <w:sz w:val="28"/>
          <w:szCs w:val="28"/>
          <w:rtl/>
          <w:lang w:bidi="ar-JO"/>
        </w:rPr>
        <w:t>تعج</w:t>
      </w:r>
      <w:r w:rsidRPr="00DE7FA7">
        <w:rPr>
          <w:rFonts w:ascii="Simplified Arabic" w:hAnsi="Simplified Arabic" w:cs="Simplified Arabic"/>
          <w:sz w:val="28"/>
          <w:szCs w:val="28"/>
          <w:rtl/>
          <w:lang w:bidi="ar-JO"/>
        </w:rPr>
        <w:t xml:space="preserve"> </w:t>
      </w:r>
      <w:r w:rsidRPr="00DE7FA7">
        <w:rPr>
          <w:rFonts w:ascii="Simplified Arabic" w:hAnsi="Simplified Arabic" w:cs="Simplified Arabic" w:hint="cs"/>
          <w:sz w:val="28"/>
          <w:szCs w:val="28"/>
          <w:rtl/>
          <w:lang w:bidi="ar-JO"/>
        </w:rPr>
        <w:t>بالأحكام</w:t>
      </w:r>
      <w:r w:rsidRPr="00DE7FA7">
        <w:rPr>
          <w:rFonts w:ascii="Simplified Arabic" w:hAnsi="Simplified Arabic" w:cs="Simplified Arabic"/>
          <w:sz w:val="28"/>
          <w:szCs w:val="28"/>
          <w:rtl/>
          <w:lang w:bidi="ar-JO"/>
        </w:rPr>
        <w:t xml:space="preserve"> </w:t>
      </w:r>
      <w:r w:rsidRPr="00DE7FA7">
        <w:rPr>
          <w:rFonts w:ascii="Simplified Arabic" w:hAnsi="Simplified Arabic" w:cs="Simplified Arabic" w:hint="cs"/>
          <w:sz w:val="28"/>
          <w:szCs w:val="28"/>
          <w:rtl/>
          <w:lang w:bidi="ar-JO"/>
        </w:rPr>
        <w:lastRenderedPageBreak/>
        <w:t>التمييزية</w:t>
      </w:r>
      <w:r w:rsidRPr="00DE7FA7">
        <w:rPr>
          <w:rFonts w:ascii="Simplified Arabic" w:hAnsi="Simplified Arabic" w:cs="Simplified Arabic"/>
          <w:sz w:val="28"/>
          <w:szCs w:val="28"/>
          <w:rtl/>
          <w:lang w:bidi="ar-JO"/>
        </w:rPr>
        <w:t xml:space="preserve"> </w:t>
      </w:r>
      <w:r w:rsidRPr="00DE7FA7">
        <w:rPr>
          <w:rFonts w:ascii="Simplified Arabic" w:hAnsi="Simplified Arabic" w:cs="Simplified Arabic" w:hint="cs"/>
          <w:sz w:val="28"/>
          <w:szCs w:val="28"/>
          <w:rtl/>
          <w:lang w:bidi="ar-JO"/>
        </w:rPr>
        <w:t>الإقصائية</w:t>
      </w:r>
      <w:r w:rsidRPr="00DE7FA7">
        <w:rPr>
          <w:rFonts w:ascii="Simplified Arabic" w:hAnsi="Simplified Arabic" w:cs="Simplified Arabic"/>
          <w:sz w:val="28"/>
          <w:szCs w:val="28"/>
          <w:rtl/>
          <w:lang w:bidi="ar-JO"/>
        </w:rPr>
        <w:t xml:space="preserve"> </w:t>
      </w:r>
      <w:r w:rsidRPr="00DE7FA7">
        <w:rPr>
          <w:rFonts w:ascii="Simplified Arabic" w:hAnsi="Simplified Arabic" w:cs="Simplified Arabic" w:hint="cs"/>
          <w:sz w:val="28"/>
          <w:szCs w:val="28"/>
          <w:rtl/>
          <w:lang w:bidi="ar-JO"/>
        </w:rPr>
        <w:t>ضد</w:t>
      </w:r>
      <w:r w:rsidRPr="00DE7FA7">
        <w:rPr>
          <w:rFonts w:ascii="Simplified Arabic" w:hAnsi="Simplified Arabic" w:cs="Simplified Arabic"/>
          <w:sz w:val="28"/>
          <w:szCs w:val="28"/>
          <w:rtl/>
          <w:lang w:bidi="ar-JO"/>
        </w:rPr>
        <w:t xml:space="preserve"> </w:t>
      </w:r>
      <w:r w:rsidRPr="00DE7FA7">
        <w:rPr>
          <w:rFonts w:ascii="Simplified Arabic" w:hAnsi="Simplified Arabic" w:cs="Simplified Arabic" w:hint="cs"/>
          <w:sz w:val="28"/>
          <w:szCs w:val="28"/>
          <w:rtl/>
          <w:lang w:bidi="ar-JO"/>
        </w:rPr>
        <w:t>الأشخاص</w:t>
      </w:r>
      <w:r w:rsidRPr="00DE7FA7">
        <w:rPr>
          <w:rFonts w:ascii="Simplified Arabic" w:hAnsi="Simplified Arabic" w:cs="Simplified Arabic"/>
          <w:sz w:val="28"/>
          <w:szCs w:val="28"/>
          <w:rtl/>
          <w:lang w:bidi="ar-JO"/>
        </w:rPr>
        <w:t xml:space="preserve"> </w:t>
      </w:r>
      <w:r w:rsidRPr="00DE7FA7">
        <w:rPr>
          <w:rFonts w:ascii="Simplified Arabic" w:hAnsi="Simplified Arabic" w:cs="Simplified Arabic" w:hint="cs"/>
          <w:sz w:val="28"/>
          <w:szCs w:val="28"/>
          <w:rtl/>
          <w:lang w:bidi="ar-JO"/>
        </w:rPr>
        <w:t>ذوي</w:t>
      </w:r>
      <w:r w:rsidRPr="00DE7FA7">
        <w:rPr>
          <w:rFonts w:ascii="Simplified Arabic" w:hAnsi="Simplified Arabic" w:cs="Simplified Arabic"/>
          <w:sz w:val="28"/>
          <w:szCs w:val="28"/>
          <w:rtl/>
          <w:lang w:bidi="ar-JO"/>
        </w:rPr>
        <w:t xml:space="preserve"> </w:t>
      </w:r>
      <w:r w:rsidRPr="00DE7FA7">
        <w:rPr>
          <w:rFonts w:ascii="Simplified Arabic" w:hAnsi="Simplified Arabic" w:cs="Simplified Arabic" w:hint="cs"/>
          <w:sz w:val="28"/>
          <w:szCs w:val="28"/>
          <w:rtl/>
          <w:lang w:bidi="ar-JO"/>
        </w:rPr>
        <w:t>الإعاقة،</w:t>
      </w:r>
      <w:r w:rsidRPr="00DE7FA7">
        <w:rPr>
          <w:rFonts w:ascii="Simplified Arabic" w:hAnsi="Simplified Arabic" w:cs="Simplified Arabic"/>
          <w:sz w:val="28"/>
          <w:szCs w:val="28"/>
          <w:rtl/>
          <w:lang w:bidi="ar-JO"/>
        </w:rPr>
        <w:t xml:space="preserve"> </w:t>
      </w:r>
      <w:r w:rsidRPr="00DE7FA7">
        <w:rPr>
          <w:rFonts w:ascii="Simplified Arabic" w:hAnsi="Simplified Arabic" w:cs="Simplified Arabic" w:hint="cs"/>
          <w:sz w:val="28"/>
          <w:szCs w:val="28"/>
          <w:rtl/>
          <w:lang w:bidi="ar-JO"/>
        </w:rPr>
        <w:t>على</w:t>
      </w:r>
      <w:r w:rsidRPr="00DE7FA7">
        <w:rPr>
          <w:rFonts w:ascii="Simplified Arabic" w:hAnsi="Simplified Arabic" w:cs="Simplified Arabic"/>
          <w:sz w:val="28"/>
          <w:szCs w:val="28"/>
          <w:rtl/>
          <w:lang w:bidi="ar-JO"/>
        </w:rPr>
        <w:t xml:space="preserve"> </w:t>
      </w:r>
      <w:r w:rsidRPr="00DE7FA7">
        <w:rPr>
          <w:rFonts w:ascii="Simplified Arabic" w:hAnsi="Simplified Arabic" w:cs="Simplified Arabic" w:hint="cs"/>
          <w:sz w:val="28"/>
          <w:szCs w:val="28"/>
          <w:rtl/>
          <w:lang w:bidi="ar-JO"/>
        </w:rPr>
        <w:t>النحو</w:t>
      </w:r>
      <w:r w:rsidRPr="00DE7FA7">
        <w:rPr>
          <w:rFonts w:ascii="Simplified Arabic" w:hAnsi="Simplified Arabic" w:cs="Simplified Arabic"/>
          <w:sz w:val="28"/>
          <w:szCs w:val="28"/>
          <w:rtl/>
          <w:lang w:bidi="ar-JO"/>
        </w:rPr>
        <w:t xml:space="preserve"> </w:t>
      </w:r>
      <w:r w:rsidRPr="00DE7FA7">
        <w:rPr>
          <w:rFonts w:ascii="Simplified Arabic" w:hAnsi="Simplified Arabic" w:cs="Simplified Arabic" w:hint="cs"/>
          <w:sz w:val="28"/>
          <w:szCs w:val="28"/>
          <w:rtl/>
          <w:lang w:bidi="ar-JO"/>
        </w:rPr>
        <w:t>المبين</w:t>
      </w:r>
      <w:r w:rsidRPr="00DE7FA7">
        <w:rPr>
          <w:rFonts w:ascii="Simplified Arabic" w:hAnsi="Simplified Arabic" w:cs="Simplified Arabic"/>
          <w:sz w:val="28"/>
          <w:szCs w:val="28"/>
          <w:rtl/>
          <w:lang w:bidi="ar-JO"/>
        </w:rPr>
        <w:t xml:space="preserve"> </w:t>
      </w:r>
      <w:r w:rsidRPr="00DE7FA7">
        <w:rPr>
          <w:rFonts w:ascii="Simplified Arabic" w:hAnsi="Simplified Arabic" w:cs="Simplified Arabic" w:hint="cs"/>
          <w:sz w:val="28"/>
          <w:szCs w:val="28"/>
          <w:rtl/>
          <w:lang w:bidi="ar-JO"/>
        </w:rPr>
        <w:t>في</w:t>
      </w:r>
      <w:r w:rsidRPr="00DE7FA7">
        <w:rPr>
          <w:rFonts w:ascii="Simplified Arabic" w:hAnsi="Simplified Arabic" w:cs="Simplified Arabic"/>
          <w:sz w:val="28"/>
          <w:szCs w:val="28"/>
          <w:rtl/>
          <w:lang w:bidi="ar-JO"/>
        </w:rPr>
        <w:t xml:space="preserve"> </w:t>
      </w:r>
      <w:r w:rsidRPr="00DE7FA7">
        <w:rPr>
          <w:rFonts w:ascii="Simplified Arabic" w:hAnsi="Simplified Arabic" w:cs="Simplified Arabic" w:hint="cs"/>
          <w:sz w:val="28"/>
          <w:szCs w:val="28"/>
          <w:rtl/>
          <w:lang w:bidi="ar-JO"/>
        </w:rPr>
        <w:t>مختلف</w:t>
      </w:r>
      <w:r w:rsidRPr="00DE7FA7">
        <w:rPr>
          <w:rFonts w:ascii="Simplified Arabic" w:hAnsi="Simplified Arabic" w:cs="Simplified Arabic"/>
          <w:sz w:val="28"/>
          <w:szCs w:val="28"/>
          <w:rtl/>
          <w:lang w:bidi="ar-JO"/>
        </w:rPr>
        <w:t xml:space="preserve"> </w:t>
      </w:r>
      <w:r w:rsidRPr="00DE7FA7">
        <w:rPr>
          <w:rFonts w:ascii="Simplified Arabic" w:hAnsi="Simplified Arabic" w:cs="Simplified Arabic" w:hint="cs"/>
          <w:sz w:val="28"/>
          <w:szCs w:val="28"/>
          <w:rtl/>
          <w:lang w:bidi="ar-JO"/>
        </w:rPr>
        <w:t>مواد</w:t>
      </w:r>
      <w:r w:rsidRPr="00DE7FA7">
        <w:rPr>
          <w:rFonts w:ascii="Simplified Arabic" w:hAnsi="Simplified Arabic" w:cs="Simplified Arabic"/>
          <w:sz w:val="28"/>
          <w:szCs w:val="28"/>
          <w:rtl/>
          <w:lang w:bidi="ar-JO"/>
        </w:rPr>
        <w:t xml:space="preserve"> </w:t>
      </w:r>
      <w:r w:rsidRPr="00DE7FA7">
        <w:rPr>
          <w:rFonts w:ascii="Simplified Arabic" w:hAnsi="Simplified Arabic" w:cs="Simplified Arabic" w:hint="cs"/>
          <w:sz w:val="28"/>
          <w:szCs w:val="28"/>
          <w:rtl/>
          <w:lang w:bidi="ar-JO"/>
        </w:rPr>
        <w:t>هذا</w:t>
      </w:r>
      <w:r w:rsidRPr="00DE7FA7">
        <w:rPr>
          <w:rFonts w:ascii="Simplified Arabic" w:hAnsi="Simplified Arabic" w:cs="Simplified Arabic"/>
          <w:sz w:val="28"/>
          <w:szCs w:val="28"/>
          <w:rtl/>
          <w:lang w:bidi="ar-JO"/>
        </w:rPr>
        <w:t xml:space="preserve"> </w:t>
      </w:r>
      <w:r w:rsidRPr="00DE7FA7">
        <w:rPr>
          <w:rFonts w:ascii="Simplified Arabic" w:hAnsi="Simplified Arabic" w:cs="Simplified Arabic" w:hint="cs"/>
          <w:sz w:val="28"/>
          <w:szCs w:val="28"/>
          <w:rtl/>
          <w:lang w:bidi="ar-JO"/>
        </w:rPr>
        <w:t>التقرير</w:t>
      </w:r>
      <w:r w:rsidRPr="00DE7FA7">
        <w:rPr>
          <w:rFonts w:ascii="Simplified Arabic" w:hAnsi="Simplified Arabic" w:cs="Simplified Arabic"/>
          <w:sz w:val="28"/>
          <w:szCs w:val="28"/>
          <w:rtl/>
          <w:lang w:bidi="ar-JO"/>
        </w:rPr>
        <w:t>.</w:t>
      </w:r>
    </w:p>
    <w:p w14:paraId="10EEC032" w14:textId="77777777" w:rsidR="001E7F92" w:rsidRDefault="001E7F92" w:rsidP="001E7F92">
      <w:pPr>
        <w:pStyle w:val="ListParagraph"/>
        <w:shd w:val="clear" w:color="auto" w:fill="FFFFFF"/>
        <w:bidi/>
        <w:spacing w:after="0" w:line="240" w:lineRule="auto"/>
        <w:ind w:left="84"/>
        <w:jc w:val="both"/>
        <w:rPr>
          <w:rFonts w:ascii="Simplified Arabic" w:eastAsia="Times New Roman" w:hAnsi="Simplified Arabic" w:cs="Simplified Arabic"/>
          <w:b/>
          <w:bCs/>
          <w:color w:val="212121"/>
          <w:sz w:val="28"/>
          <w:szCs w:val="28"/>
          <w:rtl/>
        </w:rPr>
      </w:pPr>
      <w:r w:rsidRPr="00951D60">
        <w:rPr>
          <w:rFonts w:ascii="Simplified Arabic" w:eastAsia="Times New Roman" w:hAnsi="Simplified Arabic" w:cs="Simplified Arabic" w:hint="cs"/>
          <w:b/>
          <w:bCs/>
          <w:color w:val="212121"/>
          <w:sz w:val="28"/>
          <w:szCs w:val="28"/>
          <w:rtl/>
        </w:rPr>
        <w:t>هذا و</w:t>
      </w:r>
      <w:r w:rsidRPr="00951D60">
        <w:rPr>
          <w:rFonts w:ascii="Simplified Arabic" w:eastAsia="Times New Roman" w:hAnsi="Simplified Arabic" w:cs="Simplified Arabic"/>
          <w:b/>
          <w:bCs/>
          <w:color w:val="212121"/>
          <w:sz w:val="28"/>
          <w:szCs w:val="28"/>
          <w:rtl/>
        </w:rPr>
        <w:t xml:space="preserve">لم يبين رد </w:t>
      </w:r>
      <w:r w:rsidRPr="00951D60">
        <w:rPr>
          <w:rFonts w:ascii="Simplified Arabic" w:eastAsia="Times New Roman" w:hAnsi="Simplified Arabic" w:cs="Simplified Arabic" w:hint="cs"/>
          <w:b/>
          <w:bCs/>
          <w:color w:val="212121"/>
          <w:sz w:val="28"/>
          <w:szCs w:val="28"/>
          <w:rtl/>
        </w:rPr>
        <w:t xml:space="preserve">الهيئة المستقلة الانتخاب </w:t>
      </w:r>
      <w:r w:rsidRPr="00951D60">
        <w:rPr>
          <w:rFonts w:ascii="Simplified Arabic" w:hAnsi="Simplified Arabic" w:cs="Simplified Arabic"/>
          <w:b/>
          <w:bCs/>
          <w:color w:val="000000"/>
          <w:sz w:val="28"/>
          <w:szCs w:val="28"/>
          <w:rtl/>
          <w:lang w:bidi="ar-JO"/>
        </w:rPr>
        <w:t xml:space="preserve">الإجراءات المتخذة من قبلها لمراجعة التشريعات التي تحول دون وصول </w:t>
      </w:r>
      <w:r>
        <w:rPr>
          <w:rFonts w:ascii="Simplified Arabic" w:hAnsi="Simplified Arabic" w:cs="Simplified Arabic"/>
          <w:b/>
          <w:bCs/>
          <w:color w:val="000000"/>
          <w:sz w:val="28"/>
          <w:szCs w:val="28"/>
          <w:rtl/>
          <w:lang w:bidi="ar-JO"/>
        </w:rPr>
        <w:t>الأشخاص</w:t>
      </w:r>
      <w:r w:rsidRPr="00951D60">
        <w:rPr>
          <w:rFonts w:ascii="Simplified Arabic" w:hAnsi="Simplified Arabic" w:cs="Simplified Arabic"/>
          <w:b/>
          <w:bCs/>
          <w:color w:val="000000"/>
          <w:sz w:val="28"/>
          <w:szCs w:val="28"/>
          <w:rtl/>
          <w:lang w:bidi="ar-JO"/>
        </w:rPr>
        <w:t xml:space="preserve"> ذوي </w:t>
      </w:r>
      <w:r>
        <w:rPr>
          <w:rFonts w:ascii="Simplified Arabic" w:hAnsi="Simplified Arabic" w:cs="Simplified Arabic"/>
          <w:b/>
          <w:bCs/>
          <w:color w:val="000000"/>
          <w:sz w:val="28"/>
          <w:szCs w:val="28"/>
          <w:rtl/>
          <w:lang w:bidi="ar-JO"/>
        </w:rPr>
        <w:t>الإعاقة</w:t>
      </w:r>
      <w:r w:rsidRPr="00951D60">
        <w:rPr>
          <w:rFonts w:ascii="Simplified Arabic" w:hAnsi="Simplified Arabic" w:cs="Simplified Arabic"/>
          <w:b/>
          <w:bCs/>
          <w:color w:val="000000"/>
          <w:sz w:val="28"/>
          <w:szCs w:val="28"/>
          <w:rtl/>
          <w:lang w:bidi="ar-JO"/>
        </w:rPr>
        <w:t xml:space="preserve"> الذهنية والنفسية لحقهم في الانتخاب والترشح.</w:t>
      </w:r>
    </w:p>
    <w:p w14:paraId="324FF1CA" w14:textId="77777777" w:rsidR="001E7F92" w:rsidRDefault="001E7F92" w:rsidP="001E7F92">
      <w:pPr>
        <w:pStyle w:val="ListParagraph"/>
        <w:shd w:val="clear" w:color="auto" w:fill="FFFFFF"/>
        <w:bidi/>
        <w:spacing w:after="0" w:line="240" w:lineRule="auto"/>
        <w:ind w:left="84"/>
        <w:jc w:val="both"/>
        <w:rPr>
          <w:rFonts w:ascii="Simplified Arabic" w:eastAsia="Times New Roman" w:hAnsi="Simplified Arabic" w:cs="Simplified Arabic"/>
          <w:color w:val="212121"/>
          <w:sz w:val="28"/>
          <w:szCs w:val="28"/>
          <w:rtl/>
        </w:rPr>
      </w:pPr>
      <w:r w:rsidRPr="00951D60">
        <w:rPr>
          <w:rFonts w:ascii="Simplified Arabic" w:eastAsia="Times New Roman" w:hAnsi="Simplified Arabic" w:cs="Simplified Arabic" w:hint="cs"/>
          <w:color w:val="212121"/>
          <w:sz w:val="28"/>
          <w:szCs w:val="28"/>
          <w:rtl/>
        </w:rPr>
        <w:t xml:space="preserve">اما المشاركون في اللقاءات الحوارية </w:t>
      </w:r>
      <w:r>
        <w:rPr>
          <w:rFonts w:ascii="Simplified Arabic" w:eastAsia="Times New Roman" w:hAnsi="Simplified Arabic" w:cs="Simplified Arabic" w:hint="cs"/>
          <w:color w:val="212121"/>
          <w:sz w:val="28"/>
          <w:szCs w:val="28"/>
          <w:rtl/>
        </w:rPr>
        <w:t>فقد أكدوا على:</w:t>
      </w:r>
    </w:p>
    <w:p w14:paraId="3FFBB1FE" w14:textId="197D520D" w:rsidR="001E7F92" w:rsidRDefault="001E7F92" w:rsidP="001E7F92">
      <w:pPr>
        <w:pStyle w:val="ListParagraph"/>
        <w:numPr>
          <w:ilvl w:val="0"/>
          <w:numId w:val="38"/>
        </w:numPr>
        <w:shd w:val="clear" w:color="auto" w:fill="FFFFFF"/>
        <w:bidi/>
        <w:spacing w:after="0" w:line="240" w:lineRule="auto"/>
        <w:ind w:left="368"/>
        <w:jc w:val="both"/>
        <w:rPr>
          <w:rFonts w:ascii="Simplified Arabic" w:eastAsia="Times New Roman" w:hAnsi="Simplified Arabic" w:cs="Simplified Arabic"/>
          <w:color w:val="212121"/>
          <w:sz w:val="28"/>
          <w:szCs w:val="28"/>
        </w:rPr>
      </w:pPr>
      <w:r>
        <w:rPr>
          <w:rFonts w:ascii="Simplified Arabic" w:eastAsia="Times New Roman" w:hAnsi="Simplified Arabic" w:cs="Simplified Arabic" w:hint="cs"/>
          <w:color w:val="212121"/>
          <w:sz w:val="28"/>
          <w:szCs w:val="28"/>
          <w:rtl/>
        </w:rPr>
        <w:t xml:space="preserve"> استمرار استخدام التشريعات الوطنية لمصطلحات </w:t>
      </w:r>
      <w:r w:rsidR="00B90842">
        <w:rPr>
          <w:rFonts w:ascii="Simplified Arabic" w:eastAsia="Times New Roman" w:hAnsi="Simplified Arabic" w:cs="Simplified Arabic" w:hint="cs"/>
          <w:color w:val="212121"/>
          <w:sz w:val="28"/>
          <w:szCs w:val="28"/>
          <w:rtl/>
        </w:rPr>
        <w:t xml:space="preserve">غير حقوقية </w:t>
      </w:r>
      <w:r>
        <w:rPr>
          <w:rFonts w:ascii="Simplified Arabic" w:eastAsia="Times New Roman" w:hAnsi="Simplified Arabic" w:cs="Simplified Arabic" w:hint="cs"/>
          <w:color w:val="212121"/>
          <w:sz w:val="28"/>
          <w:szCs w:val="28"/>
          <w:rtl/>
        </w:rPr>
        <w:t>مخالفة للاتفاقية الدولية لحقوق الأشخاص ذوي الإعاقة وقانون الإعاقة رقم 20 لسنة 2017</w:t>
      </w:r>
      <w:r w:rsidR="00B90842">
        <w:rPr>
          <w:rFonts w:ascii="Simplified Arabic" w:eastAsia="Times New Roman" w:hAnsi="Simplified Arabic" w:cs="Simplified Arabic" w:hint="cs"/>
          <w:color w:val="212121"/>
          <w:sz w:val="28"/>
          <w:szCs w:val="28"/>
          <w:rtl/>
        </w:rPr>
        <w:t>.</w:t>
      </w:r>
    </w:p>
    <w:p w14:paraId="35E82E6C" w14:textId="19FABD82" w:rsidR="001E7F92" w:rsidRDefault="006B0D6E" w:rsidP="006B0D6E">
      <w:pPr>
        <w:pStyle w:val="ListParagraph"/>
        <w:numPr>
          <w:ilvl w:val="0"/>
          <w:numId w:val="38"/>
        </w:numPr>
        <w:shd w:val="clear" w:color="auto" w:fill="FFFFFF"/>
        <w:bidi/>
        <w:spacing w:after="0" w:line="240" w:lineRule="auto"/>
        <w:ind w:left="368"/>
        <w:jc w:val="both"/>
        <w:rPr>
          <w:rFonts w:ascii="Simplified Arabic" w:eastAsia="Times New Roman" w:hAnsi="Simplified Arabic" w:cs="Simplified Arabic"/>
          <w:color w:val="212121"/>
          <w:sz w:val="28"/>
          <w:szCs w:val="28"/>
        </w:rPr>
      </w:pPr>
      <w:r>
        <w:rPr>
          <w:rFonts w:ascii="Simplified Arabic" w:eastAsia="Times New Roman" w:hAnsi="Simplified Arabic" w:cs="Simplified Arabic" w:hint="cs"/>
          <w:color w:val="212121"/>
          <w:sz w:val="28"/>
          <w:szCs w:val="28"/>
          <w:rtl/>
        </w:rPr>
        <w:t>استمرار</w:t>
      </w:r>
      <w:r w:rsidR="001E7F92">
        <w:rPr>
          <w:rFonts w:ascii="Simplified Arabic" w:eastAsia="Times New Roman" w:hAnsi="Simplified Arabic" w:cs="Simplified Arabic" w:hint="cs"/>
          <w:color w:val="212121"/>
          <w:sz w:val="28"/>
          <w:szCs w:val="28"/>
          <w:rtl/>
        </w:rPr>
        <w:t xml:space="preserve"> استخدام المصطلحات </w:t>
      </w:r>
      <w:r>
        <w:rPr>
          <w:rFonts w:ascii="Simplified Arabic" w:eastAsia="Times New Roman" w:hAnsi="Simplified Arabic" w:cs="Simplified Arabic" w:hint="cs"/>
          <w:color w:val="212121"/>
          <w:sz w:val="28"/>
          <w:szCs w:val="28"/>
          <w:rtl/>
        </w:rPr>
        <w:t xml:space="preserve">التي تعزز </w:t>
      </w:r>
      <w:r w:rsidR="001E7F92">
        <w:rPr>
          <w:rFonts w:ascii="Simplified Arabic" w:eastAsia="Times New Roman" w:hAnsi="Simplified Arabic" w:cs="Simplified Arabic" w:hint="cs"/>
          <w:color w:val="212121"/>
          <w:sz w:val="28"/>
          <w:szCs w:val="28"/>
          <w:rtl/>
        </w:rPr>
        <w:t>الصورة النمطية عن الأشخاص ذوي الإعاقة بعدم قدرتهم على المشاركة في الشؤون السياسية.</w:t>
      </w:r>
    </w:p>
    <w:p w14:paraId="2749B436" w14:textId="77777777" w:rsidR="001E7F92" w:rsidRPr="009F2D04" w:rsidRDefault="001E7F92" w:rsidP="001E7F92">
      <w:pPr>
        <w:shd w:val="clear" w:color="auto" w:fill="FFFFFF"/>
        <w:bidi/>
        <w:spacing w:after="0" w:line="240" w:lineRule="auto"/>
        <w:jc w:val="both"/>
        <w:rPr>
          <w:rFonts w:ascii="Simplified Arabic" w:eastAsia="Times New Roman" w:hAnsi="Simplified Arabic" w:cs="Simplified Arabic"/>
          <w:b/>
          <w:bCs/>
          <w:color w:val="212121"/>
          <w:sz w:val="28"/>
          <w:szCs w:val="28"/>
        </w:rPr>
      </w:pPr>
      <w:r w:rsidRPr="009F2D04">
        <w:rPr>
          <w:rFonts w:ascii="Simplified Arabic" w:eastAsia="Times New Roman" w:hAnsi="Simplified Arabic" w:cs="Simplified Arabic" w:hint="cs"/>
          <w:b/>
          <w:bCs/>
          <w:color w:val="212121"/>
          <w:sz w:val="28"/>
          <w:szCs w:val="28"/>
          <w:rtl/>
        </w:rPr>
        <w:t>التوصيات</w:t>
      </w:r>
    </w:p>
    <w:p w14:paraId="51934053" w14:textId="39EF0B28" w:rsidR="001E7F92" w:rsidRPr="009F2D04" w:rsidRDefault="001E7F92" w:rsidP="001E7F92">
      <w:pPr>
        <w:shd w:val="clear" w:color="auto" w:fill="FFFFFF"/>
        <w:bidi/>
        <w:spacing w:after="0" w:line="240" w:lineRule="auto"/>
        <w:jc w:val="both"/>
        <w:rPr>
          <w:rFonts w:ascii="Simplified Arabic" w:eastAsia="Times New Roman" w:hAnsi="Simplified Arabic" w:cs="Simplified Arabic"/>
          <w:color w:val="212121"/>
          <w:sz w:val="28"/>
          <w:szCs w:val="28"/>
        </w:rPr>
      </w:pPr>
      <w:r w:rsidRPr="009F2D04">
        <w:rPr>
          <w:rFonts w:ascii="Simplified Arabic" w:eastAsia="Times New Roman" w:hAnsi="Simplified Arabic" w:cs="Simplified Arabic" w:hint="cs"/>
          <w:color w:val="212121"/>
          <w:sz w:val="28"/>
          <w:szCs w:val="28"/>
          <w:rtl/>
        </w:rPr>
        <w:t>يدعو المجلس السلطتين التشريعية والتنفيذي</w:t>
      </w:r>
      <w:r w:rsidRPr="009F2D04">
        <w:rPr>
          <w:rFonts w:ascii="Simplified Arabic" w:eastAsia="Times New Roman" w:hAnsi="Simplified Arabic" w:cs="Simplified Arabic" w:hint="eastAsia"/>
          <w:color w:val="212121"/>
          <w:sz w:val="28"/>
          <w:szCs w:val="28"/>
          <w:rtl/>
        </w:rPr>
        <w:t>ة</w:t>
      </w:r>
      <w:r w:rsidRPr="009F2D04">
        <w:rPr>
          <w:rFonts w:ascii="Simplified Arabic" w:eastAsia="Times New Roman" w:hAnsi="Simplified Arabic" w:cs="Simplified Arabic" w:hint="cs"/>
          <w:color w:val="212121"/>
          <w:sz w:val="28"/>
          <w:szCs w:val="28"/>
          <w:rtl/>
        </w:rPr>
        <w:t xml:space="preserve"> لسرعة مراجعة التشريعات المذكورة أعلاه و</w:t>
      </w:r>
      <w:r>
        <w:rPr>
          <w:rFonts w:ascii="Simplified Arabic" w:eastAsia="Times New Roman" w:hAnsi="Simplified Arabic" w:cs="Simplified Arabic" w:hint="cs"/>
          <w:color w:val="212121"/>
          <w:sz w:val="28"/>
          <w:szCs w:val="28"/>
          <w:rtl/>
        </w:rPr>
        <w:t>إ</w:t>
      </w:r>
      <w:r w:rsidRPr="009F2D04">
        <w:rPr>
          <w:rFonts w:ascii="Simplified Arabic" w:eastAsia="Times New Roman" w:hAnsi="Simplified Arabic" w:cs="Simplified Arabic" w:hint="cs"/>
          <w:color w:val="212121"/>
          <w:sz w:val="28"/>
          <w:szCs w:val="28"/>
          <w:rtl/>
        </w:rPr>
        <w:t xml:space="preserve">لغاء المواد التي تحول دون مشاركة </w:t>
      </w:r>
      <w:r>
        <w:rPr>
          <w:rFonts w:ascii="Simplified Arabic" w:eastAsia="Times New Roman" w:hAnsi="Simplified Arabic" w:cs="Simplified Arabic" w:hint="cs"/>
          <w:color w:val="212121"/>
          <w:sz w:val="28"/>
          <w:szCs w:val="28"/>
          <w:rtl/>
        </w:rPr>
        <w:t>الأشخاص</w:t>
      </w:r>
      <w:r w:rsidRPr="009F2D04">
        <w:rPr>
          <w:rFonts w:ascii="Simplified Arabic" w:eastAsia="Times New Roman" w:hAnsi="Simplified Arabic" w:cs="Simplified Arabic" w:hint="cs"/>
          <w:color w:val="212121"/>
          <w:sz w:val="28"/>
          <w:szCs w:val="28"/>
          <w:rtl/>
        </w:rPr>
        <w:t xml:space="preserve"> ذوي </w:t>
      </w:r>
      <w:r>
        <w:rPr>
          <w:rFonts w:ascii="Simplified Arabic" w:eastAsia="Times New Roman" w:hAnsi="Simplified Arabic" w:cs="Simplified Arabic" w:hint="cs"/>
          <w:color w:val="212121"/>
          <w:sz w:val="28"/>
          <w:szCs w:val="28"/>
          <w:rtl/>
        </w:rPr>
        <w:t>الإعاقة</w:t>
      </w:r>
      <w:r w:rsidRPr="009F2D04">
        <w:rPr>
          <w:rFonts w:ascii="Simplified Arabic" w:eastAsia="Times New Roman" w:hAnsi="Simplified Arabic" w:cs="Simplified Arabic" w:hint="cs"/>
          <w:color w:val="212121"/>
          <w:sz w:val="28"/>
          <w:szCs w:val="28"/>
          <w:rtl/>
        </w:rPr>
        <w:t xml:space="preserve"> الذهنية والنفسية في الحياة من خلال الترشح والانتخاب.  </w:t>
      </w:r>
    </w:p>
    <w:p w14:paraId="19179FA6" w14:textId="77777777" w:rsidR="001E7F92" w:rsidRPr="00E92ABB" w:rsidRDefault="001E7F92" w:rsidP="001E7F92">
      <w:pPr>
        <w:shd w:val="clear" w:color="auto" w:fill="F2F2F2" w:themeFill="background1" w:themeFillShade="F2"/>
        <w:bidi/>
        <w:spacing w:after="0" w:line="259" w:lineRule="auto"/>
        <w:ind w:left="107"/>
        <w:jc w:val="both"/>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 xml:space="preserve">ب. </w:t>
      </w:r>
      <w:r w:rsidRPr="00E92ABB">
        <w:rPr>
          <w:rFonts w:ascii="Simplified Arabic" w:hAnsi="Simplified Arabic" w:cs="Simplified Arabic"/>
          <w:b/>
          <w:bCs/>
          <w:sz w:val="28"/>
          <w:szCs w:val="28"/>
          <w:rtl/>
          <w:lang w:bidi="ar-JO"/>
        </w:rPr>
        <w:t xml:space="preserve">مدى وصول </w:t>
      </w:r>
      <w:r>
        <w:rPr>
          <w:rFonts w:ascii="Simplified Arabic" w:hAnsi="Simplified Arabic" w:cs="Simplified Arabic"/>
          <w:b/>
          <w:bCs/>
          <w:sz w:val="28"/>
          <w:szCs w:val="28"/>
          <w:rtl/>
          <w:lang w:bidi="ar-JO"/>
        </w:rPr>
        <w:t>الأشخاص</w:t>
      </w:r>
      <w:r w:rsidRPr="00E92ABB">
        <w:rPr>
          <w:rFonts w:ascii="Simplified Arabic" w:hAnsi="Simplified Arabic" w:cs="Simplified Arabic"/>
          <w:b/>
          <w:bCs/>
          <w:sz w:val="28"/>
          <w:szCs w:val="28"/>
          <w:rtl/>
          <w:lang w:bidi="ar-JO"/>
        </w:rPr>
        <w:t xml:space="preserve"> ذوي </w:t>
      </w:r>
      <w:r>
        <w:rPr>
          <w:rFonts w:ascii="Simplified Arabic" w:hAnsi="Simplified Arabic" w:cs="Simplified Arabic"/>
          <w:b/>
          <w:bCs/>
          <w:sz w:val="28"/>
          <w:szCs w:val="28"/>
          <w:rtl/>
          <w:lang w:bidi="ar-JO"/>
        </w:rPr>
        <w:t>الإعاقة</w:t>
      </w:r>
      <w:r w:rsidRPr="00E92ABB">
        <w:rPr>
          <w:rFonts w:ascii="Simplified Arabic" w:hAnsi="Simplified Arabic" w:cs="Simplified Arabic"/>
          <w:b/>
          <w:bCs/>
          <w:sz w:val="28"/>
          <w:szCs w:val="28"/>
          <w:rtl/>
          <w:lang w:bidi="ar-JO"/>
        </w:rPr>
        <w:t xml:space="preserve"> إلى </w:t>
      </w:r>
      <w:r>
        <w:rPr>
          <w:rFonts w:ascii="Simplified Arabic" w:hAnsi="Simplified Arabic" w:cs="Simplified Arabic"/>
          <w:b/>
          <w:bCs/>
          <w:sz w:val="28"/>
          <w:szCs w:val="28"/>
          <w:rtl/>
          <w:lang w:bidi="ar-JO"/>
        </w:rPr>
        <w:t>الأحزاب</w:t>
      </w:r>
      <w:r w:rsidRPr="00E92ABB">
        <w:rPr>
          <w:rFonts w:ascii="Simplified Arabic" w:hAnsi="Simplified Arabic" w:cs="Simplified Arabic"/>
          <w:b/>
          <w:bCs/>
          <w:sz w:val="28"/>
          <w:szCs w:val="28"/>
          <w:rtl/>
          <w:lang w:bidi="ar-JO"/>
        </w:rPr>
        <w:t xml:space="preserve"> السياسية من حيث شمولية التشريعات الناظمة لعمل </w:t>
      </w:r>
      <w:r>
        <w:rPr>
          <w:rFonts w:ascii="Simplified Arabic" w:hAnsi="Simplified Arabic" w:cs="Simplified Arabic"/>
          <w:b/>
          <w:bCs/>
          <w:sz w:val="28"/>
          <w:szCs w:val="28"/>
          <w:rtl/>
          <w:lang w:bidi="ar-JO"/>
        </w:rPr>
        <w:t>الأحزاب</w:t>
      </w:r>
      <w:r w:rsidRPr="00E92ABB">
        <w:rPr>
          <w:rFonts w:ascii="Simplified Arabic" w:hAnsi="Simplified Arabic" w:cs="Simplified Arabic"/>
          <w:b/>
          <w:bCs/>
          <w:sz w:val="28"/>
          <w:szCs w:val="28"/>
          <w:rtl/>
          <w:lang w:bidi="ar-JO"/>
        </w:rPr>
        <w:t xml:space="preserve"> والنظرة السائدة لدى </w:t>
      </w:r>
      <w:r>
        <w:rPr>
          <w:rFonts w:ascii="Simplified Arabic" w:hAnsi="Simplified Arabic" w:cs="Simplified Arabic"/>
          <w:b/>
          <w:bCs/>
          <w:sz w:val="28"/>
          <w:szCs w:val="28"/>
          <w:rtl/>
          <w:lang w:bidi="ar-JO"/>
        </w:rPr>
        <w:t>الأشخاص</w:t>
      </w:r>
      <w:r w:rsidRPr="00E92ABB">
        <w:rPr>
          <w:rFonts w:ascii="Simplified Arabic" w:hAnsi="Simplified Arabic" w:cs="Simplified Arabic"/>
          <w:b/>
          <w:bCs/>
          <w:sz w:val="28"/>
          <w:szCs w:val="28"/>
          <w:rtl/>
          <w:lang w:bidi="ar-JO"/>
        </w:rPr>
        <w:t xml:space="preserve"> ذوي </w:t>
      </w:r>
      <w:r>
        <w:rPr>
          <w:rFonts w:ascii="Simplified Arabic" w:hAnsi="Simplified Arabic" w:cs="Simplified Arabic"/>
          <w:b/>
          <w:bCs/>
          <w:sz w:val="28"/>
          <w:szCs w:val="28"/>
          <w:rtl/>
          <w:lang w:bidi="ar-JO"/>
        </w:rPr>
        <w:t>الإعاقة</w:t>
      </w:r>
      <w:r w:rsidRPr="00E92ABB">
        <w:rPr>
          <w:rFonts w:ascii="Simplified Arabic" w:hAnsi="Simplified Arabic" w:cs="Simplified Arabic"/>
          <w:b/>
          <w:bCs/>
          <w:sz w:val="28"/>
          <w:szCs w:val="28"/>
          <w:rtl/>
          <w:lang w:bidi="ar-JO"/>
        </w:rPr>
        <w:t xml:space="preserve"> عنها ولدى المنتسبين إلى </w:t>
      </w:r>
      <w:r>
        <w:rPr>
          <w:rFonts w:ascii="Simplified Arabic" w:hAnsi="Simplified Arabic" w:cs="Simplified Arabic"/>
          <w:b/>
          <w:bCs/>
          <w:sz w:val="28"/>
          <w:szCs w:val="28"/>
          <w:rtl/>
          <w:lang w:bidi="ar-JO"/>
        </w:rPr>
        <w:t>الأحزاب</w:t>
      </w:r>
      <w:r w:rsidRPr="00E92ABB">
        <w:rPr>
          <w:rFonts w:ascii="Simplified Arabic" w:hAnsi="Simplified Arabic" w:cs="Simplified Arabic"/>
          <w:b/>
          <w:bCs/>
          <w:sz w:val="28"/>
          <w:szCs w:val="28"/>
          <w:rtl/>
          <w:lang w:bidi="ar-JO"/>
        </w:rPr>
        <w:t xml:space="preserve"> من غير ذوي </w:t>
      </w:r>
      <w:r>
        <w:rPr>
          <w:rFonts w:ascii="Simplified Arabic" w:hAnsi="Simplified Arabic" w:cs="Simplified Arabic"/>
          <w:b/>
          <w:bCs/>
          <w:sz w:val="28"/>
          <w:szCs w:val="28"/>
          <w:rtl/>
          <w:lang w:bidi="ar-JO"/>
        </w:rPr>
        <w:t>الإعاقة</w:t>
      </w:r>
      <w:r w:rsidRPr="00E92ABB">
        <w:rPr>
          <w:rFonts w:ascii="Simplified Arabic" w:hAnsi="Simplified Arabic" w:cs="Simplified Arabic"/>
          <w:b/>
          <w:bCs/>
          <w:sz w:val="28"/>
          <w:szCs w:val="28"/>
          <w:rtl/>
          <w:lang w:bidi="ar-JO"/>
        </w:rPr>
        <w:t>.</w:t>
      </w:r>
    </w:p>
    <w:p w14:paraId="3A546192" w14:textId="4AAC9D42" w:rsidR="001E7F92" w:rsidRDefault="001E7F92" w:rsidP="001E7F92">
      <w:pPr>
        <w:bidi/>
        <w:spacing w:after="0" w:line="24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لم يشهد عامي 2019/2020 أي توجه من قبل الدولة الأردنية لتعديل نص المادة (6) </w:t>
      </w:r>
      <w:r w:rsidR="00791095">
        <w:rPr>
          <w:rFonts w:ascii="Simplified Arabic" w:hAnsi="Simplified Arabic" w:cs="Simplified Arabic" w:hint="cs"/>
          <w:sz w:val="28"/>
          <w:szCs w:val="28"/>
          <w:rtl/>
          <w:lang w:bidi="ar-JO"/>
        </w:rPr>
        <w:t xml:space="preserve">من </w:t>
      </w:r>
      <w:r w:rsidR="00791095" w:rsidRPr="00E92ABB">
        <w:rPr>
          <w:rFonts w:ascii="Simplified Arabic" w:hAnsi="Simplified Arabic" w:cs="Simplified Arabic" w:hint="cs"/>
          <w:sz w:val="28"/>
          <w:szCs w:val="28"/>
          <w:rtl/>
          <w:lang w:bidi="ar-JO"/>
        </w:rPr>
        <w:t>قانون</w:t>
      </w:r>
      <w:r w:rsidRPr="00E92ABB">
        <w:rPr>
          <w:rFonts w:ascii="Simplified Arabic" w:hAnsi="Simplified Arabic" w:cs="Simplified Arabic"/>
          <w:sz w:val="28"/>
          <w:szCs w:val="28"/>
          <w:rtl/>
          <w:lang w:bidi="ar-JO"/>
        </w:rPr>
        <w:t xml:space="preserve"> </w:t>
      </w:r>
      <w:r>
        <w:rPr>
          <w:rFonts w:ascii="Simplified Arabic" w:hAnsi="Simplified Arabic" w:cs="Simplified Arabic"/>
          <w:sz w:val="28"/>
          <w:szCs w:val="28"/>
          <w:rtl/>
          <w:lang w:bidi="ar-JO"/>
        </w:rPr>
        <w:t>الأحزاب</w:t>
      </w:r>
      <w:r w:rsidRPr="00E92ABB">
        <w:rPr>
          <w:rFonts w:ascii="Simplified Arabic" w:hAnsi="Simplified Arabic" w:cs="Simplified Arabic"/>
          <w:sz w:val="28"/>
          <w:szCs w:val="28"/>
          <w:rtl/>
          <w:lang w:bidi="ar-JO"/>
        </w:rPr>
        <w:t xml:space="preserve"> السياسية رقم (39) لسنة 2015 وتعديلاته</w:t>
      </w:r>
      <w:r>
        <w:rPr>
          <w:rFonts w:ascii="Simplified Arabic" w:hAnsi="Simplified Arabic" w:cs="Simplified Arabic" w:hint="cs"/>
          <w:sz w:val="28"/>
          <w:szCs w:val="28"/>
          <w:rtl/>
          <w:lang w:bidi="ar-JO"/>
        </w:rPr>
        <w:t xml:space="preserve"> الذي ي</w:t>
      </w:r>
      <w:r>
        <w:rPr>
          <w:rFonts w:ascii="Simplified Arabic" w:hAnsi="Simplified Arabic" w:cs="Simplified Arabic"/>
          <w:sz w:val="28"/>
          <w:szCs w:val="28"/>
          <w:rtl/>
          <w:lang w:bidi="ar-JO"/>
        </w:rPr>
        <w:t>شتر</w:t>
      </w:r>
      <w:r w:rsidRPr="00E92ABB">
        <w:rPr>
          <w:rFonts w:ascii="Simplified Arabic" w:hAnsi="Simplified Arabic" w:cs="Simplified Arabic"/>
          <w:sz w:val="28"/>
          <w:szCs w:val="28"/>
          <w:rtl/>
          <w:lang w:bidi="ar-JO"/>
        </w:rPr>
        <w:t xml:space="preserve">ط </w:t>
      </w:r>
      <w:r w:rsidRPr="00E92ABB">
        <w:rPr>
          <w:rFonts w:ascii="Simplified Arabic" w:hAnsi="Simplified Arabic" w:cs="Simplified Arabic" w:hint="cs"/>
          <w:sz w:val="28"/>
          <w:szCs w:val="28"/>
          <w:rtl/>
          <w:lang w:bidi="ar-JO"/>
        </w:rPr>
        <w:t>أ</w:t>
      </w:r>
      <w:r w:rsidRPr="00E92ABB">
        <w:rPr>
          <w:rFonts w:ascii="Simplified Arabic" w:hAnsi="Simplified Arabic" w:cs="Simplified Arabic"/>
          <w:sz w:val="28"/>
          <w:szCs w:val="28"/>
          <w:rtl/>
          <w:lang w:bidi="ar-JO"/>
        </w:rPr>
        <w:t>ن يكون العضو المؤسس كامل ال</w:t>
      </w:r>
      <w:r w:rsidRPr="00E92ABB">
        <w:rPr>
          <w:rFonts w:ascii="Simplified Arabic" w:hAnsi="Simplified Arabic" w:cs="Simplified Arabic" w:hint="cs"/>
          <w:sz w:val="28"/>
          <w:szCs w:val="28"/>
          <w:rtl/>
          <w:lang w:bidi="ar-JO"/>
        </w:rPr>
        <w:t>أ</w:t>
      </w:r>
      <w:r w:rsidRPr="00E92ABB">
        <w:rPr>
          <w:rFonts w:ascii="Simplified Arabic" w:hAnsi="Simplified Arabic" w:cs="Simplified Arabic"/>
          <w:sz w:val="28"/>
          <w:szCs w:val="28"/>
          <w:rtl/>
          <w:lang w:bidi="ar-JO"/>
        </w:rPr>
        <w:t>هلية القانوني</w:t>
      </w:r>
      <w:r>
        <w:rPr>
          <w:rFonts w:ascii="Simplified Arabic" w:hAnsi="Simplified Arabic" w:cs="Simplified Arabic" w:hint="cs"/>
          <w:sz w:val="28"/>
          <w:szCs w:val="28"/>
          <w:rtl/>
          <w:lang w:bidi="ar-JO"/>
        </w:rPr>
        <w:t xml:space="preserve">ة، والذي </w:t>
      </w:r>
      <w:r w:rsidRPr="00E92ABB">
        <w:rPr>
          <w:rFonts w:ascii="Simplified Arabic" w:hAnsi="Simplified Arabic" w:cs="Simplified Arabic"/>
          <w:sz w:val="28"/>
          <w:szCs w:val="28"/>
          <w:rtl/>
          <w:lang w:bidi="ar-JO"/>
        </w:rPr>
        <w:t xml:space="preserve">قد يكون ذريعة لاعتبار بعض </w:t>
      </w:r>
      <w:r>
        <w:rPr>
          <w:rFonts w:ascii="Simplified Arabic" w:hAnsi="Simplified Arabic" w:cs="Simplified Arabic"/>
          <w:sz w:val="28"/>
          <w:szCs w:val="28"/>
          <w:rtl/>
          <w:lang w:bidi="ar-JO"/>
        </w:rPr>
        <w:t>الأشخاص</w:t>
      </w:r>
      <w:r w:rsidRPr="00E92ABB">
        <w:rPr>
          <w:rFonts w:ascii="Simplified Arabic" w:hAnsi="Simplified Arabic" w:cs="Simplified Arabic"/>
          <w:sz w:val="28"/>
          <w:szCs w:val="28"/>
          <w:rtl/>
          <w:lang w:bidi="ar-JO"/>
        </w:rPr>
        <w:t xml:space="preserve"> من ذوي </w:t>
      </w:r>
      <w:r>
        <w:rPr>
          <w:rFonts w:ascii="Simplified Arabic" w:hAnsi="Simplified Arabic" w:cs="Simplified Arabic"/>
          <w:sz w:val="28"/>
          <w:szCs w:val="28"/>
          <w:rtl/>
          <w:lang w:bidi="ar-JO"/>
        </w:rPr>
        <w:t>الإعاقة</w:t>
      </w:r>
      <w:r w:rsidRPr="00E92ABB">
        <w:rPr>
          <w:rFonts w:ascii="Simplified Arabic" w:hAnsi="Simplified Arabic" w:cs="Simplified Arabic"/>
          <w:sz w:val="28"/>
          <w:szCs w:val="28"/>
          <w:rtl/>
          <w:lang w:bidi="ar-JO"/>
        </w:rPr>
        <w:t xml:space="preserve"> </w:t>
      </w:r>
      <w:r w:rsidRPr="00E92ABB">
        <w:rPr>
          <w:rFonts w:ascii="Simplified Arabic" w:hAnsi="Simplified Arabic" w:cs="Simplified Arabic" w:hint="cs"/>
          <w:sz w:val="28"/>
          <w:szCs w:val="28"/>
          <w:rtl/>
          <w:lang w:bidi="ar-JO"/>
        </w:rPr>
        <w:t>الذهنية أو النفسية بأنهم غير</w:t>
      </w:r>
      <w:r w:rsidRPr="00E92ABB">
        <w:rPr>
          <w:rFonts w:ascii="Simplified Arabic" w:hAnsi="Simplified Arabic" w:cs="Simplified Arabic"/>
          <w:sz w:val="28"/>
          <w:szCs w:val="28"/>
          <w:rtl/>
          <w:lang w:bidi="ar-JO"/>
        </w:rPr>
        <w:t xml:space="preserve"> كاملي ال</w:t>
      </w:r>
      <w:r w:rsidRPr="00E92ABB">
        <w:rPr>
          <w:rFonts w:ascii="Simplified Arabic" w:hAnsi="Simplified Arabic" w:cs="Simplified Arabic" w:hint="cs"/>
          <w:sz w:val="28"/>
          <w:szCs w:val="28"/>
          <w:rtl/>
          <w:lang w:bidi="ar-JO"/>
        </w:rPr>
        <w:t>أ</w:t>
      </w:r>
      <w:r w:rsidRPr="00E92ABB">
        <w:rPr>
          <w:rFonts w:ascii="Simplified Arabic" w:hAnsi="Simplified Arabic" w:cs="Simplified Arabic"/>
          <w:sz w:val="28"/>
          <w:szCs w:val="28"/>
          <w:rtl/>
          <w:lang w:bidi="ar-JO"/>
        </w:rPr>
        <w:t>هلية</w:t>
      </w:r>
      <w:r>
        <w:rPr>
          <w:rFonts w:ascii="Simplified Arabic" w:hAnsi="Simplified Arabic" w:cs="Simplified Arabic" w:hint="cs"/>
          <w:sz w:val="28"/>
          <w:szCs w:val="28"/>
          <w:rtl/>
          <w:lang w:bidi="ar-JO"/>
        </w:rPr>
        <w:t>،</w:t>
      </w:r>
      <w:r w:rsidRPr="00E92ABB">
        <w:rPr>
          <w:rFonts w:ascii="Simplified Arabic" w:hAnsi="Simplified Arabic" w:cs="Simplified Arabic"/>
          <w:sz w:val="28"/>
          <w:szCs w:val="28"/>
          <w:rtl/>
          <w:lang w:bidi="ar-JO"/>
        </w:rPr>
        <w:t xml:space="preserve"> مما يمنعهم من ممارسة حقهم في هذا المجال</w:t>
      </w:r>
      <w:r w:rsidRPr="00E92ABB">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وهو الأمر الذي ما زال ينعكس على واقع الأحزاب السياسية كما يتضح ذلك من رد وزارة التنمية السياسية الذي أظهر الحقائق الآتية:</w:t>
      </w:r>
    </w:p>
    <w:p w14:paraId="522FF5B4" w14:textId="4C58AF0E" w:rsidR="001E7F92" w:rsidRDefault="001E7F92" w:rsidP="00816A37">
      <w:pPr>
        <w:pStyle w:val="ListParagraph"/>
        <w:numPr>
          <w:ilvl w:val="0"/>
          <w:numId w:val="97"/>
        </w:numPr>
        <w:bidi/>
        <w:spacing w:after="0" w:line="240" w:lineRule="auto"/>
        <w:ind w:left="360"/>
        <w:jc w:val="both"/>
        <w:textAlignment w:val="center"/>
        <w:rPr>
          <w:rFonts w:ascii="Simplified Arabic" w:hAnsi="Simplified Arabic" w:cs="Simplified Arabic"/>
          <w:color w:val="000000"/>
          <w:sz w:val="28"/>
          <w:szCs w:val="28"/>
          <w:lang w:bidi="ar-JO"/>
        </w:rPr>
      </w:pPr>
      <w:r w:rsidRPr="00B85C3F">
        <w:rPr>
          <w:rFonts w:ascii="Simplified Arabic" w:hAnsi="Simplified Arabic" w:cs="Simplified Arabic"/>
          <w:color w:val="000000"/>
          <w:sz w:val="28"/>
          <w:szCs w:val="28"/>
          <w:rtl/>
          <w:lang w:bidi="ar-JO"/>
        </w:rPr>
        <w:t xml:space="preserve">بلغ عدد </w:t>
      </w:r>
      <w:r>
        <w:rPr>
          <w:rFonts w:ascii="Simplified Arabic" w:hAnsi="Simplified Arabic" w:cs="Simplified Arabic"/>
          <w:color w:val="000000"/>
          <w:sz w:val="28"/>
          <w:szCs w:val="28"/>
          <w:rtl/>
          <w:lang w:bidi="ar-JO"/>
        </w:rPr>
        <w:t>الأشخاص</w:t>
      </w:r>
      <w:r w:rsidRPr="00B85C3F">
        <w:rPr>
          <w:rFonts w:ascii="Simplified Arabic" w:hAnsi="Simplified Arabic" w:cs="Simplified Arabic"/>
          <w:color w:val="000000"/>
          <w:sz w:val="28"/>
          <w:szCs w:val="28"/>
          <w:rtl/>
          <w:lang w:bidi="ar-JO"/>
        </w:rPr>
        <w:t xml:space="preserve"> ذوي </w:t>
      </w:r>
      <w:r>
        <w:rPr>
          <w:rFonts w:ascii="Simplified Arabic" w:hAnsi="Simplified Arabic" w:cs="Simplified Arabic"/>
          <w:color w:val="000000"/>
          <w:sz w:val="28"/>
          <w:szCs w:val="28"/>
          <w:rtl/>
          <w:lang w:bidi="ar-JO"/>
        </w:rPr>
        <w:t>الإعاقة المسجلين في الأحزاب السياسية (</w:t>
      </w:r>
      <w:r>
        <w:rPr>
          <w:rFonts w:ascii="Simplified Arabic" w:hAnsi="Simplified Arabic" w:cs="Simplified Arabic" w:hint="cs"/>
          <w:color w:val="000000"/>
          <w:sz w:val="28"/>
          <w:szCs w:val="28"/>
          <w:rtl/>
          <w:lang w:bidi="ar-JO"/>
        </w:rPr>
        <w:t>85</w:t>
      </w:r>
      <w:r w:rsidR="00F85218">
        <w:rPr>
          <w:rFonts w:ascii="Simplified Arabic" w:hAnsi="Simplified Arabic" w:cs="Simplified Arabic"/>
          <w:color w:val="000000"/>
          <w:sz w:val="28"/>
          <w:szCs w:val="28"/>
          <w:rtl/>
          <w:lang w:bidi="ar-JO"/>
        </w:rPr>
        <w:t xml:space="preserve">) </w:t>
      </w:r>
      <w:r w:rsidR="002407A5">
        <w:rPr>
          <w:rFonts w:ascii="Simplified Arabic" w:hAnsi="Simplified Arabic" w:cs="Simplified Arabic" w:hint="cs"/>
          <w:color w:val="000000"/>
          <w:sz w:val="28"/>
          <w:szCs w:val="28"/>
          <w:rtl/>
          <w:lang w:bidi="ar-JO"/>
        </w:rPr>
        <w:t xml:space="preserve">شخصًا </w:t>
      </w:r>
      <w:r w:rsidR="00F85218">
        <w:rPr>
          <w:rFonts w:ascii="Simplified Arabic" w:hAnsi="Simplified Arabic" w:cs="Simplified Arabic"/>
          <w:color w:val="000000"/>
          <w:sz w:val="28"/>
          <w:szCs w:val="28"/>
          <w:rtl/>
          <w:lang w:bidi="ar-JO"/>
        </w:rPr>
        <w:t>ويظهر الجدول رقم (</w:t>
      </w:r>
      <w:r w:rsidR="00F85218">
        <w:rPr>
          <w:rFonts w:ascii="Simplified Arabic" w:hAnsi="Simplified Arabic" w:cs="Simplified Arabic" w:hint="cs"/>
          <w:color w:val="000000"/>
          <w:sz w:val="28"/>
          <w:szCs w:val="28"/>
          <w:rtl/>
          <w:lang w:bidi="ar-JO"/>
        </w:rPr>
        <w:t>46</w:t>
      </w:r>
      <w:r w:rsidRPr="00B85C3F">
        <w:rPr>
          <w:rFonts w:ascii="Simplified Arabic" w:hAnsi="Simplified Arabic" w:cs="Simplified Arabic"/>
          <w:color w:val="000000"/>
          <w:sz w:val="28"/>
          <w:szCs w:val="28"/>
          <w:rtl/>
          <w:lang w:bidi="ar-JO"/>
        </w:rPr>
        <w:t xml:space="preserve">) </w:t>
      </w:r>
      <w:r>
        <w:rPr>
          <w:rFonts w:ascii="Simplified Arabic" w:hAnsi="Simplified Arabic" w:cs="Simplified Arabic"/>
          <w:color w:val="000000"/>
          <w:sz w:val="28"/>
          <w:szCs w:val="28"/>
          <w:rtl/>
          <w:lang w:bidi="ar-JO"/>
        </w:rPr>
        <w:t>الأشخاص</w:t>
      </w:r>
      <w:r w:rsidRPr="00B85C3F">
        <w:rPr>
          <w:rFonts w:ascii="Simplified Arabic" w:hAnsi="Simplified Arabic" w:cs="Simplified Arabic" w:hint="cs"/>
          <w:color w:val="000000"/>
          <w:sz w:val="28"/>
          <w:szCs w:val="28"/>
          <w:rtl/>
          <w:lang w:bidi="ar-JO"/>
        </w:rPr>
        <w:t xml:space="preserve"> ذوي </w:t>
      </w:r>
      <w:r>
        <w:rPr>
          <w:rFonts w:ascii="Simplified Arabic" w:hAnsi="Simplified Arabic" w:cs="Simplified Arabic" w:hint="cs"/>
          <w:color w:val="000000"/>
          <w:sz w:val="28"/>
          <w:szCs w:val="28"/>
          <w:rtl/>
          <w:lang w:bidi="ar-JO"/>
        </w:rPr>
        <w:t>الإعاقة</w:t>
      </w:r>
      <w:r w:rsidRPr="00B85C3F">
        <w:rPr>
          <w:rFonts w:ascii="Simplified Arabic" w:hAnsi="Simplified Arabic" w:cs="Simplified Arabic"/>
          <w:color w:val="000000"/>
          <w:sz w:val="28"/>
          <w:szCs w:val="28"/>
          <w:rtl/>
          <w:lang w:bidi="ar-JO"/>
        </w:rPr>
        <w:t xml:space="preserve"> المنتسبين للأحزاب </w:t>
      </w:r>
      <w:r w:rsidRPr="00B85C3F">
        <w:rPr>
          <w:rFonts w:ascii="Simplified Arabic" w:hAnsi="Simplified Arabic" w:cs="Simplified Arabic" w:hint="cs"/>
          <w:color w:val="000000"/>
          <w:sz w:val="28"/>
          <w:szCs w:val="28"/>
          <w:rtl/>
          <w:lang w:bidi="ar-JO"/>
        </w:rPr>
        <w:t>السياسية موزعين</w:t>
      </w:r>
      <w:r w:rsidRPr="00B85C3F">
        <w:rPr>
          <w:rFonts w:ascii="Simplified Arabic" w:hAnsi="Simplified Arabic" w:cs="Simplified Arabic"/>
          <w:color w:val="000000"/>
          <w:sz w:val="28"/>
          <w:szCs w:val="28"/>
          <w:rtl/>
          <w:lang w:bidi="ar-JO"/>
        </w:rPr>
        <w:t xml:space="preserve"> حسب المحافظات والنوع الاجتماعي ونوع </w:t>
      </w:r>
      <w:r>
        <w:rPr>
          <w:rFonts w:ascii="Simplified Arabic" w:hAnsi="Simplified Arabic" w:cs="Simplified Arabic"/>
          <w:color w:val="000000"/>
          <w:sz w:val="28"/>
          <w:szCs w:val="28"/>
          <w:rtl/>
          <w:lang w:bidi="ar-JO"/>
        </w:rPr>
        <w:t>الإعاقة</w:t>
      </w:r>
      <w:r w:rsidRPr="00B85C3F">
        <w:rPr>
          <w:rFonts w:ascii="Simplified Arabic" w:hAnsi="Simplified Arabic" w:cs="Simplified Arabic"/>
          <w:color w:val="000000"/>
          <w:sz w:val="28"/>
          <w:szCs w:val="28"/>
          <w:rtl/>
          <w:lang w:bidi="ar-JO"/>
        </w:rPr>
        <w:t xml:space="preserve"> والحزب المنتسب إليه</w:t>
      </w:r>
    </w:p>
    <w:p w14:paraId="231A10A6" w14:textId="77777777" w:rsidR="00E30FA6" w:rsidRDefault="00E30FA6" w:rsidP="00E30FA6">
      <w:pPr>
        <w:bidi/>
        <w:spacing w:after="0" w:line="240" w:lineRule="auto"/>
        <w:jc w:val="both"/>
        <w:textAlignment w:val="center"/>
        <w:rPr>
          <w:rFonts w:ascii="Simplified Arabic" w:hAnsi="Simplified Arabic" w:cs="Simplified Arabic"/>
          <w:color w:val="000000"/>
          <w:sz w:val="28"/>
          <w:szCs w:val="28"/>
          <w:rtl/>
          <w:lang w:bidi="ar-JO"/>
        </w:rPr>
      </w:pPr>
    </w:p>
    <w:p w14:paraId="62C90E80" w14:textId="77777777" w:rsidR="00E30FA6" w:rsidRDefault="00E30FA6" w:rsidP="00E30FA6">
      <w:pPr>
        <w:bidi/>
        <w:spacing w:after="0" w:line="240" w:lineRule="auto"/>
        <w:jc w:val="both"/>
        <w:textAlignment w:val="center"/>
        <w:rPr>
          <w:rFonts w:ascii="Simplified Arabic" w:hAnsi="Simplified Arabic" w:cs="Simplified Arabic"/>
          <w:color w:val="000000"/>
          <w:sz w:val="28"/>
          <w:szCs w:val="28"/>
          <w:rtl/>
          <w:lang w:bidi="ar-JO"/>
        </w:rPr>
      </w:pPr>
    </w:p>
    <w:p w14:paraId="563E37BD" w14:textId="77777777" w:rsidR="00E30FA6" w:rsidRDefault="00E30FA6" w:rsidP="00E30FA6">
      <w:pPr>
        <w:bidi/>
        <w:spacing w:after="0" w:line="240" w:lineRule="auto"/>
        <w:jc w:val="both"/>
        <w:textAlignment w:val="center"/>
        <w:rPr>
          <w:rFonts w:ascii="Simplified Arabic" w:hAnsi="Simplified Arabic" w:cs="Simplified Arabic"/>
          <w:color w:val="000000"/>
          <w:sz w:val="28"/>
          <w:szCs w:val="28"/>
          <w:rtl/>
          <w:lang w:bidi="ar-JO"/>
        </w:rPr>
      </w:pPr>
    </w:p>
    <w:p w14:paraId="2BED3570" w14:textId="77777777" w:rsidR="00E30FA6" w:rsidRPr="00E30FA6" w:rsidRDefault="00E30FA6" w:rsidP="00E30FA6">
      <w:pPr>
        <w:bidi/>
        <w:spacing w:after="0" w:line="240" w:lineRule="auto"/>
        <w:jc w:val="both"/>
        <w:textAlignment w:val="center"/>
        <w:rPr>
          <w:rFonts w:ascii="Simplified Arabic" w:hAnsi="Simplified Arabic" w:cs="Simplified Arabic"/>
          <w:color w:val="000000"/>
          <w:sz w:val="28"/>
          <w:szCs w:val="28"/>
          <w:rtl/>
          <w:lang w:bidi="ar-JO"/>
        </w:rPr>
      </w:pPr>
    </w:p>
    <w:tbl>
      <w:tblPr>
        <w:tblStyle w:val="TableGrid"/>
        <w:tblpPr w:leftFromText="180" w:rightFromText="180" w:vertAnchor="text" w:tblpXSpec="center" w:tblpY="1"/>
        <w:tblOverlap w:val="never"/>
        <w:bidiVisual/>
        <w:tblW w:w="0" w:type="auto"/>
        <w:tblLook w:val="04A0" w:firstRow="1" w:lastRow="0" w:firstColumn="1" w:lastColumn="0" w:noHBand="0" w:noVBand="1"/>
      </w:tblPr>
      <w:tblGrid>
        <w:gridCol w:w="383"/>
        <w:gridCol w:w="1241"/>
        <w:gridCol w:w="519"/>
        <w:gridCol w:w="965"/>
        <w:gridCol w:w="557"/>
        <w:gridCol w:w="537"/>
        <w:gridCol w:w="542"/>
        <w:gridCol w:w="594"/>
        <w:gridCol w:w="590"/>
        <w:gridCol w:w="594"/>
        <w:gridCol w:w="590"/>
        <w:gridCol w:w="590"/>
        <w:gridCol w:w="594"/>
      </w:tblGrid>
      <w:tr w:rsidR="001E7F92" w:rsidRPr="00B44853" w14:paraId="6592C51D" w14:textId="77777777" w:rsidTr="0072380F">
        <w:tc>
          <w:tcPr>
            <w:tcW w:w="8296" w:type="dxa"/>
            <w:gridSpan w:val="13"/>
            <w:shd w:val="clear" w:color="auto" w:fill="F2F2F2" w:themeFill="background1" w:themeFillShade="F2"/>
          </w:tcPr>
          <w:p w14:paraId="14F1E82A" w14:textId="77777777" w:rsidR="001E7F92" w:rsidRPr="000722FD" w:rsidRDefault="00F85218" w:rsidP="00F85218">
            <w:pPr>
              <w:bidi/>
              <w:spacing w:after="0" w:line="240" w:lineRule="auto"/>
              <w:jc w:val="center"/>
              <w:textAlignment w:val="center"/>
              <w:rPr>
                <w:rFonts w:ascii="Simplified Arabic" w:hAnsi="Simplified Arabic" w:cs="Simplified Arabic"/>
                <w:b/>
                <w:bCs/>
                <w:color w:val="000000"/>
                <w:sz w:val="20"/>
                <w:szCs w:val="20"/>
                <w:rtl/>
                <w:lang w:bidi="ar-JO"/>
              </w:rPr>
            </w:pPr>
            <w:r>
              <w:rPr>
                <w:rFonts w:ascii="Simplified Arabic" w:hAnsi="Simplified Arabic" w:cs="Simplified Arabic"/>
                <w:b/>
                <w:bCs/>
                <w:color w:val="000000"/>
                <w:sz w:val="20"/>
                <w:szCs w:val="20"/>
                <w:rtl/>
                <w:lang w:bidi="ar-JO"/>
              </w:rPr>
              <w:t>الجدول رقم (</w:t>
            </w:r>
            <w:r>
              <w:rPr>
                <w:rFonts w:ascii="Simplified Arabic" w:hAnsi="Simplified Arabic" w:cs="Simplified Arabic" w:hint="cs"/>
                <w:b/>
                <w:bCs/>
                <w:color w:val="000000"/>
                <w:sz w:val="20"/>
                <w:szCs w:val="20"/>
                <w:rtl/>
                <w:lang w:bidi="ar-JO"/>
              </w:rPr>
              <w:t xml:space="preserve">46) </w:t>
            </w:r>
            <w:r w:rsidR="001E7F92" w:rsidRPr="000722FD">
              <w:rPr>
                <w:rFonts w:ascii="Simplified Arabic" w:hAnsi="Simplified Arabic" w:cs="Simplified Arabic" w:hint="cs"/>
                <w:b/>
                <w:bCs/>
                <w:color w:val="000000"/>
                <w:sz w:val="20"/>
                <w:szCs w:val="20"/>
                <w:rtl/>
                <w:lang w:bidi="ar-JO"/>
              </w:rPr>
              <w:t xml:space="preserve">يبين </w:t>
            </w:r>
            <w:r w:rsidR="001E7F92">
              <w:rPr>
                <w:rFonts w:ascii="Simplified Arabic" w:hAnsi="Simplified Arabic" w:cs="Simplified Arabic"/>
                <w:b/>
                <w:bCs/>
                <w:color w:val="000000"/>
                <w:sz w:val="20"/>
                <w:szCs w:val="20"/>
                <w:rtl/>
                <w:lang w:bidi="ar-JO"/>
              </w:rPr>
              <w:t>الأشخاص</w:t>
            </w:r>
            <w:r w:rsidR="001E7F92" w:rsidRPr="000722FD">
              <w:rPr>
                <w:rFonts w:ascii="Simplified Arabic" w:hAnsi="Simplified Arabic" w:cs="Simplified Arabic" w:hint="cs"/>
                <w:b/>
                <w:bCs/>
                <w:color w:val="000000"/>
                <w:sz w:val="20"/>
                <w:szCs w:val="20"/>
                <w:rtl/>
                <w:lang w:bidi="ar-JO"/>
              </w:rPr>
              <w:t xml:space="preserve"> ذوي </w:t>
            </w:r>
            <w:r w:rsidR="001E7F92">
              <w:rPr>
                <w:rFonts w:ascii="Simplified Arabic" w:hAnsi="Simplified Arabic" w:cs="Simplified Arabic" w:hint="cs"/>
                <w:b/>
                <w:bCs/>
                <w:color w:val="000000"/>
                <w:sz w:val="20"/>
                <w:szCs w:val="20"/>
                <w:rtl/>
                <w:lang w:bidi="ar-JO"/>
              </w:rPr>
              <w:t>الإعاقة</w:t>
            </w:r>
            <w:r w:rsidR="001E7F92" w:rsidRPr="000722FD">
              <w:rPr>
                <w:rFonts w:ascii="Simplified Arabic" w:hAnsi="Simplified Arabic" w:cs="Simplified Arabic"/>
                <w:b/>
                <w:bCs/>
                <w:color w:val="000000"/>
                <w:sz w:val="20"/>
                <w:szCs w:val="20"/>
                <w:rtl/>
                <w:lang w:bidi="ar-JO"/>
              </w:rPr>
              <w:t xml:space="preserve"> المنتسبين للأحزاب </w:t>
            </w:r>
            <w:r w:rsidR="001E7F92" w:rsidRPr="000722FD">
              <w:rPr>
                <w:rFonts w:ascii="Simplified Arabic" w:hAnsi="Simplified Arabic" w:cs="Simplified Arabic" w:hint="cs"/>
                <w:b/>
                <w:bCs/>
                <w:color w:val="000000"/>
                <w:sz w:val="20"/>
                <w:szCs w:val="20"/>
                <w:rtl/>
                <w:lang w:bidi="ar-JO"/>
              </w:rPr>
              <w:t>السياسية</w:t>
            </w:r>
          </w:p>
          <w:p w14:paraId="1F644AB5" w14:textId="77777777" w:rsidR="001E7F92" w:rsidRPr="000722FD" w:rsidRDefault="001E7F92" w:rsidP="0072380F">
            <w:pPr>
              <w:bidi/>
              <w:spacing w:after="0" w:line="240" w:lineRule="auto"/>
              <w:jc w:val="center"/>
              <w:textAlignment w:val="center"/>
              <w:rPr>
                <w:rFonts w:ascii="Simplified Arabic" w:hAnsi="Simplified Arabic" w:cs="Simplified Arabic"/>
                <w:color w:val="000000"/>
                <w:sz w:val="20"/>
                <w:szCs w:val="20"/>
                <w:rtl/>
                <w:lang w:bidi="ar-JO"/>
              </w:rPr>
            </w:pPr>
            <w:r w:rsidRPr="000722FD">
              <w:rPr>
                <w:rFonts w:ascii="Simplified Arabic" w:hAnsi="Simplified Arabic" w:cs="Simplified Arabic" w:hint="cs"/>
                <w:b/>
                <w:bCs/>
                <w:color w:val="000000"/>
                <w:sz w:val="20"/>
                <w:szCs w:val="20"/>
                <w:rtl/>
                <w:lang w:bidi="ar-JO"/>
              </w:rPr>
              <w:t>موزعين</w:t>
            </w:r>
            <w:r w:rsidRPr="000722FD">
              <w:rPr>
                <w:rFonts w:ascii="Simplified Arabic" w:hAnsi="Simplified Arabic" w:cs="Simplified Arabic"/>
                <w:b/>
                <w:bCs/>
                <w:color w:val="000000"/>
                <w:sz w:val="20"/>
                <w:szCs w:val="20"/>
                <w:rtl/>
                <w:lang w:bidi="ar-JO"/>
              </w:rPr>
              <w:t xml:space="preserve"> حسب المحافظات والنوع الاجتماعي ونوع </w:t>
            </w:r>
            <w:r>
              <w:rPr>
                <w:rFonts w:ascii="Simplified Arabic" w:hAnsi="Simplified Arabic" w:cs="Simplified Arabic"/>
                <w:b/>
                <w:bCs/>
                <w:color w:val="000000"/>
                <w:sz w:val="20"/>
                <w:szCs w:val="20"/>
                <w:rtl/>
                <w:lang w:bidi="ar-JO"/>
              </w:rPr>
              <w:t>الإعاقة</w:t>
            </w:r>
            <w:r w:rsidRPr="000722FD">
              <w:rPr>
                <w:rFonts w:ascii="Simplified Arabic" w:hAnsi="Simplified Arabic" w:cs="Simplified Arabic"/>
                <w:b/>
                <w:bCs/>
                <w:color w:val="000000"/>
                <w:sz w:val="20"/>
                <w:szCs w:val="20"/>
                <w:rtl/>
                <w:lang w:bidi="ar-JO"/>
              </w:rPr>
              <w:t xml:space="preserve"> والحزب المنتسب إليه</w:t>
            </w:r>
          </w:p>
        </w:tc>
      </w:tr>
      <w:tr w:rsidR="001E7F92" w:rsidRPr="00B44853" w14:paraId="6BA9D3AB" w14:textId="77777777" w:rsidTr="0072380F">
        <w:tc>
          <w:tcPr>
            <w:tcW w:w="383" w:type="dxa"/>
          </w:tcPr>
          <w:p w14:paraId="4AA0CEB0"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w:t>
            </w:r>
          </w:p>
        </w:tc>
        <w:tc>
          <w:tcPr>
            <w:tcW w:w="1241" w:type="dxa"/>
          </w:tcPr>
          <w:p w14:paraId="16261806"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الحزب</w:t>
            </w:r>
          </w:p>
        </w:tc>
        <w:tc>
          <w:tcPr>
            <w:tcW w:w="1484" w:type="dxa"/>
            <w:gridSpan w:val="2"/>
          </w:tcPr>
          <w:p w14:paraId="4E7448BD"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المحافظة</w:t>
            </w:r>
          </w:p>
        </w:tc>
        <w:tc>
          <w:tcPr>
            <w:tcW w:w="1636" w:type="dxa"/>
            <w:gridSpan w:val="3"/>
          </w:tcPr>
          <w:p w14:paraId="5E175B17"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النوع الاجتماعي</w:t>
            </w:r>
          </w:p>
        </w:tc>
        <w:tc>
          <w:tcPr>
            <w:tcW w:w="1184" w:type="dxa"/>
            <w:gridSpan w:val="2"/>
          </w:tcPr>
          <w:p w14:paraId="410E78CB"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 xml:space="preserve">نوع </w:t>
            </w:r>
            <w:r>
              <w:rPr>
                <w:rFonts w:ascii="Simplified Arabic" w:hAnsi="Simplified Arabic" w:cs="Simplified Arabic" w:hint="cs"/>
                <w:b/>
                <w:bCs/>
                <w:sz w:val="20"/>
                <w:szCs w:val="20"/>
                <w:rtl/>
              </w:rPr>
              <w:t>الإعاقة</w:t>
            </w:r>
          </w:p>
        </w:tc>
        <w:tc>
          <w:tcPr>
            <w:tcW w:w="1184" w:type="dxa"/>
            <w:gridSpan w:val="2"/>
          </w:tcPr>
          <w:p w14:paraId="633CCBC0"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 xml:space="preserve">عدد </w:t>
            </w:r>
            <w:r>
              <w:rPr>
                <w:rFonts w:ascii="Simplified Arabic" w:hAnsi="Simplified Arabic" w:cs="Simplified Arabic" w:hint="cs"/>
                <w:b/>
                <w:bCs/>
                <w:sz w:val="20"/>
                <w:szCs w:val="20"/>
                <w:rtl/>
              </w:rPr>
              <w:t>الأشخاص</w:t>
            </w:r>
          </w:p>
        </w:tc>
        <w:tc>
          <w:tcPr>
            <w:tcW w:w="1184" w:type="dxa"/>
            <w:gridSpan w:val="2"/>
          </w:tcPr>
          <w:p w14:paraId="2E6173F2"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الصفة الحزبية</w:t>
            </w:r>
          </w:p>
        </w:tc>
      </w:tr>
      <w:tr w:rsidR="001E7F92" w:rsidRPr="00B44853" w14:paraId="05E0C153" w14:textId="77777777" w:rsidTr="0072380F">
        <w:tc>
          <w:tcPr>
            <w:tcW w:w="383" w:type="dxa"/>
          </w:tcPr>
          <w:p w14:paraId="6D2A2F45"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1</w:t>
            </w:r>
          </w:p>
        </w:tc>
        <w:tc>
          <w:tcPr>
            <w:tcW w:w="1241" w:type="dxa"/>
          </w:tcPr>
          <w:p w14:paraId="0664567E"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الحياة الاردني</w:t>
            </w:r>
          </w:p>
        </w:tc>
        <w:tc>
          <w:tcPr>
            <w:tcW w:w="1484" w:type="dxa"/>
            <w:gridSpan w:val="2"/>
          </w:tcPr>
          <w:p w14:paraId="5256CCF4"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العاصمة</w:t>
            </w:r>
          </w:p>
          <w:p w14:paraId="67019AC8"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العاصمة</w:t>
            </w:r>
          </w:p>
          <w:p w14:paraId="439BEB4F"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اربد</w:t>
            </w:r>
          </w:p>
        </w:tc>
        <w:tc>
          <w:tcPr>
            <w:tcW w:w="1636" w:type="dxa"/>
            <w:gridSpan w:val="3"/>
          </w:tcPr>
          <w:p w14:paraId="4F9F0AD1"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ذكر</w:t>
            </w:r>
          </w:p>
          <w:p w14:paraId="236EDAF4"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انثى</w:t>
            </w:r>
          </w:p>
          <w:p w14:paraId="6ED2931C"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ذكر</w:t>
            </w:r>
          </w:p>
        </w:tc>
        <w:tc>
          <w:tcPr>
            <w:tcW w:w="1184" w:type="dxa"/>
            <w:gridSpan w:val="2"/>
          </w:tcPr>
          <w:p w14:paraId="1F629C86"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حركية</w:t>
            </w:r>
          </w:p>
          <w:p w14:paraId="251B8431" w14:textId="0A346BD7" w:rsidR="001E7F92" w:rsidRPr="000722FD" w:rsidRDefault="00791095" w:rsidP="0072380F">
            <w:pPr>
              <w:bidi/>
              <w:spacing w:line="240" w:lineRule="auto"/>
              <w:jc w:val="both"/>
              <w:rPr>
                <w:rFonts w:ascii="Simplified Arabic" w:hAnsi="Simplified Arabic" w:cs="Simplified Arabic"/>
                <w:b/>
                <w:bCs/>
                <w:sz w:val="20"/>
                <w:szCs w:val="20"/>
                <w:rtl/>
              </w:rPr>
            </w:pPr>
            <w:r>
              <w:rPr>
                <w:rFonts w:ascii="Simplified Arabic" w:hAnsi="Simplified Arabic" w:cs="Simplified Arabic" w:hint="cs"/>
                <w:b/>
                <w:bCs/>
                <w:sz w:val="20"/>
                <w:szCs w:val="20"/>
                <w:rtl/>
              </w:rPr>
              <w:t>بصرية</w:t>
            </w:r>
          </w:p>
          <w:p w14:paraId="2BAB1887"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حركية</w:t>
            </w:r>
          </w:p>
        </w:tc>
        <w:tc>
          <w:tcPr>
            <w:tcW w:w="1184" w:type="dxa"/>
            <w:gridSpan w:val="2"/>
          </w:tcPr>
          <w:p w14:paraId="5DD8CCE1"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1</w:t>
            </w:r>
          </w:p>
          <w:p w14:paraId="6138CBC6"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1</w:t>
            </w:r>
          </w:p>
          <w:p w14:paraId="5AEE4451"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1</w:t>
            </w:r>
          </w:p>
        </w:tc>
        <w:tc>
          <w:tcPr>
            <w:tcW w:w="1184" w:type="dxa"/>
            <w:gridSpan w:val="2"/>
          </w:tcPr>
          <w:p w14:paraId="01BFCC05"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قيادي</w:t>
            </w:r>
          </w:p>
          <w:p w14:paraId="36028135"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قيادي</w:t>
            </w:r>
          </w:p>
          <w:p w14:paraId="19239A3C"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قيادي</w:t>
            </w:r>
          </w:p>
        </w:tc>
      </w:tr>
      <w:tr w:rsidR="001E7F92" w:rsidRPr="00B44853" w14:paraId="00709686" w14:textId="77777777" w:rsidTr="0072380F">
        <w:tc>
          <w:tcPr>
            <w:tcW w:w="383" w:type="dxa"/>
          </w:tcPr>
          <w:p w14:paraId="1A65323F"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2</w:t>
            </w:r>
          </w:p>
        </w:tc>
        <w:tc>
          <w:tcPr>
            <w:tcW w:w="1241" w:type="dxa"/>
          </w:tcPr>
          <w:p w14:paraId="37454AFE"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الحركة القومية</w:t>
            </w:r>
          </w:p>
        </w:tc>
        <w:tc>
          <w:tcPr>
            <w:tcW w:w="1484" w:type="dxa"/>
            <w:gridSpan w:val="2"/>
          </w:tcPr>
          <w:p w14:paraId="785ABD46"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اربد</w:t>
            </w:r>
          </w:p>
          <w:p w14:paraId="4C1C1FD0"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اربد</w:t>
            </w:r>
          </w:p>
        </w:tc>
        <w:tc>
          <w:tcPr>
            <w:tcW w:w="1636" w:type="dxa"/>
            <w:gridSpan w:val="3"/>
          </w:tcPr>
          <w:p w14:paraId="6DFD524A"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ذكر</w:t>
            </w:r>
          </w:p>
          <w:p w14:paraId="2A4AD805"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ذكر</w:t>
            </w:r>
          </w:p>
        </w:tc>
        <w:tc>
          <w:tcPr>
            <w:tcW w:w="1184" w:type="dxa"/>
            <w:gridSpan w:val="2"/>
          </w:tcPr>
          <w:p w14:paraId="144E0A77"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حركية</w:t>
            </w:r>
          </w:p>
          <w:p w14:paraId="10F4381F"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حركية</w:t>
            </w:r>
          </w:p>
        </w:tc>
        <w:tc>
          <w:tcPr>
            <w:tcW w:w="1184" w:type="dxa"/>
            <w:gridSpan w:val="2"/>
          </w:tcPr>
          <w:p w14:paraId="0419BC48"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1</w:t>
            </w:r>
          </w:p>
        </w:tc>
        <w:tc>
          <w:tcPr>
            <w:tcW w:w="1184" w:type="dxa"/>
            <w:gridSpan w:val="2"/>
          </w:tcPr>
          <w:p w14:paraId="6A58C06A"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قيادي</w:t>
            </w:r>
          </w:p>
          <w:p w14:paraId="69DA8D6E"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قيادي</w:t>
            </w:r>
          </w:p>
        </w:tc>
      </w:tr>
      <w:tr w:rsidR="001E7F92" w:rsidRPr="00B44853" w14:paraId="03BE7BB2" w14:textId="77777777" w:rsidTr="0072380F">
        <w:tc>
          <w:tcPr>
            <w:tcW w:w="383" w:type="dxa"/>
          </w:tcPr>
          <w:p w14:paraId="7A4B32D2"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3</w:t>
            </w:r>
          </w:p>
        </w:tc>
        <w:tc>
          <w:tcPr>
            <w:tcW w:w="1241" w:type="dxa"/>
          </w:tcPr>
          <w:p w14:paraId="31E99F92"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الاتجاه الوطني</w:t>
            </w:r>
          </w:p>
        </w:tc>
        <w:tc>
          <w:tcPr>
            <w:tcW w:w="1484" w:type="dxa"/>
            <w:gridSpan w:val="2"/>
          </w:tcPr>
          <w:p w14:paraId="6A9B7E07"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العاصمة</w:t>
            </w:r>
          </w:p>
          <w:p w14:paraId="6A3EB226"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الكرك</w:t>
            </w:r>
          </w:p>
        </w:tc>
        <w:tc>
          <w:tcPr>
            <w:tcW w:w="1636" w:type="dxa"/>
            <w:gridSpan w:val="3"/>
          </w:tcPr>
          <w:p w14:paraId="02455352"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انثى</w:t>
            </w:r>
          </w:p>
          <w:p w14:paraId="389A1967"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ذكر</w:t>
            </w:r>
          </w:p>
        </w:tc>
        <w:tc>
          <w:tcPr>
            <w:tcW w:w="1184" w:type="dxa"/>
            <w:gridSpan w:val="2"/>
          </w:tcPr>
          <w:p w14:paraId="0ACD4922"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حركية</w:t>
            </w:r>
          </w:p>
          <w:p w14:paraId="007B5720"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حركية</w:t>
            </w:r>
          </w:p>
        </w:tc>
        <w:tc>
          <w:tcPr>
            <w:tcW w:w="1184" w:type="dxa"/>
            <w:gridSpan w:val="2"/>
          </w:tcPr>
          <w:p w14:paraId="16CA1BD4"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1</w:t>
            </w:r>
          </w:p>
          <w:p w14:paraId="629A4624"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1</w:t>
            </w:r>
          </w:p>
        </w:tc>
        <w:tc>
          <w:tcPr>
            <w:tcW w:w="1184" w:type="dxa"/>
            <w:gridSpan w:val="2"/>
          </w:tcPr>
          <w:p w14:paraId="5381CC46"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قيادي</w:t>
            </w:r>
          </w:p>
          <w:p w14:paraId="35867EE2"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قيادي</w:t>
            </w:r>
          </w:p>
        </w:tc>
      </w:tr>
      <w:tr w:rsidR="001E7F92" w:rsidRPr="00B44853" w14:paraId="234DB343" w14:textId="77777777" w:rsidTr="0072380F">
        <w:tc>
          <w:tcPr>
            <w:tcW w:w="383" w:type="dxa"/>
          </w:tcPr>
          <w:p w14:paraId="3D9C1C1A"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4</w:t>
            </w:r>
          </w:p>
        </w:tc>
        <w:tc>
          <w:tcPr>
            <w:tcW w:w="1241" w:type="dxa"/>
          </w:tcPr>
          <w:p w14:paraId="28EEF361"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البعث العربي التقدمي</w:t>
            </w:r>
          </w:p>
        </w:tc>
        <w:tc>
          <w:tcPr>
            <w:tcW w:w="1484" w:type="dxa"/>
            <w:gridSpan w:val="2"/>
          </w:tcPr>
          <w:p w14:paraId="71FB9339" w14:textId="77777777" w:rsidR="001E7F92" w:rsidRPr="000722FD" w:rsidRDefault="001E7F92" w:rsidP="0072380F">
            <w:pPr>
              <w:bidi/>
              <w:spacing w:line="240" w:lineRule="auto"/>
              <w:jc w:val="both"/>
              <w:rPr>
                <w:rFonts w:ascii="Simplified Arabic" w:hAnsi="Simplified Arabic" w:cs="Simplified Arabic"/>
                <w:b/>
                <w:bCs/>
                <w:sz w:val="20"/>
                <w:szCs w:val="20"/>
                <w:rtl/>
                <w:lang w:bidi="ar-JO"/>
              </w:rPr>
            </w:pPr>
            <w:r w:rsidRPr="000722FD">
              <w:rPr>
                <w:rFonts w:ascii="Simplified Arabic" w:hAnsi="Simplified Arabic" w:cs="Simplified Arabic" w:hint="cs"/>
                <w:b/>
                <w:bCs/>
                <w:sz w:val="20"/>
                <w:szCs w:val="20"/>
                <w:rtl/>
              </w:rPr>
              <w:t>العاصمة</w:t>
            </w:r>
          </w:p>
        </w:tc>
        <w:tc>
          <w:tcPr>
            <w:tcW w:w="1636" w:type="dxa"/>
            <w:gridSpan w:val="3"/>
          </w:tcPr>
          <w:p w14:paraId="5B4BDA61"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ذكر</w:t>
            </w:r>
          </w:p>
        </w:tc>
        <w:tc>
          <w:tcPr>
            <w:tcW w:w="1184" w:type="dxa"/>
            <w:gridSpan w:val="2"/>
          </w:tcPr>
          <w:p w14:paraId="0805B201"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حركية</w:t>
            </w:r>
          </w:p>
        </w:tc>
        <w:tc>
          <w:tcPr>
            <w:tcW w:w="1184" w:type="dxa"/>
            <w:gridSpan w:val="2"/>
          </w:tcPr>
          <w:p w14:paraId="5D8A8004"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1</w:t>
            </w:r>
          </w:p>
        </w:tc>
        <w:tc>
          <w:tcPr>
            <w:tcW w:w="1184" w:type="dxa"/>
            <w:gridSpan w:val="2"/>
          </w:tcPr>
          <w:p w14:paraId="255E0760"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قيادي</w:t>
            </w:r>
          </w:p>
        </w:tc>
      </w:tr>
      <w:tr w:rsidR="001E7F92" w:rsidRPr="00B44853" w14:paraId="71FB346C" w14:textId="77777777" w:rsidTr="0072380F">
        <w:tc>
          <w:tcPr>
            <w:tcW w:w="383" w:type="dxa"/>
          </w:tcPr>
          <w:p w14:paraId="76E2CC75"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5</w:t>
            </w:r>
          </w:p>
        </w:tc>
        <w:tc>
          <w:tcPr>
            <w:tcW w:w="1241" w:type="dxa"/>
          </w:tcPr>
          <w:p w14:paraId="75CA8A67"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المستقبل</w:t>
            </w:r>
          </w:p>
        </w:tc>
        <w:tc>
          <w:tcPr>
            <w:tcW w:w="1484" w:type="dxa"/>
            <w:gridSpan w:val="2"/>
          </w:tcPr>
          <w:p w14:paraId="762C92D1"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العاصمة</w:t>
            </w:r>
          </w:p>
          <w:p w14:paraId="27095071"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العاصمة</w:t>
            </w:r>
          </w:p>
        </w:tc>
        <w:tc>
          <w:tcPr>
            <w:tcW w:w="1636" w:type="dxa"/>
            <w:gridSpan w:val="3"/>
          </w:tcPr>
          <w:p w14:paraId="2B5FC3E9"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ذكر</w:t>
            </w:r>
          </w:p>
          <w:p w14:paraId="13EB98B7"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انثى</w:t>
            </w:r>
          </w:p>
        </w:tc>
        <w:tc>
          <w:tcPr>
            <w:tcW w:w="1184" w:type="dxa"/>
            <w:gridSpan w:val="2"/>
          </w:tcPr>
          <w:p w14:paraId="504E5A81"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بصرية</w:t>
            </w:r>
          </w:p>
          <w:p w14:paraId="68F2DF47"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حركية</w:t>
            </w:r>
          </w:p>
        </w:tc>
        <w:tc>
          <w:tcPr>
            <w:tcW w:w="1184" w:type="dxa"/>
            <w:gridSpan w:val="2"/>
          </w:tcPr>
          <w:p w14:paraId="486C8D85"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2</w:t>
            </w:r>
          </w:p>
          <w:p w14:paraId="077E0248"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1</w:t>
            </w:r>
          </w:p>
        </w:tc>
        <w:tc>
          <w:tcPr>
            <w:tcW w:w="1184" w:type="dxa"/>
            <w:gridSpan w:val="2"/>
          </w:tcPr>
          <w:p w14:paraId="082A4B44"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عضو</w:t>
            </w:r>
          </w:p>
          <w:p w14:paraId="599631A4"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عضو</w:t>
            </w:r>
          </w:p>
        </w:tc>
      </w:tr>
      <w:tr w:rsidR="001E7F92" w:rsidRPr="00B44853" w14:paraId="36F5CA67" w14:textId="77777777" w:rsidTr="0072380F">
        <w:tc>
          <w:tcPr>
            <w:tcW w:w="383" w:type="dxa"/>
          </w:tcPr>
          <w:p w14:paraId="4D16F6E3"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6</w:t>
            </w:r>
          </w:p>
        </w:tc>
        <w:tc>
          <w:tcPr>
            <w:tcW w:w="1241" w:type="dxa"/>
          </w:tcPr>
          <w:p w14:paraId="050A52C9"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النداء</w:t>
            </w:r>
          </w:p>
        </w:tc>
        <w:tc>
          <w:tcPr>
            <w:tcW w:w="1484" w:type="dxa"/>
            <w:gridSpan w:val="2"/>
          </w:tcPr>
          <w:p w14:paraId="7816A735"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العاصمة</w:t>
            </w:r>
          </w:p>
        </w:tc>
        <w:tc>
          <w:tcPr>
            <w:tcW w:w="1636" w:type="dxa"/>
            <w:gridSpan w:val="3"/>
          </w:tcPr>
          <w:p w14:paraId="18199351"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ذكر</w:t>
            </w:r>
          </w:p>
        </w:tc>
        <w:tc>
          <w:tcPr>
            <w:tcW w:w="1184" w:type="dxa"/>
            <w:gridSpan w:val="2"/>
          </w:tcPr>
          <w:p w14:paraId="28355608"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حركية</w:t>
            </w:r>
          </w:p>
        </w:tc>
        <w:tc>
          <w:tcPr>
            <w:tcW w:w="1184" w:type="dxa"/>
            <w:gridSpan w:val="2"/>
          </w:tcPr>
          <w:p w14:paraId="21322EF3"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2</w:t>
            </w:r>
          </w:p>
        </w:tc>
        <w:tc>
          <w:tcPr>
            <w:tcW w:w="1184" w:type="dxa"/>
            <w:gridSpan w:val="2"/>
          </w:tcPr>
          <w:p w14:paraId="1D3FE30A"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عضو</w:t>
            </w:r>
          </w:p>
        </w:tc>
      </w:tr>
      <w:tr w:rsidR="001E7F92" w:rsidRPr="00B44853" w14:paraId="7CEF3847" w14:textId="77777777" w:rsidTr="0072380F">
        <w:trPr>
          <w:trHeight w:val="203"/>
        </w:trPr>
        <w:tc>
          <w:tcPr>
            <w:tcW w:w="383" w:type="dxa"/>
            <w:vMerge w:val="restart"/>
          </w:tcPr>
          <w:p w14:paraId="0E62AE1C"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7</w:t>
            </w:r>
          </w:p>
        </w:tc>
        <w:tc>
          <w:tcPr>
            <w:tcW w:w="1241" w:type="dxa"/>
            <w:vMerge w:val="restart"/>
          </w:tcPr>
          <w:p w14:paraId="7ABE0FBB"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مساواة</w:t>
            </w:r>
          </w:p>
        </w:tc>
        <w:tc>
          <w:tcPr>
            <w:tcW w:w="519" w:type="dxa"/>
            <w:vMerge w:val="restart"/>
            <w:shd w:val="clear" w:color="auto" w:fill="F2F2F2" w:themeFill="background1" w:themeFillShade="F2"/>
          </w:tcPr>
          <w:p w14:paraId="686E758A"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الرقم</w:t>
            </w:r>
          </w:p>
        </w:tc>
        <w:tc>
          <w:tcPr>
            <w:tcW w:w="965" w:type="dxa"/>
            <w:vMerge w:val="restart"/>
            <w:shd w:val="clear" w:color="auto" w:fill="F2F2F2" w:themeFill="background1" w:themeFillShade="F2"/>
          </w:tcPr>
          <w:p w14:paraId="70A00BAB"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المحافظة</w:t>
            </w:r>
          </w:p>
        </w:tc>
        <w:tc>
          <w:tcPr>
            <w:tcW w:w="557" w:type="dxa"/>
            <w:vMerge w:val="restart"/>
            <w:shd w:val="clear" w:color="auto" w:fill="F2F2F2" w:themeFill="background1" w:themeFillShade="F2"/>
          </w:tcPr>
          <w:p w14:paraId="46EC8579"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العدد</w:t>
            </w:r>
          </w:p>
        </w:tc>
        <w:tc>
          <w:tcPr>
            <w:tcW w:w="537" w:type="dxa"/>
            <w:vMerge w:val="restart"/>
            <w:shd w:val="clear" w:color="auto" w:fill="F2F2F2" w:themeFill="background1" w:themeFillShade="F2"/>
          </w:tcPr>
          <w:p w14:paraId="7AC95197"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ذكر</w:t>
            </w:r>
          </w:p>
        </w:tc>
        <w:tc>
          <w:tcPr>
            <w:tcW w:w="542" w:type="dxa"/>
            <w:vMerge w:val="restart"/>
            <w:shd w:val="clear" w:color="auto" w:fill="F2F2F2" w:themeFill="background1" w:themeFillShade="F2"/>
          </w:tcPr>
          <w:p w14:paraId="184BF782"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انثى</w:t>
            </w:r>
          </w:p>
        </w:tc>
        <w:tc>
          <w:tcPr>
            <w:tcW w:w="1184" w:type="dxa"/>
            <w:gridSpan w:val="2"/>
            <w:shd w:val="clear" w:color="auto" w:fill="F2F2F2" w:themeFill="background1" w:themeFillShade="F2"/>
          </w:tcPr>
          <w:p w14:paraId="3562EE33" w14:textId="77777777" w:rsidR="001E7F92" w:rsidRPr="000722FD" w:rsidRDefault="001E7F92" w:rsidP="0072380F">
            <w:pPr>
              <w:bidi/>
              <w:spacing w:line="240" w:lineRule="auto"/>
              <w:jc w:val="center"/>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حركي</w:t>
            </w:r>
          </w:p>
        </w:tc>
        <w:tc>
          <w:tcPr>
            <w:tcW w:w="1184" w:type="dxa"/>
            <w:gridSpan w:val="2"/>
            <w:shd w:val="clear" w:color="auto" w:fill="F2F2F2" w:themeFill="background1" w:themeFillShade="F2"/>
          </w:tcPr>
          <w:p w14:paraId="2F58E84E" w14:textId="77777777" w:rsidR="001E7F92" w:rsidRPr="000722FD" w:rsidRDefault="001E7F92" w:rsidP="0072380F">
            <w:pPr>
              <w:bidi/>
              <w:spacing w:line="240" w:lineRule="auto"/>
              <w:jc w:val="center"/>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سمعي</w:t>
            </w:r>
          </w:p>
        </w:tc>
        <w:tc>
          <w:tcPr>
            <w:tcW w:w="1184" w:type="dxa"/>
            <w:gridSpan w:val="2"/>
            <w:shd w:val="clear" w:color="auto" w:fill="F2F2F2" w:themeFill="background1" w:themeFillShade="F2"/>
          </w:tcPr>
          <w:p w14:paraId="00D4C0A5" w14:textId="77777777" w:rsidR="001E7F92" w:rsidRPr="000722FD" w:rsidRDefault="001E7F92" w:rsidP="0072380F">
            <w:pPr>
              <w:bidi/>
              <w:spacing w:line="240" w:lineRule="auto"/>
              <w:jc w:val="center"/>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بصري</w:t>
            </w:r>
          </w:p>
        </w:tc>
      </w:tr>
      <w:tr w:rsidR="001E7F92" w:rsidRPr="00B44853" w14:paraId="106879D1" w14:textId="77777777" w:rsidTr="0072380F">
        <w:trPr>
          <w:trHeight w:val="202"/>
        </w:trPr>
        <w:tc>
          <w:tcPr>
            <w:tcW w:w="383" w:type="dxa"/>
            <w:vMerge/>
          </w:tcPr>
          <w:p w14:paraId="004F00CC" w14:textId="77777777" w:rsidR="001E7F92" w:rsidRPr="000722FD" w:rsidRDefault="001E7F92" w:rsidP="0072380F">
            <w:pPr>
              <w:bidi/>
              <w:spacing w:line="240" w:lineRule="auto"/>
              <w:jc w:val="both"/>
              <w:rPr>
                <w:rFonts w:ascii="Simplified Arabic" w:hAnsi="Simplified Arabic" w:cs="Simplified Arabic"/>
                <w:b/>
                <w:bCs/>
                <w:sz w:val="20"/>
                <w:szCs w:val="20"/>
                <w:rtl/>
              </w:rPr>
            </w:pPr>
          </w:p>
        </w:tc>
        <w:tc>
          <w:tcPr>
            <w:tcW w:w="1241" w:type="dxa"/>
            <w:vMerge/>
          </w:tcPr>
          <w:p w14:paraId="71DE3AA5" w14:textId="77777777" w:rsidR="001E7F92" w:rsidRPr="000722FD" w:rsidRDefault="001E7F92" w:rsidP="0072380F">
            <w:pPr>
              <w:bidi/>
              <w:spacing w:line="240" w:lineRule="auto"/>
              <w:jc w:val="both"/>
              <w:rPr>
                <w:rFonts w:ascii="Simplified Arabic" w:hAnsi="Simplified Arabic" w:cs="Simplified Arabic"/>
                <w:b/>
                <w:bCs/>
                <w:sz w:val="20"/>
                <w:szCs w:val="20"/>
                <w:rtl/>
              </w:rPr>
            </w:pPr>
          </w:p>
        </w:tc>
        <w:tc>
          <w:tcPr>
            <w:tcW w:w="519" w:type="dxa"/>
            <w:vMerge/>
            <w:shd w:val="clear" w:color="auto" w:fill="F2F2F2" w:themeFill="background1" w:themeFillShade="F2"/>
          </w:tcPr>
          <w:p w14:paraId="757CB00B" w14:textId="77777777" w:rsidR="001E7F92" w:rsidRPr="000722FD" w:rsidRDefault="001E7F92" w:rsidP="0072380F">
            <w:pPr>
              <w:bidi/>
              <w:spacing w:line="240" w:lineRule="auto"/>
              <w:jc w:val="both"/>
              <w:rPr>
                <w:rFonts w:ascii="Simplified Arabic" w:hAnsi="Simplified Arabic" w:cs="Simplified Arabic"/>
                <w:b/>
                <w:bCs/>
                <w:sz w:val="20"/>
                <w:szCs w:val="20"/>
                <w:rtl/>
              </w:rPr>
            </w:pPr>
          </w:p>
        </w:tc>
        <w:tc>
          <w:tcPr>
            <w:tcW w:w="965" w:type="dxa"/>
            <w:vMerge/>
            <w:shd w:val="clear" w:color="auto" w:fill="F2F2F2" w:themeFill="background1" w:themeFillShade="F2"/>
          </w:tcPr>
          <w:p w14:paraId="4B7A97FF" w14:textId="77777777" w:rsidR="001E7F92" w:rsidRPr="000722FD" w:rsidRDefault="001E7F92" w:rsidP="0072380F">
            <w:pPr>
              <w:bidi/>
              <w:spacing w:line="240" w:lineRule="auto"/>
              <w:jc w:val="both"/>
              <w:rPr>
                <w:rFonts w:ascii="Simplified Arabic" w:hAnsi="Simplified Arabic" w:cs="Simplified Arabic"/>
                <w:b/>
                <w:bCs/>
                <w:sz w:val="20"/>
                <w:szCs w:val="20"/>
                <w:rtl/>
              </w:rPr>
            </w:pPr>
          </w:p>
        </w:tc>
        <w:tc>
          <w:tcPr>
            <w:tcW w:w="557" w:type="dxa"/>
            <w:vMerge/>
            <w:shd w:val="clear" w:color="auto" w:fill="F2F2F2" w:themeFill="background1" w:themeFillShade="F2"/>
          </w:tcPr>
          <w:p w14:paraId="3925F12C" w14:textId="77777777" w:rsidR="001E7F92" w:rsidRPr="000722FD" w:rsidRDefault="001E7F92" w:rsidP="0072380F">
            <w:pPr>
              <w:bidi/>
              <w:spacing w:line="240" w:lineRule="auto"/>
              <w:jc w:val="both"/>
              <w:rPr>
                <w:rFonts w:ascii="Simplified Arabic" w:hAnsi="Simplified Arabic" w:cs="Simplified Arabic"/>
                <w:b/>
                <w:bCs/>
                <w:sz w:val="20"/>
                <w:szCs w:val="20"/>
                <w:rtl/>
              </w:rPr>
            </w:pPr>
          </w:p>
        </w:tc>
        <w:tc>
          <w:tcPr>
            <w:tcW w:w="537" w:type="dxa"/>
            <w:vMerge/>
            <w:shd w:val="clear" w:color="auto" w:fill="F2F2F2" w:themeFill="background1" w:themeFillShade="F2"/>
          </w:tcPr>
          <w:p w14:paraId="7FA1EF29" w14:textId="77777777" w:rsidR="001E7F92" w:rsidRPr="000722FD" w:rsidRDefault="001E7F92" w:rsidP="0072380F">
            <w:pPr>
              <w:bidi/>
              <w:spacing w:line="240" w:lineRule="auto"/>
              <w:jc w:val="both"/>
              <w:rPr>
                <w:rFonts w:ascii="Simplified Arabic" w:hAnsi="Simplified Arabic" w:cs="Simplified Arabic"/>
                <w:b/>
                <w:bCs/>
                <w:sz w:val="20"/>
                <w:szCs w:val="20"/>
                <w:rtl/>
              </w:rPr>
            </w:pPr>
          </w:p>
        </w:tc>
        <w:tc>
          <w:tcPr>
            <w:tcW w:w="542" w:type="dxa"/>
            <w:vMerge/>
            <w:shd w:val="clear" w:color="auto" w:fill="F2F2F2" w:themeFill="background1" w:themeFillShade="F2"/>
          </w:tcPr>
          <w:p w14:paraId="0260F15B" w14:textId="77777777" w:rsidR="001E7F92" w:rsidRPr="000722FD" w:rsidRDefault="001E7F92" w:rsidP="0072380F">
            <w:pPr>
              <w:bidi/>
              <w:spacing w:line="240" w:lineRule="auto"/>
              <w:jc w:val="both"/>
              <w:rPr>
                <w:rFonts w:ascii="Simplified Arabic" w:hAnsi="Simplified Arabic" w:cs="Simplified Arabic"/>
                <w:b/>
                <w:bCs/>
                <w:sz w:val="20"/>
                <w:szCs w:val="20"/>
                <w:rtl/>
              </w:rPr>
            </w:pPr>
          </w:p>
        </w:tc>
        <w:tc>
          <w:tcPr>
            <w:tcW w:w="594" w:type="dxa"/>
            <w:shd w:val="clear" w:color="auto" w:fill="F2F2F2" w:themeFill="background1" w:themeFillShade="F2"/>
          </w:tcPr>
          <w:p w14:paraId="5C17F477" w14:textId="77777777" w:rsidR="001E7F92" w:rsidRPr="000722FD" w:rsidRDefault="001E7F92" w:rsidP="0072380F">
            <w:pPr>
              <w:bidi/>
              <w:spacing w:line="240" w:lineRule="auto"/>
              <w:jc w:val="center"/>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انثى</w:t>
            </w:r>
          </w:p>
        </w:tc>
        <w:tc>
          <w:tcPr>
            <w:tcW w:w="590" w:type="dxa"/>
            <w:shd w:val="clear" w:color="auto" w:fill="F2F2F2" w:themeFill="background1" w:themeFillShade="F2"/>
          </w:tcPr>
          <w:p w14:paraId="1E0A7338" w14:textId="77777777" w:rsidR="001E7F92" w:rsidRPr="000722FD" w:rsidRDefault="001E7F92" w:rsidP="0072380F">
            <w:pPr>
              <w:bidi/>
              <w:spacing w:line="240" w:lineRule="auto"/>
              <w:jc w:val="center"/>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ذكر</w:t>
            </w:r>
          </w:p>
        </w:tc>
        <w:tc>
          <w:tcPr>
            <w:tcW w:w="594" w:type="dxa"/>
            <w:shd w:val="clear" w:color="auto" w:fill="F2F2F2" w:themeFill="background1" w:themeFillShade="F2"/>
          </w:tcPr>
          <w:p w14:paraId="11F2EABC" w14:textId="77777777" w:rsidR="001E7F92" w:rsidRPr="000722FD" w:rsidRDefault="001E7F92" w:rsidP="0072380F">
            <w:pPr>
              <w:bidi/>
              <w:spacing w:line="240" w:lineRule="auto"/>
              <w:jc w:val="center"/>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انثى</w:t>
            </w:r>
          </w:p>
        </w:tc>
        <w:tc>
          <w:tcPr>
            <w:tcW w:w="590" w:type="dxa"/>
            <w:shd w:val="clear" w:color="auto" w:fill="F2F2F2" w:themeFill="background1" w:themeFillShade="F2"/>
          </w:tcPr>
          <w:p w14:paraId="2F23FB66" w14:textId="77777777" w:rsidR="001E7F92" w:rsidRPr="000722FD" w:rsidRDefault="001E7F92" w:rsidP="0072380F">
            <w:pPr>
              <w:bidi/>
              <w:spacing w:line="240" w:lineRule="auto"/>
              <w:jc w:val="center"/>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ذكر</w:t>
            </w:r>
          </w:p>
        </w:tc>
        <w:tc>
          <w:tcPr>
            <w:tcW w:w="590" w:type="dxa"/>
            <w:shd w:val="clear" w:color="auto" w:fill="F2F2F2" w:themeFill="background1" w:themeFillShade="F2"/>
          </w:tcPr>
          <w:p w14:paraId="12704E60" w14:textId="77777777" w:rsidR="001E7F92" w:rsidRPr="000722FD" w:rsidRDefault="001E7F92" w:rsidP="0072380F">
            <w:pPr>
              <w:bidi/>
              <w:spacing w:line="240" w:lineRule="auto"/>
              <w:jc w:val="center"/>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ذكر</w:t>
            </w:r>
          </w:p>
        </w:tc>
        <w:tc>
          <w:tcPr>
            <w:tcW w:w="594" w:type="dxa"/>
            <w:shd w:val="clear" w:color="auto" w:fill="F2F2F2" w:themeFill="background1" w:themeFillShade="F2"/>
          </w:tcPr>
          <w:p w14:paraId="797B75F0" w14:textId="77777777" w:rsidR="001E7F92" w:rsidRPr="000722FD" w:rsidRDefault="001E7F92" w:rsidP="0072380F">
            <w:pPr>
              <w:bidi/>
              <w:spacing w:line="240" w:lineRule="auto"/>
              <w:jc w:val="center"/>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انثى</w:t>
            </w:r>
          </w:p>
        </w:tc>
      </w:tr>
      <w:tr w:rsidR="001E7F92" w:rsidRPr="00B44853" w14:paraId="5FC1CD67" w14:textId="77777777" w:rsidTr="0072380F">
        <w:trPr>
          <w:trHeight w:val="281"/>
        </w:trPr>
        <w:tc>
          <w:tcPr>
            <w:tcW w:w="383" w:type="dxa"/>
            <w:vMerge/>
          </w:tcPr>
          <w:p w14:paraId="131603B2" w14:textId="77777777" w:rsidR="001E7F92" w:rsidRPr="000722FD" w:rsidRDefault="001E7F92" w:rsidP="0072380F">
            <w:pPr>
              <w:bidi/>
              <w:spacing w:line="240" w:lineRule="auto"/>
              <w:jc w:val="both"/>
              <w:rPr>
                <w:rFonts w:ascii="Simplified Arabic" w:hAnsi="Simplified Arabic" w:cs="Simplified Arabic"/>
                <w:b/>
                <w:bCs/>
                <w:sz w:val="20"/>
                <w:szCs w:val="20"/>
                <w:rtl/>
              </w:rPr>
            </w:pPr>
          </w:p>
        </w:tc>
        <w:tc>
          <w:tcPr>
            <w:tcW w:w="1241" w:type="dxa"/>
            <w:vMerge/>
          </w:tcPr>
          <w:p w14:paraId="4E98830E" w14:textId="77777777" w:rsidR="001E7F92" w:rsidRPr="000722FD" w:rsidRDefault="001E7F92" w:rsidP="0072380F">
            <w:pPr>
              <w:bidi/>
              <w:spacing w:line="240" w:lineRule="auto"/>
              <w:jc w:val="both"/>
              <w:rPr>
                <w:rFonts w:ascii="Simplified Arabic" w:hAnsi="Simplified Arabic" w:cs="Simplified Arabic"/>
                <w:b/>
                <w:bCs/>
                <w:sz w:val="20"/>
                <w:szCs w:val="20"/>
                <w:rtl/>
              </w:rPr>
            </w:pPr>
          </w:p>
        </w:tc>
        <w:tc>
          <w:tcPr>
            <w:tcW w:w="519" w:type="dxa"/>
          </w:tcPr>
          <w:p w14:paraId="4BE87D30"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1</w:t>
            </w:r>
          </w:p>
        </w:tc>
        <w:tc>
          <w:tcPr>
            <w:tcW w:w="965" w:type="dxa"/>
          </w:tcPr>
          <w:p w14:paraId="311770C2"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الكرك</w:t>
            </w:r>
          </w:p>
        </w:tc>
        <w:tc>
          <w:tcPr>
            <w:tcW w:w="557" w:type="dxa"/>
          </w:tcPr>
          <w:p w14:paraId="6B4D7F8A"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26</w:t>
            </w:r>
          </w:p>
        </w:tc>
        <w:tc>
          <w:tcPr>
            <w:tcW w:w="537" w:type="dxa"/>
          </w:tcPr>
          <w:p w14:paraId="1722D2C3"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20</w:t>
            </w:r>
          </w:p>
        </w:tc>
        <w:tc>
          <w:tcPr>
            <w:tcW w:w="542" w:type="dxa"/>
          </w:tcPr>
          <w:p w14:paraId="2DFC3F9C"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6</w:t>
            </w:r>
          </w:p>
        </w:tc>
        <w:tc>
          <w:tcPr>
            <w:tcW w:w="594" w:type="dxa"/>
          </w:tcPr>
          <w:p w14:paraId="41210310"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15</w:t>
            </w:r>
          </w:p>
        </w:tc>
        <w:tc>
          <w:tcPr>
            <w:tcW w:w="590" w:type="dxa"/>
          </w:tcPr>
          <w:p w14:paraId="2A7F49EA"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6</w:t>
            </w:r>
          </w:p>
        </w:tc>
        <w:tc>
          <w:tcPr>
            <w:tcW w:w="594" w:type="dxa"/>
          </w:tcPr>
          <w:p w14:paraId="70436C53"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1</w:t>
            </w:r>
          </w:p>
        </w:tc>
        <w:tc>
          <w:tcPr>
            <w:tcW w:w="590" w:type="dxa"/>
          </w:tcPr>
          <w:p w14:paraId="659F8F95"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2</w:t>
            </w:r>
          </w:p>
        </w:tc>
        <w:tc>
          <w:tcPr>
            <w:tcW w:w="590" w:type="dxa"/>
          </w:tcPr>
          <w:p w14:paraId="35542278"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2</w:t>
            </w:r>
          </w:p>
        </w:tc>
        <w:tc>
          <w:tcPr>
            <w:tcW w:w="594" w:type="dxa"/>
          </w:tcPr>
          <w:p w14:paraId="77BB192D"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0</w:t>
            </w:r>
          </w:p>
        </w:tc>
      </w:tr>
      <w:tr w:rsidR="001E7F92" w:rsidRPr="00B44853" w14:paraId="728B7857" w14:textId="77777777" w:rsidTr="0072380F">
        <w:trPr>
          <w:trHeight w:val="281"/>
        </w:trPr>
        <w:tc>
          <w:tcPr>
            <w:tcW w:w="383" w:type="dxa"/>
            <w:vMerge/>
          </w:tcPr>
          <w:p w14:paraId="28F1E493" w14:textId="77777777" w:rsidR="001E7F92" w:rsidRPr="000722FD" w:rsidRDefault="001E7F92" w:rsidP="0072380F">
            <w:pPr>
              <w:bidi/>
              <w:spacing w:line="240" w:lineRule="auto"/>
              <w:jc w:val="both"/>
              <w:rPr>
                <w:rFonts w:ascii="Simplified Arabic" w:hAnsi="Simplified Arabic" w:cs="Simplified Arabic"/>
                <w:b/>
                <w:bCs/>
                <w:sz w:val="20"/>
                <w:szCs w:val="20"/>
                <w:rtl/>
              </w:rPr>
            </w:pPr>
          </w:p>
        </w:tc>
        <w:tc>
          <w:tcPr>
            <w:tcW w:w="1241" w:type="dxa"/>
            <w:vMerge/>
          </w:tcPr>
          <w:p w14:paraId="62DAB46A" w14:textId="77777777" w:rsidR="001E7F92" w:rsidRPr="000722FD" w:rsidRDefault="001E7F92" w:rsidP="0072380F">
            <w:pPr>
              <w:bidi/>
              <w:spacing w:line="240" w:lineRule="auto"/>
              <w:jc w:val="both"/>
              <w:rPr>
                <w:rFonts w:ascii="Simplified Arabic" w:hAnsi="Simplified Arabic" w:cs="Simplified Arabic"/>
                <w:b/>
                <w:bCs/>
                <w:sz w:val="20"/>
                <w:szCs w:val="20"/>
                <w:rtl/>
              </w:rPr>
            </w:pPr>
          </w:p>
        </w:tc>
        <w:tc>
          <w:tcPr>
            <w:tcW w:w="519" w:type="dxa"/>
          </w:tcPr>
          <w:p w14:paraId="7B483E9D"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2</w:t>
            </w:r>
          </w:p>
        </w:tc>
        <w:tc>
          <w:tcPr>
            <w:tcW w:w="965" w:type="dxa"/>
          </w:tcPr>
          <w:p w14:paraId="1D9713C2"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عمان</w:t>
            </w:r>
          </w:p>
        </w:tc>
        <w:tc>
          <w:tcPr>
            <w:tcW w:w="557" w:type="dxa"/>
          </w:tcPr>
          <w:p w14:paraId="47DDC3BB"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23</w:t>
            </w:r>
          </w:p>
        </w:tc>
        <w:tc>
          <w:tcPr>
            <w:tcW w:w="537" w:type="dxa"/>
          </w:tcPr>
          <w:p w14:paraId="21AAB700"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18</w:t>
            </w:r>
          </w:p>
        </w:tc>
        <w:tc>
          <w:tcPr>
            <w:tcW w:w="542" w:type="dxa"/>
          </w:tcPr>
          <w:p w14:paraId="2D3B3B37"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5</w:t>
            </w:r>
          </w:p>
        </w:tc>
        <w:tc>
          <w:tcPr>
            <w:tcW w:w="594" w:type="dxa"/>
          </w:tcPr>
          <w:p w14:paraId="545B7A01"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7</w:t>
            </w:r>
          </w:p>
        </w:tc>
        <w:tc>
          <w:tcPr>
            <w:tcW w:w="590" w:type="dxa"/>
          </w:tcPr>
          <w:p w14:paraId="54646E13"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6</w:t>
            </w:r>
          </w:p>
        </w:tc>
        <w:tc>
          <w:tcPr>
            <w:tcW w:w="594" w:type="dxa"/>
          </w:tcPr>
          <w:p w14:paraId="2BDFB674"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5</w:t>
            </w:r>
          </w:p>
        </w:tc>
        <w:tc>
          <w:tcPr>
            <w:tcW w:w="590" w:type="dxa"/>
          </w:tcPr>
          <w:p w14:paraId="40675B07"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1</w:t>
            </w:r>
          </w:p>
        </w:tc>
        <w:tc>
          <w:tcPr>
            <w:tcW w:w="590" w:type="dxa"/>
          </w:tcPr>
          <w:p w14:paraId="581C020B"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3</w:t>
            </w:r>
          </w:p>
        </w:tc>
        <w:tc>
          <w:tcPr>
            <w:tcW w:w="594" w:type="dxa"/>
          </w:tcPr>
          <w:p w14:paraId="45874C6B"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1</w:t>
            </w:r>
          </w:p>
        </w:tc>
      </w:tr>
      <w:tr w:rsidR="001E7F92" w:rsidRPr="00B44853" w14:paraId="1838E8B8" w14:textId="77777777" w:rsidTr="0072380F">
        <w:trPr>
          <w:trHeight w:val="281"/>
        </w:trPr>
        <w:tc>
          <w:tcPr>
            <w:tcW w:w="383" w:type="dxa"/>
            <w:vMerge/>
          </w:tcPr>
          <w:p w14:paraId="6B9488C8" w14:textId="77777777" w:rsidR="001E7F92" w:rsidRPr="000722FD" w:rsidRDefault="001E7F92" w:rsidP="0072380F">
            <w:pPr>
              <w:bidi/>
              <w:spacing w:line="240" w:lineRule="auto"/>
              <w:jc w:val="both"/>
              <w:rPr>
                <w:rFonts w:ascii="Simplified Arabic" w:hAnsi="Simplified Arabic" w:cs="Simplified Arabic"/>
                <w:b/>
                <w:bCs/>
                <w:sz w:val="20"/>
                <w:szCs w:val="20"/>
                <w:rtl/>
              </w:rPr>
            </w:pPr>
          </w:p>
        </w:tc>
        <w:tc>
          <w:tcPr>
            <w:tcW w:w="1241" w:type="dxa"/>
            <w:vMerge/>
          </w:tcPr>
          <w:p w14:paraId="3C503F24" w14:textId="77777777" w:rsidR="001E7F92" w:rsidRPr="000722FD" w:rsidRDefault="001E7F92" w:rsidP="0072380F">
            <w:pPr>
              <w:bidi/>
              <w:spacing w:line="240" w:lineRule="auto"/>
              <w:jc w:val="both"/>
              <w:rPr>
                <w:rFonts w:ascii="Simplified Arabic" w:hAnsi="Simplified Arabic" w:cs="Simplified Arabic"/>
                <w:b/>
                <w:bCs/>
                <w:sz w:val="20"/>
                <w:szCs w:val="20"/>
                <w:rtl/>
              </w:rPr>
            </w:pPr>
          </w:p>
        </w:tc>
        <w:tc>
          <w:tcPr>
            <w:tcW w:w="519" w:type="dxa"/>
          </w:tcPr>
          <w:p w14:paraId="6D9323DD"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3</w:t>
            </w:r>
          </w:p>
        </w:tc>
        <w:tc>
          <w:tcPr>
            <w:tcW w:w="965" w:type="dxa"/>
          </w:tcPr>
          <w:p w14:paraId="40D3C2AE"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الزرقاء</w:t>
            </w:r>
          </w:p>
        </w:tc>
        <w:tc>
          <w:tcPr>
            <w:tcW w:w="557" w:type="dxa"/>
          </w:tcPr>
          <w:p w14:paraId="16E06E8C"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7</w:t>
            </w:r>
          </w:p>
        </w:tc>
        <w:tc>
          <w:tcPr>
            <w:tcW w:w="537" w:type="dxa"/>
          </w:tcPr>
          <w:p w14:paraId="3AFDA276"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6</w:t>
            </w:r>
          </w:p>
        </w:tc>
        <w:tc>
          <w:tcPr>
            <w:tcW w:w="542" w:type="dxa"/>
          </w:tcPr>
          <w:p w14:paraId="2F4E6C26"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1</w:t>
            </w:r>
          </w:p>
        </w:tc>
        <w:tc>
          <w:tcPr>
            <w:tcW w:w="594" w:type="dxa"/>
          </w:tcPr>
          <w:p w14:paraId="6E97BB21"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3</w:t>
            </w:r>
          </w:p>
        </w:tc>
        <w:tc>
          <w:tcPr>
            <w:tcW w:w="590" w:type="dxa"/>
          </w:tcPr>
          <w:p w14:paraId="4DF2CC36"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1</w:t>
            </w:r>
          </w:p>
        </w:tc>
        <w:tc>
          <w:tcPr>
            <w:tcW w:w="594" w:type="dxa"/>
          </w:tcPr>
          <w:p w14:paraId="76910AC1"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0</w:t>
            </w:r>
          </w:p>
        </w:tc>
        <w:tc>
          <w:tcPr>
            <w:tcW w:w="590" w:type="dxa"/>
          </w:tcPr>
          <w:p w14:paraId="355697D5"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0</w:t>
            </w:r>
          </w:p>
        </w:tc>
        <w:tc>
          <w:tcPr>
            <w:tcW w:w="590" w:type="dxa"/>
          </w:tcPr>
          <w:p w14:paraId="560B9AD2"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2</w:t>
            </w:r>
          </w:p>
        </w:tc>
        <w:tc>
          <w:tcPr>
            <w:tcW w:w="594" w:type="dxa"/>
          </w:tcPr>
          <w:p w14:paraId="163F5F54"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1</w:t>
            </w:r>
          </w:p>
        </w:tc>
      </w:tr>
      <w:tr w:rsidR="001E7F92" w:rsidRPr="00B44853" w14:paraId="1194B5BD" w14:textId="77777777" w:rsidTr="0072380F">
        <w:trPr>
          <w:trHeight w:val="281"/>
        </w:trPr>
        <w:tc>
          <w:tcPr>
            <w:tcW w:w="383" w:type="dxa"/>
            <w:vMerge/>
          </w:tcPr>
          <w:p w14:paraId="5A448E18" w14:textId="77777777" w:rsidR="001E7F92" w:rsidRPr="000722FD" w:rsidRDefault="001E7F92" w:rsidP="0072380F">
            <w:pPr>
              <w:bidi/>
              <w:spacing w:line="240" w:lineRule="auto"/>
              <w:jc w:val="both"/>
              <w:rPr>
                <w:rFonts w:ascii="Simplified Arabic" w:hAnsi="Simplified Arabic" w:cs="Simplified Arabic"/>
                <w:b/>
                <w:bCs/>
                <w:sz w:val="20"/>
                <w:szCs w:val="20"/>
                <w:rtl/>
              </w:rPr>
            </w:pPr>
          </w:p>
        </w:tc>
        <w:tc>
          <w:tcPr>
            <w:tcW w:w="1241" w:type="dxa"/>
            <w:vMerge/>
          </w:tcPr>
          <w:p w14:paraId="130C11DA" w14:textId="77777777" w:rsidR="001E7F92" w:rsidRPr="000722FD" w:rsidRDefault="001E7F92" w:rsidP="0072380F">
            <w:pPr>
              <w:bidi/>
              <w:spacing w:line="240" w:lineRule="auto"/>
              <w:jc w:val="both"/>
              <w:rPr>
                <w:rFonts w:ascii="Simplified Arabic" w:hAnsi="Simplified Arabic" w:cs="Simplified Arabic"/>
                <w:b/>
                <w:bCs/>
                <w:sz w:val="20"/>
                <w:szCs w:val="20"/>
                <w:rtl/>
              </w:rPr>
            </w:pPr>
          </w:p>
        </w:tc>
        <w:tc>
          <w:tcPr>
            <w:tcW w:w="519" w:type="dxa"/>
          </w:tcPr>
          <w:p w14:paraId="51159795"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4</w:t>
            </w:r>
          </w:p>
        </w:tc>
        <w:tc>
          <w:tcPr>
            <w:tcW w:w="965" w:type="dxa"/>
          </w:tcPr>
          <w:p w14:paraId="44652298"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اربد</w:t>
            </w:r>
          </w:p>
        </w:tc>
        <w:tc>
          <w:tcPr>
            <w:tcW w:w="557" w:type="dxa"/>
          </w:tcPr>
          <w:p w14:paraId="76ECF788"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6</w:t>
            </w:r>
          </w:p>
        </w:tc>
        <w:tc>
          <w:tcPr>
            <w:tcW w:w="537" w:type="dxa"/>
          </w:tcPr>
          <w:p w14:paraId="7BE12632"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1</w:t>
            </w:r>
          </w:p>
        </w:tc>
        <w:tc>
          <w:tcPr>
            <w:tcW w:w="542" w:type="dxa"/>
          </w:tcPr>
          <w:p w14:paraId="07834DDE"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5</w:t>
            </w:r>
          </w:p>
        </w:tc>
        <w:tc>
          <w:tcPr>
            <w:tcW w:w="594" w:type="dxa"/>
          </w:tcPr>
          <w:p w14:paraId="534F014F"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1</w:t>
            </w:r>
          </w:p>
        </w:tc>
        <w:tc>
          <w:tcPr>
            <w:tcW w:w="590" w:type="dxa"/>
          </w:tcPr>
          <w:p w14:paraId="18F20E5D"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4</w:t>
            </w:r>
          </w:p>
        </w:tc>
        <w:tc>
          <w:tcPr>
            <w:tcW w:w="594" w:type="dxa"/>
          </w:tcPr>
          <w:p w14:paraId="191DD763"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0</w:t>
            </w:r>
          </w:p>
        </w:tc>
        <w:tc>
          <w:tcPr>
            <w:tcW w:w="590" w:type="dxa"/>
          </w:tcPr>
          <w:p w14:paraId="28DC9D06"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1</w:t>
            </w:r>
          </w:p>
        </w:tc>
        <w:tc>
          <w:tcPr>
            <w:tcW w:w="590" w:type="dxa"/>
          </w:tcPr>
          <w:p w14:paraId="3280C187"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0</w:t>
            </w:r>
          </w:p>
        </w:tc>
        <w:tc>
          <w:tcPr>
            <w:tcW w:w="594" w:type="dxa"/>
          </w:tcPr>
          <w:p w14:paraId="108D236D"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0</w:t>
            </w:r>
          </w:p>
        </w:tc>
      </w:tr>
      <w:tr w:rsidR="001E7F92" w:rsidRPr="00B44853" w14:paraId="66703288" w14:textId="77777777" w:rsidTr="0072380F">
        <w:trPr>
          <w:trHeight w:val="281"/>
        </w:trPr>
        <w:tc>
          <w:tcPr>
            <w:tcW w:w="383" w:type="dxa"/>
            <w:vMerge/>
          </w:tcPr>
          <w:p w14:paraId="110CBC6D" w14:textId="77777777" w:rsidR="001E7F92" w:rsidRPr="000722FD" w:rsidRDefault="001E7F92" w:rsidP="0072380F">
            <w:pPr>
              <w:bidi/>
              <w:spacing w:line="240" w:lineRule="auto"/>
              <w:jc w:val="both"/>
              <w:rPr>
                <w:rFonts w:ascii="Simplified Arabic" w:hAnsi="Simplified Arabic" w:cs="Simplified Arabic"/>
                <w:b/>
                <w:bCs/>
                <w:sz w:val="20"/>
                <w:szCs w:val="20"/>
                <w:rtl/>
              </w:rPr>
            </w:pPr>
          </w:p>
        </w:tc>
        <w:tc>
          <w:tcPr>
            <w:tcW w:w="1241" w:type="dxa"/>
            <w:vMerge/>
          </w:tcPr>
          <w:p w14:paraId="30A54DE2" w14:textId="77777777" w:rsidR="001E7F92" w:rsidRPr="000722FD" w:rsidRDefault="001E7F92" w:rsidP="0072380F">
            <w:pPr>
              <w:bidi/>
              <w:spacing w:line="240" w:lineRule="auto"/>
              <w:jc w:val="both"/>
              <w:rPr>
                <w:rFonts w:ascii="Simplified Arabic" w:hAnsi="Simplified Arabic" w:cs="Simplified Arabic"/>
                <w:b/>
                <w:bCs/>
                <w:sz w:val="20"/>
                <w:szCs w:val="20"/>
                <w:rtl/>
              </w:rPr>
            </w:pPr>
          </w:p>
        </w:tc>
        <w:tc>
          <w:tcPr>
            <w:tcW w:w="519" w:type="dxa"/>
          </w:tcPr>
          <w:p w14:paraId="50A997FD"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5</w:t>
            </w:r>
          </w:p>
        </w:tc>
        <w:tc>
          <w:tcPr>
            <w:tcW w:w="965" w:type="dxa"/>
          </w:tcPr>
          <w:p w14:paraId="1538AA4B"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جرش</w:t>
            </w:r>
          </w:p>
        </w:tc>
        <w:tc>
          <w:tcPr>
            <w:tcW w:w="557" w:type="dxa"/>
          </w:tcPr>
          <w:p w14:paraId="39E9A982"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5</w:t>
            </w:r>
          </w:p>
        </w:tc>
        <w:tc>
          <w:tcPr>
            <w:tcW w:w="537" w:type="dxa"/>
          </w:tcPr>
          <w:p w14:paraId="5418A4C9"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3</w:t>
            </w:r>
          </w:p>
        </w:tc>
        <w:tc>
          <w:tcPr>
            <w:tcW w:w="542" w:type="dxa"/>
          </w:tcPr>
          <w:p w14:paraId="50769493"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2</w:t>
            </w:r>
          </w:p>
        </w:tc>
        <w:tc>
          <w:tcPr>
            <w:tcW w:w="594" w:type="dxa"/>
          </w:tcPr>
          <w:p w14:paraId="702EB845"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2</w:t>
            </w:r>
          </w:p>
        </w:tc>
        <w:tc>
          <w:tcPr>
            <w:tcW w:w="590" w:type="dxa"/>
          </w:tcPr>
          <w:p w14:paraId="4B602C59"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0</w:t>
            </w:r>
          </w:p>
        </w:tc>
        <w:tc>
          <w:tcPr>
            <w:tcW w:w="594" w:type="dxa"/>
          </w:tcPr>
          <w:p w14:paraId="439220C8"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0</w:t>
            </w:r>
          </w:p>
        </w:tc>
        <w:tc>
          <w:tcPr>
            <w:tcW w:w="590" w:type="dxa"/>
          </w:tcPr>
          <w:p w14:paraId="58007950"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1</w:t>
            </w:r>
          </w:p>
        </w:tc>
        <w:tc>
          <w:tcPr>
            <w:tcW w:w="590" w:type="dxa"/>
          </w:tcPr>
          <w:p w14:paraId="253AD80B"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2</w:t>
            </w:r>
          </w:p>
        </w:tc>
        <w:tc>
          <w:tcPr>
            <w:tcW w:w="594" w:type="dxa"/>
          </w:tcPr>
          <w:p w14:paraId="5D7ED9A3"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0</w:t>
            </w:r>
          </w:p>
        </w:tc>
      </w:tr>
      <w:tr w:rsidR="001E7F92" w:rsidRPr="00B44853" w14:paraId="76BEFA51" w14:textId="77777777" w:rsidTr="0072380F">
        <w:trPr>
          <w:trHeight w:val="281"/>
        </w:trPr>
        <w:tc>
          <w:tcPr>
            <w:tcW w:w="383" w:type="dxa"/>
            <w:vMerge/>
          </w:tcPr>
          <w:p w14:paraId="794F6FF5" w14:textId="77777777" w:rsidR="001E7F92" w:rsidRPr="000722FD" w:rsidRDefault="001E7F92" w:rsidP="0072380F">
            <w:pPr>
              <w:bidi/>
              <w:spacing w:line="240" w:lineRule="auto"/>
              <w:jc w:val="both"/>
              <w:rPr>
                <w:rFonts w:ascii="Simplified Arabic" w:hAnsi="Simplified Arabic" w:cs="Simplified Arabic"/>
                <w:b/>
                <w:bCs/>
                <w:sz w:val="20"/>
                <w:szCs w:val="20"/>
                <w:rtl/>
              </w:rPr>
            </w:pPr>
          </w:p>
        </w:tc>
        <w:tc>
          <w:tcPr>
            <w:tcW w:w="1241" w:type="dxa"/>
            <w:vMerge/>
          </w:tcPr>
          <w:p w14:paraId="77870110" w14:textId="77777777" w:rsidR="001E7F92" w:rsidRPr="000722FD" w:rsidRDefault="001E7F92" w:rsidP="0072380F">
            <w:pPr>
              <w:bidi/>
              <w:spacing w:line="240" w:lineRule="auto"/>
              <w:jc w:val="both"/>
              <w:rPr>
                <w:rFonts w:ascii="Simplified Arabic" w:hAnsi="Simplified Arabic" w:cs="Simplified Arabic"/>
                <w:b/>
                <w:bCs/>
                <w:sz w:val="20"/>
                <w:szCs w:val="20"/>
                <w:rtl/>
              </w:rPr>
            </w:pPr>
          </w:p>
        </w:tc>
        <w:tc>
          <w:tcPr>
            <w:tcW w:w="519" w:type="dxa"/>
          </w:tcPr>
          <w:p w14:paraId="1140B4C8"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6</w:t>
            </w:r>
          </w:p>
        </w:tc>
        <w:tc>
          <w:tcPr>
            <w:tcW w:w="965" w:type="dxa"/>
          </w:tcPr>
          <w:p w14:paraId="7A641AC5"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عجلون</w:t>
            </w:r>
          </w:p>
        </w:tc>
        <w:tc>
          <w:tcPr>
            <w:tcW w:w="557" w:type="dxa"/>
          </w:tcPr>
          <w:p w14:paraId="6D63E7A8"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4</w:t>
            </w:r>
          </w:p>
        </w:tc>
        <w:tc>
          <w:tcPr>
            <w:tcW w:w="537" w:type="dxa"/>
          </w:tcPr>
          <w:p w14:paraId="2CBB0E0B"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3</w:t>
            </w:r>
          </w:p>
        </w:tc>
        <w:tc>
          <w:tcPr>
            <w:tcW w:w="542" w:type="dxa"/>
          </w:tcPr>
          <w:p w14:paraId="1F169922"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1</w:t>
            </w:r>
          </w:p>
        </w:tc>
        <w:tc>
          <w:tcPr>
            <w:tcW w:w="594" w:type="dxa"/>
          </w:tcPr>
          <w:p w14:paraId="40FD7EB9"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2</w:t>
            </w:r>
          </w:p>
        </w:tc>
        <w:tc>
          <w:tcPr>
            <w:tcW w:w="590" w:type="dxa"/>
          </w:tcPr>
          <w:p w14:paraId="57F36316"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0</w:t>
            </w:r>
          </w:p>
        </w:tc>
        <w:tc>
          <w:tcPr>
            <w:tcW w:w="594" w:type="dxa"/>
          </w:tcPr>
          <w:p w14:paraId="2F2D21B4"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1</w:t>
            </w:r>
          </w:p>
        </w:tc>
        <w:tc>
          <w:tcPr>
            <w:tcW w:w="590" w:type="dxa"/>
          </w:tcPr>
          <w:p w14:paraId="7172C0A4"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0</w:t>
            </w:r>
          </w:p>
        </w:tc>
        <w:tc>
          <w:tcPr>
            <w:tcW w:w="590" w:type="dxa"/>
          </w:tcPr>
          <w:p w14:paraId="5A555401"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1</w:t>
            </w:r>
          </w:p>
        </w:tc>
        <w:tc>
          <w:tcPr>
            <w:tcW w:w="594" w:type="dxa"/>
          </w:tcPr>
          <w:p w14:paraId="16849118"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0</w:t>
            </w:r>
          </w:p>
        </w:tc>
      </w:tr>
      <w:tr w:rsidR="001E7F92" w:rsidRPr="00B44853" w14:paraId="7D38DA8D" w14:textId="77777777" w:rsidTr="0072380F">
        <w:trPr>
          <w:trHeight w:val="281"/>
        </w:trPr>
        <w:tc>
          <w:tcPr>
            <w:tcW w:w="383" w:type="dxa"/>
            <w:vMerge/>
          </w:tcPr>
          <w:p w14:paraId="1795E2E6" w14:textId="77777777" w:rsidR="001E7F92" w:rsidRPr="000722FD" w:rsidRDefault="001E7F92" w:rsidP="0072380F">
            <w:pPr>
              <w:bidi/>
              <w:spacing w:line="240" w:lineRule="auto"/>
              <w:jc w:val="both"/>
              <w:rPr>
                <w:rFonts w:ascii="Simplified Arabic" w:hAnsi="Simplified Arabic" w:cs="Simplified Arabic"/>
                <w:b/>
                <w:bCs/>
                <w:sz w:val="20"/>
                <w:szCs w:val="20"/>
                <w:rtl/>
              </w:rPr>
            </w:pPr>
          </w:p>
        </w:tc>
        <w:tc>
          <w:tcPr>
            <w:tcW w:w="1241" w:type="dxa"/>
            <w:vMerge/>
          </w:tcPr>
          <w:p w14:paraId="6C2E5390" w14:textId="77777777" w:rsidR="001E7F92" w:rsidRPr="000722FD" w:rsidRDefault="001E7F92" w:rsidP="0072380F">
            <w:pPr>
              <w:bidi/>
              <w:spacing w:line="240" w:lineRule="auto"/>
              <w:jc w:val="both"/>
              <w:rPr>
                <w:rFonts w:ascii="Simplified Arabic" w:hAnsi="Simplified Arabic" w:cs="Simplified Arabic"/>
                <w:b/>
                <w:bCs/>
                <w:sz w:val="20"/>
                <w:szCs w:val="20"/>
                <w:rtl/>
              </w:rPr>
            </w:pPr>
          </w:p>
        </w:tc>
        <w:tc>
          <w:tcPr>
            <w:tcW w:w="519" w:type="dxa"/>
          </w:tcPr>
          <w:p w14:paraId="4848BC7D"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7</w:t>
            </w:r>
          </w:p>
        </w:tc>
        <w:tc>
          <w:tcPr>
            <w:tcW w:w="965" w:type="dxa"/>
          </w:tcPr>
          <w:p w14:paraId="2973E6F2"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مأدبا</w:t>
            </w:r>
          </w:p>
        </w:tc>
        <w:tc>
          <w:tcPr>
            <w:tcW w:w="557" w:type="dxa"/>
          </w:tcPr>
          <w:p w14:paraId="5E6F9C17"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2</w:t>
            </w:r>
          </w:p>
        </w:tc>
        <w:tc>
          <w:tcPr>
            <w:tcW w:w="537" w:type="dxa"/>
          </w:tcPr>
          <w:p w14:paraId="7AC417D0"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1</w:t>
            </w:r>
          </w:p>
        </w:tc>
        <w:tc>
          <w:tcPr>
            <w:tcW w:w="542" w:type="dxa"/>
          </w:tcPr>
          <w:p w14:paraId="4FD27142"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1</w:t>
            </w:r>
          </w:p>
        </w:tc>
        <w:tc>
          <w:tcPr>
            <w:tcW w:w="594" w:type="dxa"/>
          </w:tcPr>
          <w:p w14:paraId="574FE3FE"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1</w:t>
            </w:r>
          </w:p>
        </w:tc>
        <w:tc>
          <w:tcPr>
            <w:tcW w:w="590" w:type="dxa"/>
          </w:tcPr>
          <w:p w14:paraId="2EEA5A25"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0</w:t>
            </w:r>
          </w:p>
        </w:tc>
        <w:tc>
          <w:tcPr>
            <w:tcW w:w="594" w:type="dxa"/>
          </w:tcPr>
          <w:p w14:paraId="6F91133B"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1</w:t>
            </w:r>
          </w:p>
        </w:tc>
        <w:tc>
          <w:tcPr>
            <w:tcW w:w="590" w:type="dxa"/>
          </w:tcPr>
          <w:p w14:paraId="2B9BBDD0"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0</w:t>
            </w:r>
          </w:p>
        </w:tc>
        <w:tc>
          <w:tcPr>
            <w:tcW w:w="590" w:type="dxa"/>
          </w:tcPr>
          <w:p w14:paraId="10CDA650"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0</w:t>
            </w:r>
          </w:p>
        </w:tc>
        <w:tc>
          <w:tcPr>
            <w:tcW w:w="594" w:type="dxa"/>
          </w:tcPr>
          <w:p w14:paraId="3C72050F"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0</w:t>
            </w:r>
          </w:p>
        </w:tc>
      </w:tr>
      <w:tr w:rsidR="001E7F92" w:rsidRPr="00B44853" w14:paraId="0B51871A" w14:textId="77777777" w:rsidTr="0072380F">
        <w:trPr>
          <w:trHeight w:val="281"/>
        </w:trPr>
        <w:tc>
          <w:tcPr>
            <w:tcW w:w="383" w:type="dxa"/>
            <w:vMerge/>
          </w:tcPr>
          <w:p w14:paraId="092545B7" w14:textId="77777777" w:rsidR="001E7F92" w:rsidRPr="000722FD" w:rsidRDefault="001E7F92" w:rsidP="0072380F">
            <w:pPr>
              <w:bidi/>
              <w:spacing w:line="240" w:lineRule="auto"/>
              <w:jc w:val="both"/>
              <w:rPr>
                <w:rFonts w:ascii="Simplified Arabic" w:hAnsi="Simplified Arabic" w:cs="Simplified Arabic"/>
                <w:b/>
                <w:bCs/>
                <w:sz w:val="20"/>
                <w:szCs w:val="20"/>
                <w:rtl/>
              </w:rPr>
            </w:pPr>
          </w:p>
        </w:tc>
        <w:tc>
          <w:tcPr>
            <w:tcW w:w="1241" w:type="dxa"/>
            <w:vMerge/>
          </w:tcPr>
          <w:p w14:paraId="75F045EF" w14:textId="77777777" w:rsidR="001E7F92" w:rsidRPr="000722FD" w:rsidRDefault="001E7F92" w:rsidP="0072380F">
            <w:pPr>
              <w:bidi/>
              <w:spacing w:line="240" w:lineRule="auto"/>
              <w:jc w:val="both"/>
              <w:rPr>
                <w:rFonts w:ascii="Simplified Arabic" w:hAnsi="Simplified Arabic" w:cs="Simplified Arabic"/>
                <w:b/>
                <w:bCs/>
                <w:sz w:val="20"/>
                <w:szCs w:val="20"/>
                <w:rtl/>
              </w:rPr>
            </w:pPr>
          </w:p>
        </w:tc>
        <w:tc>
          <w:tcPr>
            <w:tcW w:w="519" w:type="dxa"/>
          </w:tcPr>
          <w:p w14:paraId="1DB7D478" w14:textId="77777777" w:rsidR="001E7F92" w:rsidRPr="000722FD" w:rsidRDefault="001E7F92" w:rsidP="0072380F">
            <w:pPr>
              <w:bidi/>
              <w:spacing w:line="240" w:lineRule="auto"/>
              <w:jc w:val="both"/>
              <w:rPr>
                <w:rFonts w:ascii="Simplified Arabic" w:hAnsi="Simplified Arabic" w:cs="Simplified Arabic"/>
                <w:b/>
                <w:bCs/>
                <w:sz w:val="20"/>
                <w:szCs w:val="20"/>
                <w:rtl/>
              </w:rPr>
            </w:pPr>
          </w:p>
        </w:tc>
        <w:tc>
          <w:tcPr>
            <w:tcW w:w="965" w:type="dxa"/>
          </w:tcPr>
          <w:p w14:paraId="305EAFC6"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المجموع</w:t>
            </w:r>
          </w:p>
        </w:tc>
        <w:tc>
          <w:tcPr>
            <w:tcW w:w="557" w:type="dxa"/>
          </w:tcPr>
          <w:p w14:paraId="3B8A10E7"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73</w:t>
            </w:r>
          </w:p>
        </w:tc>
        <w:tc>
          <w:tcPr>
            <w:tcW w:w="537" w:type="dxa"/>
          </w:tcPr>
          <w:p w14:paraId="3AB73CD1"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52</w:t>
            </w:r>
          </w:p>
        </w:tc>
        <w:tc>
          <w:tcPr>
            <w:tcW w:w="542" w:type="dxa"/>
          </w:tcPr>
          <w:p w14:paraId="22A50208"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21</w:t>
            </w:r>
          </w:p>
        </w:tc>
        <w:tc>
          <w:tcPr>
            <w:tcW w:w="594" w:type="dxa"/>
          </w:tcPr>
          <w:p w14:paraId="2F4BBA29"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52</w:t>
            </w:r>
          </w:p>
        </w:tc>
        <w:tc>
          <w:tcPr>
            <w:tcW w:w="590" w:type="dxa"/>
          </w:tcPr>
          <w:p w14:paraId="073174CA"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17</w:t>
            </w:r>
          </w:p>
        </w:tc>
        <w:tc>
          <w:tcPr>
            <w:tcW w:w="594" w:type="dxa"/>
          </w:tcPr>
          <w:p w14:paraId="0F5A1E36"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8</w:t>
            </w:r>
          </w:p>
        </w:tc>
        <w:tc>
          <w:tcPr>
            <w:tcW w:w="590" w:type="dxa"/>
          </w:tcPr>
          <w:p w14:paraId="0F45B345"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5</w:t>
            </w:r>
          </w:p>
        </w:tc>
        <w:tc>
          <w:tcPr>
            <w:tcW w:w="590" w:type="dxa"/>
          </w:tcPr>
          <w:p w14:paraId="7FFB13A3"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10</w:t>
            </w:r>
          </w:p>
        </w:tc>
        <w:tc>
          <w:tcPr>
            <w:tcW w:w="594" w:type="dxa"/>
          </w:tcPr>
          <w:p w14:paraId="5E2D4F8C" w14:textId="77777777" w:rsidR="001E7F92" w:rsidRPr="000722FD" w:rsidRDefault="001E7F92" w:rsidP="0072380F">
            <w:pPr>
              <w:bidi/>
              <w:spacing w:line="240" w:lineRule="auto"/>
              <w:jc w:val="both"/>
              <w:rPr>
                <w:rFonts w:ascii="Simplified Arabic" w:hAnsi="Simplified Arabic" w:cs="Simplified Arabic"/>
                <w:b/>
                <w:bCs/>
                <w:sz w:val="20"/>
                <w:szCs w:val="20"/>
                <w:rtl/>
              </w:rPr>
            </w:pPr>
            <w:r w:rsidRPr="000722FD">
              <w:rPr>
                <w:rFonts w:ascii="Simplified Arabic" w:hAnsi="Simplified Arabic" w:cs="Simplified Arabic" w:hint="cs"/>
                <w:b/>
                <w:bCs/>
                <w:sz w:val="20"/>
                <w:szCs w:val="20"/>
                <w:rtl/>
              </w:rPr>
              <w:t>2</w:t>
            </w:r>
          </w:p>
        </w:tc>
      </w:tr>
    </w:tbl>
    <w:p w14:paraId="51B8B0BC" w14:textId="31F4707F" w:rsidR="001E7F92" w:rsidRDefault="001E7F92" w:rsidP="00DE7FA7">
      <w:pPr>
        <w:shd w:val="clear" w:color="auto" w:fill="FFFFFF"/>
        <w:bidi/>
        <w:spacing w:after="0" w:line="240" w:lineRule="auto"/>
        <w:ind w:left="-58"/>
        <w:jc w:val="both"/>
        <w:rPr>
          <w:rFonts w:ascii="Simplified Arabic" w:eastAsia="Times New Roman" w:hAnsi="Simplified Arabic" w:cs="Simplified Arabic"/>
          <w:color w:val="212121"/>
          <w:sz w:val="28"/>
          <w:szCs w:val="28"/>
          <w:rtl/>
        </w:rPr>
      </w:pPr>
      <w:r>
        <w:rPr>
          <w:rFonts w:ascii="Simplified Arabic" w:eastAsia="Times New Roman" w:hAnsi="Simplified Arabic" w:cs="Simplified Arabic" w:hint="cs"/>
          <w:color w:val="212121"/>
          <w:sz w:val="28"/>
          <w:szCs w:val="28"/>
          <w:rtl/>
        </w:rPr>
        <w:lastRenderedPageBreak/>
        <w:t xml:space="preserve">ويتضح من دراسة الارقام الواردة في الجدول </w:t>
      </w:r>
      <w:r w:rsidRPr="00DE7FA7">
        <w:rPr>
          <w:rFonts w:ascii="Simplified Arabic" w:eastAsia="Times New Roman" w:hAnsi="Simplified Arabic" w:cs="Simplified Arabic" w:hint="eastAsia"/>
          <w:sz w:val="28"/>
          <w:szCs w:val="28"/>
          <w:rtl/>
        </w:rPr>
        <w:t>رقم</w:t>
      </w:r>
      <w:r w:rsidR="00DE7FA7" w:rsidRPr="00DE7FA7">
        <w:rPr>
          <w:rFonts w:ascii="Simplified Arabic" w:eastAsia="Times New Roman" w:hAnsi="Simplified Arabic" w:cs="Simplified Arabic"/>
          <w:sz w:val="28"/>
          <w:szCs w:val="28"/>
          <w:rtl/>
        </w:rPr>
        <w:t>(</w:t>
      </w:r>
      <w:r w:rsidR="00DE7FA7" w:rsidRPr="00DE7FA7">
        <w:rPr>
          <w:rFonts w:ascii="Simplified Arabic" w:eastAsia="Times New Roman" w:hAnsi="Simplified Arabic" w:cs="Simplified Arabic" w:hint="cs"/>
          <w:sz w:val="28"/>
          <w:szCs w:val="28"/>
          <w:rtl/>
        </w:rPr>
        <w:t>46</w:t>
      </w:r>
      <w:r w:rsidR="00DE7FA7" w:rsidRPr="00DE7FA7">
        <w:rPr>
          <w:rFonts w:ascii="Simplified Arabic" w:eastAsia="Times New Roman" w:hAnsi="Simplified Arabic" w:cs="Simplified Arabic"/>
          <w:sz w:val="28"/>
          <w:szCs w:val="28"/>
          <w:rtl/>
        </w:rPr>
        <w:t>)</w:t>
      </w:r>
      <w:r w:rsidR="00DE7FA7" w:rsidRPr="00DE7FA7">
        <w:rPr>
          <w:rFonts w:ascii="Simplified Arabic" w:eastAsia="Times New Roman" w:hAnsi="Simplified Arabic" w:cs="Simplified Arabic"/>
          <w:color w:val="FF0000"/>
          <w:sz w:val="28"/>
          <w:szCs w:val="28"/>
          <w:rtl/>
        </w:rPr>
        <w:t xml:space="preserve"> </w:t>
      </w:r>
      <w:r>
        <w:rPr>
          <w:rFonts w:ascii="Simplified Arabic" w:eastAsia="Times New Roman" w:hAnsi="Simplified Arabic" w:cs="Simplified Arabic" w:hint="cs"/>
          <w:color w:val="212121"/>
          <w:sz w:val="28"/>
          <w:szCs w:val="28"/>
          <w:rtl/>
        </w:rPr>
        <w:t>ان هناك ضعف في مشاركة الأشخاص ذوي الإعاقة في الحياة الحزبية، حيث تظهر الارقام أن (85) عضو موزعين على سبعة أحزاب، (73) عضو منهم في حزب واحد يرأسه شخص من ذوي الإعاقة. في حين أن باقي الأحزاب وعددها 6 تضم (12) عضو فقط، فيما بلغ عدد الأحزاب التي لم يسجل فيها مشاركة من الأشخاص ذوي الإعاقة (49</w:t>
      </w:r>
      <w:r w:rsidR="00791095">
        <w:rPr>
          <w:rFonts w:ascii="Simplified Arabic" w:eastAsia="Times New Roman" w:hAnsi="Simplified Arabic" w:cs="Simplified Arabic" w:hint="cs"/>
          <w:color w:val="212121"/>
          <w:sz w:val="28"/>
          <w:szCs w:val="28"/>
          <w:rtl/>
        </w:rPr>
        <w:t>) حزبا</w:t>
      </w:r>
      <w:r>
        <w:rPr>
          <w:rFonts w:ascii="Simplified Arabic" w:eastAsia="Times New Roman" w:hAnsi="Simplified Arabic" w:cs="Simplified Arabic" w:hint="cs"/>
          <w:color w:val="212121"/>
          <w:sz w:val="28"/>
          <w:szCs w:val="28"/>
          <w:rtl/>
        </w:rPr>
        <w:t xml:space="preserve"> قائما</w:t>
      </w:r>
      <w:r>
        <w:rPr>
          <w:rStyle w:val="FootnoteReference"/>
          <w:rFonts w:ascii="Simplified Arabic" w:eastAsia="Times New Roman" w:hAnsi="Simplified Arabic" w:cs="Simplified Arabic"/>
          <w:color w:val="212121"/>
          <w:sz w:val="28"/>
          <w:szCs w:val="28"/>
          <w:rtl/>
        </w:rPr>
        <w:footnoteReference w:id="86"/>
      </w:r>
      <w:r>
        <w:rPr>
          <w:rFonts w:ascii="Simplified Arabic" w:eastAsia="Times New Roman" w:hAnsi="Simplified Arabic" w:cs="Simplified Arabic" w:hint="cs"/>
          <w:color w:val="212121"/>
          <w:sz w:val="28"/>
          <w:szCs w:val="28"/>
          <w:rtl/>
        </w:rPr>
        <w:t xml:space="preserve"> وهذا لا يعبر عن مشاركة فعلية للأشخاص ذوي الإعاقة في الحياة الحزبية.</w:t>
      </w:r>
    </w:p>
    <w:p w14:paraId="3560F04B" w14:textId="77777777" w:rsidR="001E7F92" w:rsidRDefault="001E7F92" w:rsidP="00816A37">
      <w:pPr>
        <w:pStyle w:val="ListParagraph"/>
        <w:numPr>
          <w:ilvl w:val="0"/>
          <w:numId w:val="75"/>
        </w:numPr>
        <w:shd w:val="clear" w:color="auto" w:fill="FFFFFF"/>
        <w:bidi/>
        <w:spacing w:after="0" w:line="240" w:lineRule="auto"/>
        <w:ind w:left="368"/>
        <w:jc w:val="both"/>
        <w:rPr>
          <w:rFonts w:ascii="Simplified Arabic" w:eastAsia="Times New Roman" w:hAnsi="Simplified Arabic" w:cs="Simplified Arabic"/>
          <w:color w:val="212121"/>
          <w:sz w:val="28"/>
          <w:szCs w:val="28"/>
        </w:rPr>
      </w:pPr>
      <w:r w:rsidRPr="000722FD">
        <w:rPr>
          <w:rFonts w:ascii="Simplified Arabic" w:eastAsia="Times New Roman" w:hAnsi="Simplified Arabic" w:cs="Simplified Arabic" w:hint="cs"/>
          <w:color w:val="212121"/>
          <w:sz w:val="28"/>
          <w:szCs w:val="28"/>
          <w:rtl/>
        </w:rPr>
        <w:t xml:space="preserve">لم ترصد وزارة التنمية السياسية والبرلمانية </w:t>
      </w:r>
      <w:r w:rsidRPr="000722FD">
        <w:rPr>
          <w:rFonts w:ascii="Simplified Arabic" w:eastAsia="Times New Roman" w:hAnsi="Simplified Arabic" w:cs="Simplified Arabic"/>
          <w:color w:val="212121"/>
          <w:sz w:val="28"/>
          <w:szCs w:val="28"/>
          <w:rtl/>
        </w:rPr>
        <w:t xml:space="preserve">أي حالة رفض </w:t>
      </w:r>
      <w:r w:rsidRPr="000722FD">
        <w:rPr>
          <w:rFonts w:ascii="Simplified Arabic" w:eastAsia="Times New Roman" w:hAnsi="Simplified Arabic" w:cs="Simplified Arabic" w:hint="cs"/>
          <w:color w:val="212121"/>
          <w:sz w:val="28"/>
          <w:szCs w:val="28"/>
          <w:rtl/>
        </w:rPr>
        <w:t xml:space="preserve">لانضمام </w:t>
      </w:r>
      <w:r>
        <w:rPr>
          <w:rFonts w:ascii="Simplified Arabic" w:eastAsia="Times New Roman" w:hAnsi="Simplified Arabic" w:cs="Simplified Arabic" w:hint="cs"/>
          <w:color w:val="212121"/>
          <w:sz w:val="28"/>
          <w:szCs w:val="28"/>
          <w:rtl/>
        </w:rPr>
        <w:t xml:space="preserve">شخص من ذوي الإعاقة </w:t>
      </w:r>
      <w:r w:rsidRPr="000722FD">
        <w:rPr>
          <w:rFonts w:ascii="Simplified Arabic" w:eastAsia="Times New Roman" w:hAnsi="Simplified Arabic" w:cs="Simplified Arabic" w:hint="cs"/>
          <w:color w:val="212121"/>
          <w:sz w:val="28"/>
          <w:szCs w:val="28"/>
          <w:rtl/>
        </w:rPr>
        <w:t>لأي</w:t>
      </w:r>
      <w:r w:rsidRPr="000722FD">
        <w:rPr>
          <w:rFonts w:ascii="Simplified Arabic" w:eastAsia="Times New Roman" w:hAnsi="Simplified Arabic" w:cs="Simplified Arabic"/>
          <w:color w:val="212121"/>
          <w:sz w:val="28"/>
          <w:szCs w:val="28"/>
          <w:rtl/>
        </w:rPr>
        <w:t xml:space="preserve"> حزب </w:t>
      </w:r>
      <w:r w:rsidRPr="000722FD">
        <w:rPr>
          <w:rFonts w:ascii="Simplified Arabic" w:eastAsia="Times New Roman" w:hAnsi="Simplified Arabic" w:cs="Simplified Arabic" w:hint="cs"/>
          <w:color w:val="212121"/>
          <w:sz w:val="28"/>
          <w:szCs w:val="28"/>
          <w:rtl/>
        </w:rPr>
        <w:t>سيا</w:t>
      </w:r>
      <w:r>
        <w:rPr>
          <w:rFonts w:ascii="Simplified Arabic" w:eastAsia="Times New Roman" w:hAnsi="Simplified Arabic" w:cs="Simplified Arabic" w:hint="cs"/>
          <w:color w:val="212121"/>
          <w:sz w:val="28"/>
          <w:szCs w:val="28"/>
          <w:rtl/>
        </w:rPr>
        <w:t>سي.</w:t>
      </w:r>
    </w:p>
    <w:p w14:paraId="62EF3879" w14:textId="77777777" w:rsidR="001E7F92" w:rsidRPr="00B85C3F" w:rsidRDefault="001E7F92" w:rsidP="00816A37">
      <w:pPr>
        <w:pStyle w:val="ListParagraph"/>
        <w:numPr>
          <w:ilvl w:val="0"/>
          <w:numId w:val="75"/>
        </w:numPr>
        <w:shd w:val="clear" w:color="auto" w:fill="FFFFFF"/>
        <w:bidi/>
        <w:spacing w:after="0" w:line="240" w:lineRule="auto"/>
        <w:ind w:left="450"/>
        <w:jc w:val="both"/>
        <w:rPr>
          <w:rFonts w:ascii="Simplified Arabic" w:eastAsia="Times New Roman" w:hAnsi="Simplified Arabic" w:cs="Simplified Arabic"/>
          <w:color w:val="212121"/>
          <w:sz w:val="28"/>
          <w:szCs w:val="28"/>
        </w:rPr>
      </w:pPr>
      <w:r w:rsidRPr="00B85C3F">
        <w:rPr>
          <w:rFonts w:ascii="Simplified Arabic" w:eastAsia="Times New Roman" w:hAnsi="Simplified Arabic" w:cs="Simplified Arabic"/>
          <w:color w:val="212121"/>
          <w:sz w:val="28"/>
          <w:szCs w:val="28"/>
          <w:rtl/>
        </w:rPr>
        <w:t xml:space="preserve">تعمل وزارة الشؤون السياسية والبرلمانية على بناء قدرات </w:t>
      </w:r>
      <w:r>
        <w:rPr>
          <w:rFonts w:ascii="Simplified Arabic" w:eastAsia="Times New Roman" w:hAnsi="Simplified Arabic" w:cs="Simplified Arabic"/>
          <w:color w:val="212121"/>
          <w:sz w:val="28"/>
          <w:szCs w:val="28"/>
          <w:rtl/>
        </w:rPr>
        <w:t>الأشخاص</w:t>
      </w:r>
      <w:r w:rsidRPr="00B85C3F">
        <w:rPr>
          <w:rFonts w:ascii="Simplified Arabic" w:eastAsia="Times New Roman" w:hAnsi="Simplified Arabic" w:cs="Simplified Arabic"/>
          <w:color w:val="212121"/>
          <w:sz w:val="28"/>
          <w:szCs w:val="28"/>
          <w:rtl/>
        </w:rPr>
        <w:t xml:space="preserve"> ذوي </w:t>
      </w:r>
      <w:r>
        <w:rPr>
          <w:rFonts w:ascii="Simplified Arabic" w:eastAsia="Times New Roman" w:hAnsi="Simplified Arabic" w:cs="Simplified Arabic"/>
          <w:color w:val="212121"/>
          <w:sz w:val="28"/>
          <w:szCs w:val="28"/>
          <w:rtl/>
        </w:rPr>
        <w:t>الإعاقة</w:t>
      </w:r>
      <w:r w:rsidRPr="00B85C3F">
        <w:rPr>
          <w:rFonts w:ascii="Simplified Arabic" w:eastAsia="Times New Roman" w:hAnsi="Simplified Arabic" w:cs="Simplified Arabic"/>
          <w:color w:val="212121"/>
          <w:sz w:val="28"/>
          <w:szCs w:val="28"/>
          <w:rtl/>
        </w:rPr>
        <w:t xml:space="preserve"> وتعزيز مشاركتهم في الحياة العامة من خلال تنفيذ مجموعة من الأنش</w:t>
      </w:r>
      <w:r>
        <w:rPr>
          <w:rFonts w:ascii="Simplified Arabic" w:eastAsia="Times New Roman" w:hAnsi="Simplified Arabic" w:cs="Simplified Arabic"/>
          <w:color w:val="212121"/>
          <w:sz w:val="28"/>
          <w:szCs w:val="28"/>
          <w:rtl/>
        </w:rPr>
        <w:t>طة تتعلق ب</w:t>
      </w:r>
      <w:r w:rsidRPr="00B85C3F">
        <w:rPr>
          <w:rFonts w:ascii="Simplified Arabic" w:eastAsia="Times New Roman" w:hAnsi="Simplified Arabic" w:cs="Simplified Arabic"/>
          <w:color w:val="212121"/>
          <w:sz w:val="28"/>
          <w:szCs w:val="28"/>
          <w:rtl/>
        </w:rPr>
        <w:t xml:space="preserve">التدريب وبناء قدرات </w:t>
      </w:r>
      <w:r>
        <w:rPr>
          <w:rFonts w:ascii="Simplified Arabic" w:eastAsia="Times New Roman" w:hAnsi="Simplified Arabic" w:cs="Simplified Arabic"/>
          <w:color w:val="212121"/>
          <w:sz w:val="28"/>
          <w:szCs w:val="28"/>
          <w:rtl/>
        </w:rPr>
        <w:t>الأشخاص</w:t>
      </w:r>
      <w:r w:rsidRPr="00B85C3F">
        <w:rPr>
          <w:rFonts w:ascii="Simplified Arabic" w:eastAsia="Times New Roman" w:hAnsi="Simplified Arabic" w:cs="Simplified Arabic"/>
          <w:color w:val="212121"/>
          <w:sz w:val="28"/>
          <w:szCs w:val="28"/>
          <w:rtl/>
        </w:rPr>
        <w:t xml:space="preserve"> ذوي </w:t>
      </w:r>
      <w:r w:rsidRPr="00787CB7">
        <w:rPr>
          <w:rFonts w:ascii="Simplified Arabic" w:eastAsia="Times New Roman" w:hAnsi="Simplified Arabic" w:cs="Simplified Arabic"/>
          <w:color w:val="212121"/>
          <w:sz w:val="28"/>
          <w:szCs w:val="28"/>
          <w:rtl/>
        </w:rPr>
        <w:t>الإعاقة</w:t>
      </w:r>
      <w:r w:rsidRPr="00787CB7">
        <w:rPr>
          <w:rFonts w:ascii="Simplified Arabic" w:eastAsia="Times New Roman" w:hAnsi="Simplified Arabic" w:cs="Simplified Arabic" w:hint="cs"/>
          <w:color w:val="212121"/>
          <w:sz w:val="28"/>
          <w:szCs w:val="28"/>
          <w:rtl/>
        </w:rPr>
        <w:t>، و</w:t>
      </w:r>
      <w:r w:rsidRPr="00787CB7">
        <w:rPr>
          <w:rFonts w:ascii="Simplified Arabic" w:eastAsia="Times New Roman" w:hAnsi="Simplified Arabic" w:cs="Simplified Arabic"/>
          <w:color w:val="212121"/>
          <w:sz w:val="28"/>
          <w:szCs w:val="28"/>
          <w:rtl/>
        </w:rPr>
        <w:t>الدمج والإشراك</w:t>
      </w:r>
      <w:r w:rsidRPr="00787CB7">
        <w:rPr>
          <w:rFonts w:ascii="Simplified Arabic" w:eastAsia="Times New Roman" w:hAnsi="Simplified Arabic" w:cs="Simplified Arabic" w:hint="cs"/>
          <w:color w:val="212121"/>
          <w:sz w:val="28"/>
          <w:szCs w:val="28"/>
          <w:rtl/>
        </w:rPr>
        <w:t>، و</w:t>
      </w:r>
      <w:r w:rsidRPr="00787CB7">
        <w:rPr>
          <w:rFonts w:ascii="Simplified Arabic" w:eastAsia="Times New Roman" w:hAnsi="Simplified Arabic" w:cs="Simplified Arabic"/>
          <w:color w:val="212121"/>
          <w:sz w:val="28"/>
          <w:szCs w:val="28"/>
          <w:rtl/>
        </w:rPr>
        <w:t>المتابعة</w:t>
      </w:r>
      <w:r w:rsidRPr="00787CB7">
        <w:rPr>
          <w:rFonts w:ascii="Simplified Arabic" w:eastAsia="Times New Roman" w:hAnsi="Simplified Arabic" w:cs="Simplified Arabic" w:hint="cs"/>
          <w:color w:val="212121"/>
          <w:sz w:val="28"/>
          <w:szCs w:val="28"/>
          <w:rtl/>
        </w:rPr>
        <w:t>.</w:t>
      </w:r>
    </w:p>
    <w:p w14:paraId="0E5661E3" w14:textId="77777777" w:rsidR="001E7F92" w:rsidRPr="00AB66B2" w:rsidRDefault="001E7F92" w:rsidP="00816A37">
      <w:pPr>
        <w:pStyle w:val="ListParagraph"/>
        <w:numPr>
          <w:ilvl w:val="0"/>
          <w:numId w:val="75"/>
        </w:numPr>
        <w:shd w:val="clear" w:color="auto" w:fill="FFFFFF"/>
        <w:bidi/>
        <w:spacing w:after="0" w:line="240" w:lineRule="auto"/>
        <w:ind w:left="368"/>
        <w:jc w:val="both"/>
        <w:rPr>
          <w:rFonts w:ascii="Simplified Arabic" w:eastAsia="Times New Roman" w:hAnsi="Simplified Arabic" w:cs="Simplified Arabic"/>
          <w:color w:val="212121"/>
          <w:sz w:val="28"/>
          <w:szCs w:val="28"/>
        </w:rPr>
      </w:pPr>
      <w:r w:rsidRPr="002D6285">
        <w:rPr>
          <w:rFonts w:ascii="Simplified Arabic" w:hAnsi="Simplified Arabic" w:cs="Simplified Arabic"/>
          <w:color w:val="000000"/>
          <w:sz w:val="28"/>
          <w:szCs w:val="28"/>
          <w:rtl/>
          <w:lang w:bidi="ar-JO"/>
        </w:rPr>
        <w:t xml:space="preserve">بلغ عدد </w:t>
      </w:r>
      <w:r>
        <w:rPr>
          <w:rFonts w:ascii="Simplified Arabic" w:hAnsi="Simplified Arabic" w:cs="Simplified Arabic"/>
          <w:color w:val="000000"/>
          <w:sz w:val="28"/>
          <w:szCs w:val="28"/>
          <w:rtl/>
          <w:lang w:bidi="ar-JO"/>
        </w:rPr>
        <w:t>الأشخاص</w:t>
      </w:r>
      <w:r w:rsidRPr="002D6285">
        <w:rPr>
          <w:rFonts w:ascii="Simplified Arabic" w:hAnsi="Simplified Arabic" w:cs="Simplified Arabic"/>
          <w:color w:val="000000"/>
          <w:sz w:val="28"/>
          <w:szCs w:val="28"/>
          <w:rtl/>
          <w:lang w:bidi="ar-JO"/>
        </w:rPr>
        <w:t xml:space="preserve"> ذوي </w:t>
      </w:r>
      <w:r>
        <w:rPr>
          <w:rFonts w:ascii="Simplified Arabic" w:hAnsi="Simplified Arabic" w:cs="Simplified Arabic"/>
          <w:color w:val="000000"/>
          <w:sz w:val="28"/>
          <w:szCs w:val="28"/>
          <w:rtl/>
          <w:lang w:bidi="ar-JO"/>
        </w:rPr>
        <w:t>الإعاقة</w:t>
      </w:r>
      <w:r w:rsidRPr="002D6285">
        <w:rPr>
          <w:rFonts w:ascii="Simplified Arabic" w:hAnsi="Simplified Arabic" w:cs="Simplified Arabic"/>
          <w:color w:val="000000"/>
          <w:sz w:val="28"/>
          <w:szCs w:val="28"/>
          <w:rtl/>
          <w:lang w:bidi="ar-JO"/>
        </w:rPr>
        <w:t xml:space="preserve"> الذين تولوا مناصب قيادية في </w:t>
      </w:r>
      <w:r>
        <w:rPr>
          <w:rFonts w:ascii="Simplified Arabic" w:hAnsi="Simplified Arabic" w:cs="Simplified Arabic"/>
          <w:color w:val="000000"/>
          <w:sz w:val="28"/>
          <w:szCs w:val="28"/>
          <w:rtl/>
          <w:lang w:bidi="ar-JO"/>
        </w:rPr>
        <w:t>الأحزاب</w:t>
      </w:r>
      <w:r w:rsidRPr="002D6285">
        <w:rPr>
          <w:rFonts w:ascii="Simplified Arabic" w:hAnsi="Simplified Arabic" w:cs="Simplified Arabic"/>
          <w:color w:val="000000"/>
          <w:sz w:val="28"/>
          <w:szCs w:val="28"/>
          <w:rtl/>
          <w:lang w:bidi="ar-JO"/>
        </w:rPr>
        <w:t xml:space="preserve"> خلال عامي 2019/2020 (8) </w:t>
      </w:r>
      <w:r>
        <w:rPr>
          <w:rFonts w:ascii="Simplified Arabic" w:hAnsi="Simplified Arabic" w:cs="Simplified Arabic" w:hint="cs"/>
          <w:color w:val="000000"/>
          <w:sz w:val="28"/>
          <w:szCs w:val="28"/>
          <w:rtl/>
          <w:lang w:bidi="ar-JO"/>
        </w:rPr>
        <w:t xml:space="preserve">أشخاص </w:t>
      </w:r>
      <w:r w:rsidRPr="002D6285">
        <w:rPr>
          <w:rFonts w:ascii="Simplified Arabic" w:hAnsi="Simplified Arabic" w:cs="Simplified Arabic"/>
          <w:color w:val="000000"/>
          <w:sz w:val="28"/>
          <w:szCs w:val="28"/>
          <w:rtl/>
          <w:lang w:bidi="ar-JO"/>
        </w:rPr>
        <w:t xml:space="preserve">أربعة منهم في محافظة العاصمة وثلاثة في محافظة اربد وواحد في محافظة الكرك. وكان سبعة منهم من ذوي </w:t>
      </w:r>
      <w:r>
        <w:rPr>
          <w:rFonts w:ascii="Simplified Arabic" w:hAnsi="Simplified Arabic" w:cs="Simplified Arabic"/>
          <w:color w:val="000000"/>
          <w:sz w:val="28"/>
          <w:szCs w:val="28"/>
          <w:rtl/>
          <w:lang w:bidi="ar-JO"/>
        </w:rPr>
        <w:t>الإعاقة</w:t>
      </w:r>
      <w:r w:rsidRPr="002D6285">
        <w:rPr>
          <w:rFonts w:ascii="Simplified Arabic" w:hAnsi="Simplified Arabic" w:cs="Simplified Arabic"/>
          <w:color w:val="000000"/>
          <w:sz w:val="28"/>
          <w:szCs w:val="28"/>
          <w:rtl/>
          <w:lang w:bidi="ar-JO"/>
        </w:rPr>
        <w:t xml:space="preserve"> الحركية وواحد فقط من ذوي </w:t>
      </w:r>
      <w:r>
        <w:rPr>
          <w:rFonts w:ascii="Simplified Arabic" w:hAnsi="Simplified Arabic" w:cs="Simplified Arabic"/>
          <w:color w:val="000000"/>
          <w:sz w:val="28"/>
          <w:szCs w:val="28"/>
          <w:rtl/>
          <w:lang w:bidi="ar-JO"/>
        </w:rPr>
        <w:t>الإعاقة</w:t>
      </w:r>
      <w:r w:rsidRPr="002D6285">
        <w:rPr>
          <w:rFonts w:ascii="Simplified Arabic" w:hAnsi="Simplified Arabic" w:cs="Simplified Arabic"/>
          <w:color w:val="000000"/>
          <w:sz w:val="28"/>
          <w:szCs w:val="28"/>
          <w:rtl/>
          <w:lang w:bidi="ar-JO"/>
        </w:rPr>
        <w:t xml:space="preserve"> البصرية. كما كان ستة منهم من الذكور واثنين من الاناث.</w:t>
      </w:r>
    </w:p>
    <w:p w14:paraId="22F5F278" w14:textId="3616E193" w:rsidR="001E7F92" w:rsidRPr="00AB66B2" w:rsidRDefault="001E7F92" w:rsidP="001E7F92">
      <w:pPr>
        <w:shd w:val="clear" w:color="auto" w:fill="FFFFFF"/>
        <w:bidi/>
        <w:spacing w:after="0" w:line="240" w:lineRule="auto"/>
        <w:ind w:left="8"/>
        <w:jc w:val="both"/>
        <w:rPr>
          <w:rFonts w:ascii="Simplified Arabic" w:eastAsia="Times New Roman" w:hAnsi="Simplified Arabic" w:cs="Simplified Arabic"/>
          <w:color w:val="212121"/>
          <w:sz w:val="28"/>
          <w:szCs w:val="28"/>
        </w:rPr>
      </w:pPr>
      <w:r w:rsidRPr="00AB66B2">
        <w:rPr>
          <w:rFonts w:ascii="Simplified Arabic" w:hAnsi="Simplified Arabic" w:cs="Simplified Arabic" w:hint="cs"/>
          <w:color w:val="000000"/>
          <w:sz w:val="28"/>
          <w:szCs w:val="28"/>
          <w:rtl/>
          <w:lang w:bidi="ar-JO"/>
        </w:rPr>
        <w:t xml:space="preserve">ويتضح مما سبق ضعف مشاركة </w:t>
      </w:r>
      <w:r>
        <w:rPr>
          <w:rFonts w:ascii="Simplified Arabic" w:hAnsi="Simplified Arabic" w:cs="Simplified Arabic" w:hint="cs"/>
          <w:color w:val="000000"/>
          <w:sz w:val="28"/>
          <w:szCs w:val="28"/>
          <w:rtl/>
          <w:lang w:bidi="ar-JO"/>
        </w:rPr>
        <w:t>الأشخاص</w:t>
      </w:r>
      <w:r w:rsidRPr="00AB66B2">
        <w:rPr>
          <w:rFonts w:ascii="Simplified Arabic" w:hAnsi="Simplified Arabic" w:cs="Simplified Arabic" w:hint="cs"/>
          <w:color w:val="000000"/>
          <w:sz w:val="28"/>
          <w:szCs w:val="28"/>
          <w:rtl/>
          <w:lang w:bidi="ar-JO"/>
        </w:rPr>
        <w:t xml:space="preserve"> ذوي </w:t>
      </w:r>
      <w:r>
        <w:rPr>
          <w:rFonts w:ascii="Simplified Arabic" w:hAnsi="Simplified Arabic" w:cs="Simplified Arabic" w:hint="cs"/>
          <w:color w:val="000000"/>
          <w:sz w:val="28"/>
          <w:szCs w:val="28"/>
          <w:rtl/>
          <w:lang w:bidi="ar-JO"/>
        </w:rPr>
        <w:t>الإعاقة</w:t>
      </w:r>
      <w:r w:rsidRPr="00AB66B2">
        <w:rPr>
          <w:rFonts w:ascii="Simplified Arabic" w:hAnsi="Simplified Arabic" w:cs="Simplified Arabic" w:hint="cs"/>
          <w:color w:val="000000"/>
          <w:sz w:val="28"/>
          <w:szCs w:val="28"/>
          <w:rtl/>
          <w:lang w:bidi="ar-JO"/>
        </w:rPr>
        <w:t xml:space="preserve"> في </w:t>
      </w:r>
      <w:r>
        <w:rPr>
          <w:rFonts w:ascii="Simplified Arabic" w:hAnsi="Simplified Arabic" w:cs="Simplified Arabic" w:hint="cs"/>
          <w:color w:val="000000"/>
          <w:sz w:val="28"/>
          <w:szCs w:val="28"/>
          <w:rtl/>
          <w:lang w:bidi="ar-JO"/>
        </w:rPr>
        <w:t>الأحزاب</w:t>
      </w:r>
      <w:r w:rsidRPr="00AB66B2">
        <w:rPr>
          <w:rFonts w:ascii="Simplified Arabic" w:hAnsi="Simplified Arabic" w:cs="Simplified Arabic" w:hint="cs"/>
          <w:color w:val="000000"/>
          <w:sz w:val="28"/>
          <w:szCs w:val="28"/>
          <w:rtl/>
          <w:lang w:bidi="ar-JO"/>
        </w:rPr>
        <w:t xml:space="preserve"> السياسية</w:t>
      </w:r>
      <w:r w:rsidR="00791095">
        <w:rPr>
          <w:rFonts w:ascii="Simplified Arabic" w:hAnsi="Simplified Arabic" w:cs="Simplified Arabic" w:hint="cs"/>
          <w:color w:val="000000"/>
          <w:sz w:val="28"/>
          <w:szCs w:val="28"/>
          <w:rtl/>
          <w:lang w:bidi="ar-JO"/>
        </w:rPr>
        <w:t xml:space="preserve"> خصوصاً النساء ذوات الإعاقة</w:t>
      </w:r>
      <w:r>
        <w:rPr>
          <w:rFonts w:ascii="Simplified Arabic" w:hAnsi="Simplified Arabic" w:cs="Simplified Arabic" w:hint="cs"/>
          <w:color w:val="000000"/>
          <w:sz w:val="28"/>
          <w:szCs w:val="28"/>
          <w:rtl/>
          <w:lang w:bidi="ar-JO"/>
        </w:rPr>
        <w:t>،</w:t>
      </w:r>
      <w:r w:rsidRPr="00AB66B2">
        <w:rPr>
          <w:rFonts w:ascii="Simplified Arabic" w:hAnsi="Simplified Arabic" w:cs="Simplified Arabic" w:hint="cs"/>
          <w:color w:val="000000"/>
          <w:sz w:val="28"/>
          <w:szCs w:val="28"/>
          <w:rtl/>
          <w:lang w:bidi="ar-JO"/>
        </w:rPr>
        <w:t xml:space="preserve"> ولتعزيز هذه المشاركة فقد </w:t>
      </w:r>
      <w:r w:rsidRPr="00AB66B2">
        <w:rPr>
          <w:rFonts w:ascii="Simplified Arabic" w:eastAsia="Times New Roman" w:hAnsi="Simplified Arabic" w:cs="Simplified Arabic" w:hint="cs"/>
          <w:color w:val="212121"/>
          <w:sz w:val="28"/>
          <w:szCs w:val="28"/>
          <w:rtl/>
        </w:rPr>
        <w:t>قامت وزارة الشؤون السياسية والبرلمانية ب</w:t>
      </w:r>
      <w:r w:rsidRPr="00AB66B2">
        <w:rPr>
          <w:rFonts w:ascii="Simplified Arabic" w:eastAsia="Times New Roman" w:hAnsi="Simplified Arabic" w:cs="Simplified Arabic"/>
          <w:color w:val="212121"/>
          <w:sz w:val="28"/>
          <w:szCs w:val="28"/>
          <w:rtl/>
        </w:rPr>
        <w:t xml:space="preserve">تعديل على نظام المساهمة المالية لدعم </w:t>
      </w:r>
      <w:r>
        <w:rPr>
          <w:rFonts w:ascii="Simplified Arabic" w:eastAsia="Times New Roman" w:hAnsi="Simplified Arabic" w:cs="Simplified Arabic"/>
          <w:color w:val="212121"/>
          <w:sz w:val="28"/>
          <w:szCs w:val="28"/>
          <w:rtl/>
        </w:rPr>
        <w:t>الأحزاب</w:t>
      </w:r>
      <w:r w:rsidRPr="00AB66B2">
        <w:rPr>
          <w:rFonts w:ascii="Simplified Arabic" w:eastAsia="Times New Roman" w:hAnsi="Simplified Arabic" w:cs="Simplified Arabic"/>
          <w:color w:val="212121"/>
          <w:sz w:val="28"/>
          <w:szCs w:val="28"/>
          <w:rtl/>
        </w:rPr>
        <w:t xml:space="preserve"> السياسية رقم </w:t>
      </w:r>
      <w:r w:rsidRPr="00AB66B2">
        <w:rPr>
          <w:rFonts w:ascii="Simplified Arabic" w:eastAsia="Times New Roman" w:hAnsi="Simplified Arabic" w:cs="Simplified Arabic" w:hint="cs"/>
          <w:color w:val="212121"/>
          <w:sz w:val="28"/>
          <w:szCs w:val="28"/>
          <w:rtl/>
        </w:rPr>
        <w:t>(155)</w:t>
      </w:r>
      <w:r w:rsidRPr="00AB66B2">
        <w:rPr>
          <w:rFonts w:ascii="Simplified Arabic" w:eastAsia="Times New Roman" w:hAnsi="Simplified Arabic" w:cs="Simplified Arabic"/>
          <w:color w:val="212121"/>
          <w:sz w:val="28"/>
          <w:szCs w:val="28"/>
          <w:rtl/>
        </w:rPr>
        <w:t xml:space="preserve"> لسنة 2020</w:t>
      </w:r>
      <w:r>
        <w:rPr>
          <w:rFonts w:ascii="Simplified Arabic" w:eastAsia="Times New Roman" w:hAnsi="Simplified Arabic" w:cs="Simplified Arabic" w:hint="cs"/>
          <w:color w:val="212121"/>
          <w:sz w:val="28"/>
          <w:szCs w:val="28"/>
          <w:rtl/>
        </w:rPr>
        <w:t>،</w:t>
      </w:r>
      <w:r w:rsidRPr="00AB66B2">
        <w:rPr>
          <w:rFonts w:ascii="Simplified Arabic" w:eastAsia="Times New Roman" w:hAnsi="Simplified Arabic" w:cs="Simplified Arabic"/>
          <w:color w:val="212121"/>
          <w:sz w:val="28"/>
          <w:szCs w:val="28"/>
          <w:rtl/>
        </w:rPr>
        <w:t xml:space="preserve"> والذي جاء بهدف تمكين </w:t>
      </w:r>
      <w:r>
        <w:rPr>
          <w:rFonts w:ascii="Simplified Arabic" w:eastAsia="Times New Roman" w:hAnsi="Simplified Arabic" w:cs="Simplified Arabic"/>
          <w:color w:val="212121"/>
          <w:sz w:val="28"/>
          <w:szCs w:val="28"/>
          <w:rtl/>
        </w:rPr>
        <w:t>الأحزاب</w:t>
      </w:r>
      <w:r w:rsidRPr="00AB66B2">
        <w:rPr>
          <w:rFonts w:ascii="Simplified Arabic" w:eastAsia="Times New Roman" w:hAnsi="Simplified Arabic" w:cs="Simplified Arabic"/>
          <w:color w:val="212121"/>
          <w:sz w:val="28"/>
          <w:szCs w:val="28"/>
          <w:rtl/>
        </w:rPr>
        <w:t xml:space="preserve"> السياسية للقيام بدورها وتشجيعها على خوض </w:t>
      </w:r>
      <w:r w:rsidRPr="00AB66B2">
        <w:rPr>
          <w:rFonts w:ascii="Simplified Arabic" w:eastAsia="Times New Roman" w:hAnsi="Simplified Arabic" w:cs="Simplified Arabic" w:hint="cs"/>
          <w:color w:val="212121"/>
          <w:sz w:val="28"/>
          <w:szCs w:val="28"/>
          <w:rtl/>
        </w:rPr>
        <w:t>الانتخابات</w:t>
      </w:r>
      <w:r w:rsidRPr="00AB66B2">
        <w:rPr>
          <w:rFonts w:ascii="Simplified Arabic" w:eastAsia="Times New Roman" w:hAnsi="Simplified Arabic" w:cs="Simplified Arabic"/>
          <w:color w:val="212121"/>
          <w:sz w:val="28"/>
          <w:szCs w:val="28"/>
          <w:rtl/>
        </w:rPr>
        <w:t xml:space="preserve"> وضمان وصولها إلى قبة </w:t>
      </w:r>
      <w:r w:rsidRPr="00AB66B2">
        <w:rPr>
          <w:rFonts w:ascii="Simplified Arabic" w:eastAsia="Times New Roman" w:hAnsi="Simplified Arabic" w:cs="Simplified Arabic" w:hint="cs"/>
          <w:color w:val="212121"/>
          <w:sz w:val="28"/>
          <w:szCs w:val="28"/>
          <w:rtl/>
        </w:rPr>
        <w:t>البرلمان،</w:t>
      </w:r>
      <w:r w:rsidRPr="00AB66B2">
        <w:rPr>
          <w:rFonts w:ascii="Simplified Arabic" w:eastAsia="Times New Roman" w:hAnsi="Simplified Arabic" w:cs="Simplified Arabic"/>
          <w:color w:val="212121"/>
          <w:sz w:val="28"/>
          <w:szCs w:val="28"/>
          <w:rtl/>
        </w:rPr>
        <w:t xml:space="preserve"> والعمل على تعزيز مشاركة الشباب والنساء في </w:t>
      </w:r>
      <w:r>
        <w:rPr>
          <w:rFonts w:ascii="Simplified Arabic" w:eastAsia="Times New Roman" w:hAnsi="Simplified Arabic" w:cs="Simplified Arabic"/>
          <w:color w:val="212121"/>
          <w:sz w:val="28"/>
          <w:szCs w:val="28"/>
          <w:rtl/>
        </w:rPr>
        <w:t>الأحزاب</w:t>
      </w:r>
      <w:r w:rsidRPr="00AB66B2">
        <w:rPr>
          <w:rFonts w:ascii="Simplified Arabic" w:eastAsia="Times New Roman" w:hAnsi="Simplified Arabic" w:cs="Simplified Arabic"/>
          <w:color w:val="212121"/>
          <w:sz w:val="28"/>
          <w:szCs w:val="28"/>
          <w:rtl/>
        </w:rPr>
        <w:t xml:space="preserve"> </w:t>
      </w:r>
      <w:r w:rsidRPr="00AB66B2">
        <w:rPr>
          <w:rFonts w:ascii="Simplified Arabic" w:eastAsia="Times New Roman" w:hAnsi="Simplified Arabic" w:cs="Simplified Arabic" w:hint="cs"/>
          <w:color w:val="212121"/>
          <w:sz w:val="28"/>
          <w:szCs w:val="28"/>
          <w:rtl/>
        </w:rPr>
        <w:t>السياسية،</w:t>
      </w:r>
      <w:r w:rsidRPr="00AB66B2">
        <w:rPr>
          <w:rFonts w:ascii="Simplified Arabic" w:eastAsia="Times New Roman" w:hAnsi="Simplified Arabic" w:cs="Simplified Arabic"/>
          <w:color w:val="212121"/>
          <w:sz w:val="28"/>
          <w:szCs w:val="28"/>
          <w:rtl/>
        </w:rPr>
        <w:t xml:space="preserve"> كما جاء النظام الجديد ليعمل على تقوية </w:t>
      </w:r>
      <w:r>
        <w:rPr>
          <w:rFonts w:ascii="Simplified Arabic" w:eastAsia="Times New Roman" w:hAnsi="Simplified Arabic" w:cs="Simplified Arabic"/>
          <w:color w:val="212121"/>
          <w:sz w:val="28"/>
          <w:szCs w:val="28"/>
          <w:rtl/>
        </w:rPr>
        <w:t>الأحزاب</w:t>
      </w:r>
      <w:r w:rsidRPr="00AB66B2">
        <w:rPr>
          <w:rFonts w:ascii="Simplified Arabic" w:eastAsia="Times New Roman" w:hAnsi="Simplified Arabic" w:cs="Simplified Arabic"/>
          <w:color w:val="212121"/>
          <w:sz w:val="28"/>
          <w:szCs w:val="28"/>
          <w:rtl/>
        </w:rPr>
        <w:t xml:space="preserve"> السياسية </w:t>
      </w:r>
      <w:r w:rsidRPr="00AB66B2">
        <w:rPr>
          <w:rFonts w:ascii="Simplified Arabic" w:eastAsia="Times New Roman" w:hAnsi="Simplified Arabic" w:cs="Simplified Arabic" w:hint="cs"/>
          <w:color w:val="212121"/>
          <w:sz w:val="28"/>
          <w:szCs w:val="28"/>
          <w:rtl/>
        </w:rPr>
        <w:t>والائتلافات</w:t>
      </w:r>
      <w:r w:rsidRPr="00AB66B2">
        <w:rPr>
          <w:rFonts w:ascii="Simplified Arabic" w:eastAsia="Times New Roman" w:hAnsi="Simplified Arabic" w:cs="Simplified Arabic"/>
          <w:color w:val="212121"/>
          <w:sz w:val="28"/>
          <w:szCs w:val="28"/>
          <w:rtl/>
        </w:rPr>
        <w:t xml:space="preserve"> السياسية وليشجع دمجها وإمكانية وصولها إلى </w:t>
      </w:r>
      <w:r w:rsidRPr="00AB66B2">
        <w:rPr>
          <w:rFonts w:ascii="Simplified Arabic" w:eastAsia="Times New Roman" w:hAnsi="Simplified Arabic" w:cs="Simplified Arabic" w:hint="cs"/>
          <w:color w:val="212121"/>
          <w:sz w:val="28"/>
          <w:szCs w:val="28"/>
          <w:rtl/>
        </w:rPr>
        <w:t>البرلمان</w:t>
      </w:r>
      <w:r w:rsidRPr="00AB66B2">
        <w:rPr>
          <w:rFonts w:ascii="Simplified Arabic" w:eastAsia="Times New Roman" w:hAnsi="Simplified Arabic" w:cs="Simplified Arabic"/>
          <w:color w:val="212121"/>
          <w:sz w:val="28"/>
          <w:szCs w:val="28"/>
        </w:rPr>
        <w:t>.</w:t>
      </w:r>
    </w:p>
    <w:p w14:paraId="5063B77D" w14:textId="77777777" w:rsidR="001E7F92" w:rsidRPr="00AB66B2" w:rsidRDefault="001E7F92" w:rsidP="001E7F92">
      <w:pPr>
        <w:shd w:val="clear" w:color="auto" w:fill="FFFFFF"/>
        <w:bidi/>
        <w:spacing w:after="0" w:line="240" w:lineRule="auto"/>
        <w:jc w:val="both"/>
        <w:rPr>
          <w:rFonts w:ascii="Simplified Arabic" w:eastAsia="Times New Roman" w:hAnsi="Simplified Arabic" w:cs="Simplified Arabic"/>
          <w:b/>
          <w:bCs/>
          <w:color w:val="212121"/>
          <w:sz w:val="28"/>
          <w:szCs w:val="28"/>
        </w:rPr>
      </w:pPr>
      <w:r w:rsidRPr="00AB66B2">
        <w:rPr>
          <w:rFonts w:ascii="Simplified Arabic" w:eastAsia="Times New Roman" w:hAnsi="Simplified Arabic" w:cs="Simplified Arabic" w:hint="cs"/>
          <w:b/>
          <w:bCs/>
          <w:color w:val="212121"/>
          <w:sz w:val="28"/>
          <w:szCs w:val="28"/>
          <w:rtl/>
        </w:rPr>
        <w:t>اما المشاركون في اللقاءات الحوارية فقد أكدوا</w:t>
      </w:r>
      <w:r>
        <w:rPr>
          <w:rFonts w:ascii="Simplified Arabic" w:eastAsia="Times New Roman" w:hAnsi="Simplified Arabic" w:cs="Simplified Arabic" w:hint="cs"/>
          <w:b/>
          <w:bCs/>
          <w:color w:val="212121"/>
          <w:sz w:val="28"/>
          <w:szCs w:val="28"/>
          <w:rtl/>
        </w:rPr>
        <w:t xml:space="preserve"> على الآتي:</w:t>
      </w:r>
    </w:p>
    <w:p w14:paraId="1C8324B5" w14:textId="77777777" w:rsidR="001E7F92" w:rsidRDefault="001E7F92" w:rsidP="006E69DE">
      <w:pPr>
        <w:pStyle w:val="ListParagraph"/>
        <w:numPr>
          <w:ilvl w:val="0"/>
          <w:numId w:val="114"/>
        </w:numPr>
        <w:shd w:val="clear" w:color="auto" w:fill="FFFFFF"/>
        <w:bidi/>
        <w:spacing w:after="0" w:line="240" w:lineRule="auto"/>
        <w:jc w:val="both"/>
        <w:rPr>
          <w:rFonts w:ascii="Simplified Arabic" w:eastAsia="Times New Roman" w:hAnsi="Simplified Arabic" w:cs="Simplified Arabic"/>
          <w:color w:val="212121"/>
          <w:sz w:val="28"/>
          <w:szCs w:val="28"/>
        </w:rPr>
      </w:pPr>
      <w:r w:rsidRPr="00B51D1C">
        <w:rPr>
          <w:rFonts w:ascii="Simplified Arabic" w:eastAsia="Times New Roman" w:hAnsi="Simplified Arabic" w:cs="Simplified Arabic" w:hint="cs"/>
          <w:color w:val="212121"/>
          <w:sz w:val="28"/>
          <w:szCs w:val="28"/>
          <w:rtl/>
        </w:rPr>
        <w:t xml:space="preserve">عدم </w:t>
      </w:r>
      <w:r>
        <w:rPr>
          <w:rFonts w:ascii="Simplified Arabic" w:eastAsia="Times New Roman" w:hAnsi="Simplified Arabic" w:cs="Simplified Arabic" w:hint="cs"/>
          <w:color w:val="212121"/>
          <w:sz w:val="28"/>
          <w:szCs w:val="28"/>
          <w:rtl/>
        </w:rPr>
        <w:t xml:space="preserve">وجود تقبل اجتماعي للمشاركة السياسية للأشخاص ذوي الإعاقة، فبالرغم من أن التشريعات تتيح لهم المشاركة في الأحزاب السياسية والترشح للانتخابات سواء النيابية او البلدية او النقابية، إلا أن المجتمع لا يمنحهم فرصة حقيقية للمشاركة في هذه الفعاليات.  </w:t>
      </w:r>
    </w:p>
    <w:p w14:paraId="6E23F59D" w14:textId="77777777" w:rsidR="001E7F92" w:rsidRDefault="001E7F92" w:rsidP="006E69DE">
      <w:pPr>
        <w:pStyle w:val="ListParagraph"/>
        <w:numPr>
          <w:ilvl w:val="0"/>
          <w:numId w:val="114"/>
        </w:numPr>
        <w:shd w:val="clear" w:color="auto" w:fill="FFFFFF"/>
        <w:bidi/>
        <w:spacing w:after="0" w:line="240" w:lineRule="auto"/>
        <w:jc w:val="both"/>
        <w:rPr>
          <w:rFonts w:ascii="Simplified Arabic" w:eastAsia="Times New Roman" w:hAnsi="Simplified Arabic" w:cs="Simplified Arabic"/>
          <w:color w:val="212121"/>
          <w:sz w:val="28"/>
          <w:szCs w:val="28"/>
        </w:rPr>
      </w:pPr>
      <w:r>
        <w:rPr>
          <w:rFonts w:ascii="Simplified Arabic" w:eastAsia="Times New Roman" w:hAnsi="Simplified Arabic" w:cs="Simplified Arabic" w:hint="cs"/>
          <w:color w:val="212121"/>
          <w:sz w:val="28"/>
          <w:szCs w:val="28"/>
          <w:rtl/>
        </w:rPr>
        <w:t>غياب قضايا الإعاقة عن البرامج الانتخابية للمرشحين للانتخابات النيابية.</w:t>
      </w:r>
    </w:p>
    <w:p w14:paraId="74927B46" w14:textId="77777777" w:rsidR="001E7F92" w:rsidRDefault="001E7F92" w:rsidP="006E69DE">
      <w:pPr>
        <w:pStyle w:val="ListParagraph"/>
        <w:numPr>
          <w:ilvl w:val="0"/>
          <w:numId w:val="114"/>
        </w:numPr>
        <w:shd w:val="clear" w:color="auto" w:fill="FFFFFF"/>
        <w:bidi/>
        <w:spacing w:after="0" w:line="240" w:lineRule="auto"/>
        <w:jc w:val="both"/>
        <w:rPr>
          <w:rFonts w:ascii="Simplified Arabic" w:eastAsia="Times New Roman" w:hAnsi="Simplified Arabic" w:cs="Simplified Arabic"/>
          <w:color w:val="212121"/>
          <w:sz w:val="28"/>
          <w:szCs w:val="28"/>
        </w:rPr>
      </w:pPr>
      <w:r>
        <w:rPr>
          <w:rFonts w:ascii="Simplified Arabic" w:eastAsia="Times New Roman" w:hAnsi="Simplified Arabic" w:cs="Simplified Arabic" w:hint="cs"/>
          <w:color w:val="212121"/>
          <w:sz w:val="28"/>
          <w:szCs w:val="28"/>
          <w:rtl/>
        </w:rPr>
        <w:lastRenderedPageBreak/>
        <w:t xml:space="preserve">عدم تضمين قضايا الإعاقة في المواثيق الأساسية الخاصة بالأحزاب. </w:t>
      </w:r>
    </w:p>
    <w:p w14:paraId="3290145B" w14:textId="77777777" w:rsidR="001E7F92" w:rsidRPr="00B51D1C" w:rsidRDefault="001E7F92" w:rsidP="00816A37">
      <w:pPr>
        <w:pStyle w:val="ListParagraph"/>
        <w:numPr>
          <w:ilvl w:val="0"/>
          <w:numId w:val="114"/>
        </w:numPr>
        <w:shd w:val="clear" w:color="auto" w:fill="FFFFFF"/>
        <w:bidi/>
        <w:spacing w:after="0" w:line="240" w:lineRule="auto"/>
        <w:jc w:val="both"/>
        <w:rPr>
          <w:rFonts w:ascii="Simplified Arabic" w:eastAsia="Times New Roman" w:hAnsi="Simplified Arabic" w:cs="Simplified Arabic"/>
          <w:color w:val="212121"/>
          <w:sz w:val="28"/>
          <w:szCs w:val="28"/>
          <w:rtl/>
        </w:rPr>
      </w:pPr>
      <w:r>
        <w:rPr>
          <w:rFonts w:ascii="Simplified Arabic" w:eastAsia="Times New Roman" w:hAnsi="Simplified Arabic" w:cs="Simplified Arabic" w:hint="cs"/>
          <w:color w:val="212121"/>
          <w:sz w:val="28"/>
          <w:szCs w:val="28"/>
          <w:rtl/>
        </w:rPr>
        <w:t>عدم قيام وزارة التنمية السياسية ومؤسسات المجتمع المدني بالتوعية بأهمية مشاركة الأشخاص ذوي الإعاقة في الحياة السياسية وبما يعزز من ثقافة التنوع وقبول الآخر.</w:t>
      </w:r>
    </w:p>
    <w:p w14:paraId="5C69BE80" w14:textId="77777777" w:rsidR="001E7F92" w:rsidRDefault="001E7F92" w:rsidP="001E7F92">
      <w:pPr>
        <w:shd w:val="clear" w:color="auto" w:fill="FFFFFF"/>
        <w:bidi/>
        <w:spacing w:after="0" w:line="240" w:lineRule="auto"/>
        <w:ind w:left="8"/>
        <w:jc w:val="both"/>
        <w:rPr>
          <w:rFonts w:ascii="Simplified Arabic" w:eastAsia="Times New Roman" w:hAnsi="Simplified Arabic" w:cs="Simplified Arabic"/>
          <w:b/>
          <w:bCs/>
          <w:color w:val="212121"/>
          <w:sz w:val="28"/>
          <w:szCs w:val="28"/>
          <w:rtl/>
        </w:rPr>
      </w:pPr>
      <w:r w:rsidRPr="00DC2472">
        <w:rPr>
          <w:rFonts w:ascii="Simplified Arabic" w:eastAsia="Times New Roman" w:hAnsi="Simplified Arabic" w:cs="Simplified Arabic" w:hint="cs"/>
          <w:b/>
          <w:bCs/>
          <w:color w:val="212121"/>
          <w:sz w:val="28"/>
          <w:szCs w:val="28"/>
          <w:rtl/>
        </w:rPr>
        <w:t>التوصيات</w:t>
      </w:r>
    </w:p>
    <w:p w14:paraId="5FBE0D5D" w14:textId="77777777" w:rsidR="001E7F92" w:rsidRPr="00DC2472" w:rsidRDefault="001E7F92" w:rsidP="00816A37">
      <w:pPr>
        <w:pStyle w:val="ListParagraph"/>
        <w:numPr>
          <w:ilvl w:val="0"/>
          <w:numId w:val="98"/>
        </w:numPr>
        <w:shd w:val="clear" w:color="auto" w:fill="FFFFFF"/>
        <w:bidi/>
        <w:spacing w:after="0" w:line="240" w:lineRule="auto"/>
        <w:jc w:val="both"/>
        <w:rPr>
          <w:rFonts w:ascii="Simplified Arabic" w:hAnsi="Simplified Arabic" w:cs="Simplified Arabic"/>
          <w:sz w:val="28"/>
          <w:szCs w:val="28"/>
          <w:lang w:bidi="ar-JO"/>
        </w:rPr>
      </w:pPr>
      <w:r w:rsidRPr="00DC2472">
        <w:rPr>
          <w:rFonts w:ascii="Simplified Arabic" w:eastAsia="Times New Roman" w:hAnsi="Simplified Arabic" w:cs="Simplified Arabic" w:hint="cs"/>
          <w:color w:val="212121"/>
          <w:sz w:val="28"/>
          <w:szCs w:val="28"/>
          <w:rtl/>
        </w:rPr>
        <w:t>تعديل نظام</w:t>
      </w:r>
      <w:r>
        <w:rPr>
          <w:rFonts w:ascii="Simplified Arabic" w:eastAsia="Times New Roman" w:hAnsi="Simplified Arabic" w:cs="Simplified Arabic" w:hint="cs"/>
          <w:color w:val="212121"/>
          <w:sz w:val="28"/>
          <w:szCs w:val="28"/>
          <w:rtl/>
        </w:rPr>
        <w:t xml:space="preserve"> </w:t>
      </w:r>
      <w:r w:rsidRPr="00DC2472">
        <w:rPr>
          <w:rFonts w:ascii="Simplified Arabic" w:eastAsia="Times New Roman" w:hAnsi="Simplified Arabic" w:cs="Simplified Arabic"/>
          <w:color w:val="212121"/>
          <w:sz w:val="28"/>
          <w:szCs w:val="28"/>
          <w:rtl/>
        </w:rPr>
        <w:t xml:space="preserve">المساهمة المالية لدعم </w:t>
      </w:r>
      <w:r>
        <w:rPr>
          <w:rFonts w:ascii="Simplified Arabic" w:eastAsia="Times New Roman" w:hAnsi="Simplified Arabic" w:cs="Simplified Arabic"/>
          <w:color w:val="212121"/>
          <w:sz w:val="28"/>
          <w:szCs w:val="28"/>
          <w:rtl/>
        </w:rPr>
        <w:t>الأحزاب</w:t>
      </w:r>
      <w:r w:rsidRPr="00DC2472">
        <w:rPr>
          <w:rFonts w:ascii="Simplified Arabic" w:eastAsia="Times New Roman" w:hAnsi="Simplified Arabic" w:cs="Simplified Arabic"/>
          <w:color w:val="212121"/>
          <w:sz w:val="28"/>
          <w:szCs w:val="28"/>
          <w:rtl/>
        </w:rPr>
        <w:t xml:space="preserve"> السياسية رقم </w:t>
      </w:r>
      <w:r w:rsidRPr="00DC2472">
        <w:rPr>
          <w:rFonts w:ascii="Simplified Arabic" w:eastAsia="Times New Roman" w:hAnsi="Simplified Arabic" w:cs="Simplified Arabic" w:hint="cs"/>
          <w:color w:val="212121"/>
          <w:sz w:val="28"/>
          <w:szCs w:val="28"/>
          <w:rtl/>
        </w:rPr>
        <w:t>(155)</w:t>
      </w:r>
      <w:r w:rsidRPr="00DC2472">
        <w:rPr>
          <w:rFonts w:ascii="Simplified Arabic" w:eastAsia="Times New Roman" w:hAnsi="Simplified Arabic" w:cs="Simplified Arabic"/>
          <w:color w:val="212121"/>
          <w:sz w:val="28"/>
          <w:szCs w:val="28"/>
          <w:rtl/>
        </w:rPr>
        <w:t xml:space="preserve"> لسنة 2020</w:t>
      </w:r>
      <w:r>
        <w:rPr>
          <w:rFonts w:ascii="Simplified Arabic" w:eastAsia="Times New Roman" w:hAnsi="Simplified Arabic" w:cs="Simplified Arabic" w:hint="cs"/>
          <w:color w:val="212121"/>
          <w:sz w:val="28"/>
          <w:szCs w:val="28"/>
          <w:rtl/>
        </w:rPr>
        <w:t xml:space="preserve"> بحيث يكون اشتراك الأشخاص ذوي الإعاقة في الهيئة العامة للأحزاب وفي قيادات الأحزاب أحد الأسباب التي تساهم في زيادة الدعم المالي لحكومي للأحزاب.</w:t>
      </w:r>
    </w:p>
    <w:p w14:paraId="191392F6" w14:textId="77777777" w:rsidR="001E7F92" w:rsidRPr="00B51D1C" w:rsidRDefault="001E7F92" w:rsidP="00816A37">
      <w:pPr>
        <w:pStyle w:val="ListParagraph"/>
        <w:numPr>
          <w:ilvl w:val="0"/>
          <w:numId w:val="98"/>
        </w:numPr>
        <w:shd w:val="clear" w:color="auto" w:fill="FFFFFF"/>
        <w:bidi/>
        <w:spacing w:after="0" w:line="240" w:lineRule="auto"/>
        <w:jc w:val="both"/>
        <w:rPr>
          <w:rFonts w:ascii="Simplified Arabic" w:hAnsi="Simplified Arabic" w:cs="Simplified Arabic"/>
          <w:sz w:val="28"/>
          <w:szCs w:val="28"/>
          <w:lang w:bidi="ar-JO"/>
        </w:rPr>
      </w:pPr>
      <w:r>
        <w:rPr>
          <w:rFonts w:ascii="Simplified Arabic" w:eastAsia="Times New Roman" w:hAnsi="Simplified Arabic" w:cs="Simplified Arabic" w:hint="cs"/>
          <w:color w:val="212121"/>
          <w:sz w:val="28"/>
          <w:szCs w:val="28"/>
          <w:rtl/>
        </w:rPr>
        <w:t xml:space="preserve">قيام وزارة التنمية السياسية والأحزاب ومؤسسات المجتمع المدني برفع قدرات الأشخاص </w:t>
      </w:r>
      <w:r w:rsidRPr="00B51D1C">
        <w:rPr>
          <w:rFonts w:ascii="Simplified Arabic" w:eastAsia="Times New Roman" w:hAnsi="Simplified Arabic" w:cs="Simplified Arabic" w:hint="cs"/>
          <w:color w:val="212121"/>
          <w:sz w:val="28"/>
          <w:szCs w:val="28"/>
          <w:rtl/>
        </w:rPr>
        <w:t xml:space="preserve">ذوي </w:t>
      </w:r>
      <w:r>
        <w:rPr>
          <w:rFonts w:ascii="Simplified Arabic" w:eastAsia="Times New Roman" w:hAnsi="Simplified Arabic" w:cs="Simplified Arabic" w:hint="cs"/>
          <w:color w:val="212121"/>
          <w:sz w:val="28"/>
          <w:szCs w:val="28"/>
          <w:rtl/>
        </w:rPr>
        <w:t>الإعاقة</w:t>
      </w:r>
      <w:r w:rsidRPr="00B51D1C">
        <w:rPr>
          <w:rFonts w:ascii="Simplified Arabic" w:eastAsia="Times New Roman" w:hAnsi="Simplified Arabic" w:cs="Simplified Arabic" w:hint="cs"/>
          <w:color w:val="212121"/>
          <w:sz w:val="28"/>
          <w:szCs w:val="28"/>
          <w:rtl/>
        </w:rPr>
        <w:t xml:space="preserve"> وتأه</w:t>
      </w:r>
      <w:r>
        <w:rPr>
          <w:rFonts w:ascii="Simplified Arabic" w:eastAsia="Times New Roman" w:hAnsi="Simplified Arabic" w:cs="Simplified Arabic" w:hint="cs"/>
          <w:color w:val="212121"/>
          <w:sz w:val="28"/>
          <w:szCs w:val="28"/>
          <w:rtl/>
        </w:rPr>
        <w:t>ي</w:t>
      </w:r>
      <w:r w:rsidRPr="00B51D1C">
        <w:rPr>
          <w:rFonts w:ascii="Simplified Arabic" w:eastAsia="Times New Roman" w:hAnsi="Simplified Arabic" w:cs="Simplified Arabic" w:hint="cs"/>
          <w:color w:val="212121"/>
          <w:sz w:val="28"/>
          <w:szCs w:val="28"/>
          <w:rtl/>
        </w:rPr>
        <w:t xml:space="preserve">لهم لتولي مناصب قيادية في </w:t>
      </w:r>
      <w:r>
        <w:rPr>
          <w:rFonts w:ascii="Simplified Arabic" w:eastAsia="Times New Roman" w:hAnsi="Simplified Arabic" w:cs="Simplified Arabic" w:hint="cs"/>
          <w:color w:val="212121"/>
          <w:sz w:val="28"/>
          <w:szCs w:val="28"/>
          <w:rtl/>
        </w:rPr>
        <w:t>الأحزاب</w:t>
      </w:r>
      <w:r w:rsidRPr="00B51D1C">
        <w:rPr>
          <w:rFonts w:ascii="Simplified Arabic" w:eastAsia="Times New Roman" w:hAnsi="Simplified Arabic" w:cs="Simplified Arabic" w:hint="cs"/>
          <w:color w:val="212121"/>
          <w:sz w:val="28"/>
          <w:szCs w:val="28"/>
          <w:rtl/>
        </w:rPr>
        <w:t>.</w:t>
      </w:r>
    </w:p>
    <w:p w14:paraId="1EF9A99B" w14:textId="77777777" w:rsidR="001E7F92" w:rsidRPr="00146330" w:rsidRDefault="001E7F92" w:rsidP="00816A37">
      <w:pPr>
        <w:pStyle w:val="ListParagraph"/>
        <w:numPr>
          <w:ilvl w:val="0"/>
          <w:numId w:val="98"/>
        </w:numPr>
        <w:shd w:val="clear" w:color="auto" w:fill="FFFFFF"/>
        <w:bidi/>
        <w:spacing w:after="0" w:line="240" w:lineRule="auto"/>
        <w:jc w:val="both"/>
        <w:rPr>
          <w:rFonts w:ascii="Simplified Arabic" w:hAnsi="Simplified Arabic" w:cs="Simplified Arabic"/>
          <w:sz w:val="28"/>
          <w:szCs w:val="28"/>
          <w:lang w:bidi="ar-JO"/>
        </w:rPr>
      </w:pPr>
      <w:r w:rsidRPr="00B51D1C">
        <w:rPr>
          <w:rFonts w:ascii="Simplified Arabic" w:eastAsia="Times New Roman" w:hAnsi="Simplified Arabic" w:cs="Simplified Arabic" w:hint="cs"/>
          <w:color w:val="212121"/>
          <w:sz w:val="28"/>
          <w:szCs w:val="28"/>
          <w:rtl/>
        </w:rPr>
        <w:t xml:space="preserve">تعديل نص المادة (6) من قانون </w:t>
      </w:r>
      <w:r>
        <w:rPr>
          <w:rFonts w:ascii="Simplified Arabic" w:eastAsia="Times New Roman" w:hAnsi="Simplified Arabic" w:cs="Simplified Arabic" w:hint="cs"/>
          <w:color w:val="212121"/>
          <w:sz w:val="28"/>
          <w:szCs w:val="28"/>
          <w:rtl/>
        </w:rPr>
        <w:t>الأحزاب</w:t>
      </w:r>
      <w:r w:rsidRPr="00B51D1C">
        <w:rPr>
          <w:rFonts w:ascii="Simplified Arabic" w:eastAsia="Times New Roman" w:hAnsi="Simplified Arabic" w:cs="Simplified Arabic" w:hint="cs"/>
          <w:color w:val="212121"/>
          <w:sz w:val="28"/>
          <w:szCs w:val="28"/>
          <w:rtl/>
        </w:rPr>
        <w:t xml:space="preserve"> السياسية</w:t>
      </w:r>
      <w:r w:rsidRPr="00B51D1C">
        <w:rPr>
          <w:rFonts w:ascii="Simplified Arabic" w:hAnsi="Simplified Arabic" w:cs="Simplified Arabic" w:hint="cs"/>
          <w:sz w:val="28"/>
          <w:szCs w:val="28"/>
          <w:rtl/>
          <w:lang w:bidi="ar-JO"/>
        </w:rPr>
        <w:t xml:space="preserve"> الذي ي</w:t>
      </w:r>
      <w:r w:rsidRPr="00B51D1C">
        <w:rPr>
          <w:rFonts w:ascii="Simplified Arabic" w:hAnsi="Simplified Arabic" w:cs="Simplified Arabic"/>
          <w:sz w:val="28"/>
          <w:szCs w:val="28"/>
          <w:rtl/>
          <w:lang w:bidi="ar-JO"/>
        </w:rPr>
        <w:t xml:space="preserve">شترط </w:t>
      </w:r>
      <w:r w:rsidRPr="00B51D1C">
        <w:rPr>
          <w:rFonts w:ascii="Simplified Arabic" w:hAnsi="Simplified Arabic" w:cs="Simplified Arabic" w:hint="cs"/>
          <w:sz w:val="28"/>
          <w:szCs w:val="28"/>
          <w:rtl/>
          <w:lang w:bidi="ar-JO"/>
        </w:rPr>
        <w:t>أ</w:t>
      </w:r>
      <w:r w:rsidRPr="00B51D1C">
        <w:rPr>
          <w:rFonts w:ascii="Simplified Arabic" w:hAnsi="Simplified Arabic" w:cs="Simplified Arabic"/>
          <w:sz w:val="28"/>
          <w:szCs w:val="28"/>
          <w:rtl/>
          <w:lang w:bidi="ar-JO"/>
        </w:rPr>
        <w:t>ن يكون العضو المؤسس كامل ال</w:t>
      </w:r>
      <w:r w:rsidRPr="00B51D1C">
        <w:rPr>
          <w:rFonts w:ascii="Simplified Arabic" w:hAnsi="Simplified Arabic" w:cs="Simplified Arabic" w:hint="cs"/>
          <w:sz w:val="28"/>
          <w:szCs w:val="28"/>
          <w:rtl/>
          <w:lang w:bidi="ar-JO"/>
        </w:rPr>
        <w:t>أ</w:t>
      </w:r>
      <w:r w:rsidRPr="00B51D1C">
        <w:rPr>
          <w:rFonts w:ascii="Simplified Arabic" w:hAnsi="Simplified Arabic" w:cs="Simplified Arabic"/>
          <w:sz w:val="28"/>
          <w:szCs w:val="28"/>
          <w:rtl/>
          <w:lang w:bidi="ar-JO"/>
        </w:rPr>
        <w:t xml:space="preserve">هلية </w:t>
      </w:r>
      <w:r w:rsidRPr="00B51D1C">
        <w:rPr>
          <w:rFonts w:ascii="Simplified Arabic" w:hAnsi="Simplified Arabic" w:cs="Simplified Arabic" w:hint="cs"/>
          <w:sz w:val="28"/>
          <w:szCs w:val="28"/>
          <w:rtl/>
          <w:lang w:bidi="ar-JO"/>
        </w:rPr>
        <w:t>والذي قد</w:t>
      </w:r>
      <w:r w:rsidRPr="00B51D1C">
        <w:rPr>
          <w:rFonts w:ascii="Simplified Arabic" w:hAnsi="Simplified Arabic" w:cs="Simplified Arabic"/>
          <w:sz w:val="28"/>
          <w:szCs w:val="28"/>
          <w:rtl/>
          <w:lang w:bidi="ar-JO"/>
        </w:rPr>
        <w:t xml:space="preserve"> يكون ذريعة لاعتبار بعض </w:t>
      </w:r>
      <w:r>
        <w:rPr>
          <w:rFonts w:ascii="Simplified Arabic" w:hAnsi="Simplified Arabic" w:cs="Simplified Arabic"/>
          <w:sz w:val="28"/>
          <w:szCs w:val="28"/>
          <w:rtl/>
          <w:lang w:bidi="ar-JO"/>
        </w:rPr>
        <w:t>الأشخاص</w:t>
      </w:r>
      <w:r w:rsidRPr="00B51D1C">
        <w:rPr>
          <w:rFonts w:ascii="Simplified Arabic" w:hAnsi="Simplified Arabic" w:cs="Simplified Arabic"/>
          <w:sz w:val="28"/>
          <w:szCs w:val="28"/>
          <w:rtl/>
          <w:lang w:bidi="ar-JO"/>
        </w:rPr>
        <w:t xml:space="preserve"> من ذوي </w:t>
      </w:r>
      <w:r>
        <w:rPr>
          <w:rFonts w:ascii="Simplified Arabic" w:hAnsi="Simplified Arabic" w:cs="Simplified Arabic"/>
          <w:sz w:val="28"/>
          <w:szCs w:val="28"/>
          <w:rtl/>
          <w:lang w:bidi="ar-JO"/>
        </w:rPr>
        <w:t>الإعاقة</w:t>
      </w:r>
      <w:r w:rsidRPr="00B51D1C">
        <w:rPr>
          <w:rFonts w:ascii="Simplified Arabic" w:hAnsi="Simplified Arabic" w:cs="Simplified Arabic"/>
          <w:sz w:val="28"/>
          <w:szCs w:val="28"/>
          <w:rtl/>
          <w:lang w:bidi="ar-JO"/>
        </w:rPr>
        <w:t xml:space="preserve"> </w:t>
      </w:r>
      <w:r w:rsidRPr="00B51D1C">
        <w:rPr>
          <w:rFonts w:ascii="Simplified Arabic" w:hAnsi="Simplified Arabic" w:cs="Simplified Arabic" w:hint="cs"/>
          <w:sz w:val="28"/>
          <w:szCs w:val="28"/>
          <w:rtl/>
          <w:lang w:bidi="ar-JO"/>
        </w:rPr>
        <w:t>الذهنية أو النفسية بأنهم غير</w:t>
      </w:r>
      <w:r w:rsidRPr="00B51D1C">
        <w:rPr>
          <w:rFonts w:ascii="Simplified Arabic" w:hAnsi="Simplified Arabic" w:cs="Simplified Arabic"/>
          <w:sz w:val="28"/>
          <w:szCs w:val="28"/>
          <w:rtl/>
          <w:lang w:bidi="ar-JO"/>
        </w:rPr>
        <w:t xml:space="preserve"> كاملي ال</w:t>
      </w:r>
      <w:r w:rsidRPr="00B51D1C">
        <w:rPr>
          <w:rFonts w:ascii="Simplified Arabic" w:hAnsi="Simplified Arabic" w:cs="Simplified Arabic" w:hint="cs"/>
          <w:sz w:val="28"/>
          <w:szCs w:val="28"/>
          <w:rtl/>
          <w:lang w:bidi="ar-JO"/>
        </w:rPr>
        <w:t>أ</w:t>
      </w:r>
      <w:r w:rsidRPr="00B51D1C">
        <w:rPr>
          <w:rFonts w:ascii="Simplified Arabic" w:hAnsi="Simplified Arabic" w:cs="Simplified Arabic"/>
          <w:sz w:val="28"/>
          <w:szCs w:val="28"/>
          <w:rtl/>
          <w:lang w:bidi="ar-JO"/>
        </w:rPr>
        <w:t>هلية مما يمنعهم من ممارسة حقهم في هذا المجال</w:t>
      </w:r>
      <w:r w:rsidRPr="00B51D1C">
        <w:rPr>
          <w:rFonts w:ascii="Simplified Arabic" w:hAnsi="Simplified Arabic" w:cs="Simplified Arabic" w:hint="cs"/>
          <w:sz w:val="28"/>
          <w:szCs w:val="28"/>
          <w:rtl/>
          <w:lang w:bidi="ar-JO"/>
        </w:rPr>
        <w:t>.</w:t>
      </w:r>
    </w:p>
    <w:p w14:paraId="31468C5B" w14:textId="498B984D" w:rsidR="00314FC5" w:rsidRDefault="00F81DCA" w:rsidP="005F1D93">
      <w:pPr>
        <w:spacing w:after="160" w:line="259" w:lineRule="auto"/>
        <w:rPr>
          <w:rFonts w:ascii="Simplified Arabic" w:eastAsia="Times New Roman" w:hAnsi="Simplified Arabic" w:cs="Simplified Arabic"/>
          <w:color w:val="000000"/>
          <w:sz w:val="28"/>
          <w:szCs w:val="28"/>
        </w:rPr>
      </w:pPr>
      <w:r>
        <w:rPr>
          <w:color w:val="FF0000"/>
          <w:rtl/>
          <w:lang w:bidi="ar-JO"/>
        </w:rPr>
        <w:br w:type="page"/>
      </w:r>
    </w:p>
    <w:p w14:paraId="7A83469D" w14:textId="72E271D4" w:rsidR="00F81DCA" w:rsidRPr="005313B8" w:rsidRDefault="00F81DCA" w:rsidP="00223509">
      <w:pPr>
        <w:shd w:val="clear" w:color="auto" w:fill="D9D9D9" w:themeFill="background1" w:themeFillShade="D9"/>
        <w:bidi/>
        <w:jc w:val="both"/>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lastRenderedPageBreak/>
        <w:t xml:space="preserve">المحو </w:t>
      </w:r>
      <w:r w:rsidR="00223509">
        <w:rPr>
          <w:rFonts w:ascii="Simplified Arabic" w:hAnsi="Simplified Arabic" w:cs="Simplified Arabic" w:hint="cs"/>
          <w:b/>
          <w:bCs/>
          <w:sz w:val="28"/>
          <w:szCs w:val="28"/>
          <w:rtl/>
          <w:lang w:bidi="ar-JO"/>
        </w:rPr>
        <w:t>السابع</w:t>
      </w:r>
      <w:r>
        <w:rPr>
          <w:rFonts w:ascii="Simplified Arabic" w:hAnsi="Simplified Arabic" w:cs="Simplified Arabic" w:hint="cs"/>
          <w:b/>
          <w:bCs/>
          <w:sz w:val="28"/>
          <w:szCs w:val="28"/>
          <w:rtl/>
          <w:lang w:bidi="ar-JO"/>
        </w:rPr>
        <w:t>:</w:t>
      </w:r>
      <w:r w:rsidRPr="005313B8">
        <w:rPr>
          <w:rFonts w:ascii="Simplified Arabic" w:hAnsi="Simplified Arabic" w:cs="Simplified Arabic"/>
          <w:b/>
          <w:bCs/>
          <w:sz w:val="28"/>
          <w:szCs w:val="28"/>
          <w:rtl/>
          <w:lang w:bidi="ar-JO"/>
        </w:rPr>
        <w:t xml:space="preserve"> الحق في السياحة والثقافة والترفيه ويشمل:</w:t>
      </w:r>
    </w:p>
    <w:p w14:paraId="1938E0C9" w14:textId="77777777" w:rsidR="00F81DCA" w:rsidRDefault="00F81DCA" w:rsidP="00F81DCA">
      <w:pPr>
        <w:bidi/>
        <w:spacing w:after="0" w:line="259" w:lineRule="auto"/>
        <w:ind w:left="-58"/>
        <w:jc w:val="both"/>
        <w:rPr>
          <w:rFonts w:ascii="Simplified Arabic" w:hAnsi="Simplified Arabic" w:cs="Simplified Arabic"/>
          <w:b/>
          <w:bCs/>
          <w:sz w:val="28"/>
          <w:szCs w:val="28"/>
          <w:rtl/>
          <w:lang w:bidi="ar-JO"/>
        </w:rPr>
      </w:pPr>
      <w:r w:rsidRPr="00DC1587">
        <w:rPr>
          <w:rFonts w:ascii="Simplified Arabic" w:hAnsi="Simplified Arabic" w:cs="Simplified Arabic" w:hint="cs"/>
          <w:b/>
          <w:bCs/>
          <w:sz w:val="28"/>
          <w:szCs w:val="28"/>
          <w:rtl/>
          <w:lang w:bidi="ar-JO"/>
        </w:rPr>
        <w:t xml:space="preserve">1. </w:t>
      </w:r>
      <w:r w:rsidRPr="00DC1587">
        <w:rPr>
          <w:rFonts w:ascii="Simplified Arabic" w:hAnsi="Simplified Arabic" w:cs="Simplified Arabic"/>
          <w:b/>
          <w:bCs/>
          <w:sz w:val="28"/>
          <w:szCs w:val="28"/>
          <w:rtl/>
          <w:lang w:bidi="ar-JO"/>
        </w:rPr>
        <w:t>مدى تهيئة الأماكن السياحية لمختلف الإعاقات وأثر ذلك على المدخول الإجمالي للسياحة الداخلية والخارجية؛</w:t>
      </w:r>
    </w:p>
    <w:p w14:paraId="36143A4A" w14:textId="361B0E19" w:rsidR="00F81DCA" w:rsidRDefault="00F81DCA" w:rsidP="00AF0265">
      <w:pPr>
        <w:bidi/>
        <w:spacing w:after="0"/>
        <w:jc w:val="both"/>
        <w:rPr>
          <w:rFonts w:ascii="Simplified Arabic" w:hAnsi="Simplified Arabic" w:cs="Simplified Arabic"/>
          <w:b/>
          <w:bCs/>
          <w:sz w:val="28"/>
          <w:szCs w:val="28"/>
          <w:rtl/>
          <w:lang w:bidi="ar-JO"/>
        </w:rPr>
      </w:pPr>
      <w:r w:rsidRPr="00000D25">
        <w:rPr>
          <w:rFonts w:ascii="Simplified Arabic" w:eastAsia="Times New Roman" w:hAnsi="Simplified Arabic" w:cs="Simplified Arabic" w:hint="cs"/>
          <w:sz w:val="28"/>
          <w:szCs w:val="28"/>
          <w:rtl/>
        </w:rPr>
        <w:t>ألزم قانون حقوق الاشخاص ذوي الاعاقة وزارة السياحة والآثار وهيئة تنشيط السياحة بالتنسيق مع المجلس توفير الترتيبات التيسيرية المعقولة وإمكانية الوصول في المواقع السياحية والأثرية، بما يتيح للأشخاص ذوي الإعاقة الوصول إليها، وبما لا يخل بالطبيعة الطبوغرافية والأثرية للموقع.</w:t>
      </w:r>
      <w:r>
        <w:rPr>
          <w:rFonts w:ascii="Simplified Arabic" w:eastAsia="Times New Roman" w:hAnsi="Simplified Arabic" w:cs="Simplified Arabic" w:hint="cs"/>
          <w:sz w:val="28"/>
          <w:szCs w:val="28"/>
          <w:rtl/>
        </w:rPr>
        <w:t xml:space="preserve"> وايماناً من المجلس ب</w:t>
      </w:r>
      <w:r w:rsidR="006B79D5">
        <w:rPr>
          <w:rFonts w:ascii="Simplified Arabic" w:eastAsia="Times New Roman" w:hAnsi="Simplified Arabic" w:cs="Simplified Arabic" w:hint="cs"/>
          <w:sz w:val="28"/>
          <w:szCs w:val="28"/>
          <w:rtl/>
        </w:rPr>
        <w:t>أ</w:t>
      </w:r>
      <w:r>
        <w:rPr>
          <w:rFonts w:ascii="Simplified Arabic" w:eastAsia="Times New Roman" w:hAnsi="Simplified Arabic" w:cs="Simplified Arabic" w:hint="cs"/>
          <w:sz w:val="28"/>
          <w:szCs w:val="28"/>
          <w:rtl/>
        </w:rPr>
        <w:t>ن توفير الترتيبات التيسيرية هو المدخل الرئيس لتفعيل حق الاشخاص ذوي الاعاقة في الوصول الى المرافق السياحية والثقافية</w:t>
      </w:r>
      <w:r w:rsidR="006B79D5">
        <w:rPr>
          <w:rFonts w:ascii="Simplified Arabic" w:eastAsia="Times New Roman" w:hAnsi="Simplified Arabic" w:cs="Simplified Arabic" w:hint="cs"/>
          <w:sz w:val="28"/>
          <w:szCs w:val="28"/>
          <w:rtl/>
        </w:rPr>
        <w:t>،</w:t>
      </w:r>
      <w:r>
        <w:rPr>
          <w:rFonts w:ascii="Simplified Arabic" w:eastAsia="Times New Roman" w:hAnsi="Simplified Arabic" w:cs="Simplified Arabic" w:hint="cs"/>
          <w:sz w:val="28"/>
          <w:szCs w:val="28"/>
          <w:rtl/>
        </w:rPr>
        <w:t xml:space="preserve"> وجد من المفيد التركيز في</w:t>
      </w:r>
      <w:r w:rsidR="00AF0265">
        <w:rPr>
          <w:rFonts w:ascii="Simplified Arabic" w:eastAsia="Times New Roman" w:hAnsi="Simplified Arabic" w:cs="Simplified Arabic" w:hint="cs"/>
          <w:sz w:val="28"/>
          <w:szCs w:val="28"/>
          <w:rtl/>
        </w:rPr>
        <w:t xml:space="preserve"> هذا </w:t>
      </w:r>
      <w:r>
        <w:rPr>
          <w:rFonts w:ascii="Simplified Arabic" w:eastAsia="Times New Roman" w:hAnsi="Simplified Arabic" w:cs="Simplified Arabic" w:hint="cs"/>
          <w:sz w:val="28"/>
          <w:szCs w:val="28"/>
          <w:rtl/>
        </w:rPr>
        <w:t>التقرير على ما قامت به الجهات الم</w:t>
      </w:r>
      <w:r>
        <w:rPr>
          <w:rFonts w:ascii="Simplified Arabic" w:eastAsia="Times New Roman" w:hAnsi="Simplified Arabic" w:cs="Simplified Arabic" w:hint="cs"/>
          <w:sz w:val="28"/>
          <w:szCs w:val="28"/>
          <w:rtl/>
          <w:lang w:bidi="ar-AE"/>
        </w:rPr>
        <w:t>معنية خلال العامين 2019/2020 لتهيئة ال</w:t>
      </w:r>
      <w:r w:rsidR="006B79D5">
        <w:rPr>
          <w:rFonts w:ascii="Simplified Arabic" w:eastAsia="Times New Roman" w:hAnsi="Simplified Arabic" w:cs="Simplified Arabic" w:hint="cs"/>
          <w:sz w:val="28"/>
          <w:szCs w:val="28"/>
          <w:rtl/>
          <w:lang w:bidi="ar-AE"/>
        </w:rPr>
        <w:t>أ</w:t>
      </w:r>
      <w:r>
        <w:rPr>
          <w:rFonts w:ascii="Simplified Arabic" w:eastAsia="Times New Roman" w:hAnsi="Simplified Arabic" w:cs="Simplified Arabic" w:hint="cs"/>
          <w:sz w:val="28"/>
          <w:szCs w:val="28"/>
          <w:rtl/>
          <w:lang w:bidi="ar-AE"/>
        </w:rPr>
        <w:t xml:space="preserve">ماكن السياحية لاستقبال الاشخاص ذوي الاعاقة، وبالرجوع الى </w:t>
      </w:r>
      <w:r w:rsidRPr="000353EA">
        <w:rPr>
          <w:rFonts w:ascii="Simplified Arabic" w:hAnsi="Simplified Arabic" w:cs="Simplified Arabic" w:hint="cs"/>
          <w:sz w:val="28"/>
          <w:szCs w:val="28"/>
          <w:rtl/>
          <w:lang w:bidi="ar-JO"/>
        </w:rPr>
        <w:t>رد وزارة السياحة</w:t>
      </w:r>
      <w:r>
        <w:rPr>
          <w:rFonts w:ascii="Simplified Arabic" w:hAnsi="Simplified Arabic" w:cs="Simplified Arabic" w:hint="cs"/>
          <w:sz w:val="28"/>
          <w:szCs w:val="28"/>
          <w:rtl/>
          <w:lang w:bidi="ar-JO"/>
        </w:rPr>
        <w:t xml:space="preserve"> يتبين ان واقع تهيئة الاماكن السياحية كان على النحو الآتي:</w:t>
      </w:r>
    </w:p>
    <w:p w14:paraId="410CF65C" w14:textId="77777777" w:rsidR="00F81DCA" w:rsidRPr="004227C7" w:rsidRDefault="00F81DCA" w:rsidP="00816A37">
      <w:pPr>
        <w:numPr>
          <w:ilvl w:val="0"/>
          <w:numId w:val="79"/>
        </w:numPr>
        <w:tabs>
          <w:tab w:val="left" w:pos="274"/>
          <w:tab w:val="center" w:pos="2229"/>
        </w:tabs>
        <w:bidi/>
        <w:spacing w:after="0"/>
        <w:ind w:left="643"/>
        <w:jc w:val="both"/>
        <w:rPr>
          <w:rFonts w:ascii="Simplified Arabic" w:eastAsia="Times New Roman" w:hAnsi="Simplified Arabic" w:cs="Simplified Arabic"/>
          <w:sz w:val="28"/>
          <w:szCs w:val="28"/>
        </w:rPr>
      </w:pPr>
      <w:r w:rsidRPr="004227C7">
        <w:rPr>
          <w:rFonts w:ascii="Simplified Arabic" w:eastAsia="Times New Roman" w:hAnsi="Simplified Arabic" w:cs="Simplified Arabic"/>
          <w:sz w:val="28"/>
          <w:szCs w:val="28"/>
          <w:rtl/>
        </w:rPr>
        <w:t>اقتصرت الإجراءات التي تم اتخاذها من قبل وزارة السياحة لتهيئة الأماكن السياحية والمواقع الاثرية للأشخاص ذوي الإعاقة تطبيقاً لما ورد في الخطة الوطنية لتصويب أوضاع المباني القائمة والمرافق العامة على:</w:t>
      </w:r>
    </w:p>
    <w:p w14:paraId="2953FA38" w14:textId="77777777" w:rsidR="00F81DCA" w:rsidRDefault="00F81DCA" w:rsidP="00F81DCA">
      <w:pPr>
        <w:tabs>
          <w:tab w:val="left" w:pos="274"/>
          <w:tab w:val="center" w:pos="2229"/>
        </w:tabs>
        <w:bidi/>
        <w:spacing w:after="0"/>
        <w:ind w:left="643"/>
        <w:jc w:val="both"/>
        <w:rPr>
          <w:rFonts w:ascii="Simplified Arabic" w:eastAsia="Times New Roman" w:hAnsi="Simplified Arabic" w:cs="Simplified Arabic"/>
          <w:sz w:val="28"/>
          <w:szCs w:val="28"/>
          <w:rtl/>
        </w:rPr>
      </w:pPr>
      <w:r w:rsidRPr="004227C7">
        <w:rPr>
          <w:rFonts w:ascii="Simplified Arabic" w:eastAsia="Times New Roman" w:hAnsi="Simplified Arabic" w:cs="Simplified Arabic"/>
          <w:sz w:val="28"/>
          <w:szCs w:val="28"/>
          <w:rtl/>
        </w:rPr>
        <w:t>أ.  تهيأة موقع جبل القلعة لاستقبال الاشخاص ذوي الإعاقة من خلال اتخاذ الإجراءات الآتية: المسار الاول: من المدخل الرئيسي باتجاه معبد هرقل، المسار الثاني: من المدخل الرئيسي باتجاه متحف الاثار الاردني، المسار الثالث: من المدخل الرئيسي باتجاه البركة الاموية والكنيسة</w:t>
      </w:r>
      <w:r w:rsidRPr="004227C7">
        <w:rPr>
          <w:rFonts w:ascii="Simplified Arabic" w:hAnsi="Simplified Arabic" w:cs="Simplified Arabic"/>
          <w:sz w:val="28"/>
          <w:szCs w:val="28"/>
          <w:rtl/>
        </w:rPr>
        <w:t xml:space="preserve"> البيزنطي</w:t>
      </w:r>
      <w:r>
        <w:rPr>
          <w:rFonts w:ascii="Simplified Arabic" w:hAnsi="Simplified Arabic" w:cs="Simplified Arabic" w:hint="cs"/>
          <w:sz w:val="28"/>
          <w:szCs w:val="28"/>
          <w:rtl/>
        </w:rPr>
        <w:t>ة</w:t>
      </w:r>
      <w:r>
        <w:rPr>
          <w:rFonts w:ascii="Simplified Arabic" w:eastAsia="Times New Roman" w:hAnsi="Simplified Arabic" w:cs="Simplified Arabic" w:hint="cs"/>
          <w:sz w:val="28"/>
          <w:szCs w:val="28"/>
          <w:rtl/>
        </w:rPr>
        <w:t>.</w:t>
      </w:r>
    </w:p>
    <w:p w14:paraId="15B3052C" w14:textId="77777777" w:rsidR="00F81DCA" w:rsidRPr="004227C7" w:rsidRDefault="00F81DCA" w:rsidP="00F81DCA">
      <w:pPr>
        <w:tabs>
          <w:tab w:val="left" w:pos="274"/>
          <w:tab w:val="center" w:pos="2229"/>
        </w:tabs>
        <w:bidi/>
        <w:spacing w:after="0"/>
        <w:ind w:left="643"/>
        <w:jc w:val="both"/>
        <w:rPr>
          <w:rFonts w:ascii="Simplified Arabic" w:eastAsia="Times New Roman" w:hAnsi="Simplified Arabic" w:cs="Simplified Arabic"/>
          <w:sz w:val="28"/>
          <w:szCs w:val="28"/>
          <w:rtl/>
        </w:rPr>
      </w:pPr>
      <w:r w:rsidRPr="004227C7">
        <w:rPr>
          <w:rFonts w:ascii="Simplified Arabic" w:eastAsia="Times New Roman" w:hAnsi="Simplified Arabic" w:cs="Simplified Arabic"/>
          <w:sz w:val="28"/>
          <w:szCs w:val="28"/>
          <w:rtl/>
        </w:rPr>
        <w:t>ب. تطبيق المتطلبات الخاصة بالأشخاص ذوي الإعاقة في مشروع السياحة الثالث خلال الأعوام (2007-2014) في كل من وسط محافظة مأدبا، الكرك، عجلون، جرش، البلقاء، حيث تم التنسيق مع مهندسي المجلس الأعلى لحقوق الأشخاص ذوي الإعاقة بخصوص تطبيق هذه المتطلبات والتي شملت على سبيل المثال ما يلي:</w:t>
      </w:r>
    </w:p>
    <w:p w14:paraId="0FDA1FC3" w14:textId="77777777" w:rsidR="00F81DCA" w:rsidRPr="004227C7" w:rsidRDefault="00F81DCA" w:rsidP="00816A37">
      <w:pPr>
        <w:pStyle w:val="ListParagraph"/>
        <w:numPr>
          <w:ilvl w:val="0"/>
          <w:numId w:val="80"/>
        </w:numPr>
        <w:bidi/>
        <w:spacing w:after="0"/>
        <w:ind w:left="1218"/>
        <w:jc w:val="both"/>
        <w:rPr>
          <w:rFonts w:ascii="Simplified Arabic" w:eastAsia="Times New Roman" w:hAnsi="Simplified Arabic" w:cs="Simplified Arabic"/>
          <w:sz w:val="28"/>
          <w:szCs w:val="28"/>
        </w:rPr>
      </w:pPr>
      <w:r w:rsidRPr="004227C7">
        <w:rPr>
          <w:rFonts w:ascii="Simplified Arabic" w:eastAsia="Times New Roman" w:hAnsi="Simplified Arabic" w:cs="Simplified Arabic"/>
          <w:sz w:val="28"/>
          <w:szCs w:val="28"/>
          <w:rtl/>
        </w:rPr>
        <w:t>الأرصفة والممرات، بحيث تضمنت ممرات منحدرة وفق الميلان المسموح به.</w:t>
      </w:r>
    </w:p>
    <w:p w14:paraId="3E0126D9" w14:textId="77777777" w:rsidR="00F81DCA" w:rsidRDefault="00F81DCA" w:rsidP="00816A37">
      <w:pPr>
        <w:pStyle w:val="ListParagraph"/>
        <w:numPr>
          <w:ilvl w:val="0"/>
          <w:numId w:val="80"/>
        </w:numPr>
        <w:bidi/>
        <w:spacing w:after="0"/>
        <w:ind w:left="1218"/>
        <w:jc w:val="both"/>
        <w:rPr>
          <w:rFonts w:ascii="Simplified Arabic" w:eastAsia="Times New Roman" w:hAnsi="Simplified Arabic" w:cs="Simplified Arabic"/>
          <w:sz w:val="28"/>
          <w:szCs w:val="28"/>
        </w:rPr>
      </w:pPr>
      <w:r w:rsidRPr="004227C7">
        <w:rPr>
          <w:rFonts w:ascii="Simplified Arabic" w:eastAsia="Times New Roman" w:hAnsi="Simplified Arabic" w:cs="Simplified Arabic"/>
          <w:sz w:val="28"/>
          <w:szCs w:val="28"/>
          <w:rtl/>
        </w:rPr>
        <w:t>توفير أسيجة للمساعدة في حركة كبار السن والأشخاص ذوي الإعاقة</w:t>
      </w:r>
      <w:r>
        <w:rPr>
          <w:rFonts w:ascii="Simplified Arabic" w:eastAsia="Times New Roman" w:hAnsi="Simplified Arabic" w:cs="Simplified Arabic" w:hint="cs"/>
          <w:sz w:val="28"/>
          <w:szCs w:val="28"/>
          <w:rtl/>
        </w:rPr>
        <w:t>.</w:t>
      </w:r>
    </w:p>
    <w:p w14:paraId="4D3C36B6" w14:textId="77777777" w:rsidR="00F81DCA" w:rsidRPr="004227C7" w:rsidRDefault="00F81DCA" w:rsidP="00816A37">
      <w:pPr>
        <w:pStyle w:val="ListParagraph"/>
        <w:numPr>
          <w:ilvl w:val="0"/>
          <w:numId w:val="80"/>
        </w:numPr>
        <w:bidi/>
        <w:spacing w:after="0"/>
        <w:ind w:left="1218"/>
        <w:jc w:val="both"/>
        <w:rPr>
          <w:rFonts w:ascii="Simplified Arabic" w:eastAsia="Times New Roman" w:hAnsi="Simplified Arabic" w:cs="Simplified Arabic"/>
          <w:sz w:val="28"/>
          <w:szCs w:val="28"/>
        </w:rPr>
      </w:pPr>
      <w:r w:rsidRPr="004227C7">
        <w:rPr>
          <w:rFonts w:ascii="Simplified Arabic" w:eastAsia="Times New Roman" w:hAnsi="Simplified Arabic" w:cs="Simplified Arabic"/>
          <w:sz w:val="28"/>
          <w:szCs w:val="28"/>
          <w:rtl/>
        </w:rPr>
        <w:t xml:space="preserve"> تحديد خط المسار السياحي بلون وملمس يسهل تمييزه من قبل الأشخاص ذوي الإعاقة (تم استخدام حجر الجرانيت وتخشينه لمنع الانزلاق)</w:t>
      </w:r>
      <w:r>
        <w:rPr>
          <w:rFonts w:ascii="Simplified Arabic" w:eastAsia="Times New Roman" w:hAnsi="Simplified Arabic" w:cs="Simplified Arabic" w:hint="cs"/>
          <w:sz w:val="28"/>
          <w:szCs w:val="28"/>
          <w:rtl/>
        </w:rPr>
        <w:t>.</w:t>
      </w:r>
    </w:p>
    <w:p w14:paraId="1A0BC2D4" w14:textId="0B6CB1A8" w:rsidR="00F81DCA" w:rsidRPr="004227C7" w:rsidRDefault="00F81DCA" w:rsidP="00816A37">
      <w:pPr>
        <w:pStyle w:val="ListParagraph"/>
        <w:numPr>
          <w:ilvl w:val="0"/>
          <w:numId w:val="80"/>
        </w:numPr>
        <w:bidi/>
        <w:spacing w:after="0"/>
        <w:ind w:left="1218"/>
        <w:jc w:val="both"/>
        <w:rPr>
          <w:rFonts w:ascii="Simplified Arabic" w:eastAsia="Times New Roman" w:hAnsi="Simplified Arabic" w:cs="Simplified Arabic"/>
          <w:sz w:val="28"/>
          <w:szCs w:val="28"/>
        </w:rPr>
      </w:pPr>
      <w:r w:rsidRPr="004227C7">
        <w:rPr>
          <w:rFonts w:ascii="Simplified Arabic" w:eastAsia="Times New Roman" w:hAnsi="Simplified Arabic" w:cs="Simplified Arabic"/>
          <w:sz w:val="28"/>
          <w:szCs w:val="28"/>
          <w:rtl/>
        </w:rPr>
        <w:lastRenderedPageBreak/>
        <w:t>إنشاء مناطق اصطفاف مركبات الأشخاص ذوي الإعاقة، وتركيب شواخص مرورية وعلامات على الشوارع دالة عليها</w:t>
      </w:r>
      <w:r w:rsidR="006B79D5">
        <w:rPr>
          <w:rFonts w:ascii="Simplified Arabic" w:eastAsia="Times New Roman" w:hAnsi="Simplified Arabic" w:cs="Simplified Arabic" w:hint="cs"/>
          <w:sz w:val="28"/>
          <w:szCs w:val="28"/>
          <w:rtl/>
        </w:rPr>
        <w:t>.</w:t>
      </w:r>
    </w:p>
    <w:p w14:paraId="503E0945" w14:textId="77777777" w:rsidR="00F81DCA" w:rsidRPr="004227C7" w:rsidRDefault="00F81DCA" w:rsidP="00816A37">
      <w:pPr>
        <w:pStyle w:val="ListParagraph"/>
        <w:numPr>
          <w:ilvl w:val="0"/>
          <w:numId w:val="80"/>
        </w:numPr>
        <w:bidi/>
        <w:spacing w:after="0"/>
        <w:ind w:left="1218"/>
        <w:jc w:val="both"/>
        <w:rPr>
          <w:rFonts w:ascii="Simplified Arabic" w:eastAsia="Times New Roman" w:hAnsi="Simplified Arabic" w:cs="Simplified Arabic"/>
          <w:sz w:val="28"/>
          <w:szCs w:val="28"/>
        </w:rPr>
      </w:pPr>
      <w:r w:rsidRPr="004227C7">
        <w:rPr>
          <w:rFonts w:ascii="Simplified Arabic" w:eastAsia="Times New Roman" w:hAnsi="Simplified Arabic" w:cs="Simplified Arabic"/>
          <w:sz w:val="28"/>
          <w:szCs w:val="28"/>
          <w:rtl/>
        </w:rPr>
        <w:t>متحف معان التراثي (ممرات مائلة، مساحات اصطفاف، شاشات عرض</w:t>
      </w:r>
      <w:r>
        <w:rPr>
          <w:rFonts w:ascii="Simplified Arabic" w:eastAsia="Times New Roman" w:hAnsi="Simplified Arabic" w:cs="Simplified Arabic" w:hint="cs"/>
          <w:sz w:val="28"/>
          <w:szCs w:val="28"/>
          <w:rtl/>
        </w:rPr>
        <w:t>)</w:t>
      </w:r>
      <w:r w:rsidRPr="004227C7">
        <w:rPr>
          <w:rFonts w:ascii="Simplified Arabic" w:eastAsia="Times New Roman" w:hAnsi="Simplified Arabic" w:cs="Simplified Arabic"/>
          <w:sz w:val="28"/>
          <w:szCs w:val="28"/>
          <w:rtl/>
        </w:rPr>
        <w:t>.</w:t>
      </w:r>
    </w:p>
    <w:p w14:paraId="76F67621" w14:textId="77777777" w:rsidR="00F81DCA" w:rsidRPr="004227C7" w:rsidRDefault="00F81DCA" w:rsidP="00816A37">
      <w:pPr>
        <w:pStyle w:val="ListParagraph"/>
        <w:numPr>
          <w:ilvl w:val="0"/>
          <w:numId w:val="80"/>
        </w:numPr>
        <w:bidi/>
        <w:spacing w:after="0"/>
        <w:ind w:left="1218"/>
        <w:jc w:val="both"/>
        <w:rPr>
          <w:rFonts w:ascii="Simplified Arabic" w:eastAsia="Times New Roman" w:hAnsi="Simplified Arabic" w:cs="Simplified Arabic"/>
          <w:sz w:val="28"/>
          <w:szCs w:val="28"/>
        </w:rPr>
      </w:pPr>
      <w:r w:rsidRPr="004227C7">
        <w:rPr>
          <w:rFonts w:ascii="Simplified Arabic" w:eastAsia="Times New Roman" w:hAnsi="Simplified Arabic" w:cs="Simplified Arabic"/>
          <w:sz w:val="28"/>
          <w:szCs w:val="28"/>
          <w:rtl/>
        </w:rPr>
        <w:t>مشروع تطوير الشارع السياحي المؤدي إلى قلعة الطفيلة والمتضمن انشاء مبنى البانوراما (المطل).</w:t>
      </w:r>
    </w:p>
    <w:p w14:paraId="681EB690" w14:textId="1397BE2C" w:rsidR="00F81DCA" w:rsidRPr="004227C7" w:rsidRDefault="00F81DCA" w:rsidP="00816A37">
      <w:pPr>
        <w:pStyle w:val="ListParagraph"/>
        <w:numPr>
          <w:ilvl w:val="0"/>
          <w:numId w:val="80"/>
        </w:numPr>
        <w:bidi/>
        <w:spacing w:after="0"/>
        <w:ind w:left="1218"/>
        <w:jc w:val="both"/>
        <w:rPr>
          <w:rFonts w:ascii="Simplified Arabic" w:eastAsia="Times New Roman" w:hAnsi="Simplified Arabic" w:cs="Simplified Arabic"/>
          <w:sz w:val="28"/>
          <w:szCs w:val="28"/>
        </w:rPr>
      </w:pPr>
      <w:r w:rsidRPr="004227C7">
        <w:rPr>
          <w:rFonts w:ascii="Simplified Arabic" w:eastAsia="Times New Roman" w:hAnsi="Simplified Arabic" w:cs="Simplified Arabic"/>
          <w:sz w:val="28"/>
          <w:szCs w:val="28"/>
          <w:rtl/>
        </w:rPr>
        <w:t>مشروع مركز زوار مأدبا (وحدات صحية مهيأة وممرات مائلة وأسيجة حماية)</w:t>
      </w:r>
      <w:r w:rsidR="006B79D5">
        <w:rPr>
          <w:rFonts w:ascii="Simplified Arabic" w:eastAsia="Times New Roman" w:hAnsi="Simplified Arabic" w:cs="Simplified Arabic" w:hint="cs"/>
          <w:sz w:val="28"/>
          <w:szCs w:val="28"/>
          <w:rtl/>
        </w:rPr>
        <w:t>.</w:t>
      </w:r>
    </w:p>
    <w:p w14:paraId="7D4EA5C6" w14:textId="63E820EB" w:rsidR="00F81DCA" w:rsidRPr="004227C7" w:rsidRDefault="00F81DCA" w:rsidP="00816A37">
      <w:pPr>
        <w:pStyle w:val="ListParagraph"/>
        <w:numPr>
          <w:ilvl w:val="0"/>
          <w:numId w:val="80"/>
        </w:numPr>
        <w:bidi/>
        <w:spacing w:after="0"/>
        <w:ind w:left="1218"/>
        <w:jc w:val="both"/>
        <w:rPr>
          <w:rFonts w:ascii="Simplified Arabic" w:eastAsia="Times New Roman" w:hAnsi="Simplified Arabic" w:cs="Simplified Arabic"/>
          <w:sz w:val="28"/>
          <w:szCs w:val="28"/>
        </w:rPr>
      </w:pPr>
      <w:r w:rsidRPr="004227C7">
        <w:rPr>
          <w:rFonts w:ascii="Simplified Arabic" w:eastAsia="Times New Roman" w:hAnsi="Simplified Arabic" w:cs="Simplified Arabic"/>
          <w:sz w:val="28"/>
          <w:szCs w:val="28"/>
          <w:rtl/>
        </w:rPr>
        <w:t>ت</w:t>
      </w:r>
      <w:r w:rsidR="00AF0265">
        <w:rPr>
          <w:rFonts w:ascii="Simplified Arabic" w:eastAsia="Times New Roman" w:hAnsi="Simplified Arabic" w:cs="Simplified Arabic"/>
          <w:sz w:val="28"/>
          <w:szCs w:val="28"/>
          <w:rtl/>
        </w:rPr>
        <w:t>زويد مركز زوار مأدبا بحافلتين م</w:t>
      </w:r>
      <w:r w:rsidRPr="004227C7">
        <w:rPr>
          <w:rFonts w:ascii="Simplified Arabic" w:eastAsia="Times New Roman" w:hAnsi="Simplified Arabic" w:cs="Simplified Arabic"/>
          <w:sz w:val="28"/>
          <w:szCs w:val="28"/>
          <w:rtl/>
        </w:rPr>
        <w:t>هي</w:t>
      </w:r>
      <w:r>
        <w:rPr>
          <w:rFonts w:ascii="Simplified Arabic" w:eastAsia="Times New Roman" w:hAnsi="Simplified Arabic" w:cs="Simplified Arabic" w:hint="cs"/>
          <w:sz w:val="28"/>
          <w:szCs w:val="28"/>
          <w:rtl/>
        </w:rPr>
        <w:t>أ</w:t>
      </w:r>
      <w:r w:rsidRPr="004227C7">
        <w:rPr>
          <w:rFonts w:ascii="Simplified Arabic" w:eastAsia="Times New Roman" w:hAnsi="Simplified Arabic" w:cs="Simplified Arabic"/>
          <w:sz w:val="28"/>
          <w:szCs w:val="28"/>
          <w:rtl/>
        </w:rPr>
        <w:t>تين لنقل الأشخاص ذوي</w:t>
      </w:r>
      <w:r>
        <w:rPr>
          <w:rFonts w:ascii="Simplified Arabic" w:eastAsia="Times New Roman" w:hAnsi="Simplified Arabic" w:cs="Simplified Arabic" w:hint="cs"/>
          <w:sz w:val="28"/>
          <w:szCs w:val="28"/>
          <w:rtl/>
        </w:rPr>
        <w:t xml:space="preserve"> الاعاقة</w:t>
      </w:r>
      <w:r w:rsidRPr="004227C7">
        <w:rPr>
          <w:rFonts w:ascii="Simplified Arabic" w:eastAsia="Times New Roman" w:hAnsi="Simplified Arabic" w:cs="Simplified Arabic"/>
          <w:sz w:val="28"/>
          <w:szCs w:val="28"/>
          <w:rtl/>
        </w:rPr>
        <w:t>.</w:t>
      </w:r>
    </w:p>
    <w:p w14:paraId="4D3A999C" w14:textId="7DB1FF3D" w:rsidR="00F81DCA" w:rsidRPr="004227C7" w:rsidRDefault="00F81DCA" w:rsidP="00816A37">
      <w:pPr>
        <w:pStyle w:val="ListParagraph"/>
        <w:numPr>
          <w:ilvl w:val="0"/>
          <w:numId w:val="80"/>
        </w:numPr>
        <w:bidi/>
        <w:spacing w:after="0"/>
        <w:ind w:left="1218"/>
        <w:jc w:val="both"/>
        <w:rPr>
          <w:rFonts w:ascii="Simplified Arabic" w:eastAsia="Times New Roman" w:hAnsi="Simplified Arabic" w:cs="Simplified Arabic"/>
          <w:sz w:val="28"/>
          <w:szCs w:val="28"/>
        </w:rPr>
      </w:pPr>
      <w:r w:rsidRPr="004227C7">
        <w:rPr>
          <w:rFonts w:ascii="Simplified Arabic" w:eastAsia="Times New Roman" w:hAnsi="Simplified Arabic" w:cs="Simplified Arabic"/>
          <w:sz w:val="28"/>
          <w:szCs w:val="28"/>
          <w:rtl/>
        </w:rPr>
        <w:t>مشروع مركز زوار رحمة / العقبة (تم إنشاء وحدات صحية مهيأة للأشخاص ذوي الإعاقة وساحات اصطفاف وممرات مائلة وسياج حماية)</w:t>
      </w:r>
      <w:r w:rsidR="006B79D5">
        <w:rPr>
          <w:rFonts w:ascii="Simplified Arabic" w:eastAsia="Times New Roman" w:hAnsi="Simplified Arabic" w:cs="Simplified Arabic" w:hint="cs"/>
          <w:sz w:val="28"/>
          <w:szCs w:val="28"/>
          <w:rtl/>
        </w:rPr>
        <w:t>.</w:t>
      </w:r>
    </w:p>
    <w:p w14:paraId="5C23D91A" w14:textId="3099B562" w:rsidR="00F81DCA" w:rsidRPr="004227C7" w:rsidRDefault="00F81DCA" w:rsidP="00816A37">
      <w:pPr>
        <w:pStyle w:val="ListParagraph"/>
        <w:numPr>
          <w:ilvl w:val="0"/>
          <w:numId w:val="80"/>
        </w:numPr>
        <w:bidi/>
        <w:spacing w:after="0"/>
        <w:ind w:left="1218"/>
        <w:jc w:val="both"/>
        <w:rPr>
          <w:rFonts w:ascii="Simplified Arabic" w:eastAsia="Times New Roman" w:hAnsi="Simplified Arabic" w:cs="Simplified Arabic"/>
          <w:sz w:val="28"/>
          <w:szCs w:val="28"/>
          <w:rtl/>
        </w:rPr>
      </w:pPr>
      <w:r w:rsidRPr="004227C7">
        <w:rPr>
          <w:rFonts w:ascii="Simplified Arabic" w:eastAsia="Times New Roman" w:hAnsi="Simplified Arabic" w:cs="Simplified Arabic"/>
          <w:sz w:val="28"/>
          <w:szCs w:val="28"/>
          <w:rtl/>
        </w:rPr>
        <w:t>مركز زوار الحميمة في العقبة (</w:t>
      </w:r>
      <w:r w:rsidR="00AF0265" w:rsidRPr="004227C7">
        <w:rPr>
          <w:rFonts w:ascii="Simplified Arabic" w:eastAsia="Times New Roman" w:hAnsi="Simplified Arabic" w:cs="Simplified Arabic"/>
          <w:sz w:val="28"/>
          <w:szCs w:val="28"/>
          <w:rtl/>
        </w:rPr>
        <w:t xml:space="preserve">تم إنشاء </w:t>
      </w:r>
      <w:r w:rsidRPr="004227C7">
        <w:rPr>
          <w:rFonts w:ascii="Simplified Arabic" w:eastAsia="Times New Roman" w:hAnsi="Simplified Arabic" w:cs="Simplified Arabic"/>
          <w:sz w:val="28"/>
          <w:szCs w:val="28"/>
          <w:rtl/>
        </w:rPr>
        <w:t>وحدات صحية وساحات اصطفاف وممرات مائلة)</w:t>
      </w:r>
      <w:r w:rsidR="006B79D5">
        <w:rPr>
          <w:rFonts w:ascii="Simplified Arabic" w:eastAsia="Times New Roman" w:hAnsi="Simplified Arabic" w:cs="Simplified Arabic" w:hint="cs"/>
          <w:sz w:val="28"/>
          <w:szCs w:val="28"/>
          <w:rtl/>
        </w:rPr>
        <w:t>.</w:t>
      </w:r>
    </w:p>
    <w:p w14:paraId="664C95B5" w14:textId="77777777" w:rsidR="00F81DCA" w:rsidRDefault="00F81DCA" w:rsidP="00816A37">
      <w:pPr>
        <w:pStyle w:val="ListParagraph"/>
        <w:numPr>
          <w:ilvl w:val="0"/>
          <w:numId w:val="80"/>
        </w:numPr>
        <w:bidi/>
        <w:spacing w:after="0"/>
        <w:ind w:left="1218"/>
        <w:jc w:val="both"/>
        <w:rPr>
          <w:rFonts w:ascii="Simplified Arabic" w:hAnsi="Simplified Arabic" w:cs="Simplified Arabic"/>
          <w:color w:val="212121"/>
          <w:sz w:val="28"/>
          <w:szCs w:val="28"/>
          <w:shd w:val="clear" w:color="auto" w:fill="FFFFFF"/>
        </w:rPr>
      </w:pPr>
      <w:r w:rsidRPr="004227C7">
        <w:rPr>
          <w:rFonts w:ascii="Simplified Arabic" w:hAnsi="Simplified Arabic" w:cs="Simplified Arabic"/>
          <w:color w:val="212121"/>
          <w:sz w:val="28"/>
          <w:szCs w:val="28"/>
          <w:shd w:val="clear" w:color="auto" w:fill="FFFFFF"/>
          <w:rtl/>
        </w:rPr>
        <w:t xml:space="preserve">مبنى وزارة السياحة والآثار تم تخصيص ممر مائل لتسهيل دخول ذوي الإعاقة، ومواقف سيارات أمام مدخل الوزارة مخصصة لذوي الإعاقة، </w:t>
      </w:r>
      <w:r w:rsidR="00AF0265">
        <w:rPr>
          <w:rFonts w:ascii="Simplified Arabic" w:hAnsi="Simplified Arabic" w:cs="Simplified Arabic" w:hint="cs"/>
          <w:color w:val="212121"/>
          <w:sz w:val="28"/>
          <w:szCs w:val="28"/>
          <w:shd w:val="clear" w:color="auto" w:fill="FFFFFF"/>
          <w:rtl/>
        </w:rPr>
        <w:t>و</w:t>
      </w:r>
      <w:r w:rsidRPr="004227C7">
        <w:rPr>
          <w:rFonts w:ascii="Simplified Arabic" w:hAnsi="Simplified Arabic" w:cs="Simplified Arabic"/>
          <w:color w:val="212121"/>
          <w:sz w:val="28"/>
          <w:szCs w:val="28"/>
          <w:shd w:val="clear" w:color="auto" w:fill="FFFFFF"/>
          <w:rtl/>
        </w:rPr>
        <w:t>تم تخصيص نافذة لتسيير جميع معاملات ومتطلبات الأشخاص ذوي الإعاقة</w:t>
      </w:r>
      <w:r>
        <w:rPr>
          <w:rFonts w:ascii="Simplified Arabic" w:hAnsi="Simplified Arabic" w:cs="Simplified Arabic" w:hint="cs"/>
          <w:color w:val="212121"/>
          <w:sz w:val="28"/>
          <w:szCs w:val="28"/>
          <w:shd w:val="clear" w:color="auto" w:fill="FFFFFF"/>
          <w:rtl/>
        </w:rPr>
        <w:t>.</w:t>
      </w:r>
    </w:p>
    <w:p w14:paraId="231823BC" w14:textId="77777777" w:rsidR="00806BB8" w:rsidRPr="00806BB8" w:rsidRDefault="00806BB8" w:rsidP="00806BB8">
      <w:pPr>
        <w:tabs>
          <w:tab w:val="left" w:pos="274"/>
          <w:tab w:val="center" w:pos="2229"/>
        </w:tabs>
        <w:bidi/>
        <w:spacing w:after="0"/>
        <w:jc w:val="both"/>
        <w:rPr>
          <w:rFonts w:ascii="Simplified Arabic" w:eastAsia="Times New Roman" w:hAnsi="Simplified Arabic" w:cs="Simplified Arabic"/>
          <w:b/>
          <w:bCs/>
          <w:sz w:val="28"/>
          <w:szCs w:val="28"/>
          <w:rtl/>
        </w:rPr>
      </w:pPr>
      <w:r w:rsidRPr="00806BB8">
        <w:rPr>
          <w:rFonts w:ascii="Simplified Arabic" w:eastAsia="Times New Roman" w:hAnsi="Simplified Arabic" w:cs="Simplified Arabic" w:hint="cs"/>
          <w:b/>
          <w:bCs/>
          <w:sz w:val="28"/>
          <w:szCs w:val="28"/>
          <w:rtl/>
        </w:rPr>
        <w:t>الا ان المجلس يود توضيح ما يلي:</w:t>
      </w:r>
    </w:p>
    <w:p w14:paraId="701FBB1C" w14:textId="2F344651" w:rsidR="00806BB8" w:rsidRPr="00806BB8" w:rsidRDefault="00806BB8" w:rsidP="00816A37">
      <w:pPr>
        <w:pStyle w:val="ListParagraph"/>
        <w:numPr>
          <w:ilvl w:val="0"/>
          <w:numId w:val="80"/>
        </w:numPr>
        <w:tabs>
          <w:tab w:val="left" w:pos="274"/>
          <w:tab w:val="center" w:pos="2229"/>
        </w:tabs>
        <w:bidi/>
        <w:spacing w:after="0"/>
        <w:jc w:val="both"/>
        <w:rPr>
          <w:rFonts w:ascii="Simplified Arabic" w:eastAsia="Times New Roman" w:hAnsi="Simplified Arabic" w:cs="Simplified Arabic"/>
          <w:sz w:val="28"/>
          <w:szCs w:val="28"/>
          <w:rtl/>
        </w:rPr>
      </w:pPr>
      <w:r w:rsidRPr="00806BB8">
        <w:rPr>
          <w:rFonts w:ascii="Simplified Arabic" w:eastAsia="Times New Roman" w:hAnsi="Simplified Arabic" w:cs="Simplified Arabic" w:hint="cs"/>
          <w:sz w:val="28"/>
          <w:szCs w:val="28"/>
          <w:rtl/>
        </w:rPr>
        <w:t xml:space="preserve"> قامت وزارة السياحة </w:t>
      </w:r>
      <w:r>
        <w:rPr>
          <w:rFonts w:ascii="Simplified Arabic" w:eastAsia="Times New Roman" w:hAnsi="Simplified Arabic" w:cs="Simplified Arabic" w:hint="cs"/>
          <w:sz w:val="28"/>
          <w:szCs w:val="28"/>
          <w:rtl/>
        </w:rPr>
        <w:t xml:space="preserve">في </w:t>
      </w:r>
      <w:r w:rsidRPr="00806BB8">
        <w:rPr>
          <w:rFonts w:ascii="Simplified Arabic" w:eastAsia="Times New Roman" w:hAnsi="Simplified Arabic" w:cs="Simplified Arabic" w:hint="cs"/>
          <w:sz w:val="28"/>
          <w:szCs w:val="28"/>
          <w:rtl/>
        </w:rPr>
        <w:t>2020 من خلال لجنة شارك بها مندوب عن المجلس الأعلى لحقوق ال</w:t>
      </w:r>
      <w:r w:rsidR="00D00F49">
        <w:rPr>
          <w:rFonts w:ascii="Simplified Arabic" w:eastAsia="Times New Roman" w:hAnsi="Simplified Arabic" w:cs="Simplified Arabic" w:hint="cs"/>
          <w:sz w:val="28"/>
          <w:szCs w:val="28"/>
          <w:rtl/>
        </w:rPr>
        <w:t>أ</w:t>
      </w:r>
      <w:r w:rsidRPr="00806BB8">
        <w:rPr>
          <w:rFonts w:ascii="Simplified Arabic" w:eastAsia="Times New Roman" w:hAnsi="Simplified Arabic" w:cs="Simplified Arabic" w:hint="cs"/>
          <w:sz w:val="28"/>
          <w:szCs w:val="28"/>
          <w:rtl/>
        </w:rPr>
        <w:t>شخاص ذوي الاعاقة بتنفيذ دراسة لرصد مدى توفر امكانية الوصول والترتيبات التيسيرية اللازمة للأشخاص ذوي الاعاقة في خمس مواقع سياحية وأثرية (مدينة جرش الاثرية، موقع جبل القلعة الاثري، ومدينة ام قيس الأثرية، ومركز زوار مأدبا، ومتحف الأردن في عمان)، وأوصت الدراسة بسلسلة من الاجراءات والتوصيات لتهيئ</w:t>
      </w:r>
      <w:r w:rsidR="00BA0F8A">
        <w:rPr>
          <w:rFonts w:ascii="Simplified Arabic" w:eastAsia="Times New Roman" w:hAnsi="Simplified Arabic" w:cs="Simplified Arabic" w:hint="cs"/>
          <w:sz w:val="28"/>
          <w:szCs w:val="28"/>
          <w:rtl/>
        </w:rPr>
        <w:t>ة</w:t>
      </w:r>
      <w:r w:rsidRPr="00806BB8">
        <w:rPr>
          <w:rFonts w:ascii="Simplified Arabic" w:eastAsia="Times New Roman" w:hAnsi="Simplified Arabic" w:cs="Simplified Arabic" w:hint="cs"/>
          <w:sz w:val="28"/>
          <w:szCs w:val="28"/>
          <w:rtl/>
        </w:rPr>
        <w:t xml:space="preserve"> هذه المواقع لاستقبال الاشخاص ذوي الاعاقة. وقد شارك المجلس بتهيئة المدخل الرئيسي لمنطقة جبل القلعة الأثري من خلال تقديم الدعم </w:t>
      </w:r>
      <w:r w:rsidRPr="00CB411E">
        <w:rPr>
          <w:rFonts w:ascii="Simplified Arabic" w:eastAsia="Times New Roman" w:hAnsi="Simplified Arabic" w:cs="Simplified Arabic" w:hint="eastAsia"/>
          <w:sz w:val="28"/>
          <w:szCs w:val="28"/>
          <w:rtl/>
        </w:rPr>
        <w:t>الفني</w:t>
      </w:r>
      <w:r w:rsidRPr="00CB411E">
        <w:rPr>
          <w:rFonts w:ascii="Simplified Arabic" w:eastAsia="Times New Roman" w:hAnsi="Simplified Arabic" w:cs="Simplified Arabic"/>
          <w:sz w:val="28"/>
          <w:szCs w:val="28"/>
          <w:rtl/>
        </w:rPr>
        <w:t xml:space="preserve"> </w:t>
      </w:r>
      <w:r w:rsidR="00CB411E" w:rsidRPr="00CB411E">
        <w:rPr>
          <w:rFonts w:ascii="Simplified Arabic" w:eastAsia="Times New Roman" w:hAnsi="Simplified Arabic" w:cs="Simplified Arabic" w:hint="cs"/>
          <w:sz w:val="28"/>
          <w:szCs w:val="28"/>
          <w:rtl/>
        </w:rPr>
        <w:t>ل</w:t>
      </w:r>
      <w:r w:rsidR="006F24D2" w:rsidRPr="00CB411E">
        <w:rPr>
          <w:rFonts w:ascii="Simplified Arabic" w:eastAsia="Times New Roman" w:hAnsi="Simplified Arabic" w:cs="Simplified Arabic" w:hint="cs"/>
          <w:sz w:val="28"/>
          <w:szCs w:val="28"/>
          <w:rtl/>
        </w:rPr>
        <w:t>مبادرة ن</w:t>
      </w:r>
      <w:r w:rsidR="00CB411E" w:rsidRPr="00CB411E">
        <w:rPr>
          <w:rFonts w:ascii="Simplified Arabic" w:eastAsia="Times New Roman" w:hAnsi="Simplified Arabic" w:cs="Simplified Arabic" w:hint="cs"/>
          <w:sz w:val="28"/>
          <w:szCs w:val="28"/>
          <w:rtl/>
        </w:rPr>
        <w:t>وى</w:t>
      </w:r>
      <w:r w:rsidR="006F24D2" w:rsidRPr="00CB411E">
        <w:rPr>
          <w:rFonts w:ascii="Simplified Arabic" w:eastAsia="Times New Roman" w:hAnsi="Simplified Arabic" w:cs="Simplified Arabic" w:hint="cs"/>
          <w:sz w:val="28"/>
          <w:szCs w:val="28"/>
          <w:rtl/>
        </w:rPr>
        <w:t xml:space="preserve">/ احدى مبادرات مؤسسة ولي العهد </w:t>
      </w:r>
      <w:r w:rsidRPr="00CB411E">
        <w:rPr>
          <w:rFonts w:ascii="Simplified Arabic" w:eastAsia="Times New Roman" w:hAnsi="Simplified Arabic" w:cs="Simplified Arabic"/>
          <w:sz w:val="28"/>
          <w:szCs w:val="28"/>
          <w:rtl/>
        </w:rPr>
        <w:t xml:space="preserve"> التي قامت بتهيئة المدخل بالتنسيق مع وزارة السياحة،</w:t>
      </w:r>
      <w:r w:rsidRPr="00D00F49">
        <w:rPr>
          <w:rFonts w:ascii="Simplified Arabic" w:eastAsia="Times New Roman" w:hAnsi="Simplified Arabic" w:cs="Simplified Arabic"/>
          <w:color w:val="FF0000"/>
          <w:sz w:val="28"/>
          <w:szCs w:val="28"/>
          <w:rtl/>
        </w:rPr>
        <w:t xml:space="preserve"> </w:t>
      </w:r>
      <w:r w:rsidRPr="00806BB8">
        <w:rPr>
          <w:rFonts w:ascii="Simplified Arabic" w:eastAsia="Times New Roman" w:hAnsi="Simplified Arabic" w:cs="Simplified Arabic" w:hint="cs"/>
          <w:sz w:val="28"/>
          <w:szCs w:val="28"/>
          <w:rtl/>
        </w:rPr>
        <w:t>ولم</w:t>
      </w:r>
      <w:r w:rsidR="00D00F49">
        <w:rPr>
          <w:rFonts w:ascii="Simplified Arabic" w:eastAsia="Times New Roman" w:hAnsi="Simplified Arabic" w:cs="Simplified Arabic" w:hint="cs"/>
          <w:sz w:val="28"/>
          <w:szCs w:val="28"/>
          <w:rtl/>
        </w:rPr>
        <w:t xml:space="preserve"> يتم</w:t>
      </w:r>
      <w:r w:rsidRPr="00806BB8">
        <w:rPr>
          <w:rFonts w:ascii="Simplified Arabic" w:eastAsia="Times New Roman" w:hAnsi="Simplified Arabic" w:cs="Simplified Arabic" w:hint="cs"/>
          <w:sz w:val="28"/>
          <w:szCs w:val="28"/>
          <w:rtl/>
        </w:rPr>
        <w:t xml:space="preserve"> البدء بتهيئة المسارات الثلاثة داخل الموقع الأثري كما ورد برد الوزارة.</w:t>
      </w:r>
    </w:p>
    <w:p w14:paraId="0C5A1CE2" w14:textId="77777777" w:rsidR="00806BB8" w:rsidRPr="00806BB8" w:rsidRDefault="00806BB8" w:rsidP="00816A37">
      <w:pPr>
        <w:pStyle w:val="ListParagraph"/>
        <w:numPr>
          <w:ilvl w:val="0"/>
          <w:numId w:val="80"/>
        </w:numPr>
        <w:tabs>
          <w:tab w:val="left" w:pos="274"/>
          <w:tab w:val="center" w:pos="2229"/>
        </w:tabs>
        <w:bidi/>
        <w:spacing w:after="0"/>
        <w:jc w:val="both"/>
        <w:rPr>
          <w:rFonts w:ascii="Simplified Arabic" w:eastAsia="Times New Roman" w:hAnsi="Simplified Arabic" w:cs="Simplified Arabic"/>
          <w:sz w:val="28"/>
          <w:szCs w:val="28"/>
          <w:rtl/>
        </w:rPr>
      </w:pPr>
      <w:r w:rsidRPr="00806BB8">
        <w:rPr>
          <w:rFonts w:ascii="Simplified Arabic" w:eastAsia="Times New Roman" w:hAnsi="Simplified Arabic" w:cs="Simplified Arabic" w:hint="cs"/>
          <w:sz w:val="28"/>
          <w:szCs w:val="28"/>
          <w:rtl/>
        </w:rPr>
        <w:t>يتضح من رد الوزارة اقتصار فهمها لمفهوم السياحة الدامجة على توفير مواقف سيارات والمرافق الصحية والمنحدرات اللازمة للأشخاص ذوي الاعاقة</w:t>
      </w:r>
      <w:r>
        <w:rPr>
          <w:rFonts w:ascii="Simplified Arabic" w:eastAsia="Times New Roman" w:hAnsi="Simplified Arabic" w:cs="Simplified Arabic" w:hint="cs"/>
          <w:sz w:val="28"/>
          <w:szCs w:val="28"/>
          <w:rtl/>
        </w:rPr>
        <w:t xml:space="preserve"> ناهيك عن أن معظم </w:t>
      </w:r>
      <w:r>
        <w:rPr>
          <w:rFonts w:ascii="Simplified Arabic" w:eastAsia="Times New Roman" w:hAnsi="Simplified Arabic" w:cs="Simplified Arabic" w:hint="cs"/>
          <w:sz w:val="28"/>
          <w:szCs w:val="28"/>
          <w:rtl/>
        </w:rPr>
        <w:lastRenderedPageBreak/>
        <w:t xml:space="preserve">الانجازات الواردة في اجابة الوزارة تغطي الفترة من 2007 ولغاية 2014 وهي خارج </w:t>
      </w:r>
      <w:r w:rsidR="0039753C">
        <w:rPr>
          <w:rFonts w:ascii="Simplified Arabic" w:eastAsia="Times New Roman" w:hAnsi="Simplified Arabic" w:cs="Simplified Arabic" w:hint="cs"/>
          <w:sz w:val="28"/>
          <w:szCs w:val="28"/>
          <w:rtl/>
        </w:rPr>
        <w:t>الإطار</w:t>
      </w:r>
      <w:r>
        <w:rPr>
          <w:rFonts w:ascii="Simplified Arabic" w:eastAsia="Times New Roman" w:hAnsi="Simplified Arabic" w:cs="Simplified Arabic" w:hint="cs"/>
          <w:sz w:val="28"/>
          <w:szCs w:val="28"/>
          <w:rtl/>
        </w:rPr>
        <w:t xml:space="preserve"> الزمني للتقرير الحالي.</w:t>
      </w:r>
    </w:p>
    <w:p w14:paraId="7812B961" w14:textId="77777777" w:rsidR="00F81DCA" w:rsidRPr="006255CE" w:rsidRDefault="00F81DCA" w:rsidP="00F81DCA">
      <w:pPr>
        <w:bidi/>
        <w:spacing w:after="0"/>
        <w:jc w:val="both"/>
        <w:rPr>
          <w:rFonts w:ascii="Simplified Arabic" w:hAnsi="Simplified Arabic" w:cs="Simplified Arabic"/>
          <w:b/>
          <w:bCs/>
          <w:color w:val="212121"/>
          <w:sz w:val="28"/>
          <w:szCs w:val="28"/>
          <w:shd w:val="clear" w:color="auto" w:fill="FFFFFF"/>
          <w:rtl/>
        </w:rPr>
      </w:pPr>
      <w:r w:rsidRPr="006255CE">
        <w:rPr>
          <w:rFonts w:ascii="Simplified Arabic" w:hAnsi="Simplified Arabic" w:cs="Simplified Arabic" w:hint="cs"/>
          <w:b/>
          <w:bCs/>
          <w:color w:val="212121"/>
          <w:sz w:val="28"/>
          <w:szCs w:val="28"/>
          <w:shd w:val="clear" w:color="auto" w:fill="FFFFFF"/>
          <w:rtl/>
        </w:rPr>
        <w:t>وبالمقابل فقد أظهر رد وزارة السياحة وجود تقصير واضح في المسائل الآتية:</w:t>
      </w:r>
    </w:p>
    <w:p w14:paraId="015EAFAF" w14:textId="77777777" w:rsidR="00F81DCA" w:rsidRPr="004227C7" w:rsidRDefault="00F81DCA" w:rsidP="00816A37">
      <w:pPr>
        <w:numPr>
          <w:ilvl w:val="0"/>
          <w:numId w:val="79"/>
        </w:numPr>
        <w:bidi/>
        <w:spacing w:after="0"/>
        <w:ind w:left="643"/>
        <w:jc w:val="both"/>
        <w:rPr>
          <w:rFonts w:ascii="Simplified Arabic" w:eastAsia="Times New Roman" w:hAnsi="Simplified Arabic" w:cs="Simplified Arabic"/>
          <w:sz w:val="28"/>
          <w:szCs w:val="28"/>
        </w:rPr>
      </w:pPr>
      <w:r w:rsidRPr="004227C7">
        <w:rPr>
          <w:rFonts w:ascii="Simplified Arabic" w:eastAsia="Times New Roman" w:hAnsi="Simplified Arabic" w:cs="Simplified Arabic"/>
          <w:sz w:val="28"/>
          <w:szCs w:val="28"/>
          <w:rtl/>
        </w:rPr>
        <w:t xml:space="preserve">لم تتخذ الوزارة أي إجراءات لتضمين تعليمات تراخيص المهن السياحية المعايير الخاصة بإمكانية الوصول للأشخاص ذوي الإعاقة مما يعني بالنهاية غياب الآلية التي تمكن الوزارة من </w:t>
      </w:r>
      <w:r>
        <w:rPr>
          <w:rFonts w:ascii="Simplified Arabic" w:eastAsia="Times New Roman" w:hAnsi="Simplified Arabic" w:cs="Simplified Arabic" w:hint="cs"/>
          <w:sz w:val="28"/>
          <w:szCs w:val="28"/>
          <w:rtl/>
        </w:rPr>
        <w:t>ر</w:t>
      </w:r>
      <w:r w:rsidRPr="004227C7">
        <w:rPr>
          <w:rFonts w:ascii="Simplified Arabic" w:eastAsia="Times New Roman" w:hAnsi="Simplified Arabic" w:cs="Simplified Arabic"/>
          <w:sz w:val="28"/>
          <w:szCs w:val="28"/>
          <w:rtl/>
        </w:rPr>
        <w:t xml:space="preserve">صد التزام الشركات والمنشآت السياحية بإمكانية الوصول للأشخاص ذوي الاعاقة. </w:t>
      </w:r>
    </w:p>
    <w:p w14:paraId="4AF6C3E1" w14:textId="77777777" w:rsidR="00F81DCA" w:rsidRPr="004227C7" w:rsidRDefault="00F81DCA" w:rsidP="00816A37">
      <w:pPr>
        <w:numPr>
          <w:ilvl w:val="0"/>
          <w:numId w:val="79"/>
        </w:numPr>
        <w:bidi/>
        <w:spacing w:after="0"/>
        <w:ind w:left="643"/>
        <w:jc w:val="both"/>
        <w:rPr>
          <w:rFonts w:ascii="Simplified Arabic" w:eastAsia="Times New Roman" w:hAnsi="Simplified Arabic" w:cs="Simplified Arabic"/>
          <w:sz w:val="28"/>
          <w:szCs w:val="28"/>
        </w:rPr>
      </w:pPr>
      <w:r w:rsidRPr="004227C7">
        <w:rPr>
          <w:rFonts w:ascii="Simplified Arabic" w:eastAsia="Times New Roman" w:hAnsi="Simplified Arabic" w:cs="Simplified Arabic"/>
          <w:sz w:val="28"/>
          <w:szCs w:val="28"/>
          <w:rtl/>
        </w:rPr>
        <w:t xml:space="preserve">لم تتخذ الوزارة أي إجراءات خلال عامي 2019/2020 لتوفير نماذج توضيحية بالأشكال الميسرة للمعالم الأثرية التي يتعذر على الأشخاص ذوي الإعاقة الوصول إليها والتعرف عليها. </w:t>
      </w:r>
    </w:p>
    <w:p w14:paraId="77C56324" w14:textId="77777777" w:rsidR="00F81DCA" w:rsidRPr="004227C7" w:rsidRDefault="00F81DCA" w:rsidP="00816A37">
      <w:pPr>
        <w:numPr>
          <w:ilvl w:val="0"/>
          <w:numId w:val="79"/>
        </w:numPr>
        <w:bidi/>
        <w:spacing w:after="0"/>
        <w:ind w:left="643"/>
        <w:jc w:val="both"/>
        <w:rPr>
          <w:rFonts w:ascii="Simplified Arabic" w:eastAsia="Times New Roman" w:hAnsi="Simplified Arabic" w:cs="Simplified Arabic"/>
          <w:sz w:val="28"/>
          <w:szCs w:val="28"/>
        </w:rPr>
      </w:pPr>
      <w:r w:rsidRPr="004227C7">
        <w:rPr>
          <w:rFonts w:ascii="Simplified Arabic" w:eastAsia="Times New Roman" w:hAnsi="Simplified Arabic" w:cs="Simplified Arabic"/>
          <w:sz w:val="28"/>
          <w:szCs w:val="28"/>
          <w:rtl/>
        </w:rPr>
        <w:t>لم تتخذ الوزارة أي إجراءات خلال عامي 2019/2020 لتوفير النشرات والمطبوعات والمعلومات في الأماكن السياحية والأثرية المختلفة بالأشكال الميسرة.</w:t>
      </w:r>
    </w:p>
    <w:p w14:paraId="6A7960D9" w14:textId="77777777" w:rsidR="00F81DCA" w:rsidRDefault="00F81DCA" w:rsidP="00816A37">
      <w:pPr>
        <w:numPr>
          <w:ilvl w:val="0"/>
          <w:numId w:val="79"/>
        </w:numPr>
        <w:bidi/>
        <w:spacing w:after="0"/>
        <w:ind w:left="643"/>
        <w:jc w:val="both"/>
        <w:rPr>
          <w:rFonts w:ascii="Simplified Arabic" w:eastAsia="Times New Roman" w:hAnsi="Simplified Arabic" w:cs="Simplified Arabic"/>
          <w:sz w:val="28"/>
          <w:szCs w:val="28"/>
        </w:rPr>
      </w:pPr>
      <w:r w:rsidRPr="004227C7">
        <w:rPr>
          <w:rFonts w:ascii="Simplified Arabic" w:eastAsia="Times New Roman" w:hAnsi="Simplified Arabic" w:cs="Simplified Arabic"/>
          <w:sz w:val="28"/>
          <w:szCs w:val="28"/>
          <w:rtl/>
        </w:rPr>
        <w:t xml:space="preserve">لم تتخذ الوزارة أي إجراءات خلال عامي 2019-2020 لتنفيذ برامج تدريبية للكوادر العاملة في مجال السياحة والأدلاء السياحيين على سبل التواصل الفعال (اتيكيت </w:t>
      </w:r>
      <w:r w:rsidR="00E56A1C">
        <w:rPr>
          <w:rFonts w:ascii="Simplified Arabic" w:eastAsia="Times New Roman" w:hAnsi="Simplified Arabic" w:cs="Simplified Arabic"/>
          <w:sz w:val="28"/>
          <w:szCs w:val="28"/>
          <w:rtl/>
        </w:rPr>
        <w:t>التواصل مع الأشخاص ذوي الإعاقة)</w:t>
      </w:r>
      <w:r w:rsidR="00E56A1C">
        <w:rPr>
          <w:rFonts w:ascii="Simplified Arabic" w:eastAsia="Times New Roman" w:hAnsi="Simplified Arabic" w:cs="Simplified Arabic" w:hint="cs"/>
          <w:sz w:val="28"/>
          <w:szCs w:val="28"/>
          <w:rtl/>
        </w:rPr>
        <w:t>.</w:t>
      </w:r>
    </w:p>
    <w:p w14:paraId="4D855FF0" w14:textId="77777777" w:rsidR="00842B50" w:rsidRDefault="00842B50" w:rsidP="004152C9">
      <w:pPr>
        <w:bidi/>
        <w:spacing w:after="0"/>
        <w:ind w:left="-58"/>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 xml:space="preserve">اما المشاركون في اللقاءات الحوارية </w:t>
      </w:r>
      <w:r w:rsidR="00806BB8">
        <w:rPr>
          <w:rFonts w:ascii="Simplified Arabic" w:eastAsia="Times New Roman" w:hAnsi="Simplified Arabic" w:cs="Simplified Arabic" w:hint="cs"/>
          <w:sz w:val="28"/>
          <w:szCs w:val="28"/>
          <w:rtl/>
        </w:rPr>
        <w:t xml:space="preserve">فقد </w:t>
      </w:r>
      <w:r>
        <w:rPr>
          <w:rFonts w:ascii="Simplified Arabic" w:eastAsia="Times New Roman" w:hAnsi="Simplified Arabic" w:cs="Simplified Arabic" w:hint="cs"/>
          <w:sz w:val="28"/>
          <w:szCs w:val="28"/>
          <w:rtl/>
        </w:rPr>
        <w:t>بينوا ان أغلب المواقع السياحية في الاردن غير مهيأة وانه قد تم التركيز على بعض المواقع السياحية كالبترا والسلط، كما ذكروا ان هيئة تنشيط السياحة والمكاتب السياحية لا تولي الاشخاص ذوي الاعاقة الاهتمام المناسب من خلال م</w:t>
      </w:r>
      <w:r w:rsidR="004152C9">
        <w:rPr>
          <w:rFonts w:ascii="Simplified Arabic" w:eastAsia="Times New Roman" w:hAnsi="Simplified Arabic" w:cs="Simplified Arabic" w:hint="cs"/>
          <w:sz w:val="28"/>
          <w:szCs w:val="28"/>
          <w:rtl/>
        </w:rPr>
        <w:t xml:space="preserve">ا تقوم به نشاطات وما يصدر عنها </w:t>
      </w:r>
      <w:r>
        <w:rPr>
          <w:rFonts w:ascii="Simplified Arabic" w:eastAsia="Times New Roman" w:hAnsi="Simplified Arabic" w:cs="Simplified Arabic" w:hint="cs"/>
          <w:sz w:val="28"/>
          <w:szCs w:val="28"/>
          <w:rtl/>
        </w:rPr>
        <w:t>م</w:t>
      </w:r>
      <w:r w:rsidR="004152C9">
        <w:rPr>
          <w:rFonts w:ascii="Simplified Arabic" w:eastAsia="Times New Roman" w:hAnsi="Simplified Arabic" w:cs="Simplified Arabic" w:hint="cs"/>
          <w:sz w:val="28"/>
          <w:szCs w:val="28"/>
          <w:rtl/>
        </w:rPr>
        <w:t>ن</w:t>
      </w:r>
      <w:r>
        <w:rPr>
          <w:rFonts w:ascii="Simplified Arabic" w:eastAsia="Times New Roman" w:hAnsi="Simplified Arabic" w:cs="Simplified Arabic" w:hint="cs"/>
          <w:sz w:val="28"/>
          <w:szCs w:val="28"/>
          <w:rtl/>
        </w:rPr>
        <w:t xml:space="preserve"> نشرات، ولم يلمسوا أي تحسن خلال عامي 2019/2020 لتسهيل وصولهم للمراكز السياحية.</w:t>
      </w:r>
    </w:p>
    <w:p w14:paraId="10BE64BD" w14:textId="5081C450" w:rsidR="00F81DCA" w:rsidRDefault="00F81DCA" w:rsidP="00EF3A98">
      <w:pPr>
        <w:bidi/>
        <w:spacing w:after="0"/>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خلاصة القول </w:t>
      </w:r>
      <w:r w:rsidR="004152C9">
        <w:rPr>
          <w:rFonts w:ascii="Simplified Arabic" w:eastAsia="Times New Roman" w:hAnsi="Simplified Arabic" w:cs="Simplified Arabic" w:hint="cs"/>
          <w:sz w:val="28"/>
          <w:szCs w:val="28"/>
          <w:rtl/>
        </w:rPr>
        <w:t xml:space="preserve">وعلى الرغم من وجود مساع من </w:t>
      </w:r>
      <w:r w:rsidR="00E77A71">
        <w:rPr>
          <w:rFonts w:ascii="Simplified Arabic" w:eastAsia="Times New Roman" w:hAnsi="Simplified Arabic" w:cs="Simplified Arabic" w:hint="cs"/>
          <w:sz w:val="28"/>
          <w:szCs w:val="28"/>
          <w:rtl/>
        </w:rPr>
        <w:t>وزارة</w:t>
      </w:r>
      <w:r w:rsidR="004152C9">
        <w:rPr>
          <w:rFonts w:ascii="Simplified Arabic" w:eastAsia="Times New Roman" w:hAnsi="Simplified Arabic" w:cs="Simplified Arabic" w:hint="cs"/>
          <w:sz w:val="28"/>
          <w:szCs w:val="28"/>
          <w:rtl/>
        </w:rPr>
        <w:t xml:space="preserve"> السياحة لتضمين متطلبات السياحة الدامجة في خططها وبرامجها الا اننا ما زلنا بحاجة لعكس هذه الخ</w:t>
      </w:r>
      <w:r w:rsidR="00EF3A98">
        <w:rPr>
          <w:rFonts w:ascii="Simplified Arabic" w:eastAsia="Times New Roman" w:hAnsi="Simplified Arabic" w:cs="Simplified Arabic" w:hint="cs"/>
          <w:sz w:val="28"/>
          <w:szCs w:val="28"/>
          <w:rtl/>
        </w:rPr>
        <w:t>طط على الواقع للوصول الى سياحة دامجة للأشخاص ذوي الاعاقة</w:t>
      </w:r>
      <w:r w:rsidR="004152C9">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hint="cs"/>
          <w:sz w:val="28"/>
          <w:szCs w:val="28"/>
          <w:rtl/>
          <w:lang w:bidi="ar-AE"/>
        </w:rPr>
        <w:t>و</w:t>
      </w:r>
      <w:r w:rsidR="004152C9">
        <w:rPr>
          <w:rFonts w:ascii="Simplified Arabic" w:eastAsia="Times New Roman" w:hAnsi="Simplified Arabic" w:cs="Simplified Arabic" w:hint="cs"/>
          <w:sz w:val="28"/>
          <w:szCs w:val="28"/>
          <w:rtl/>
          <w:lang w:bidi="ar-AE"/>
        </w:rPr>
        <w:t xml:space="preserve">جعل </w:t>
      </w:r>
      <w:r>
        <w:rPr>
          <w:rFonts w:ascii="Simplified Arabic" w:eastAsia="Times New Roman" w:hAnsi="Simplified Arabic" w:cs="Simplified Arabic" w:hint="cs"/>
          <w:sz w:val="28"/>
          <w:szCs w:val="28"/>
          <w:rtl/>
          <w:lang w:bidi="ar-AE"/>
        </w:rPr>
        <w:t xml:space="preserve">الاردن مقصدا سياحيا </w:t>
      </w:r>
      <w:r w:rsidR="00D57DA5">
        <w:rPr>
          <w:rFonts w:ascii="Simplified Arabic" w:eastAsia="Times New Roman" w:hAnsi="Simplified Arabic" w:cs="Simplified Arabic" w:hint="cs"/>
          <w:sz w:val="28"/>
          <w:szCs w:val="28"/>
          <w:rtl/>
          <w:lang w:bidi="ar-AE"/>
        </w:rPr>
        <w:t>للأشخاص</w:t>
      </w:r>
      <w:r>
        <w:rPr>
          <w:rFonts w:ascii="Simplified Arabic" w:eastAsia="Times New Roman" w:hAnsi="Simplified Arabic" w:cs="Simplified Arabic" w:hint="cs"/>
          <w:sz w:val="28"/>
          <w:szCs w:val="28"/>
          <w:rtl/>
          <w:lang w:bidi="ar-AE"/>
        </w:rPr>
        <w:t xml:space="preserve"> ذوي الاعاقة من السياح الاجانب </w:t>
      </w:r>
      <w:r w:rsidR="00EF3A98">
        <w:rPr>
          <w:rFonts w:ascii="Simplified Arabic" w:eastAsia="Times New Roman" w:hAnsi="Simplified Arabic" w:cs="Simplified Arabic" w:hint="cs"/>
          <w:sz w:val="28"/>
          <w:szCs w:val="28"/>
          <w:rtl/>
          <w:lang w:bidi="ar-AE"/>
        </w:rPr>
        <w:t>ورفد ميزانية</w:t>
      </w:r>
      <w:r>
        <w:rPr>
          <w:rFonts w:ascii="Simplified Arabic" w:eastAsia="Times New Roman" w:hAnsi="Simplified Arabic" w:cs="Simplified Arabic" w:hint="cs"/>
          <w:sz w:val="28"/>
          <w:szCs w:val="28"/>
          <w:rtl/>
          <w:lang w:bidi="ar-AE"/>
        </w:rPr>
        <w:t xml:space="preserve"> الدولة </w:t>
      </w:r>
      <w:r w:rsidR="00EF3A98">
        <w:rPr>
          <w:rFonts w:ascii="Simplified Arabic" w:eastAsia="Times New Roman" w:hAnsi="Simplified Arabic" w:cs="Simplified Arabic" w:hint="cs"/>
          <w:sz w:val="28"/>
          <w:szCs w:val="28"/>
          <w:rtl/>
          <w:lang w:bidi="ar-AE"/>
        </w:rPr>
        <w:t>ب</w:t>
      </w:r>
      <w:r>
        <w:rPr>
          <w:rFonts w:ascii="Simplified Arabic" w:eastAsia="Times New Roman" w:hAnsi="Simplified Arabic" w:cs="Simplified Arabic" w:hint="cs"/>
          <w:sz w:val="28"/>
          <w:szCs w:val="28"/>
          <w:rtl/>
          <w:lang w:bidi="ar-AE"/>
        </w:rPr>
        <w:t xml:space="preserve">مبالغ مالية تساعد على تحسين الوضع المالي لموازنة الدولة مما يساعد في تهيئة مرافق سياحية اخرى مستقبلا. </w:t>
      </w:r>
    </w:p>
    <w:p w14:paraId="0B5EB01F" w14:textId="77777777" w:rsidR="005F1D93" w:rsidRDefault="005F1D93" w:rsidP="00CB411E">
      <w:pPr>
        <w:bidi/>
        <w:spacing w:after="0"/>
        <w:jc w:val="both"/>
        <w:rPr>
          <w:rFonts w:ascii="Simplified Arabic" w:eastAsia="Times New Roman" w:hAnsi="Simplified Arabic" w:cs="Simplified Arabic"/>
          <w:b/>
          <w:bCs/>
          <w:sz w:val="28"/>
          <w:szCs w:val="28"/>
          <w:rtl/>
        </w:rPr>
      </w:pPr>
    </w:p>
    <w:p w14:paraId="739857BF" w14:textId="0593F206" w:rsidR="00CB411E" w:rsidRDefault="00CB411E" w:rsidP="005F1D93">
      <w:pPr>
        <w:bidi/>
        <w:spacing w:after="0"/>
        <w:jc w:val="both"/>
        <w:rPr>
          <w:rFonts w:ascii="Simplified Arabic" w:eastAsia="Times New Roman" w:hAnsi="Simplified Arabic" w:cs="Simplified Arabic"/>
          <w:b/>
          <w:bCs/>
          <w:sz w:val="28"/>
          <w:szCs w:val="28"/>
          <w:rtl/>
        </w:rPr>
      </w:pPr>
      <w:r w:rsidRPr="00B840FB">
        <w:rPr>
          <w:rFonts w:ascii="Simplified Arabic" w:eastAsia="Times New Roman" w:hAnsi="Simplified Arabic" w:cs="Simplified Arabic" w:hint="eastAsia"/>
          <w:b/>
          <w:bCs/>
          <w:sz w:val="28"/>
          <w:szCs w:val="28"/>
          <w:rtl/>
        </w:rPr>
        <w:lastRenderedPageBreak/>
        <w:t>التوصيات</w:t>
      </w:r>
    </w:p>
    <w:p w14:paraId="1EFB3A8C" w14:textId="76318394" w:rsidR="00CB411E" w:rsidRDefault="00CB411E" w:rsidP="005940F3">
      <w:pPr>
        <w:numPr>
          <w:ilvl w:val="0"/>
          <w:numId w:val="79"/>
        </w:numPr>
        <w:bidi/>
        <w:spacing w:after="0"/>
        <w:ind w:left="368"/>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تنفيذ دراسة تبين الأثر الاقتصادي في حال تم توفير السياحة الدامجة للأشخاص ذوي الاعاقة سواء القادمين من الخارج او السياح الادنيين.</w:t>
      </w:r>
      <w:r w:rsidRPr="004227C7">
        <w:rPr>
          <w:rFonts w:ascii="Simplified Arabic" w:eastAsia="Times New Roman" w:hAnsi="Simplified Arabic" w:cs="Simplified Arabic"/>
          <w:sz w:val="28"/>
          <w:szCs w:val="28"/>
          <w:rtl/>
        </w:rPr>
        <w:t xml:space="preserve"> </w:t>
      </w:r>
    </w:p>
    <w:p w14:paraId="13A00910" w14:textId="273E434D" w:rsidR="00E40369" w:rsidRPr="00E40369" w:rsidRDefault="00E40369" w:rsidP="005940F3">
      <w:pPr>
        <w:pStyle w:val="yiv3292282746msonormal"/>
        <w:numPr>
          <w:ilvl w:val="0"/>
          <w:numId w:val="79"/>
        </w:numPr>
        <w:shd w:val="clear" w:color="auto" w:fill="FFFFFF"/>
        <w:bidi/>
        <w:jc w:val="both"/>
        <w:rPr>
          <w:rFonts w:ascii="Simplified Arabic" w:eastAsiaTheme="minorHAnsi" w:hAnsi="Simplified Arabic" w:cs="Simplified Arabic"/>
          <w:sz w:val="28"/>
          <w:szCs w:val="28"/>
        </w:rPr>
      </w:pPr>
      <w:r w:rsidRPr="00E40369">
        <w:rPr>
          <w:rFonts w:ascii="Simplified Arabic" w:eastAsiaTheme="minorHAnsi" w:hAnsi="Simplified Arabic" w:cs="Simplified Arabic"/>
          <w:sz w:val="28"/>
          <w:szCs w:val="28"/>
          <w:rtl/>
        </w:rPr>
        <w:t>تهيئة المواقع السياحية والأثرية للأشخاص ذوي الإعاقة وفق خطة يتم وضعها لهذه الغاية</w:t>
      </w:r>
      <w:r w:rsidR="005940F3">
        <w:rPr>
          <w:rFonts w:ascii="Simplified Arabic" w:eastAsiaTheme="minorHAnsi" w:hAnsi="Simplified Arabic" w:cs="Simplified Arabic" w:hint="cs"/>
          <w:sz w:val="28"/>
          <w:szCs w:val="28"/>
          <w:rtl/>
        </w:rPr>
        <w:t>.</w:t>
      </w:r>
    </w:p>
    <w:p w14:paraId="7D887630" w14:textId="77777777" w:rsidR="00E40369" w:rsidRPr="00E40369" w:rsidRDefault="00E40369" w:rsidP="005940F3">
      <w:pPr>
        <w:pStyle w:val="yiv3292282746msonormal"/>
        <w:numPr>
          <w:ilvl w:val="0"/>
          <w:numId w:val="79"/>
        </w:numPr>
        <w:shd w:val="clear" w:color="auto" w:fill="FFFFFF"/>
        <w:bidi/>
        <w:jc w:val="both"/>
        <w:rPr>
          <w:rFonts w:ascii="Simplified Arabic" w:eastAsiaTheme="minorHAnsi" w:hAnsi="Simplified Arabic" w:cs="Simplified Arabic"/>
          <w:sz w:val="28"/>
          <w:szCs w:val="28"/>
        </w:rPr>
      </w:pPr>
      <w:r w:rsidRPr="00E40369">
        <w:rPr>
          <w:rFonts w:ascii="Simplified Arabic" w:eastAsiaTheme="minorHAnsi" w:hAnsi="Simplified Arabic" w:cs="Simplified Arabic"/>
          <w:sz w:val="28"/>
          <w:szCs w:val="28"/>
          <w:rtl/>
        </w:rPr>
        <w:t>تدريب الأدلاء السياحيين  والعاملين في المواقع السياحية والاثرية والمنشآت السياحية (المطاعم والفنادق) على طرق  التواصل الفعال مع الأشخاص ذوي الإعاقة ومتطلبات تهيئة المرافق السياحية وفق الادلة الصادرة عن المجلس</w:t>
      </w:r>
    </w:p>
    <w:p w14:paraId="772B054C" w14:textId="77777777" w:rsidR="00E40369" w:rsidRPr="00E40369" w:rsidRDefault="00E40369" w:rsidP="005940F3">
      <w:pPr>
        <w:pStyle w:val="yiv3292282746msonormal"/>
        <w:numPr>
          <w:ilvl w:val="0"/>
          <w:numId w:val="79"/>
        </w:numPr>
        <w:shd w:val="clear" w:color="auto" w:fill="FFFFFF"/>
        <w:bidi/>
        <w:jc w:val="both"/>
        <w:rPr>
          <w:rFonts w:ascii="Simplified Arabic" w:eastAsiaTheme="minorHAnsi" w:hAnsi="Simplified Arabic" w:cs="Simplified Arabic"/>
          <w:sz w:val="28"/>
          <w:szCs w:val="28"/>
        </w:rPr>
      </w:pPr>
      <w:r w:rsidRPr="00E40369">
        <w:rPr>
          <w:rFonts w:ascii="Simplified Arabic" w:eastAsiaTheme="minorHAnsi" w:hAnsi="Simplified Arabic" w:cs="Simplified Arabic"/>
          <w:sz w:val="28"/>
          <w:szCs w:val="28"/>
          <w:rtl/>
        </w:rPr>
        <w:t>تصميم وتنفيذ حملات توعوية للتعريف بأهمية السياحة الدامجة تستهدف أصحاب المنشأت  السياحية ومكاتب السياحة والسفر</w:t>
      </w:r>
    </w:p>
    <w:p w14:paraId="48772A2C" w14:textId="77777777" w:rsidR="00E40369" w:rsidRPr="00E40369" w:rsidRDefault="00E40369" w:rsidP="005940F3">
      <w:pPr>
        <w:pStyle w:val="yiv3292282746msonormal"/>
        <w:numPr>
          <w:ilvl w:val="0"/>
          <w:numId w:val="79"/>
        </w:numPr>
        <w:shd w:val="clear" w:color="auto" w:fill="FFFFFF"/>
        <w:bidi/>
        <w:spacing w:after="0" w:afterAutospacing="0"/>
        <w:jc w:val="both"/>
        <w:rPr>
          <w:rFonts w:ascii="Simplified Arabic" w:eastAsiaTheme="minorHAnsi" w:hAnsi="Simplified Arabic" w:cs="Simplified Arabic"/>
          <w:sz w:val="28"/>
          <w:szCs w:val="28"/>
        </w:rPr>
      </w:pPr>
      <w:r w:rsidRPr="00E40369">
        <w:rPr>
          <w:rFonts w:ascii="Simplified Arabic" w:eastAsiaTheme="minorHAnsi" w:hAnsi="Simplified Arabic" w:cs="Simplified Arabic"/>
          <w:sz w:val="28"/>
          <w:szCs w:val="28"/>
          <w:rtl/>
        </w:rPr>
        <w:t>حصر ومراجعة وتعديل التشريعات المعمول بها في القطاع السياحي وتضمين متطلبات أمكانية الوصول للأشخاص ذوي الإعاقة فيها</w:t>
      </w:r>
      <w:r w:rsidRPr="00E40369">
        <w:rPr>
          <w:rFonts w:ascii="Simplified Arabic" w:eastAsiaTheme="minorHAnsi" w:hAnsi="Simplified Arabic" w:cs="Simplified Arabic"/>
          <w:sz w:val="28"/>
          <w:szCs w:val="28"/>
        </w:rPr>
        <w:t>.</w:t>
      </w:r>
    </w:p>
    <w:p w14:paraId="732B655F" w14:textId="77777777" w:rsidR="00F81DCA" w:rsidRPr="00F83CEA" w:rsidRDefault="00F81DCA" w:rsidP="00E40369">
      <w:pPr>
        <w:bidi/>
        <w:spacing w:after="0" w:line="259" w:lineRule="auto"/>
        <w:jc w:val="both"/>
        <w:rPr>
          <w:rFonts w:ascii="Simplified Arabic" w:hAnsi="Simplified Arabic" w:cs="Simplified Arabic"/>
          <w:b/>
          <w:bCs/>
          <w:sz w:val="28"/>
          <w:szCs w:val="28"/>
          <w:rtl/>
          <w:lang w:bidi="ar-JO"/>
        </w:rPr>
      </w:pPr>
      <w:r w:rsidRPr="00F83CEA">
        <w:rPr>
          <w:rFonts w:ascii="Simplified Arabic" w:hAnsi="Simplified Arabic" w:cs="Simplified Arabic" w:hint="cs"/>
          <w:b/>
          <w:bCs/>
          <w:sz w:val="28"/>
          <w:szCs w:val="28"/>
          <w:rtl/>
          <w:lang w:bidi="ar-JO"/>
        </w:rPr>
        <w:t xml:space="preserve">2. </w:t>
      </w:r>
      <w:r w:rsidRPr="00F83CEA">
        <w:rPr>
          <w:rFonts w:ascii="Simplified Arabic" w:hAnsi="Simplified Arabic" w:cs="Simplified Arabic"/>
          <w:b/>
          <w:bCs/>
          <w:sz w:val="28"/>
          <w:szCs w:val="28"/>
          <w:rtl/>
          <w:lang w:bidi="ar-JO"/>
        </w:rPr>
        <w:t>مدى تهيئة المرافق الثقافية من حيث المباني والمعلومات والمحتوى.</w:t>
      </w:r>
    </w:p>
    <w:p w14:paraId="62DCEEFC" w14:textId="77777777" w:rsidR="00F81DCA" w:rsidRDefault="00F81DCA" w:rsidP="00F81DCA">
      <w:pPr>
        <w:bidi/>
        <w:spacing w:after="0" w:line="240" w:lineRule="auto"/>
        <w:ind w:left="84"/>
        <w:jc w:val="both"/>
        <w:rPr>
          <w:rFonts w:ascii="Simplified Arabic" w:hAnsi="Simplified Arabic" w:cs="Simplified Arabic"/>
          <w:sz w:val="28"/>
          <w:szCs w:val="28"/>
          <w:rtl/>
          <w:lang w:bidi="ar-JO"/>
        </w:rPr>
      </w:pPr>
      <w:r w:rsidRPr="00E437D2">
        <w:rPr>
          <w:rFonts w:ascii="Simplified Arabic" w:hAnsi="Simplified Arabic" w:cs="Simplified Arabic" w:hint="cs"/>
          <w:sz w:val="28"/>
          <w:szCs w:val="28"/>
          <w:rtl/>
        </w:rPr>
        <w:t>أكد</w:t>
      </w:r>
      <w:r>
        <w:rPr>
          <w:rFonts w:ascii="Simplified Arabic" w:hAnsi="Simplified Arabic" w:cs="Simplified Arabic" w:hint="cs"/>
          <w:sz w:val="28"/>
          <w:szCs w:val="28"/>
          <w:rtl/>
        </w:rPr>
        <w:t xml:space="preserve">ت المادة (38) من </w:t>
      </w:r>
      <w:r w:rsidRPr="00E437D2">
        <w:rPr>
          <w:rFonts w:ascii="Simplified Arabic" w:hAnsi="Simplified Arabic" w:cs="Simplified Arabic"/>
          <w:sz w:val="28"/>
          <w:szCs w:val="28"/>
          <w:rtl/>
        </w:rPr>
        <w:t xml:space="preserve">قانون حقوق </w:t>
      </w:r>
      <w:r>
        <w:rPr>
          <w:rFonts w:ascii="Simplified Arabic" w:hAnsi="Simplified Arabic" w:cs="Simplified Arabic"/>
          <w:sz w:val="28"/>
          <w:szCs w:val="28"/>
          <w:rtl/>
        </w:rPr>
        <w:t xml:space="preserve">الأشخاص </w:t>
      </w:r>
      <w:r w:rsidRPr="00E437D2">
        <w:rPr>
          <w:rFonts w:ascii="Simplified Arabic" w:hAnsi="Simplified Arabic" w:cs="Simplified Arabic"/>
          <w:sz w:val="28"/>
          <w:szCs w:val="28"/>
          <w:rtl/>
        </w:rPr>
        <w:t xml:space="preserve">ذوي </w:t>
      </w:r>
      <w:r>
        <w:rPr>
          <w:rFonts w:ascii="Simplified Arabic" w:hAnsi="Simplified Arabic" w:cs="Simplified Arabic"/>
          <w:sz w:val="28"/>
          <w:szCs w:val="28"/>
          <w:rtl/>
        </w:rPr>
        <w:t>الإعاقة</w:t>
      </w:r>
      <w:r w:rsidRPr="00E437D2">
        <w:rPr>
          <w:rFonts w:ascii="Simplified Arabic" w:hAnsi="Simplified Arabic" w:cs="Simplified Arabic"/>
          <w:sz w:val="28"/>
          <w:szCs w:val="28"/>
          <w:rtl/>
        </w:rPr>
        <w:t xml:space="preserve"> على حقوق </w:t>
      </w:r>
      <w:r>
        <w:rPr>
          <w:rFonts w:ascii="Simplified Arabic" w:hAnsi="Simplified Arabic" w:cs="Simplified Arabic"/>
          <w:sz w:val="28"/>
          <w:szCs w:val="28"/>
          <w:rtl/>
        </w:rPr>
        <w:t xml:space="preserve">الأشخاص </w:t>
      </w:r>
      <w:r w:rsidRPr="00E437D2">
        <w:rPr>
          <w:rFonts w:ascii="Simplified Arabic" w:hAnsi="Simplified Arabic" w:cs="Simplified Arabic"/>
          <w:sz w:val="28"/>
          <w:szCs w:val="28"/>
          <w:rtl/>
        </w:rPr>
        <w:t xml:space="preserve">ذوي </w:t>
      </w:r>
      <w:r w:rsidR="00EF3A98">
        <w:rPr>
          <w:rFonts w:ascii="Simplified Arabic" w:hAnsi="Simplified Arabic" w:cs="Simplified Arabic"/>
          <w:sz w:val="28"/>
          <w:szCs w:val="28"/>
          <w:rtl/>
        </w:rPr>
        <w:t xml:space="preserve">الإعاقة في حياة </w:t>
      </w:r>
      <w:r>
        <w:rPr>
          <w:rFonts w:ascii="Simplified Arabic" w:hAnsi="Simplified Arabic" w:cs="Simplified Arabic"/>
          <w:sz w:val="28"/>
          <w:szCs w:val="28"/>
          <w:rtl/>
        </w:rPr>
        <w:t>ثقافية</w:t>
      </w:r>
      <w:r w:rsidRPr="00E437D2">
        <w:rPr>
          <w:rFonts w:ascii="Simplified Arabic" w:hAnsi="Simplified Arabic" w:cs="Simplified Arabic" w:hint="cs"/>
          <w:sz w:val="28"/>
          <w:szCs w:val="28"/>
          <w:rtl/>
        </w:rPr>
        <w:t xml:space="preserve"> وبما ينسجم مع </w:t>
      </w:r>
      <w:r w:rsidRPr="00E437D2">
        <w:rPr>
          <w:rFonts w:ascii="Simplified Arabic" w:hAnsi="Simplified Arabic" w:cs="Simplified Arabic"/>
          <w:sz w:val="28"/>
          <w:szCs w:val="28"/>
          <w:rtl/>
        </w:rPr>
        <w:t xml:space="preserve">اتفاقية حقوق </w:t>
      </w:r>
      <w:r>
        <w:rPr>
          <w:rFonts w:ascii="Simplified Arabic" w:hAnsi="Simplified Arabic" w:cs="Simplified Arabic"/>
          <w:sz w:val="28"/>
          <w:szCs w:val="28"/>
          <w:rtl/>
        </w:rPr>
        <w:t xml:space="preserve">الأشخاص </w:t>
      </w:r>
      <w:r w:rsidRPr="00E437D2">
        <w:rPr>
          <w:rFonts w:ascii="Simplified Arabic" w:hAnsi="Simplified Arabic" w:cs="Simplified Arabic"/>
          <w:sz w:val="28"/>
          <w:szCs w:val="28"/>
          <w:rtl/>
        </w:rPr>
        <w:t xml:space="preserve">ذوي </w:t>
      </w:r>
      <w:r>
        <w:rPr>
          <w:rFonts w:ascii="Simplified Arabic" w:hAnsi="Simplified Arabic" w:cs="Simplified Arabic" w:hint="cs"/>
          <w:sz w:val="28"/>
          <w:szCs w:val="28"/>
          <w:rtl/>
        </w:rPr>
        <w:t>الإعاقة</w:t>
      </w:r>
      <w:r w:rsidRPr="00E437D2">
        <w:rPr>
          <w:rFonts w:ascii="Simplified Arabic" w:hAnsi="Simplified Arabic" w:cs="Simplified Arabic" w:hint="cs"/>
          <w:sz w:val="28"/>
          <w:szCs w:val="28"/>
          <w:rtl/>
        </w:rPr>
        <w:t>؛ إذ أ</w:t>
      </w:r>
      <w:r w:rsidRPr="00E437D2">
        <w:rPr>
          <w:rFonts w:ascii="Simplified Arabic" w:hAnsi="Simplified Arabic" w:cs="Simplified Arabic"/>
          <w:sz w:val="28"/>
          <w:szCs w:val="28"/>
          <w:rtl/>
        </w:rPr>
        <w:t>لزم</w:t>
      </w:r>
      <w:r>
        <w:rPr>
          <w:rFonts w:ascii="Simplified Arabic" w:hAnsi="Simplified Arabic" w:cs="Simplified Arabic" w:hint="cs"/>
          <w:sz w:val="28"/>
          <w:szCs w:val="28"/>
          <w:rtl/>
        </w:rPr>
        <w:t xml:space="preserve"> القانون</w:t>
      </w:r>
      <w:r w:rsidRPr="00E437D2">
        <w:rPr>
          <w:rFonts w:ascii="Simplified Arabic" w:hAnsi="Simplified Arabic" w:cs="Simplified Arabic"/>
          <w:sz w:val="28"/>
          <w:szCs w:val="28"/>
          <w:rtl/>
        </w:rPr>
        <w:t xml:space="preserve"> وزارة الثقافة ال</w:t>
      </w:r>
      <w:r w:rsidRPr="00E437D2">
        <w:rPr>
          <w:rFonts w:ascii="Simplified Arabic" w:hAnsi="Simplified Arabic" w:cs="Simplified Arabic" w:hint="cs"/>
          <w:sz w:val="28"/>
          <w:szCs w:val="28"/>
          <w:rtl/>
        </w:rPr>
        <w:t>أ</w:t>
      </w:r>
      <w:r w:rsidRPr="00E437D2">
        <w:rPr>
          <w:rFonts w:ascii="Simplified Arabic" w:hAnsi="Simplified Arabic" w:cs="Simplified Arabic"/>
          <w:sz w:val="28"/>
          <w:szCs w:val="28"/>
          <w:rtl/>
        </w:rPr>
        <w:t xml:space="preserve">خذ </w:t>
      </w:r>
      <w:r>
        <w:rPr>
          <w:rFonts w:ascii="Simplified Arabic" w:hAnsi="Simplified Arabic" w:cs="Simplified Arabic" w:hint="cs"/>
          <w:sz w:val="28"/>
          <w:szCs w:val="28"/>
          <w:rtl/>
        </w:rPr>
        <w:t>بجملة من الالتزامات</w:t>
      </w:r>
      <w:r w:rsidRPr="00E437D2">
        <w:rPr>
          <w:rFonts w:ascii="Simplified Arabic" w:hAnsi="Simplified Arabic" w:cs="Simplified Arabic"/>
          <w:sz w:val="28"/>
          <w:szCs w:val="28"/>
          <w:rtl/>
        </w:rPr>
        <w:t xml:space="preserve"> والعمل على تنفيذها بالتعاون مع المجلس ال</w:t>
      </w:r>
      <w:r w:rsidRPr="00E437D2">
        <w:rPr>
          <w:rFonts w:ascii="Simplified Arabic" w:hAnsi="Simplified Arabic" w:cs="Simplified Arabic" w:hint="cs"/>
          <w:sz w:val="28"/>
          <w:szCs w:val="28"/>
          <w:rtl/>
        </w:rPr>
        <w:t>أ</w:t>
      </w:r>
      <w:r w:rsidRPr="00E437D2">
        <w:rPr>
          <w:rFonts w:ascii="Simplified Arabic" w:hAnsi="Simplified Arabic" w:cs="Simplified Arabic"/>
          <w:sz w:val="28"/>
          <w:szCs w:val="28"/>
          <w:rtl/>
        </w:rPr>
        <w:t xml:space="preserve">على </w:t>
      </w:r>
      <w:r w:rsidRPr="00E437D2">
        <w:rPr>
          <w:rFonts w:ascii="Simplified Arabic" w:hAnsi="Simplified Arabic" w:cs="Simplified Arabic" w:hint="cs"/>
          <w:sz w:val="28"/>
          <w:szCs w:val="28"/>
          <w:rtl/>
        </w:rPr>
        <w:t>لحقوق</w:t>
      </w:r>
      <w:r w:rsidRPr="00E437D2">
        <w:rPr>
          <w:rFonts w:ascii="Simplified Arabic" w:hAnsi="Simplified Arabic" w:cs="Simplified Arabic"/>
          <w:sz w:val="28"/>
          <w:szCs w:val="28"/>
          <w:rtl/>
        </w:rPr>
        <w:t xml:space="preserve"> </w:t>
      </w:r>
      <w:r>
        <w:rPr>
          <w:rFonts w:ascii="Simplified Arabic" w:hAnsi="Simplified Arabic" w:cs="Simplified Arabic"/>
          <w:sz w:val="28"/>
          <w:szCs w:val="28"/>
          <w:rtl/>
        </w:rPr>
        <w:t xml:space="preserve">الأشخاص </w:t>
      </w:r>
      <w:r w:rsidRPr="00E437D2">
        <w:rPr>
          <w:rFonts w:ascii="Simplified Arabic" w:hAnsi="Simplified Arabic" w:cs="Simplified Arabic"/>
          <w:sz w:val="28"/>
          <w:szCs w:val="28"/>
          <w:rtl/>
        </w:rPr>
        <w:t xml:space="preserve">ذوي </w:t>
      </w:r>
      <w:r>
        <w:rPr>
          <w:rFonts w:ascii="Simplified Arabic" w:hAnsi="Simplified Arabic" w:cs="Simplified Arabic"/>
          <w:sz w:val="28"/>
          <w:szCs w:val="28"/>
          <w:rtl/>
        </w:rPr>
        <w:t>الإعاقة</w:t>
      </w:r>
      <w:r w:rsidRPr="00E437D2">
        <w:rPr>
          <w:rFonts w:ascii="Simplified Arabic" w:hAnsi="Simplified Arabic" w:cs="Simplified Arabic"/>
          <w:sz w:val="28"/>
          <w:szCs w:val="28"/>
          <w:rtl/>
        </w:rPr>
        <w:t>،</w:t>
      </w:r>
      <w:r w:rsidRPr="00F83CEA">
        <w:rPr>
          <w:rFonts w:ascii="Simplified Arabic" w:hAnsi="Simplified Arabic" w:cs="Simplified Arabic" w:hint="cs"/>
          <w:sz w:val="28"/>
          <w:szCs w:val="28"/>
          <w:rtl/>
        </w:rPr>
        <w:t xml:space="preserve"> وفي</w:t>
      </w:r>
      <w:r>
        <w:rPr>
          <w:rFonts w:ascii="Simplified Arabic" w:hAnsi="Simplified Arabic" w:cs="Simplified Arabic" w:hint="cs"/>
          <w:sz w:val="28"/>
          <w:szCs w:val="28"/>
          <w:rtl/>
        </w:rPr>
        <w:t xml:space="preserve"> مقدمة هذه الالتزامات</w:t>
      </w:r>
      <w:r w:rsidRPr="00F83CEA">
        <w:rPr>
          <w:rFonts w:ascii="Simplified Arabic" w:hAnsi="Simplified Arabic" w:cs="Simplified Arabic"/>
          <w:b/>
          <w:bCs/>
          <w:sz w:val="28"/>
          <w:szCs w:val="28"/>
          <w:rtl/>
          <w:lang w:bidi="ar-JO"/>
        </w:rPr>
        <w:t xml:space="preserve"> </w:t>
      </w:r>
      <w:r w:rsidRPr="00F83CEA">
        <w:rPr>
          <w:rFonts w:ascii="Simplified Arabic" w:hAnsi="Simplified Arabic" w:cs="Simplified Arabic"/>
          <w:sz w:val="28"/>
          <w:szCs w:val="28"/>
          <w:rtl/>
        </w:rPr>
        <w:t>تطبيق إمكانية الوصول على مراكز ومسارح وقصور الثقافة والمكتبات العامة والفعاليات الثقافية</w:t>
      </w:r>
      <w:r w:rsidRPr="005B7FEF">
        <w:rPr>
          <w:rStyle w:val="FootnoteReference"/>
          <w:rFonts w:ascii="Simplified Arabic" w:hAnsi="Simplified Arabic" w:cs="Simplified Arabic"/>
          <w:sz w:val="28"/>
          <w:szCs w:val="28"/>
          <w:shd w:val="clear" w:color="auto" w:fill="FFFFFF" w:themeFill="background1"/>
          <w:rtl/>
          <w:lang w:bidi="ar-JO"/>
        </w:rPr>
        <w:footnoteReference w:id="87"/>
      </w:r>
      <w:r>
        <w:rPr>
          <w:rFonts w:ascii="Simplified Arabic" w:hAnsi="Simplified Arabic" w:cs="Simplified Arabic" w:hint="cs"/>
          <w:sz w:val="28"/>
          <w:szCs w:val="28"/>
          <w:rtl/>
          <w:lang w:bidi="ar-JO"/>
        </w:rPr>
        <w:t xml:space="preserve">، وسبق للمجلس للأعلى لحقوق الأشخاص ذوي الإعاقة ان بين في تقريره الأول </w:t>
      </w:r>
      <w:r w:rsidRPr="00E437D2">
        <w:rPr>
          <w:rFonts w:ascii="Simplified Arabic" w:hAnsi="Simplified Arabic" w:cs="Simplified Arabic" w:hint="cs"/>
          <w:sz w:val="28"/>
          <w:szCs w:val="28"/>
          <w:rtl/>
          <w:lang w:bidi="ar-JO"/>
        </w:rPr>
        <w:t>شر</w:t>
      </w:r>
      <w:r>
        <w:rPr>
          <w:rFonts w:ascii="Simplified Arabic" w:hAnsi="Simplified Arabic" w:cs="Simplified Arabic" w:hint="cs"/>
          <w:sz w:val="28"/>
          <w:szCs w:val="28"/>
          <w:rtl/>
          <w:lang w:bidi="ar-JO"/>
        </w:rPr>
        <w:t xml:space="preserve">وع </w:t>
      </w:r>
      <w:r w:rsidRPr="00E437D2">
        <w:rPr>
          <w:rFonts w:ascii="Simplified Arabic" w:hAnsi="Simplified Arabic" w:cs="Simplified Arabic" w:hint="cs"/>
          <w:sz w:val="28"/>
          <w:szCs w:val="28"/>
          <w:rtl/>
          <w:lang w:bidi="ar-JO"/>
        </w:rPr>
        <w:t xml:space="preserve">وزارة الثقافة </w:t>
      </w:r>
      <w:r>
        <w:rPr>
          <w:rFonts w:ascii="Simplified Arabic" w:hAnsi="Simplified Arabic" w:cs="Simplified Arabic" w:hint="cs"/>
          <w:sz w:val="28"/>
          <w:szCs w:val="28"/>
          <w:rtl/>
          <w:lang w:bidi="ar-JO"/>
        </w:rPr>
        <w:t>ب</w:t>
      </w:r>
      <w:r w:rsidRPr="00E437D2">
        <w:rPr>
          <w:rFonts w:ascii="Simplified Arabic" w:hAnsi="Simplified Arabic" w:cs="Simplified Arabic" w:hint="cs"/>
          <w:sz w:val="28"/>
          <w:szCs w:val="28"/>
          <w:rtl/>
          <w:lang w:bidi="ar-JO"/>
        </w:rPr>
        <w:t>توفير ممرات خاصة ب</w:t>
      </w:r>
      <w:r>
        <w:rPr>
          <w:rFonts w:ascii="Simplified Arabic" w:hAnsi="Simplified Arabic" w:cs="Simplified Arabic" w:hint="cs"/>
          <w:sz w:val="28"/>
          <w:szCs w:val="28"/>
          <w:rtl/>
          <w:lang w:bidi="ar-JO"/>
        </w:rPr>
        <w:t xml:space="preserve">الأشخاص </w:t>
      </w:r>
      <w:r w:rsidRPr="00E437D2">
        <w:rPr>
          <w:rFonts w:ascii="Simplified Arabic" w:hAnsi="Simplified Arabic" w:cs="Simplified Arabic" w:hint="cs"/>
          <w:sz w:val="28"/>
          <w:szCs w:val="28"/>
          <w:rtl/>
          <w:lang w:bidi="ar-JO"/>
        </w:rPr>
        <w:t xml:space="preserve">ذوي </w:t>
      </w:r>
      <w:r>
        <w:rPr>
          <w:rFonts w:ascii="Simplified Arabic" w:hAnsi="Simplified Arabic" w:cs="Simplified Arabic" w:hint="cs"/>
          <w:sz w:val="28"/>
          <w:szCs w:val="28"/>
          <w:rtl/>
          <w:lang w:bidi="ar-JO"/>
        </w:rPr>
        <w:t>الإعاقة</w:t>
      </w:r>
      <w:r w:rsidRPr="00E437D2">
        <w:rPr>
          <w:rFonts w:ascii="Simplified Arabic" w:hAnsi="Simplified Arabic" w:cs="Simplified Arabic" w:hint="cs"/>
          <w:sz w:val="28"/>
          <w:szCs w:val="28"/>
          <w:rtl/>
          <w:lang w:bidi="ar-JO"/>
        </w:rPr>
        <w:t xml:space="preserve"> في عدد من المراكز الثقافية في عمان والمحافظات ومرافق الوزارة الأخرى؛ حيث بلغ عدد المراكز والهيئات المهيأة لوصول </w:t>
      </w:r>
      <w:r>
        <w:rPr>
          <w:rFonts w:ascii="Simplified Arabic" w:hAnsi="Simplified Arabic" w:cs="Simplified Arabic" w:hint="cs"/>
          <w:sz w:val="28"/>
          <w:szCs w:val="28"/>
          <w:rtl/>
          <w:lang w:bidi="ar-JO"/>
        </w:rPr>
        <w:t xml:space="preserve">الأشخاص </w:t>
      </w:r>
      <w:r w:rsidRPr="00E437D2">
        <w:rPr>
          <w:rFonts w:ascii="Simplified Arabic" w:hAnsi="Simplified Arabic" w:cs="Simplified Arabic" w:hint="cs"/>
          <w:sz w:val="28"/>
          <w:szCs w:val="28"/>
          <w:rtl/>
          <w:lang w:bidi="ar-JO"/>
        </w:rPr>
        <w:t xml:space="preserve">ذوي </w:t>
      </w:r>
      <w:r>
        <w:rPr>
          <w:rFonts w:ascii="Simplified Arabic" w:hAnsi="Simplified Arabic" w:cs="Simplified Arabic" w:hint="cs"/>
          <w:sz w:val="28"/>
          <w:szCs w:val="28"/>
          <w:rtl/>
          <w:lang w:bidi="ar-JO"/>
        </w:rPr>
        <w:t>الإعاقة</w:t>
      </w:r>
      <w:r w:rsidRPr="00E437D2">
        <w:rPr>
          <w:rFonts w:ascii="Simplified Arabic" w:hAnsi="Simplified Arabic" w:cs="Simplified Arabic" w:hint="cs"/>
          <w:sz w:val="28"/>
          <w:szCs w:val="28"/>
          <w:rtl/>
          <w:lang w:bidi="ar-JO"/>
        </w:rPr>
        <w:t xml:space="preserve"> سبعة مراكز، في ح</w:t>
      </w:r>
      <w:r>
        <w:rPr>
          <w:rFonts w:ascii="Simplified Arabic" w:hAnsi="Simplified Arabic" w:cs="Simplified Arabic" w:hint="cs"/>
          <w:sz w:val="28"/>
          <w:szCs w:val="28"/>
          <w:rtl/>
          <w:lang w:bidi="ar-JO"/>
        </w:rPr>
        <w:t>ين لم يبين رد الوزارة نوع التهيئ</w:t>
      </w:r>
      <w:r w:rsidRPr="00E437D2">
        <w:rPr>
          <w:rFonts w:ascii="Simplified Arabic" w:hAnsi="Simplified Arabic" w:cs="Simplified Arabic" w:hint="cs"/>
          <w:sz w:val="28"/>
          <w:szCs w:val="28"/>
          <w:rtl/>
          <w:lang w:bidi="ar-JO"/>
        </w:rPr>
        <w:t>ة التي تم توفيرها في المراكز السبعة.</w:t>
      </w:r>
      <w:r>
        <w:rPr>
          <w:rFonts w:ascii="Simplified Arabic" w:hAnsi="Simplified Arabic" w:cs="Simplified Arabic" w:hint="cs"/>
          <w:sz w:val="28"/>
          <w:szCs w:val="28"/>
          <w:rtl/>
          <w:lang w:bidi="ar-JO"/>
        </w:rPr>
        <w:t xml:space="preserve"> وفي محاولة من المجلس للوقوف على واقع المرافق الثقافية من حيث </w:t>
      </w:r>
      <w:r w:rsidRPr="000E7428">
        <w:rPr>
          <w:rFonts w:ascii="Simplified Arabic" w:hAnsi="Simplified Arabic" w:cs="Simplified Arabic"/>
          <w:sz w:val="28"/>
          <w:szCs w:val="28"/>
          <w:rtl/>
          <w:lang w:bidi="ar-JO"/>
        </w:rPr>
        <w:t>المباني والمعلومات والمحتوى</w:t>
      </w:r>
      <w:r w:rsidRPr="000E7428">
        <w:rPr>
          <w:rFonts w:ascii="Simplified Arabic" w:hAnsi="Simplified Arabic" w:cs="Simplified Arabic" w:hint="cs"/>
          <w:sz w:val="28"/>
          <w:szCs w:val="28"/>
          <w:rtl/>
          <w:lang w:bidi="ar-JO"/>
        </w:rPr>
        <w:t xml:space="preserve"> فقد استفسر من وزارة الثقافة عن جملة من المسائل وكان رد الوزارة على النجو الآتي:</w:t>
      </w:r>
    </w:p>
    <w:p w14:paraId="50C934F4" w14:textId="77777777" w:rsidR="003263BB" w:rsidRDefault="003263BB" w:rsidP="00BA5B79">
      <w:pPr>
        <w:shd w:val="clear" w:color="auto" w:fill="FFFFFF"/>
        <w:bidi/>
        <w:spacing w:after="0" w:line="240" w:lineRule="auto"/>
        <w:jc w:val="both"/>
        <w:rPr>
          <w:rFonts w:ascii="Simplified Arabic" w:eastAsia="Times New Roman" w:hAnsi="Simplified Arabic" w:cs="Simplified Arabic"/>
          <w:color w:val="000000"/>
          <w:sz w:val="28"/>
          <w:szCs w:val="28"/>
          <w:rtl/>
        </w:rPr>
      </w:pPr>
      <w:r w:rsidRPr="0039753C">
        <w:rPr>
          <w:rFonts w:ascii="Simplified Arabic" w:eastAsia="Times New Roman" w:hAnsi="Simplified Arabic" w:cs="Simplified Arabic"/>
          <w:b/>
          <w:bCs/>
          <w:color w:val="000000"/>
          <w:sz w:val="28"/>
          <w:szCs w:val="28"/>
          <w:rtl/>
        </w:rPr>
        <w:t>أولا:</w:t>
      </w:r>
      <w:r w:rsidRPr="0039753C">
        <w:rPr>
          <w:rFonts w:ascii="Simplified Arabic" w:eastAsia="Times New Roman" w:hAnsi="Simplified Arabic" w:cs="Simplified Arabic"/>
          <w:color w:val="000000"/>
          <w:sz w:val="28"/>
          <w:szCs w:val="28"/>
          <w:rtl/>
        </w:rPr>
        <w:t xml:space="preserve"> </w:t>
      </w:r>
      <w:r w:rsidR="00F05224" w:rsidRPr="0039753C">
        <w:rPr>
          <w:rFonts w:ascii="Simplified Arabic" w:eastAsia="Times New Roman" w:hAnsi="Simplified Arabic" w:cs="Simplified Arabic" w:hint="cs"/>
          <w:color w:val="000000"/>
          <w:sz w:val="28"/>
          <w:szCs w:val="28"/>
          <w:rtl/>
        </w:rPr>
        <w:t>بين رد وزارة الثقافة انها تراعي عند إنشاء ال</w:t>
      </w:r>
      <w:r w:rsidRPr="0039753C">
        <w:rPr>
          <w:rFonts w:ascii="Simplified Arabic" w:eastAsia="Times New Roman" w:hAnsi="Simplified Arabic" w:cs="Simplified Arabic"/>
          <w:color w:val="000000"/>
          <w:sz w:val="28"/>
          <w:szCs w:val="28"/>
          <w:rtl/>
        </w:rPr>
        <w:t xml:space="preserve">مراكز الثقافية </w:t>
      </w:r>
      <w:r w:rsidR="00F05224" w:rsidRPr="0039753C">
        <w:rPr>
          <w:rFonts w:ascii="Simplified Arabic" w:eastAsia="Times New Roman" w:hAnsi="Simplified Arabic" w:cs="Simplified Arabic" w:hint="cs"/>
          <w:color w:val="000000"/>
          <w:sz w:val="28"/>
          <w:szCs w:val="28"/>
          <w:rtl/>
        </w:rPr>
        <w:t>ان</w:t>
      </w:r>
      <w:r w:rsidR="00F05224" w:rsidRPr="0039753C">
        <w:rPr>
          <w:rFonts w:ascii="Simplified Arabic" w:eastAsia="Times New Roman" w:hAnsi="Simplified Arabic" w:cs="Simplified Arabic"/>
          <w:color w:val="000000"/>
          <w:sz w:val="28"/>
          <w:szCs w:val="28"/>
          <w:rtl/>
        </w:rPr>
        <w:t xml:space="preserve"> </w:t>
      </w:r>
      <w:r w:rsidR="00F05224" w:rsidRPr="0039753C">
        <w:rPr>
          <w:rFonts w:ascii="Simplified Arabic" w:eastAsia="Times New Roman" w:hAnsi="Simplified Arabic" w:cs="Simplified Arabic" w:hint="cs"/>
          <w:color w:val="000000"/>
          <w:sz w:val="28"/>
          <w:szCs w:val="28"/>
          <w:rtl/>
        </w:rPr>
        <w:t>تصمم وتنفذ بصورة تؤمن</w:t>
      </w:r>
      <w:r w:rsidRPr="0039753C">
        <w:rPr>
          <w:rFonts w:ascii="Simplified Arabic" w:eastAsia="Times New Roman" w:hAnsi="Simplified Arabic" w:cs="Simplified Arabic"/>
          <w:color w:val="000000"/>
          <w:sz w:val="28"/>
          <w:szCs w:val="28"/>
          <w:rtl/>
        </w:rPr>
        <w:t xml:space="preserve"> جميع الاحتياجات الخاصة للأشخاص </w:t>
      </w:r>
      <w:r w:rsidRPr="0039753C">
        <w:rPr>
          <w:rFonts w:ascii="Simplified Arabic" w:eastAsia="Times New Roman" w:hAnsi="Simplified Arabic" w:cs="Simplified Arabic" w:hint="cs"/>
          <w:color w:val="000000"/>
          <w:sz w:val="28"/>
          <w:szCs w:val="28"/>
          <w:rtl/>
        </w:rPr>
        <w:t>ذو</w:t>
      </w:r>
      <w:r w:rsidRPr="0039753C">
        <w:rPr>
          <w:rFonts w:ascii="Simplified Arabic" w:eastAsia="Times New Roman" w:hAnsi="Simplified Arabic" w:cs="Simplified Arabic"/>
          <w:color w:val="000000"/>
          <w:sz w:val="28"/>
          <w:szCs w:val="28"/>
          <w:rtl/>
        </w:rPr>
        <w:t>ي الإعاقة، باستثناء م</w:t>
      </w:r>
      <w:r w:rsidR="00BA5B79" w:rsidRPr="0039753C">
        <w:rPr>
          <w:rFonts w:ascii="Simplified Arabic" w:eastAsia="Times New Roman" w:hAnsi="Simplified Arabic" w:cs="Simplified Arabic" w:hint="cs"/>
          <w:color w:val="000000"/>
          <w:sz w:val="28"/>
          <w:szCs w:val="28"/>
          <w:rtl/>
        </w:rPr>
        <w:t>ب</w:t>
      </w:r>
      <w:r w:rsidRPr="0039753C">
        <w:rPr>
          <w:rFonts w:ascii="Simplified Arabic" w:eastAsia="Times New Roman" w:hAnsi="Simplified Arabic" w:cs="Simplified Arabic"/>
          <w:color w:val="000000"/>
          <w:sz w:val="28"/>
          <w:szCs w:val="28"/>
          <w:rtl/>
        </w:rPr>
        <w:t>ن</w:t>
      </w:r>
      <w:r w:rsidR="00BA5B79" w:rsidRPr="0039753C">
        <w:rPr>
          <w:rFonts w:ascii="Simplified Arabic" w:eastAsia="Times New Roman" w:hAnsi="Simplified Arabic" w:cs="Simplified Arabic" w:hint="cs"/>
          <w:color w:val="000000"/>
          <w:sz w:val="28"/>
          <w:szCs w:val="28"/>
          <w:rtl/>
        </w:rPr>
        <w:t>ى</w:t>
      </w:r>
      <w:r w:rsidRPr="0039753C">
        <w:rPr>
          <w:rFonts w:ascii="Simplified Arabic" w:eastAsia="Times New Roman" w:hAnsi="Simplified Arabic" w:cs="Simplified Arabic"/>
          <w:color w:val="000000"/>
          <w:sz w:val="28"/>
          <w:szCs w:val="28"/>
          <w:rtl/>
        </w:rPr>
        <w:t xml:space="preserve"> الوزارة بوصفه </w:t>
      </w:r>
      <w:r w:rsidRPr="0039753C">
        <w:rPr>
          <w:rFonts w:ascii="Simplified Arabic" w:eastAsia="Times New Roman" w:hAnsi="Simplified Arabic" w:cs="Simplified Arabic" w:hint="cs"/>
          <w:color w:val="000000"/>
          <w:sz w:val="28"/>
          <w:szCs w:val="28"/>
          <w:rtl/>
        </w:rPr>
        <w:t>مبنى</w:t>
      </w:r>
      <w:r w:rsidRPr="0039753C">
        <w:rPr>
          <w:rFonts w:ascii="Simplified Arabic" w:eastAsia="Times New Roman" w:hAnsi="Simplified Arabic" w:cs="Simplified Arabic"/>
          <w:color w:val="000000"/>
          <w:sz w:val="28"/>
          <w:szCs w:val="28"/>
          <w:rtl/>
        </w:rPr>
        <w:t xml:space="preserve"> </w:t>
      </w:r>
      <w:r w:rsidRPr="0039753C">
        <w:rPr>
          <w:rFonts w:ascii="Simplified Arabic" w:eastAsia="Times New Roman" w:hAnsi="Simplified Arabic" w:cs="Simplified Arabic" w:hint="cs"/>
          <w:color w:val="000000"/>
          <w:sz w:val="28"/>
          <w:szCs w:val="28"/>
          <w:rtl/>
        </w:rPr>
        <w:t>مستأجر</w:t>
      </w:r>
      <w:r w:rsidR="00BA5B79" w:rsidRPr="0039753C">
        <w:rPr>
          <w:rFonts w:ascii="Simplified Arabic" w:eastAsia="Times New Roman" w:hAnsi="Simplified Arabic" w:cs="Simplified Arabic"/>
          <w:color w:val="000000"/>
          <w:sz w:val="28"/>
          <w:szCs w:val="28"/>
          <w:rtl/>
        </w:rPr>
        <w:t xml:space="preserve">، وقد تم عمل </w:t>
      </w:r>
      <w:r w:rsidR="00BA5B79" w:rsidRPr="0039753C">
        <w:rPr>
          <w:rFonts w:ascii="Simplified Arabic" w:eastAsia="Times New Roman" w:hAnsi="Simplified Arabic" w:cs="Simplified Arabic" w:hint="cs"/>
          <w:color w:val="000000"/>
          <w:sz w:val="28"/>
          <w:szCs w:val="28"/>
          <w:rtl/>
        </w:rPr>
        <w:t xml:space="preserve">منحدرات </w:t>
      </w:r>
      <w:r w:rsidRPr="0039753C">
        <w:rPr>
          <w:rFonts w:ascii="Simplified Arabic" w:eastAsia="Times New Roman" w:hAnsi="Simplified Arabic" w:cs="Simplified Arabic"/>
          <w:color w:val="000000"/>
          <w:sz w:val="28"/>
          <w:szCs w:val="28"/>
          <w:rtl/>
        </w:rPr>
        <w:t xml:space="preserve">للكراسي المتحركة بقدر </w:t>
      </w:r>
      <w:r w:rsidR="00F05224" w:rsidRPr="0039753C">
        <w:rPr>
          <w:rFonts w:ascii="Simplified Arabic" w:eastAsia="Times New Roman" w:hAnsi="Simplified Arabic" w:cs="Simplified Arabic" w:hint="cs"/>
          <w:color w:val="000000"/>
          <w:sz w:val="28"/>
          <w:szCs w:val="28"/>
          <w:rtl/>
        </w:rPr>
        <w:t>المستطاع.</w:t>
      </w:r>
    </w:p>
    <w:p w14:paraId="520154B3" w14:textId="77777777" w:rsidR="0039753C" w:rsidRPr="0039753C" w:rsidRDefault="0039753C" w:rsidP="0039753C">
      <w:pPr>
        <w:shd w:val="clear" w:color="auto" w:fill="FFFFFF"/>
        <w:bidi/>
        <w:spacing w:after="0" w:line="240" w:lineRule="auto"/>
        <w:jc w:val="both"/>
        <w:rPr>
          <w:rFonts w:ascii="Simplified Arabic" w:eastAsia="Times New Roman" w:hAnsi="Simplified Arabic" w:cs="Simplified Arabic"/>
          <w:b/>
          <w:bCs/>
          <w:color w:val="000000"/>
          <w:sz w:val="28"/>
          <w:szCs w:val="28"/>
          <w:rtl/>
        </w:rPr>
      </w:pPr>
      <w:r w:rsidRPr="0039753C">
        <w:rPr>
          <w:rFonts w:ascii="Simplified Arabic" w:eastAsia="Times New Roman" w:hAnsi="Simplified Arabic" w:cs="Simplified Arabic" w:hint="cs"/>
          <w:b/>
          <w:bCs/>
          <w:color w:val="000000"/>
          <w:sz w:val="28"/>
          <w:szCs w:val="28"/>
          <w:rtl/>
        </w:rPr>
        <w:lastRenderedPageBreak/>
        <w:t>ويجد المجلس ان رد الوزارة قد اقتصر على بيان واقع المراكز الثقافية ومبنى الوزارة ولم يتطرق للإجراءات التي تم تخاذها لتهيئة مباني المديريات والمسارح والمكتبات العامة التابعة لها.</w:t>
      </w:r>
    </w:p>
    <w:p w14:paraId="181B2BA0" w14:textId="1D550D14" w:rsidR="003263BB" w:rsidRDefault="003263BB" w:rsidP="00EF3A98">
      <w:pPr>
        <w:shd w:val="clear" w:color="auto" w:fill="FFFFFF"/>
        <w:bidi/>
        <w:spacing w:after="0" w:line="240" w:lineRule="auto"/>
        <w:jc w:val="both"/>
        <w:rPr>
          <w:rFonts w:ascii="Simplified Arabic" w:eastAsia="Times New Roman" w:hAnsi="Simplified Arabic" w:cs="Simplified Arabic"/>
          <w:color w:val="000000"/>
          <w:sz w:val="28"/>
          <w:szCs w:val="28"/>
          <w:rtl/>
        </w:rPr>
      </w:pPr>
      <w:r w:rsidRPr="00004769">
        <w:rPr>
          <w:rFonts w:ascii="Simplified Arabic" w:eastAsia="Times New Roman" w:hAnsi="Simplified Arabic" w:cs="Simplified Arabic"/>
          <w:b/>
          <w:bCs/>
          <w:color w:val="000000"/>
          <w:sz w:val="28"/>
          <w:szCs w:val="28"/>
          <w:rtl/>
        </w:rPr>
        <w:t>ثانيا</w:t>
      </w:r>
      <w:r w:rsidR="00F05224">
        <w:rPr>
          <w:rFonts w:ascii="Simplified Arabic" w:eastAsia="Times New Roman" w:hAnsi="Simplified Arabic" w:cs="Simplified Arabic" w:hint="cs"/>
          <w:color w:val="000000"/>
          <w:sz w:val="28"/>
          <w:szCs w:val="28"/>
          <w:rtl/>
        </w:rPr>
        <w:t>: بين رد</w:t>
      </w:r>
      <w:r w:rsidRPr="00004769">
        <w:rPr>
          <w:rFonts w:ascii="Simplified Arabic" w:eastAsia="Times New Roman" w:hAnsi="Simplified Arabic" w:cs="Simplified Arabic"/>
          <w:color w:val="000000"/>
          <w:sz w:val="28"/>
          <w:szCs w:val="28"/>
          <w:rtl/>
        </w:rPr>
        <w:t xml:space="preserve"> وزارة الثقافة </w:t>
      </w:r>
      <w:r w:rsidR="00F05224">
        <w:rPr>
          <w:rFonts w:ascii="Simplified Arabic" w:eastAsia="Times New Roman" w:hAnsi="Simplified Arabic" w:cs="Simplified Arabic" w:hint="cs"/>
          <w:color w:val="000000"/>
          <w:sz w:val="28"/>
          <w:szCs w:val="28"/>
          <w:rtl/>
        </w:rPr>
        <w:t xml:space="preserve">انها </w:t>
      </w:r>
      <w:r w:rsidR="00F05224" w:rsidRPr="00004769">
        <w:rPr>
          <w:rFonts w:ascii="Simplified Arabic" w:eastAsia="Times New Roman" w:hAnsi="Simplified Arabic" w:cs="Simplified Arabic"/>
          <w:color w:val="000000"/>
          <w:sz w:val="28"/>
          <w:szCs w:val="28"/>
          <w:rtl/>
        </w:rPr>
        <w:t xml:space="preserve">تقدم </w:t>
      </w:r>
      <w:r w:rsidRPr="00004769">
        <w:rPr>
          <w:rFonts w:ascii="Simplified Arabic" w:eastAsia="Times New Roman" w:hAnsi="Simplified Arabic" w:cs="Simplified Arabic"/>
          <w:color w:val="000000"/>
          <w:sz w:val="28"/>
          <w:szCs w:val="28"/>
          <w:rtl/>
        </w:rPr>
        <w:t>الدعم السنوي للجمعيات الثقافية</w:t>
      </w:r>
      <w:r>
        <w:rPr>
          <w:rFonts w:ascii="Simplified Arabic" w:eastAsia="Times New Roman" w:hAnsi="Simplified Arabic" w:cs="Simplified Arabic"/>
          <w:color w:val="000000"/>
          <w:sz w:val="28"/>
          <w:szCs w:val="28"/>
          <w:rtl/>
        </w:rPr>
        <w:t xml:space="preserve"> التي تعنى بالأشخاص ذوي الإعاقة، والمسجلة ضمن اختصاصها</w:t>
      </w:r>
      <w:r w:rsidRPr="00004769">
        <w:rPr>
          <w:rFonts w:ascii="Simplified Arabic" w:eastAsia="Times New Roman" w:hAnsi="Simplified Arabic" w:cs="Simplified Arabic"/>
          <w:color w:val="000000"/>
          <w:sz w:val="28"/>
          <w:szCs w:val="28"/>
          <w:rtl/>
        </w:rPr>
        <w:t>، ومنها (</w:t>
      </w:r>
      <w:r>
        <w:rPr>
          <w:rFonts w:ascii="Simplified Arabic" w:eastAsia="Times New Roman" w:hAnsi="Simplified Arabic" w:cs="Simplified Arabic"/>
          <w:color w:val="000000"/>
          <w:sz w:val="28"/>
          <w:szCs w:val="28"/>
          <w:rtl/>
        </w:rPr>
        <w:t>الملتقى الثقافي للمكفوفين</w:t>
      </w:r>
      <w:r w:rsidRPr="00004769">
        <w:rPr>
          <w:rFonts w:ascii="Simplified Arabic" w:eastAsia="Times New Roman" w:hAnsi="Simplified Arabic" w:cs="Simplified Arabic"/>
          <w:color w:val="000000"/>
          <w:sz w:val="28"/>
          <w:szCs w:val="28"/>
          <w:rtl/>
        </w:rPr>
        <w:t>، وجمعية قص</w:t>
      </w:r>
      <w:r>
        <w:rPr>
          <w:rFonts w:ascii="Simplified Arabic" w:eastAsia="Times New Roman" w:hAnsi="Simplified Arabic" w:cs="Simplified Arabic"/>
          <w:color w:val="000000"/>
          <w:sz w:val="28"/>
          <w:szCs w:val="28"/>
          <w:rtl/>
        </w:rPr>
        <w:t>ار القامة للثقافة والفنون، ونا</w:t>
      </w:r>
      <w:r>
        <w:rPr>
          <w:rFonts w:ascii="Simplified Arabic" w:eastAsia="Times New Roman" w:hAnsi="Simplified Arabic" w:cs="Simplified Arabic" w:hint="cs"/>
          <w:color w:val="000000"/>
          <w:sz w:val="28"/>
          <w:szCs w:val="28"/>
          <w:rtl/>
        </w:rPr>
        <w:t>دي</w:t>
      </w:r>
      <w:r w:rsidRPr="00004769">
        <w:rPr>
          <w:rFonts w:ascii="Simplified Arabic" w:eastAsia="Times New Roman" w:hAnsi="Simplified Arabic" w:cs="Simplified Arabic"/>
          <w:color w:val="000000"/>
          <w:sz w:val="28"/>
          <w:szCs w:val="28"/>
          <w:rtl/>
        </w:rPr>
        <w:t xml:space="preserve"> النخبة للمكفوفين</w:t>
      </w:r>
      <w:r>
        <w:rPr>
          <w:rFonts w:ascii="Simplified Arabic" w:eastAsia="Times New Roman" w:hAnsi="Simplified Arabic" w:cs="Simplified Arabic"/>
          <w:color w:val="000000"/>
          <w:sz w:val="28"/>
          <w:szCs w:val="28"/>
          <w:rtl/>
        </w:rPr>
        <w:t>)</w:t>
      </w:r>
      <w:r w:rsidRPr="00004769">
        <w:rPr>
          <w:rFonts w:ascii="Simplified Arabic" w:eastAsia="Times New Roman" w:hAnsi="Simplified Arabic" w:cs="Simplified Arabic"/>
          <w:color w:val="000000"/>
          <w:sz w:val="28"/>
          <w:szCs w:val="28"/>
          <w:rtl/>
        </w:rPr>
        <w:t>.</w:t>
      </w:r>
      <w:r w:rsidR="00F05224">
        <w:rPr>
          <w:rFonts w:ascii="Simplified Arabic" w:eastAsia="Times New Roman" w:hAnsi="Simplified Arabic" w:cs="Simplified Arabic" w:hint="cs"/>
          <w:color w:val="000000"/>
          <w:sz w:val="28"/>
          <w:szCs w:val="28"/>
          <w:rtl/>
        </w:rPr>
        <w:t xml:space="preserve"> كما أكد الرد على </w:t>
      </w:r>
      <w:r w:rsidRPr="00004769">
        <w:rPr>
          <w:rFonts w:ascii="Simplified Arabic" w:eastAsia="Times New Roman" w:hAnsi="Simplified Arabic" w:cs="Simplified Arabic"/>
          <w:color w:val="000000"/>
          <w:sz w:val="28"/>
          <w:szCs w:val="28"/>
          <w:rtl/>
        </w:rPr>
        <w:t>دعم الأنشطة والفعاليات التي تق</w:t>
      </w:r>
      <w:r w:rsidR="00EF3A98">
        <w:rPr>
          <w:rFonts w:ascii="Simplified Arabic" w:eastAsia="Times New Roman" w:hAnsi="Simplified Arabic" w:cs="Simplified Arabic" w:hint="cs"/>
          <w:color w:val="000000"/>
          <w:sz w:val="28"/>
          <w:szCs w:val="28"/>
          <w:rtl/>
        </w:rPr>
        <w:t>و</w:t>
      </w:r>
      <w:r w:rsidRPr="00004769">
        <w:rPr>
          <w:rFonts w:ascii="Simplified Arabic" w:eastAsia="Times New Roman" w:hAnsi="Simplified Arabic" w:cs="Simplified Arabic"/>
          <w:color w:val="000000"/>
          <w:sz w:val="28"/>
          <w:szCs w:val="28"/>
          <w:rtl/>
        </w:rPr>
        <w:t>م بها الجمعيات الثقافية ضمن خططهم ال</w:t>
      </w:r>
      <w:r>
        <w:rPr>
          <w:rFonts w:ascii="Simplified Arabic" w:eastAsia="Times New Roman" w:hAnsi="Simplified Arabic" w:cs="Simplified Arabic" w:hint="cs"/>
          <w:color w:val="000000"/>
          <w:sz w:val="28"/>
          <w:szCs w:val="28"/>
          <w:rtl/>
        </w:rPr>
        <w:t>سنوية</w:t>
      </w:r>
      <w:r w:rsidRPr="00004769">
        <w:rPr>
          <w:rFonts w:ascii="Simplified Arabic" w:eastAsia="Times New Roman" w:hAnsi="Simplified Arabic" w:cs="Simplified Arabic"/>
          <w:color w:val="000000"/>
          <w:sz w:val="28"/>
          <w:szCs w:val="28"/>
          <w:rtl/>
        </w:rPr>
        <w:t>.</w:t>
      </w:r>
    </w:p>
    <w:p w14:paraId="65654F5F" w14:textId="77777777" w:rsidR="005375A3" w:rsidRDefault="00F05224" w:rsidP="005375A3">
      <w:pPr>
        <w:shd w:val="clear" w:color="auto" w:fill="FFFFFF"/>
        <w:bidi/>
        <w:spacing w:after="0" w:line="240" w:lineRule="auto"/>
        <w:jc w:val="both"/>
        <w:rPr>
          <w:rFonts w:ascii="Simplified Arabic" w:eastAsia="Times New Roman" w:hAnsi="Simplified Arabic" w:cs="Simplified Arabic"/>
          <w:color w:val="000000"/>
          <w:sz w:val="28"/>
          <w:szCs w:val="28"/>
          <w:rtl/>
        </w:rPr>
      </w:pPr>
      <w:r w:rsidRPr="00004769">
        <w:rPr>
          <w:rFonts w:ascii="Simplified Arabic" w:eastAsia="Times New Roman" w:hAnsi="Simplified Arabic" w:cs="Simplified Arabic" w:hint="cs"/>
          <w:b/>
          <w:bCs/>
          <w:color w:val="000000"/>
          <w:sz w:val="28"/>
          <w:szCs w:val="28"/>
          <w:rtl/>
        </w:rPr>
        <w:t>ثالثا:</w:t>
      </w:r>
      <w:r w:rsidRPr="00004769">
        <w:rPr>
          <w:rFonts w:ascii="Simplified Arabic" w:eastAsia="Times New Roman" w:hAnsi="Simplified Arabic" w:cs="Simplified Arabic" w:hint="cs"/>
          <w:color w:val="000000"/>
          <w:sz w:val="28"/>
          <w:szCs w:val="28"/>
          <w:rtl/>
        </w:rPr>
        <w:t xml:space="preserve"> </w:t>
      </w:r>
      <w:r w:rsidRPr="00004769">
        <w:rPr>
          <w:rFonts w:ascii="Simplified Arabic" w:eastAsia="Times New Roman" w:hAnsi="Simplified Arabic" w:cs="Simplified Arabic"/>
          <w:color w:val="000000"/>
          <w:sz w:val="28"/>
          <w:szCs w:val="28"/>
          <w:rtl/>
        </w:rPr>
        <w:t>فيما يتعلق بالإجراءات المتخذة لتوفير الكتب والدوريات والن</w:t>
      </w:r>
      <w:r>
        <w:rPr>
          <w:rFonts w:ascii="Simplified Arabic" w:eastAsia="Times New Roman" w:hAnsi="Simplified Arabic" w:cs="Simplified Arabic"/>
          <w:color w:val="000000"/>
          <w:sz w:val="28"/>
          <w:szCs w:val="28"/>
          <w:rtl/>
        </w:rPr>
        <w:t>شرات الصادرة عن الوزارة</w:t>
      </w:r>
      <w:r w:rsidRPr="00004769">
        <w:rPr>
          <w:rFonts w:ascii="Simplified Arabic" w:eastAsia="Times New Roman" w:hAnsi="Simplified Arabic" w:cs="Simplified Arabic"/>
          <w:color w:val="000000"/>
          <w:sz w:val="28"/>
          <w:szCs w:val="28"/>
          <w:rtl/>
        </w:rPr>
        <w:t>، أو ال</w:t>
      </w:r>
      <w:r>
        <w:rPr>
          <w:rFonts w:ascii="Simplified Arabic" w:eastAsia="Times New Roman" w:hAnsi="Simplified Arabic" w:cs="Simplified Arabic"/>
          <w:color w:val="000000"/>
          <w:sz w:val="28"/>
          <w:szCs w:val="28"/>
          <w:rtl/>
        </w:rPr>
        <w:t>ممولة من قبلها بالأشكال الميسرة</w:t>
      </w:r>
      <w:r>
        <w:rPr>
          <w:rFonts w:ascii="Simplified Arabic" w:eastAsia="Times New Roman" w:hAnsi="Simplified Arabic" w:cs="Simplified Arabic" w:hint="cs"/>
          <w:color w:val="000000"/>
          <w:sz w:val="28"/>
          <w:szCs w:val="28"/>
          <w:rtl/>
        </w:rPr>
        <w:t>، فقد بين رد الوزارة انه</w:t>
      </w:r>
      <w:r w:rsidR="005375A3">
        <w:rPr>
          <w:rFonts w:ascii="Simplified Arabic" w:eastAsia="Times New Roman" w:hAnsi="Simplified Arabic" w:cs="Simplified Arabic" w:hint="cs"/>
          <w:color w:val="000000"/>
          <w:sz w:val="28"/>
          <w:szCs w:val="28"/>
          <w:rtl/>
        </w:rPr>
        <w:t>ا قد قامت بالإجراءات الآتية:</w:t>
      </w:r>
    </w:p>
    <w:p w14:paraId="7AA2DCD4" w14:textId="77777777" w:rsidR="005375A3" w:rsidRPr="005375A3" w:rsidRDefault="003263BB" w:rsidP="00816A37">
      <w:pPr>
        <w:pStyle w:val="ListParagraph"/>
        <w:numPr>
          <w:ilvl w:val="0"/>
          <w:numId w:val="117"/>
        </w:numPr>
        <w:shd w:val="clear" w:color="auto" w:fill="FFFFFF"/>
        <w:bidi/>
        <w:spacing w:after="0" w:line="240" w:lineRule="auto"/>
        <w:ind w:left="651"/>
        <w:jc w:val="both"/>
        <w:rPr>
          <w:rFonts w:ascii="Simplified Arabic" w:eastAsia="Times New Roman" w:hAnsi="Simplified Arabic" w:cs="Simplified Arabic"/>
          <w:color w:val="000000"/>
          <w:sz w:val="28"/>
          <w:szCs w:val="28"/>
          <w:rtl/>
        </w:rPr>
      </w:pPr>
      <w:r w:rsidRPr="005375A3">
        <w:rPr>
          <w:rFonts w:ascii="Simplified Arabic" w:eastAsia="Times New Roman" w:hAnsi="Simplified Arabic" w:cs="Simplified Arabic"/>
          <w:color w:val="000000"/>
          <w:sz w:val="28"/>
          <w:szCs w:val="28"/>
          <w:rtl/>
        </w:rPr>
        <w:t xml:space="preserve">دمج بعض الكتاب من </w:t>
      </w:r>
      <w:r w:rsidRPr="005375A3">
        <w:rPr>
          <w:rFonts w:ascii="Simplified Arabic" w:eastAsia="Times New Roman" w:hAnsi="Simplified Arabic" w:cs="Simplified Arabic" w:hint="cs"/>
          <w:color w:val="000000"/>
          <w:sz w:val="28"/>
          <w:szCs w:val="28"/>
          <w:rtl/>
        </w:rPr>
        <w:t>ذ</w:t>
      </w:r>
      <w:r w:rsidRPr="005375A3">
        <w:rPr>
          <w:rFonts w:ascii="Simplified Arabic" w:eastAsia="Times New Roman" w:hAnsi="Simplified Arabic" w:cs="Simplified Arabic"/>
          <w:color w:val="000000"/>
          <w:sz w:val="28"/>
          <w:szCs w:val="28"/>
          <w:rtl/>
        </w:rPr>
        <w:t>وي الإعاقة في اللجان المنبثقة عن مديرية الدراسات والنشر، سواء في تقييم المخطوطات، او اعضاء في لجان المسابقات الثقافية، وتنظيمها، والإشراف عليها</w:t>
      </w:r>
      <w:r w:rsidR="005375A3" w:rsidRPr="005375A3">
        <w:rPr>
          <w:rFonts w:ascii="Simplified Arabic" w:eastAsia="Times New Roman" w:hAnsi="Simplified Arabic" w:cs="Simplified Arabic" w:hint="cs"/>
          <w:color w:val="000000"/>
          <w:sz w:val="28"/>
          <w:szCs w:val="28"/>
          <w:rtl/>
        </w:rPr>
        <w:t>.</w:t>
      </w:r>
    </w:p>
    <w:p w14:paraId="54FEB1BE" w14:textId="77777777" w:rsidR="005375A3" w:rsidRPr="005375A3" w:rsidRDefault="003263BB" w:rsidP="00816A37">
      <w:pPr>
        <w:pStyle w:val="ListParagraph"/>
        <w:numPr>
          <w:ilvl w:val="0"/>
          <w:numId w:val="117"/>
        </w:numPr>
        <w:shd w:val="clear" w:color="auto" w:fill="FFFFFF"/>
        <w:bidi/>
        <w:spacing w:after="0" w:line="240" w:lineRule="auto"/>
        <w:ind w:left="651"/>
        <w:jc w:val="both"/>
        <w:rPr>
          <w:rFonts w:ascii="Simplified Arabic" w:eastAsia="Times New Roman" w:hAnsi="Simplified Arabic" w:cs="Simplified Arabic"/>
          <w:color w:val="000000"/>
          <w:sz w:val="28"/>
          <w:szCs w:val="28"/>
          <w:rtl/>
        </w:rPr>
      </w:pPr>
      <w:r w:rsidRPr="005375A3">
        <w:rPr>
          <w:rFonts w:ascii="Simplified Arabic" w:eastAsia="Times New Roman" w:hAnsi="Simplified Arabic" w:cs="Simplified Arabic"/>
          <w:color w:val="000000"/>
          <w:sz w:val="28"/>
          <w:szCs w:val="28"/>
          <w:rtl/>
        </w:rPr>
        <w:t xml:space="preserve">مشاركة بعض المثقفين من ذوي الإعاقة في عضوية هيئات تحرير المجلات التي تصدر عن وزارة </w:t>
      </w:r>
      <w:r w:rsidRPr="005375A3">
        <w:rPr>
          <w:rFonts w:ascii="Simplified Arabic" w:eastAsia="Times New Roman" w:hAnsi="Simplified Arabic" w:cs="Simplified Arabic" w:hint="cs"/>
          <w:color w:val="000000"/>
          <w:sz w:val="28"/>
          <w:szCs w:val="28"/>
          <w:rtl/>
        </w:rPr>
        <w:t>الثقافة.</w:t>
      </w:r>
      <w:r w:rsidR="005375A3" w:rsidRPr="005375A3">
        <w:rPr>
          <w:rFonts w:ascii="Simplified Arabic" w:eastAsia="Times New Roman" w:hAnsi="Simplified Arabic" w:cs="Simplified Arabic" w:hint="cs"/>
          <w:color w:val="000000"/>
          <w:sz w:val="28"/>
          <w:szCs w:val="28"/>
          <w:rtl/>
        </w:rPr>
        <w:t xml:space="preserve"> </w:t>
      </w:r>
    </w:p>
    <w:p w14:paraId="49F5A243" w14:textId="77777777" w:rsidR="003263BB" w:rsidRPr="005375A3" w:rsidRDefault="003263BB" w:rsidP="00816A37">
      <w:pPr>
        <w:pStyle w:val="ListParagraph"/>
        <w:numPr>
          <w:ilvl w:val="0"/>
          <w:numId w:val="117"/>
        </w:numPr>
        <w:shd w:val="clear" w:color="auto" w:fill="FFFFFF"/>
        <w:bidi/>
        <w:spacing w:after="0" w:line="240" w:lineRule="auto"/>
        <w:ind w:left="651"/>
        <w:jc w:val="both"/>
        <w:rPr>
          <w:rFonts w:ascii="Simplified Arabic" w:eastAsia="Times New Roman" w:hAnsi="Simplified Arabic" w:cs="Simplified Arabic"/>
          <w:color w:val="000000"/>
          <w:sz w:val="28"/>
          <w:szCs w:val="28"/>
          <w:rtl/>
        </w:rPr>
      </w:pPr>
      <w:r w:rsidRPr="005375A3">
        <w:rPr>
          <w:rFonts w:ascii="Simplified Arabic" w:eastAsia="Times New Roman" w:hAnsi="Simplified Arabic" w:cs="Simplified Arabic"/>
          <w:color w:val="000000"/>
          <w:sz w:val="28"/>
          <w:szCs w:val="28"/>
          <w:rtl/>
        </w:rPr>
        <w:t xml:space="preserve">نشر المخطوطات التي يتقدمون بها ضمن سلاسل النشر المعتمدة في الوزارة، بعد مرورها بالإجراءات الإدارية والقانونية، وتقديم الدعم الجزئي ضمن مسار دعم المخطوطات. </w:t>
      </w:r>
    </w:p>
    <w:p w14:paraId="6F5EAED1" w14:textId="77777777" w:rsidR="003263BB" w:rsidRPr="005375A3" w:rsidRDefault="003263BB" w:rsidP="00816A37">
      <w:pPr>
        <w:pStyle w:val="ListParagraph"/>
        <w:numPr>
          <w:ilvl w:val="0"/>
          <w:numId w:val="117"/>
        </w:numPr>
        <w:shd w:val="clear" w:color="auto" w:fill="FFFFFF"/>
        <w:bidi/>
        <w:spacing w:after="0" w:line="240" w:lineRule="auto"/>
        <w:ind w:left="651"/>
        <w:jc w:val="both"/>
        <w:rPr>
          <w:rFonts w:ascii="Simplified Arabic" w:eastAsia="Times New Roman" w:hAnsi="Simplified Arabic" w:cs="Simplified Arabic"/>
          <w:color w:val="000000"/>
          <w:sz w:val="28"/>
          <w:szCs w:val="28"/>
          <w:rtl/>
        </w:rPr>
      </w:pPr>
      <w:r w:rsidRPr="005375A3">
        <w:rPr>
          <w:rFonts w:ascii="Simplified Arabic" w:eastAsia="Times New Roman" w:hAnsi="Simplified Arabic" w:cs="Simplified Arabic"/>
          <w:color w:val="000000"/>
          <w:sz w:val="28"/>
          <w:szCs w:val="28"/>
          <w:rtl/>
        </w:rPr>
        <w:t xml:space="preserve">إهداء إصدارات وزارة الثقافة من كتب ومجلات إلى العديد من المؤسسات والأندية التي تعني بالأشخاص </w:t>
      </w:r>
      <w:r w:rsidRPr="005375A3">
        <w:rPr>
          <w:rFonts w:ascii="Simplified Arabic" w:eastAsia="Times New Roman" w:hAnsi="Simplified Arabic" w:cs="Simplified Arabic" w:hint="cs"/>
          <w:color w:val="000000"/>
          <w:sz w:val="28"/>
          <w:szCs w:val="28"/>
          <w:rtl/>
        </w:rPr>
        <w:t>ذ</w:t>
      </w:r>
      <w:r w:rsidRPr="005375A3">
        <w:rPr>
          <w:rFonts w:ascii="Simplified Arabic" w:eastAsia="Times New Roman" w:hAnsi="Simplified Arabic" w:cs="Simplified Arabic"/>
          <w:color w:val="000000"/>
          <w:sz w:val="28"/>
          <w:szCs w:val="28"/>
          <w:rtl/>
        </w:rPr>
        <w:t>وي الإعاقة.</w:t>
      </w:r>
    </w:p>
    <w:p w14:paraId="1E6576E6" w14:textId="77777777" w:rsidR="003263BB" w:rsidRPr="005375A3" w:rsidRDefault="003263BB" w:rsidP="00816A37">
      <w:pPr>
        <w:pStyle w:val="ListParagraph"/>
        <w:numPr>
          <w:ilvl w:val="0"/>
          <w:numId w:val="117"/>
        </w:numPr>
        <w:shd w:val="clear" w:color="auto" w:fill="FFFFFF"/>
        <w:bidi/>
        <w:spacing w:after="0" w:line="240" w:lineRule="auto"/>
        <w:ind w:left="651"/>
        <w:jc w:val="both"/>
        <w:rPr>
          <w:rFonts w:ascii="Simplified Arabic" w:eastAsia="Times New Roman" w:hAnsi="Simplified Arabic" w:cs="Simplified Arabic"/>
          <w:color w:val="000000"/>
          <w:sz w:val="28"/>
          <w:szCs w:val="28"/>
          <w:rtl/>
        </w:rPr>
      </w:pPr>
      <w:r w:rsidRPr="005375A3">
        <w:rPr>
          <w:rFonts w:ascii="Simplified Arabic" w:eastAsia="Times New Roman" w:hAnsi="Simplified Arabic" w:cs="Simplified Arabic"/>
          <w:color w:val="000000"/>
          <w:sz w:val="28"/>
          <w:szCs w:val="28"/>
          <w:rtl/>
        </w:rPr>
        <w:t xml:space="preserve">شراء الكتب التي يتم تأليفها من قبل الأشخاص ذوي الإعاقة. </w:t>
      </w:r>
    </w:p>
    <w:p w14:paraId="358F097B" w14:textId="77777777" w:rsidR="003263BB" w:rsidRDefault="003263BB" w:rsidP="00816A37">
      <w:pPr>
        <w:pStyle w:val="ListParagraph"/>
        <w:numPr>
          <w:ilvl w:val="0"/>
          <w:numId w:val="117"/>
        </w:numPr>
        <w:shd w:val="clear" w:color="auto" w:fill="FFFFFF"/>
        <w:bidi/>
        <w:spacing w:after="0" w:line="240" w:lineRule="auto"/>
        <w:ind w:left="651"/>
        <w:jc w:val="both"/>
        <w:rPr>
          <w:rFonts w:ascii="Simplified Arabic" w:eastAsia="Times New Roman" w:hAnsi="Simplified Arabic" w:cs="Simplified Arabic"/>
          <w:color w:val="000000"/>
          <w:sz w:val="28"/>
          <w:szCs w:val="28"/>
          <w:lang w:bidi="ar-JO"/>
        </w:rPr>
      </w:pPr>
      <w:r w:rsidRPr="005375A3">
        <w:rPr>
          <w:rFonts w:ascii="Simplified Arabic" w:eastAsia="Times New Roman" w:hAnsi="Simplified Arabic" w:cs="Simplified Arabic"/>
          <w:color w:val="000000"/>
          <w:sz w:val="28"/>
          <w:szCs w:val="28"/>
          <w:rtl/>
        </w:rPr>
        <w:t>مشاركة المثقفين من ذوي الإعاقة في العديد من الأنشطة والفعاليات التي تشرف عليها وزارة الثقافة ومنها معرض عمان الدولي للكتاب</w:t>
      </w:r>
      <w:r w:rsidRPr="005375A3">
        <w:rPr>
          <w:rFonts w:ascii="Simplified Arabic" w:eastAsia="Times New Roman" w:hAnsi="Simplified Arabic" w:cs="Simplified Arabic" w:hint="cs"/>
          <w:color w:val="000000"/>
          <w:sz w:val="28"/>
          <w:szCs w:val="28"/>
          <w:rtl/>
        </w:rPr>
        <w:t>.</w:t>
      </w:r>
    </w:p>
    <w:p w14:paraId="4B6B88CD" w14:textId="77777777" w:rsidR="00EF3A98" w:rsidRPr="0039753C" w:rsidRDefault="00EF3A98" w:rsidP="00BA5B79">
      <w:pPr>
        <w:shd w:val="clear" w:color="auto" w:fill="FFFFFF"/>
        <w:bidi/>
        <w:spacing w:after="0" w:line="240" w:lineRule="auto"/>
        <w:jc w:val="both"/>
        <w:rPr>
          <w:rFonts w:ascii="Simplified Arabic" w:eastAsia="Times New Roman" w:hAnsi="Simplified Arabic" w:cs="Simplified Arabic"/>
          <w:b/>
          <w:bCs/>
          <w:color w:val="000000"/>
          <w:sz w:val="28"/>
          <w:szCs w:val="28"/>
          <w:rtl/>
        </w:rPr>
      </w:pPr>
      <w:r w:rsidRPr="0039753C">
        <w:rPr>
          <w:rFonts w:ascii="Simplified Arabic" w:eastAsia="Times New Roman" w:hAnsi="Simplified Arabic" w:cs="Simplified Arabic" w:hint="cs"/>
          <w:b/>
          <w:bCs/>
          <w:color w:val="000000"/>
          <w:sz w:val="28"/>
          <w:szCs w:val="28"/>
          <w:rtl/>
        </w:rPr>
        <w:t>وعلى الرغم من الدع</w:t>
      </w:r>
      <w:r w:rsidR="00BA5B79" w:rsidRPr="0039753C">
        <w:rPr>
          <w:rFonts w:ascii="Simplified Arabic" w:eastAsia="Times New Roman" w:hAnsi="Simplified Arabic" w:cs="Simplified Arabic" w:hint="cs"/>
          <w:b/>
          <w:bCs/>
          <w:color w:val="000000"/>
          <w:sz w:val="28"/>
          <w:szCs w:val="28"/>
          <w:rtl/>
        </w:rPr>
        <w:t>م المقدم من الوزارة للأشخاص</w:t>
      </w:r>
      <w:r w:rsidRPr="0039753C">
        <w:rPr>
          <w:rFonts w:ascii="Simplified Arabic" w:eastAsia="Times New Roman" w:hAnsi="Simplified Arabic" w:cs="Simplified Arabic" w:hint="cs"/>
          <w:b/>
          <w:bCs/>
          <w:color w:val="000000"/>
          <w:sz w:val="28"/>
          <w:szCs w:val="28"/>
          <w:rtl/>
        </w:rPr>
        <w:t xml:space="preserve"> ذوي الاعاقة </w:t>
      </w:r>
      <w:r w:rsidR="00BA5B79" w:rsidRPr="0039753C">
        <w:rPr>
          <w:rFonts w:ascii="Simplified Arabic" w:eastAsia="Times New Roman" w:hAnsi="Simplified Arabic" w:cs="Simplified Arabic" w:hint="cs"/>
          <w:b/>
          <w:bCs/>
          <w:color w:val="000000"/>
          <w:sz w:val="28"/>
          <w:szCs w:val="28"/>
          <w:rtl/>
        </w:rPr>
        <w:t>ومنظماتهم الا ان هذه الاجابة لا تتضمن أي توضيح للإجراءات</w:t>
      </w:r>
      <w:r w:rsidRPr="0039753C">
        <w:rPr>
          <w:rFonts w:ascii="Simplified Arabic" w:eastAsia="Times New Roman" w:hAnsi="Simplified Arabic" w:cs="Simplified Arabic"/>
          <w:b/>
          <w:bCs/>
          <w:color w:val="000000"/>
          <w:sz w:val="28"/>
          <w:szCs w:val="28"/>
          <w:rtl/>
        </w:rPr>
        <w:t xml:space="preserve"> المتخذة </w:t>
      </w:r>
      <w:r w:rsidR="00BA5B79" w:rsidRPr="0039753C">
        <w:rPr>
          <w:rFonts w:ascii="Simplified Arabic" w:eastAsia="Times New Roman" w:hAnsi="Simplified Arabic" w:cs="Simplified Arabic" w:hint="cs"/>
          <w:b/>
          <w:bCs/>
          <w:color w:val="000000"/>
          <w:sz w:val="28"/>
          <w:szCs w:val="28"/>
          <w:rtl/>
        </w:rPr>
        <w:t xml:space="preserve">من قبل الوزارة </w:t>
      </w:r>
      <w:r w:rsidRPr="0039753C">
        <w:rPr>
          <w:rFonts w:ascii="Simplified Arabic" w:eastAsia="Times New Roman" w:hAnsi="Simplified Arabic" w:cs="Simplified Arabic"/>
          <w:b/>
          <w:bCs/>
          <w:color w:val="000000"/>
          <w:sz w:val="28"/>
          <w:szCs w:val="28"/>
          <w:rtl/>
        </w:rPr>
        <w:t>لتوفير الكتب والدوريات والنشرات الصادرة عن</w:t>
      </w:r>
      <w:r w:rsidR="00BA5B79" w:rsidRPr="0039753C">
        <w:rPr>
          <w:rFonts w:ascii="Simplified Arabic" w:eastAsia="Times New Roman" w:hAnsi="Simplified Arabic" w:cs="Simplified Arabic" w:hint="cs"/>
          <w:b/>
          <w:bCs/>
          <w:color w:val="000000"/>
          <w:sz w:val="28"/>
          <w:szCs w:val="28"/>
          <w:rtl/>
        </w:rPr>
        <w:t xml:space="preserve">هم </w:t>
      </w:r>
      <w:r w:rsidRPr="0039753C">
        <w:rPr>
          <w:rFonts w:ascii="Simplified Arabic" w:eastAsia="Times New Roman" w:hAnsi="Simplified Arabic" w:cs="Simplified Arabic"/>
          <w:b/>
          <w:bCs/>
          <w:color w:val="000000"/>
          <w:sz w:val="28"/>
          <w:szCs w:val="28"/>
          <w:rtl/>
        </w:rPr>
        <w:t>أو الممولة من قبله</w:t>
      </w:r>
      <w:r w:rsidR="00BA5B79" w:rsidRPr="0039753C">
        <w:rPr>
          <w:rFonts w:ascii="Simplified Arabic" w:eastAsia="Times New Roman" w:hAnsi="Simplified Arabic" w:cs="Simplified Arabic" w:hint="cs"/>
          <w:b/>
          <w:bCs/>
          <w:color w:val="000000"/>
          <w:sz w:val="28"/>
          <w:szCs w:val="28"/>
          <w:rtl/>
        </w:rPr>
        <w:t xml:space="preserve">ا </w:t>
      </w:r>
      <w:r w:rsidRPr="0039753C">
        <w:rPr>
          <w:rFonts w:ascii="Simplified Arabic" w:eastAsia="Times New Roman" w:hAnsi="Simplified Arabic" w:cs="Simplified Arabic"/>
          <w:b/>
          <w:bCs/>
          <w:color w:val="000000"/>
          <w:sz w:val="28"/>
          <w:szCs w:val="28"/>
          <w:rtl/>
        </w:rPr>
        <w:t>بالأشكال الميسرة</w:t>
      </w:r>
      <w:r w:rsidR="00BA5B79" w:rsidRPr="0039753C">
        <w:rPr>
          <w:rFonts w:ascii="Simplified Arabic" w:eastAsia="Times New Roman" w:hAnsi="Simplified Arabic" w:cs="Simplified Arabic" w:hint="cs"/>
          <w:b/>
          <w:bCs/>
          <w:color w:val="000000"/>
          <w:sz w:val="28"/>
          <w:szCs w:val="28"/>
          <w:rtl/>
        </w:rPr>
        <w:t xml:space="preserve">. </w:t>
      </w:r>
    </w:p>
    <w:p w14:paraId="776C077F" w14:textId="74B37FE5" w:rsidR="005375A3" w:rsidRDefault="00F05224" w:rsidP="00B75E71">
      <w:pPr>
        <w:autoSpaceDE w:val="0"/>
        <w:autoSpaceDN w:val="0"/>
        <w:bidi/>
        <w:adjustRightInd w:val="0"/>
        <w:spacing w:after="0"/>
        <w:jc w:val="both"/>
        <w:textAlignment w:val="center"/>
        <w:rPr>
          <w:rFonts w:ascii="Simplified Arabic" w:hAnsi="Simplified Arabic" w:cs="Simplified Arabic"/>
          <w:sz w:val="28"/>
          <w:szCs w:val="28"/>
          <w:rtl/>
          <w:lang w:bidi="ar-JO"/>
        </w:rPr>
      </w:pPr>
      <w:r w:rsidRPr="00B75E71">
        <w:rPr>
          <w:rFonts w:ascii="Simplified Arabic" w:hAnsi="Simplified Arabic" w:cs="Simplified Arabic" w:hint="cs"/>
          <w:b/>
          <w:bCs/>
          <w:sz w:val="28"/>
          <w:szCs w:val="28"/>
          <w:rtl/>
          <w:lang w:bidi="ar-JO"/>
        </w:rPr>
        <w:t>رابعاً:</w:t>
      </w:r>
      <w:r>
        <w:rPr>
          <w:rFonts w:ascii="Simplified Arabic" w:hAnsi="Simplified Arabic" w:cs="Simplified Arabic" w:hint="cs"/>
          <w:sz w:val="28"/>
          <w:szCs w:val="28"/>
          <w:rtl/>
          <w:lang w:bidi="ar-JO"/>
        </w:rPr>
        <w:t xml:space="preserve"> </w:t>
      </w:r>
      <w:r w:rsidRPr="00F05224">
        <w:rPr>
          <w:rFonts w:ascii="Simplified Arabic" w:hAnsi="Simplified Arabic" w:cs="Simplified Arabic" w:hint="cs"/>
          <w:sz w:val="28"/>
          <w:szCs w:val="28"/>
          <w:rtl/>
        </w:rPr>
        <w:t>اما فيما يتعلق</w:t>
      </w:r>
      <w:r w:rsidR="00F81DCA" w:rsidRPr="00F05224">
        <w:rPr>
          <w:rFonts w:ascii="Simplified Arabic" w:hAnsi="Simplified Arabic" w:cs="Simplified Arabic" w:hint="cs"/>
          <w:sz w:val="28"/>
          <w:szCs w:val="28"/>
          <w:rtl/>
          <w:lang w:bidi="ar-JO"/>
        </w:rPr>
        <w:t xml:space="preserve"> </w:t>
      </w:r>
      <w:r w:rsidR="00901D30">
        <w:rPr>
          <w:rFonts w:ascii="Simplified Arabic" w:hAnsi="Simplified Arabic" w:cs="Simplified Arabic" w:hint="cs"/>
          <w:sz w:val="28"/>
          <w:szCs w:val="28"/>
          <w:rtl/>
          <w:lang w:bidi="ar-JO"/>
        </w:rPr>
        <w:t>ب</w:t>
      </w:r>
      <w:r w:rsidR="00F81DCA" w:rsidRPr="00F05224">
        <w:rPr>
          <w:rFonts w:ascii="Simplified Arabic" w:hAnsi="Simplified Arabic" w:cs="Simplified Arabic" w:hint="cs"/>
          <w:sz w:val="28"/>
          <w:szCs w:val="28"/>
          <w:rtl/>
          <w:lang w:bidi="ar-JO"/>
        </w:rPr>
        <w:t>مبنى دائرة المكتبة الوطنية</w:t>
      </w:r>
      <w:r w:rsidR="005375A3">
        <w:rPr>
          <w:rFonts w:ascii="Simplified Arabic" w:hAnsi="Simplified Arabic" w:cs="Simplified Arabic" w:hint="cs"/>
          <w:sz w:val="28"/>
          <w:szCs w:val="28"/>
          <w:rtl/>
          <w:lang w:bidi="ar-JO"/>
        </w:rPr>
        <w:t xml:space="preserve"> فقد بين رد الوزارة ان المكتبة الوطنية قامت </w:t>
      </w:r>
      <w:r w:rsidR="00B75E71">
        <w:rPr>
          <w:rFonts w:ascii="Simplified Arabic" w:hAnsi="Simplified Arabic" w:cs="Simplified Arabic" w:hint="cs"/>
          <w:sz w:val="28"/>
          <w:szCs w:val="28"/>
          <w:rtl/>
          <w:lang w:bidi="ar-JO"/>
        </w:rPr>
        <w:t xml:space="preserve">بالإجراءات </w:t>
      </w:r>
      <w:r w:rsidR="005375A3">
        <w:rPr>
          <w:rFonts w:ascii="Simplified Arabic" w:hAnsi="Simplified Arabic" w:cs="Simplified Arabic" w:hint="cs"/>
          <w:sz w:val="28"/>
          <w:szCs w:val="28"/>
          <w:rtl/>
          <w:lang w:bidi="ar-JO"/>
        </w:rPr>
        <w:t>الآتية:</w:t>
      </w:r>
    </w:p>
    <w:p w14:paraId="066889FA" w14:textId="03A04BE3" w:rsidR="005375A3" w:rsidRPr="005375A3" w:rsidRDefault="00901D30" w:rsidP="00816A37">
      <w:pPr>
        <w:pStyle w:val="ListParagraph"/>
        <w:numPr>
          <w:ilvl w:val="0"/>
          <w:numId w:val="118"/>
        </w:numPr>
        <w:autoSpaceDE w:val="0"/>
        <w:autoSpaceDN w:val="0"/>
        <w:bidi/>
        <w:adjustRightInd w:val="0"/>
        <w:spacing w:after="0"/>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مخاطبة</w:t>
      </w:r>
      <w:r w:rsidR="005375A3" w:rsidRPr="005375A3">
        <w:rPr>
          <w:rFonts w:ascii="Simplified Arabic" w:hAnsi="Simplified Arabic" w:cs="Simplified Arabic" w:hint="cs"/>
          <w:sz w:val="28"/>
          <w:szCs w:val="28"/>
          <w:rtl/>
          <w:lang w:bidi="ar-JO"/>
        </w:rPr>
        <w:t xml:space="preserve"> وزارة الخارجية لإبداء الرأي القانوني حول توقيع دائرة المكتبة الوطنية اتفاقية مع المنظمة العالمية للملكية الفكرية (</w:t>
      </w:r>
      <w:r w:rsidR="00CB411E">
        <w:rPr>
          <w:rFonts w:ascii="Simplified Arabic" w:hAnsi="Simplified Arabic" w:cs="Simplified Arabic"/>
          <w:sz w:val="28"/>
          <w:szCs w:val="28"/>
          <w:lang w:bidi="ar-JO"/>
        </w:rPr>
        <w:t>WIPO</w:t>
      </w:r>
      <w:r w:rsidR="005375A3" w:rsidRPr="005375A3">
        <w:rPr>
          <w:rFonts w:ascii="Simplified Arabic" w:hAnsi="Simplified Arabic" w:cs="Simplified Arabic" w:hint="cs"/>
          <w:sz w:val="28"/>
          <w:szCs w:val="28"/>
          <w:rtl/>
          <w:lang w:bidi="ar-JO"/>
        </w:rPr>
        <w:t xml:space="preserve">) لتتمكن من استخدام الخدمة العالمية للكتب </w:t>
      </w:r>
      <w:r w:rsidR="005375A3" w:rsidRPr="005375A3">
        <w:rPr>
          <w:rFonts w:ascii="Simplified Arabic" w:hAnsi="Simplified Arabic" w:cs="Simplified Arabic" w:hint="cs"/>
          <w:sz w:val="28"/>
          <w:szCs w:val="28"/>
          <w:rtl/>
          <w:lang w:bidi="ar-JO"/>
        </w:rPr>
        <w:lastRenderedPageBreak/>
        <w:t>التابعة لاتحاد الكتب الميسرة الذي تديره المنظمة، والتي تحدد الشروط والأحكام الخاصة بتبادل النسخ القابلة للنفاذ بالنسق الميسر والبيانات الوصفية عبر الحدود بين الهيئات المعتمدة المشاركة في هذه الخدمة ودون الحصول على إذن صاحب الحق. ولا زل</w:t>
      </w:r>
      <w:r w:rsidR="00BA5B79">
        <w:rPr>
          <w:rFonts w:ascii="Simplified Arabic" w:hAnsi="Simplified Arabic" w:cs="Simplified Arabic" w:hint="cs"/>
          <w:sz w:val="28"/>
          <w:szCs w:val="28"/>
          <w:rtl/>
          <w:lang w:bidi="ar-JO"/>
        </w:rPr>
        <w:t xml:space="preserve">ت المكتبة </w:t>
      </w:r>
      <w:r w:rsidR="005375A3" w:rsidRPr="005375A3">
        <w:rPr>
          <w:rFonts w:ascii="Simplified Arabic" w:hAnsi="Simplified Arabic" w:cs="Simplified Arabic" w:hint="cs"/>
          <w:sz w:val="28"/>
          <w:szCs w:val="28"/>
          <w:rtl/>
          <w:lang w:bidi="ar-JO"/>
        </w:rPr>
        <w:t>بانتظا</w:t>
      </w:r>
      <w:r w:rsidR="005375A3" w:rsidRPr="005375A3">
        <w:rPr>
          <w:rFonts w:ascii="Simplified Arabic" w:hAnsi="Simplified Arabic" w:cs="Simplified Arabic" w:hint="eastAsia"/>
          <w:sz w:val="28"/>
          <w:szCs w:val="28"/>
          <w:rtl/>
          <w:lang w:bidi="ar-JO"/>
        </w:rPr>
        <w:t>ر</w:t>
      </w:r>
      <w:r w:rsidR="00BA5B79">
        <w:rPr>
          <w:rFonts w:ascii="Simplified Arabic" w:hAnsi="Simplified Arabic" w:cs="Simplified Arabic" w:hint="cs"/>
          <w:sz w:val="28"/>
          <w:szCs w:val="28"/>
          <w:rtl/>
          <w:lang w:bidi="ar-JO"/>
        </w:rPr>
        <w:t xml:space="preserve"> رد </w:t>
      </w:r>
      <w:r w:rsidR="005375A3" w:rsidRPr="005375A3">
        <w:rPr>
          <w:rFonts w:ascii="Simplified Arabic" w:hAnsi="Simplified Arabic" w:cs="Simplified Arabic" w:hint="cs"/>
          <w:sz w:val="28"/>
          <w:szCs w:val="28"/>
          <w:rtl/>
          <w:lang w:bidi="ar-JO"/>
        </w:rPr>
        <w:t>وزارة</w:t>
      </w:r>
      <w:r w:rsidR="00BA5B79">
        <w:rPr>
          <w:rFonts w:ascii="Simplified Arabic" w:hAnsi="Simplified Arabic" w:cs="Simplified Arabic" w:hint="cs"/>
          <w:sz w:val="28"/>
          <w:szCs w:val="28"/>
          <w:rtl/>
          <w:lang w:bidi="ar-JO"/>
        </w:rPr>
        <w:t xml:space="preserve"> الخارجية</w:t>
      </w:r>
      <w:r w:rsidR="005375A3" w:rsidRPr="005375A3">
        <w:rPr>
          <w:rFonts w:ascii="Simplified Arabic" w:hAnsi="Simplified Arabic" w:cs="Simplified Arabic" w:hint="cs"/>
          <w:sz w:val="28"/>
          <w:szCs w:val="28"/>
          <w:rtl/>
          <w:lang w:bidi="ar-JO"/>
        </w:rPr>
        <w:t xml:space="preserve">. </w:t>
      </w:r>
    </w:p>
    <w:p w14:paraId="7381F297" w14:textId="77777777" w:rsidR="005375A3" w:rsidRPr="005375A3" w:rsidRDefault="005375A3" w:rsidP="00816A37">
      <w:pPr>
        <w:pStyle w:val="ListParagraph"/>
        <w:numPr>
          <w:ilvl w:val="0"/>
          <w:numId w:val="118"/>
        </w:numPr>
        <w:autoSpaceDE w:val="0"/>
        <w:autoSpaceDN w:val="0"/>
        <w:bidi/>
        <w:adjustRightInd w:val="0"/>
        <w:spacing w:after="0"/>
        <w:jc w:val="both"/>
        <w:textAlignment w:val="center"/>
        <w:rPr>
          <w:rFonts w:ascii="Simplified Arabic" w:hAnsi="Simplified Arabic" w:cs="Simplified Arabic"/>
          <w:sz w:val="28"/>
          <w:szCs w:val="28"/>
          <w:rtl/>
          <w:lang w:bidi="ar-JO"/>
        </w:rPr>
      </w:pPr>
      <w:r w:rsidRPr="005375A3">
        <w:rPr>
          <w:rFonts w:ascii="Simplified Arabic" w:hAnsi="Simplified Arabic" w:cs="Simplified Arabic" w:hint="cs"/>
          <w:sz w:val="28"/>
          <w:szCs w:val="28"/>
          <w:rtl/>
          <w:lang w:bidi="ar-JO"/>
        </w:rPr>
        <w:t>تأمين</w:t>
      </w:r>
      <w:r w:rsidR="00F81DCA" w:rsidRPr="005375A3">
        <w:rPr>
          <w:rFonts w:ascii="Simplified Arabic" w:hAnsi="Simplified Arabic" w:cs="Simplified Arabic" w:hint="cs"/>
          <w:sz w:val="28"/>
          <w:szCs w:val="28"/>
          <w:rtl/>
          <w:lang w:bidi="ar-JO"/>
        </w:rPr>
        <w:t xml:space="preserve"> وسائل وصول ميسرة لذوي الاعاقة من حيث المسارات الخاصة بهم والممرات ودورات المياه ومواقف السيارات</w:t>
      </w:r>
      <w:r w:rsidRPr="005375A3">
        <w:rPr>
          <w:rFonts w:ascii="Simplified Arabic" w:hAnsi="Simplified Arabic" w:cs="Simplified Arabic" w:hint="cs"/>
          <w:sz w:val="28"/>
          <w:szCs w:val="28"/>
          <w:rtl/>
          <w:lang w:bidi="ar-JO"/>
        </w:rPr>
        <w:t>.</w:t>
      </w:r>
      <w:r w:rsidR="00F81DCA" w:rsidRPr="005375A3">
        <w:rPr>
          <w:rFonts w:ascii="Simplified Arabic" w:hAnsi="Simplified Arabic" w:cs="Simplified Arabic" w:hint="cs"/>
          <w:sz w:val="28"/>
          <w:szCs w:val="28"/>
          <w:rtl/>
          <w:lang w:bidi="ar-JO"/>
        </w:rPr>
        <w:t xml:space="preserve"> </w:t>
      </w:r>
    </w:p>
    <w:p w14:paraId="5B448297" w14:textId="49F9A613" w:rsidR="00F81DCA" w:rsidRPr="005375A3" w:rsidRDefault="00F81DCA" w:rsidP="00816A37">
      <w:pPr>
        <w:pStyle w:val="ListParagraph"/>
        <w:numPr>
          <w:ilvl w:val="0"/>
          <w:numId w:val="118"/>
        </w:numPr>
        <w:autoSpaceDE w:val="0"/>
        <w:autoSpaceDN w:val="0"/>
        <w:bidi/>
        <w:adjustRightInd w:val="0"/>
        <w:spacing w:after="0"/>
        <w:jc w:val="both"/>
        <w:textAlignment w:val="center"/>
        <w:rPr>
          <w:rFonts w:ascii="Simplified Arabic" w:hAnsi="Simplified Arabic" w:cs="Simplified Arabic"/>
          <w:sz w:val="28"/>
          <w:szCs w:val="28"/>
          <w:rtl/>
        </w:rPr>
      </w:pPr>
      <w:r w:rsidRPr="005375A3">
        <w:rPr>
          <w:rFonts w:ascii="Simplified Arabic" w:hAnsi="Simplified Arabic" w:cs="Simplified Arabic" w:hint="cs"/>
          <w:sz w:val="28"/>
          <w:szCs w:val="28"/>
          <w:rtl/>
          <w:lang w:bidi="ar-JO"/>
        </w:rPr>
        <w:t>توفير عدد من المطبوعات بلغة برايل في مكتبة الطفل واتاحتها للأطفال ذوي الإعاقة البصرية للاستفادة منها خلال زيارتهم للمكتبة.</w:t>
      </w:r>
    </w:p>
    <w:p w14:paraId="6E52BEE2" w14:textId="77777777" w:rsidR="00F81DCA" w:rsidRDefault="00B75E71" w:rsidP="00B75E71">
      <w:pPr>
        <w:autoSpaceDE w:val="0"/>
        <w:autoSpaceDN w:val="0"/>
        <w:bidi/>
        <w:adjustRightInd w:val="0"/>
        <w:spacing w:after="0"/>
        <w:jc w:val="both"/>
        <w:rPr>
          <w:rFonts w:ascii="Simplified Arabic" w:hAnsi="Simplified Arabic" w:cs="Simplified Arabic"/>
          <w:sz w:val="28"/>
          <w:szCs w:val="28"/>
          <w:rtl/>
          <w:lang w:bidi="ar-JO"/>
        </w:rPr>
      </w:pPr>
      <w:r w:rsidRPr="00B75E71">
        <w:rPr>
          <w:rFonts w:ascii="Simplified Arabic" w:hAnsi="Simplified Arabic" w:cs="Simplified Arabic" w:hint="cs"/>
          <w:b/>
          <w:bCs/>
          <w:sz w:val="28"/>
          <w:szCs w:val="28"/>
          <w:rtl/>
        </w:rPr>
        <w:t>خامساً:</w:t>
      </w:r>
      <w:r>
        <w:rPr>
          <w:rFonts w:ascii="Simplified Arabic" w:hAnsi="Simplified Arabic" w:cs="Simplified Arabic" w:hint="cs"/>
          <w:sz w:val="28"/>
          <w:szCs w:val="28"/>
          <w:rtl/>
        </w:rPr>
        <w:t xml:space="preserve"> </w:t>
      </w:r>
      <w:r w:rsidR="00F81DCA" w:rsidRPr="00B75E71">
        <w:rPr>
          <w:rFonts w:ascii="Simplified Arabic" w:hAnsi="Simplified Arabic" w:cs="Simplified Arabic" w:hint="cs"/>
          <w:sz w:val="28"/>
          <w:szCs w:val="28"/>
          <w:rtl/>
        </w:rPr>
        <w:t xml:space="preserve">لم يتضمن رد الوزارة بيان </w:t>
      </w:r>
      <w:r w:rsidR="00F81DCA" w:rsidRPr="00B75E71">
        <w:rPr>
          <w:rFonts w:ascii="Simplified Arabic" w:hAnsi="Simplified Arabic" w:cs="Simplified Arabic"/>
          <w:sz w:val="28"/>
          <w:szCs w:val="28"/>
          <w:rtl/>
        </w:rPr>
        <w:t>عدد البرامج التدريبية التي عقدت</w:t>
      </w:r>
      <w:r w:rsidR="00F81DCA" w:rsidRPr="00B75E71">
        <w:rPr>
          <w:rFonts w:ascii="Simplified Arabic" w:hAnsi="Simplified Arabic" w:cs="Simplified Arabic" w:hint="cs"/>
          <w:sz w:val="28"/>
          <w:szCs w:val="28"/>
          <w:rtl/>
        </w:rPr>
        <w:t>ها الوزارة</w:t>
      </w:r>
      <w:r w:rsidR="00F81DCA" w:rsidRPr="00B75E71">
        <w:rPr>
          <w:rFonts w:ascii="Simplified Arabic" w:hAnsi="Simplified Arabic" w:cs="Simplified Arabic"/>
          <w:sz w:val="28"/>
          <w:szCs w:val="28"/>
          <w:rtl/>
        </w:rPr>
        <w:t xml:space="preserve"> خلال عامي 2019-2020 للكوادر العاملة في </w:t>
      </w:r>
      <w:r w:rsidR="00F81DCA" w:rsidRPr="00B75E71">
        <w:rPr>
          <w:rFonts w:ascii="Simplified Arabic" w:hAnsi="Simplified Arabic" w:cs="Simplified Arabic"/>
          <w:sz w:val="28"/>
          <w:szCs w:val="28"/>
          <w:rtl/>
          <w:lang w:bidi="ar-JO"/>
        </w:rPr>
        <w:t>ال</w:t>
      </w:r>
      <w:r w:rsidR="00F81DCA" w:rsidRPr="00B75E71">
        <w:rPr>
          <w:rFonts w:ascii="Simplified Arabic" w:hAnsi="Simplified Arabic" w:cs="Simplified Arabic"/>
          <w:sz w:val="28"/>
          <w:szCs w:val="28"/>
          <w:rtl/>
        </w:rPr>
        <w:t xml:space="preserve">مجال الثقافي على سبل التواصل الفعال (إتيكيت التواصل مع الأشخاص ذوي الإعاقة) </w:t>
      </w:r>
      <w:r w:rsidR="00F81DCA" w:rsidRPr="00B75E71">
        <w:rPr>
          <w:rFonts w:ascii="Simplified Arabic" w:hAnsi="Simplified Arabic" w:cs="Simplified Arabic" w:hint="cs"/>
          <w:sz w:val="28"/>
          <w:szCs w:val="28"/>
          <w:rtl/>
        </w:rPr>
        <w:t xml:space="preserve">واكتفت ببيان ما قامت به دائرة المكتبة الوطنية </w:t>
      </w:r>
      <w:r w:rsidR="00F81DCA" w:rsidRPr="00B75E71">
        <w:rPr>
          <w:rFonts w:ascii="Simplified Arabic" w:hAnsi="Simplified Arabic" w:cs="Simplified Arabic" w:hint="cs"/>
          <w:sz w:val="28"/>
          <w:szCs w:val="28"/>
          <w:rtl/>
          <w:lang w:bidi="ar-JO"/>
        </w:rPr>
        <w:t>بتنظيم عدد من النشاطات الترفيهية للأطفال ذوي الإعاقة داخل مبنى الدائرة خلال عامي 2019- 2020.</w:t>
      </w:r>
    </w:p>
    <w:p w14:paraId="7771D0BF" w14:textId="77777777" w:rsidR="002C496D" w:rsidRPr="00B75E71" w:rsidRDefault="0039753C" w:rsidP="002C496D">
      <w:pPr>
        <w:autoSpaceDE w:val="0"/>
        <w:autoSpaceDN w:val="0"/>
        <w:bidi/>
        <w:adjustRightInd w:val="0"/>
        <w:spacing w:after="0"/>
        <w:jc w:val="both"/>
        <w:rPr>
          <w:rFonts w:ascii="Simplified Arabic" w:hAnsi="Simplified Arabic" w:cs="Simplified Arabic"/>
          <w:sz w:val="28"/>
          <w:szCs w:val="28"/>
        </w:rPr>
      </w:pPr>
      <w:r w:rsidRPr="002C496D">
        <w:rPr>
          <w:rFonts w:ascii="Simplified Arabic" w:hAnsi="Simplified Arabic" w:cs="Simplified Arabic" w:hint="cs"/>
          <w:b/>
          <w:bCs/>
          <w:sz w:val="28"/>
          <w:szCs w:val="28"/>
          <w:rtl/>
          <w:lang w:bidi="ar-JO"/>
        </w:rPr>
        <w:t>سادساً</w:t>
      </w:r>
      <w:r>
        <w:rPr>
          <w:rFonts w:ascii="Simplified Arabic" w:hAnsi="Simplified Arabic" w:cs="Simplified Arabic" w:hint="cs"/>
          <w:sz w:val="28"/>
          <w:szCs w:val="28"/>
          <w:rtl/>
          <w:lang w:bidi="ar-JO"/>
        </w:rPr>
        <w:t xml:space="preserve">: </w:t>
      </w:r>
      <w:r w:rsidRPr="00B75E71">
        <w:rPr>
          <w:rFonts w:ascii="Simplified Arabic" w:hAnsi="Simplified Arabic" w:cs="Simplified Arabic" w:hint="cs"/>
          <w:sz w:val="28"/>
          <w:szCs w:val="28"/>
          <w:rtl/>
        </w:rPr>
        <w:t>لم يتضمن رد الوزارة بيان</w:t>
      </w:r>
      <w:r>
        <w:rPr>
          <w:rFonts w:ascii="Simplified Arabic" w:hAnsi="Simplified Arabic" w:cs="Simplified Arabic" w:hint="cs"/>
          <w:sz w:val="28"/>
          <w:szCs w:val="28"/>
          <w:rtl/>
        </w:rPr>
        <w:t xml:space="preserve"> ا</w:t>
      </w:r>
      <w:r w:rsidR="002C496D">
        <w:rPr>
          <w:rFonts w:ascii="Simplified Arabic" w:hAnsi="Simplified Arabic" w:cs="Simplified Arabic" w:hint="cs"/>
          <w:sz w:val="28"/>
          <w:szCs w:val="28"/>
          <w:rtl/>
        </w:rPr>
        <w:t>لمبالغ المالية المرصودة في موازن</w:t>
      </w:r>
      <w:r>
        <w:rPr>
          <w:rFonts w:ascii="Simplified Arabic" w:hAnsi="Simplified Arabic" w:cs="Simplified Arabic" w:hint="cs"/>
          <w:sz w:val="28"/>
          <w:szCs w:val="28"/>
          <w:rtl/>
        </w:rPr>
        <w:t xml:space="preserve">ة 2021 </w:t>
      </w:r>
      <w:r w:rsidR="002C496D">
        <w:rPr>
          <w:rFonts w:ascii="Simplified Arabic" w:hAnsi="Simplified Arabic" w:cs="Simplified Arabic" w:hint="cs"/>
          <w:sz w:val="28"/>
          <w:szCs w:val="28"/>
          <w:rtl/>
        </w:rPr>
        <w:t xml:space="preserve">لتنفيذ المهام والالتزامات التي يتضمنها قانون حقو الاشخاص ذوي الاعاقة. </w:t>
      </w:r>
    </w:p>
    <w:p w14:paraId="646217E9" w14:textId="13A99B00" w:rsidR="00A51BBC" w:rsidRDefault="00F81DCA" w:rsidP="00A51BBC">
      <w:pPr>
        <w:autoSpaceDE w:val="0"/>
        <w:autoSpaceDN w:val="0"/>
        <w:bidi/>
        <w:adjustRightInd w:val="0"/>
        <w:spacing w:after="0"/>
        <w:jc w:val="both"/>
        <w:rPr>
          <w:rFonts w:ascii="Simplified Arabic" w:hAnsi="Simplified Arabic" w:cs="Simplified Arabic"/>
          <w:sz w:val="28"/>
          <w:szCs w:val="28"/>
          <w:rtl/>
          <w:lang w:bidi="ar-JO"/>
        </w:rPr>
      </w:pPr>
      <w:r w:rsidRPr="000E7428">
        <w:rPr>
          <w:rFonts w:ascii="Simplified Arabic" w:hAnsi="Simplified Arabic" w:cs="Simplified Arabic" w:hint="cs"/>
          <w:sz w:val="28"/>
          <w:szCs w:val="28"/>
          <w:rtl/>
          <w:lang w:bidi="ar-JO"/>
        </w:rPr>
        <w:t xml:space="preserve">ويتضح </w:t>
      </w:r>
      <w:r>
        <w:rPr>
          <w:rFonts w:ascii="Simplified Arabic" w:hAnsi="Simplified Arabic" w:cs="Simplified Arabic" w:hint="cs"/>
          <w:sz w:val="28"/>
          <w:szCs w:val="28"/>
          <w:rtl/>
          <w:lang w:bidi="ar-JO"/>
        </w:rPr>
        <w:t>مما سبق عدم بذل وزارة الثقافة جهود حقيقية خلال العامين 2019/2020 للعمل على تهيئة المرافق الثقافية</w:t>
      </w:r>
      <w:r w:rsidR="002C496D">
        <w:rPr>
          <w:rFonts w:ascii="Simplified Arabic" w:hAnsi="Simplified Arabic" w:cs="Simplified Arabic" w:hint="cs"/>
          <w:sz w:val="28"/>
          <w:szCs w:val="28"/>
          <w:rtl/>
          <w:lang w:bidi="ar-JO"/>
        </w:rPr>
        <w:t xml:space="preserve"> وتأ</w:t>
      </w:r>
      <w:r w:rsidR="00A51BBC">
        <w:rPr>
          <w:rFonts w:ascii="Simplified Arabic" w:hAnsi="Simplified Arabic" w:cs="Simplified Arabic" w:hint="cs"/>
          <w:sz w:val="28"/>
          <w:szCs w:val="28"/>
          <w:rtl/>
          <w:lang w:bidi="ar-JO"/>
        </w:rPr>
        <w:t>مين الكتب والدويرات</w:t>
      </w:r>
      <w:r w:rsidR="002C496D">
        <w:rPr>
          <w:rFonts w:ascii="Simplified Arabic" w:hAnsi="Simplified Arabic" w:cs="Simplified Arabic" w:hint="cs"/>
          <w:sz w:val="28"/>
          <w:szCs w:val="28"/>
          <w:rtl/>
          <w:lang w:bidi="ar-JO"/>
        </w:rPr>
        <w:t xml:space="preserve"> بالأشكال الميسرة</w:t>
      </w:r>
      <w:r w:rsidR="00A51BBC">
        <w:rPr>
          <w:rFonts w:ascii="Simplified Arabic" w:hAnsi="Simplified Arabic" w:cs="Simplified Arabic" w:hint="cs"/>
          <w:sz w:val="28"/>
          <w:szCs w:val="28"/>
          <w:rtl/>
          <w:lang w:bidi="ar-JO"/>
        </w:rPr>
        <w:t xml:space="preserve">، </w:t>
      </w:r>
      <w:r w:rsidR="002C496D">
        <w:rPr>
          <w:rFonts w:ascii="Simplified Arabic" w:hAnsi="Simplified Arabic" w:cs="Simplified Arabic" w:hint="cs"/>
          <w:sz w:val="28"/>
          <w:szCs w:val="28"/>
          <w:rtl/>
          <w:lang w:bidi="ar-JO"/>
        </w:rPr>
        <w:t xml:space="preserve">وتدريب العاملين في قطاع </w:t>
      </w:r>
      <w:r w:rsidR="00A51BBC">
        <w:rPr>
          <w:rFonts w:ascii="Simplified Arabic" w:hAnsi="Simplified Arabic" w:cs="Simplified Arabic" w:hint="cs"/>
          <w:sz w:val="28"/>
          <w:szCs w:val="28"/>
          <w:rtl/>
          <w:lang w:bidi="ar-JO"/>
        </w:rPr>
        <w:t>الثقافة على</w:t>
      </w:r>
      <w:r w:rsidR="002C496D">
        <w:rPr>
          <w:rFonts w:ascii="Simplified Arabic" w:hAnsi="Simplified Arabic" w:cs="Simplified Arabic" w:hint="cs"/>
          <w:sz w:val="28"/>
          <w:szCs w:val="28"/>
          <w:rtl/>
          <w:lang w:bidi="ar-JO"/>
        </w:rPr>
        <w:t xml:space="preserve"> سبل التواصل الفعال مع الأشخاص ذوي الإعاقة</w:t>
      </w:r>
      <w:r w:rsidR="00901D30">
        <w:rPr>
          <w:rFonts w:ascii="Simplified Arabic" w:hAnsi="Simplified Arabic" w:cs="Simplified Arabic" w:hint="cs"/>
          <w:sz w:val="28"/>
          <w:szCs w:val="28"/>
          <w:rtl/>
          <w:lang w:bidi="ar-JO"/>
        </w:rPr>
        <w:t>.</w:t>
      </w:r>
      <w:r w:rsidR="002C496D">
        <w:rPr>
          <w:rFonts w:ascii="Simplified Arabic" w:hAnsi="Simplified Arabic" w:cs="Simplified Arabic" w:hint="cs"/>
          <w:sz w:val="28"/>
          <w:szCs w:val="28"/>
          <w:rtl/>
          <w:lang w:bidi="ar-JO"/>
        </w:rPr>
        <w:t xml:space="preserve"> ولذلك يوصي المجلس ب</w:t>
      </w:r>
      <w:r>
        <w:rPr>
          <w:rFonts w:ascii="Simplified Arabic" w:hAnsi="Simplified Arabic" w:cs="Simplified Arabic" w:hint="cs"/>
          <w:sz w:val="28"/>
          <w:szCs w:val="28"/>
          <w:rtl/>
          <w:lang w:bidi="ar-JO"/>
        </w:rPr>
        <w:t xml:space="preserve">سرعة قيام وزارة الثقافة بوضع خطة </w:t>
      </w:r>
      <w:r w:rsidR="002C496D">
        <w:rPr>
          <w:rFonts w:ascii="Simplified Arabic" w:hAnsi="Simplified Arabic" w:cs="Simplified Arabic" w:hint="cs"/>
          <w:sz w:val="28"/>
          <w:szCs w:val="28"/>
          <w:rtl/>
          <w:lang w:bidi="ar-JO"/>
        </w:rPr>
        <w:t xml:space="preserve">تنفيذية </w:t>
      </w:r>
      <w:r w:rsidR="00A51BBC">
        <w:rPr>
          <w:rFonts w:ascii="Simplified Arabic" w:hAnsi="Simplified Arabic" w:cs="Simplified Arabic" w:hint="cs"/>
          <w:sz w:val="28"/>
          <w:szCs w:val="28"/>
          <w:rtl/>
          <w:lang w:bidi="ar-JO"/>
        </w:rPr>
        <w:t>تشمل ما يلي:</w:t>
      </w:r>
    </w:p>
    <w:p w14:paraId="223C2E79" w14:textId="77777777" w:rsidR="00A51BBC" w:rsidRDefault="00A51BBC" w:rsidP="00A51BBC">
      <w:pPr>
        <w:autoSpaceDE w:val="0"/>
        <w:autoSpaceDN w:val="0"/>
        <w:bidi/>
        <w:adjustRightInd w:val="0"/>
        <w:spacing w:after="0"/>
        <w:rPr>
          <w:rFonts w:ascii="Simplified Arabic" w:hAnsi="Simplified Arabic" w:cs="Simplified Arabic"/>
          <w:sz w:val="28"/>
          <w:szCs w:val="28"/>
          <w:rtl/>
        </w:rPr>
      </w:pPr>
      <w:r>
        <w:rPr>
          <w:rFonts w:ascii="Simplified Arabic" w:hAnsi="Simplified Arabic" w:cs="Simplified Arabic" w:hint="cs"/>
          <w:sz w:val="28"/>
          <w:szCs w:val="28"/>
          <w:rtl/>
          <w:lang w:bidi="ar-JO"/>
        </w:rPr>
        <w:t xml:space="preserve">1. </w:t>
      </w:r>
      <w:r w:rsidR="002C496D">
        <w:rPr>
          <w:rFonts w:ascii="Simplified Arabic" w:hAnsi="Simplified Arabic" w:cs="Simplified Arabic" w:hint="cs"/>
          <w:sz w:val="28"/>
          <w:szCs w:val="28"/>
          <w:rtl/>
          <w:lang w:bidi="ar-JO"/>
        </w:rPr>
        <w:t xml:space="preserve">تهيئة </w:t>
      </w:r>
      <w:r w:rsidR="002C496D">
        <w:rPr>
          <w:rFonts w:ascii="Simplified Arabic" w:hAnsi="Simplified Arabic" w:cs="Simplified Arabic" w:hint="cs"/>
          <w:sz w:val="28"/>
          <w:szCs w:val="28"/>
          <w:rtl/>
        </w:rPr>
        <w:t>مباني</w:t>
      </w:r>
      <w:r>
        <w:rPr>
          <w:rFonts w:ascii="Simplified Arabic" w:hAnsi="Simplified Arabic" w:cs="Simplified Arabic" w:hint="cs"/>
          <w:sz w:val="28"/>
          <w:szCs w:val="28"/>
          <w:rtl/>
        </w:rPr>
        <w:t xml:space="preserve"> والوزارة والمديرات التابعة لها و</w:t>
      </w:r>
      <w:r w:rsidR="002C496D">
        <w:rPr>
          <w:rFonts w:ascii="Simplified Arabic" w:hAnsi="Simplified Arabic" w:cs="Simplified Arabic" w:hint="cs"/>
          <w:sz w:val="28"/>
          <w:szCs w:val="28"/>
          <w:rtl/>
        </w:rPr>
        <w:t>ال</w:t>
      </w:r>
      <w:r w:rsidR="002C496D" w:rsidRPr="00F83CEA">
        <w:rPr>
          <w:rFonts w:ascii="Simplified Arabic" w:hAnsi="Simplified Arabic" w:cs="Simplified Arabic"/>
          <w:sz w:val="28"/>
          <w:szCs w:val="28"/>
          <w:rtl/>
        </w:rPr>
        <w:t>مسارح و</w:t>
      </w:r>
      <w:r w:rsidR="002C496D">
        <w:rPr>
          <w:rFonts w:ascii="Simplified Arabic" w:hAnsi="Simplified Arabic" w:cs="Simplified Arabic" w:hint="cs"/>
          <w:sz w:val="28"/>
          <w:szCs w:val="28"/>
          <w:rtl/>
        </w:rPr>
        <w:t>ال</w:t>
      </w:r>
      <w:r w:rsidR="002C496D" w:rsidRPr="00F83CEA">
        <w:rPr>
          <w:rFonts w:ascii="Simplified Arabic" w:hAnsi="Simplified Arabic" w:cs="Simplified Arabic"/>
          <w:sz w:val="28"/>
          <w:szCs w:val="28"/>
          <w:rtl/>
        </w:rPr>
        <w:t>قصور الثقافة والمكتبات العامة</w:t>
      </w:r>
      <w:r>
        <w:rPr>
          <w:rFonts w:ascii="Simplified Arabic" w:hAnsi="Simplified Arabic" w:cs="Simplified Arabic" w:hint="cs"/>
          <w:sz w:val="28"/>
          <w:szCs w:val="28"/>
          <w:rtl/>
        </w:rPr>
        <w:t xml:space="preserve"> لتمكين الاشخاص ذوي الاعاقة من الوصول لها والاستفادة من الخدمات التي تقدمها</w:t>
      </w:r>
      <w:r w:rsidR="002C496D">
        <w:rPr>
          <w:rFonts w:ascii="Simplified Arabic" w:hAnsi="Simplified Arabic" w:cs="Simplified Arabic" w:hint="cs"/>
          <w:sz w:val="28"/>
          <w:szCs w:val="28"/>
          <w:rtl/>
        </w:rPr>
        <w:t>.</w:t>
      </w:r>
    </w:p>
    <w:p w14:paraId="79CF8FDA" w14:textId="77777777" w:rsidR="00A51BBC" w:rsidRDefault="00A51BBC" w:rsidP="00A51BBC">
      <w:pPr>
        <w:autoSpaceDE w:val="0"/>
        <w:autoSpaceDN w:val="0"/>
        <w:bidi/>
        <w:adjustRightInd w:val="0"/>
        <w:spacing w:after="0"/>
        <w:rPr>
          <w:rFonts w:ascii="Simplified Arabic" w:hAnsi="Simplified Arabic" w:cs="Simplified Arabic"/>
          <w:sz w:val="28"/>
          <w:szCs w:val="28"/>
          <w:rtl/>
        </w:rPr>
      </w:pPr>
      <w:r>
        <w:rPr>
          <w:rFonts w:ascii="Simplified Arabic" w:hAnsi="Simplified Arabic" w:cs="Simplified Arabic" w:hint="cs"/>
          <w:sz w:val="28"/>
          <w:szCs w:val="28"/>
          <w:rtl/>
        </w:rPr>
        <w:t>2.</w:t>
      </w:r>
      <w:r w:rsidR="002C496D">
        <w:rPr>
          <w:rFonts w:ascii="Simplified Arabic" w:hAnsi="Simplified Arabic" w:cs="Simplified Arabic" w:hint="cs"/>
          <w:sz w:val="28"/>
          <w:szCs w:val="28"/>
          <w:rtl/>
        </w:rPr>
        <w:t xml:space="preserve"> </w:t>
      </w:r>
      <w:r>
        <w:rPr>
          <w:rFonts w:ascii="Simplified Arabic" w:hAnsi="Simplified Arabic" w:cs="Simplified Arabic" w:hint="cs"/>
          <w:sz w:val="28"/>
          <w:szCs w:val="28"/>
          <w:rtl/>
          <w:lang w:bidi="ar-JO"/>
        </w:rPr>
        <w:t>توفير الكتب والدوريات والنشرات التي يتم طباعتها من قبل الوزارة او بتمويل منها بالأشكال الميسرة</w:t>
      </w:r>
      <w:r>
        <w:rPr>
          <w:rFonts w:ascii="Simplified Arabic" w:hAnsi="Simplified Arabic" w:cs="Simplified Arabic" w:hint="cs"/>
          <w:sz w:val="28"/>
          <w:szCs w:val="28"/>
          <w:rtl/>
        </w:rPr>
        <w:t>.</w:t>
      </w:r>
    </w:p>
    <w:p w14:paraId="2ACE8B5E" w14:textId="77777777" w:rsidR="00A51BBC" w:rsidRDefault="00A51BBC" w:rsidP="00A51BBC">
      <w:pPr>
        <w:autoSpaceDE w:val="0"/>
        <w:autoSpaceDN w:val="0"/>
        <w:bidi/>
        <w:adjustRightInd w:val="0"/>
        <w:spacing w:after="0"/>
        <w:rPr>
          <w:rFonts w:ascii="Simplified Arabic" w:hAnsi="Simplified Arabic" w:cs="Simplified Arabic"/>
          <w:sz w:val="28"/>
          <w:szCs w:val="28"/>
          <w:rtl/>
          <w:lang w:bidi="ar-JO"/>
        </w:rPr>
      </w:pPr>
      <w:r>
        <w:rPr>
          <w:rFonts w:ascii="Simplified Arabic" w:hAnsi="Simplified Arabic" w:cs="Simplified Arabic" w:hint="cs"/>
          <w:sz w:val="28"/>
          <w:szCs w:val="28"/>
          <w:rtl/>
        </w:rPr>
        <w:t>3.</w:t>
      </w:r>
      <w:r w:rsidR="00F81DCA">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تنفيذ برامج تدريبية دريب العاملين في قطاع الثقافة على سبل التواصل الفعال مع الأشخاص ذوي الإعاقة.</w:t>
      </w:r>
    </w:p>
    <w:p w14:paraId="50C561A6" w14:textId="77777777" w:rsidR="00F81DCA" w:rsidRPr="000E7428" w:rsidRDefault="00A51BBC" w:rsidP="00A51BBC">
      <w:pPr>
        <w:autoSpaceDE w:val="0"/>
        <w:autoSpaceDN w:val="0"/>
        <w:bidi/>
        <w:adjustRightInd w:val="0"/>
        <w:spacing w:after="0"/>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4. </w:t>
      </w:r>
      <w:r w:rsidR="002C496D">
        <w:rPr>
          <w:rFonts w:ascii="Simplified Arabic" w:hAnsi="Simplified Arabic" w:cs="Simplified Arabic" w:hint="cs"/>
          <w:sz w:val="28"/>
          <w:szCs w:val="28"/>
          <w:rtl/>
          <w:lang w:bidi="ar-JO"/>
        </w:rPr>
        <w:t xml:space="preserve">رصد المبالغ اللازمة </w:t>
      </w:r>
      <w:r>
        <w:rPr>
          <w:rFonts w:ascii="Simplified Arabic" w:hAnsi="Simplified Arabic" w:cs="Simplified Arabic" w:hint="cs"/>
          <w:sz w:val="28"/>
          <w:szCs w:val="28"/>
          <w:rtl/>
          <w:lang w:bidi="ar-JO"/>
        </w:rPr>
        <w:t>الفعاليات المذكورة أعلاه</w:t>
      </w:r>
      <w:r w:rsidR="00BA5B79">
        <w:rPr>
          <w:rFonts w:ascii="Simplified Arabic" w:hAnsi="Simplified Arabic" w:cs="Simplified Arabic" w:hint="cs"/>
          <w:sz w:val="28"/>
          <w:szCs w:val="28"/>
          <w:rtl/>
          <w:lang w:bidi="ar-JO"/>
        </w:rPr>
        <w:t>.</w:t>
      </w:r>
    </w:p>
    <w:p w14:paraId="3F40089A" w14:textId="77777777" w:rsidR="00F81DCA" w:rsidRDefault="00F81DCA" w:rsidP="00F81DCA">
      <w:pPr>
        <w:spacing w:after="160" w:line="259" w:lineRule="auto"/>
        <w:rPr>
          <w:color w:val="FF0000"/>
          <w:lang w:bidi="ar-JO"/>
        </w:rPr>
      </w:pPr>
      <w:r>
        <w:rPr>
          <w:color w:val="FF0000"/>
          <w:rtl/>
          <w:lang w:bidi="ar-JO"/>
        </w:rPr>
        <w:br w:type="page"/>
      </w:r>
    </w:p>
    <w:p w14:paraId="1696D9FC" w14:textId="7F280F6A" w:rsidR="00F81DCA" w:rsidRPr="005313B8" w:rsidRDefault="00F81DCA" w:rsidP="006811BD">
      <w:pPr>
        <w:shd w:val="clear" w:color="auto" w:fill="BFBFBF" w:themeFill="background1" w:themeFillShade="BF"/>
        <w:bidi/>
        <w:jc w:val="both"/>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lastRenderedPageBreak/>
        <w:t>المحور ال</w:t>
      </w:r>
      <w:r w:rsidR="006811BD">
        <w:rPr>
          <w:rFonts w:ascii="Simplified Arabic" w:hAnsi="Simplified Arabic" w:cs="Simplified Arabic" w:hint="cs"/>
          <w:b/>
          <w:bCs/>
          <w:sz w:val="28"/>
          <w:szCs w:val="28"/>
          <w:rtl/>
          <w:lang w:bidi="ar-JO"/>
        </w:rPr>
        <w:t>ثامن</w:t>
      </w:r>
      <w:r>
        <w:rPr>
          <w:rFonts w:ascii="Simplified Arabic" w:hAnsi="Simplified Arabic" w:cs="Simplified Arabic" w:hint="cs"/>
          <w:b/>
          <w:bCs/>
          <w:sz w:val="28"/>
          <w:szCs w:val="28"/>
          <w:rtl/>
          <w:lang w:bidi="ar-JO"/>
        </w:rPr>
        <w:t>:</w:t>
      </w:r>
      <w:r w:rsidRPr="005313B8">
        <w:rPr>
          <w:rFonts w:ascii="Simplified Arabic" w:hAnsi="Simplified Arabic" w:cs="Simplified Arabic"/>
          <w:b/>
          <w:bCs/>
          <w:sz w:val="28"/>
          <w:szCs w:val="28"/>
          <w:rtl/>
          <w:lang w:bidi="ar-JO"/>
        </w:rPr>
        <w:t xml:space="preserve"> الحق في ممارسة الشعائر الدينية</w:t>
      </w:r>
      <w:r>
        <w:rPr>
          <w:rStyle w:val="FootnoteReference"/>
          <w:rFonts w:ascii="Simplified Arabic" w:hAnsi="Simplified Arabic" w:cs="Simplified Arabic"/>
          <w:b/>
          <w:bCs/>
          <w:sz w:val="28"/>
          <w:szCs w:val="28"/>
          <w:rtl/>
          <w:lang w:bidi="ar-JO"/>
        </w:rPr>
        <w:footnoteReference w:id="88"/>
      </w:r>
      <w:r w:rsidRPr="005313B8">
        <w:rPr>
          <w:rFonts w:ascii="Simplified Arabic" w:hAnsi="Simplified Arabic" w:cs="Simplified Arabic"/>
          <w:b/>
          <w:bCs/>
          <w:sz w:val="28"/>
          <w:szCs w:val="28"/>
          <w:rtl/>
          <w:lang w:bidi="ar-JO"/>
        </w:rPr>
        <w:t xml:space="preserve"> والعبادة ويشمل:</w:t>
      </w:r>
    </w:p>
    <w:p w14:paraId="34354A73" w14:textId="77777777" w:rsidR="00F81DCA" w:rsidRDefault="00F81DCA" w:rsidP="00816A37">
      <w:pPr>
        <w:numPr>
          <w:ilvl w:val="0"/>
          <w:numId w:val="81"/>
        </w:numPr>
        <w:bidi/>
        <w:spacing w:after="160" w:line="259" w:lineRule="auto"/>
        <w:ind w:left="368"/>
        <w:jc w:val="both"/>
        <w:rPr>
          <w:rFonts w:ascii="Simplified Arabic" w:hAnsi="Simplified Arabic" w:cs="Simplified Arabic"/>
          <w:b/>
          <w:bCs/>
          <w:sz w:val="28"/>
          <w:szCs w:val="28"/>
          <w:lang w:bidi="ar-JO"/>
        </w:rPr>
      </w:pPr>
      <w:r w:rsidRPr="009A32E7">
        <w:rPr>
          <w:rFonts w:ascii="Simplified Arabic" w:hAnsi="Simplified Arabic" w:cs="Simplified Arabic"/>
          <w:b/>
          <w:bCs/>
          <w:sz w:val="28"/>
          <w:szCs w:val="28"/>
          <w:rtl/>
          <w:lang w:bidi="ar-JO"/>
        </w:rPr>
        <w:t>مدى تهيئة المساجد والكنائس من حيث البنية الهندسية وتدريب الوعاظ ورجال الدين؛</w:t>
      </w:r>
    </w:p>
    <w:p w14:paraId="7B75F690" w14:textId="77777777" w:rsidR="00F81DCA" w:rsidRPr="006255CE" w:rsidRDefault="00F81DCA" w:rsidP="00D831A1">
      <w:pPr>
        <w:bidi/>
        <w:spacing w:after="0"/>
        <w:jc w:val="both"/>
        <w:rPr>
          <w:rFonts w:ascii="Simplified Arabic" w:hAnsi="Simplified Arabic" w:cs="Simplified Arabic"/>
          <w:sz w:val="28"/>
          <w:szCs w:val="28"/>
          <w:lang w:bidi="ar-JO"/>
        </w:rPr>
      </w:pPr>
      <w:r w:rsidRPr="006255CE">
        <w:rPr>
          <w:rFonts w:ascii="Simplified Arabic" w:hAnsi="Simplified Arabic" w:cs="Simplified Arabic" w:hint="cs"/>
          <w:sz w:val="28"/>
          <w:szCs w:val="28"/>
          <w:rtl/>
        </w:rPr>
        <w:t>الزم</w:t>
      </w:r>
      <w:r>
        <w:rPr>
          <w:rFonts w:ascii="Simplified Arabic" w:hAnsi="Simplified Arabic" w:cs="Simplified Arabic" w:hint="cs"/>
          <w:sz w:val="28"/>
          <w:szCs w:val="28"/>
          <w:rtl/>
        </w:rPr>
        <w:t xml:space="preserve"> قانون حقوق الاشخاص ذوي الاعاقة</w:t>
      </w:r>
      <w:r w:rsidRPr="006255CE">
        <w:rPr>
          <w:rFonts w:ascii="Simplified Arabic" w:hAnsi="Simplified Arabic" w:cs="Simplified Arabic" w:hint="cs"/>
          <w:sz w:val="28"/>
          <w:szCs w:val="28"/>
          <w:rtl/>
        </w:rPr>
        <w:t xml:space="preserve"> وزارة الأشغال العامة والإسكان بالتنسيق مع أمانة عمان الكبرى والبلديات ومن في حكمها ومجلس البناء الوطني الأردني والمجلس</w:t>
      </w:r>
      <w:r w:rsidR="00D831A1">
        <w:rPr>
          <w:rFonts w:ascii="Simplified Arabic" w:hAnsi="Simplified Arabic" w:cs="Simplified Arabic" w:hint="cs"/>
          <w:sz w:val="28"/>
          <w:szCs w:val="28"/>
          <w:rtl/>
        </w:rPr>
        <w:t xml:space="preserve"> الأعلى لحقوق الاشخاص ذوي الاعاقة </w:t>
      </w:r>
      <w:r w:rsidRPr="006255CE">
        <w:rPr>
          <w:rFonts w:ascii="Simplified Arabic" w:hAnsi="Simplified Arabic" w:cs="Simplified Arabic" w:hint="cs"/>
          <w:sz w:val="28"/>
          <w:szCs w:val="28"/>
          <w:rtl/>
        </w:rPr>
        <w:t>والجهات الحكومية وغير الحكومية ذات العلاقة القيام بوضع خطة وطنية لتصويب أوضاع دور العبادة، على أن يبدأ بتنفيذ هذه الخطة خلال مدة لا تزيد على سنة واحدة من تاريخ نفاذ أحكام هذا القانون ولا يتجاوز استكمالها (10) سنوات</w:t>
      </w:r>
      <w:r w:rsidR="000D4750">
        <w:rPr>
          <w:rStyle w:val="FootnoteReference"/>
          <w:rFonts w:ascii="Simplified Arabic" w:hAnsi="Simplified Arabic" w:cs="Simplified Arabic"/>
          <w:sz w:val="28"/>
          <w:szCs w:val="28"/>
          <w:rtl/>
        </w:rPr>
        <w:footnoteReference w:id="89"/>
      </w:r>
      <w:r w:rsidRPr="006255CE">
        <w:rPr>
          <w:rFonts w:ascii="Simplified Arabic" w:hAnsi="Simplified Arabic" w:cs="Simplified Arabic" w:hint="cs"/>
          <w:sz w:val="28"/>
          <w:szCs w:val="28"/>
          <w:rtl/>
        </w:rPr>
        <w:t>. كما الزم القانون وزارة</w:t>
      </w:r>
      <w:r w:rsidRPr="006255CE">
        <w:rPr>
          <w:rFonts w:ascii="Simplified Arabic" w:hAnsi="Simplified Arabic" w:cs="Simplified Arabic" w:hint="cs"/>
          <w:sz w:val="28"/>
          <w:szCs w:val="28"/>
          <w:rtl/>
          <w:lang w:bidi="ar-JO"/>
        </w:rPr>
        <w:t xml:space="preserve"> الأوقاف والشؤون والمقدسات الإسلامية ومجالس الكنائس بتدريب الكوادر العاملة في المؤسسات ذات الطابع الديني على ثقافة التنوع وحقوق الأشخاص ذوي الإعاقة وسبل التواصل الفعال معهم</w:t>
      </w:r>
      <w:r w:rsidR="000D4750">
        <w:rPr>
          <w:rStyle w:val="FootnoteReference"/>
          <w:rFonts w:ascii="Simplified Arabic" w:hAnsi="Simplified Arabic" w:cs="Simplified Arabic"/>
          <w:sz w:val="28"/>
          <w:szCs w:val="28"/>
          <w:rtl/>
          <w:lang w:bidi="ar-JO"/>
        </w:rPr>
        <w:footnoteReference w:id="90"/>
      </w:r>
      <w:r w:rsidRPr="006255CE">
        <w:rPr>
          <w:rFonts w:ascii="Simplified Arabic" w:hAnsi="Simplified Arabic" w:cs="Simplified Arabic" w:hint="cs"/>
          <w:sz w:val="28"/>
          <w:szCs w:val="28"/>
          <w:rtl/>
          <w:lang w:bidi="ar-JO"/>
        </w:rPr>
        <w:t>.</w:t>
      </w:r>
    </w:p>
    <w:p w14:paraId="06FF8A3B" w14:textId="77777777" w:rsidR="00C210CC" w:rsidRDefault="00F81DCA" w:rsidP="002C7AA1">
      <w:pPr>
        <w:bidi/>
        <w:spacing w:after="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وقد وجد المجلس انه من الضروري التركيز على مدى تهيئة المساجد ودور العبادة ومدى تدريب رجال الدين على ثقافة التنوع</w:t>
      </w:r>
      <w:r w:rsidR="00F06609">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وللوقوف على هاتين المسائلتين طلب المجلس من </w:t>
      </w:r>
      <w:r>
        <w:rPr>
          <w:rFonts w:ascii="Simplified Arabic" w:hAnsi="Simplified Arabic" w:cs="Simplified Arabic" w:hint="cs"/>
          <w:sz w:val="28"/>
          <w:szCs w:val="28"/>
          <w:rtl/>
        </w:rPr>
        <w:t>وزارة</w:t>
      </w:r>
      <w:r w:rsidRPr="000C00CD">
        <w:rPr>
          <w:rFonts w:ascii="Simplified Arabic" w:hAnsi="Simplified Arabic" w:cs="Simplified Arabic" w:hint="cs"/>
          <w:sz w:val="28"/>
          <w:szCs w:val="28"/>
          <w:rtl/>
          <w:lang w:bidi="ar-JO"/>
        </w:rPr>
        <w:t xml:space="preserve"> الأوقاف والشؤون والمقدسات الإسلامية ومجالس الكنائس</w:t>
      </w:r>
      <w:r>
        <w:rPr>
          <w:rFonts w:ascii="Simplified Arabic" w:hAnsi="Simplified Arabic" w:cs="Simplified Arabic" w:hint="cs"/>
          <w:sz w:val="28"/>
          <w:szCs w:val="28"/>
          <w:rtl/>
          <w:lang w:bidi="ar-JO"/>
        </w:rPr>
        <w:t xml:space="preserve"> </w:t>
      </w:r>
      <w:r w:rsidR="00BE5BC7">
        <w:rPr>
          <w:rFonts w:ascii="Simplified Arabic" w:hAnsi="Simplified Arabic" w:cs="Simplified Arabic" w:hint="cs"/>
          <w:sz w:val="28"/>
          <w:szCs w:val="28"/>
          <w:rtl/>
          <w:lang w:bidi="ar-JO"/>
        </w:rPr>
        <w:t xml:space="preserve">والمجمع الإنجيلي </w:t>
      </w:r>
      <w:r w:rsidR="002C7AA1">
        <w:rPr>
          <w:rFonts w:ascii="Simplified Arabic" w:hAnsi="Simplified Arabic" w:cs="Simplified Arabic" w:hint="cs"/>
          <w:sz w:val="28"/>
          <w:szCs w:val="28"/>
          <w:rtl/>
          <w:lang w:bidi="ar-JO"/>
        </w:rPr>
        <w:t xml:space="preserve">الأردني </w:t>
      </w:r>
      <w:r>
        <w:rPr>
          <w:rFonts w:ascii="Simplified Arabic" w:hAnsi="Simplified Arabic" w:cs="Simplified Arabic" w:hint="cs"/>
          <w:sz w:val="28"/>
          <w:szCs w:val="28"/>
          <w:rtl/>
          <w:lang w:bidi="ar-JO"/>
        </w:rPr>
        <w:t>بيان ما تم اتخاذه من خطوات في هذين المجالين</w:t>
      </w:r>
      <w:r w:rsidR="00D41781">
        <w:rPr>
          <w:rFonts w:ascii="Simplified Arabic" w:hAnsi="Simplified Arabic" w:cs="Simplified Arabic" w:hint="cs"/>
          <w:sz w:val="28"/>
          <w:szCs w:val="28"/>
          <w:rtl/>
          <w:lang w:bidi="ar-JO"/>
        </w:rPr>
        <w:t xml:space="preserve"> خلال العامين 2019/2020</w:t>
      </w:r>
      <w:r>
        <w:rPr>
          <w:rFonts w:ascii="Simplified Arabic" w:hAnsi="Simplified Arabic" w:cs="Simplified Arabic" w:hint="cs"/>
          <w:sz w:val="28"/>
          <w:szCs w:val="28"/>
          <w:rtl/>
          <w:lang w:bidi="ar-JO"/>
        </w:rPr>
        <w:t xml:space="preserve">. </w:t>
      </w:r>
      <w:r w:rsidR="0076076E">
        <w:rPr>
          <w:rFonts w:ascii="Simplified Arabic" w:hAnsi="Simplified Arabic" w:cs="Simplified Arabic" w:hint="cs"/>
          <w:sz w:val="28"/>
          <w:szCs w:val="28"/>
          <w:rtl/>
          <w:lang w:bidi="ar-JO"/>
        </w:rPr>
        <w:t>وللأسف</w:t>
      </w:r>
      <w:r>
        <w:rPr>
          <w:rFonts w:ascii="Simplified Arabic" w:hAnsi="Simplified Arabic" w:cs="Simplified Arabic" w:hint="cs"/>
          <w:sz w:val="28"/>
          <w:szCs w:val="28"/>
          <w:rtl/>
          <w:lang w:bidi="ar-JO"/>
        </w:rPr>
        <w:t xml:space="preserve"> وللمرة الثانية على التوالي لم يقم مجلس الطوائف</w:t>
      </w:r>
      <w:r w:rsidR="00BE5BC7">
        <w:rPr>
          <w:rFonts w:ascii="Simplified Arabic" w:hAnsi="Simplified Arabic" w:cs="Simplified Arabic" w:hint="cs"/>
          <w:sz w:val="28"/>
          <w:szCs w:val="28"/>
          <w:rtl/>
          <w:lang w:bidi="ar-JO"/>
        </w:rPr>
        <w:t xml:space="preserve"> الكنسيه </w:t>
      </w:r>
      <w:r>
        <w:rPr>
          <w:rFonts w:ascii="Simplified Arabic" w:hAnsi="Simplified Arabic" w:cs="Simplified Arabic" w:hint="cs"/>
          <w:sz w:val="28"/>
          <w:szCs w:val="28"/>
          <w:rtl/>
          <w:lang w:bidi="ar-JO"/>
        </w:rPr>
        <w:t xml:space="preserve">بالتعاون مع المجلس ولم يزوده بالإجابة على قائمة المسائل </w:t>
      </w:r>
      <w:r w:rsidR="0076076E">
        <w:rPr>
          <w:rFonts w:ascii="Simplified Arabic" w:hAnsi="Simplified Arabic" w:cs="Simplified Arabic" w:hint="cs"/>
          <w:sz w:val="28"/>
          <w:szCs w:val="28"/>
          <w:rtl/>
          <w:lang w:bidi="ar-JO"/>
        </w:rPr>
        <w:t>المرسلة</w:t>
      </w:r>
      <w:r>
        <w:rPr>
          <w:rFonts w:ascii="Simplified Arabic" w:hAnsi="Simplified Arabic" w:cs="Simplified Arabic" w:hint="cs"/>
          <w:sz w:val="28"/>
          <w:szCs w:val="28"/>
          <w:rtl/>
          <w:lang w:bidi="ar-JO"/>
        </w:rPr>
        <w:t xml:space="preserve"> لهم بموجب الكتاب رقم </w:t>
      </w:r>
      <w:r w:rsidR="00D41781">
        <w:rPr>
          <w:rFonts w:ascii="Simplified Arabic" w:hAnsi="Simplified Arabic" w:cs="Simplified Arabic" w:hint="cs"/>
          <w:sz w:val="28"/>
          <w:szCs w:val="28"/>
          <w:rtl/>
          <w:lang w:bidi="ar-JO"/>
        </w:rPr>
        <w:t>م أ ع/21/42</w:t>
      </w:r>
      <w:r>
        <w:rPr>
          <w:rFonts w:ascii="Simplified Arabic" w:hAnsi="Simplified Arabic" w:cs="Simplified Arabic" w:hint="cs"/>
          <w:sz w:val="28"/>
          <w:szCs w:val="28"/>
          <w:rtl/>
          <w:lang w:bidi="ar-JO"/>
        </w:rPr>
        <w:t xml:space="preserve"> تاريخ </w:t>
      </w:r>
      <w:r w:rsidR="00D41781">
        <w:rPr>
          <w:rFonts w:ascii="Simplified Arabic" w:hAnsi="Simplified Arabic" w:cs="Simplified Arabic" w:hint="cs"/>
          <w:sz w:val="28"/>
          <w:szCs w:val="28"/>
          <w:rtl/>
          <w:lang w:bidi="ar-JO"/>
        </w:rPr>
        <w:t>7/1/2021، كما حدث في تقرير الرصد الأول الذي غطى عام 2018،</w:t>
      </w:r>
      <w:r w:rsidR="00C210CC">
        <w:rPr>
          <w:rFonts w:ascii="Simplified Arabic" w:hAnsi="Simplified Arabic" w:cs="Simplified Arabic" w:hint="cs"/>
          <w:sz w:val="28"/>
          <w:szCs w:val="28"/>
          <w:rtl/>
          <w:lang w:bidi="ar-JO"/>
        </w:rPr>
        <w:t>واقتصر الرد من المجمع الإنجيلي الأردني وفق ما ورد سابقاً .</w:t>
      </w:r>
    </w:p>
    <w:p w14:paraId="7780FBE1" w14:textId="63737440" w:rsidR="00F81DCA" w:rsidRPr="00526A22" w:rsidRDefault="00F81DCA" w:rsidP="00C210CC">
      <w:pPr>
        <w:bidi/>
        <w:spacing w:after="0"/>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رد وزارة الاوقاف والشؤون والمقدسات الإسلامية على قائمة المسائل المرسلة اليها من المجلس فانه يظهر الحقائق الأتية: </w:t>
      </w:r>
    </w:p>
    <w:p w14:paraId="2A4BD376" w14:textId="77777777" w:rsidR="00F81DCA" w:rsidRPr="007676AF" w:rsidRDefault="00F81DCA" w:rsidP="00816A37">
      <w:pPr>
        <w:pStyle w:val="ListParagraph"/>
        <w:numPr>
          <w:ilvl w:val="0"/>
          <w:numId w:val="82"/>
        </w:numPr>
        <w:bidi/>
        <w:spacing w:after="0" w:line="240" w:lineRule="auto"/>
        <w:ind w:left="424" w:firstLine="0"/>
        <w:jc w:val="both"/>
        <w:rPr>
          <w:rFonts w:ascii="Simplified Arabic" w:hAnsi="Simplified Arabic" w:cs="Simplified Arabic"/>
          <w:sz w:val="28"/>
          <w:szCs w:val="28"/>
          <w:rtl/>
        </w:rPr>
      </w:pPr>
      <w:r w:rsidRPr="007676AF">
        <w:rPr>
          <w:rFonts w:ascii="Simplified Arabic" w:hAnsi="Simplified Arabic" w:cs="Simplified Arabic" w:hint="cs"/>
          <w:sz w:val="28"/>
          <w:szCs w:val="28"/>
          <w:rtl/>
        </w:rPr>
        <w:t xml:space="preserve">بلغ </w:t>
      </w:r>
      <w:r w:rsidRPr="007676AF">
        <w:rPr>
          <w:rFonts w:ascii="Simplified Arabic" w:hAnsi="Simplified Arabic" w:cs="Simplified Arabic"/>
          <w:sz w:val="28"/>
          <w:szCs w:val="28"/>
          <w:rtl/>
        </w:rPr>
        <w:t xml:space="preserve">عدد المساجد التي تم تهيئتها وعمل </w:t>
      </w:r>
      <w:r w:rsidR="00D41781">
        <w:rPr>
          <w:rFonts w:ascii="Simplified Arabic" w:hAnsi="Simplified Arabic" w:cs="Simplified Arabic" w:hint="cs"/>
          <w:sz w:val="28"/>
          <w:szCs w:val="28"/>
          <w:rtl/>
        </w:rPr>
        <w:t xml:space="preserve">منحدر فيها </w:t>
      </w:r>
      <w:r w:rsidRPr="007676AF">
        <w:rPr>
          <w:rFonts w:ascii="Simplified Arabic" w:hAnsi="Simplified Arabic" w:cs="Simplified Arabic"/>
          <w:sz w:val="28"/>
          <w:szCs w:val="28"/>
          <w:rtl/>
        </w:rPr>
        <w:t xml:space="preserve">للأشخاص ذوي الإعاقة </w:t>
      </w:r>
      <w:r w:rsidRPr="007676AF">
        <w:rPr>
          <w:rFonts w:ascii="Simplified Arabic" w:hAnsi="Simplified Arabic" w:cs="Simplified Arabic" w:hint="cs"/>
          <w:sz w:val="28"/>
          <w:szCs w:val="28"/>
          <w:rtl/>
        </w:rPr>
        <w:t>(804)</w:t>
      </w:r>
      <w:r w:rsidRPr="007676AF">
        <w:rPr>
          <w:rFonts w:ascii="Simplified Arabic" w:hAnsi="Simplified Arabic" w:cs="Simplified Arabic"/>
          <w:sz w:val="28"/>
          <w:szCs w:val="28"/>
          <w:rtl/>
        </w:rPr>
        <w:t xml:space="preserve"> ثمانمائة وأربعة مساجد</w:t>
      </w:r>
      <w:r w:rsidRPr="007676AF">
        <w:rPr>
          <w:rFonts w:ascii="Simplified Arabic" w:hAnsi="Simplified Arabic" w:cs="Simplified Arabic" w:hint="cs"/>
          <w:sz w:val="28"/>
          <w:szCs w:val="28"/>
          <w:rtl/>
        </w:rPr>
        <w:t xml:space="preserve">. وقد جاء رد وزارة الاوقاف بشكل </w:t>
      </w:r>
      <w:r>
        <w:rPr>
          <w:rFonts w:ascii="Simplified Arabic" w:hAnsi="Simplified Arabic" w:cs="Simplified Arabic" w:hint="cs"/>
          <w:sz w:val="28"/>
          <w:szCs w:val="28"/>
          <w:rtl/>
        </w:rPr>
        <w:t>عام ومختصر ف</w:t>
      </w:r>
      <w:r w:rsidRPr="007676AF">
        <w:rPr>
          <w:rFonts w:ascii="Simplified Arabic" w:hAnsi="Simplified Arabic" w:cs="Simplified Arabic" w:hint="cs"/>
          <w:sz w:val="28"/>
          <w:szCs w:val="28"/>
          <w:rtl/>
        </w:rPr>
        <w:t xml:space="preserve">لم يبين </w:t>
      </w:r>
      <w:r w:rsidRPr="007676AF">
        <w:rPr>
          <w:rFonts w:ascii="Simplified Arabic" w:hAnsi="Simplified Arabic" w:cs="Simplified Arabic"/>
          <w:sz w:val="28"/>
          <w:szCs w:val="28"/>
          <w:rtl/>
        </w:rPr>
        <w:t xml:space="preserve">عدد </w:t>
      </w:r>
      <w:r w:rsidRPr="007676AF">
        <w:rPr>
          <w:rFonts w:ascii="Simplified Arabic" w:hAnsi="Simplified Arabic" w:cs="Simplified Arabic"/>
          <w:sz w:val="28"/>
          <w:szCs w:val="28"/>
          <w:rtl/>
        </w:rPr>
        <w:lastRenderedPageBreak/>
        <w:t>المساجد القائمة قبل نفاذ قانون حقوق الأشخا</w:t>
      </w:r>
      <w:r>
        <w:rPr>
          <w:rFonts w:ascii="Simplified Arabic" w:hAnsi="Simplified Arabic" w:cs="Simplified Arabic"/>
          <w:sz w:val="28"/>
          <w:szCs w:val="28"/>
          <w:rtl/>
        </w:rPr>
        <w:t xml:space="preserve">ص ذوي الإعاقة رقم 20 لسنة 2017 </w:t>
      </w:r>
      <w:r w:rsidRPr="007676AF">
        <w:rPr>
          <w:rFonts w:ascii="Simplified Arabic" w:hAnsi="Simplified Arabic" w:cs="Simplified Arabic"/>
          <w:sz w:val="28"/>
          <w:szCs w:val="28"/>
          <w:rtl/>
        </w:rPr>
        <w:t>التي تمت تهيئتها للأشخاص ذوي الإعاقة خلال عامي 2019/2020 وفق ما ورد في الخطة الوطنية لتصويب أوضاع المباني القائمة للمرافق العامة</w:t>
      </w:r>
      <w:r>
        <w:rPr>
          <w:rFonts w:ascii="Simplified Arabic" w:hAnsi="Simplified Arabic" w:cs="Simplified Arabic" w:hint="cs"/>
          <w:sz w:val="28"/>
          <w:szCs w:val="28"/>
          <w:rtl/>
        </w:rPr>
        <w:t>، كما</w:t>
      </w:r>
      <w:r w:rsidRPr="007676AF">
        <w:rPr>
          <w:rFonts w:ascii="Simplified Arabic" w:hAnsi="Simplified Arabic" w:cs="Simplified Arabic"/>
          <w:sz w:val="28"/>
          <w:szCs w:val="28"/>
          <w:rtl/>
        </w:rPr>
        <w:t xml:space="preserve"> </w:t>
      </w:r>
      <w:r w:rsidRPr="007676AF">
        <w:rPr>
          <w:rFonts w:ascii="Simplified Arabic" w:hAnsi="Simplified Arabic" w:cs="Simplified Arabic" w:hint="cs"/>
          <w:sz w:val="28"/>
          <w:szCs w:val="28"/>
          <w:rtl/>
        </w:rPr>
        <w:t xml:space="preserve">لم يبين </w:t>
      </w:r>
      <w:r w:rsidRPr="007676AF">
        <w:rPr>
          <w:rFonts w:ascii="Simplified Arabic" w:hAnsi="Simplified Arabic" w:cs="Simplified Arabic"/>
          <w:sz w:val="28"/>
          <w:szCs w:val="28"/>
          <w:rtl/>
        </w:rPr>
        <w:t>عدد المساجد التي بنيت خلال عامي 2019/2020 وكانت مهيئة لاستقبال الأشخاص ذوي الإعاقة وطبيعة هذه التهيئة وتوزيعها الجغرافي على المحافظات</w:t>
      </w:r>
      <w:r w:rsidRPr="007676AF">
        <w:rPr>
          <w:rFonts w:ascii="Simplified Arabic" w:hAnsi="Simplified Arabic" w:cs="Simplified Arabic" w:hint="cs"/>
          <w:sz w:val="28"/>
          <w:szCs w:val="28"/>
          <w:rtl/>
        </w:rPr>
        <w:t>.</w:t>
      </w:r>
      <w:r w:rsidRPr="007676AF">
        <w:rPr>
          <w:rFonts w:ascii="Simplified Arabic" w:hAnsi="Simplified Arabic" w:cs="Simplified Arabic"/>
          <w:sz w:val="28"/>
          <w:szCs w:val="28"/>
          <w:rtl/>
        </w:rPr>
        <w:t xml:space="preserve">  </w:t>
      </w:r>
    </w:p>
    <w:p w14:paraId="39FC1EEC" w14:textId="77777777" w:rsidR="00F81DCA" w:rsidRPr="00F71690" w:rsidRDefault="00F81DCA" w:rsidP="00816A37">
      <w:pPr>
        <w:pStyle w:val="ListParagraph"/>
        <w:numPr>
          <w:ilvl w:val="0"/>
          <w:numId w:val="83"/>
        </w:numPr>
        <w:bidi/>
        <w:spacing w:after="0" w:line="240" w:lineRule="auto"/>
        <w:ind w:left="793"/>
        <w:jc w:val="both"/>
        <w:textAlignment w:val="center"/>
        <w:rPr>
          <w:rFonts w:ascii="Simplified Arabic" w:hAnsi="Simplified Arabic" w:cs="Simplified Arabic"/>
          <w:sz w:val="28"/>
          <w:szCs w:val="28"/>
        </w:rPr>
      </w:pPr>
      <w:r>
        <w:rPr>
          <w:rFonts w:ascii="Simplified Arabic" w:hAnsi="Simplified Arabic" w:cs="Simplified Arabic" w:hint="cs"/>
          <w:sz w:val="28"/>
          <w:szCs w:val="28"/>
          <w:rtl/>
        </w:rPr>
        <w:t xml:space="preserve">لم تنفذ الوزارة </w:t>
      </w:r>
      <w:r w:rsidR="00F71690">
        <w:rPr>
          <w:rFonts w:ascii="Simplified Arabic" w:hAnsi="Simplified Arabic" w:cs="Simplified Arabic" w:hint="cs"/>
          <w:sz w:val="28"/>
          <w:szCs w:val="28"/>
          <w:rtl/>
        </w:rPr>
        <w:t>خلال عامي 2019/2020 أي دورات للائ</w:t>
      </w:r>
      <w:r>
        <w:rPr>
          <w:rFonts w:ascii="Simplified Arabic" w:hAnsi="Simplified Arabic" w:cs="Simplified Arabic" w:hint="cs"/>
          <w:sz w:val="28"/>
          <w:szCs w:val="28"/>
          <w:rtl/>
        </w:rPr>
        <w:t xml:space="preserve">مة والوعاظ للتواصل الفعال مع الاشخاص ذوي الاعاقة، فيما وضعت </w:t>
      </w:r>
      <w:r w:rsidRPr="00FD2659">
        <w:rPr>
          <w:rFonts w:ascii="Simplified Arabic" w:hAnsi="Simplified Arabic" w:cs="Simplified Arabic"/>
          <w:sz w:val="28"/>
          <w:szCs w:val="28"/>
          <w:rtl/>
        </w:rPr>
        <w:t>خطة تنفيذية للعام ۲۰۲۱ لعقد ورش عمل ودورات متخصصة ل</w:t>
      </w:r>
      <w:r w:rsidRPr="00F71690">
        <w:rPr>
          <w:rFonts w:ascii="Simplified Arabic" w:hAnsi="Simplified Arabic" w:cs="Simplified Arabic"/>
          <w:sz w:val="28"/>
          <w:szCs w:val="28"/>
          <w:rtl/>
        </w:rPr>
        <w:t xml:space="preserve">لتعامل مع ذوي </w:t>
      </w:r>
      <w:r w:rsidR="00F71690" w:rsidRPr="00F71690">
        <w:rPr>
          <w:rFonts w:ascii="Simplified Arabic" w:hAnsi="Simplified Arabic" w:cs="Simplified Arabic" w:hint="cs"/>
          <w:sz w:val="28"/>
          <w:szCs w:val="28"/>
          <w:rtl/>
        </w:rPr>
        <w:t xml:space="preserve">الاعاقة </w:t>
      </w:r>
      <w:r w:rsidRPr="00F71690">
        <w:rPr>
          <w:rFonts w:ascii="Simplified Arabic" w:hAnsi="Simplified Arabic" w:cs="Simplified Arabic"/>
          <w:sz w:val="28"/>
          <w:szCs w:val="28"/>
          <w:rtl/>
        </w:rPr>
        <w:t>من خلال مديرية التطوير المؤسسي ومديرية الوعظ والإرشاد وبالتعاون مع معهد الملك عبد الله الثاني لإعداد الدعاة وتأهيلهم وتدريبهم تستهدف الأئمة والوعاظ والواعظات في مختلف محافظات المملكة.</w:t>
      </w:r>
    </w:p>
    <w:p w14:paraId="183B2166" w14:textId="0964FFFF" w:rsidR="00F81DCA" w:rsidRPr="00F71690" w:rsidRDefault="00F81DCA" w:rsidP="00816A37">
      <w:pPr>
        <w:pStyle w:val="ListParagraph"/>
        <w:numPr>
          <w:ilvl w:val="0"/>
          <w:numId w:val="83"/>
        </w:numPr>
        <w:bidi/>
        <w:spacing w:after="0" w:line="240" w:lineRule="auto"/>
        <w:ind w:left="651"/>
        <w:jc w:val="both"/>
        <w:textAlignment w:val="center"/>
        <w:rPr>
          <w:rFonts w:ascii="Simplified Arabic" w:hAnsi="Simplified Arabic" w:cs="Simplified Arabic"/>
          <w:sz w:val="28"/>
          <w:szCs w:val="28"/>
          <w:lang w:bidi="ar-JO"/>
        </w:rPr>
      </w:pPr>
      <w:r w:rsidRPr="00F71690">
        <w:rPr>
          <w:rFonts w:ascii="Simplified Arabic" w:hAnsi="Simplified Arabic" w:cs="Simplified Arabic" w:hint="cs"/>
          <w:sz w:val="28"/>
          <w:szCs w:val="28"/>
          <w:rtl/>
        </w:rPr>
        <w:t xml:space="preserve">لم تقم وزارة الاوقاف </w:t>
      </w:r>
      <w:r w:rsidRPr="00F71690">
        <w:rPr>
          <w:rFonts w:ascii="Simplified Arabic" w:hAnsi="Simplified Arabic" w:cs="Simplified Arabic"/>
          <w:sz w:val="28"/>
          <w:szCs w:val="28"/>
          <w:rtl/>
        </w:rPr>
        <w:t>خلال عامي 2019/2020</w:t>
      </w:r>
      <w:r w:rsidRPr="00F71690">
        <w:rPr>
          <w:rFonts w:ascii="Simplified Arabic" w:hAnsi="Simplified Arabic" w:cs="Simplified Arabic" w:hint="cs"/>
          <w:sz w:val="28"/>
          <w:szCs w:val="28"/>
          <w:rtl/>
        </w:rPr>
        <w:t xml:space="preserve"> بطباعة أي </w:t>
      </w:r>
      <w:r w:rsidRPr="00F71690">
        <w:rPr>
          <w:rFonts w:ascii="Simplified Arabic" w:hAnsi="Simplified Arabic" w:cs="Simplified Arabic"/>
          <w:sz w:val="28"/>
          <w:szCs w:val="28"/>
          <w:rtl/>
        </w:rPr>
        <w:t xml:space="preserve">مطبوعات </w:t>
      </w:r>
      <w:r w:rsidRPr="00F71690">
        <w:rPr>
          <w:rFonts w:ascii="Simplified Arabic" w:hAnsi="Simplified Arabic" w:cs="Simplified Arabic" w:hint="cs"/>
          <w:sz w:val="28"/>
          <w:szCs w:val="28"/>
          <w:rtl/>
        </w:rPr>
        <w:t>ا</w:t>
      </w:r>
      <w:r w:rsidRPr="00F71690">
        <w:rPr>
          <w:rFonts w:ascii="Simplified Arabic" w:hAnsi="Simplified Arabic" w:cs="Simplified Arabic"/>
          <w:sz w:val="28"/>
          <w:szCs w:val="28"/>
          <w:rtl/>
        </w:rPr>
        <w:t>و</w:t>
      </w:r>
      <w:r w:rsidRPr="00F71690">
        <w:rPr>
          <w:rFonts w:ascii="Simplified Arabic" w:hAnsi="Simplified Arabic" w:cs="Simplified Arabic" w:hint="cs"/>
          <w:sz w:val="28"/>
          <w:szCs w:val="28"/>
          <w:rtl/>
        </w:rPr>
        <w:t xml:space="preserve"> </w:t>
      </w:r>
      <w:r w:rsidRPr="00F71690">
        <w:rPr>
          <w:rFonts w:ascii="Simplified Arabic" w:hAnsi="Simplified Arabic" w:cs="Simplified Arabic"/>
          <w:sz w:val="28"/>
          <w:szCs w:val="28"/>
          <w:rtl/>
        </w:rPr>
        <w:t xml:space="preserve">نشرات دينية بالأشكال </w:t>
      </w:r>
      <w:r w:rsidRPr="00F71690">
        <w:rPr>
          <w:rFonts w:ascii="Simplified Arabic" w:hAnsi="Simplified Arabic" w:cs="Simplified Arabic" w:hint="cs"/>
          <w:sz w:val="28"/>
          <w:szCs w:val="28"/>
          <w:rtl/>
        </w:rPr>
        <w:t xml:space="preserve">الميسرة، فقد اكتفى رد الوزارة بالتأكيد على أن الوزارة ستوفر خلال عام 2021 </w:t>
      </w:r>
      <w:r w:rsidRPr="00F71690">
        <w:rPr>
          <w:rFonts w:ascii="Simplified Arabic" w:hAnsi="Simplified Arabic" w:cs="Simplified Arabic"/>
          <w:sz w:val="28"/>
          <w:szCs w:val="28"/>
          <w:rtl/>
        </w:rPr>
        <w:t xml:space="preserve">مطبوعات ونشرات دينية تتناول حقوق الأشخاص ذوي الاعاقة واهمية دمجهم في </w:t>
      </w:r>
      <w:r w:rsidRPr="00F71690">
        <w:rPr>
          <w:rFonts w:ascii="Simplified Arabic" w:hAnsi="Simplified Arabic" w:cs="Simplified Arabic" w:hint="cs"/>
          <w:sz w:val="28"/>
          <w:szCs w:val="28"/>
          <w:rtl/>
        </w:rPr>
        <w:t>المجتمعات.</w:t>
      </w:r>
      <w:r w:rsidRPr="00F71690">
        <w:rPr>
          <w:rFonts w:ascii="Simplified Arabic" w:hAnsi="Simplified Arabic" w:cs="Simplified Arabic"/>
          <w:sz w:val="28"/>
          <w:szCs w:val="28"/>
          <w:rtl/>
        </w:rPr>
        <w:t xml:space="preserve"> </w:t>
      </w:r>
    </w:p>
    <w:p w14:paraId="73EA7027" w14:textId="77777777" w:rsidR="00BE5BC7" w:rsidRDefault="00F71690" w:rsidP="00BE5BC7">
      <w:pPr>
        <w:bidi/>
        <w:spacing w:after="0" w:line="240" w:lineRule="auto"/>
        <w:jc w:val="both"/>
        <w:textAlignment w:val="center"/>
        <w:rPr>
          <w:rFonts w:ascii="Simplified Arabic" w:hAnsi="Simplified Arabic" w:cs="Simplified Arabic"/>
          <w:sz w:val="28"/>
          <w:szCs w:val="28"/>
          <w:rtl/>
          <w:lang w:bidi="ar-JO"/>
        </w:rPr>
      </w:pPr>
      <w:r w:rsidRPr="00F71690">
        <w:rPr>
          <w:rFonts w:ascii="Simplified Arabic" w:eastAsia="Times New Roman" w:hAnsi="Simplified Arabic" w:cs="Simplified Arabic" w:hint="cs"/>
          <w:sz w:val="28"/>
          <w:szCs w:val="28"/>
          <w:rtl/>
        </w:rPr>
        <w:t xml:space="preserve">خلاصة القول وعلى الرغم من وجود مساع من </w:t>
      </w:r>
      <w:r w:rsidR="00F06609" w:rsidRPr="00F71690">
        <w:rPr>
          <w:rFonts w:ascii="Simplified Arabic" w:eastAsia="Times New Roman" w:hAnsi="Simplified Arabic" w:cs="Simplified Arabic" w:hint="cs"/>
          <w:sz w:val="28"/>
          <w:szCs w:val="28"/>
          <w:rtl/>
        </w:rPr>
        <w:t>وزارة</w:t>
      </w:r>
      <w:r w:rsidRPr="00F71690">
        <w:rPr>
          <w:rFonts w:ascii="Simplified Arabic" w:eastAsia="Times New Roman" w:hAnsi="Simplified Arabic" w:cs="Simplified Arabic" w:hint="cs"/>
          <w:sz w:val="28"/>
          <w:szCs w:val="28"/>
          <w:rtl/>
        </w:rPr>
        <w:t xml:space="preserve"> الأوقاف والشؤون والمقدسات الاسلامية لوضع خطة </w:t>
      </w:r>
      <w:r w:rsidRPr="00F71690">
        <w:rPr>
          <w:rFonts w:ascii="Simplified Arabic" w:hAnsi="Simplified Arabic" w:cs="Simplified Arabic"/>
          <w:sz w:val="28"/>
          <w:szCs w:val="28"/>
          <w:rtl/>
        </w:rPr>
        <w:t xml:space="preserve">تنفيذية للعام ۲۰۲۱ لعقد ورش عمل ودورات متخصصة للتعامل مع ذوي </w:t>
      </w:r>
      <w:r>
        <w:rPr>
          <w:rFonts w:ascii="Simplified Arabic" w:hAnsi="Simplified Arabic" w:cs="Simplified Arabic" w:hint="cs"/>
          <w:sz w:val="28"/>
          <w:szCs w:val="28"/>
          <w:rtl/>
        </w:rPr>
        <w:t>الاعاقة</w:t>
      </w:r>
      <w:r w:rsidRPr="00F71690">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إلا ان </w:t>
      </w:r>
      <w:r>
        <w:rPr>
          <w:rFonts w:ascii="Simplified Arabic" w:eastAsia="Times New Roman" w:hAnsi="Simplified Arabic" w:cs="Simplified Arabic" w:hint="cs"/>
          <w:sz w:val="28"/>
          <w:szCs w:val="28"/>
          <w:rtl/>
        </w:rPr>
        <w:t>الا انها لم تولي الاهتمام الكافي واتخ</w:t>
      </w:r>
      <w:r w:rsidR="00F06609">
        <w:rPr>
          <w:rFonts w:ascii="Simplified Arabic" w:eastAsia="Times New Roman" w:hAnsi="Simplified Arabic" w:cs="Simplified Arabic" w:hint="cs"/>
          <w:sz w:val="28"/>
          <w:szCs w:val="28"/>
          <w:rtl/>
        </w:rPr>
        <w:t>ا</w:t>
      </w:r>
      <w:r>
        <w:rPr>
          <w:rFonts w:ascii="Simplified Arabic" w:eastAsia="Times New Roman" w:hAnsi="Simplified Arabic" w:cs="Simplified Arabic" w:hint="cs"/>
          <w:sz w:val="28"/>
          <w:szCs w:val="28"/>
          <w:rtl/>
        </w:rPr>
        <w:t xml:space="preserve">ذ ما يلزم </w:t>
      </w:r>
      <w:r w:rsidRPr="00F71690">
        <w:rPr>
          <w:rFonts w:ascii="Simplified Arabic" w:hAnsi="Simplified Arabic" w:cs="Simplified Arabic" w:hint="cs"/>
          <w:sz w:val="28"/>
          <w:szCs w:val="28"/>
          <w:rtl/>
          <w:lang w:bidi="ar-JO"/>
        </w:rPr>
        <w:t>ل</w:t>
      </w:r>
      <w:r w:rsidR="00F81DCA" w:rsidRPr="00F71690">
        <w:rPr>
          <w:rFonts w:ascii="Simplified Arabic" w:hAnsi="Simplified Arabic" w:cs="Simplified Arabic" w:hint="cs"/>
          <w:sz w:val="28"/>
          <w:szCs w:val="28"/>
          <w:rtl/>
          <w:lang w:bidi="ar-JO"/>
        </w:rPr>
        <w:t>تهيئة دور العبادة لاستخدامها من قبل الأشخاص ذوي الإعاقة وتدريب رجال الدين على ثقافة التنوع وحقوق الأشخاص ذوي الإعاقة وسبل التواصل الفعال معهم</w:t>
      </w:r>
      <w:r w:rsidRPr="00F71690">
        <w:rPr>
          <w:rFonts w:ascii="Simplified Arabic" w:hAnsi="Simplified Arabic" w:cs="Simplified Arabic" w:hint="cs"/>
          <w:sz w:val="28"/>
          <w:szCs w:val="28"/>
          <w:rtl/>
          <w:lang w:bidi="ar-JO"/>
        </w:rPr>
        <w:t>.</w:t>
      </w:r>
    </w:p>
    <w:p w14:paraId="7A79A2A7" w14:textId="1155196E" w:rsidR="002C7AA1" w:rsidRPr="002C7AA1" w:rsidRDefault="00C210CC" w:rsidP="00C210CC">
      <w:pPr>
        <w:bidi/>
        <w:rPr>
          <w:rFonts w:ascii="Simplified Arabic" w:eastAsia="Calibri" w:hAnsi="Simplified Arabic" w:cs="Simplified Arabic"/>
          <w:sz w:val="28"/>
          <w:szCs w:val="28"/>
          <w:lang w:bidi="ar-JO"/>
        </w:rPr>
      </w:pPr>
      <w:r>
        <w:rPr>
          <w:rFonts w:ascii="Simplified Arabic" w:eastAsia="Calibri" w:hAnsi="Simplified Arabic" w:cs="Simplified Arabic" w:hint="cs"/>
          <w:sz w:val="28"/>
          <w:szCs w:val="28"/>
          <w:rtl/>
          <w:lang w:bidi="ar-JO"/>
        </w:rPr>
        <w:t>وبين</w:t>
      </w:r>
      <w:r w:rsidR="002C7AA1" w:rsidRPr="002C7AA1">
        <w:rPr>
          <w:rFonts w:ascii="Simplified Arabic" w:eastAsia="Calibri" w:hAnsi="Simplified Arabic" w:cs="Simplified Arabic"/>
          <w:sz w:val="28"/>
          <w:szCs w:val="28"/>
          <w:rtl/>
          <w:lang w:bidi="ar-JO"/>
        </w:rPr>
        <w:t xml:space="preserve"> المجمع الانجيلي الأردني </w:t>
      </w:r>
      <w:r>
        <w:rPr>
          <w:rFonts w:ascii="Simplified Arabic" w:eastAsia="Calibri" w:hAnsi="Simplified Arabic" w:cs="Simplified Arabic" w:hint="cs"/>
          <w:sz w:val="28"/>
          <w:szCs w:val="28"/>
          <w:rtl/>
          <w:lang w:bidi="ar-JO"/>
        </w:rPr>
        <w:t>ب</w:t>
      </w:r>
      <w:r w:rsidR="002C7AA1" w:rsidRPr="002C7AA1">
        <w:rPr>
          <w:rFonts w:ascii="Simplified Arabic" w:eastAsia="Calibri" w:hAnsi="Simplified Arabic" w:cs="Simplified Arabic"/>
          <w:sz w:val="28"/>
          <w:szCs w:val="28"/>
          <w:rtl/>
          <w:lang w:bidi="ar-JO"/>
        </w:rPr>
        <w:t>تقرير</w:t>
      </w:r>
      <w:r>
        <w:rPr>
          <w:rFonts w:ascii="Simplified Arabic" w:eastAsia="Calibri" w:hAnsi="Simplified Arabic" w:cs="Simplified Arabic" w:hint="cs"/>
          <w:sz w:val="28"/>
          <w:szCs w:val="28"/>
          <w:rtl/>
          <w:lang w:bidi="ar-JO"/>
        </w:rPr>
        <w:t>ه</w:t>
      </w:r>
      <w:r w:rsidR="002C7AA1" w:rsidRPr="002C7AA1">
        <w:rPr>
          <w:rFonts w:ascii="Simplified Arabic" w:eastAsia="Calibri" w:hAnsi="Simplified Arabic" w:cs="Simplified Arabic"/>
          <w:sz w:val="28"/>
          <w:szCs w:val="28"/>
          <w:rtl/>
          <w:lang w:bidi="ar-JO"/>
        </w:rPr>
        <w:t xml:space="preserve"> للمجلس الإجراءات التي قام بها المجمع والكنائس التابعة له لتعزيز وحماية حقوق الأشخاص ذوي الاعاقة بشكل عام؛ إذ لم يتقيد التقرير بالإجابة على قائمة المسائل التي أعدها المجلس بما ينسجم مع متطلبات إعداد التقرير للعامين (2019-2020)، ويتضح من دراسة التقرير وجود عدد من مظاهر القصور في تعزيز وحماية حقوق الأشخاص ذوي الاعاقة والتي يمكن يمكن إجمالها بالآتي:</w:t>
      </w:r>
    </w:p>
    <w:p w14:paraId="639C7FEE" w14:textId="60E303C1" w:rsidR="002C7AA1" w:rsidRPr="002C7AA1" w:rsidRDefault="002C7AA1" w:rsidP="00553BF7">
      <w:pPr>
        <w:numPr>
          <w:ilvl w:val="0"/>
          <w:numId w:val="158"/>
        </w:numPr>
        <w:bidi/>
        <w:contextualSpacing/>
        <w:jc w:val="both"/>
        <w:rPr>
          <w:rFonts w:ascii="Simplified Arabic" w:eastAsia="Calibri" w:hAnsi="Simplified Arabic" w:cs="Simplified Arabic"/>
          <w:sz w:val="28"/>
          <w:szCs w:val="28"/>
          <w:lang w:bidi="ar-JO"/>
        </w:rPr>
      </w:pPr>
      <w:r w:rsidRPr="002C7AA1">
        <w:rPr>
          <w:rFonts w:ascii="Simplified Arabic" w:eastAsia="Calibri" w:hAnsi="Simplified Arabic" w:cs="Simplified Arabic"/>
          <w:sz w:val="28"/>
          <w:szCs w:val="28"/>
          <w:rtl/>
          <w:lang w:bidi="ar-JO"/>
        </w:rPr>
        <w:t xml:space="preserve">عدم التهيئة البيئية لأغلب مباني الكنائس التابعة للمجمع الانجيلي بسبب عدم التقيد بكودة متطلبات البناء للأشخاص ذوي الإعاقة </w:t>
      </w:r>
      <w:r w:rsidR="00C210CC">
        <w:rPr>
          <w:rFonts w:ascii="Simplified Arabic" w:eastAsia="Calibri" w:hAnsi="Simplified Arabic" w:cs="Simplified Arabic" w:hint="cs"/>
          <w:sz w:val="28"/>
          <w:szCs w:val="28"/>
          <w:rtl/>
          <w:lang w:bidi="ar-JO"/>
        </w:rPr>
        <w:t xml:space="preserve">بما في ذلك ان </w:t>
      </w:r>
      <w:r w:rsidRPr="002C7AA1">
        <w:rPr>
          <w:rFonts w:ascii="Simplified Arabic" w:eastAsia="Calibri" w:hAnsi="Simplified Arabic" w:cs="Simplified Arabic"/>
          <w:sz w:val="28"/>
          <w:szCs w:val="28"/>
          <w:rtl/>
          <w:lang w:bidi="ar-JO"/>
        </w:rPr>
        <w:t xml:space="preserve"> أغلب  المصاعد المستخدمة في الكنائس صغيرة ولا تسع لشخص على كرسي متحرك.</w:t>
      </w:r>
    </w:p>
    <w:p w14:paraId="05E4A967" w14:textId="77777777" w:rsidR="002C7AA1" w:rsidRPr="002C7AA1" w:rsidRDefault="002C7AA1" w:rsidP="002C7AA1">
      <w:pPr>
        <w:bidi/>
        <w:jc w:val="both"/>
        <w:rPr>
          <w:rFonts w:ascii="Simplified Arabic" w:eastAsia="Calibri" w:hAnsi="Simplified Arabic" w:cs="Simplified Arabic"/>
          <w:sz w:val="28"/>
          <w:szCs w:val="28"/>
          <w:lang w:bidi="ar-JO"/>
        </w:rPr>
      </w:pPr>
      <w:r w:rsidRPr="002C7AA1">
        <w:rPr>
          <w:rFonts w:ascii="Simplified Arabic" w:eastAsia="Calibri" w:hAnsi="Simplified Arabic" w:cs="Simplified Arabic"/>
          <w:sz w:val="28"/>
          <w:szCs w:val="28"/>
          <w:rtl/>
          <w:lang w:bidi="ar-JO"/>
        </w:rPr>
        <w:lastRenderedPageBreak/>
        <w:t>وبالمقابل تضمن التقرير الإشارة إلى بعض الممارسات الإيجابية لتعزيز حقوق الأشخاص ذوي الإعاقة وفي مقدمتها:</w:t>
      </w:r>
    </w:p>
    <w:p w14:paraId="30438306" w14:textId="65404534" w:rsidR="002C7AA1" w:rsidRPr="002C7AA1" w:rsidRDefault="002C7AA1" w:rsidP="00553BF7">
      <w:pPr>
        <w:numPr>
          <w:ilvl w:val="0"/>
          <w:numId w:val="159"/>
        </w:numPr>
        <w:bidi/>
        <w:spacing w:after="160" w:line="256" w:lineRule="auto"/>
        <w:contextualSpacing/>
        <w:jc w:val="both"/>
        <w:rPr>
          <w:rFonts w:ascii="Times New Roman" w:eastAsia="Calibri" w:hAnsi="Times New Roman" w:cs="Times New Roman"/>
          <w:b/>
          <w:bCs/>
          <w:sz w:val="26"/>
          <w:szCs w:val="26"/>
          <w:rtl/>
          <w:lang w:bidi="ar-JO"/>
        </w:rPr>
      </w:pPr>
      <w:r w:rsidRPr="002C7AA1">
        <w:rPr>
          <w:rFonts w:ascii="Simplified Arabic" w:eastAsia="Calibri" w:hAnsi="Simplified Arabic" w:cs="Simplified Arabic"/>
          <w:sz w:val="28"/>
          <w:szCs w:val="28"/>
          <w:rtl/>
          <w:lang w:bidi="ar-JO"/>
        </w:rPr>
        <w:t xml:space="preserve">قيام  كنيسة الاتحاد المسيحي بتأسيس مدرسة اللاينس </w:t>
      </w:r>
      <w:r w:rsidR="00C210CC">
        <w:rPr>
          <w:rFonts w:ascii="Simplified Arabic" w:eastAsia="Calibri" w:hAnsi="Simplified Arabic" w:cs="Simplified Arabic"/>
          <w:sz w:val="28"/>
          <w:szCs w:val="28"/>
          <w:rtl/>
          <w:lang w:bidi="ar-JO"/>
        </w:rPr>
        <w:t>في منطقة الياد</w:t>
      </w:r>
      <w:r w:rsidRPr="002C7AA1">
        <w:rPr>
          <w:rFonts w:ascii="Simplified Arabic" w:eastAsia="Calibri" w:hAnsi="Simplified Arabic" w:cs="Simplified Arabic"/>
          <w:sz w:val="28"/>
          <w:szCs w:val="28"/>
          <w:rtl/>
          <w:lang w:bidi="ar-JO"/>
        </w:rPr>
        <w:t xml:space="preserve">ودة وقررت ان تكون مدرسة </w:t>
      </w:r>
      <w:r w:rsidR="00C210CC">
        <w:rPr>
          <w:rFonts w:ascii="Simplified Arabic" w:eastAsia="Calibri" w:hAnsi="Simplified Arabic" w:cs="Simplified Arabic" w:hint="cs"/>
          <w:sz w:val="28"/>
          <w:szCs w:val="28"/>
          <w:rtl/>
          <w:lang w:bidi="ar-JO"/>
        </w:rPr>
        <w:t xml:space="preserve">دامجة </w:t>
      </w:r>
      <w:r w:rsidRPr="002C7AA1">
        <w:rPr>
          <w:rFonts w:ascii="Simplified Arabic" w:eastAsia="Calibri" w:hAnsi="Simplified Arabic" w:cs="Simplified Arabic"/>
          <w:sz w:val="28"/>
          <w:szCs w:val="28"/>
          <w:rtl/>
          <w:lang w:bidi="ar-JO"/>
        </w:rPr>
        <w:t xml:space="preserve"> والمدرسة مستمرة </w:t>
      </w:r>
      <w:r w:rsidR="00C210CC">
        <w:rPr>
          <w:rFonts w:ascii="Simplified Arabic" w:eastAsia="Calibri" w:hAnsi="Simplified Arabic" w:cs="Simplified Arabic" w:hint="cs"/>
          <w:sz w:val="28"/>
          <w:szCs w:val="28"/>
          <w:rtl/>
          <w:lang w:bidi="ar-JO"/>
        </w:rPr>
        <w:t xml:space="preserve">في سياسة الدمج </w:t>
      </w:r>
      <w:r w:rsidRPr="002C7AA1">
        <w:rPr>
          <w:rFonts w:ascii="Simplified Arabic" w:eastAsia="Calibri" w:hAnsi="Simplified Arabic" w:cs="Simplified Arabic"/>
          <w:sz w:val="28"/>
          <w:szCs w:val="28"/>
          <w:rtl/>
          <w:lang w:bidi="ar-JO"/>
        </w:rPr>
        <w:t xml:space="preserve"> رغم الصعوبات المالية التي تواجهها</w:t>
      </w:r>
      <w:r w:rsidRPr="002C7AA1">
        <w:rPr>
          <w:rFonts w:ascii="Simplified Arabic" w:eastAsia="Calibri" w:hAnsi="Simplified Arabic" w:cs="Simplified Arabic"/>
          <w:sz w:val="28"/>
          <w:szCs w:val="28"/>
          <w:vertAlign w:val="superscript"/>
          <w:rtl/>
          <w:lang w:bidi="ar-JO"/>
        </w:rPr>
        <w:footnoteReference w:id="91"/>
      </w:r>
      <w:r w:rsidRPr="002C7AA1">
        <w:rPr>
          <w:rFonts w:ascii="Simplified Arabic" w:eastAsia="Calibri" w:hAnsi="Simplified Arabic" w:cs="Simplified Arabic"/>
          <w:sz w:val="28"/>
          <w:szCs w:val="28"/>
          <w:rtl/>
          <w:lang w:bidi="ar-JO"/>
        </w:rPr>
        <w:t>.</w:t>
      </w:r>
    </w:p>
    <w:p w14:paraId="29065645" w14:textId="73640AB1" w:rsidR="002C7AA1" w:rsidRPr="002C7AA1" w:rsidRDefault="002C7AA1" w:rsidP="00553BF7">
      <w:pPr>
        <w:numPr>
          <w:ilvl w:val="0"/>
          <w:numId w:val="159"/>
        </w:numPr>
        <w:bidi/>
        <w:spacing w:after="160" w:line="256" w:lineRule="auto"/>
        <w:contextualSpacing/>
        <w:rPr>
          <w:rFonts w:ascii="Simplified Arabic" w:eastAsia="Calibri" w:hAnsi="Simplified Arabic" w:cs="Simplified Arabic"/>
          <w:sz w:val="28"/>
          <w:szCs w:val="28"/>
          <w:lang w:bidi="ar-JO"/>
        </w:rPr>
      </w:pPr>
      <w:r w:rsidRPr="002C7AA1">
        <w:rPr>
          <w:rFonts w:ascii="Simplified Arabic" w:eastAsia="Calibri" w:hAnsi="Simplified Arabic" w:cs="Simplified Arabic"/>
          <w:sz w:val="28"/>
          <w:szCs w:val="28"/>
          <w:rtl/>
          <w:lang w:bidi="ar-JO"/>
        </w:rPr>
        <w:t>انشاء مركز الصم التابع للطائفة المعمدانية في  شارع عبدالله غوشه والذي يتقديم دورات في لغة الإشاره.</w:t>
      </w:r>
    </w:p>
    <w:p w14:paraId="73286DC7" w14:textId="56440901" w:rsidR="002C7AA1" w:rsidRPr="002C7AA1" w:rsidRDefault="002C7AA1" w:rsidP="00553BF7">
      <w:pPr>
        <w:numPr>
          <w:ilvl w:val="0"/>
          <w:numId w:val="159"/>
        </w:numPr>
        <w:bidi/>
        <w:spacing w:after="160" w:line="256" w:lineRule="auto"/>
        <w:contextualSpacing/>
        <w:rPr>
          <w:rFonts w:ascii="Simplified Arabic" w:eastAsia="Calibri" w:hAnsi="Simplified Arabic" w:cs="Simplified Arabic"/>
          <w:sz w:val="28"/>
          <w:szCs w:val="28"/>
          <w:lang w:bidi="ar-JO"/>
        </w:rPr>
      </w:pPr>
      <w:r w:rsidRPr="002C7AA1">
        <w:rPr>
          <w:rFonts w:ascii="Simplified Arabic" w:eastAsia="Calibri" w:hAnsi="Simplified Arabic" w:cs="Simplified Arabic"/>
          <w:sz w:val="28"/>
          <w:szCs w:val="28"/>
          <w:rtl/>
          <w:lang w:bidi="ar-JO"/>
        </w:rPr>
        <w:t xml:space="preserve">قيام كنيسة الاتحاد المسيحي الانجيلية- المفرق بتاسيس ناد أطلقت عليه </w:t>
      </w:r>
      <w:r>
        <w:rPr>
          <w:rFonts w:ascii="Simplified Arabic" w:eastAsia="Calibri" w:hAnsi="Simplified Arabic" w:cs="Simplified Arabic" w:hint="cs"/>
          <w:sz w:val="28"/>
          <w:szCs w:val="28"/>
          <w:rtl/>
          <w:lang w:bidi="ar-JO"/>
        </w:rPr>
        <w:t>ن</w:t>
      </w:r>
      <w:r w:rsidRPr="002C7AA1">
        <w:rPr>
          <w:rFonts w:ascii="Simplified Arabic" w:eastAsia="Calibri" w:hAnsi="Simplified Arabic" w:cs="Simplified Arabic"/>
          <w:sz w:val="28"/>
          <w:szCs w:val="28"/>
          <w:rtl/>
          <w:lang w:bidi="ar-JO"/>
        </w:rPr>
        <w:t xml:space="preserve">ادي الأبطال يقدم بعض الخدمات للأطفال ذوي الإعاقة؛ </w:t>
      </w:r>
      <w:r w:rsidR="00C210CC">
        <w:rPr>
          <w:rFonts w:ascii="Simplified Arabic" w:eastAsia="Calibri" w:hAnsi="Simplified Arabic" w:cs="Simplified Arabic" w:hint="cs"/>
          <w:sz w:val="28"/>
          <w:szCs w:val="28"/>
          <w:rtl/>
          <w:lang w:bidi="ar-JO"/>
        </w:rPr>
        <w:t>حيث</w:t>
      </w:r>
      <w:r w:rsidRPr="002C7AA1">
        <w:rPr>
          <w:rFonts w:ascii="Simplified Arabic" w:eastAsia="Calibri" w:hAnsi="Simplified Arabic" w:cs="Simplified Arabic"/>
          <w:sz w:val="28"/>
          <w:szCs w:val="28"/>
          <w:rtl/>
          <w:lang w:bidi="ar-JO"/>
        </w:rPr>
        <w:t xml:space="preserve">  وفر النادي لبعض من الأطفال من ذوي الاعاقة  </w:t>
      </w:r>
      <w:r w:rsidR="00C210CC">
        <w:rPr>
          <w:rFonts w:ascii="Simplified Arabic" w:eastAsia="Calibri" w:hAnsi="Simplified Arabic" w:cs="Simplified Arabic" w:hint="cs"/>
          <w:sz w:val="28"/>
          <w:szCs w:val="28"/>
          <w:rtl/>
          <w:lang w:bidi="ar-JO"/>
        </w:rPr>
        <w:t>خدمات ال</w:t>
      </w:r>
      <w:r w:rsidRPr="002C7AA1">
        <w:rPr>
          <w:rFonts w:ascii="Simplified Arabic" w:eastAsia="Calibri" w:hAnsi="Simplified Arabic" w:cs="Simplified Arabic"/>
          <w:sz w:val="28"/>
          <w:szCs w:val="28"/>
          <w:rtl/>
          <w:lang w:bidi="ar-JO"/>
        </w:rPr>
        <w:t xml:space="preserve">تعليم </w:t>
      </w:r>
      <w:r w:rsidR="00C210CC">
        <w:rPr>
          <w:rFonts w:ascii="Simplified Arabic" w:eastAsia="Calibri" w:hAnsi="Simplified Arabic" w:cs="Simplified Arabic" w:hint="cs"/>
          <w:sz w:val="28"/>
          <w:szCs w:val="28"/>
          <w:rtl/>
          <w:lang w:bidi="ar-JO"/>
        </w:rPr>
        <w:t>ال</w:t>
      </w:r>
      <w:r w:rsidRPr="002C7AA1">
        <w:rPr>
          <w:rFonts w:ascii="Simplified Arabic" w:eastAsia="Calibri" w:hAnsi="Simplified Arabic" w:cs="Simplified Arabic"/>
          <w:sz w:val="28"/>
          <w:szCs w:val="28"/>
          <w:rtl/>
          <w:lang w:bidi="ar-JO"/>
        </w:rPr>
        <w:t>دامج مع أطفال من غير ذوي الاعاقة.</w:t>
      </w:r>
    </w:p>
    <w:p w14:paraId="2CB7223A" w14:textId="77777777" w:rsidR="00BE5BC7" w:rsidRPr="002C7AA1" w:rsidRDefault="00BE5BC7" w:rsidP="00BE5BC7">
      <w:pPr>
        <w:bidi/>
        <w:spacing w:after="0" w:line="240" w:lineRule="auto"/>
        <w:jc w:val="both"/>
        <w:textAlignment w:val="center"/>
        <w:rPr>
          <w:rFonts w:ascii="Simplified Arabic" w:hAnsi="Simplified Arabic" w:cs="Simplified Arabic"/>
          <w:sz w:val="28"/>
          <w:szCs w:val="28"/>
          <w:lang w:bidi="ar-JO"/>
        </w:rPr>
      </w:pPr>
    </w:p>
    <w:p w14:paraId="68C864B7" w14:textId="4EE32711" w:rsidR="00F81DCA" w:rsidRDefault="002C7AA1" w:rsidP="002C7AA1">
      <w:pPr>
        <w:bidi/>
        <w:spacing w:after="0" w:line="240" w:lineRule="auto"/>
        <w:jc w:val="both"/>
        <w:textAlignment w:val="cente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هذا</w:t>
      </w:r>
      <w:r w:rsidR="008D2CBB">
        <w:rPr>
          <w:rFonts w:ascii="Simplified Arabic" w:hAnsi="Simplified Arabic" w:cs="Simplified Arabic" w:hint="cs"/>
          <w:sz w:val="28"/>
          <w:szCs w:val="28"/>
          <w:rtl/>
          <w:lang w:bidi="ar-JO"/>
        </w:rPr>
        <w:t xml:space="preserve">ويعكس </w:t>
      </w:r>
      <w:r w:rsidR="008D2CBB" w:rsidRPr="008D2CBB">
        <w:rPr>
          <w:rFonts w:ascii="Simplified Arabic" w:hAnsi="Simplified Arabic" w:cs="Simplified Arabic" w:hint="cs"/>
          <w:sz w:val="28"/>
          <w:szCs w:val="28"/>
          <w:rtl/>
          <w:lang w:bidi="ar-JO"/>
        </w:rPr>
        <w:t xml:space="preserve">عدم </w:t>
      </w:r>
      <w:r w:rsidR="008D2CBB">
        <w:rPr>
          <w:rFonts w:ascii="Simplified Arabic" w:hAnsi="Simplified Arabic" w:cs="Simplified Arabic" w:hint="cs"/>
          <w:sz w:val="28"/>
          <w:szCs w:val="28"/>
          <w:rtl/>
          <w:lang w:bidi="ar-JO"/>
        </w:rPr>
        <w:t xml:space="preserve">رد </w:t>
      </w:r>
      <w:r w:rsidR="008D2CBB" w:rsidRPr="008D2CBB">
        <w:rPr>
          <w:rFonts w:ascii="Simplified Arabic" w:hAnsi="Simplified Arabic" w:cs="Simplified Arabic" w:hint="cs"/>
          <w:sz w:val="28"/>
          <w:szCs w:val="28"/>
          <w:rtl/>
          <w:lang w:bidi="ar-JO"/>
        </w:rPr>
        <w:t xml:space="preserve">مجلس الكنائس على قائمة المسائل التي وجهت له من قبل المجلس </w:t>
      </w:r>
      <w:r w:rsidR="008D2CBB">
        <w:rPr>
          <w:rFonts w:ascii="Simplified Arabic" w:hAnsi="Simplified Arabic" w:cs="Simplified Arabic" w:hint="cs"/>
          <w:sz w:val="28"/>
          <w:szCs w:val="28"/>
          <w:rtl/>
          <w:lang w:bidi="ar-JO"/>
        </w:rPr>
        <w:t>و</w:t>
      </w:r>
      <w:r w:rsidR="008D2CBB" w:rsidRPr="008D2CBB">
        <w:rPr>
          <w:rFonts w:ascii="Simplified Arabic" w:hAnsi="Simplified Arabic" w:cs="Simplified Arabic" w:hint="cs"/>
          <w:sz w:val="28"/>
          <w:szCs w:val="28"/>
          <w:rtl/>
          <w:lang w:bidi="ar-JO"/>
        </w:rPr>
        <w:t>للمرة الثانية على التو</w:t>
      </w:r>
      <w:r w:rsidR="00F06609">
        <w:rPr>
          <w:rFonts w:ascii="Simplified Arabic" w:hAnsi="Simplified Arabic" w:cs="Simplified Arabic" w:hint="cs"/>
          <w:sz w:val="28"/>
          <w:szCs w:val="28"/>
          <w:rtl/>
          <w:lang w:bidi="ar-JO"/>
        </w:rPr>
        <w:t>ا</w:t>
      </w:r>
      <w:r w:rsidR="008D2CBB">
        <w:rPr>
          <w:rFonts w:ascii="Simplified Arabic" w:hAnsi="Simplified Arabic" w:cs="Simplified Arabic" w:hint="cs"/>
          <w:sz w:val="28"/>
          <w:szCs w:val="28"/>
          <w:rtl/>
          <w:lang w:bidi="ar-JO"/>
        </w:rPr>
        <w:t xml:space="preserve">لي </w:t>
      </w:r>
      <w:r w:rsidR="008D2CBB" w:rsidRPr="008D2CBB">
        <w:rPr>
          <w:rFonts w:ascii="Simplified Arabic" w:hAnsi="Simplified Arabic" w:cs="Simplified Arabic" w:hint="cs"/>
          <w:sz w:val="28"/>
          <w:szCs w:val="28"/>
          <w:rtl/>
          <w:lang w:bidi="ar-JO"/>
        </w:rPr>
        <w:t>عدم اكتراث</w:t>
      </w:r>
      <w:r w:rsidR="008D2CBB">
        <w:rPr>
          <w:rFonts w:ascii="Simplified Arabic" w:hAnsi="Simplified Arabic" w:cs="Simplified Arabic" w:hint="cs"/>
          <w:sz w:val="28"/>
          <w:szCs w:val="28"/>
          <w:rtl/>
          <w:lang w:bidi="ar-JO"/>
        </w:rPr>
        <w:t>ه بتنفيذ التزاماته التي نصت عليها المادة (41) من قانون حقوق الأشخاص ذوي الإعاقة وعدم وضع حقوق الأشخاص ذوي الإعاقة على سلم اولوياته.</w:t>
      </w:r>
    </w:p>
    <w:p w14:paraId="047C24AC" w14:textId="77777777" w:rsidR="00BE5BC7" w:rsidRDefault="00BE5BC7" w:rsidP="00BE5BC7">
      <w:pPr>
        <w:bidi/>
        <w:spacing w:after="0" w:line="240" w:lineRule="auto"/>
        <w:jc w:val="both"/>
        <w:textAlignment w:val="center"/>
        <w:rPr>
          <w:rFonts w:ascii="Simplified Arabic" w:hAnsi="Simplified Arabic" w:cs="Simplified Arabic"/>
          <w:sz w:val="28"/>
          <w:szCs w:val="28"/>
          <w:rtl/>
          <w:lang w:bidi="ar-JO"/>
        </w:rPr>
      </w:pPr>
    </w:p>
    <w:p w14:paraId="6ACCA1CF" w14:textId="77777777" w:rsidR="00B9155F" w:rsidRDefault="00B9155F" w:rsidP="00B9155F">
      <w:pPr>
        <w:bidi/>
        <w:spacing w:after="0" w:line="240" w:lineRule="auto"/>
        <w:jc w:val="both"/>
        <w:textAlignment w:val="center"/>
        <w:rPr>
          <w:rFonts w:ascii="Simplified Arabic" w:hAnsi="Simplified Arabic" w:cs="Simplified Arabic"/>
          <w:b/>
          <w:bCs/>
          <w:sz w:val="28"/>
          <w:szCs w:val="28"/>
          <w:rtl/>
          <w:lang w:bidi="ar-JO"/>
        </w:rPr>
      </w:pPr>
      <w:r w:rsidRPr="00B9155F">
        <w:rPr>
          <w:rFonts w:ascii="Simplified Arabic" w:hAnsi="Simplified Arabic" w:cs="Simplified Arabic" w:hint="cs"/>
          <w:b/>
          <w:bCs/>
          <w:sz w:val="28"/>
          <w:szCs w:val="28"/>
          <w:rtl/>
          <w:lang w:bidi="ar-JO"/>
        </w:rPr>
        <w:t>التوصيات</w:t>
      </w:r>
    </w:p>
    <w:p w14:paraId="47688087" w14:textId="77777777" w:rsidR="007B2BA5" w:rsidRDefault="00B9155F" w:rsidP="00B9155F">
      <w:pPr>
        <w:autoSpaceDE w:val="0"/>
        <w:autoSpaceDN w:val="0"/>
        <w:bidi/>
        <w:adjustRightInd w:val="0"/>
        <w:spacing w:after="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1. </w:t>
      </w:r>
      <w:r w:rsidR="007B2BA5">
        <w:rPr>
          <w:rFonts w:ascii="Simplified Arabic" w:hAnsi="Simplified Arabic" w:cs="Simplified Arabic" w:hint="cs"/>
          <w:sz w:val="28"/>
          <w:szCs w:val="28"/>
          <w:rtl/>
          <w:lang w:bidi="ar-JO"/>
        </w:rPr>
        <w:t xml:space="preserve">قيام وزارة الأوقاف والشؤون والمقدسات الإسلامية بوضع خطة تنفيذية بالتنسيق مع المجلس الأعلى لحقوق الأشخاص ذوي الإعاقة تشمل: </w:t>
      </w:r>
    </w:p>
    <w:p w14:paraId="0F179E7A" w14:textId="77777777" w:rsidR="00B9155F" w:rsidRDefault="007B2BA5" w:rsidP="007B2BA5">
      <w:pPr>
        <w:autoSpaceDE w:val="0"/>
        <w:autoSpaceDN w:val="0"/>
        <w:bidi/>
        <w:adjustRightInd w:val="0"/>
        <w:spacing w:after="0"/>
        <w:ind w:left="793" w:hanging="425"/>
        <w:jc w:val="both"/>
        <w:rPr>
          <w:rFonts w:ascii="Simplified Arabic" w:hAnsi="Simplified Arabic" w:cs="Simplified Arabic"/>
          <w:sz w:val="28"/>
          <w:szCs w:val="28"/>
          <w:rtl/>
        </w:rPr>
      </w:pPr>
      <w:r>
        <w:rPr>
          <w:rFonts w:ascii="Simplified Arabic" w:hAnsi="Simplified Arabic" w:cs="Simplified Arabic" w:hint="cs"/>
          <w:sz w:val="28"/>
          <w:szCs w:val="28"/>
          <w:rtl/>
          <w:lang w:bidi="ar-JO"/>
        </w:rPr>
        <w:t xml:space="preserve">- </w:t>
      </w:r>
      <w:r w:rsidR="00B9155F">
        <w:rPr>
          <w:rFonts w:ascii="Simplified Arabic" w:hAnsi="Simplified Arabic" w:cs="Simplified Arabic" w:hint="cs"/>
          <w:sz w:val="28"/>
          <w:szCs w:val="28"/>
          <w:rtl/>
          <w:lang w:bidi="ar-JO"/>
        </w:rPr>
        <w:t xml:space="preserve">تهيئة </w:t>
      </w:r>
      <w:r w:rsidR="00B9155F">
        <w:rPr>
          <w:rFonts w:ascii="Simplified Arabic" w:hAnsi="Simplified Arabic" w:cs="Simplified Arabic" w:hint="cs"/>
          <w:sz w:val="28"/>
          <w:szCs w:val="28"/>
          <w:rtl/>
        </w:rPr>
        <w:t>المساجد والمرافق التابعة لها لتمكين الاشخاص ذوي الاعاقة من الوصول لها والاستفادة من الخدمات التي تقدمها.</w:t>
      </w:r>
    </w:p>
    <w:p w14:paraId="18276339" w14:textId="77777777" w:rsidR="00B9155F" w:rsidRDefault="007B2BA5" w:rsidP="007B2BA5">
      <w:pPr>
        <w:autoSpaceDE w:val="0"/>
        <w:autoSpaceDN w:val="0"/>
        <w:bidi/>
        <w:adjustRightInd w:val="0"/>
        <w:spacing w:after="0"/>
        <w:ind w:left="793" w:hanging="425"/>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B9155F">
        <w:rPr>
          <w:rFonts w:ascii="Simplified Arabic" w:hAnsi="Simplified Arabic" w:cs="Simplified Arabic" w:hint="cs"/>
          <w:sz w:val="28"/>
          <w:szCs w:val="28"/>
          <w:rtl/>
        </w:rPr>
        <w:t>توفير ترجمة بلغة الاشارة في الخطب والدروس والعظات في المساجد</w:t>
      </w:r>
      <w:r w:rsidR="00B9155F" w:rsidRPr="00B9155F">
        <w:rPr>
          <w:rFonts w:ascii="Simplified Arabic" w:hAnsi="Simplified Arabic" w:cs="Simplified Arabic" w:hint="cs"/>
          <w:sz w:val="28"/>
          <w:szCs w:val="28"/>
          <w:rtl/>
          <w:lang w:bidi="ar-JO"/>
        </w:rPr>
        <w:t xml:space="preserve"> </w:t>
      </w:r>
      <w:r w:rsidR="00B9155F">
        <w:rPr>
          <w:rFonts w:ascii="Simplified Arabic" w:hAnsi="Simplified Arabic" w:cs="Simplified Arabic" w:hint="cs"/>
          <w:sz w:val="28"/>
          <w:szCs w:val="28"/>
          <w:rtl/>
          <w:lang w:bidi="ar-JO"/>
        </w:rPr>
        <w:t>توفير المطبوعات والنشرات الدينية بالأشكال الميسرة</w:t>
      </w:r>
      <w:r w:rsidR="00B9155F">
        <w:rPr>
          <w:rFonts w:ascii="Simplified Arabic" w:hAnsi="Simplified Arabic" w:cs="Simplified Arabic" w:hint="cs"/>
          <w:sz w:val="28"/>
          <w:szCs w:val="28"/>
          <w:rtl/>
        </w:rPr>
        <w:t>.</w:t>
      </w:r>
    </w:p>
    <w:p w14:paraId="3A163E53" w14:textId="3CB04526" w:rsidR="00B9155F" w:rsidRDefault="00B9155F" w:rsidP="007B2BA5">
      <w:pPr>
        <w:autoSpaceDE w:val="0"/>
        <w:autoSpaceDN w:val="0"/>
        <w:bidi/>
        <w:adjustRightInd w:val="0"/>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2.</w:t>
      </w:r>
      <w:r w:rsidR="007B2BA5">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اشراك المجلس في </w:t>
      </w:r>
      <w:r w:rsidR="007B2BA5">
        <w:rPr>
          <w:rFonts w:ascii="Simplified Arabic" w:hAnsi="Simplified Arabic" w:cs="Simplified Arabic" w:hint="cs"/>
          <w:sz w:val="28"/>
          <w:szCs w:val="28"/>
          <w:rtl/>
        </w:rPr>
        <w:t>اعداد المواد التدريبية و</w:t>
      </w:r>
      <w:r>
        <w:rPr>
          <w:rFonts w:ascii="Simplified Arabic" w:hAnsi="Simplified Arabic" w:cs="Simplified Arabic" w:hint="cs"/>
          <w:sz w:val="28"/>
          <w:szCs w:val="28"/>
          <w:rtl/>
        </w:rPr>
        <w:t>تنفيذ</w:t>
      </w:r>
      <w:r w:rsidR="007B2BA5">
        <w:rPr>
          <w:rFonts w:ascii="Simplified Arabic" w:hAnsi="Simplified Arabic" w:cs="Simplified Arabic" w:hint="cs"/>
          <w:sz w:val="28"/>
          <w:szCs w:val="28"/>
          <w:rtl/>
        </w:rPr>
        <w:t xml:space="preserve"> الخطة التدريبية التي أعدتها الوازرة للعام</w:t>
      </w:r>
      <w:r w:rsidR="007B2BA5" w:rsidRPr="00FD2659">
        <w:rPr>
          <w:rFonts w:ascii="Simplified Arabic" w:hAnsi="Simplified Arabic" w:cs="Simplified Arabic"/>
          <w:sz w:val="28"/>
          <w:szCs w:val="28"/>
          <w:rtl/>
        </w:rPr>
        <w:t xml:space="preserve"> ۲۰۲۱ </w:t>
      </w:r>
      <w:r w:rsidR="007B2BA5">
        <w:rPr>
          <w:rFonts w:ascii="Simplified Arabic" w:hAnsi="Simplified Arabic" w:cs="Simplified Arabic" w:hint="cs"/>
          <w:sz w:val="28"/>
          <w:szCs w:val="28"/>
          <w:rtl/>
        </w:rPr>
        <w:t>لضمان ترسيخ ثقافة التنوع واحترام حقوق الاشخاص ذوي الاعاقة وكرامتهم المتأصلة.</w:t>
      </w:r>
    </w:p>
    <w:p w14:paraId="077D048B" w14:textId="77777777" w:rsidR="002C7AA1" w:rsidRDefault="002C7AA1" w:rsidP="002C7AA1">
      <w:pPr>
        <w:autoSpaceDE w:val="0"/>
        <w:autoSpaceDN w:val="0"/>
        <w:bidi/>
        <w:adjustRightInd w:val="0"/>
        <w:spacing w:after="0"/>
        <w:jc w:val="both"/>
        <w:rPr>
          <w:rFonts w:ascii="Simplified Arabic" w:hAnsi="Simplified Arabic" w:cs="Simplified Arabic"/>
          <w:sz w:val="28"/>
          <w:szCs w:val="28"/>
          <w:rtl/>
        </w:rPr>
      </w:pPr>
    </w:p>
    <w:p w14:paraId="6223FDB2" w14:textId="77777777" w:rsidR="002C7AA1" w:rsidRDefault="002C7AA1" w:rsidP="002C7AA1">
      <w:pPr>
        <w:autoSpaceDE w:val="0"/>
        <w:autoSpaceDN w:val="0"/>
        <w:bidi/>
        <w:adjustRightInd w:val="0"/>
        <w:spacing w:after="0"/>
        <w:jc w:val="both"/>
        <w:rPr>
          <w:rFonts w:ascii="Simplified Arabic" w:hAnsi="Simplified Arabic" w:cs="Simplified Arabic"/>
          <w:sz w:val="28"/>
          <w:szCs w:val="28"/>
          <w:rtl/>
        </w:rPr>
      </w:pPr>
    </w:p>
    <w:p w14:paraId="3936BBDD" w14:textId="0C619099" w:rsidR="002C7AA1" w:rsidRDefault="002C7AA1" w:rsidP="00C210CC">
      <w:pPr>
        <w:autoSpaceDE w:val="0"/>
        <w:autoSpaceDN w:val="0"/>
        <w:bidi/>
        <w:adjustRightInd w:val="0"/>
        <w:spacing w:after="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3. قيام المجمع </w:t>
      </w:r>
      <w:r w:rsidR="00C210CC">
        <w:rPr>
          <w:rFonts w:ascii="Simplified Arabic" w:hAnsi="Simplified Arabic" w:cs="Simplified Arabic" w:hint="cs"/>
          <w:sz w:val="28"/>
          <w:szCs w:val="28"/>
          <w:rtl/>
          <w:lang w:bidi="ar-JO"/>
        </w:rPr>
        <w:t>الانجيلي</w:t>
      </w:r>
      <w:r>
        <w:rPr>
          <w:rFonts w:ascii="Simplified Arabic" w:hAnsi="Simplified Arabic" w:cs="Simplified Arabic" w:hint="cs"/>
          <w:sz w:val="28"/>
          <w:szCs w:val="28"/>
          <w:rtl/>
          <w:lang w:bidi="ar-JO"/>
        </w:rPr>
        <w:t xml:space="preserve"> الأردني  بوضع خطة تنفيذية بالتنسيق مع المجلس الأعلى لحقوق الأشخاص ذوي الإعاقة تشمل: </w:t>
      </w:r>
    </w:p>
    <w:p w14:paraId="03D1E422" w14:textId="18AB48D0" w:rsidR="002C7AA1" w:rsidRDefault="002C7AA1" w:rsidP="002C7AA1">
      <w:pPr>
        <w:autoSpaceDE w:val="0"/>
        <w:autoSpaceDN w:val="0"/>
        <w:bidi/>
        <w:adjustRightInd w:val="0"/>
        <w:spacing w:after="0"/>
        <w:ind w:left="793" w:hanging="425"/>
        <w:jc w:val="both"/>
        <w:rPr>
          <w:rFonts w:ascii="Simplified Arabic" w:hAnsi="Simplified Arabic" w:cs="Simplified Arabic"/>
          <w:sz w:val="28"/>
          <w:szCs w:val="28"/>
          <w:rtl/>
        </w:rPr>
      </w:pPr>
      <w:r>
        <w:rPr>
          <w:rFonts w:ascii="Simplified Arabic" w:hAnsi="Simplified Arabic" w:cs="Simplified Arabic" w:hint="cs"/>
          <w:sz w:val="28"/>
          <w:szCs w:val="28"/>
          <w:rtl/>
          <w:lang w:bidi="ar-JO"/>
        </w:rPr>
        <w:t xml:space="preserve">- تهيئة </w:t>
      </w:r>
      <w:r>
        <w:rPr>
          <w:rFonts w:ascii="Simplified Arabic" w:hAnsi="Simplified Arabic" w:cs="Simplified Arabic" w:hint="cs"/>
          <w:sz w:val="28"/>
          <w:szCs w:val="28"/>
          <w:rtl/>
        </w:rPr>
        <w:t>الكنائس والمرافق التابعة لها لتمكين الاشخاص ذوي الاعاقة من الوصول لها والاستفادة من الخدمات التي تقدمها.</w:t>
      </w:r>
    </w:p>
    <w:p w14:paraId="26298D79" w14:textId="2B77911F" w:rsidR="002C7AA1" w:rsidRDefault="002C7AA1" w:rsidP="002C7AA1">
      <w:pPr>
        <w:autoSpaceDE w:val="0"/>
        <w:autoSpaceDN w:val="0"/>
        <w:bidi/>
        <w:adjustRightInd w:val="0"/>
        <w:spacing w:after="0"/>
        <w:ind w:left="793" w:hanging="425"/>
        <w:jc w:val="both"/>
        <w:rPr>
          <w:rFonts w:ascii="Simplified Arabic" w:hAnsi="Simplified Arabic" w:cs="Simplified Arabic"/>
          <w:sz w:val="28"/>
          <w:szCs w:val="28"/>
          <w:rtl/>
        </w:rPr>
      </w:pPr>
      <w:r>
        <w:rPr>
          <w:rFonts w:ascii="Simplified Arabic" w:hAnsi="Simplified Arabic" w:cs="Simplified Arabic" w:hint="cs"/>
          <w:sz w:val="28"/>
          <w:szCs w:val="28"/>
          <w:rtl/>
        </w:rPr>
        <w:t>-  توفير ترجمة بلغة الاشارة في الخطب والدروس والعظات في الكنائس و</w:t>
      </w:r>
      <w:r>
        <w:rPr>
          <w:rFonts w:ascii="Simplified Arabic" w:hAnsi="Simplified Arabic" w:cs="Simplified Arabic" w:hint="cs"/>
          <w:sz w:val="28"/>
          <w:szCs w:val="28"/>
          <w:rtl/>
          <w:lang w:bidi="ar-JO"/>
        </w:rPr>
        <w:t>توفير المطبوعات والنشرات الدينية بالأشكال الميسرة</w:t>
      </w:r>
      <w:r>
        <w:rPr>
          <w:rFonts w:ascii="Simplified Arabic" w:hAnsi="Simplified Arabic" w:cs="Simplified Arabic" w:hint="cs"/>
          <w:sz w:val="28"/>
          <w:szCs w:val="28"/>
          <w:rtl/>
        </w:rPr>
        <w:t>.</w:t>
      </w:r>
    </w:p>
    <w:p w14:paraId="19C86E28" w14:textId="77777777" w:rsidR="002C7AA1" w:rsidRDefault="002C7AA1" w:rsidP="002C7AA1">
      <w:pPr>
        <w:autoSpaceDE w:val="0"/>
        <w:autoSpaceDN w:val="0"/>
        <w:bidi/>
        <w:adjustRightInd w:val="0"/>
        <w:spacing w:after="0"/>
        <w:jc w:val="both"/>
        <w:rPr>
          <w:rFonts w:ascii="Simplified Arabic" w:hAnsi="Simplified Arabic" w:cs="Simplified Arabic"/>
          <w:sz w:val="28"/>
          <w:szCs w:val="28"/>
          <w:rtl/>
        </w:rPr>
      </w:pPr>
    </w:p>
    <w:p w14:paraId="7D27786F" w14:textId="77777777" w:rsidR="00F81DCA" w:rsidRDefault="00F81DCA" w:rsidP="00816A37">
      <w:pPr>
        <w:numPr>
          <w:ilvl w:val="0"/>
          <w:numId w:val="81"/>
        </w:numPr>
        <w:tabs>
          <w:tab w:val="left" w:pos="226"/>
          <w:tab w:val="left" w:pos="368"/>
        </w:tabs>
        <w:bidi/>
        <w:spacing w:after="160" w:line="259" w:lineRule="auto"/>
        <w:ind w:left="84" w:firstLine="0"/>
        <w:jc w:val="both"/>
        <w:rPr>
          <w:rFonts w:ascii="Simplified Arabic" w:hAnsi="Simplified Arabic" w:cs="Simplified Arabic"/>
          <w:b/>
          <w:bCs/>
          <w:sz w:val="28"/>
          <w:szCs w:val="28"/>
        </w:rPr>
      </w:pPr>
      <w:r w:rsidRPr="000B3926">
        <w:rPr>
          <w:rFonts w:ascii="Simplified Arabic" w:hAnsi="Simplified Arabic" w:cs="Simplified Arabic"/>
          <w:b/>
          <w:bCs/>
          <w:sz w:val="28"/>
          <w:szCs w:val="28"/>
          <w:rtl/>
          <w:lang w:bidi="ar-JO"/>
        </w:rPr>
        <w:t>مدى انسجام الخطاب الديني السائد والفتاوى مع مضامين حقوق الإنسان وحقوق الأشخاص ذوي الإعاقة.</w:t>
      </w:r>
    </w:p>
    <w:p w14:paraId="6E443641" w14:textId="77777777" w:rsidR="00F81DCA" w:rsidRDefault="00F81DCA" w:rsidP="00F81DCA">
      <w:pPr>
        <w:bidi/>
        <w:jc w:val="both"/>
        <w:rPr>
          <w:rFonts w:ascii="Simplified Arabic" w:hAnsi="Simplified Arabic" w:cs="Simplified Arabic"/>
          <w:sz w:val="28"/>
          <w:szCs w:val="28"/>
          <w:rtl/>
          <w:lang w:bidi="ar-JO"/>
        </w:rPr>
      </w:pPr>
      <w:r w:rsidRPr="003872D1">
        <w:rPr>
          <w:rFonts w:ascii="Simplified Arabic" w:hAnsi="Simplified Arabic" w:cs="Simplified Arabic" w:hint="cs"/>
          <w:sz w:val="28"/>
          <w:szCs w:val="28"/>
          <w:rtl/>
          <w:lang w:bidi="ar-JO"/>
        </w:rPr>
        <w:t xml:space="preserve">ألزم قانون حقوق الاشخاص ذوي الاعاقة </w:t>
      </w:r>
      <w:r w:rsidRPr="000C00CD">
        <w:rPr>
          <w:rFonts w:ascii="Simplified Arabic" w:hAnsi="Simplified Arabic" w:cs="Simplified Arabic" w:hint="cs"/>
          <w:sz w:val="28"/>
          <w:szCs w:val="28"/>
          <w:rtl/>
          <w:lang w:bidi="ar-JO"/>
        </w:rPr>
        <w:t>وزارة الأوقاف والشؤون والمقدسات الإسلامية ومجالس الكنائس وغيرها من الجهات الدينية الرسمية والوطنية بالتنسيق مع المجلس القيام بتوجيه الخطاب الديني بما يعزز حقوق الأشخاص ذوي الإعاقة وقبولهم باعتبارهم جزءاً من طبيعة التنوع البشري.</w:t>
      </w:r>
    </w:p>
    <w:p w14:paraId="49E25D2A" w14:textId="70636308" w:rsidR="00F81DCA" w:rsidRDefault="00F81DCA" w:rsidP="00C210CC">
      <w:pPr>
        <w:bidi/>
        <w:spacing w:after="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وللوقوف على مدى التزام وزارة</w:t>
      </w:r>
      <w:r w:rsidRPr="000C00CD">
        <w:rPr>
          <w:rFonts w:ascii="Simplified Arabic" w:hAnsi="Simplified Arabic" w:cs="Simplified Arabic" w:hint="cs"/>
          <w:sz w:val="28"/>
          <w:szCs w:val="28"/>
          <w:rtl/>
          <w:lang w:bidi="ar-JO"/>
        </w:rPr>
        <w:t xml:space="preserve"> الأوقاف والشؤون والمقدسات الإسلامية ومجالس الكنائس</w:t>
      </w:r>
      <w:r>
        <w:rPr>
          <w:rFonts w:ascii="Simplified Arabic" w:hAnsi="Simplified Arabic" w:cs="Simplified Arabic" w:hint="cs"/>
          <w:sz w:val="28"/>
          <w:szCs w:val="28"/>
          <w:rtl/>
          <w:lang w:bidi="ar-JO"/>
        </w:rPr>
        <w:t xml:space="preserve"> </w:t>
      </w:r>
      <w:r w:rsidR="002C7AA1">
        <w:rPr>
          <w:rFonts w:ascii="Simplified Arabic" w:hAnsi="Simplified Arabic" w:cs="Simplified Arabic" w:hint="cs"/>
          <w:sz w:val="28"/>
          <w:szCs w:val="28"/>
          <w:rtl/>
          <w:lang w:bidi="ar-JO"/>
        </w:rPr>
        <w:t xml:space="preserve"> والمجمع </w:t>
      </w:r>
      <w:r w:rsidR="00C210CC">
        <w:rPr>
          <w:rFonts w:ascii="Simplified Arabic" w:hAnsi="Simplified Arabic" w:cs="Simplified Arabic" w:hint="cs"/>
          <w:sz w:val="28"/>
          <w:szCs w:val="28"/>
          <w:rtl/>
          <w:lang w:bidi="ar-JO"/>
        </w:rPr>
        <w:t>الانجيلي</w:t>
      </w:r>
      <w:r w:rsidR="002C7AA1">
        <w:rPr>
          <w:rFonts w:ascii="Simplified Arabic" w:hAnsi="Simplified Arabic" w:cs="Simplified Arabic" w:hint="cs"/>
          <w:sz w:val="28"/>
          <w:szCs w:val="28"/>
          <w:rtl/>
          <w:lang w:bidi="ar-JO"/>
        </w:rPr>
        <w:t xml:space="preserve"> الأردني </w:t>
      </w:r>
      <w:r>
        <w:rPr>
          <w:rFonts w:ascii="Simplified Arabic" w:hAnsi="Simplified Arabic" w:cs="Simplified Arabic" w:hint="cs"/>
          <w:sz w:val="28"/>
          <w:szCs w:val="28"/>
          <w:rtl/>
          <w:lang w:bidi="ar-JO"/>
        </w:rPr>
        <w:t>بهذا الالتزام وجه المجلس قائمة من المسائل</w:t>
      </w:r>
      <w:r w:rsidR="00F06609">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وللأسف لم يتلق المجلس أي رد من مجالس الكنائس فيما أظهر رد وزارة الأوقاف الحقائق الآتية:</w:t>
      </w:r>
    </w:p>
    <w:p w14:paraId="0C1CF059" w14:textId="298D6DB3" w:rsidR="00F81DCA" w:rsidRDefault="00F81DCA" w:rsidP="00816A37">
      <w:pPr>
        <w:pStyle w:val="ListParagraph"/>
        <w:numPr>
          <w:ilvl w:val="0"/>
          <w:numId w:val="83"/>
        </w:numPr>
        <w:bidi/>
        <w:spacing w:after="0" w:line="240" w:lineRule="auto"/>
        <w:ind w:left="793"/>
        <w:jc w:val="both"/>
        <w:textAlignment w:val="center"/>
        <w:rPr>
          <w:rFonts w:ascii="Simplified Arabic" w:hAnsi="Simplified Arabic" w:cs="Simplified Arabic"/>
          <w:sz w:val="28"/>
          <w:szCs w:val="28"/>
        </w:rPr>
      </w:pPr>
      <w:r>
        <w:rPr>
          <w:rFonts w:ascii="Simplified Arabic" w:hAnsi="Simplified Arabic" w:cs="Simplified Arabic" w:hint="cs"/>
          <w:sz w:val="28"/>
          <w:szCs w:val="28"/>
          <w:rtl/>
        </w:rPr>
        <w:t>ت</w:t>
      </w:r>
      <w:r w:rsidRPr="000B3926">
        <w:rPr>
          <w:rFonts w:ascii="Simplified Arabic" w:hAnsi="Simplified Arabic" w:cs="Simplified Arabic" w:hint="cs"/>
          <w:sz w:val="28"/>
          <w:szCs w:val="28"/>
          <w:rtl/>
        </w:rPr>
        <w:t>ن</w:t>
      </w:r>
      <w:r>
        <w:rPr>
          <w:rFonts w:ascii="Simplified Arabic" w:hAnsi="Simplified Arabic" w:cs="Simplified Arabic" w:hint="cs"/>
          <w:sz w:val="28"/>
          <w:szCs w:val="28"/>
          <w:rtl/>
        </w:rPr>
        <w:t xml:space="preserve">اول الكثير من خطط الوزارة </w:t>
      </w:r>
      <w:r w:rsidRPr="000B3926">
        <w:rPr>
          <w:rFonts w:ascii="Simplified Arabic" w:hAnsi="Simplified Arabic" w:cs="Simplified Arabic"/>
          <w:sz w:val="28"/>
          <w:szCs w:val="28"/>
          <w:rtl/>
        </w:rPr>
        <w:t xml:space="preserve">واقع الأشخاص ذوي الاعاقة بما يعزز مكانتهم في المجتمع وقبولهم باعتبارهم جزء من طبيعة التنوع البشري في المجتمعات من خلال الدروس والمواعظ وتسليط الضوء في خطب الجمعة التي ركزت على موضوع حقوق </w:t>
      </w:r>
      <w:r w:rsidRPr="000B3926">
        <w:rPr>
          <w:rFonts w:ascii="Simplified Arabic" w:hAnsi="Simplified Arabic" w:cs="Simplified Arabic" w:hint="cs"/>
          <w:sz w:val="28"/>
          <w:szCs w:val="28"/>
          <w:rtl/>
        </w:rPr>
        <w:t>الإنسان،</w:t>
      </w:r>
      <w:r w:rsidRPr="000B3926">
        <w:rPr>
          <w:rFonts w:ascii="Simplified Arabic" w:hAnsi="Simplified Arabic" w:cs="Simplified Arabic"/>
          <w:sz w:val="28"/>
          <w:szCs w:val="28"/>
          <w:rtl/>
        </w:rPr>
        <w:t xml:space="preserve"> وسيتم ادراج المحاور الخاصة بهذا الجانب ايضا يخطب عام ۲۰۲۱</w:t>
      </w:r>
      <w:r w:rsidRPr="000B3926">
        <w:rPr>
          <w:rFonts w:ascii="Simplified Arabic" w:hAnsi="Simplified Arabic" w:cs="Simplified Arabic" w:hint="cs"/>
          <w:sz w:val="28"/>
          <w:szCs w:val="28"/>
          <w:rtl/>
        </w:rPr>
        <w:t>.</w:t>
      </w:r>
    </w:p>
    <w:p w14:paraId="4D3D42E0" w14:textId="1A1EE6D6" w:rsidR="00F81DCA" w:rsidRDefault="00F81DCA" w:rsidP="00816A37">
      <w:pPr>
        <w:pStyle w:val="ListParagraph"/>
        <w:numPr>
          <w:ilvl w:val="0"/>
          <w:numId w:val="83"/>
        </w:numPr>
        <w:bidi/>
        <w:spacing w:after="0" w:line="240" w:lineRule="auto"/>
        <w:ind w:left="793"/>
        <w:jc w:val="both"/>
        <w:textAlignment w:val="center"/>
        <w:rPr>
          <w:rFonts w:ascii="Simplified Arabic" w:hAnsi="Simplified Arabic" w:cs="Simplified Arabic"/>
          <w:sz w:val="28"/>
          <w:szCs w:val="28"/>
        </w:rPr>
      </w:pPr>
      <w:r>
        <w:rPr>
          <w:rFonts w:ascii="Simplified Arabic" w:hAnsi="Simplified Arabic" w:cs="Simplified Arabic" w:hint="cs"/>
          <w:sz w:val="28"/>
          <w:szCs w:val="28"/>
          <w:rtl/>
          <w:lang w:bidi="ar-JO"/>
        </w:rPr>
        <w:t xml:space="preserve">العدد المتواضع جداً من </w:t>
      </w:r>
      <w:r w:rsidRPr="000B3926">
        <w:rPr>
          <w:rFonts w:ascii="Simplified Arabic" w:hAnsi="Simplified Arabic" w:cs="Simplified Arabic"/>
          <w:sz w:val="28"/>
          <w:szCs w:val="28"/>
          <w:rtl/>
        </w:rPr>
        <w:t xml:space="preserve">المساجد التي توفر ترجمة بلغة الإشارة في الخطب والدروس والعظات في المساجد </w:t>
      </w:r>
      <w:r>
        <w:rPr>
          <w:rFonts w:ascii="Simplified Arabic" w:hAnsi="Simplified Arabic" w:cs="Simplified Arabic" w:hint="cs"/>
          <w:sz w:val="28"/>
          <w:szCs w:val="28"/>
          <w:rtl/>
        </w:rPr>
        <w:t>في جميع</w:t>
      </w:r>
      <w:r w:rsidRPr="000B3926">
        <w:rPr>
          <w:rFonts w:ascii="Simplified Arabic" w:hAnsi="Simplified Arabic" w:cs="Simplified Arabic"/>
          <w:sz w:val="28"/>
          <w:szCs w:val="28"/>
          <w:rtl/>
        </w:rPr>
        <w:t xml:space="preserve"> المحافظات</w:t>
      </w:r>
      <w:r>
        <w:rPr>
          <w:rFonts w:ascii="Simplified Arabic" w:hAnsi="Simplified Arabic" w:cs="Simplified Arabic" w:hint="cs"/>
          <w:sz w:val="28"/>
          <w:szCs w:val="28"/>
          <w:rtl/>
        </w:rPr>
        <w:t xml:space="preserve">، إذ بين الرد </w:t>
      </w:r>
      <w:r w:rsidRPr="000B3926">
        <w:rPr>
          <w:rFonts w:ascii="Simplified Arabic" w:hAnsi="Simplified Arabic" w:cs="Simplified Arabic"/>
          <w:sz w:val="28"/>
          <w:szCs w:val="28"/>
          <w:rtl/>
        </w:rPr>
        <w:t>تكليف عدد من مترجمي لغة الإشارة للقيام بترجمة خطب الجمعة في المساجد الرئيس</w:t>
      </w:r>
      <w:r w:rsidR="00F06609">
        <w:rPr>
          <w:rFonts w:ascii="Simplified Arabic" w:hAnsi="Simplified Arabic" w:cs="Simplified Arabic" w:hint="cs"/>
          <w:sz w:val="28"/>
          <w:szCs w:val="28"/>
          <w:rtl/>
        </w:rPr>
        <w:t>ي</w:t>
      </w:r>
      <w:r w:rsidRPr="000B3926">
        <w:rPr>
          <w:rFonts w:ascii="Simplified Arabic" w:hAnsi="Simplified Arabic" w:cs="Simplified Arabic"/>
          <w:sz w:val="28"/>
          <w:szCs w:val="28"/>
          <w:rtl/>
        </w:rPr>
        <w:t>ة، وبدأ العمل بترجمة لغة الإشارة لخطبة الجمعة في المسجد الأقصى المبارك في القدس الشريف ومسجد الشهيد الملك المؤسس منطقة العبدلي، ومسجد الحسن البصري في محافظة الزرقاء ، ومسجد سحاب الكبير في منطقة سحاب، ومسجد الهاشمي</w:t>
      </w:r>
      <w:r>
        <w:rPr>
          <w:rFonts w:ascii="Simplified Arabic" w:hAnsi="Simplified Arabic" w:cs="Simplified Arabic" w:hint="cs"/>
          <w:sz w:val="28"/>
          <w:szCs w:val="28"/>
          <w:rtl/>
        </w:rPr>
        <w:t xml:space="preserve"> في </w:t>
      </w:r>
      <w:r w:rsidRPr="000B3926">
        <w:rPr>
          <w:rFonts w:ascii="Simplified Arabic" w:hAnsi="Simplified Arabic" w:cs="Simplified Arabic"/>
          <w:sz w:val="28"/>
          <w:szCs w:val="28"/>
          <w:rtl/>
        </w:rPr>
        <w:t xml:space="preserve">محافظة اربد، وسيتم تكليف أحد </w:t>
      </w:r>
      <w:r w:rsidRPr="000B3926">
        <w:rPr>
          <w:rFonts w:ascii="Simplified Arabic" w:hAnsi="Simplified Arabic" w:cs="Simplified Arabic"/>
          <w:sz w:val="28"/>
          <w:szCs w:val="28"/>
          <w:rtl/>
        </w:rPr>
        <w:lastRenderedPageBreak/>
        <w:t xml:space="preserve">مترجمي لغة الإشارة في محافظة العقبة خلال الأيام القادمة ، والعمل جار على توفير هذه الخدمة في جميع مساجد المملكة مستقبلا، وإعداد تعليمات خاصة بهذا </w:t>
      </w:r>
      <w:r w:rsidRPr="000B3926">
        <w:rPr>
          <w:rFonts w:ascii="Simplified Arabic" w:hAnsi="Simplified Arabic" w:cs="Simplified Arabic" w:hint="cs"/>
          <w:sz w:val="28"/>
          <w:szCs w:val="28"/>
          <w:rtl/>
        </w:rPr>
        <w:t>الشأن</w:t>
      </w:r>
      <w:r w:rsidRPr="000B3926">
        <w:rPr>
          <w:rFonts w:ascii="Simplified Arabic" w:hAnsi="Simplified Arabic" w:cs="Simplified Arabic"/>
          <w:sz w:val="28"/>
          <w:szCs w:val="28"/>
          <w:rtl/>
        </w:rPr>
        <w:t>.</w:t>
      </w:r>
    </w:p>
    <w:p w14:paraId="423B5C39" w14:textId="77777777" w:rsidR="00F81DCA" w:rsidRDefault="00F81DCA" w:rsidP="00816A37">
      <w:pPr>
        <w:pStyle w:val="ListParagraph"/>
        <w:numPr>
          <w:ilvl w:val="0"/>
          <w:numId w:val="83"/>
        </w:numPr>
        <w:bidi/>
        <w:spacing w:after="0" w:line="240" w:lineRule="auto"/>
        <w:ind w:left="793"/>
        <w:jc w:val="both"/>
        <w:textAlignment w:val="center"/>
        <w:rPr>
          <w:rFonts w:ascii="Simplified Arabic" w:hAnsi="Simplified Arabic" w:cs="Simplified Arabic"/>
          <w:sz w:val="28"/>
          <w:szCs w:val="28"/>
        </w:rPr>
      </w:pPr>
      <w:r>
        <w:rPr>
          <w:rFonts w:ascii="Simplified Arabic" w:hAnsi="Simplified Arabic" w:cs="Simplified Arabic" w:hint="cs"/>
          <w:sz w:val="28"/>
          <w:szCs w:val="28"/>
          <w:rtl/>
        </w:rPr>
        <w:t xml:space="preserve">لم يبين رد الوزارة </w:t>
      </w:r>
      <w:r w:rsidRPr="000B3926">
        <w:rPr>
          <w:rFonts w:ascii="Simplified Arabic" w:hAnsi="Simplified Arabic" w:cs="Simplified Arabic"/>
          <w:sz w:val="28"/>
          <w:szCs w:val="28"/>
          <w:rtl/>
        </w:rPr>
        <w:t>عدد الدورات التي نفذتها الوزارة خلال عامي 2019/2020 لتدريب الكوادر العاملة فيها بمن فيهم الأئمة والوعاظ على ثقافة التنوع وحقوق الأشخاص ذوي الإعاقة وسبل التواصل الفعال معهم واحترام حقوق الأشخا</w:t>
      </w:r>
      <w:r>
        <w:rPr>
          <w:rFonts w:ascii="Simplified Arabic" w:hAnsi="Simplified Arabic" w:cs="Simplified Arabic"/>
          <w:sz w:val="28"/>
          <w:szCs w:val="28"/>
          <w:rtl/>
        </w:rPr>
        <w:t>ص ذوي الإعاقة وكرامتهم المتأصلة</w:t>
      </w:r>
      <w:r>
        <w:rPr>
          <w:rFonts w:ascii="Simplified Arabic" w:hAnsi="Simplified Arabic" w:cs="Simplified Arabic" w:hint="cs"/>
          <w:sz w:val="28"/>
          <w:szCs w:val="28"/>
          <w:rtl/>
        </w:rPr>
        <w:t>.</w:t>
      </w:r>
    </w:p>
    <w:p w14:paraId="7A4DD02B" w14:textId="77777777" w:rsidR="00F81DCA" w:rsidRDefault="00F81DCA" w:rsidP="006330D1">
      <w:pPr>
        <w:pStyle w:val="ListParagraph"/>
        <w:numPr>
          <w:ilvl w:val="0"/>
          <w:numId w:val="83"/>
        </w:numPr>
        <w:bidi/>
        <w:spacing w:after="0" w:line="240" w:lineRule="auto"/>
        <w:ind w:left="656" w:hanging="180"/>
        <w:jc w:val="both"/>
        <w:textAlignment w:val="center"/>
        <w:rPr>
          <w:rFonts w:ascii="Simplified Arabic" w:hAnsi="Simplified Arabic" w:cs="Simplified Arabic"/>
          <w:sz w:val="28"/>
          <w:szCs w:val="28"/>
        </w:rPr>
      </w:pPr>
      <w:r w:rsidRPr="00DC7398">
        <w:rPr>
          <w:rFonts w:ascii="Simplified Arabic" w:hAnsi="Simplified Arabic" w:cs="Simplified Arabic" w:hint="cs"/>
          <w:sz w:val="28"/>
          <w:szCs w:val="28"/>
          <w:rtl/>
        </w:rPr>
        <w:t xml:space="preserve">لم يبين رد الوزارة </w:t>
      </w:r>
      <w:r w:rsidRPr="00DC7398">
        <w:rPr>
          <w:rFonts w:ascii="Simplified Arabic" w:hAnsi="Simplified Arabic" w:cs="Simplified Arabic"/>
          <w:sz w:val="28"/>
          <w:szCs w:val="28"/>
          <w:rtl/>
        </w:rPr>
        <w:t>عدد خطب يوم الجمعة التي تضمنت مواضيعها حقوق الأشخاص ذوي الإعاقة</w:t>
      </w:r>
      <w:r w:rsidRPr="00DC7398">
        <w:rPr>
          <w:rFonts w:ascii="Simplified Arabic" w:hAnsi="Simplified Arabic" w:cs="Simplified Arabic" w:hint="cs"/>
          <w:sz w:val="28"/>
          <w:szCs w:val="28"/>
          <w:rtl/>
        </w:rPr>
        <w:t>.</w:t>
      </w:r>
    </w:p>
    <w:p w14:paraId="24797661" w14:textId="77777777" w:rsidR="006330D1" w:rsidRDefault="006330D1" w:rsidP="006330D1">
      <w:pPr>
        <w:pStyle w:val="ListParagraph"/>
        <w:bidi/>
        <w:spacing w:after="0" w:line="240" w:lineRule="auto"/>
        <w:ind w:left="656"/>
        <w:jc w:val="both"/>
        <w:textAlignment w:val="center"/>
        <w:rPr>
          <w:rFonts w:ascii="Simplified Arabic" w:hAnsi="Simplified Arabic" w:cs="Simplified Arabic"/>
          <w:sz w:val="28"/>
          <w:szCs w:val="28"/>
          <w:rtl/>
        </w:rPr>
      </w:pPr>
    </w:p>
    <w:p w14:paraId="1C0A1687" w14:textId="0652C144" w:rsidR="002C7AA1" w:rsidRDefault="002C7AA1" w:rsidP="00C210CC">
      <w:pPr>
        <w:pStyle w:val="ListParagraph"/>
        <w:bidi/>
        <w:spacing w:after="0" w:line="240" w:lineRule="auto"/>
        <w:ind w:left="793"/>
        <w:jc w:val="both"/>
        <w:textAlignment w:val="center"/>
        <w:rPr>
          <w:rFonts w:ascii="Simplified Arabic" w:hAnsi="Simplified Arabic" w:cs="Simplified Arabic"/>
          <w:sz w:val="28"/>
          <w:szCs w:val="28"/>
          <w:rtl/>
        </w:rPr>
      </w:pPr>
      <w:r>
        <w:rPr>
          <w:rFonts w:ascii="Simplified Arabic" w:hAnsi="Simplified Arabic" w:cs="Simplified Arabic" w:hint="cs"/>
          <w:sz w:val="28"/>
          <w:szCs w:val="28"/>
          <w:rtl/>
        </w:rPr>
        <w:t xml:space="preserve">هذا واظهر رد المجمع </w:t>
      </w:r>
      <w:r w:rsidR="00C210CC">
        <w:rPr>
          <w:rFonts w:ascii="Simplified Arabic" w:hAnsi="Simplified Arabic" w:cs="Simplified Arabic" w:hint="cs"/>
          <w:sz w:val="28"/>
          <w:szCs w:val="28"/>
          <w:rtl/>
        </w:rPr>
        <w:t>الانجيلي</w:t>
      </w:r>
      <w:r>
        <w:rPr>
          <w:rFonts w:ascii="Simplified Arabic" w:hAnsi="Simplified Arabic" w:cs="Simplified Arabic" w:hint="cs"/>
          <w:sz w:val="28"/>
          <w:szCs w:val="28"/>
          <w:rtl/>
        </w:rPr>
        <w:t xml:space="preserve"> الأردني </w:t>
      </w:r>
      <w:r w:rsidR="00B8082A">
        <w:rPr>
          <w:rFonts w:ascii="Simplified Arabic" w:hAnsi="Simplified Arabic" w:cs="Simplified Arabic" w:hint="cs"/>
          <w:sz w:val="28"/>
          <w:szCs w:val="28"/>
          <w:rtl/>
        </w:rPr>
        <w:t>:</w:t>
      </w:r>
    </w:p>
    <w:p w14:paraId="04CA9EDA" w14:textId="35F11B79" w:rsidR="006330D1" w:rsidRDefault="006330D1" w:rsidP="006330D1">
      <w:pPr>
        <w:pStyle w:val="ListParagraph"/>
        <w:numPr>
          <w:ilvl w:val="0"/>
          <w:numId w:val="83"/>
        </w:numPr>
        <w:bidi/>
        <w:spacing w:after="0" w:line="240" w:lineRule="auto"/>
        <w:ind w:left="476" w:firstLine="0"/>
        <w:jc w:val="both"/>
        <w:textAlignment w:val="center"/>
        <w:rPr>
          <w:rFonts w:ascii="Simplified Arabic" w:hAnsi="Simplified Arabic" w:cs="Simplified Arabic"/>
          <w:sz w:val="28"/>
          <w:szCs w:val="28"/>
        </w:rPr>
      </w:pPr>
      <w:r>
        <w:rPr>
          <w:rFonts w:ascii="Simplified Arabic" w:hAnsi="Simplified Arabic" w:cs="Simplified Arabic" w:hint="cs"/>
          <w:sz w:val="28"/>
          <w:szCs w:val="28"/>
          <w:rtl/>
        </w:rPr>
        <w:t>وجود ل</w:t>
      </w:r>
      <w:r w:rsidRPr="006330D1">
        <w:rPr>
          <w:rFonts w:ascii="Simplified Arabic" w:hAnsi="Simplified Arabic" w:cs="Simplified Arabic"/>
          <w:sz w:val="28"/>
          <w:szCs w:val="28"/>
          <w:rtl/>
        </w:rPr>
        <w:t>بعض الإشارات في المواعظ لموضوع الإعاقة وهناك أمثلة من الكتاب المقدس لمعجزات شفاء لأشخاص من ذوي الإعاقة</w:t>
      </w:r>
      <w:r>
        <w:rPr>
          <w:rFonts w:ascii="Simplified Arabic" w:hAnsi="Simplified Arabic" w:cs="Simplified Arabic" w:hint="cs"/>
          <w:sz w:val="28"/>
          <w:szCs w:val="28"/>
          <w:rtl/>
        </w:rPr>
        <w:t>.</w:t>
      </w:r>
    </w:p>
    <w:p w14:paraId="171BFF17" w14:textId="34894C40" w:rsidR="006330D1" w:rsidRDefault="006330D1" w:rsidP="006330D1">
      <w:pPr>
        <w:pStyle w:val="ListParagraph"/>
        <w:numPr>
          <w:ilvl w:val="0"/>
          <w:numId w:val="83"/>
        </w:numPr>
        <w:bidi/>
        <w:spacing w:after="0" w:line="240" w:lineRule="auto"/>
        <w:ind w:left="793"/>
        <w:jc w:val="both"/>
        <w:textAlignment w:val="center"/>
        <w:rPr>
          <w:rFonts w:ascii="Simplified Arabic" w:hAnsi="Simplified Arabic" w:cs="Simplified Arabic"/>
          <w:sz w:val="28"/>
          <w:szCs w:val="28"/>
        </w:rPr>
      </w:pPr>
      <w:r>
        <w:rPr>
          <w:rFonts w:ascii="Simplified Arabic" w:hAnsi="Simplified Arabic" w:cs="Simplified Arabic" w:hint="cs"/>
          <w:sz w:val="28"/>
          <w:szCs w:val="28"/>
          <w:rtl/>
        </w:rPr>
        <w:t xml:space="preserve">لم يبين رد المجمع </w:t>
      </w:r>
      <w:r w:rsidRPr="000B3926">
        <w:rPr>
          <w:rFonts w:ascii="Simplified Arabic" w:hAnsi="Simplified Arabic" w:cs="Simplified Arabic"/>
          <w:sz w:val="28"/>
          <w:szCs w:val="28"/>
          <w:rtl/>
        </w:rPr>
        <w:t>عدد الدورات التي نفذ</w:t>
      </w:r>
      <w:r>
        <w:rPr>
          <w:rFonts w:ascii="Simplified Arabic" w:hAnsi="Simplified Arabic" w:cs="Simplified Arabic" w:hint="cs"/>
          <w:sz w:val="28"/>
          <w:szCs w:val="28"/>
          <w:rtl/>
        </w:rPr>
        <w:t xml:space="preserve">ها </w:t>
      </w:r>
      <w:r w:rsidRPr="000B3926">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المجمع </w:t>
      </w:r>
      <w:r w:rsidRPr="000B3926">
        <w:rPr>
          <w:rFonts w:ascii="Simplified Arabic" w:hAnsi="Simplified Arabic" w:cs="Simplified Arabic"/>
          <w:sz w:val="28"/>
          <w:szCs w:val="28"/>
          <w:rtl/>
        </w:rPr>
        <w:t xml:space="preserve"> خلال عامي 2019/2020 لتدريب الكوادر العاملة فيه على ثقافة التنوع وحقوق الأشخاص ذوي الإعاقة وسبل التواصل الفعال معهم واحترام حقوق الأشخا</w:t>
      </w:r>
      <w:r>
        <w:rPr>
          <w:rFonts w:ascii="Simplified Arabic" w:hAnsi="Simplified Arabic" w:cs="Simplified Arabic"/>
          <w:sz w:val="28"/>
          <w:szCs w:val="28"/>
          <w:rtl/>
        </w:rPr>
        <w:t>ص ذوي الإعاقة وكرامتهم المتأصلة</w:t>
      </w:r>
      <w:r>
        <w:rPr>
          <w:rFonts w:ascii="Simplified Arabic" w:hAnsi="Simplified Arabic" w:cs="Simplified Arabic" w:hint="cs"/>
          <w:sz w:val="28"/>
          <w:szCs w:val="28"/>
          <w:rtl/>
        </w:rPr>
        <w:t>.</w:t>
      </w:r>
    </w:p>
    <w:p w14:paraId="3CA66433" w14:textId="6A0682C3" w:rsidR="005B3B07" w:rsidRDefault="005B3B07" w:rsidP="005B3B07">
      <w:pPr>
        <w:pStyle w:val="ListParagraph"/>
        <w:numPr>
          <w:ilvl w:val="0"/>
          <w:numId w:val="83"/>
        </w:numPr>
        <w:bidi/>
        <w:spacing w:after="0" w:line="240" w:lineRule="auto"/>
        <w:ind w:left="656" w:hanging="180"/>
        <w:jc w:val="both"/>
        <w:textAlignment w:val="center"/>
        <w:rPr>
          <w:rFonts w:ascii="Simplified Arabic" w:hAnsi="Simplified Arabic" w:cs="Simplified Arabic"/>
          <w:sz w:val="28"/>
          <w:szCs w:val="28"/>
        </w:rPr>
      </w:pPr>
      <w:r w:rsidRPr="00DC7398">
        <w:rPr>
          <w:rFonts w:ascii="Simplified Arabic" w:hAnsi="Simplified Arabic" w:cs="Simplified Arabic" w:hint="cs"/>
          <w:sz w:val="28"/>
          <w:szCs w:val="28"/>
          <w:rtl/>
        </w:rPr>
        <w:t xml:space="preserve">لم يبين رد </w:t>
      </w:r>
      <w:r>
        <w:rPr>
          <w:rFonts w:ascii="Simplified Arabic" w:hAnsi="Simplified Arabic" w:cs="Simplified Arabic" w:hint="cs"/>
          <w:sz w:val="28"/>
          <w:szCs w:val="28"/>
          <w:rtl/>
        </w:rPr>
        <w:t xml:space="preserve">المجمع </w:t>
      </w:r>
      <w:r w:rsidRPr="00DC7398">
        <w:rPr>
          <w:rFonts w:ascii="Simplified Arabic" w:hAnsi="Simplified Arabic" w:cs="Simplified Arabic" w:hint="cs"/>
          <w:sz w:val="28"/>
          <w:szCs w:val="28"/>
          <w:rtl/>
        </w:rPr>
        <w:t xml:space="preserve"> </w:t>
      </w:r>
      <w:r w:rsidRPr="00DC7398">
        <w:rPr>
          <w:rFonts w:ascii="Simplified Arabic" w:hAnsi="Simplified Arabic" w:cs="Simplified Arabic"/>
          <w:sz w:val="28"/>
          <w:szCs w:val="28"/>
          <w:rtl/>
        </w:rPr>
        <w:t xml:space="preserve">عدد </w:t>
      </w:r>
      <w:r>
        <w:rPr>
          <w:rFonts w:ascii="Simplified Arabic" w:hAnsi="Simplified Arabic" w:cs="Simplified Arabic" w:hint="cs"/>
          <w:sz w:val="28"/>
          <w:szCs w:val="28"/>
          <w:rtl/>
        </w:rPr>
        <w:t xml:space="preserve">الخطب والعظات </w:t>
      </w:r>
      <w:r w:rsidRPr="00DC7398">
        <w:rPr>
          <w:rFonts w:ascii="Simplified Arabic" w:hAnsi="Simplified Arabic" w:cs="Simplified Arabic"/>
          <w:sz w:val="28"/>
          <w:szCs w:val="28"/>
          <w:rtl/>
        </w:rPr>
        <w:t>التي تضمنت مواضيعها حقوق الأشخاص ذوي الإعاقة</w:t>
      </w:r>
      <w:r w:rsidRPr="00DC7398">
        <w:rPr>
          <w:rFonts w:ascii="Simplified Arabic" w:hAnsi="Simplified Arabic" w:cs="Simplified Arabic" w:hint="cs"/>
          <w:sz w:val="28"/>
          <w:szCs w:val="28"/>
          <w:rtl/>
        </w:rPr>
        <w:t>.</w:t>
      </w:r>
    </w:p>
    <w:p w14:paraId="36DDCF07" w14:textId="77777777" w:rsidR="00B5718E" w:rsidRDefault="00B5718E" w:rsidP="00B5718E">
      <w:pPr>
        <w:pStyle w:val="ListParagraph"/>
        <w:bidi/>
        <w:spacing w:after="0" w:line="240" w:lineRule="auto"/>
        <w:ind w:left="656"/>
        <w:jc w:val="both"/>
        <w:textAlignment w:val="center"/>
        <w:rPr>
          <w:rFonts w:ascii="Simplified Arabic" w:hAnsi="Simplified Arabic" w:cs="Simplified Arabic"/>
          <w:sz w:val="28"/>
          <w:szCs w:val="28"/>
        </w:rPr>
      </w:pPr>
    </w:p>
    <w:p w14:paraId="1637FD2E" w14:textId="77777777" w:rsidR="00FB4848" w:rsidRDefault="00FB4848" w:rsidP="00225C35">
      <w:pPr>
        <w:bidi/>
        <w:spacing w:after="0" w:line="240" w:lineRule="auto"/>
        <w:jc w:val="both"/>
        <w:textAlignment w:val="center"/>
        <w:rPr>
          <w:rFonts w:ascii="Simplified Arabic" w:hAnsi="Simplified Arabic" w:cs="Simplified Arabic"/>
          <w:sz w:val="28"/>
          <w:szCs w:val="28"/>
          <w:rtl/>
        </w:rPr>
      </w:pPr>
      <w:r>
        <w:rPr>
          <w:rFonts w:ascii="Simplified Arabic" w:hAnsi="Simplified Arabic" w:cs="Simplified Arabic" w:hint="cs"/>
          <w:sz w:val="28"/>
          <w:szCs w:val="28"/>
          <w:rtl/>
        </w:rPr>
        <w:t xml:space="preserve">اما المشاركون في اللقاءات الحوارية </w:t>
      </w:r>
      <w:r w:rsidR="00225C35">
        <w:rPr>
          <w:rFonts w:ascii="Simplified Arabic" w:hAnsi="Simplified Arabic" w:cs="Simplified Arabic" w:hint="cs"/>
          <w:sz w:val="28"/>
          <w:szCs w:val="28"/>
          <w:rtl/>
        </w:rPr>
        <w:t>فقد جاءت أراءهم منسجمة مع الواقع المستخلص من رد وزارة الاوقاف فق بينوا عدد من المعيقات التي تعترض الاشخاص ذوي الاعاقة في مجال ممارسة الشعائر الدينية وأهمها:</w:t>
      </w:r>
    </w:p>
    <w:p w14:paraId="7CF8956A" w14:textId="77777777" w:rsidR="00225C35" w:rsidRPr="0077402E" w:rsidRDefault="00225C35" w:rsidP="00816A37">
      <w:pPr>
        <w:pStyle w:val="ListParagraph"/>
        <w:numPr>
          <w:ilvl w:val="0"/>
          <w:numId w:val="102"/>
        </w:numPr>
        <w:bidi/>
        <w:spacing w:after="0" w:line="240" w:lineRule="auto"/>
        <w:ind w:left="509"/>
        <w:jc w:val="both"/>
        <w:textAlignment w:val="center"/>
        <w:rPr>
          <w:rFonts w:ascii="Simplified Arabic" w:hAnsi="Simplified Arabic" w:cs="Simplified Arabic"/>
          <w:sz w:val="28"/>
          <w:szCs w:val="28"/>
          <w:rtl/>
        </w:rPr>
      </w:pPr>
      <w:r w:rsidRPr="0077402E">
        <w:rPr>
          <w:rFonts w:ascii="Simplified Arabic" w:hAnsi="Simplified Arabic" w:cs="Simplified Arabic" w:hint="cs"/>
          <w:sz w:val="28"/>
          <w:szCs w:val="28"/>
          <w:rtl/>
        </w:rPr>
        <w:t>عدم تهيئة المساجد لاستقبال الاشخاص ذوي الاعاقة الا بعض المساجد الرئيسية في المدن الرئيسية.</w:t>
      </w:r>
    </w:p>
    <w:p w14:paraId="6788FD30" w14:textId="672A6F4E" w:rsidR="00225C35" w:rsidRPr="0077402E" w:rsidRDefault="00225C35" w:rsidP="00816A37">
      <w:pPr>
        <w:pStyle w:val="ListParagraph"/>
        <w:numPr>
          <w:ilvl w:val="0"/>
          <w:numId w:val="102"/>
        </w:numPr>
        <w:bidi/>
        <w:spacing w:after="0" w:line="240" w:lineRule="auto"/>
        <w:ind w:left="509"/>
        <w:jc w:val="both"/>
        <w:textAlignment w:val="center"/>
        <w:rPr>
          <w:rFonts w:ascii="Simplified Arabic" w:hAnsi="Simplified Arabic" w:cs="Simplified Arabic"/>
          <w:sz w:val="28"/>
          <w:szCs w:val="28"/>
          <w:rtl/>
        </w:rPr>
      </w:pPr>
      <w:r w:rsidRPr="0077402E">
        <w:rPr>
          <w:rFonts w:ascii="Simplified Arabic" w:hAnsi="Simplified Arabic" w:cs="Simplified Arabic" w:hint="cs"/>
          <w:sz w:val="28"/>
          <w:szCs w:val="28"/>
          <w:rtl/>
        </w:rPr>
        <w:t xml:space="preserve">عدم وجود ترجمة اشارة لمضمون خطب الجمعة والدروس الدينية </w:t>
      </w:r>
      <w:r w:rsidR="0077402E" w:rsidRPr="0077402E">
        <w:rPr>
          <w:rFonts w:ascii="Simplified Arabic" w:hAnsi="Simplified Arabic" w:cs="Simplified Arabic" w:hint="cs"/>
          <w:sz w:val="28"/>
          <w:szCs w:val="28"/>
          <w:rtl/>
        </w:rPr>
        <w:t xml:space="preserve">الا في عدد قليل من المساجد </w:t>
      </w:r>
      <w:r w:rsidR="00B8082A">
        <w:rPr>
          <w:rFonts w:ascii="Simplified Arabic" w:hAnsi="Simplified Arabic" w:cs="Simplified Arabic" w:hint="cs"/>
          <w:sz w:val="28"/>
          <w:szCs w:val="28"/>
          <w:rtl/>
        </w:rPr>
        <w:t xml:space="preserve">والكنائس </w:t>
      </w:r>
      <w:r w:rsidR="0077402E" w:rsidRPr="0077402E">
        <w:rPr>
          <w:rFonts w:ascii="Simplified Arabic" w:hAnsi="Simplified Arabic" w:cs="Simplified Arabic" w:hint="cs"/>
          <w:sz w:val="28"/>
          <w:szCs w:val="28"/>
          <w:rtl/>
        </w:rPr>
        <w:t>في المملكة.</w:t>
      </w:r>
    </w:p>
    <w:p w14:paraId="0D661A0B" w14:textId="77777777" w:rsidR="0077402E" w:rsidRPr="0077402E" w:rsidRDefault="0077402E" w:rsidP="00816A37">
      <w:pPr>
        <w:pStyle w:val="ListParagraph"/>
        <w:numPr>
          <w:ilvl w:val="0"/>
          <w:numId w:val="102"/>
        </w:numPr>
        <w:bidi/>
        <w:spacing w:after="0" w:line="240" w:lineRule="auto"/>
        <w:ind w:left="509"/>
        <w:jc w:val="both"/>
        <w:textAlignment w:val="center"/>
        <w:rPr>
          <w:rFonts w:ascii="Simplified Arabic" w:hAnsi="Simplified Arabic" w:cs="Simplified Arabic"/>
          <w:sz w:val="28"/>
          <w:szCs w:val="28"/>
        </w:rPr>
      </w:pPr>
      <w:r w:rsidRPr="0077402E">
        <w:rPr>
          <w:rFonts w:ascii="Simplified Arabic" w:hAnsi="Simplified Arabic" w:cs="Simplified Arabic" w:hint="cs"/>
          <w:sz w:val="28"/>
          <w:szCs w:val="28"/>
          <w:rtl/>
        </w:rPr>
        <w:t>خلو الخطب الدينية من التعريف بحقوق الاشخاص ذوي الاعاقة وتبني النظرة الرعائية وليس النظرة الحقوقية.</w:t>
      </w:r>
    </w:p>
    <w:p w14:paraId="2101D849" w14:textId="77E4465B" w:rsidR="00F81DCA" w:rsidRDefault="00F81DCA" w:rsidP="00F81DCA">
      <w:pPr>
        <w:bidi/>
        <w:spacing w:after="0" w:line="240" w:lineRule="auto"/>
        <w:jc w:val="both"/>
        <w:textAlignment w:val="center"/>
        <w:rPr>
          <w:rFonts w:ascii="Simplified Arabic" w:hAnsi="Simplified Arabic" w:cs="Simplified Arabic"/>
          <w:sz w:val="28"/>
          <w:szCs w:val="28"/>
          <w:rtl/>
        </w:rPr>
      </w:pPr>
      <w:r w:rsidRPr="00576C26">
        <w:rPr>
          <w:rFonts w:ascii="Simplified Arabic" w:hAnsi="Simplified Arabic" w:cs="Simplified Arabic" w:hint="cs"/>
          <w:sz w:val="28"/>
          <w:szCs w:val="28"/>
          <w:rtl/>
        </w:rPr>
        <w:t xml:space="preserve">يستخلص مما سبق شروع وزارة الأوقاف بتبني خطط وبرامج تهدف </w:t>
      </w:r>
      <w:r>
        <w:rPr>
          <w:rFonts w:ascii="Simplified Arabic" w:hAnsi="Simplified Arabic" w:cs="Simplified Arabic" w:hint="cs"/>
          <w:sz w:val="28"/>
          <w:szCs w:val="28"/>
          <w:rtl/>
        </w:rPr>
        <w:t xml:space="preserve">الى </w:t>
      </w:r>
      <w:r w:rsidRPr="00576C26">
        <w:rPr>
          <w:rFonts w:ascii="Simplified Arabic" w:hAnsi="Simplified Arabic" w:cs="Simplified Arabic"/>
          <w:sz w:val="28"/>
          <w:szCs w:val="28"/>
          <w:rtl/>
        </w:rPr>
        <w:t>انسجام الخطاب الديني السائد والفتاوى مع مضامين حقوق الإنسان وحقوق الأشخاص ذوي الإعاقة</w:t>
      </w:r>
      <w:r>
        <w:rPr>
          <w:rFonts w:ascii="Simplified Arabic" w:hAnsi="Simplified Arabic" w:cs="Simplified Arabic" w:hint="cs"/>
          <w:sz w:val="28"/>
          <w:szCs w:val="28"/>
          <w:rtl/>
        </w:rPr>
        <w:t xml:space="preserve"> الا ان هذه الجهود ما زالت بحاجة الى المزيد من التركيز والتطوير</w:t>
      </w:r>
      <w:r w:rsidR="004B3672">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لذا يوصي المجلس بالآتي:</w:t>
      </w:r>
    </w:p>
    <w:p w14:paraId="5ED33C83" w14:textId="56276A67" w:rsidR="00F81DCA" w:rsidRPr="00E311BB" w:rsidRDefault="00F81DCA" w:rsidP="00816A37">
      <w:pPr>
        <w:pStyle w:val="ListParagraph"/>
        <w:numPr>
          <w:ilvl w:val="0"/>
          <w:numId w:val="99"/>
        </w:numPr>
        <w:bidi/>
        <w:spacing w:after="0" w:line="240" w:lineRule="auto"/>
        <w:jc w:val="both"/>
        <w:textAlignment w:val="center"/>
        <w:rPr>
          <w:rFonts w:ascii="Simplified Arabic" w:hAnsi="Simplified Arabic" w:cs="Simplified Arabic"/>
          <w:sz w:val="28"/>
          <w:szCs w:val="28"/>
          <w:rtl/>
        </w:rPr>
      </w:pPr>
      <w:r w:rsidRPr="00E311BB">
        <w:rPr>
          <w:rFonts w:ascii="Simplified Arabic" w:hAnsi="Simplified Arabic" w:cs="Simplified Arabic" w:hint="cs"/>
          <w:sz w:val="28"/>
          <w:szCs w:val="28"/>
          <w:rtl/>
        </w:rPr>
        <w:lastRenderedPageBreak/>
        <w:t xml:space="preserve">وضع خطط برامج محددة على مدار </w:t>
      </w:r>
      <w:r w:rsidR="004B3672">
        <w:rPr>
          <w:rFonts w:ascii="Simplified Arabic" w:hAnsi="Simplified Arabic" w:cs="Simplified Arabic" w:hint="cs"/>
          <w:sz w:val="28"/>
          <w:szCs w:val="28"/>
          <w:rtl/>
        </w:rPr>
        <w:t>الثلاث سنوات القادمة</w:t>
      </w:r>
      <w:r w:rsidRPr="00E311BB">
        <w:rPr>
          <w:rFonts w:ascii="Simplified Arabic" w:hAnsi="Simplified Arabic" w:cs="Simplified Arabic" w:hint="cs"/>
          <w:sz w:val="28"/>
          <w:szCs w:val="28"/>
          <w:rtl/>
        </w:rPr>
        <w:t xml:space="preserve"> بحيث يمكن قياس أثرها في</w:t>
      </w:r>
      <w:r w:rsidR="004B3672">
        <w:rPr>
          <w:rFonts w:ascii="Simplified Arabic" w:hAnsi="Simplified Arabic" w:cs="Simplified Arabic" w:hint="cs"/>
          <w:sz w:val="28"/>
          <w:szCs w:val="28"/>
          <w:rtl/>
        </w:rPr>
        <w:t xml:space="preserve">ما بعد </w:t>
      </w:r>
      <w:r w:rsidRPr="00E311BB">
        <w:rPr>
          <w:rFonts w:ascii="Simplified Arabic" w:hAnsi="Simplified Arabic" w:cs="Simplified Arabic" w:hint="cs"/>
          <w:sz w:val="28"/>
          <w:szCs w:val="28"/>
          <w:rtl/>
        </w:rPr>
        <w:t>بكل سهولة ويسر سواء في مجال تهيئة المساجد او تدريب الوعاظ ورجال الدين.</w:t>
      </w:r>
    </w:p>
    <w:p w14:paraId="68C55F2E" w14:textId="4129CF87" w:rsidR="00F81DCA" w:rsidRPr="00E311BB" w:rsidRDefault="00F81DCA" w:rsidP="00816A37">
      <w:pPr>
        <w:pStyle w:val="ListParagraph"/>
        <w:numPr>
          <w:ilvl w:val="0"/>
          <w:numId w:val="99"/>
        </w:numPr>
        <w:bidi/>
        <w:spacing w:after="0" w:line="240" w:lineRule="auto"/>
        <w:jc w:val="both"/>
        <w:textAlignment w:val="center"/>
        <w:rPr>
          <w:rFonts w:ascii="Simplified Arabic" w:hAnsi="Simplified Arabic" w:cs="Simplified Arabic"/>
          <w:sz w:val="28"/>
          <w:szCs w:val="28"/>
          <w:rtl/>
        </w:rPr>
      </w:pPr>
      <w:r w:rsidRPr="00E311BB">
        <w:rPr>
          <w:rFonts w:ascii="Simplified Arabic" w:hAnsi="Simplified Arabic" w:cs="Simplified Arabic" w:hint="cs"/>
          <w:sz w:val="28"/>
          <w:szCs w:val="28"/>
          <w:rtl/>
        </w:rPr>
        <w:t xml:space="preserve">سرعة قيام وزارة الاوقاف بإصدار التعليمات الخاصة بتوفير خدمة الترجمة بلغة </w:t>
      </w:r>
      <w:r w:rsidR="00730676">
        <w:rPr>
          <w:rFonts w:ascii="Simplified Arabic" w:hAnsi="Simplified Arabic" w:cs="Simplified Arabic" w:hint="cs"/>
          <w:sz w:val="28"/>
          <w:szCs w:val="28"/>
          <w:rtl/>
        </w:rPr>
        <w:t xml:space="preserve">الإشارة </w:t>
      </w:r>
      <w:r w:rsidRPr="00E311BB">
        <w:rPr>
          <w:rFonts w:ascii="Simplified Arabic" w:hAnsi="Simplified Arabic" w:cs="Simplified Arabic" w:hint="cs"/>
          <w:sz w:val="28"/>
          <w:szCs w:val="28"/>
          <w:rtl/>
        </w:rPr>
        <w:t>ووضعها موضع التنفيذ مما يوفر خدمة ترجمة خطبة الجمعة بأكبر عدد ممكن من المساجد.</w:t>
      </w:r>
    </w:p>
    <w:p w14:paraId="76E14FA2" w14:textId="287292CB" w:rsidR="00F81DCA" w:rsidRDefault="00F81DCA" w:rsidP="00816A37">
      <w:pPr>
        <w:pStyle w:val="ListParagraph"/>
        <w:numPr>
          <w:ilvl w:val="0"/>
          <w:numId w:val="99"/>
        </w:numPr>
        <w:bidi/>
        <w:spacing w:after="0" w:line="240" w:lineRule="auto"/>
        <w:jc w:val="both"/>
        <w:textAlignment w:val="center"/>
        <w:rPr>
          <w:rFonts w:ascii="Simplified Arabic" w:hAnsi="Simplified Arabic" w:cs="Simplified Arabic"/>
          <w:sz w:val="28"/>
          <w:szCs w:val="28"/>
        </w:rPr>
      </w:pPr>
      <w:r w:rsidRPr="00E311BB">
        <w:rPr>
          <w:rFonts w:ascii="Simplified Arabic" w:hAnsi="Simplified Arabic" w:cs="Simplified Arabic" w:hint="cs"/>
          <w:sz w:val="28"/>
          <w:szCs w:val="28"/>
          <w:rtl/>
        </w:rPr>
        <w:t>سرعة قيام وزارة الاوقاف بطباعة ال</w:t>
      </w:r>
      <w:r w:rsidRPr="00E311BB">
        <w:rPr>
          <w:rFonts w:ascii="Simplified Arabic" w:hAnsi="Simplified Arabic" w:cs="Simplified Arabic"/>
          <w:sz w:val="28"/>
          <w:szCs w:val="28"/>
          <w:rtl/>
        </w:rPr>
        <w:t xml:space="preserve">مطبوعات </w:t>
      </w:r>
      <w:r w:rsidRPr="00E311BB">
        <w:rPr>
          <w:rFonts w:ascii="Simplified Arabic" w:hAnsi="Simplified Arabic" w:cs="Simplified Arabic" w:hint="cs"/>
          <w:sz w:val="28"/>
          <w:szCs w:val="28"/>
          <w:rtl/>
        </w:rPr>
        <w:t>وال</w:t>
      </w:r>
      <w:r w:rsidRPr="00E311BB">
        <w:rPr>
          <w:rFonts w:ascii="Simplified Arabic" w:hAnsi="Simplified Arabic" w:cs="Simplified Arabic"/>
          <w:sz w:val="28"/>
          <w:szCs w:val="28"/>
          <w:rtl/>
        </w:rPr>
        <w:t xml:space="preserve">نشرات الدينية بالأشكال </w:t>
      </w:r>
      <w:r w:rsidRPr="00E311BB">
        <w:rPr>
          <w:rFonts w:ascii="Simplified Arabic" w:hAnsi="Simplified Arabic" w:cs="Simplified Arabic" w:hint="cs"/>
          <w:sz w:val="28"/>
          <w:szCs w:val="28"/>
          <w:rtl/>
        </w:rPr>
        <w:t>الميسرة.</w:t>
      </w:r>
    </w:p>
    <w:p w14:paraId="4E76470B" w14:textId="749CEA72" w:rsidR="00730676" w:rsidRDefault="00730676" w:rsidP="00816A37">
      <w:pPr>
        <w:pStyle w:val="ListParagraph"/>
        <w:numPr>
          <w:ilvl w:val="0"/>
          <w:numId w:val="99"/>
        </w:numPr>
        <w:bidi/>
        <w:spacing w:after="0" w:line="240" w:lineRule="auto"/>
        <w:jc w:val="both"/>
        <w:textAlignment w:val="center"/>
        <w:rPr>
          <w:rFonts w:ascii="Simplified Arabic" w:hAnsi="Simplified Arabic" w:cs="Simplified Arabic"/>
          <w:sz w:val="28"/>
          <w:szCs w:val="28"/>
        </w:rPr>
      </w:pPr>
      <w:r>
        <w:rPr>
          <w:rFonts w:ascii="Simplified Arabic" w:hAnsi="Simplified Arabic" w:cs="Simplified Arabic" w:hint="cs"/>
          <w:sz w:val="28"/>
          <w:szCs w:val="28"/>
          <w:rtl/>
        </w:rPr>
        <w:t>سرعة توفير خط مخصص للإفتاء والاجابة على استفسارات الأشخاص الصم بلغة الإشارة.</w:t>
      </w:r>
    </w:p>
    <w:p w14:paraId="5B86C0BC" w14:textId="68709F56" w:rsidR="00B8082A" w:rsidRDefault="00B8082A" w:rsidP="00C210CC">
      <w:pPr>
        <w:pStyle w:val="ListParagraph"/>
        <w:numPr>
          <w:ilvl w:val="0"/>
          <w:numId w:val="99"/>
        </w:numPr>
        <w:bidi/>
        <w:spacing w:after="0" w:line="240" w:lineRule="auto"/>
        <w:jc w:val="both"/>
        <w:textAlignment w:val="center"/>
        <w:rPr>
          <w:rFonts w:ascii="Simplified Arabic" w:hAnsi="Simplified Arabic" w:cs="Simplified Arabic"/>
          <w:sz w:val="28"/>
          <w:szCs w:val="28"/>
        </w:rPr>
      </w:pPr>
      <w:r w:rsidRPr="00E311BB">
        <w:rPr>
          <w:rFonts w:ascii="Simplified Arabic" w:hAnsi="Simplified Arabic" w:cs="Simplified Arabic" w:hint="cs"/>
          <w:sz w:val="28"/>
          <w:szCs w:val="28"/>
          <w:rtl/>
        </w:rPr>
        <w:t xml:space="preserve">سرعة قيام </w:t>
      </w:r>
      <w:r>
        <w:rPr>
          <w:rFonts w:ascii="Simplified Arabic" w:hAnsi="Simplified Arabic" w:cs="Simplified Arabic" w:hint="cs"/>
          <w:sz w:val="28"/>
          <w:szCs w:val="28"/>
          <w:rtl/>
        </w:rPr>
        <w:t xml:space="preserve">المجمع </w:t>
      </w:r>
      <w:r w:rsidR="00C210CC">
        <w:rPr>
          <w:rFonts w:ascii="Simplified Arabic" w:hAnsi="Simplified Arabic" w:cs="Simplified Arabic" w:hint="cs"/>
          <w:sz w:val="28"/>
          <w:szCs w:val="28"/>
          <w:rtl/>
        </w:rPr>
        <w:t>الانجيلي</w:t>
      </w:r>
      <w:r>
        <w:rPr>
          <w:rFonts w:ascii="Simplified Arabic" w:hAnsi="Simplified Arabic" w:cs="Simplified Arabic" w:hint="cs"/>
          <w:sz w:val="28"/>
          <w:szCs w:val="28"/>
          <w:rtl/>
        </w:rPr>
        <w:t xml:space="preserve"> الأردني </w:t>
      </w:r>
      <w:r w:rsidRPr="00E311BB">
        <w:rPr>
          <w:rFonts w:ascii="Simplified Arabic" w:hAnsi="Simplified Arabic" w:cs="Simplified Arabic" w:hint="cs"/>
          <w:sz w:val="28"/>
          <w:szCs w:val="28"/>
          <w:rtl/>
        </w:rPr>
        <w:t>بطباعة ال</w:t>
      </w:r>
      <w:r w:rsidRPr="00E311BB">
        <w:rPr>
          <w:rFonts w:ascii="Simplified Arabic" w:hAnsi="Simplified Arabic" w:cs="Simplified Arabic"/>
          <w:sz w:val="28"/>
          <w:szCs w:val="28"/>
          <w:rtl/>
        </w:rPr>
        <w:t xml:space="preserve">مطبوعات </w:t>
      </w:r>
      <w:r w:rsidRPr="00E311BB">
        <w:rPr>
          <w:rFonts w:ascii="Simplified Arabic" w:hAnsi="Simplified Arabic" w:cs="Simplified Arabic" w:hint="cs"/>
          <w:sz w:val="28"/>
          <w:szCs w:val="28"/>
          <w:rtl/>
        </w:rPr>
        <w:t>وال</w:t>
      </w:r>
      <w:r w:rsidRPr="00E311BB">
        <w:rPr>
          <w:rFonts w:ascii="Simplified Arabic" w:hAnsi="Simplified Arabic" w:cs="Simplified Arabic"/>
          <w:sz w:val="28"/>
          <w:szCs w:val="28"/>
          <w:rtl/>
        </w:rPr>
        <w:t xml:space="preserve">نشرات الدينية بالأشكال </w:t>
      </w:r>
      <w:r w:rsidRPr="00E311BB">
        <w:rPr>
          <w:rFonts w:ascii="Simplified Arabic" w:hAnsi="Simplified Arabic" w:cs="Simplified Arabic" w:hint="cs"/>
          <w:sz w:val="28"/>
          <w:szCs w:val="28"/>
          <w:rtl/>
        </w:rPr>
        <w:t>الميسرة.</w:t>
      </w:r>
    </w:p>
    <w:p w14:paraId="108A0E57" w14:textId="0E38C0EE" w:rsidR="00B8082A" w:rsidRDefault="00B8082A" w:rsidP="00C210CC">
      <w:pPr>
        <w:pStyle w:val="ListParagraph"/>
        <w:numPr>
          <w:ilvl w:val="0"/>
          <w:numId w:val="99"/>
        </w:numPr>
        <w:bidi/>
        <w:spacing w:after="0" w:line="240" w:lineRule="auto"/>
        <w:jc w:val="both"/>
        <w:textAlignment w:val="center"/>
        <w:rPr>
          <w:rFonts w:ascii="Simplified Arabic" w:hAnsi="Simplified Arabic" w:cs="Simplified Arabic"/>
          <w:sz w:val="28"/>
          <w:szCs w:val="28"/>
        </w:rPr>
      </w:pPr>
      <w:r w:rsidRPr="00E311BB">
        <w:rPr>
          <w:rFonts w:ascii="Simplified Arabic" w:hAnsi="Simplified Arabic" w:cs="Simplified Arabic" w:hint="cs"/>
          <w:sz w:val="28"/>
          <w:szCs w:val="28"/>
          <w:rtl/>
        </w:rPr>
        <w:t xml:space="preserve">قيام </w:t>
      </w:r>
      <w:r>
        <w:rPr>
          <w:rFonts w:ascii="Simplified Arabic" w:hAnsi="Simplified Arabic" w:cs="Simplified Arabic" w:hint="cs"/>
          <w:sz w:val="28"/>
          <w:szCs w:val="28"/>
          <w:rtl/>
        </w:rPr>
        <w:t xml:space="preserve">المجمع </w:t>
      </w:r>
      <w:r w:rsidR="00C210CC">
        <w:rPr>
          <w:rFonts w:ascii="Simplified Arabic" w:hAnsi="Simplified Arabic" w:cs="Simplified Arabic" w:hint="cs"/>
          <w:sz w:val="28"/>
          <w:szCs w:val="28"/>
          <w:rtl/>
        </w:rPr>
        <w:t>الانجيلي</w:t>
      </w:r>
      <w:r>
        <w:rPr>
          <w:rFonts w:ascii="Simplified Arabic" w:hAnsi="Simplified Arabic" w:cs="Simplified Arabic" w:hint="cs"/>
          <w:sz w:val="28"/>
          <w:szCs w:val="28"/>
          <w:rtl/>
        </w:rPr>
        <w:t xml:space="preserve"> الأردني بتوفير ترجمه الإشارة اثناء الخطب والعظات الدينية .</w:t>
      </w:r>
    </w:p>
    <w:p w14:paraId="3CB8F795" w14:textId="77777777" w:rsidR="00F81DCA" w:rsidRPr="00E44B0E" w:rsidRDefault="00F81DCA" w:rsidP="00F81DCA">
      <w:pPr>
        <w:bidi/>
        <w:spacing w:after="0" w:line="240" w:lineRule="auto"/>
        <w:jc w:val="both"/>
        <w:textAlignment w:val="center"/>
        <w:rPr>
          <w:rFonts w:ascii="Simplified Arabic" w:hAnsi="Simplified Arabic" w:cs="Simplified Arabic"/>
          <w:sz w:val="28"/>
          <w:szCs w:val="28"/>
          <w:lang w:bidi="ar-JO"/>
        </w:rPr>
      </w:pPr>
    </w:p>
    <w:p w14:paraId="1EFEE12D" w14:textId="77777777" w:rsidR="00741F1B" w:rsidRDefault="00741F1B">
      <w:pPr>
        <w:spacing w:after="160" w:line="259" w:lineRule="auto"/>
        <w:rPr>
          <w:color w:val="FF0000"/>
          <w:lang w:bidi="ar-JO"/>
        </w:rPr>
      </w:pPr>
      <w:r>
        <w:rPr>
          <w:color w:val="FF0000"/>
          <w:rtl/>
          <w:lang w:bidi="ar-JO"/>
        </w:rPr>
        <w:br w:type="page"/>
      </w:r>
    </w:p>
    <w:p w14:paraId="33115137" w14:textId="163C8247" w:rsidR="008539EB" w:rsidRDefault="008539EB" w:rsidP="006811BD">
      <w:pPr>
        <w:shd w:val="clear" w:color="auto" w:fill="BFBFBF" w:themeFill="background1" w:themeFillShade="BF"/>
        <w:bidi/>
        <w:spacing w:after="0"/>
        <w:jc w:val="both"/>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lastRenderedPageBreak/>
        <w:t>المحور ال</w:t>
      </w:r>
      <w:r w:rsidR="006811BD">
        <w:rPr>
          <w:rFonts w:ascii="Simplified Arabic" w:hAnsi="Simplified Arabic" w:cs="Simplified Arabic" w:hint="cs"/>
          <w:b/>
          <w:bCs/>
          <w:sz w:val="28"/>
          <w:szCs w:val="28"/>
          <w:rtl/>
          <w:lang w:bidi="ar-JO"/>
        </w:rPr>
        <w:t>تاس</w:t>
      </w:r>
      <w:r>
        <w:rPr>
          <w:rFonts w:ascii="Simplified Arabic" w:hAnsi="Simplified Arabic" w:cs="Simplified Arabic"/>
          <w:b/>
          <w:bCs/>
          <w:sz w:val="28"/>
          <w:szCs w:val="28"/>
          <w:rtl/>
          <w:lang w:bidi="ar-JO"/>
        </w:rPr>
        <w:t>ع</w:t>
      </w:r>
      <w:r>
        <w:rPr>
          <w:rFonts w:ascii="Simplified Arabic" w:hAnsi="Simplified Arabic" w:cs="Simplified Arabic" w:hint="cs"/>
          <w:b/>
          <w:bCs/>
          <w:sz w:val="28"/>
          <w:szCs w:val="28"/>
          <w:rtl/>
          <w:lang w:bidi="ar-JO"/>
        </w:rPr>
        <w:t>:</w:t>
      </w:r>
      <w:r w:rsidRPr="005313B8">
        <w:rPr>
          <w:rFonts w:ascii="Simplified Arabic" w:hAnsi="Simplified Arabic" w:cs="Simplified Arabic"/>
          <w:b/>
          <w:bCs/>
          <w:sz w:val="28"/>
          <w:szCs w:val="28"/>
          <w:rtl/>
          <w:lang w:bidi="ar-JO"/>
        </w:rPr>
        <w:t xml:space="preserve"> الحق في التنقل ويشمل:</w:t>
      </w:r>
    </w:p>
    <w:p w14:paraId="3A658AF7" w14:textId="77777777" w:rsidR="008539EB" w:rsidRPr="00BC710A" w:rsidRDefault="008539EB" w:rsidP="008539EB">
      <w:pPr>
        <w:bidi/>
        <w:spacing w:after="0" w:line="259"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rPr>
        <w:t>ألزم</w:t>
      </w:r>
      <w:r w:rsidRPr="00E437D2">
        <w:rPr>
          <w:rFonts w:ascii="Simplified Arabic" w:hAnsi="Simplified Arabic" w:cs="Simplified Arabic"/>
          <w:sz w:val="28"/>
          <w:szCs w:val="28"/>
          <w:rtl/>
        </w:rPr>
        <w:t xml:space="preserve"> قانون حقوق </w:t>
      </w:r>
      <w:r>
        <w:rPr>
          <w:rFonts w:ascii="Simplified Arabic" w:hAnsi="Simplified Arabic" w:cs="Simplified Arabic"/>
          <w:sz w:val="28"/>
          <w:szCs w:val="28"/>
          <w:rtl/>
        </w:rPr>
        <w:t xml:space="preserve">الأشخاص </w:t>
      </w:r>
      <w:r w:rsidRPr="00E437D2">
        <w:rPr>
          <w:rFonts w:ascii="Simplified Arabic" w:hAnsi="Simplified Arabic" w:cs="Simplified Arabic"/>
          <w:sz w:val="28"/>
          <w:szCs w:val="28"/>
          <w:rtl/>
        </w:rPr>
        <w:t xml:space="preserve">ذوي </w:t>
      </w:r>
      <w:r>
        <w:rPr>
          <w:rFonts w:ascii="Simplified Arabic" w:hAnsi="Simplified Arabic" w:cs="Simplified Arabic"/>
          <w:sz w:val="28"/>
          <w:szCs w:val="28"/>
          <w:rtl/>
        </w:rPr>
        <w:t>الإعاقة</w:t>
      </w:r>
      <w:r w:rsidRPr="00E437D2">
        <w:rPr>
          <w:rFonts w:ascii="Simplified Arabic" w:hAnsi="Simplified Arabic" w:cs="Simplified Arabic"/>
          <w:sz w:val="28"/>
          <w:szCs w:val="28"/>
          <w:rtl/>
        </w:rPr>
        <w:t xml:space="preserve"> على كل من </w:t>
      </w:r>
      <w:r w:rsidRPr="00E437D2">
        <w:rPr>
          <w:rFonts w:ascii="Simplified Arabic" w:hAnsi="Simplified Arabic" w:cs="Simplified Arabic"/>
          <w:sz w:val="28"/>
          <w:szCs w:val="28"/>
          <w:rtl/>
          <w:lang w:bidi="ar-JO"/>
        </w:rPr>
        <w:t>وزارة النقل وهيئة تنظيم النقل البري و</w:t>
      </w:r>
      <w:r>
        <w:rPr>
          <w:rFonts w:ascii="Simplified Arabic" w:hAnsi="Simplified Arabic" w:cs="Simplified Arabic"/>
          <w:sz w:val="28"/>
          <w:szCs w:val="28"/>
          <w:rtl/>
          <w:lang w:bidi="ar-JO"/>
        </w:rPr>
        <w:t>أمانة</w:t>
      </w:r>
      <w:r w:rsidRPr="00E437D2">
        <w:rPr>
          <w:rFonts w:ascii="Simplified Arabic" w:hAnsi="Simplified Arabic" w:cs="Simplified Arabic"/>
          <w:sz w:val="28"/>
          <w:szCs w:val="28"/>
          <w:rtl/>
          <w:lang w:bidi="ar-JO"/>
        </w:rPr>
        <w:t xml:space="preserve"> عمان الكبرى والبلديات ومن في حكمها وهيئة تنظيم الطيران المدني وشركات تشغيل المطارات وشركة العقبة لإدارة وتشغيل الموانئ وسلطة منطقة العقبة الاقتصادية الخاصة،</w:t>
      </w:r>
      <w:r>
        <w:rPr>
          <w:rFonts w:ascii="Simplified Arabic" w:hAnsi="Simplified Arabic" w:cs="Simplified Arabic"/>
          <w:sz w:val="28"/>
          <w:szCs w:val="28"/>
          <w:lang w:bidi="ar-JO"/>
        </w:rPr>
        <w:t xml:space="preserve"> </w:t>
      </w:r>
      <w:r>
        <w:rPr>
          <w:rFonts w:ascii="Simplified Arabic" w:hAnsi="Simplified Arabic" w:cs="Simplified Arabic" w:hint="cs"/>
          <w:sz w:val="28"/>
          <w:szCs w:val="28"/>
          <w:rtl/>
          <w:lang w:bidi="ar-JO"/>
        </w:rPr>
        <w:t>ب</w:t>
      </w:r>
      <w:r w:rsidRPr="00E437D2">
        <w:rPr>
          <w:rFonts w:ascii="Simplified Arabic" w:hAnsi="Simplified Arabic" w:cs="Simplified Arabic" w:hint="cs"/>
          <w:sz w:val="28"/>
          <w:szCs w:val="28"/>
          <w:rtl/>
          <w:lang w:bidi="ar-JO"/>
        </w:rPr>
        <w:t xml:space="preserve">مجموعة من الالتزامات لحماية وتعزيز حق </w:t>
      </w:r>
      <w:r>
        <w:rPr>
          <w:rFonts w:ascii="Simplified Arabic" w:hAnsi="Simplified Arabic" w:cs="Simplified Arabic" w:hint="cs"/>
          <w:sz w:val="28"/>
          <w:szCs w:val="28"/>
          <w:rtl/>
          <w:lang w:bidi="ar-JO"/>
        </w:rPr>
        <w:t xml:space="preserve">الأشخاص </w:t>
      </w:r>
      <w:r w:rsidRPr="00E437D2">
        <w:rPr>
          <w:rFonts w:ascii="Simplified Arabic" w:hAnsi="Simplified Arabic" w:cs="Simplified Arabic" w:hint="cs"/>
          <w:sz w:val="28"/>
          <w:szCs w:val="28"/>
          <w:rtl/>
          <w:lang w:bidi="ar-JO"/>
        </w:rPr>
        <w:t xml:space="preserve">ذوي </w:t>
      </w:r>
      <w:r>
        <w:rPr>
          <w:rFonts w:ascii="Simplified Arabic" w:hAnsi="Simplified Arabic" w:cs="Simplified Arabic" w:hint="cs"/>
          <w:sz w:val="28"/>
          <w:szCs w:val="28"/>
          <w:rtl/>
          <w:lang w:bidi="ar-JO"/>
        </w:rPr>
        <w:t>الإعاقة</w:t>
      </w:r>
      <w:r w:rsidRPr="00E437D2">
        <w:rPr>
          <w:rFonts w:ascii="Simplified Arabic" w:hAnsi="Simplified Arabic" w:cs="Simplified Arabic" w:hint="cs"/>
          <w:sz w:val="28"/>
          <w:szCs w:val="28"/>
          <w:rtl/>
          <w:lang w:bidi="ar-JO"/>
        </w:rPr>
        <w:t xml:space="preserve"> في حرية التنقل </w:t>
      </w:r>
      <w:r>
        <w:rPr>
          <w:rFonts w:ascii="Simplified Arabic" w:hAnsi="Simplified Arabic" w:cs="Simplified Arabic" w:hint="cs"/>
          <w:sz w:val="28"/>
          <w:szCs w:val="28"/>
          <w:rtl/>
          <w:lang w:bidi="ar-JO"/>
        </w:rPr>
        <w:t>في مقدمتها توفير الترتيبات التيسيرية المعقولة وإمكانية الوصول إلى المطارات والموانئ البحرية ومحطات السكك الحديدية ومواقف حافلات النقل العام</w:t>
      </w:r>
      <w:r>
        <w:rPr>
          <w:rStyle w:val="FootnoteReference"/>
          <w:rFonts w:ascii="Simplified Arabic" w:hAnsi="Simplified Arabic" w:cs="Simplified Arabic"/>
          <w:sz w:val="28"/>
          <w:szCs w:val="28"/>
          <w:rtl/>
          <w:lang w:bidi="ar-JO"/>
        </w:rPr>
        <w:footnoteReference w:id="92"/>
      </w:r>
      <w:r>
        <w:rPr>
          <w:rFonts w:ascii="Simplified Arabic" w:hAnsi="Simplified Arabic" w:cs="Simplified Arabic" w:hint="cs"/>
          <w:sz w:val="28"/>
          <w:szCs w:val="28"/>
          <w:rtl/>
          <w:lang w:bidi="ar-JO"/>
        </w:rPr>
        <w:t>.</w:t>
      </w:r>
      <w:r w:rsidRPr="00BC710A">
        <w:rPr>
          <w:rFonts w:ascii="Simplified Arabic" w:hAnsi="Simplified Arabic" w:cs="Simplified Arabic"/>
          <w:b/>
          <w:bCs/>
          <w:sz w:val="28"/>
          <w:szCs w:val="28"/>
          <w:rtl/>
          <w:lang w:bidi="ar-JO"/>
        </w:rPr>
        <w:t xml:space="preserve"> </w:t>
      </w:r>
      <w:r w:rsidRPr="00BC710A">
        <w:rPr>
          <w:rFonts w:ascii="Simplified Arabic" w:hAnsi="Simplified Arabic" w:cs="Simplified Arabic" w:hint="cs"/>
          <w:sz w:val="28"/>
          <w:szCs w:val="28"/>
          <w:rtl/>
          <w:lang w:bidi="ar-JO"/>
        </w:rPr>
        <w:t>و</w:t>
      </w:r>
      <w:r>
        <w:rPr>
          <w:rFonts w:ascii="Simplified Arabic" w:hAnsi="Simplified Arabic" w:cs="Simplified Arabic" w:hint="cs"/>
          <w:sz w:val="28"/>
          <w:szCs w:val="28"/>
          <w:rtl/>
          <w:lang w:bidi="ar-JO"/>
        </w:rPr>
        <w:t xml:space="preserve">قد وجد المجلس الأعلى لحقوق الأشخاص ذوي الإعاقة من الأهمية بمكان التركيز على </w:t>
      </w:r>
      <w:r w:rsidRPr="00BC710A">
        <w:rPr>
          <w:rFonts w:ascii="Simplified Arabic" w:hAnsi="Simplified Arabic" w:cs="Simplified Arabic" w:hint="cs"/>
          <w:sz w:val="28"/>
          <w:szCs w:val="28"/>
          <w:rtl/>
          <w:lang w:bidi="ar-JO"/>
        </w:rPr>
        <w:t xml:space="preserve">بيان </w:t>
      </w:r>
      <w:r w:rsidRPr="00BC710A">
        <w:rPr>
          <w:rFonts w:ascii="Simplified Arabic" w:hAnsi="Simplified Arabic" w:cs="Simplified Arabic"/>
          <w:sz w:val="28"/>
          <w:szCs w:val="28"/>
          <w:rtl/>
          <w:lang w:bidi="ar-JO"/>
        </w:rPr>
        <w:t>مدى تهيئة الخدمات والمرافق في مطار</w:t>
      </w:r>
      <w:r>
        <w:rPr>
          <w:rFonts w:ascii="Simplified Arabic" w:hAnsi="Simplified Arabic" w:cs="Simplified Arabic" w:hint="cs"/>
          <w:sz w:val="28"/>
          <w:szCs w:val="28"/>
          <w:rtl/>
          <w:lang w:bidi="ar-JO"/>
        </w:rPr>
        <w:t xml:space="preserve"> الملكة علياء</w:t>
      </w:r>
      <w:r w:rsidRPr="00BC710A">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و</w:t>
      </w:r>
      <w:r w:rsidRPr="00BC710A">
        <w:rPr>
          <w:rFonts w:ascii="Simplified Arabic" w:hAnsi="Simplified Arabic" w:cs="Simplified Arabic"/>
          <w:sz w:val="28"/>
          <w:szCs w:val="28"/>
          <w:rtl/>
          <w:lang w:bidi="ar-JO"/>
        </w:rPr>
        <w:t xml:space="preserve">منظومة النقل العام من حيث تهيئة الحافلات وتدريب السائقين على إتيكيت التواصل مع الأشخاص ذوي </w:t>
      </w:r>
      <w:r>
        <w:rPr>
          <w:rFonts w:ascii="Simplified Arabic" w:hAnsi="Simplified Arabic" w:cs="Simplified Arabic"/>
          <w:sz w:val="28"/>
          <w:szCs w:val="28"/>
          <w:rtl/>
          <w:lang w:bidi="ar-JO"/>
        </w:rPr>
        <w:t>الإعاقة</w:t>
      </w:r>
      <w:r>
        <w:rPr>
          <w:rFonts w:ascii="Simplified Arabic" w:hAnsi="Simplified Arabic" w:cs="Simplified Arabic" w:hint="cs"/>
          <w:sz w:val="28"/>
          <w:szCs w:val="28"/>
          <w:rtl/>
          <w:lang w:bidi="ar-JO"/>
        </w:rPr>
        <w:t>.</w:t>
      </w:r>
    </w:p>
    <w:p w14:paraId="6490F35B" w14:textId="77777777" w:rsidR="008539EB" w:rsidRDefault="008539EB" w:rsidP="008539EB">
      <w:pPr>
        <w:bidi/>
        <w:spacing w:after="0" w:line="259" w:lineRule="auto"/>
        <w:ind w:left="-35"/>
        <w:jc w:val="both"/>
        <w:rPr>
          <w:rFonts w:ascii="Simplified Arabic" w:hAnsi="Simplified Arabic" w:cs="Simplified Arabic"/>
          <w:b/>
          <w:bCs/>
          <w:sz w:val="28"/>
          <w:szCs w:val="28"/>
          <w:rtl/>
          <w:lang w:bidi="ar-JO"/>
        </w:rPr>
      </w:pPr>
      <w:r>
        <w:rPr>
          <w:rFonts w:ascii="Simplified Arabic" w:hAnsi="Simplified Arabic" w:cs="Simplified Arabic" w:hint="cs"/>
          <w:sz w:val="28"/>
          <w:szCs w:val="28"/>
          <w:rtl/>
          <w:lang w:bidi="ar-JO"/>
        </w:rPr>
        <w:t xml:space="preserve">1. </w:t>
      </w:r>
      <w:r w:rsidRPr="002C0F4C">
        <w:rPr>
          <w:rFonts w:ascii="Simplified Arabic" w:hAnsi="Simplified Arabic" w:cs="Simplified Arabic"/>
          <w:b/>
          <w:bCs/>
          <w:sz w:val="28"/>
          <w:szCs w:val="28"/>
          <w:rtl/>
          <w:lang w:bidi="ar-JO"/>
        </w:rPr>
        <w:t xml:space="preserve">مدى تهيئة الخدمات والمرافق في </w:t>
      </w:r>
      <w:r w:rsidRPr="00BC710A">
        <w:rPr>
          <w:rFonts w:ascii="Simplified Arabic" w:hAnsi="Simplified Arabic" w:cs="Simplified Arabic"/>
          <w:b/>
          <w:bCs/>
          <w:sz w:val="28"/>
          <w:szCs w:val="28"/>
          <w:rtl/>
          <w:lang w:bidi="ar-JO"/>
        </w:rPr>
        <w:t>مطار</w:t>
      </w:r>
      <w:r>
        <w:rPr>
          <w:rFonts w:ascii="Simplified Arabic" w:hAnsi="Simplified Arabic" w:cs="Simplified Arabic" w:hint="cs"/>
          <w:b/>
          <w:bCs/>
          <w:sz w:val="28"/>
          <w:szCs w:val="28"/>
          <w:rtl/>
          <w:lang w:bidi="ar-JO"/>
        </w:rPr>
        <w:t xml:space="preserve"> الملكة علياء</w:t>
      </w:r>
      <w:r w:rsidRPr="002C0F4C">
        <w:rPr>
          <w:rFonts w:ascii="Simplified Arabic" w:hAnsi="Simplified Arabic" w:cs="Simplified Arabic"/>
          <w:b/>
          <w:bCs/>
          <w:sz w:val="28"/>
          <w:szCs w:val="28"/>
          <w:rtl/>
          <w:lang w:bidi="ar-JO"/>
        </w:rPr>
        <w:t xml:space="preserve"> وسلوكيات العاملين فيه وتوجهاتهم مع المسافرين من ذوي </w:t>
      </w:r>
      <w:r>
        <w:rPr>
          <w:rFonts w:ascii="Simplified Arabic" w:hAnsi="Simplified Arabic" w:cs="Simplified Arabic"/>
          <w:b/>
          <w:bCs/>
          <w:sz w:val="28"/>
          <w:szCs w:val="28"/>
          <w:rtl/>
          <w:lang w:bidi="ar-JO"/>
        </w:rPr>
        <w:t>الإعاقة</w:t>
      </w:r>
      <w:r w:rsidRPr="002C0F4C">
        <w:rPr>
          <w:rFonts w:ascii="Simplified Arabic" w:hAnsi="Simplified Arabic" w:cs="Simplified Arabic"/>
          <w:b/>
          <w:bCs/>
          <w:sz w:val="28"/>
          <w:szCs w:val="28"/>
          <w:rtl/>
          <w:lang w:bidi="ar-JO"/>
        </w:rPr>
        <w:t>؛</w:t>
      </w:r>
    </w:p>
    <w:p w14:paraId="27D4CACB" w14:textId="77777777" w:rsidR="008539EB" w:rsidRPr="002C0F4C" w:rsidRDefault="008539EB" w:rsidP="008539EB">
      <w:pPr>
        <w:bidi/>
        <w:spacing w:after="0" w:line="259" w:lineRule="auto"/>
        <w:ind w:left="-35"/>
        <w:jc w:val="both"/>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واقع تهيئة الخدمات والمرافق في المطار كما جاء برد هيئة الطيران المدني</w:t>
      </w:r>
      <w:r>
        <w:rPr>
          <w:rStyle w:val="FootnoteReference"/>
          <w:rFonts w:ascii="Simplified Arabic" w:hAnsi="Simplified Arabic" w:cs="Simplified Arabic"/>
          <w:b/>
          <w:bCs/>
          <w:sz w:val="28"/>
          <w:szCs w:val="28"/>
          <w:rtl/>
          <w:lang w:bidi="ar-JO"/>
        </w:rPr>
        <w:footnoteReference w:id="93"/>
      </w:r>
      <w:r>
        <w:rPr>
          <w:rFonts w:ascii="Simplified Arabic" w:hAnsi="Simplified Arabic" w:cs="Simplified Arabic" w:hint="cs"/>
          <w:b/>
          <w:bCs/>
          <w:sz w:val="28"/>
          <w:szCs w:val="28"/>
          <w:rtl/>
          <w:lang w:bidi="ar-JO"/>
        </w:rPr>
        <w:t xml:space="preserve">: </w:t>
      </w:r>
    </w:p>
    <w:p w14:paraId="29749455" w14:textId="77777777" w:rsidR="008539EB" w:rsidRPr="00DA5E96" w:rsidRDefault="008539EB" w:rsidP="00816A37">
      <w:pPr>
        <w:pStyle w:val="ListParagraph"/>
        <w:numPr>
          <w:ilvl w:val="0"/>
          <w:numId w:val="152"/>
        </w:numPr>
        <w:bidi/>
        <w:spacing w:after="160" w:line="259" w:lineRule="auto"/>
        <w:jc w:val="both"/>
        <w:rPr>
          <w:rFonts w:ascii="Simplified Arabic" w:hAnsi="Simplified Arabic" w:cs="Simplified Arabic"/>
          <w:sz w:val="28"/>
          <w:szCs w:val="28"/>
          <w:rtl/>
          <w:lang w:bidi="ar-JO"/>
        </w:rPr>
      </w:pPr>
      <w:r w:rsidRPr="00DA5E96">
        <w:rPr>
          <w:rFonts w:ascii="Simplified Arabic" w:hAnsi="Simplified Arabic" w:cs="Simplified Arabic"/>
          <w:sz w:val="28"/>
          <w:szCs w:val="28"/>
          <w:rtl/>
          <w:lang w:bidi="ar-JO"/>
        </w:rPr>
        <w:t xml:space="preserve">إمكانية الوصول للمطار: تم التوافق على خطة عمل مع ممثل المجلس الأعلى لحقوق الأشخاص ذوي </w:t>
      </w:r>
      <w:r>
        <w:rPr>
          <w:rFonts w:ascii="Simplified Arabic" w:hAnsi="Simplified Arabic" w:cs="Simplified Arabic"/>
          <w:sz w:val="28"/>
          <w:szCs w:val="28"/>
          <w:rtl/>
          <w:lang w:bidi="ar-JO"/>
        </w:rPr>
        <w:t>الإعاقة</w:t>
      </w:r>
      <w:r w:rsidRPr="00DA5E96">
        <w:rPr>
          <w:rFonts w:ascii="Simplified Arabic" w:hAnsi="Simplified Arabic" w:cs="Simplified Arabic"/>
          <w:sz w:val="28"/>
          <w:szCs w:val="28"/>
          <w:rtl/>
          <w:lang w:bidi="ar-JO"/>
        </w:rPr>
        <w:t xml:space="preserve"> وسيتم تنفيذها في الأعوام 2021 و2022.</w:t>
      </w:r>
    </w:p>
    <w:p w14:paraId="786B3866" w14:textId="77777777" w:rsidR="008539EB" w:rsidRPr="00DA5E96" w:rsidRDefault="008539EB" w:rsidP="00816A37">
      <w:pPr>
        <w:pStyle w:val="ListParagraph"/>
        <w:numPr>
          <w:ilvl w:val="0"/>
          <w:numId w:val="152"/>
        </w:numPr>
        <w:bidi/>
        <w:spacing w:after="160" w:line="259" w:lineRule="auto"/>
        <w:jc w:val="both"/>
        <w:rPr>
          <w:rFonts w:ascii="Simplified Arabic" w:hAnsi="Simplified Arabic" w:cs="Simplified Arabic"/>
          <w:sz w:val="28"/>
          <w:szCs w:val="28"/>
          <w:lang w:bidi="ar-JO"/>
        </w:rPr>
      </w:pPr>
      <w:r w:rsidRPr="00DA5E96">
        <w:rPr>
          <w:rFonts w:ascii="Simplified Arabic" w:hAnsi="Simplified Arabic" w:cs="Simplified Arabic"/>
          <w:sz w:val="28"/>
          <w:szCs w:val="28"/>
          <w:rtl/>
          <w:lang w:bidi="ar-JO"/>
        </w:rPr>
        <w:t xml:space="preserve">تدريب الموظفين: قامت مجموعة المطار الدولي بالتخطيط والتنسيق لعقد جلسات تدريبية على قانون حقوق الأشخاص ذوي </w:t>
      </w:r>
      <w:r>
        <w:rPr>
          <w:rFonts w:ascii="Simplified Arabic" w:hAnsi="Simplified Arabic" w:cs="Simplified Arabic"/>
          <w:sz w:val="28"/>
          <w:szCs w:val="28"/>
          <w:rtl/>
          <w:lang w:bidi="ar-JO"/>
        </w:rPr>
        <w:t>الإعاقة</w:t>
      </w:r>
      <w:r w:rsidRPr="00DA5E96">
        <w:rPr>
          <w:rFonts w:ascii="Simplified Arabic" w:hAnsi="Simplified Arabic" w:cs="Simplified Arabic"/>
          <w:sz w:val="28"/>
          <w:szCs w:val="28"/>
          <w:rtl/>
          <w:lang w:bidi="ar-JO"/>
        </w:rPr>
        <w:t xml:space="preserve">، واتيكيت التواصل الفعال مع الأشخاص ذوي </w:t>
      </w:r>
      <w:r>
        <w:rPr>
          <w:rFonts w:ascii="Simplified Arabic" w:hAnsi="Simplified Arabic" w:cs="Simplified Arabic"/>
          <w:sz w:val="28"/>
          <w:szCs w:val="28"/>
          <w:rtl/>
          <w:lang w:bidi="ar-JO"/>
        </w:rPr>
        <w:t>الإعاقة</w:t>
      </w:r>
      <w:r w:rsidRPr="00DA5E96">
        <w:rPr>
          <w:rFonts w:ascii="Simplified Arabic" w:hAnsi="Simplified Arabic" w:cs="Simplified Arabic"/>
          <w:sz w:val="28"/>
          <w:szCs w:val="28"/>
          <w:rtl/>
          <w:lang w:bidi="ar-JO"/>
        </w:rPr>
        <w:t xml:space="preserve"> ولكن لم يتم عقدها نظراً لجائحة كورونا.</w:t>
      </w:r>
    </w:p>
    <w:p w14:paraId="21672D6C" w14:textId="089FE4FE" w:rsidR="008539EB" w:rsidRPr="001E6B6E" w:rsidRDefault="008539EB" w:rsidP="00816A37">
      <w:pPr>
        <w:pStyle w:val="ListParagraph"/>
        <w:numPr>
          <w:ilvl w:val="0"/>
          <w:numId w:val="152"/>
        </w:numPr>
        <w:bidi/>
        <w:spacing w:after="160" w:line="259" w:lineRule="auto"/>
        <w:jc w:val="both"/>
        <w:rPr>
          <w:rFonts w:ascii="Simplified Arabic" w:hAnsi="Simplified Arabic" w:cs="Simplified Arabic"/>
          <w:sz w:val="28"/>
          <w:szCs w:val="28"/>
          <w:lang w:bidi="ar-JO"/>
        </w:rPr>
      </w:pPr>
      <w:r w:rsidRPr="001E6B6E">
        <w:rPr>
          <w:rFonts w:ascii="Simplified Arabic" w:hAnsi="Simplified Arabic" w:cs="Simplified Arabic"/>
          <w:sz w:val="28"/>
          <w:szCs w:val="28"/>
          <w:rtl/>
          <w:lang w:bidi="ar-JO"/>
        </w:rPr>
        <w:t xml:space="preserve">مشاريع العام 2021: </w:t>
      </w:r>
      <w:r w:rsidRPr="001E6B6E">
        <w:rPr>
          <w:rFonts w:ascii="Simplified Arabic" w:hAnsi="Simplified Arabic" w:cs="Simplified Arabic" w:hint="cs"/>
          <w:sz w:val="28"/>
          <w:szCs w:val="28"/>
          <w:rtl/>
          <w:lang w:bidi="ar-JO"/>
        </w:rPr>
        <w:t xml:space="preserve">تنوي هيئة الطيران المدني تفعيل </w:t>
      </w:r>
      <w:r w:rsidRPr="001E6B6E">
        <w:rPr>
          <w:rFonts w:ascii="Simplified Arabic" w:hAnsi="Simplified Arabic" w:cs="Simplified Arabic"/>
          <w:sz w:val="28"/>
          <w:szCs w:val="28"/>
          <w:rtl/>
          <w:lang w:bidi="ar-JO"/>
        </w:rPr>
        <w:t xml:space="preserve">الجزء المتعلق بالدخول الذاتي وبوابات التحقق التي تلبي احتياجات المسافرين من ذوي محدودية الحركة.  فحص فايروس كورونا: لا </w:t>
      </w:r>
      <w:r w:rsidRPr="001E6B6E">
        <w:rPr>
          <w:rFonts w:ascii="Simplified Arabic" w:hAnsi="Simplified Arabic" w:cs="Simplified Arabic" w:hint="cs"/>
          <w:sz w:val="28"/>
          <w:szCs w:val="28"/>
          <w:rtl/>
          <w:lang w:bidi="ar-JO"/>
        </w:rPr>
        <w:t>ت</w:t>
      </w:r>
      <w:r w:rsidRPr="001E6B6E">
        <w:rPr>
          <w:rFonts w:ascii="Simplified Arabic" w:hAnsi="Simplified Arabic" w:cs="Simplified Arabic"/>
          <w:sz w:val="28"/>
          <w:szCs w:val="28"/>
          <w:rtl/>
          <w:lang w:bidi="ar-JO"/>
        </w:rPr>
        <w:t xml:space="preserve">توفر </w:t>
      </w:r>
      <w:r w:rsidRPr="001E6B6E">
        <w:rPr>
          <w:rFonts w:ascii="Simplified Arabic" w:hAnsi="Simplified Arabic" w:cs="Simplified Arabic" w:hint="cs"/>
          <w:sz w:val="28"/>
          <w:szCs w:val="28"/>
          <w:rtl/>
          <w:lang w:bidi="ar-JO"/>
        </w:rPr>
        <w:t>إحصائيات</w:t>
      </w:r>
      <w:r w:rsidRPr="001E6B6E">
        <w:rPr>
          <w:rFonts w:ascii="Simplified Arabic" w:hAnsi="Simplified Arabic" w:cs="Simplified Arabic"/>
          <w:sz w:val="28"/>
          <w:szCs w:val="28"/>
          <w:rtl/>
          <w:lang w:bidi="ar-JO"/>
        </w:rPr>
        <w:t xml:space="preserve"> تتعلق بأعداد المسافرين من ذوي الإعاقة ممن تم فحصهم</w:t>
      </w:r>
      <w:r w:rsidRPr="001E6B6E">
        <w:rPr>
          <w:rFonts w:ascii="Simplified Arabic" w:hAnsi="Simplified Arabic" w:cs="Simplified Arabic" w:hint="cs"/>
          <w:sz w:val="28"/>
          <w:szCs w:val="28"/>
          <w:rtl/>
          <w:lang w:bidi="ar-JO"/>
        </w:rPr>
        <w:t>،</w:t>
      </w:r>
      <w:r w:rsidRPr="001E6B6E">
        <w:rPr>
          <w:rFonts w:ascii="Simplified Arabic" w:hAnsi="Simplified Arabic" w:cs="Simplified Arabic"/>
          <w:sz w:val="28"/>
          <w:szCs w:val="28"/>
          <w:rtl/>
          <w:lang w:bidi="ar-JO"/>
        </w:rPr>
        <w:t xml:space="preserve"> وعموماً يستطيع المسافر ذو الإعاقة من دخول الممر والخضوع للفحص بسهولة، ولم يتم رصد أي شكوى عن عملية الفحص خلال وصول الأشخاص ذوي الإعاقة.</w:t>
      </w:r>
    </w:p>
    <w:p w14:paraId="0E464455" w14:textId="77777777" w:rsidR="008539EB" w:rsidRPr="00DA5E96" w:rsidRDefault="008539EB" w:rsidP="00816A37">
      <w:pPr>
        <w:pStyle w:val="ListParagraph"/>
        <w:numPr>
          <w:ilvl w:val="0"/>
          <w:numId w:val="152"/>
        </w:numPr>
        <w:bidi/>
        <w:spacing w:after="160" w:line="259" w:lineRule="auto"/>
        <w:jc w:val="both"/>
        <w:rPr>
          <w:rFonts w:ascii="Simplified Arabic" w:hAnsi="Simplified Arabic" w:cs="Simplified Arabic"/>
          <w:sz w:val="28"/>
          <w:szCs w:val="28"/>
          <w:lang w:bidi="ar-JO"/>
        </w:rPr>
      </w:pPr>
      <w:r w:rsidRPr="00DA5E96">
        <w:rPr>
          <w:rFonts w:ascii="Simplified Arabic" w:hAnsi="Simplified Arabic" w:cs="Simplified Arabic"/>
          <w:sz w:val="28"/>
          <w:szCs w:val="28"/>
          <w:rtl/>
          <w:lang w:bidi="ar-JO"/>
        </w:rPr>
        <w:lastRenderedPageBreak/>
        <w:t xml:space="preserve">النظام المحوسب: يتم التعرف على الأشخاص ذوي </w:t>
      </w:r>
      <w:r>
        <w:rPr>
          <w:rFonts w:ascii="Simplified Arabic" w:hAnsi="Simplified Arabic" w:cs="Simplified Arabic"/>
          <w:sz w:val="28"/>
          <w:szCs w:val="28"/>
          <w:rtl/>
          <w:lang w:bidi="ar-JO"/>
        </w:rPr>
        <w:t>الإعاقة</w:t>
      </w:r>
      <w:r w:rsidRPr="00DA5E96">
        <w:rPr>
          <w:rFonts w:ascii="Simplified Arabic" w:hAnsi="Simplified Arabic" w:cs="Simplified Arabic"/>
          <w:sz w:val="28"/>
          <w:szCs w:val="28"/>
          <w:rtl/>
          <w:lang w:bidi="ar-JO"/>
        </w:rPr>
        <w:t xml:space="preserve"> من قبل الخطوط الجوية من لحظة حجز الرحلة مروراً بوجودهم على متن الرحلة وانتهاءً بلحظة وصولهم، عادة في الأنظمة الجوية للحجز والمغادرة، كما يتم التواصل مع وجهات سفرهم لإجراء الترتيبات اللازمة وتقديم الخدمات المطلوبة تمهيداً لوصولهم.  </w:t>
      </w:r>
    </w:p>
    <w:p w14:paraId="38B817EB" w14:textId="77777777" w:rsidR="008539EB" w:rsidRPr="00DA5E96" w:rsidRDefault="008539EB" w:rsidP="00816A37">
      <w:pPr>
        <w:pStyle w:val="ListParagraph"/>
        <w:numPr>
          <w:ilvl w:val="0"/>
          <w:numId w:val="152"/>
        </w:numPr>
        <w:bidi/>
        <w:spacing w:after="160" w:line="259" w:lineRule="auto"/>
        <w:jc w:val="both"/>
        <w:rPr>
          <w:rFonts w:ascii="Simplified Arabic" w:hAnsi="Simplified Arabic" w:cs="Simplified Arabic"/>
          <w:sz w:val="28"/>
          <w:szCs w:val="28"/>
          <w:lang w:bidi="ar-JO"/>
        </w:rPr>
      </w:pPr>
      <w:r w:rsidRPr="00DA5E96">
        <w:rPr>
          <w:rFonts w:ascii="Simplified Arabic" w:hAnsi="Simplified Arabic" w:cs="Simplified Arabic"/>
          <w:sz w:val="28"/>
          <w:szCs w:val="28"/>
          <w:rtl/>
          <w:lang w:bidi="ar-JO"/>
        </w:rPr>
        <w:t xml:space="preserve">قياس رضا الأشخاص ذوي </w:t>
      </w:r>
      <w:r>
        <w:rPr>
          <w:rFonts w:ascii="Simplified Arabic" w:hAnsi="Simplified Arabic" w:cs="Simplified Arabic"/>
          <w:sz w:val="28"/>
          <w:szCs w:val="28"/>
          <w:rtl/>
          <w:lang w:bidi="ar-JO"/>
        </w:rPr>
        <w:t>الإعاقة</w:t>
      </w:r>
      <w:r w:rsidRPr="00DA5E96">
        <w:rPr>
          <w:rFonts w:ascii="Simplified Arabic" w:hAnsi="Simplified Arabic" w:cs="Simplified Arabic"/>
          <w:sz w:val="28"/>
          <w:szCs w:val="28"/>
          <w:rtl/>
          <w:lang w:bidi="ar-JO"/>
        </w:rPr>
        <w:t>: يت</w:t>
      </w:r>
      <w:r>
        <w:rPr>
          <w:rFonts w:ascii="Simplified Arabic" w:hAnsi="Simplified Arabic" w:cs="Simplified Arabic" w:hint="cs"/>
          <w:sz w:val="28"/>
          <w:szCs w:val="28"/>
          <w:rtl/>
          <w:lang w:bidi="ar-JO"/>
        </w:rPr>
        <w:t>َّ</w:t>
      </w:r>
      <w:r w:rsidRPr="00DA5E96">
        <w:rPr>
          <w:rFonts w:ascii="Simplified Arabic" w:hAnsi="Simplified Arabic" w:cs="Simplified Arabic"/>
          <w:sz w:val="28"/>
          <w:szCs w:val="28"/>
          <w:rtl/>
          <w:lang w:bidi="ar-JO"/>
        </w:rPr>
        <w:t>ب</w:t>
      </w:r>
      <w:r>
        <w:rPr>
          <w:rFonts w:ascii="Simplified Arabic" w:hAnsi="Simplified Arabic" w:cs="Simplified Arabic" w:hint="cs"/>
          <w:sz w:val="28"/>
          <w:szCs w:val="28"/>
          <w:rtl/>
          <w:lang w:bidi="ar-JO"/>
        </w:rPr>
        <w:t>ِ</w:t>
      </w:r>
      <w:r w:rsidRPr="00DA5E96">
        <w:rPr>
          <w:rFonts w:ascii="Simplified Arabic" w:hAnsi="Simplified Arabic" w:cs="Simplified Arabic"/>
          <w:sz w:val="28"/>
          <w:szCs w:val="28"/>
          <w:rtl/>
          <w:lang w:bidi="ar-JO"/>
        </w:rPr>
        <w:t xml:space="preserve">ع مطار الملكة علياء الدولي منهجية قياس رضا العملاء من خلال رصد عينة عشوائية من المسافرين بمن فيهم الأشخاص ذوي </w:t>
      </w:r>
      <w:r>
        <w:rPr>
          <w:rFonts w:ascii="Simplified Arabic" w:hAnsi="Simplified Arabic" w:cs="Simplified Arabic"/>
          <w:sz w:val="28"/>
          <w:szCs w:val="28"/>
          <w:rtl/>
          <w:lang w:bidi="ar-JO"/>
        </w:rPr>
        <w:t>الإعاقة</w:t>
      </w:r>
      <w:r w:rsidRPr="00DA5E96">
        <w:rPr>
          <w:rFonts w:ascii="Simplified Arabic" w:hAnsi="Simplified Arabic" w:cs="Simplified Arabic"/>
          <w:sz w:val="28"/>
          <w:szCs w:val="28"/>
          <w:rtl/>
          <w:lang w:bidi="ar-JO"/>
        </w:rPr>
        <w:t>.</w:t>
      </w:r>
    </w:p>
    <w:p w14:paraId="097A5E34" w14:textId="5CA0C152" w:rsidR="008539EB" w:rsidRPr="00B840FB" w:rsidRDefault="008539EB" w:rsidP="00816A37">
      <w:pPr>
        <w:pStyle w:val="ListParagraph"/>
        <w:numPr>
          <w:ilvl w:val="0"/>
          <w:numId w:val="152"/>
        </w:numPr>
        <w:bidi/>
        <w:spacing w:after="160" w:line="259" w:lineRule="auto"/>
        <w:jc w:val="both"/>
        <w:rPr>
          <w:rFonts w:ascii="Simplified Arabic" w:hAnsi="Simplified Arabic" w:cs="Simplified Arabic"/>
          <w:sz w:val="28"/>
          <w:szCs w:val="28"/>
          <w:lang w:bidi="ar-JO"/>
        </w:rPr>
      </w:pPr>
      <w:r w:rsidRPr="00DA5E96">
        <w:rPr>
          <w:rFonts w:ascii="Simplified Arabic" w:hAnsi="Simplified Arabic" w:cs="Simplified Arabic"/>
          <w:sz w:val="28"/>
          <w:szCs w:val="28"/>
          <w:rtl/>
          <w:lang w:bidi="ar-JO"/>
        </w:rPr>
        <w:t xml:space="preserve">الشكاوى: تم تلقي 19 </w:t>
      </w:r>
      <w:r w:rsidRPr="00B840FB">
        <w:rPr>
          <w:rFonts w:ascii="Simplified Arabic" w:hAnsi="Simplified Arabic" w:cs="Simplified Arabic"/>
          <w:sz w:val="28"/>
          <w:szCs w:val="28"/>
          <w:rtl/>
          <w:lang w:bidi="ar-JO"/>
        </w:rPr>
        <w:t>شكوى خلال العامين 2019-2020 اغلبها يتعلق بطول المدة الزمنية التي تستغرقها خدمة تزويد الأشخاص بالكراسي المتحركة، وجودة الخدمات المقدمة، وعملية التفتيش الأمني للأشخاص ذوي الإعاقة، وترتبط هذه الشكاوى بشكل رئيسي بالخط الجوي و</w:t>
      </w:r>
      <w:r w:rsidRPr="00B840FB">
        <w:rPr>
          <w:rFonts w:ascii="Simplified Arabic" w:hAnsi="Simplified Arabic" w:cs="Simplified Arabic"/>
          <w:sz w:val="28"/>
          <w:szCs w:val="28"/>
          <w:lang w:bidi="ar-JO"/>
        </w:rPr>
        <w:t>/</w:t>
      </w:r>
      <w:r w:rsidRPr="00B840FB">
        <w:rPr>
          <w:rFonts w:ascii="Simplified Arabic" w:hAnsi="Simplified Arabic" w:cs="Simplified Arabic"/>
          <w:sz w:val="28"/>
          <w:szCs w:val="28"/>
          <w:rtl/>
          <w:lang w:bidi="ar-JO"/>
        </w:rPr>
        <w:t>أو عملاء المناولة الأرضية</w:t>
      </w:r>
    </w:p>
    <w:p w14:paraId="367C9D79" w14:textId="68EF6CDD" w:rsidR="008539EB" w:rsidRPr="00B840FB" w:rsidRDefault="008539EB" w:rsidP="00BC203D">
      <w:pPr>
        <w:bidi/>
        <w:spacing w:after="0"/>
        <w:jc w:val="both"/>
        <w:rPr>
          <w:rFonts w:ascii="Simplified Arabic" w:hAnsi="Simplified Arabic" w:cs="Simplified Arabic"/>
          <w:sz w:val="28"/>
          <w:szCs w:val="28"/>
          <w:rtl/>
          <w:lang w:bidi="ar-JO"/>
        </w:rPr>
      </w:pPr>
      <w:r w:rsidRPr="00B840FB">
        <w:rPr>
          <w:rFonts w:ascii="Simplified Arabic" w:hAnsi="Simplified Arabic" w:cs="Simplified Arabic"/>
          <w:sz w:val="28"/>
          <w:szCs w:val="28"/>
          <w:rtl/>
          <w:lang w:bidi="ar-JO"/>
        </w:rPr>
        <w:t xml:space="preserve">ومن الجدير بالذكر </w:t>
      </w:r>
      <w:r w:rsidR="00BC203D">
        <w:rPr>
          <w:rFonts w:ascii="Simplified Arabic" w:hAnsi="Simplified Arabic" w:cs="Simplified Arabic" w:hint="cs"/>
          <w:sz w:val="28"/>
          <w:szCs w:val="28"/>
          <w:rtl/>
          <w:lang w:bidi="ar-JO"/>
        </w:rPr>
        <w:t xml:space="preserve">ان هيئة الطيران المدني قد بينت في ردها </w:t>
      </w:r>
      <w:r w:rsidRPr="00B840FB">
        <w:rPr>
          <w:rFonts w:ascii="Simplified Arabic" w:hAnsi="Simplified Arabic" w:cs="Simplified Arabic"/>
          <w:sz w:val="28"/>
          <w:szCs w:val="28"/>
          <w:rtl/>
          <w:lang w:bidi="ar-JO"/>
        </w:rPr>
        <w:t>بأنه قد تمت معالجة كافة الشكاوى المقدمة وفقاً لإجراءات التعامل مع الشكاوى المعتمدة في مجموعة المطار الدولي.</w:t>
      </w:r>
      <w:r w:rsidR="00BC203D">
        <w:rPr>
          <w:rFonts w:ascii="Simplified Arabic" w:hAnsi="Simplified Arabic" w:cs="Simplified Arabic" w:hint="cs"/>
          <w:sz w:val="28"/>
          <w:szCs w:val="28"/>
          <w:rtl/>
          <w:lang w:bidi="ar-JO"/>
        </w:rPr>
        <w:t xml:space="preserve"> كما </w:t>
      </w:r>
    </w:p>
    <w:p w14:paraId="65B207B7" w14:textId="442ED40E" w:rsidR="008539EB" w:rsidRPr="001E6B6E" w:rsidRDefault="008539EB" w:rsidP="001E6B6E">
      <w:pPr>
        <w:bidi/>
        <w:spacing w:after="0"/>
        <w:jc w:val="both"/>
        <w:rPr>
          <w:rFonts w:ascii="Simplified Arabic" w:hAnsi="Simplified Arabic" w:cs="Simplified Arabic"/>
          <w:sz w:val="28"/>
          <w:szCs w:val="28"/>
          <w:rtl/>
          <w:lang w:bidi="ar-JO"/>
        </w:rPr>
      </w:pPr>
      <w:r w:rsidRPr="00B840FB">
        <w:rPr>
          <w:rFonts w:ascii="Simplified Arabic" w:hAnsi="Simplified Arabic" w:cs="Simplified Arabic" w:hint="cs"/>
          <w:sz w:val="28"/>
          <w:szCs w:val="28"/>
          <w:rtl/>
          <w:lang w:bidi="ar-JO"/>
        </w:rPr>
        <w:t>أكدت</w:t>
      </w:r>
      <w:r w:rsidRPr="00B840FB">
        <w:rPr>
          <w:rFonts w:ascii="Simplified Arabic" w:hAnsi="Simplified Arabic" w:cs="Simplified Arabic"/>
          <w:sz w:val="28"/>
          <w:szCs w:val="28"/>
          <w:rtl/>
          <w:lang w:bidi="ar-JO"/>
        </w:rPr>
        <w:t xml:space="preserve"> مجموعة المطار الدولي أنها ستبذل قصارى</w:t>
      </w:r>
      <w:r w:rsidRPr="001E6B6E">
        <w:rPr>
          <w:rFonts w:ascii="Simplified Arabic" w:hAnsi="Simplified Arabic" w:cs="Simplified Arabic"/>
          <w:sz w:val="28"/>
          <w:szCs w:val="28"/>
          <w:rtl/>
          <w:lang w:bidi="ar-JO"/>
        </w:rPr>
        <w:t xml:space="preserve"> جهدها لضمان رفاه وسلامة الأشخاص ذوي الإعاقة.</w:t>
      </w:r>
    </w:p>
    <w:p w14:paraId="79DEF2BC" w14:textId="77777777" w:rsidR="008539EB" w:rsidRDefault="008539EB" w:rsidP="008539EB">
      <w:pPr>
        <w:bidi/>
        <w:spacing w:after="0" w:line="24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وقد </w:t>
      </w:r>
      <w:r w:rsidRPr="00D4436B">
        <w:rPr>
          <w:rFonts w:ascii="Simplified Arabic" w:hAnsi="Simplified Arabic" w:cs="Simplified Arabic" w:hint="cs"/>
          <w:sz w:val="28"/>
          <w:szCs w:val="28"/>
          <w:rtl/>
          <w:lang w:bidi="ar-JO"/>
        </w:rPr>
        <w:t>قام المجلس بتاريخ 24/11/2019 بالكشف الميداني لمبنى ومرافق مطار الملكة علياء الدولي وذلك للتأكد من</w:t>
      </w:r>
      <w:r>
        <w:rPr>
          <w:rFonts w:ascii="Simplified Arabic" w:hAnsi="Simplified Arabic" w:cs="Simplified Arabic" w:hint="cs"/>
          <w:sz w:val="28"/>
          <w:szCs w:val="28"/>
          <w:rtl/>
          <w:lang w:bidi="ar-JO"/>
        </w:rPr>
        <w:t xml:space="preserve"> شمول المباني والمرافق المختلفة لمتطلبات إمكانية الوصول للأشخاص ذوي الإعاقة كون المطار من المباني الهامة للواجهة السياحية في الأردن، وقد خلص فريق الكشف الميداني إلى أن المطار يتضمن بعض أشكال التهيئة باستثناء بعض الملاحظات التي وردت بالتقرير ومنها:</w:t>
      </w:r>
    </w:p>
    <w:p w14:paraId="79130EC7" w14:textId="77777777" w:rsidR="008539EB" w:rsidRDefault="008539EB" w:rsidP="00816A37">
      <w:pPr>
        <w:pStyle w:val="ListParagraph"/>
        <w:numPr>
          <w:ilvl w:val="0"/>
          <w:numId w:val="85"/>
        </w:numPr>
        <w:bidi/>
        <w:spacing w:after="0" w:line="240" w:lineRule="auto"/>
        <w:ind w:left="683"/>
        <w:jc w:val="both"/>
        <w:rPr>
          <w:rFonts w:ascii="Simplified Arabic" w:hAnsi="Simplified Arabic" w:cs="Simplified Arabic"/>
          <w:sz w:val="28"/>
          <w:szCs w:val="28"/>
          <w:lang w:bidi="ar-JO"/>
        </w:rPr>
      </w:pPr>
      <w:r w:rsidRPr="005C3BDA">
        <w:rPr>
          <w:rFonts w:ascii="Simplified Arabic" w:hAnsi="Simplified Arabic" w:cs="Simplified Arabic" w:hint="cs"/>
          <w:sz w:val="28"/>
          <w:szCs w:val="28"/>
          <w:rtl/>
          <w:lang w:bidi="ar-JO"/>
        </w:rPr>
        <w:t>الكاونترات الخاصة بشركات الطيران والجوازات وكاونترات السوق الحرة (المبيعات والكافتيريات) مرتفعة ولا تتيح التواصل البصري للأشخاص مستخد</w:t>
      </w:r>
      <w:r>
        <w:rPr>
          <w:rFonts w:ascii="Simplified Arabic" w:hAnsi="Simplified Arabic" w:cs="Simplified Arabic" w:hint="cs"/>
          <w:sz w:val="28"/>
          <w:szCs w:val="28"/>
          <w:rtl/>
          <w:lang w:bidi="ar-JO"/>
        </w:rPr>
        <w:t>مي الكراسي المتحركة مع الموظف خل</w:t>
      </w:r>
      <w:r w:rsidRPr="005C3BDA">
        <w:rPr>
          <w:rFonts w:ascii="Simplified Arabic" w:hAnsi="Simplified Arabic" w:cs="Simplified Arabic" w:hint="cs"/>
          <w:sz w:val="28"/>
          <w:szCs w:val="28"/>
          <w:rtl/>
          <w:lang w:bidi="ar-JO"/>
        </w:rPr>
        <w:t>ف الكا</w:t>
      </w:r>
      <w:r>
        <w:rPr>
          <w:rFonts w:ascii="Simplified Arabic" w:hAnsi="Simplified Arabic" w:cs="Simplified Arabic" w:hint="cs"/>
          <w:sz w:val="28"/>
          <w:szCs w:val="28"/>
          <w:rtl/>
          <w:lang w:bidi="ar-JO"/>
        </w:rPr>
        <w:t>و</w:t>
      </w:r>
      <w:r w:rsidRPr="005C3BDA">
        <w:rPr>
          <w:rFonts w:ascii="Simplified Arabic" w:hAnsi="Simplified Arabic" w:cs="Simplified Arabic" w:hint="cs"/>
          <w:sz w:val="28"/>
          <w:szCs w:val="28"/>
          <w:rtl/>
          <w:lang w:bidi="ar-JO"/>
        </w:rPr>
        <w:t xml:space="preserve">نترات. </w:t>
      </w:r>
    </w:p>
    <w:p w14:paraId="6B2AEB7D" w14:textId="5B799852" w:rsidR="008539EB" w:rsidRPr="005C3BDA" w:rsidRDefault="008539EB" w:rsidP="00816A37">
      <w:pPr>
        <w:pStyle w:val="ListParagraph"/>
        <w:numPr>
          <w:ilvl w:val="0"/>
          <w:numId w:val="85"/>
        </w:numPr>
        <w:bidi/>
        <w:spacing w:after="0" w:line="240" w:lineRule="auto"/>
        <w:ind w:left="683"/>
        <w:jc w:val="both"/>
        <w:rPr>
          <w:rFonts w:ascii="Simplified Arabic" w:hAnsi="Simplified Arabic" w:cs="Simplified Arabic"/>
          <w:sz w:val="28"/>
          <w:szCs w:val="28"/>
          <w:lang w:bidi="ar-JO"/>
        </w:rPr>
      </w:pPr>
      <w:r w:rsidRPr="005C3BDA">
        <w:rPr>
          <w:rFonts w:ascii="Simplified Arabic" w:hAnsi="Simplified Arabic" w:cs="Simplified Arabic" w:hint="cs"/>
          <w:sz w:val="28"/>
          <w:szCs w:val="28"/>
          <w:rtl/>
          <w:lang w:bidi="ar-JO"/>
        </w:rPr>
        <w:t xml:space="preserve">وجود بعض المرافق الصحية المخصصة للأشخاص ذوي </w:t>
      </w:r>
      <w:r>
        <w:rPr>
          <w:rFonts w:ascii="Simplified Arabic" w:hAnsi="Simplified Arabic" w:cs="Simplified Arabic" w:hint="cs"/>
          <w:sz w:val="28"/>
          <w:szCs w:val="28"/>
          <w:rtl/>
          <w:lang w:bidi="ar-JO"/>
        </w:rPr>
        <w:t>الإعاقة</w:t>
      </w:r>
      <w:r w:rsidRPr="005C3BDA">
        <w:rPr>
          <w:rFonts w:ascii="Simplified Arabic" w:hAnsi="Simplified Arabic" w:cs="Simplified Arabic" w:hint="cs"/>
          <w:sz w:val="28"/>
          <w:szCs w:val="28"/>
          <w:rtl/>
          <w:lang w:bidi="ar-JO"/>
        </w:rPr>
        <w:t xml:space="preserve"> ولكنها غير مكتملة التهي</w:t>
      </w:r>
      <w:r>
        <w:rPr>
          <w:rFonts w:ascii="Simplified Arabic" w:hAnsi="Simplified Arabic" w:cs="Simplified Arabic" w:hint="cs"/>
          <w:sz w:val="28"/>
          <w:szCs w:val="28"/>
          <w:rtl/>
          <w:lang w:bidi="ar-JO"/>
        </w:rPr>
        <w:t>ئ</w:t>
      </w:r>
      <w:r w:rsidRPr="005C3BDA">
        <w:rPr>
          <w:rFonts w:ascii="Simplified Arabic" w:hAnsi="Simplified Arabic" w:cs="Simplified Arabic" w:hint="cs"/>
          <w:sz w:val="28"/>
          <w:szCs w:val="28"/>
          <w:rtl/>
          <w:lang w:bidi="ar-JO"/>
        </w:rPr>
        <w:t>ة (عدم وجود المقابض الثابتة والمتحركة حول المقعد و/أو المغسلة أو نقصها، ارتفاع المغسلة والإكسسورات الموجودة مثل حاملة الصابون غير مطابق للكودة)، وعدم تهي</w:t>
      </w:r>
      <w:r w:rsidR="00A76712">
        <w:rPr>
          <w:rFonts w:ascii="Simplified Arabic" w:hAnsi="Simplified Arabic" w:cs="Simplified Arabic" w:hint="cs"/>
          <w:sz w:val="28"/>
          <w:szCs w:val="28"/>
          <w:rtl/>
          <w:lang w:bidi="ar-JO"/>
        </w:rPr>
        <w:t>أة</w:t>
      </w:r>
      <w:r w:rsidRPr="005C3BDA">
        <w:rPr>
          <w:rFonts w:ascii="Simplified Arabic" w:hAnsi="Simplified Arabic" w:cs="Simplified Arabic" w:hint="cs"/>
          <w:sz w:val="28"/>
          <w:szCs w:val="28"/>
          <w:rtl/>
          <w:lang w:bidi="ar-JO"/>
        </w:rPr>
        <w:t xml:space="preserve"> المتوضأ.</w:t>
      </w:r>
    </w:p>
    <w:p w14:paraId="68991CB5" w14:textId="011FB85E" w:rsidR="008539EB" w:rsidRDefault="008539EB" w:rsidP="00816A37">
      <w:pPr>
        <w:pStyle w:val="ListParagraph"/>
        <w:numPr>
          <w:ilvl w:val="0"/>
          <w:numId w:val="85"/>
        </w:numPr>
        <w:bidi/>
        <w:spacing w:after="0" w:line="240" w:lineRule="auto"/>
        <w:ind w:left="683"/>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lastRenderedPageBreak/>
        <w:t xml:space="preserve">المصاعد المهيأة ليست مكتملة التهيئة حسب متطلبات الكودة من حيث نقص المقابض الجانبية الداخلية في بعضها، أبعاد وارتفاع المرآة الداخلية، </w:t>
      </w:r>
      <w:r w:rsidR="001C6828">
        <w:rPr>
          <w:rFonts w:ascii="Simplified Arabic" w:hAnsi="Simplified Arabic" w:cs="Simplified Arabic" w:hint="cs"/>
          <w:sz w:val="28"/>
          <w:szCs w:val="28"/>
          <w:rtl/>
          <w:lang w:bidi="ar-JO"/>
        </w:rPr>
        <w:t xml:space="preserve">وهي </w:t>
      </w:r>
      <w:r>
        <w:rPr>
          <w:rFonts w:ascii="Simplified Arabic" w:hAnsi="Simplified Arabic" w:cs="Simplified Arabic" w:hint="cs"/>
          <w:sz w:val="28"/>
          <w:szCs w:val="28"/>
          <w:rtl/>
          <w:lang w:bidi="ar-JO"/>
        </w:rPr>
        <w:t>غير مزودة بناطق صوتي لبيان حالة حركة المصعد (نزولاً وصعوداً والتعريف بالطوابق).</w:t>
      </w:r>
    </w:p>
    <w:p w14:paraId="54EF4729" w14:textId="77777777" w:rsidR="008539EB" w:rsidRDefault="008539EB" w:rsidP="00816A37">
      <w:pPr>
        <w:pStyle w:val="ListParagraph"/>
        <w:numPr>
          <w:ilvl w:val="0"/>
          <w:numId w:val="85"/>
        </w:numPr>
        <w:bidi/>
        <w:spacing w:after="0" w:line="240" w:lineRule="auto"/>
        <w:ind w:left="683"/>
        <w:jc w:val="both"/>
        <w:rPr>
          <w:rFonts w:ascii="Simplified Arabic" w:hAnsi="Simplified Arabic" w:cs="Simplified Arabic"/>
          <w:sz w:val="28"/>
          <w:szCs w:val="28"/>
          <w:lang w:bidi="ar-JO"/>
        </w:rPr>
      </w:pPr>
      <w:r w:rsidRPr="00A85BDE">
        <w:rPr>
          <w:rFonts w:ascii="Simplified Arabic" w:hAnsi="Simplified Arabic" w:cs="Simplified Arabic" w:hint="cs"/>
          <w:sz w:val="28"/>
          <w:szCs w:val="28"/>
          <w:rtl/>
          <w:lang w:bidi="ar-JO"/>
        </w:rPr>
        <w:t xml:space="preserve">الأدراج المتحركة غير مهيأة من حيث تحديد منطقة البداية والنهاية لهذه الأدراج لركاب الترانزيت من ذوي </w:t>
      </w:r>
      <w:r>
        <w:rPr>
          <w:rFonts w:ascii="Simplified Arabic" w:hAnsi="Simplified Arabic" w:cs="Simplified Arabic" w:hint="cs"/>
          <w:sz w:val="28"/>
          <w:szCs w:val="28"/>
          <w:rtl/>
          <w:lang w:bidi="ar-JO"/>
        </w:rPr>
        <w:t>الإعاقة</w:t>
      </w:r>
      <w:r w:rsidRPr="00A85BDE">
        <w:rPr>
          <w:rFonts w:ascii="Simplified Arabic" w:hAnsi="Simplified Arabic" w:cs="Simplified Arabic" w:hint="cs"/>
          <w:sz w:val="28"/>
          <w:szCs w:val="28"/>
          <w:rtl/>
          <w:lang w:bidi="ar-JO"/>
        </w:rPr>
        <w:t xml:space="preserve"> البصرية أو ضعاف البصر وغير مزودة بالأشرطة المتمايزة بصرياً (من حيث اللون) للأدراج. </w:t>
      </w:r>
    </w:p>
    <w:p w14:paraId="7A89CFF3" w14:textId="77777777" w:rsidR="008539EB" w:rsidRPr="00D347F1" w:rsidRDefault="008539EB" w:rsidP="008539EB">
      <w:pPr>
        <w:bidi/>
        <w:spacing w:after="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هذا وقد جاء بكتاب وزارة النقل</w:t>
      </w:r>
      <w:r>
        <w:rPr>
          <w:rStyle w:val="FootnoteReference"/>
          <w:rFonts w:ascii="Simplified Arabic" w:hAnsi="Simplified Arabic" w:cs="Simplified Arabic"/>
          <w:sz w:val="28"/>
          <w:szCs w:val="28"/>
          <w:rtl/>
          <w:lang w:bidi="ar-JO"/>
        </w:rPr>
        <w:footnoteReference w:id="94"/>
      </w:r>
      <w:r>
        <w:rPr>
          <w:rFonts w:ascii="Simplified Arabic" w:hAnsi="Simplified Arabic" w:cs="Simplified Arabic" w:hint="cs"/>
          <w:sz w:val="28"/>
          <w:szCs w:val="28"/>
          <w:rtl/>
          <w:lang w:bidi="ar-JO"/>
        </w:rPr>
        <w:t xml:space="preserve"> أن</w:t>
      </w:r>
      <w:r w:rsidRPr="00D347F1">
        <w:rPr>
          <w:rFonts w:ascii="Simplified Arabic" w:hAnsi="Simplified Arabic" w:cs="Simplified Arabic"/>
          <w:sz w:val="28"/>
          <w:szCs w:val="28"/>
          <w:rtl/>
          <w:lang w:bidi="ar-JO"/>
        </w:rPr>
        <w:t xml:space="preserve"> هيئة تنظيم الطيران المدني </w:t>
      </w:r>
      <w:r>
        <w:rPr>
          <w:rFonts w:ascii="Simplified Arabic" w:hAnsi="Simplified Arabic" w:cs="Simplified Arabic" w:hint="cs"/>
          <w:sz w:val="28"/>
          <w:szCs w:val="28"/>
          <w:rtl/>
          <w:lang w:bidi="ar-JO"/>
        </w:rPr>
        <w:t>قد قامت بما يلي:</w:t>
      </w:r>
    </w:p>
    <w:p w14:paraId="13FB983D" w14:textId="77777777" w:rsidR="008539EB" w:rsidRPr="00010F1B" w:rsidRDefault="008539EB" w:rsidP="00816A37">
      <w:pPr>
        <w:pStyle w:val="ListParagraph"/>
        <w:numPr>
          <w:ilvl w:val="0"/>
          <w:numId w:val="88"/>
        </w:numPr>
        <w:bidi/>
        <w:spacing w:after="0" w:line="259" w:lineRule="auto"/>
        <w:jc w:val="both"/>
        <w:rPr>
          <w:rFonts w:ascii="Simplified Arabic" w:hAnsi="Simplified Arabic" w:cs="Simplified Arabic"/>
          <w:sz w:val="28"/>
          <w:szCs w:val="28"/>
          <w:lang w:bidi="ar-JO"/>
        </w:rPr>
      </w:pPr>
      <w:r w:rsidRPr="00010F1B">
        <w:rPr>
          <w:rFonts w:ascii="Simplified Arabic" w:hAnsi="Simplified Arabic" w:cs="Simplified Arabic"/>
          <w:sz w:val="28"/>
          <w:szCs w:val="28"/>
          <w:rtl/>
          <w:lang w:bidi="ar-JO"/>
        </w:rPr>
        <w:t>تخصيص مبال</w:t>
      </w:r>
      <w:r w:rsidRPr="00010F1B">
        <w:rPr>
          <w:rFonts w:ascii="Simplified Arabic" w:hAnsi="Simplified Arabic" w:cs="Simplified Arabic" w:hint="cs"/>
          <w:sz w:val="28"/>
          <w:szCs w:val="28"/>
          <w:rtl/>
          <w:lang w:bidi="ar-JO"/>
        </w:rPr>
        <w:t>غ</w:t>
      </w:r>
      <w:r w:rsidRPr="00010F1B">
        <w:rPr>
          <w:rFonts w:ascii="Simplified Arabic" w:hAnsi="Simplified Arabic" w:cs="Simplified Arabic"/>
          <w:sz w:val="28"/>
          <w:szCs w:val="28"/>
          <w:rtl/>
          <w:lang w:bidi="ar-JO"/>
        </w:rPr>
        <w:t xml:space="preserve"> </w:t>
      </w:r>
      <w:r w:rsidRPr="00010F1B">
        <w:rPr>
          <w:rFonts w:ascii="Simplified Arabic" w:hAnsi="Simplified Arabic" w:cs="Simplified Arabic" w:hint="cs"/>
          <w:sz w:val="28"/>
          <w:szCs w:val="28"/>
          <w:rtl/>
          <w:lang w:bidi="ar-JO"/>
        </w:rPr>
        <w:t>إضافية</w:t>
      </w:r>
      <w:r w:rsidRPr="00010F1B">
        <w:rPr>
          <w:rFonts w:ascii="Simplified Arabic" w:hAnsi="Simplified Arabic" w:cs="Simplified Arabic"/>
          <w:sz w:val="28"/>
          <w:szCs w:val="28"/>
          <w:rtl/>
          <w:lang w:bidi="ar-JO"/>
        </w:rPr>
        <w:t xml:space="preserve"> في </w:t>
      </w:r>
      <w:r w:rsidRPr="00010F1B">
        <w:rPr>
          <w:rFonts w:ascii="Simplified Arabic" w:hAnsi="Simplified Arabic" w:cs="Simplified Arabic" w:hint="cs"/>
          <w:sz w:val="28"/>
          <w:szCs w:val="28"/>
          <w:rtl/>
          <w:lang w:bidi="ar-JO"/>
        </w:rPr>
        <w:t>موازنتها</w:t>
      </w:r>
      <w:r w:rsidRPr="00010F1B">
        <w:rPr>
          <w:rFonts w:ascii="Simplified Arabic" w:hAnsi="Simplified Arabic" w:cs="Simplified Arabic"/>
          <w:sz w:val="28"/>
          <w:szCs w:val="28"/>
          <w:rtl/>
          <w:lang w:bidi="ar-JO"/>
        </w:rPr>
        <w:t xml:space="preserve"> المالية السنوية لعام (2021) بقيمة (5000) خمسة </w:t>
      </w:r>
      <w:r w:rsidRPr="00010F1B">
        <w:rPr>
          <w:rFonts w:ascii="Simplified Arabic" w:hAnsi="Simplified Arabic" w:cs="Simplified Arabic" w:hint="cs"/>
          <w:sz w:val="28"/>
          <w:szCs w:val="28"/>
          <w:rtl/>
          <w:lang w:bidi="ar-JO"/>
        </w:rPr>
        <w:t>آلاف</w:t>
      </w:r>
      <w:r w:rsidRPr="00010F1B">
        <w:rPr>
          <w:rFonts w:ascii="Simplified Arabic" w:hAnsi="Simplified Arabic" w:cs="Simplified Arabic"/>
          <w:sz w:val="28"/>
          <w:szCs w:val="28"/>
          <w:rtl/>
          <w:lang w:bidi="ar-JO"/>
        </w:rPr>
        <w:t xml:space="preserve"> دينار لتدريب موظفيها وزيادة الوعي بحقوق </w:t>
      </w:r>
      <w:r w:rsidRPr="00010F1B">
        <w:rPr>
          <w:rFonts w:ascii="Simplified Arabic" w:hAnsi="Simplified Arabic" w:cs="Simplified Arabic" w:hint="cs"/>
          <w:sz w:val="28"/>
          <w:szCs w:val="28"/>
          <w:rtl/>
          <w:lang w:bidi="ar-JO"/>
        </w:rPr>
        <w:t>الأشخاص</w:t>
      </w:r>
      <w:r w:rsidRPr="00010F1B">
        <w:rPr>
          <w:rFonts w:ascii="Simplified Arabic" w:hAnsi="Simplified Arabic" w:cs="Simplified Arabic"/>
          <w:sz w:val="28"/>
          <w:szCs w:val="28"/>
          <w:rtl/>
          <w:lang w:bidi="ar-JO"/>
        </w:rPr>
        <w:t xml:space="preserve"> ذوي </w:t>
      </w:r>
      <w:r>
        <w:rPr>
          <w:rFonts w:ascii="Simplified Arabic" w:hAnsi="Simplified Arabic" w:cs="Simplified Arabic" w:hint="cs"/>
          <w:sz w:val="28"/>
          <w:szCs w:val="28"/>
          <w:rtl/>
          <w:lang w:bidi="ar-JO"/>
        </w:rPr>
        <w:t>الإعاقة</w:t>
      </w:r>
      <w:r w:rsidRPr="00010F1B">
        <w:rPr>
          <w:rFonts w:ascii="Simplified Arabic" w:hAnsi="Simplified Arabic" w:cs="Simplified Arabic"/>
          <w:sz w:val="28"/>
          <w:szCs w:val="28"/>
          <w:rtl/>
          <w:lang w:bidi="ar-JO"/>
        </w:rPr>
        <w:t>.</w:t>
      </w:r>
    </w:p>
    <w:p w14:paraId="360C127C" w14:textId="77777777" w:rsidR="008539EB" w:rsidRPr="00010F1B" w:rsidRDefault="008539EB" w:rsidP="00816A37">
      <w:pPr>
        <w:pStyle w:val="ListParagraph"/>
        <w:numPr>
          <w:ilvl w:val="0"/>
          <w:numId w:val="88"/>
        </w:numPr>
        <w:bidi/>
        <w:spacing w:after="160" w:line="259" w:lineRule="auto"/>
        <w:jc w:val="both"/>
        <w:rPr>
          <w:rFonts w:ascii="Simplified Arabic" w:hAnsi="Simplified Arabic" w:cs="Simplified Arabic"/>
          <w:sz w:val="28"/>
          <w:szCs w:val="28"/>
          <w:lang w:bidi="ar-JO"/>
        </w:rPr>
      </w:pPr>
      <w:r w:rsidRPr="00010F1B">
        <w:rPr>
          <w:rFonts w:ascii="Simplified Arabic" w:hAnsi="Simplified Arabic" w:cs="Simplified Arabic"/>
          <w:sz w:val="28"/>
          <w:szCs w:val="28"/>
          <w:rtl/>
          <w:lang w:bidi="ar-JO"/>
        </w:rPr>
        <w:t xml:space="preserve">الرقابة والتفتيش على مشغلي المطارات </w:t>
      </w:r>
      <w:r w:rsidRPr="00010F1B">
        <w:rPr>
          <w:rFonts w:ascii="Simplified Arabic" w:hAnsi="Simplified Arabic" w:cs="Simplified Arabic" w:hint="cs"/>
          <w:sz w:val="28"/>
          <w:szCs w:val="28"/>
          <w:rtl/>
          <w:lang w:bidi="ar-JO"/>
        </w:rPr>
        <w:t>الأردنية</w:t>
      </w:r>
      <w:r w:rsidRPr="00010F1B">
        <w:rPr>
          <w:rFonts w:ascii="Simplified Arabic" w:hAnsi="Simplified Arabic" w:cs="Simplified Arabic"/>
          <w:sz w:val="28"/>
          <w:szCs w:val="28"/>
          <w:rtl/>
          <w:lang w:bidi="ar-JO"/>
        </w:rPr>
        <w:t xml:space="preserve"> الثلاثة والتأكد من تطبيق </w:t>
      </w:r>
      <w:r w:rsidRPr="00010F1B">
        <w:rPr>
          <w:rFonts w:ascii="Simplified Arabic" w:hAnsi="Simplified Arabic" w:cs="Simplified Arabic" w:hint="cs"/>
          <w:sz w:val="28"/>
          <w:szCs w:val="28"/>
          <w:rtl/>
          <w:lang w:bidi="ar-JO"/>
        </w:rPr>
        <w:t>أحكام</w:t>
      </w:r>
      <w:r w:rsidRPr="00010F1B">
        <w:rPr>
          <w:rFonts w:ascii="Simplified Arabic" w:hAnsi="Simplified Arabic" w:cs="Simplified Arabic"/>
          <w:sz w:val="28"/>
          <w:szCs w:val="28"/>
          <w:rtl/>
          <w:lang w:bidi="ar-JO"/>
        </w:rPr>
        <w:t xml:space="preserve"> قانون حقوق </w:t>
      </w:r>
      <w:r w:rsidRPr="00010F1B">
        <w:rPr>
          <w:rFonts w:ascii="Simplified Arabic" w:hAnsi="Simplified Arabic" w:cs="Simplified Arabic" w:hint="cs"/>
          <w:sz w:val="28"/>
          <w:szCs w:val="28"/>
          <w:rtl/>
          <w:lang w:bidi="ar-JO"/>
        </w:rPr>
        <w:t>الأشخاص</w:t>
      </w:r>
      <w:r w:rsidRPr="00010F1B">
        <w:rPr>
          <w:rFonts w:ascii="Simplified Arabic" w:hAnsi="Simplified Arabic" w:cs="Simplified Arabic"/>
          <w:sz w:val="28"/>
          <w:szCs w:val="28"/>
          <w:rtl/>
          <w:lang w:bidi="ar-JO"/>
        </w:rPr>
        <w:t xml:space="preserve"> ذوي </w:t>
      </w:r>
      <w:r>
        <w:rPr>
          <w:rFonts w:ascii="Simplified Arabic" w:hAnsi="Simplified Arabic" w:cs="Simplified Arabic" w:hint="cs"/>
          <w:sz w:val="28"/>
          <w:szCs w:val="28"/>
          <w:rtl/>
          <w:lang w:bidi="ar-JO"/>
        </w:rPr>
        <w:t>الإعاقة</w:t>
      </w:r>
      <w:r w:rsidRPr="00010F1B">
        <w:rPr>
          <w:rFonts w:ascii="Simplified Arabic" w:hAnsi="Simplified Arabic" w:cs="Simplified Arabic"/>
          <w:sz w:val="28"/>
          <w:szCs w:val="28"/>
          <w:rtl/>
          <w:lang w:bidi="ar-JO"/>
        </w:rPr>
        <w:t xml:space="preserve"> رقم (20) لسنة 2017 لتمكين ذوي </w:t>
      </w:r>
      <w:r>
        <w:rPr>
          <w:rFonts w:ascii="Simplified Arabic" w:hAnsi="Simplified Arabic" w:cs="Simplified Arabic" w:hint="cs"/>
          <w:sz w:val="28"/>
          <w:szCs w:val="28"/>
          <w:rtl/>
          <w:lang w:bidi="ar-JO"/>
        </w:rPr>
        <w:t>الإعاقة</w:t>
      </w:r>
      <w:r w:rsidRPr="00010F1B">
        <w:rPr>
          <w:rFonts w:ascii="Simplified Arabic" w:hAnsi="Simplified Arabic" w:cs="Simplified Arabic"/>
          <w:sz w:val="28"/>
          <w:szCs w:val="28"/>
          <w:rtl/>
          <w:lang w:bidi="ar-JO"/>
        </w:rPr>
        <w:t xml:space="preserve"> وتلبية مطالبهم</w:t>
      </w:r>
      <w:r>
        <w:rPr>
          <w:rFonts w:ascii="Simplified Arabic" w:hAnsi="Simplified Arabic" w:cs="Simplified Arabic" w:hint="cs"/>
          <w:sz w:val="28"/>
          <w:szCs w:val="28"/>
          <w:rtl/>
          <w:lang w:bidi="ar-JO"/>
        </w:rPr>
        <w:t>.</w:t>
      </w:r>
    </w:p>
    <w:p w14:paraId="082DECFA" w14:textId="77777777" w:rsidR="008539EB" w:rsidRPr="00010F1B" w:rsidRDefault="008539EB" w:rsidP="00816A37">
      <w:pPr>
        <w:pStyle w:val="ListParagraph"/>
        <w:numPr>
          <w:ilvl w:val="0"/>
          <w:numId w:val="88"/>
        </w:numPr>
        <w:bidi/>
        <w:spacing w:after="0" w:line="259" w:lineRule="auto"/>
        <w:jc w:val="both"/>
        <w:rPr>
          <w:rFonts w:ascii="Simplified Arabic" w:hAnsi="Simplified Arabic" w:cs="Simplified Arabic"/>
          <w:sz w:val="28"/>
          <w:szCs w:val="28"/>
          <w:rtl/>
          <w:lang w:bidi="ar-JO"/>
        </w:rPr>
      </w:pPr>
      <w:r w:rsidRPr="00010F1B">
        <w:rPr>
          <w:rFonts w:ascii="Simplified Arabic" w:hAnsi="Simplified Arabic" w:cs="Simplified Arabic"/>
          <w:sz w:val="28"/>
          <w:szCs w:val="28"/>
          <w:rtl/>
          <w:lang w:bidi="ar-JO"/>
        </w:rPr>
        <w:t xml:space="preserve">إقرار تعليمات حماية المستهلك الجزء (209) لسنة 2020 والتي </w:t>
      </w:r>
      <w:r w:rsidRPr="00010F1B">
        <w:rPr>
          <w:rFonts w:ascii="Simplified Arabic" w:hAnsi="Simplified Arabic" w:cs="Simplified Arabic" w:hint="cs"/>
          <w:sz w:val="28"/>
          <w:szCs w:val="28"/>
          <w:rtl/>
          <w:lang w:bidi="ar-JO"/>
        </w:rPr>
        <w:t>ألزمت</w:t>
      </w:r>
      <w:r w:rsidRPr="00010F1B">
        <w:rPr>
          <w:rFonts w:ascii="Simplified Arabic" w:hAnsi="Simplified Arabic" w:cs="Simplified Arabic"/>
          <w:sz w:val="28"/>
          <w:szCs w:val="28"/>
          <w:rtl/>
          <w:lang w:bidi="ar-JO"/>
        </w:rPr>
        <w:t xml:space="preserve"> شركات الطيران بمنحهم عناية خاصة.</w:t>
      </w:r>
    </w:p>
    <w:p w14:paraId="3CCC518E" w14:textId="77777777" w:rsidR="00154AB8" w:rsidRDefault="00154AB8" w:rsidP="008539EB">
      <w:pPr>
        <w:pStyle w:val="ListParagraph"/>
        <w:bidi/>
        <w:spacing w:after="0" w:line="240" w:lineRule="auto"/>
        <w:ind w:left="0"/>
        <w:jc w:val="both"/>
        <w:rPr>
          <w:rFonts w:ascii="Simplified Arabic" w:hAnsi="Simplified Arabic" w:cs="Simplified Arabic"/>
          <w:sz w:val="28"/>
          <w:szCs w:val="28"/>
          <w:rtl/>
          <w:lang w:bidi="ar-JO"/>
        </w:rPr>
      </w:pPr>
      <w:r w:rsidRPr="00F43A3E">
        <w:rPr>
          <w:rFonts w:ascii="Simplified Arabic" w:eastAsia="SimSun" w:hAnsi="Simplified Arabic" w:cs="Simplified Arabic" w:hint="cs"/>
          <w:sz w:val="28"/>
          <w:szCs w:val="28"/>
          <w:rtl/>
          <w:lang w:eastAsia="zh-CN" w:bidi="ar-JO"/>
        </w:rPr>
        <w:t xml:space="preserve">ويذكر ان إدارة مطار الملكة علياء قد </w:t>
      </w:r>
      <w:r w:rsidRPr="00F43A3E">
        <w:rPr>
          <w:rFonts w:ascii="Simplified Arabic" w:hAnsi="Simplified Arabic" w:cs="Simplified Arabic" w:hint="cs"/>
          <w:sz w:val="28"/>
          <w:szCs w:val="28"/>
          <w:rtl/>
          <w:lang w:bidi="ar-JO"/>
        </w:rPr>
        <w:t>وضعت خطة لتهيئة مباني المطار، وتدريب العاملين فيه الا ان تنفيذ هذه الخطة تم تأجيله لعام 2021.</w:t>
      </w:r>
    </w:p>
    <w:p w14:paraId="64E8E2B3" w14:textId="056179F9" w:rsidR="008539EB" w:rsidRPr="00274C8B" w:rsidRDefault="008539EB" w:rsidP="00154AB8">
      <w:pPr>
        <w:pStyle w:val="ListParagraph"/>
        <w:bidi/>
        <w:spacing w:after="0" w:line="240" w:lineRule="auto"/>
        <w:ind w:left="0"/>
        <w:jc w:val="both"/>
        <w:rPr>
          <w:rFonts w:ascii="Simplified Arabic" w:eastAsia="SimSun" w:hAnsi="Simplified Arabic" w:cs="Simplified Arabic"/>
          <w:b/>
          <w:bCs/>
          <w:sz w:val="28"/>
          <w:szCs w:val="28"/>
          <w:rtl/>
          <w:lang w:eastAsia="zh-CN" w:bidi="ar-JO"/>
        </w:rPr>
      </w:pPr>
      <w:r w:rsidRPr="00274C8B">
        <w:rPr>
          <w:rFonts w:ascii="Simplified Arabic" w:eastAsia="SimSun" w:hAnsi="Simplified Arabic" w:cs="Simplified Arabic" w:hint="cs"/>
          <w:b/>
          <w:bCs/>
          <w:sz w:val="28"/>
          <w:szCs w:val="28"/>
          <w:rtl/>
          <w:lang w:eastAsia="zh-CN"/>
        </w:rPr>
        <w:t xml:space="preserve">التوصيات </w:t>
      </w:r>
    </w:p>
    <w:p w14:paraId="554DC97D" w14:textId="5B711E12" w:rsidR="008539EB" w:rsidRDefault="008539EB" w:rsidP="00816A37">
      <w:pPr>
        <w:pStyle w:val="ListParagraph"/>
        <w:numPr>
          <w:ilvl w:val="0"/>
          <w:numId w:val="86"/>
        </w:numPr>
        <w:bidi/>
        <w:spacing w:after="0" w:line="240" w:lineRule="auto"/>
        <w:jc w:val="both"/>
        <w:rPr>
          <w:rFonts w:ascii="Simplified Arabic" w:eastAsia="SimSun" w:hAnsi="Simplified Arabic" w:cs="Simplified Arabic"/>
          <w:sz w:val="28"/>
          <w:szCs w:val="28"/>
          <w:lang w:eastAsia="zh-CN"/>
        </w:rPr>
      </w:pPr>
      <w:r>
        <w:rPr>
          <w:rFonts w:ascii="Simplified Arabic" w:eastAsia="SimSun" w:hAnsi="Simplified Arabic" w:cs="Simplified Arabic" w:hint="cs"/>
          <w:sz w:val="28"/>
          <w:szCs w:val="28"/>
          <w:rtl/>
          <w:lang w:eastAsia="zh-CN" w:bidi="ar-JO"/>
        </w:rPr>
        <w:t>توفير مترجمي لغة إشارة أو أي وسائل إلكترونية</w:t>
      </w:r>
      <w:r w:rsidR="001C6828">
        <w:rPr>
          <w:rFonts w:ascii="Simplified Arabic" w:eastAsia="SimSun" w:hAnsi="Simplified Arabic" w:cs="Simplified Arabic" w:hint="cs"/>
          <w:sz w:val="28"/>
          <w:szCs w:val="28"/>
          <w:rtl/>
          <w:lang w:eastAsia="zh-CN" w:bidi="ar-JO"/>
        </w:rPr>
        <w:t xml:space="preserve"> مثل التطبيقات التي توفر الترجمة الإشارية</w:t>
      </w:r>
      <w:r>
        <w:rPr>
          <w:rFonts w:ascii="Simplified Arabic" w:eastAsia="SimSun" w:hAnsi="Simplified Arabic" w:cs="Simplified Arabic" w:hint="cs"/>
          <w:sz w:val="28"/>
          <w:szCs w:val="28"/>
          <w:rtl/>
          <w:lang w:eastAsia="zh-CN" w:bidi="ar-JO"/>
        </w:rPr>
        <w:t xml:space="preserve"> مناسبة للتواصل مع الأشخاص الصم للسير بإجراءات السفر المختلفة، وزيادة </w:t>
      </w:r>
      <w:r>
        <w:rPr>
          <w:rFonts w:ascii="Simplified Arabic" w:eastAsia="SimSun" w:hAnsi="Simplified Arabic" w:cs="Simplified Arabic" w:hint="cs"/>
          <w:sz w:val="28"/>
          <w:szCs w:val="28"/>
          <w:rtl/>
          <w:lang w:eastAsia="zh-CN"/>
        </w:rPr>
        <w:t>مواقف السيارات المخصصة للأشخاص ذوي الإعاقة</w:t>
      </w:r>
      <w:r w:rsidRPr="00C6328D">
        <w:rPr>
          <w:rFonts w:ascii="Simplified Arabic" w:eastAsia="SimSun" w:hAnsi="Simplified Arabic" w:cs="Simplified Arabic" w:hint="cs"/>
          <w:sz w:val="28"/>
          <w:szCs w:val="28"/>
          <w:rtl/>
          <w:lang w:eastAsia="zh-CN"/>
        </w:rPr>
        <w:t>.</w:t>
      </w:r>
    </w:p>
    <w:p w14:paraId="24379FCC" w14:textId="77777777" w:rsidR="008539EB" w:rsidRDefault="008539EB" w:rsidP="00816A37">
      <w:pPr>
        <w:pStyle w:val="ListParagraph"/>
        <w:numPr>
          <w:ilvl w:val="0"/>
          <w:numId w:val="86"/>
        </w:numPr>
        <w:bidi/>
        <w:spacing w:after="0" w:line="240" w:lineRule="auto"/>
        <w:jc w:val="both"/>
        <w:rPr>
          <w:rFonts w:ascii="Simplified Arabic" w:eastAsia="SimSun" w:hAnsi="Simplified Arabic" w:cs="Simplified Arabic"/>
          <w:sz w:val="28"/>
          <w:szCs w:val="28"/>
          <w:lang w:eastAsia="zh-CN"/>
        </w:rPr>
      </w:pPr>
      <w:r>
        <w:rPr>
          <w:rFonts w:ascii="Simplified Arabic" w:eastAsia="SimSun" w:hAnsi="Simplified Arabic" w:cs="Simplified Arabic" w:hint="cs"/>
          <w:sz w:val="28"/>
          <w:szCs w:val="28"/>
          <w:rtl/>
          <w:lang w:eastAsia="zh-CN"/>
        </w:rPr>
        <w:t>توفير المؤشرات الأرضية والأشرطة الدليلية واللوحات الإرشادية في مرافق المطار كافة.</w:t>
      </w:r>
    </w:p>
    <w:p w14:paraId="04FA115B" w14:textId="77777777" w:rsidR="008539EB" w:rsidRDefault="008539EB" w:rsidP="00816A37">
      <w:pPr>
        <w:pStyle w:val="ListParagraph"/>
        <w:numPr>
          <w:ilvl w:val="0"/>
          <w:numId w:val="86"/>
        </w:numPr>
        <w:bidi/>
        <w:spacing w:after="0" w:line="240" w:lineRule="auto"/>
        <w:jc w:val="both"/>
        <w:rPr>
          <w:rFonts w:ascii="Simplified Arabic" w:eastAsia="SimSun" w:hAnsi="Simplified Arabic" w:cs="Simplified Arabic"/>
          <w:sz w:val="28"/>
          <w:szCs w:val="28"/>
          <w:lang w:eastAsia="zh-CN"/>
        </w:rPr>
      </w:pPr>
      <w:r>
        <w:rPr>
          <w:rFonts w:ascii="Simplified Arabic" w:eastAsia="SimSun" w:hAnsi="Simplified Arabic" w:cs="Simplified Arabic" w:hint="cs"/>
          <w:sz w:val="28"/>
          <w:szCs w:val="28"/>
          <w:rtl/>
          <w:lang w:eastAsia="zh-CN"/>
        </w:rPr>
        <w:t>تدريب العاملين في المطار خاصة من لهم تواصل مباشر مع المسافرين على حقوق الأشخاص ذوي الإعاقة والتواصل الفعال معهم.</w:t>
      </w:r>
    </w:p>
    <w:p w14:paraId="08788509" w14:textId="1D9B82CA" w:rsidR="008539EB" w:rsidRDefault="008539EB" w:rsidP="00816A37">
      <w:pPr>
        <w:pStyle w:val="ListParagraph"/>
        <w:numPr>
          <w:ilvl w:val="0"/>
          <w:numId w:val="86"/>
        </w:numPr>
        <w:bidi/>
        <w:spacing w:after="0" w:line="240" w:lineRule="auto"/>
        <w:jc w:val="both"/>
        <w:rPr>
          <w:rFonts w:ascii="Simplified Arabic" w:eastAsia="SimSun" w:hAnsi="Simplified Arabic" w:cs="Simplified Arabic"/>
          <w:sz w:val="28"/>
          <w:szCs w:val="28"/>
          <w:lang w:eastAsia="zh-CN" w:bidi="ar-JO"/>
        </w:rPr>
      </w:pPr>
      <w:r>
        <w:rPr>
          <w:rFonts w:ascii="Simplified Arabic" w:eastAsia="SimSun" w:hAnsi="Simplified Arabic" w:cs="Simplified Arabic" w:hint="cs"/>
          <w:sz w:val="28"/>
          <w:szCs w:val="28"/>
          <w:rtl/>
          <w:lang w:eastAsia="zh-CN" w:bidi="ar-JO"/>
        </w:rPr>
        <w:t>توفير المنشورات بأشكال ميسرة وذلك بطباعتها بخط كبير و/أو طريقة بر</w:t>
      </w:r>
      <w:r w:rsidR="001C6828">
        <w:rPr>
          <w:rFonts w:ascii="Simplified Arabic" w:eastAsia="SimSun" w:hAnsi="Simplified Arabic" w:cs="Simplified Arabic" w:hint="cs"/>
          <w:sz w:val="28"/>
          <w:szCs w:val="28"/>
          <w:rtl/>
          <w:lang w:eastAsia="zh-CN" w:bidi="ar-JO"/>
        </w:rPr>
        <w:t>ا</w:t>
      </w:r>
      <w:r>
        <w:rPr>
          <w:rFonts w:ascii="Simplified Arabic" w:eastAsia="SimSun" w:hAnsi="Simplified Arabic" w:cs="Simplified Arabic" w:hint="cs"/>
          <w:sz w:val="28"/>
          <w:szCs w:val="28"/>
          <w:rtl/>
          <w:lang w:eastAsia="zh-CN" w:bidi="ar-JO"/>
        </w:rPr>
        <w:t>يل وغيره.</w:t>
      </w:r>
    </w:p>
    <w:p w14:paraId="12946DDC" w14:textId="23CFA460" w:rsidR="00154AB8" w:rsidRDefault="00154AB8">
      <w:pPr>
        <w:spacing w:after="160" w:line="259" w:lineRule="auto"/>
        <w:rPr>
          <w:rFonts w:ascii="Simplified Arabic" w:hAnsi="Simplified Arabic" w:cs="Simplified Arabic"/>
          <w:sz w:val="28"/>
          <w:szCs w:val="28"/>
          <w:rtl/>
          <w:lang w:bidi="ar-JO"/>
        </w:rPr>
      </w:pPr>
      <w:r>
        <w:rPr>
          <w:rFonts w:ascii="Simplified Arabic" w:hAnsi="Simplified Arabic" w:cs="Simplified Arabic"/>
          <w:sz w:val="28"/>
          <w:szCs w:val="28"/>
          <w:rtl/>
          <w:lang w:bidi="ar-JO"/>
        </w:rPr>
        <w:br w:type="page"/>
      </w:r>
    </w:p>
    <w:p w14:paraId="63473E40" w14:textId="77777777" w:rsidR="008539EB" w:rsidRDefault="008539EB" w:rsidP="008539EB">
      <w:pPr>
        <w:bidi/>
        <w:spacing w:after="0" w:line="259" w:lineRule="auto"/>
        <w:jc w:val="both"/>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lastRenderedPageBreak/>
        <w:t xml:space="preserve">2. </w:t>
      </w:r>
      <w:r w:rsidRPr="00735F05">
        <w:rPr>
          <w:rFonts w:ascii="Simplified Arabic" w:hAnsi="Simplified Arabic" w:cs="Simplified Arabic"/>
          <w:b/>
          <w:bCs/>
          <w:sz w:val="28"/>
          <w:szCs w:val="28"/>
          <w:rtl/>
          <w:lang w:bidi="ar-JO"/>
        </w:rPr>
        <w:t xml:space="preserve">مدى تهيئة منظومة النقل العام من حيث تهيئة الحافلات وتدريب السائقين على إتيكيت التواصل مع الأشخاص ذوي </w:t>
      </w:r>
      <w:r>
        <w:rPr>
          <w:rFonts w:ascii="Simplified Arabic" w:hAnsi="Simplified Arabic" w:cs="Simplified Arabic"/>
          <w:b/>
          <w:bCs/>
          <w:sz w:val="28"/>
          <w:szCs w:val="28"/>
          <w:rtl/>
          <w:lang w:bidi="ar-JO"/>
        </w:rPr>
        <w:t>الإعاقة</w:t>
      </w:r>
    </w:p>
    <w:p w14:paraId="3F2C1955" w14:textId="2ED14A97" w:rsidR="008539EB" w:rsidRDefault="008539EB" w:rsidP="008539EB">
      <w:pPr>
        <w:bidi/>
        <w:spacing w:after="0" w:line="259"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يفتقر نظام النقل </w:t>
      </w:r>
      <w:r w:rsidRPr="008E4F89">
        <w:rPr>
          <w:rFonts w:ascii="Simplified Arabic" w:hAnsi="Simplified Arabic" w:cs="Simplified Arabic" w:hint="cs"/>
          <w:sz w:val="28"/>
          <w:szCs w:val="28"/>
          <w:rtl/>
          <w:lang w:bidi="ar-JO"/>
        </w:rPr>
        <w:t>العام بشكل</w:t>
      </w:r>
      <w:r>
        <w:rPr>
          <w:rFonts w:ascii="Simplified Arabic" w:hAnsi="Simplified Arabic" w:cs="Simplified Arabic" w:hint="cs"/>
          <w:sz w:val="28"/>
          <w:szCs w:val="28"/>
          <w:rtl/>
          <w:lang w:bidi="ar-JO"/>
        </w:rPr>
        <w:t xml:space="preserve"> عام لهذه المتطلبات باستثنا</w:t>
      </w:r>
      <w:r>
        <w:rPr>
          <w:rFonts w:ascii="Simplified Arabic" w:hAnsi="Simplified Arabic" w:cs="Simplified Arabic" w:hint="eastAsia"/>
          <w:sz w:val="28"/>
          <w:szCs w:val="28"/>
          <w:rtl/>
          <w:lang w:bidi="ar-JO"/>
        </w:rPr>
        <w:t>ء</w:t>
      </w:r>
      <w:r>
        <w:rPr>
          <w:rFonts w:ascii="Simplified Arabic" w:hAnsi="Simplified Arabic" w:cs="Simplified Arabic" w:hint="cs"/>
          <w:sz w:val="28"/>
          <w:szCs w:val="28"/>
          <w:rtl/>
          <w:lang w:bidi="ar-JO"/>
        </w:rPr>
        <w:t xml:space="preserve"> المتطلبات التي تم توفيرها في مشروع باص عمان، ومشروع الباص السريع التردد في مدينة عمان </w:t>
      </w:r>
      <w:r w:rsidR="001C6828">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قيد التنفيذ)، ومشروع الباص السريع بين محافظتي عمان والزرقاء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قيد التنفيذ)، حيث اشتملت الأرصفة والمباني ومحطات الركوب والنزول الخاصة بهذه المشاريع على متطلبات وصول الأشخاص ذوي الإعاقة.</w:t>
      </w:r>
    </w:p>
    <w:p w14:paraId="19D4A3EE" w14:textId="5DDB0CFC" w:rsidR="008539EB" w:rsidRPr="00B5188F" w:rsidRDefault="008539EB" w:rsidP="008539EB">
      <w:pPr>
        <w:bidi/>
        <w:spacing w:after="0" w:line="240" w:lineRule="auto"/>
        <w:jc w:val="both"/>
        <w:rPr>
          <w:rFonts w:ascii="Simplified Arabic" w:hAnsi="Simplified Arabic" w:cs="Simplified Arabic"/>
          <w:sz w:val="28"/>
          <w:szCs w:val="28"/>
          <w:lang w:bidi="ar-JO"/>
        </w:rPr>
      </w:pPr>
      <w:r w:rsidRPr="00B66399">
        <w:rPr>
          <w:rFonts w:ascii="Simplified Arabic" w:hAnsi="Simplified Arabic" w:cs="Simplified Arabic" w:hint="cs"/>
          <w:b/>
          <w:bCs/>
          <w:sz w:val="28"/>
          <w:szCs w:val="28"/>
          <w:rtl/>
          <w:lang w:val="en-GB" w:bidi="ar-JO"/>
        </w:rPr>
        <w:t xml:space="preserve">1. </w:t>
      </w:r>
      <w:r w:rsidRPr="00B66399">
        <w:rPr>
          <w:rFonts w:ascii="Simplified Arabic" w:hAnsi="Simplified Arabic" w:cs="Simplified Arabic" w:hint="cs"/>
          <w:b/>
          <w:bCs/>
          <w:sz w:val="28"/>
          <w:szCs w:val="28"/>
          <w:rtl/>
          <w:lang w:bidi="ar-JO"/>
        </w:rPr>
        <w:t>مشروع باص عمان</w:t>
      </w:r>
      <w:r w:rsidRPr="00B66399">
        <w:rPr>
          <w:rStyle w:val="FootnoteReference"/>
          <w:rFonts w:ascii="Simplified Arabic" w:hAnsi="Simplified Arabic" w:cs="Simplified Arabic"/>
          <w:b/>
          <w:bCs/>
          <w:sz w:val="28"/>
          <w:szCs w:val="28"/>
          <w:rtl/>
          <w:lang w:val="en-GB" w:bidi="ar-JO"/>
        </w:rPr>
        <w:footnoteReference w:id="95"/>
      </w:r>
      <w:r w:rsidRPr="00B66399">
        <w:rPr>
          <w:rFonts w:ascii="Simplified Arabic" w:hAnsi="Simplified Arabic" w:cs="Simplified Arabic" w:hint="cs"/>
          <w:b/>
          <w:bCs/>
          <w:sz w:val="28"/>
          <w:szCs w:val="28"/>
          <w:rtl/>
          <w:lang w:val="en-GB" w:bidi="ar-JO"/>
        </w:rPr>
        <w:t xml:space="preserve">: </w:t>
      </w:r>
      <w:r w:rsidRPr="00B5188F">
        <w:rPr>
          <w:rFonts w:ascii="Simplified Arabic" w:hAnsi="Simplified Arabic" w:cs="Simplified Arabic" w:hint="cs"/>
          <w:sz w:val="28"/>
          <w:szCs w:val="28"/>
          <w:rtl/>
          <w:lang w:val="en-GB" w:bidi="ar-JO"/>
        </w:rPr>
        <w:t xml:space="preserve">رصد </w:t>
      </w:r>
      <w:r>
        <w:rPr>
          <w:rFonts w:ascii="Simplified Arabic" w:hAnsi="Simplified Arabic" w:cs="Simplified Arabic" w:hint="cs"/>
          <w:sz w:val="28"/>
          <w:szCs w:val="28"/>
          <w:rtl/>
          <w:lang w:val="en-GB" w:bidi="ar-JO"/>
        </w:rPr>
        <w:t>ا</w:t>
      </w:r>
      <w:r w:rsidRPr="00B5188F">
        <w:rPr>
          <w:rFonts w:ascii="Simplified Arabic" w:hAnsi="Simplified Arabic" w:cs="Simplified Arabic" w:hint="cs"/>
          <w:sz w:val="28"/>
          <w:szCs w:val="28"/>
          <w:rtl/>
          <w:lang w:val="en-GB" w:bidi="ar-JO"/>
        </w:rPr>
        <w:t xml:space="preserve">لمجلس بعض النواقص في مشروع باص عمان والتي يمكن </w:t>
      </w:r>
      <w:r>
        <w:rPr>
          <w:rFonts w:ascii="Simplified Arabic" w:hAnsi="Simplified Arabic" w:cs="Simplified Arabic" w:hint="cs"/>
          <w:sz w:val="28"/>
          <w:szCs w:val="28"/>
          <w:rtl/>
          <w:lang w:val="en-GB" w:bidi="ar-JO"/>
        </w:rPr>
        <w:t>إ</w:t>
      </w:r>
      <w:r w:rsidRPr="00B5188F">
        <w:rPr>
          <w:rFonts w:ascii="Simplified Arabic" w:hAnsi="Simplified Arabic" w:cs="Simplified Arabic" w:hint="cs"/>
          <w:sz w:val="28"/>
          <w:szCs w:val="28"/>
          <w:rtl/>
          <w:lang w:val="en-GB" w:bidi="ar-JO"/>
        </w:rPr>
        <w:t>جمال أبرزها</w:t>
      </w:r>
      <w:r>
        <w:rPr>
          <w:rFonts w:ascii="Simplified Arabic" w:hAnsi="Simplified Arabic" w:cs="Simplified Arabic" w:hint="cs"/>
          <w:sz w:val="28"/>
          <w:szCs w:val="28"/>
          <w:rtl/>
          <w:lang w:val="en-GB" w:bidi="ar-JO"/>
        </w:rPr>
        <w:t xml:space="preserve"> بالآتي</w:t>
      </w:r>
      <w:r w:rsidRPr="00B5188F">
        <w:rPr>
          <w:rFonts w:ascii="Simplified Arabic" w:hAnsi="Simplified Arabic" w:cs="Simplified Arabic" w:hint="cs"/>
          <w:sz w:val="28"/>
          <w:szCs w:val="28"/>
          <w:rtl/>
          <w:lang w:val="en-GB" w:bidi="ar-JO"/>
        </w:rPr>
        <w:t xml:space="preserve">: حاجة </w:t>
      </w:r>
      <w:r w:rsidRPr="00B5188F">
        <w:rPr>
          <w:rFonts w:ascii="Simplified Arabic" w:hAnsi="Simplified Arabic" w:cs="Simplified Arabic" w:hint="cs"/>
          <w:sz w:val="28"/>
          <w:szCs w:val="28"/>
          <w:rtl/>
          <w:lang w:bidi="ar-JO"/>
        </w:rPr>
        <w:t>المكان المخصص للأشخاص مستعملي الكراسي المتحركة لمزيد من التثبيت للكراسي المتحرك</w:t>
      </w:r>
      <w:r>
        <w:rPr>
          <w:rFonts w:ascii="Simplified Arabic" w:hAnsi="Simplified Arabic" w:cs="Simplified Arabic" w:hint="cs"/>
          <w:sz w:val="28"/>
          <w:szCs w:val="28"/>
          <w:rtl/>
          <w:lang w:bidi="ar-JO"/>
        </w:rPr>
        <w:t>ة</w:t>
      </w:r>
      <w:r w:rsidRPr="00B5188F">
        <w:rPr>
          <w:rFonts w:ascii="Simplified Arabic" w:hAnsi="Simplified Arabic" w:cs="Simplified Arabic" w:hint="cs"/>
          <w:sz w:val="28"/>
          <w:szCs w:val="28"/>
          <w:rtl/>
          <w:lang w:bidi="ar-JO"/>
        </w:rPr>
        <w:t xml:space="preserve"> داخل الباص.</w:t>
      </w:r>
      <w:r>
        <w:rPr>
          <w:rFonts w:ascii="Simplified Arabic" w:hAnsi="Simplified Arabic" w:cs="Simplified Arabic" w:hint="cs"/>
          <w:sz w:val="28"/>
          <w:szCs w:val="28"/>
          <w:rtl/>
          <w:lang w:bidi="ar-JO"/>
        </w:rPr>
        <w:t xml:space="preserve"> </w:t>
      </w:r>
      <w:r w:rsidRPr="00B5188F">
        <w:rPr>
          <w:rFonts w:ascii="Simplified Arabic" w:hAnsi="Simplified Arabic" w:cs="Simplified Arabic" w:hint="cs"/>
          <w:sz w:val="28"/>
          <w:szCs w:val="28"/>
          <w:rtl/>
          <w:lang w:bidi="ar-JO"/>
        </w:rPr>
        <w:t>و</w:t>
      </w:r>
      <w:r>
        <w:rPr>
          <w:rFonts w:ascii="Simplified Arabic" w:hAnsi="Simplified Arabic" w:cs="Simplified Arabic" w:hint="cs"/>
          <w:sz w:val="28"/>
          <w:szCs w:val="28"/>
          <w:rtl/>
          <w:lang w:bidi="ar-JO"/>
        </w:rPr>
        <w:t>عدم تفعيل شاشة المعلومات لتمكين الأشخاص ذ</w:t>
      </w:r>
      <w:r w:rsidRPr="00B5188F">
        <w:rPr>
          <w:rFonts w:ascii="Simplified Arabic" w:hAnsi="Simplified Arabic" w:cs="Simplified Arabic" w:hint="cs"/>
          <w:sz w:val="28"/>
          <w:szCs w:val="28"/>
          <w:rtl/>
          <w:lang w:bidi="ar-JO"/>
        </w:rPr>
        <w:t xml:space="preserve">وي </w:t>
      </w:r>
      <w:r>
        <w:rPr>
          <w:rFonts w:ascii="Simplified Arabic" w:hAnsi="Simplified Arabic" w:cs="Simplified Arabic" w:hint="cs"/>
          <w:sz w:val="28"/>
          <w:szCs w:val="28"/>
          <w:rtl/>
          <w:lang w:bidi="ar-JO"/>
        </w:rPr>
        <w:t>الإعاقة</w:t>
      </w:r>
      <w:r w:rsidRPr="00B5188F">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السمعية والبصرية من معرفة معلومات الرحلة بالإضافة لعدم مناسبة موقع الشاشة لمكان جلوس الأشخاص ذوي الإعاقة الحركية،</w:t>
      </w:r>
      <w:r w:rsidRPr="00B5188F">
        <w:rPr>
          <w:rFonts w:ascii="Simplified Arabic" w:hAnsi="Simplified Arabic" w:cs="Simplified Arabic" w:hint="cs"/>
          <w:sz w:val="28"/>
          <w:szCs w:val="28"/>
          <w:rtl/>
          <w:lang w:bidi="ar-JO"/>
        </w:rPr>
        <w:t xml:space="preserve"> و</w:t>
      </w:r>
      <w:r>
        <w:rPr>
          <w:rFonts w:ascii="Simplified Arabic" w:hAnsi="Simplified Arabic" w:cs="Simplified Arabic" w:hint="cs"/>
          <w:sz w:val="28"/>
          <w:szCs w:val="28"/>
          <w:rtl/>
          <w:lang w:bidi="ar-JO"/>
        </w:rPr>
        <w:t xml:space="preserve">افتقار </w:t>
      </w:r>
      <w:r w:rsidRPr="00B5188F">
        <w:rPr>
          <w:rFonts w:ascii="Simplified Arabic" w:hAnsi="Simplified Arabic" w:cs="Simplified Arabic" w:hint="cs"/>
          <w:sz w:val="28"/>
          <w:szCs w:val="28"/>
          <w:rtl/>
          <w:lang w:bidi="ar-JO"/>
        </w:rPr>
        <w:t xml:space="preserve">محطات </w:t>
      </w:r>
      <w:r>
        <w:rPr>
          <w:rFonts w:ascii="Simplified Arabic" w:hAnsi="Simplified Arabic" w:cs="Simplified Arabic" w:hint="cs"/>
          <w:sz w:val="28"/>
          <w:szCs w:val="28"/>
          <w:rtl/>
          <w:lang w:bidi="ar-JO"/>
        </w:rPr>
        <w:t>ا</w:t>
      </w:r>
      <w:r w:rsidRPr="00B5188F">
        <w:rPr>
          <w:rFonts w:ascii="Simplified Arabic" w:hAnsi="Simplified Arabic" w:cs="Simplified Arabic" w:hint="cs"/>
          <w:sz w:val="28"/>
          <w:szCs w:val="28"/>
          <w:rtl/>
          <w:lang w:bidi="ar-JO"/>
        </w:rPr>
        <w:t xml:space="preserve">لركوب والنزول للأشخاص ذوي </w:t>
      </w:r>
      <w:r>
        <w:rPr>
          <w:rFonts w:ascii="Simplified Arabic" w:hAnsi="Simplified Arabic" w:cs="Simplified Arabic" w:hint="cs"/>
          <w:sz w:val="28"/>
          <w:szCs w:val="28"/>
          <w:rtl/>
          <w:lang w:bidi="ar-JO"/>
        </w:rPr>
        <w:t>الإعاقة للتهيئة اللازمة للأشخاص ذوي الإعاقة،</w:t>
      </w:r>
      <w:r w:rsidRPr="00B5188F">
        <w:rPr>
          <w:rFonts w:ascii="Simplified Arabic" w:hAnsi="Simplified Arabic" w:cs="Simplified Arabic" w:hint="cs"/>
          <w:sz w:val="28"/>
          <w:szCs w:val="28"/>
          <w:rtl/>
          <w:lang w:bidi="ar-JO"/>
        </w:rPr>
        <w:t xml:space="preserve"> وعدم تدريب السائقين على التواصل الفعال مع الأشخاص ذوي </w:t>
      </w:r>
      <w:r>
        <w:rPr>
          <w:rFonts w:ascii="Simplified Arabic" w:hAnsi="Simplified Arabic" w:cs="Simplified Arabic" w:hint="cs"/>
          <w:sz w:val="28"/>
          <w:szCs w:val="28"/>
          <w:rtl/>
          <w:lang w:bidi="ar-JO"/>
        </w:rPr>
        <w:t>الإعاقة</w:t>
      </w:r>
      <w:r w:rsidRPr="00B5188F">
        <w:rPr>
          <w:rFonts w:ascii="Simplified Arabic" w:hAnsi="Simplified Arabic" w:cs="Simplified Arabic" w:hint="cs"/>
          <w:sz w:val="28"/>
          <w:szCs w:val="28"/>
          <w:rtl/>
          <w:lang w:bidi="ar-JO"/>
        </w:rPr>
        <w:t xml:space="preserve"> وآلية تقديم المساعدة لهم</w:t>
      </w:r>
      <w:r>
        <w:rPr>
          <w:rFonts w:ascii="Simplified Arabic" w:hAnsi="Simplified Arabic" w:cs="Simplified Arabic" w:hint="cs"/>
          <w:sz w:val="28"/>
          <w:szCs w:val="28"/>
          <w:rtl/>
          <w:lang w:bidi="ar-JO"/>
        </w:rPr>
        <w:t>،</w:t>
      </w:r>
      <w:r w:rsidRPr="00B5188F">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و</w:t>
      </w:r>
      <w:r w:rsidRPr="00B5188F">
        <w:rPr>
          <w:rFonts w:ascii="Simplified Arabic" w:hAnsi="Simplified Arabic" w:cs="Simplified Arabic" w:hint="cs"/>
          <w:sz w:val="28"/>
          <w:szCs w:val="28"/>
          <w:rtl/>
          <w:lang w:bidi="ar-JO"/>
        </w:rPr>
        <w:t>عدم التزام السائق بالتوقف عند محطات النزول والركوب</w:t>
      </w:r>
      <w:r w:rsidR="0010129C">
        <w:rPr>
          <w:rFonts w:ascii="Simplified Arabic" w:hAnsi="Simplified Arabic" w:cs="Simplified Arabic" w:hint="cs"/>
          <w:sz w:val="28"/>
          <w:szCs w:val="28"/>
          <w:rtl/>
          <w:lang w:bidi="ar-JO"/>
        </w:rPr>
        <w:t>،</w:t>
      </w:r>
      <w:r w:rsidRPr="00B5188F">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بالإضافة إلى إشغال </w:t>
      </w:r>
      <w:r w:rsidRPr="00B5188F">
        <w:rPr>
          <w:rFonts w:ascii="Simplified Arabic" w:hAnsi="Simplified Arabic" w:cs="Simplified Arabic" w:hint="cs"/>
          <w:sz w:val="28"/>
          <w:szCs w:val="28"/>
          <w:rtl/>
          <w:lang w:bidi="ar-JO"/>
        </w:rPr>
        <w:t xml:space="preserve">المكان المخصص للأشخاص ذوي </w:t>
      </w:r>
      <w:r>
        <w:rPr>
          <w:rFonts w:ascii="Simplified Arabic" w:hAnsi="Simplified Arabic" w:cs="Simplified Arabic" w:hint="cs"/>
          <w:sz w:val="28"/>
          <w:szCs w:val="28"/>
          <w:rtl/>
          <w:lang w:bidi="ar-JO"/>
        </w:rPr>
        <w:t>الإعاقة</w:t>
      </w:r>
      <w:r w:rsidRPr="00B5188F">
        <w:rPr>
          <w:rFonts w:ascii="Simplified Arabic" w:hAnsi="Simplified Arabic" w:cs="Simplified Arabic" w:hint="cs"/>
          <w:sz w:val="28"/>
          <w:szCs w:val="28"/>
          <w:rtl/>
          <w:lang w:bidi="ar-JO"/>
        </w:rPr>
        <w:t xml:space="preserve"> الحركية من </w:t>
      </w:r>
      <w:r>
        <w:rPr>
          <w:rFonts w:ascii="Simplified Arabic" w:hAnsi="Simplified Arabic" w:cs="Simplified Arabic" w:hint="cs"/>
          <w:sz w:val="28"/>
          <w:szCs w:val="28"/>
          <w:rtl/>
          <w:lang w:bidi="ar-JO"/>
        </w:rPr>
        <w:t xml:space="preserve">قبل </w:t>
      </w:r>
      <w:r w:rsidRPr="00B5188F">
        <w:rPr>
          <w:rFonts w:ascii="Simplified Arabic" w:hAnsi="Simplified Arabic" w:cs="Simplified Arabic" w:hint="cs"/>
          <w:sz w:val="28"/>
          <w:szCs w:val="28"/>
          <w:rtl/>
          <w:lang w:bidi="ar-JO"/>
        </w:rPr>
        <w:t>ركاب</w:t>
      </w:r>
      <w:r>
        <w:rPr>
          <w:rFonts w:ascii="Simplified Arabic" w:hAnsi="Simplified Arabic" w:cs="Simplified Arabic" w:hint="cs"/>
          <w:sz w:val="28"/>
          <w:szCs w:val="28"/>
          <w:rtl/>
          <w:lang w:bidi="ar-JO"/>
        </w:rPr>
        <w:t xml:space="preserve"> الآخرين</w:t>
      </w:r>
      <w:r w:rsidRPr="00B5188F">
        <w:rPr>
          <w:rFonts w:ascii="Simplified Arabic" w:hAnsi="Simplified Arabic" w:cs="Simplified Arabic" w:hint="cs"/>
          <w:sz w:val="28"/>
          <w:szCs w:val="28"/>
          <w:rtl/>
          <w:lang w:bidi="ar-JO"/>
        </w:rPr>
        <w:t>.</w:t>
      </w:r>
    </w:p>
    <w:p w14:paraId="0DA190F8" w14:textId="378DF9FC" w:rsidR="008539EB" w:rsidRDefault="008539EB" w:rsidP="008539EB">
      <w:pPr>
        <w:bidi/>
        <w:spacing w:after="0" w:line="259" w:lineRule="auto"/>
        <w:jc w:val="both"/>
        <w:rPr>
          <w:rFonts w:ascii="Simplified Arabic" w:hAnsi="Simplified Arabic" w:cs="Simplified Arabic"/>
          <w:sz w:val="28"/>
          <w:szCs w:val="28"/>
          <w:rtl/>
          <w:lang w:val="en-GB" w:bidi="ar-JO"/>
        </w:rPr>
      </w:pPr>
      <w:r>
        <w:rPr>
          <w:rFonts w:ascii="Simplified Arabic" w:hAnsi="Simplified Arabic" w:cs="Simplified Arabic" w:hint="cs"/>
          <w:sz w:val="28"/>
          <w:szCs w:val="28"/>
          <w:rtl/>
          <w:lang w:val="en-GB" w:bidi="ar-JO"/>
        </w:rPr>
        <w:t>ورفع المجلس تقرير</w:t>
      </w:r>
      <w:r w:rsidR="0010129C">
        <w:rPr>
          <w:rFonts w:ascii="Simplified Arabic" w:hAnsi="Simplified Arabic" w:cs="Simplified Arabic" w:hint="cs"/>
          <w:sz w:val="28"/>
          <w:szCs w:val="28"/>
          <w:rtl/>
          <w:lang w:val="en-GB" w:bidi="ar-JO"/>
        </w:rPr>
        <w:t>ا</w:t>
      </w:r>
      <w:r>
        <w:rPr>
          <w:rFonts w:ascii="Simplified Arabic" w:hAnsi="Simplified Arabic" w:cs="Simplified Arabic" w:hint="cs"/>
          <w:sz w:val="28"/>
          <w:szCs w:val="28"/>
          <w:rtl/>
          <w:lang w:val="en-GB" w:bidi="ar-JO"/>
        </w:rPr>
        <w:t xml:space="preserve"> لأمانة عمان بهذه النواقص وقد التزمت أمانة عمان بتلافي هذه النواقص في الحافلات التي ستدخل الخدمة في المرحلة الثانية للمشروع. وتنفيذا لهذا الالتزام ضمنت أمانة عمان المتطلبات اللازمة للأشخاص ذوي الإعاقة ضمن شروط طرح العطاء لحافلات المرحلة الثانية.  </w:t>
      </w:r>
    </w:p>
    <w:p w14:paraId="0A4333B8" w14:textId="40F13FE1" w:rsidR="008539EB" w:rsidRDefault="008539EB" w:rsidP="008539EB">
      <w:pPr>
        <w:bidi/>
        <w:spacing w:after="0" w:line="259" w:lineRule="auto"/>
        <w:jc w:val="both"/>
        <w:rPr>
          <w:rFonts w:ascii="Simplified Arabic" w:hAnsi="Simplified Arabic" w:cs="Simplified Arabic"/>
          <w:sz w:val="28"/>
          <w:szCs w:val="28"/>
          <w:rtl/>
          <w:lang w:val="en-GB" w:bidi="ar-JO"/>
        </w:rPr>
      </w:pPr>
      <w:r>
        <w:rPr>
          <w:rFonts w:ascii="Simplified Arabic" w:hAnsi="Simplified Arabic" w:cs="Simplified Arabic" w:hint="cs"/>
          <w:sz w:val="28"/>
          <w:szCs w:val="28"/>
          <w:rtl/>
          <w:lang w:val="en-GB" w:bidi="ar-JO"/>
        </w:rPr>
        <w:t>ويذكر أن المجلس قد رصد وجود بعض أعمال التخريب لمحطات الركوب الخاصة بباص عمان من تكسير الشاشا</w:t>
      </w:r>
      <w:r>
        <w:rPr>
          <w:rFonts w:ascii="Simplified Arabic" w:hAnsi="Simplified Arabic" w:cs="Simplified Arabic" w:hint="eastAsia"/>
          <w:sz w:val="28"/>
          <w:szCs w:val="28"/>
          <w:rtl/>
          <w:lang w:val="en-GB" w:bidi="ar-JO"/>
        </w:rPr>
        <w:t>ت</w:t>
      </w:r>
      <w:r>
        <w:rPr>
          <w:rFonts w:ascii="Simplified Arabic" w:hAnsi="Simplified Arabic" w:cs="Simplified Arabic" w:hint="cs"/>
          <w:sz w:val="28"/>
          <w:szCs w:val="28"/>
          <w:rtl/>
          <w:lang w:val="en-GB" w:bidi="ar-JO"/>
        </w:rPr>
        <w:t xml:space="preserve"> الكترونية الخاصة بتتبع حركة رحلات الحافلات ومواعيد وصولها، وإلصاق الإعلانات الترويجية على محطات الانتظار، ويدعو المجلس أمانة عمان والشركة المشغلة لتنفيذ </w:t>
      </w:r>
      <w:r>
        <w:rPr>
          <w:rFonts w:ascii="Simplified Arabic" w:hAnsi="Simplified Arabic" w:cs="Simplified Arabic" w:hint="cs"/>
          <w:sz w:val="28"/>
          <w:szCs w:val="28"/>
          <w:rtl/>
          <w:lang w:val="en-GB" w:bidi="ar-JO"/>
        </w:rPr>
        <w:lastRenderedPageBreak/>
        <w:t>برامج توعوية بأهمية هذا المشروع</w:t>
      </w:r>
      <w:r w:rsidR="0010129C">
        <w:rPr>
          <w:rFonts w:ascii="Simplified Arabic" w:hAnsi="Simplified Arabic" w:cs="Simplified Arabic" w:hint="cs"/>
          <w:sz w:val="28"/>
          <w:szCs w:val="28"/>
          <w:rtl/>
          <w:lang w:val="en-GB" w:bidi="ar-JO"/>
        </w:rPr>
        <w:t>،</w:t>
      </w:r>
      <w:r>
        <w:rPr>
          <w:rFonts w:ascii="Simplified Arabic" w:hAnsi="Simplified Arabic" w:cs="Simplified Arabic" w:hint="cs"/>
          <w:sz w:val="28"/>
          <w:szCs w:val="28"/>
          <w:rtl/>
          <w:lang w:val="en-GB" w:bidi="ar-JO"/>
        </w:rPr>
        <w:t xml:space="preserve"> و</w:t>
      </w:r>
      <w:r w:rsidR="0010129C">
        <w:rPr>
          <w:rFonts w:ascii="Simplified Arabic" w:hAnsi="Simplified Arabic" w:cs="Simplified Arabic" w:hint="cs"/>
          <w:sz w:val="28"/>
          <w:szCs w:val="28"/>
          <w:rtl/>
          <w:lang w:val="en-GB" w:bidi="ar-JO"/>
        </w:rPr>
        <w:t>ال</w:t>
      </w:r>
      <w:r>
        <w:rPr>
          <w:rFonts w:ascii="Simplified Arabic" w:hAnsi="Simplified Arabic" w:cs="Simplified Arabic" w:hint="cs"/>
          <w:sz w:val="28"/>
          <w:szCs w:val="28"/>
          <w:rtl/>
          <w:lang w:val="en-GB" w:bidi="ar-JO"/>
        </w:rPr>
        <w:t>مرافق</w:t>
      </w:r>
      <w:r w:rsidR="0010129C">
        <w:rPr>
          <w:rFonts w:ascii="Simplified Arabic" w:hAnsi="Simplified Arabic" w:cs="Simplified Arabic" w:hint="cs"/>
          <w:sz w:val="28"/>
          <w:szCs w:val="28"/>
          <w:rtl/>
          <w:lang w:val="en-GB" w:bidi="ar-JO"/>
        </w:rPr>
        <w:t xml:space="preserve"> العامة المهيأة</w:t>
      </w:r>
      <w:r>
        <w:rPr>
          <w:rFonts w:ascii="Simplified Arabic" w:hAnsi="Simplified Arabic" w:cs="Simplified Arabic" w:hint="cs"/>
          <w:sz w:val="28"/>
          <w:szCs w:val="28"/>
          <w:rtl/>
          <w:lang w:val="en-GB" w:bidi="ar-JO"/>
        </w:rPr>
        <w:t xml:space="preserve"> </w:t>
      </w:r>
      <w:r w:rsidR="0010129C">
        <w:rPr>
          <w:rFonts w:ascii="Simplified Arabic" w:hAnsi="Simplified Arabic" w:cs="Simplified Arabic" w:hint="cs"/>
          <w:sz w:val="28"/>
          <w:szCs w:val="28"/>
          <w:rtl/>
          <w:lang w:val="en-GB" w:bidi="ar-JO"/>
        </w:rPr>
        <w:t>ل</w:t>
      </w:r>
      <w:r>
        <w:rPr>
          <w:rFonts w:ascii="Simplified Arabic" w:hAnsi="Simplified Arabic" w:cs="Simplified Arabic" w:hint="cs"/>
          <w:sz w:val="28"/>
          <w:szCs w:val="28"/>
          <w:rtl/>
          <w:lang w:val="en-GB" w:bidi="ar-JO"/>
        </w:rPr>
        <w:t>لأشخاص من ذوي الإعاقة ومن غير ذوي الإعاقة، وإدامة عمليات الصيانة لهذه المرافق من قبل أمانة عمان والشركة المشغلة.</w:t>
      </w:r>
    </w:p>
    <w:p w14:paraId="4F23C11B" w14:textId="4981D4A4" w:rsidR="008539EB" w:rsidRPr="00775A3E" w:rsidRDefault="008539EB" w:rsidP="00BC203D">
      <w:pPr>
        <w:bidi/>
        <w:spacing w:after="0" w:line="259" w:lineRule="auto"/>
        <w:jc w:val="both"/>
        <w:rPr>
          <w:rFonts w:ascii="Simplified Arabic" w:hAnsi="Simplified Arabic" w:cs="Simplified Arabic"/>
          <w:sz w:val="28"/>
          <w:szCs w:val="28"/>
          <w:rtl/>
          <w:lang w:val="en-GB" w:bidi="ar-JO"/>
        </w:rPr>
      </w:pPr>
      <w:r>
        <w:rPr>
          <w:rFonts w:ascii="Simplified Arabic" w:hAnsi="Simplified Arabic" w:cs="Simplified Arabic" w:hint="cs"/>
          <w:sz w:val="28"/>
          <w:szCs w:val="28"/>
          <w:rtl/>
          <w:lang w:val="en-GB" w:bidi="ar-JO"/>
        </w:rPr>
        <w:t xml:space="preserve">أما التواصل الفعال مع الأشخاص ذوي الإعاقة فقد ورد للمجلس العديد </w:t>
      </w:r>
      <w:r w:rsidR="0010129C">
        <w:rPr>
          <w:rFonts w:ascii="Simplified Arabic" w:hAnsi="Simplified Arabic" w:cs="Simplified Arabic" w:hint="cs"/>
          <w:sz w:val="28"/>
          <w:szCs w:val="28"/>
          <w:rtl/>
          <w:lang w:val="en-GB" w:bidi="ar-JO"/>
        </w:rPr>
        <w:t xml:space="preserve">من </w:t>
      </w:r>
      <w:r>
        <w:rPr>
          <w:rFonts w:ascii="Simplified Arabic" w:hAnsi="Simplified Arabic" w:cs="Simplified Arabic" w:hint="cs"/>
          <w:sz w:val="28"/>
          <w:szCs w:val="28"/>
          <w:rtl/>
          <w:lang w:val="en-GB" w:bidi="ar-JO"/>
        </w:rPr>
        <w:t xml:space="preserve">الملاحظات الشفوية من الأشخاص ذوي الإعاقة مستخدمي باص عمان حول افتقار سائقي الحافلات لأسس التواصل الفعال مع الأشخاص ذوي الإعاقة، ويؤكد المجلس على ضرورة تدريب سائقي الحافلات على التواصل الفعال مع الأشخاص ذوي الإعاقة. </w:t>
      </w:r>
    </w:p>
    <w:p w14:paraId="29B4098B" w14:textId="77777777" w:rsidR="008539EB" w:rsidRDefault="008539EB" w:rsidP="008539EB">
      <w:pPr>
        <w:bidi/>
        <w:spacing w:after="0" w:line="259" w:lineRule="auto"/>
        <w:jc w:val="both"/>
        <w:rPr>
          <w:rFonts w:ascii="Simplified Arabic" w:hAnsi="Simplified Arabic" w:cs="Simplified Arabic"/>
          <w:sz w:val="28"/>
          <w:szCs w:val="28"/>
          <w:rtl/>
          <w:lang w:val="en-GB" w:bidi="ar-JO"/>
        </w:rPr>
      </w:pPr>
      <w:r w:rsidRPr="00B66399">
        <w:rPr>
          <w:rFonts w:ascii="Simplified Arabic" w:hAnsi="Simplified Arabic" w:cs="Simplified Arabic" w:hint="cs"/>
          <w:b/>
          <w:bCs/>
          <w:sz w:val="28"/>
          <w:szCs w:val="28"/>
          <w:rtl/>
          <w:lang w:bidi="ar-JO"/>
        </w:rPr>
        <w:t>2. مشروع الباص السريع (التردد في مدينة عمان والذي ما زال قيد التنفيذ</w:t>
      </w:r>
      <w:r>
        <w:rPr>
          <w:rFonts w:ascii="Simplified Arabic" w:hAnsi="Simplified Arabic" w:cs="Simplified Arabic" w:hint="cs"/>
          <w:sz w:val="28"/>
          <w:szCs w:val="28"/>
          <w:rtl/>
          <w:lang w:bidi="ar-JO"/>
        </w:rPr>
        <w:t>)</w:t>
      </w:r>
      <w:r>
        <w:rPr>
          <w:rFonts w:ascii="Simplified Arabic" w:hAnsi="Simplified Arabic" w:cs="Simplified Arabic" w:hint="cs"/>
          <w:sz w:val="28"/>
          <w:szCs w:val="28"/>
          <w:rtl/>
          <w:lang w:val="en-GB" w:bidi="ar-JO"/>
        </w:rPr>
        <w:t>: يقوم المجلس بتقديم الدعم الفني لكافة مراحل تنفيذ المشروع، والتي تم إنجاز البعض منها من حيث محطات الركوب والنزول والأرصفة المحيطة بها وجسور المشاة والمصاعد والأدراج الكهربائية التابعة لها. وقد وجد المجلس تعاون من أمانة عمان لتعديل العديد من الملاحظات فيما لا تزال بعض الملاحظات قيد التعديل حتى إعداد هذا التقرير.</w:t>
      </w:r>
    </w:p>
    <w:p w14:paraId="7ADEE013" w14:textId="77777777" w:rsidR="008539EB" w:rsidRDefault="008539EB" w:rsidP="008539EB">
      <w:pPr>
        <w:bidi/>
        <w:spacing w:after="0" w:line="259" w:lineRule="auto"/>
        <w:jc w:val="both"/>
        <w:rPr>
          <w:rFonts w:ascii="Simplified Arabic" w:hAnsi="Simplified Arabic" w:cs="Simplified Arabic"/>
          <w:sz w:val="28"/>
          <w:szCs w:val="28"/>
          <w:rtl/>
          <w:lang w:val="en-GB" w:bidi="ar-JO"/>
        </w:rPr>
      </w:pPr>
      <w:r>
        <w:rPr>
          <w:rFonts w:ascii="Simplified Arabic" w:hAnsi="Simplified Arabic" w:cs="Simplified Arabic" w:hint="cs"/>
          <w:sz w:val="28"/>
          <w:szCs w:val="28"/>
          <w:rtl/>
          <w:lang w:val="en-GB" w:bidi="ar-JO"/>
        </w:rPr>
        <w:t>ويذكر أن المجلس قد قام بتزويد أمانة عمان بالمواصفات والمتطلبات الواجب توفيرها للأشخاص ذوي الإعاقة في حافلات الباص السريع لتضمينها في شروط العطاء الخاص بها.</w:t>
      </w:r>
    </w:p>
    <w:p w14:paraId="53473D26" w14:textId="77777777" w:rsidR="008539EB" w:rsidRDefault="008539EB" w:rsidP="008539EB">
      <w:pPr>
        <w:bidi/>
        <w:spacing w:after="0" w:line="259" w:lineRule="auto"/>
        <w:jc w:val="both"/>
        <w:rPr>
          <w:rFonts w:ascii="Simplified Arabic" w:hAnsi="Simplified Arabic" w:cs="Simplified Arabic"/>
          <w:sz w:val="28"/>
          <w:szCs w:val="28"/>
          <w:rtl/>
          <w:lang w:val="en-GB" w:bidi="ar-JO"/>
        </w:rPr>
      </w:pPr>
      <w:r w:rsidRPr="00B66399">
        <w:rPr>
          <w:rFonts w:ascii="Simplified Arabic" w:hAnsi="Simplified Arabic" w:cs="Simplified Arabic" w:hint="cs"/>
          <w:b/>
          <w:bCs/>
          <w:sz w:val="28"/>
          <w:szCs w:val="28"/>
          <w:rtl/>
          <w:lang w:val="en-GB" w:bidi="ar-JO"/>
        </w:rPr>
        <w:t xml:space="preserve">3.مشروع الباص سريع التردد بين مدينتي عمان والزرقاء: </w:t>
      </w:r>
      <w:r>
        <w:rPr>
          <w:rFonts w:ascii="Simplified Arabic" w:hAnsi="Simplified Arabic" w:cs="Simplified Arabic" w:hint="cs"/>
          <w:sz w:val="28"/>
          <w:szCs w:val="28"/>
          <w:rtl/>
          <w:lang w:val="en-GB" w:bidi="ar-JO"/>
        </w:rPr>
        <w:t xml:space="preserve">قام المجلس بتدقيق المخططات بالتنسيق مع </w:t>
      </w:r>
      <w:r w:rsidRPr="00775A3E">
        <w:rPr>
          <w:rFonts w:ascii="Simplified Arabic" w:hAnsi="Simplified Arabic" w:cs="Simplified Arabic" w:hint="cs"/>
          <w:sz w:val="28"/>
          <w:szCs w:val="28"/>
          <w:rtl/>
          <w:lang w:val="en-GB" w:bidi="ar-JO"/>
        </w:rPr>
        <w:t xml:space="preserve">وزارة النقل لضمان توفير متطلبات الأشخاص ذوي </w:t>
      </w:r>
      <w:r>
        <w:rPr>
          <w:rFonts w:ascii="Simplified Arabic" w:hAnsi="Simplified Arabic" w:cs="Simplified Arabic" w:hint="cs"/>
          <w:sz w:val="28"/>
          <w:szCs w:val="28"/>
          <w:rtl/>
          <w:lang w:val="en-GB" w:bidi="ar-JO"/>
        </w:rPr>
        <w:t>الإعاقة</w:t>
      </w:r>
      <w:r w:rsidRPr="00775A3E">
        <w:rPr>
          <w:rFonts w:ascii="Simplified Arabic" w:hAnsi="Simplified Arabic" w:cs="Simplified Arabic" w:hint="cs"/>
          <w:sz w:val="28"/>
          <w:szCs w:val="28"/>
          <w:rtl/>
          <w:lang w:val="en-GB" w:bidi="ar-JO"/>
        </w:rPr>
        <w:t xml:space="preserve"> عند البدء بتنفيذ المشروع، بالإضافة لتزويد وزارة النقل بالمواصفات الفنية</w:t>
      </w:r>
      <w:r>
        <w:rPr>
          <w:rFonts w:ascii="Simplified Arabic" w:hAnsi="Simplified Arabic" w:cs="Simplified Arabic" w:hint="cs"/>
          <w:sz w:val="28"/>
          <w:szCs w:val="28"/>
          <w:rtl/>
          <w:lang w:val="en-GB" w:bidi="ar-JO"/>
        </w:rPr>
        <w:t xml:space="preserve"> والمتطلبات اللازمة للأشخاص ذوي الإعاقة في حافلات المشروع لتضمينها في شروط العطاء الخاص بها.</w:t>
      </w:r>
    </w:p>
    <w:p w14:paraId="6F01CB92" w14:textId="77777777" w:rsidR="008539EB" w:rsidRPr="00B66399" w:rsidRDefault="008539EB" w:rsidP="008539EB">
      <w:pPr>
        <w:pStyle w:val="ListParagraph"/>
        <w:bidi/>
        <w:ind w:left="107"/>
        <w:jc w:val="both"/>
        <w:rPr>
          <w:rFonts w:ascii="Simplified Arabic" w:hAnsi="Simplified Arabic" w:cs="Simplified Arabic"/>
          <w:b/>
          <w:bCs/>
          <w:sz w:val="28"/>
          <w:szCs w:val="28"/>
          <w:rtl/>
          <w:lang w:bidi="ar-JO"/>
        </w:rPr>
      </w:pPr>
      <w:r w:rsidRPr="00B66399">
        <w:rPr>
          <w:rFonts w:ascii="Simplified Arabic" w:hAnsi="Simplified Arabic" w:cs="Simplified Arabic" w:hint="cs"/>
          <w:b/>
          <w:bCs/>
          <w:sz w:val="28"/>
          <w:szCs w:val="28"/>
          <w:rtl/>
          <w:lang w:bidi="ar-JO"/>
        </w:rPr>
        <w:t xml:space="preserve">ويذكر أن رد وزارة النقل قد بين أن </w:t>
      </w:r>
      <w:r w:rsidRPr="00B66399">
        <w:rPr>
          <w:rFonts w:ascii="Simplified Arabic" w:hAnsi="Simplified Arabic" w:cs="Simplified Arabic"/>
          <w:b/>
          <w:bCs/>
          <w:sz w:val="28"/>
          <w:szCs w:val="28"/>
          <w:rtl/>
          <w:lang w:bidi="ar-JO"/>
        </w:rPr>
        <w:t xml:space="preserve">هيئة تنظيم النقل </w:t>
      </w:r>
      <w:r w:rsidRPr="00B66399">
        <w:rPr>
          <w:rFonts w:ascii="Simplified Arabic" w:hAnsi="Simplified Arabic" w:cs="Simplified Arabic" w:hint="cs"/>
          <w:b/>
          <w:bCs/>
          <w:sz w:val="28"/>
          <w:szCs w:val="28"/>
          <w:rtl/>
          <w:lang w:bidi="ar-JO"/>
        </w:rPr>
        <w:t>البري تقوم بالآتي:</w:t>
      </w:r>
    </w:p>
    <w:p w14:paraId="32EB880A" w14:textId="022C6BE4" w:rsidR="008539EB" w:rsidRDefault="0010129C" w:rsidP="00816A37">
      <w:pPr>
        <w:pStyle w:val="ListParagraph"/>
        <w:numPr>
          <w:ilvl w:val="0"/>
          <w:numId w:val="84"/>
        </w:numPr>
        <w:bidi/>
        <w:ind w:left="390"/>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ال</w:t>
      </w:r>
      <w:r w:rsidR="008539EB" w:rsidRPr="00D347F1">
        <w:rPr>
          <w:rFonts w:ascii="Simplified Arabic" w:hAnsi="Simplified Arabic" w:cs="Simplified Arabic" w:hint="cs"/>
          <w:sz w:val="28"/>
          <w:szCs w:val="28"/>
          <w:rtl/>
          <w:lang w:bidi="ar-JO"/>
        </w:rPr>
        <w:t>طلب</w:t>
      </w:r>
      <w:r w:rsidR="008539EB" w:rsidRPr="00D347F1">
        <w:rPr>
          <w:rFonts w:ascii="Simplified Arabic" w:hAnsi="Simplified Arabic" w:cs="Simplified Arabic"/>
          <w:sz w:val="28"/>
          <w:szCs w:val="28"/>
          <w:rtl/>
          <w:lang w:bidi="ar-JO"/>
        </w:rPr>
        <w:t xml:space="preserve"> في جميع دعوات التشغيل توفير </w:t>
      </w:r>
      <w:r w:rsidR="008539EB" w:rsidRPr="00065B9C">
        <w:rPr>
          <w:rFonts w:ascii="Simplified Arabic" w:hAnsi="Simplified Arabic" w:cs="Simplified Arabic"/>
          <w:sz w:val="28"/>
          <w:szCs w:val="28"/>
          <w:rtl/>
          <w:lang w:bidi="ar-JO"/>
        </w:rPr>
        <w:t>عدد معين من الحافلات</w:t>
      </w:r>
      <w:r w:rsidR="008539EB" w:rsidRPr="00D347F1">
        <w:rPr>
          <w:rFonts w:ascii="Simplified Arabic" w:hAnsi="Simplified Arabic" w:cs="Simplified Arabic"/>
          <w:sz w:val="28"/>
          <w:szCs w:val="28"/>
          <w:rtl/>
          <w:lang w:bidi="ar-JO"/>
        </w:rPr>
        <w:t xml:space="preserve"> المجهزة </w:t>
      </w:r>
      <w:r w:rsidR="008539EB" w:rsidRPr="00D347F1">
        <w:rPr>
          <w:rFonts w:ascii="Simplified Arabic" w:hAnsi="Simplified Arabic" w:cs="Simplified Arabic" w:hint="cs"/>
          <w:sz w:val="28"/>
          <w:szCs w:val="28"/>
          <w:rtl/>
          <w:lang w:bidi="ar-JO"/>
        </w:rPr>
        <w:t>للأشخاص</w:t>
      </w:r>
      <w:r w:rsidR="008539EB" w:rsidRPr="00D347F1">
        <w:rPr>
          <w:rFonts w:ascii="Simplified Arabic" w:hAnsi="Simplified Arabic" w:cs="Simplified Arabic"/>
          <w:sz w:val="28"/>
          <w:szCs w:val="28"/>
          <w:rtl/>
          <w:lang w:bidi="ar-JO"/>
        </w:rPr>
        <w:t xml:space="preserve"> ذوي </w:t>
      </w:r>
      <w:r w:rsidR="008539EB">
        <w:rPr>
          <w:rFonts w:ascii="Simplified Arabic" w:hAnsi="Simplified Arabic" w:cs="Simplified Arabic" w:hint="cs"/>
          <w:sz w:val="28"/>
          <w:szCs w:val="28"/>
          <w:rtl/>
          <w:lang w:bidi="ar-JO"/>
        </w:rPr>
        <w:t>الإعاقة،</w:t>
      </w:r>
      <w:r w:rsidR="008539EB" w:rsidRPr="00D347F1">
        <w:rPr>
          <w:rFonts w:ascii="Simplified Arabic" w:hAnsi="Simplified Arabic" w:cs="Simplified Arabic"/>
          <w:sz w:val="28"/>
          <w:szCs w:val="28"/>
          <w:rtl/>
          <w:lang w:bidi="ar-JO"/>
        </w:rPr>
        <w:t xml:space="preserve"> </w:t>
      </w:r>
      <w:r w:rsidR="008539EB">
        <w:rPr>
          <w:rFonts w:ascii="Simplified Arabic" w:hAnsi="Simplified Arabic" w:cs="Simplified Arabic" w:hint="cs"/>
          <w:sz w:val="28"/>
          <w:szCs w:val="28"/>
          <w:rtl/>
          <w:lang w:bidi="ar-JO"/>
        </w:rPr>
        <w:t>وي</w:t>
      </w:r>
      <w:r w:rsidR="008539EB" w:rsidRPr="00D347F1">
        <w:rPr>
          <w:rFonts w:ascii="Simplified Arabic" w:hAnsi="Simplified Arabic" w:cs="Simplified Arabic"/>
          <w:sz w:val="28"/>
          <w:szCs w:val="28"/>
          <w:rtl/>
          <w:lang w:bidi="ar-JO"/>
        </w:rPr>
        <w:t xml:space="preserve">تم اشتراط ذلك في جميع دعوات التشغيل التي تم طرحها وتم اخذ </w:t>
      </w:r>
      <w:r w:rsidR="008539EB">
        <w:rPr>
          <w:rFonts w:ascii="Simplified Arabic" w:hAnsi="Simplified Arabic" w:cs="Simplified Arabic"/>
          <w:sz w:val="28"/>
          <w:szCs w:val="28"/>
          <w:rtl/>
          <w:lang w:bidi="ar-JO"/>
        </w:rPr>
        <w:t>ذلك</w:t>
      </w:r>
      <w:r w:rsidR="008539EB" w:rsidRPr="00D347F1">
        <w:rPr>
          <w:rFonts w:ascii="Simplified Arabic" w:hAnsi="Simplified Arabic" w:cs="Simplified Arabic"/>
          <w:sz w:val="28"/>
          <w:szCs w:val="28"/>
          <w:rtl/>
          <w:lang w:bidi="ar-JO"/>
        </w:rPr>
        <w:t xml:space="preserve"> بالحسبان في </w:t>
      </w:r>
      <w:r w:rsidR="008539EB" w:rsidRPr="00D347F1">
        <w:rPr>
          <w:rFonts w:ascii="Simplified Arabic" w:hAnsi="Simplified Arabic" w:cs="Simplified Arabic" w:hint="cs"/>
          <w:sz w:val="28"/>
          <w:szCs w:val="28"/>
          <w:rtl/>
          <w:lang w:bidi="ar-JO"/>
        </w:rPr>
        <w:t>أي</w:t>
      </w:r>
      <w:r w:rsidR="008539EB" w:rsidRPr="00D347F1">
        <w:rPr>
          <w:rFonts w:ascii="Simplified Arabic" w:hAnsi="Simplified Arabic" w:cs="Simplified Arabic"/>
          <w:sz w:val="28"/>
          <w:szCs w:val="28"/>
          <w:rtl/>
          <w:lang w:bidi="ar-JO"/>
        </w:rPr>
        <w:t xml:space="preserve"> </w:t>
      </w:r>
      <w:r w:rsidR="008539EB">
        <w:rPr>
          <w:rFonts w:ascii="Simplified Arabic" w:hAnsi="Simplified Arabic" w:cs="Simplified Arabic"/>
          <w:sz w:val="28"/>
          <w:szCs w:val="28"/>
          <w:rtl/>
          <w:lang w:bidi="ar-JO"/>
        </w:rPr>
        <w:t>دعوات تشغيل مستقبلية</w:t>
      </w:r>
      <w:r w:rsidR="008539EB">
        <w:rPr>
          <w:rFonts w:ascii="Simplified Arabic" w:hAnsi="Simplified Arabic" w:cs="Simplified Arabic" w:hint="cs"/>
          <w:sz w:val="28"/>
          <w:szCs w:val="28"/>
          <w:rtl/>
          <w:lang w:bidi="ar-JO"/>
        </w:rPr>
        <w:t>، كما</w:t>
      </w:r>
      <w:r w:rsidR="008539EB" w:rsidRPr="00B66399">
        <w:rPr>
          <w:rFonts w:ascii="Simplified Arabic" w:hAnsi="Simplified Arabic" w:cs="Simplified Arabic"/>
          <w:sz w:val="28"/>
          <w:szCs w:val="28"/>
          <w:rtl/>
          <w:lang w:bidi="ar-JO"/>
        </w:rPr>
        <w:t xml:space="preserve"> يتم التأكد من ذلك من خلال تجديد الترخيص السنوي وفي حال عدم الالتزام أو الإخلال </w:t>
      </w:r>
      <w:r w:rsidR="008539EB">
        <w:rPr>
          <w:rFonts w:ascii="Simplified Arabic" w:hAnsi="Simplified Arabic" w:cs="Simplified Arabic" w:hint="cs"/>
          <w:sz w:val="28"/>
          <w:szCs w:val="28"/>
          <w:rtl/>
          <w:lang w:bidi="ar-JO"/>
        </w:rPr>
        <w:t>ب</w:t>
      </w:r>
      <w:r w:rsidR="008539EB" w:rsidRPr="00B66399">
        <w:rPr>
          <w:rFonts w:ascii="Simplified Arabic" w:hAnsi="Simplified Arabic" w:cs="Simplified Arabic"/>
          <w:sz w:val="28"/>
          <w:szCs w:val="28"/>
          <w:rtl/>
          <w:lang w:bidi="ar-JO"/>
        </w:rPr>
        <w:t>الشروط لا يتم تجديد الترخيص للشركة ولا للحافلة.</w:t>
      </w:r>
    </w:p>
    <w:p w14:paraId="10CEC5F9" w14:textId="77777777" w:rsidR="008539EB" w:rsidRPr="00065B9C" w:rsidRDefault="008539EB" w:rsidP="008539EB">
      <w:pPr>
        <w:pStyle w:val="ListParagraph"/>
        <w:bidi/>
        <w:ind w:left="390"/>
        <w:jc w:val="both"/>
        <w:rPr>
          <w:rFonts w:ascii="Simplified Arabic" w:hAnsi="Simplified Arabic" w:cs="Simplified Arabic"/>
          <w:b/>
          <w:bCs/>
          <w:sz w:val="28"/>
          <w:szCs w:val="28"/>
          <w:lang w:bidi="ar-JO"/>
        </w:rPr>
      </w:pPr>
      <w:r w:rsidRPr="00065B9C">
        <w:rPr>
          <w:rFonts w:ascii="Simplified Arabic" w:hAnsi="Simplified Arabic" w:cs="Simplified Arabic" w:hint="cs"/>
          <w:b/>
          <w:bCs/>
          <w:sz w:val="28"/>
          <w:szCs w:val="28"/>
          <w:rtl/>
          <w:lang w:bidi="ar-JO"/>
        </w:rPr>
        <w:t xml:space="preserve">ويجد المجلس ان ما جاء برد وزارة النقل من قيام هيئة تنظيم النقل البري بالطلب </w:t>
      </w:r>
      <w:r>
        <w:rPr>
          <w:rFonts w:ascii="Simplified Arabic" w:hAnsi="Simplified Arabic" w:cs="Simplified Arabic" w:hint="cs"/>
          <w:b/>
          <w:bCs/>
          <w:sz w:val="28"/>
          <w:szCs w:val="28"/>
          <w:rtl/>
          <w:lang w:bidi="ar-JO"/>
        </w:rPr>
        <w:t xml:space="preserve">في </w:t>
      </w:r>
      <w:r w:rsidRPr="00065B9C">
        <w:rPr>
          <w:rFonts w:ascii="Simplified Arabic" w:hAnsi="Simplified Arabic" w:cs="Simplified Arabic"/>
          <w:b/>
          <w:bCs/>
          <w:sz w:val="28"/>
          <w:szCs w:val="28"/>
          <w:rtl/>
          <w:lang w:bidi="ar-JO"/>
        </w:rPr>
        <w:t xml:space="preserve">جميع دعوات التشغيل توفير عدد معين من الحافلات المجهزة </w:t>
      </w:r>
      <w:r w:rsidRPr="00065B9C">
        <w:rPr>
          <w:rFonts w:ascii="Simplified Arabic" w:hAnsi="Simplified Arabic" w:cs="Simplified Arabic" w:hint="cs"/>
          <w:b/>
          <w:bCs/>
          <w:sz w:val="28"/>
          <w:szCs w:val="28"/>
          <w:rtl/>
          <w:lang w:bidi="ar-JO"/>
        </w:rPr>
        <w:t>للأشخاص</w:t>
      </w:r>
      <w:r w:rsidRPr="00065B9C">
        <w:rPr>
          <w:rFonts w:ascii="Simplified Arabic" w:hAnsi="Simplified Arabic" w:cs="Simplified Arabic"/>
          <w:b/>
          <w:bCs/>
          <w:sz w:val="28"/>
          <w:szCs w:val="28"/>
          <w:rtl/>
          <w:lang w:bidi="ar-JO"/>
        </w:rPr>
        <w:t xml:space="preserve"> ذوي </w:t>
      </w:r>
      <w:r>
        <w:rPr>
          <w:rFonts w:ascii="Simplified Arabic" w:hAnsi="Simplified Arabic" w:cs="Simplified Arabic" w:hint="cs"/>
          <w:b/>
          <w:bCs/>
          <w:sz w:val="28"/>
          <w:szCs w:val="28"/>
          <w:rtl/>
          <w:lang w:bidi="ar-JO"/>
        </w:rPr>
        <w:t>الإعاقة، يخالف التهيئة اللازمة للأشخاص ذوي الإعاقة، فالأصل ان جميع الحافلات مهيأة لاستخدام الأشخاص ذوي الإعاقة وعدم الاقتصار على عدد معين من الحافلات.</w:t>
      </w:r>
    </w:p>
    <w:p w14:paraId="678D88DE" w14:textId="77777777" w:rsidR="008539EB" w:rsidRDefault="008539EB" w:rsidP="00816A37">
      <w:pPr>
        <w:pStyle w:val="ListParagraph"/>
        <w:numPr>
          <w:ilvl w:val="0"/>
          <w:numId w:val="84"/>
        </w:numPr>
        <w:bidi/>
        <w:ind w:left="390"/>
        <w:jc w:val="both"/>
        <w:rPr>
          <w:rFonts w:ascii="Simplified Arabic" w:hAnsi="Simplified Arabic" w:cs="Simplified Arabic"/>
          <w:sz w:val="28"/>
          <w:szCs w:val="28"/>
          <w:lang w:bidi="ar-JO"/>
        </w:rPr>
      </w:pPr>
      <w:r w:rsidRPr="00B66399">
        <w:rPr>
          <w:rFonts w:ascii="Simplified Arabic" w:hAnsi="Simplified Arabic" w:cs="Simplified Arabic"/>
          <w:sz w:val="28"/>
          <w:szCs w:val="28"/>
          <w:rtl/>
          <w:lang w:bidi="ar-JO"/>
        </w:rPr>
        <w:lastRenderedPageBreak/>
        <w:t xml:space="preserve">يتم الآن التجهيز لعقد دورات تدريبية لكافة السائقين العاملين بالنقل البري، </w:t>
      </w:r>
      <w:r>
        <w:rPr>
          <w:rFonts w:ascii="Simplified Arabic" w:hAnsi="Simplified Arabic" w:cs="Simplified Arabic" w:hint="cs"/>
          <w:sz w:val="28"/>
          <w:szCs w:val="28"/>
          <w:rtl/>
          <w:lang w:bidi="ar-JO"/>
        </w:rPr>
        <w:t xml:space="preserve">حيث </w:t>
      </w:r>
      <w:r w:rsidRPr="00B66399">
        <w:rPr>
          <w:rFonts w:ascii="Simplified Arabic" w:hAnsi="Simplified Arabic" w:cs="Simplified Arabic"/>
          <w:sz w:val="28"/>
          <w:szCs w:val="28"/>
          <w:rtl/>
          <w:lang w:bidi="ar-JO"/>
        </w:rPr>
        <w:t xml:space="preserve">تم إضافة بند لتدريب السائقين على التعامل مع الأشخاص ذوي </w:t>
      </w:r>
      <w:r>
        <w:rPr>
          <w:rFonts w:ascii="Simplified Arabic" w:hAnsi="Simplified Arabic" w:cs="Simplified Arabic"/>
          <w:sz w:val="28"/>
          <w:szCs w:val="28"/>
          <w:rtl/>
          <w:lang w:bidi="ar-JO"/>
        </w:rPr>
        <w:t>الإعاقة</w:t>
      </w:r>
      <w:r w:rsidRPr="00B66399">
        <w:rPr>
          <w:rFonts w:ascii="Simplified Arabic" w:hAnsi="Simplified Arabic" w:cs="Simplified Arabic"/>
          <w:sz w:val="28"/>
          <w:szCs w:val="28"/>
          <w:rtl/>
          <w:lang w:bidi="ar-JO"/>
        </w:rPr>
        <w:t xml:space="preserve"> و</w:t>
      </w:r>
      <w:r>
        <w:rPr>
          <w:rFonts w:ascii="Simplified Arabic" w:hAnsi="Simplified Arabic" w:cs="Simplified Arabic" w:hint="cs"/>
          <w:sz w:val="28"/>
          <w:szCs w:val="28"/>
          <w:rtl/>
          <w:lang w:bidi="ar-JO"/>
        </w:rPr>
        <w:t xml:space="preserve">تعقد </w:t>
      </w:r>
      <w:r w:rsidRPr="00B66399">
        <w:rPr>
          <w:rFonts w:ascii="Simplified Arabic" w:hAnsi="Simplified Arabic" w:cs="Simplified Arabic"/>
          <w:sz w:val="28"/>
          <w:szCs w:val="28"/>
          <w:rtl/>
          <w:lang w:bidi="ar-JO"/>
        </w:rPr>
        <w:t>هذه الدورات التدريبية بالتعاون مع الاتحاد العربي للنقل البري.</w:t>
      </w:r>
    </w:p>
    <w:p w14:paraId="3BC89B51" w14:textId="77777777" w:rsidR="008539EB" w:rsidRDefault="008539EB" w:rsidP="00816A37">
      <w:pPr>
        <w:pStyle w:val="ListParagraph"/>
        <w:numPr>
          <w:ilvl w:val="0"/>
          <w:numId w:val="84"/>
        </w:numPr>
        <w:bidi/>
        <w:ind w:left="390"/>
        <w:jc w:val="both"/>
        <w:rPr>
          <w:rFonts w:ascii="Simplified Arabic" w:hAnsi="Simplified Arabic" w:cs="Simplified Arabic"/>
          <w:sz w:val="28"/>
          <w:szCs w:val="28"/>
          <w:lang w:bidi="ar-JO"/>
        </w:rPr>
      </w:pPr>
      <w:r w:rsidRPr="00B66399">
        <w:rPr>
          <w:rFonts w:ascii="Simplified Arabic" w:hAnsi="Simplified Arabic" w:cs="Simplified Arabic"/>
          <w:sz w:val="28"/>
          <w:szCs w:val="28"/>
          <w:rtl/>
          <w:lang w:bidi="ar-JO"/>
        </w:rPr>
        <w:t xml:space="preserve">تمّت تهيئة كافة مراكز الانطلاق والوصول لاستخدام الأشخاص ذوي </w:t>
      </w:r>
      <w:r>
        <w:rPr>
          <w:rFonts w:ascii="Simplified Arabic" w:hAnsi="Simplified Arabic" w:cs="Simplified Arabic"/>
          <w:sz w:val="28"/>
          <w:szCs w:val="28"/>
          <w:rtl/>
          <w:lang w:bidi="ar-JO"/>
        </w:rPr>
        <w:t>الإعاقة</w:t>
      </w:r>
      <w:r w:rsidRPr="00B66399">
        <w:rPr>
          <w:rFonts w:ascii="Simplified Arabic" w:hAnsi="Simplified Arabic" w:cs="Simplified Arabic"/>
          <w:sz w:val="28"/>
          <w:szCs w:val="28"/>
          <w:rtl/>
          <w:lang w:bidi="ar-JO"/>
        </w:rPr>
        <w:t xml:space="preserve">، حيث أن جميع المراكز التي تم استحداثها أنشئت بأعلى </w:t>
      </w:r>
      <w:r>
        <w:rPr>
          <w:rFonts w:ascii="Simplified Arabic" w:hAnsi="Simplified Arabic" w:cs="Simplified Arabic" w:hint="cs"/>
          <w:sz w:val="28"/>
          <w:szCs w:val="28"/>
          <w:rtl/>
          <w:lang w:bidi="ar-JO"/>
        </w:rPr>
        <w:t>ال</w:t>
      </w:r>
      <w:r w:rsidRPr="00B66399">
        <w:rPr>
          <w:rFonts w:ascii="Simplified Arabic" w:hAnsi="Simplified Arabic" w:cs="Simplified Arabic"/>
          <w:sz w:val="28"/>
          <w:szCs w:val="28"/>
          <w:rtl/>
          <w:lang w:bidi="ar-JO"/>
        </w:rPr>
        <w:t xml:space="preserve">مواصفات </w:t>
      </w:r>
      <w:r>
        <w:rPr>
          <w:rFonts w:ascii="Simplified Arabic" w:hAnsi="Simplified Arabic" w:cs="Simplified Arabic" w:hint="cs"/>
          <w:sz w:val="28"/>
          <w:szCs w:val="28"/>
          <w:rtl/>
          <w:lang w:bidi="ar-JO"/>
        </w:rPr>
        <w:t>ال</w:t>
      </w:r>
      <w:r w:rsidRPr="00B66399">
        <w:rPr>
          <w:rFonts w:ascii="Simplified Arabic" w:hAnsi="Simplified Arabic" w:cs="Simplified Arabic"/>
          <w:sz w:val="28"/>
          <w:szCs w:val="28"/>
          <w:rtl/>
          <w:lang w:bidi="ar-JO"/>
        </w:rPr>
        <w:t xml:space="preserve">عالمية ومن ضمن هذه المواصفات تجهيزها وتهيئتها للاستخدام من قبل الأشخاص ذوي </w:t>
      </w:r>
      <w:r>
        <w:rPr>
          <w:rFonts w:ascii="Simplified Arabic" w:hAnsi="Simplified Arabic" w:cs="Simplified Arabic"/>
          <w:sz w:val="28"/>
          <w:szCs w:val="28"/>
          <w:rtl/>
          <w:lang w:bidi="ar-JO"/>
        </w:rPr>
        <w:t>الإعاقة</w:t>
      </w:r>
      <w:r w:rsidRPr="00B66399">
        <w:rPr>
          <w:rFonts w:ascii="Simplified Arabic" w:hAnsi="Simplified Arabic" w:cs="Simplified Arabic"/>
          <w:sz w:val="28"/>
          <w:szCs w:val="28"/>
          <w:rtl/>
          <w:lang w:bidi="ar-JO"/>
        </w:rPr>
        <w:t xml:space="preserve"> من خلال تجهيز رامبات وتوفير مصاعد،</w:t>
      </w:r>
      <w:r>
        <w:rPr>
          <w:rFonts w:ascii="Simplified Arabic" w:hAnsi="Simplified Arabic" w:cs="Simplified Arabic" w:hint="cs"/>
          <w:sz w:val="28"/>
          <w:szCs w:val="28"/>
          <w:rtl/>
          <w:lang w:bidi="ar-JO"/>
        </w:rPr>
        <w:t xml:space="preserve"> </w:t>
      </w:r>
      <w:r w:rsidRPr="00B66399">
        <w:rPr>
          <w:rFonts w:ascii="Simplified Arabic" w:hAnsi="Simplified Arabic" w:cs="Simplified Arabic"/>
          <w:sz w:val="28"/>
          <w:szCs w:val="28"/>
          <w:rtl/>
          <w:lang w:bidi="ar-JO"/>
        </w:rPr>
        <w:t xml:space="preserve">وتم </w:t>
      </w:r>
      <w:r w:rsidRPr="00B66399">
        <w:rPr>
          <w:rFonts w:ascii="Simplified Arabic" w:hAnsi="Simplified Arabic" w:cs="Simplified Arabic" w:hint="cs"/>
          <w:sz w:val="28"/>
          <w:szCs w:val="28"/>
          <w:rtl/>
          <w:lang w:bidi="ar-JO"/>
        </w:rPr>
        <w:t>الأخذ</w:t>
      </w:r>
      <w:r w:rsidRPr="00B66399">
        <w:rPr>
          <w:rFonts w:ascii="Simplified Arabic" w:hAnsi="Simplified Arabic" w:cs="Simplified Arabic"/>
          <w:sz w:val="28"/>
          <w:szCs w:val="28"/>
          <w:rtl/>
          <w:lang w:bidi="ar-JO"/>
        </w:rPr>
        <w:t xml:space="preserve"> بعين الاعتبار جميع المتطلبات اللازمة لتحقيق إمكانية الوصول للأشخاص ذوي </w:t>
      </w:r>
      <w:r>
        <w:rPr>
          <w:rFonts w:ascii="Simplified Arabic" w:hAnsi="Simplified Arabic" w:cs="Simplified Arabic"/>
          <w:sz w:val="28"/>
          <w:szCs w:val="28"/>
          <w:rtl/>
          <w:lang w:bidi="ar-JO"/>
        </w:rPr>
        <w:t>الإعاقة</w:t>
      </w:r>
      <w:r w:rsidRPr="00B66399">
        <w:rPr>
          <w:rFonts w:ascii="Simplified Arabic" w:hAnsi="Simplified Arabic" w:cs="Simplified Arabic"/>
          <w:sz w:val="28"/>
          <w:szCs w:val="28"/>
          <w:rtl/>
          <w:lang w:bidi="ar-JO"/>
        </w:rPr>
        <w:t xml:space="preserve"> حسب كودة متطلبات البناء للأشخاص ذوي </w:t>
      </w:r>
      <w:r>
        <w:rPr>
          <w:rFonts w:ascii="Simplified Arabic" w:hAnsi="Simplified Arabic" w:cs="Simplified Arabic"/>
          <w:sz w:val="28"/>
          <w:szCs w:val="28"/>
          <w:rtl/>
          <w:lang w:bidi="ar-JO"/>
        </w:rPr>
        <w:t>الإعاقة</w:t>
      </w:r>
      <w:r w:rsidRPr="00B66399">
        <w:rPr>
          <w:rFonts w:ascii="Simplified Arabic" w:hAnsi="Simplified Arabic" w:cs="Simplified Arabic"/>
          <w:sz w:val="28"/>
          <w:szCs w:val="28"/>
          <w:rtl/>
          <w:lang w:bidi="ar-JO"/>
        </w:rPr>
        <w:t xml:space="preserve"> في جميع مراكز الانطلاق والوصول (المجمعات) التي تم تأهيلها وذلك من خلال </w:t>
      </w:r>
      <w:r w:rsidRPr="00B66399">
        <w:rPr>
          <w:rFonts w:ascii="Simplified Arabic" w:hAnsi="Simplified Arabic" w:cs="Simplified Arabic" w:hint="cs"/>
          <w:sz w:val="28"/>
          <w:szCs w:val="28"/>
          <w:rtl/>
          <w:lang w:bidi="ar-JO"/>
        </w:rPr>
        <w:t>إنشاء</w:t>
      </w:r>
      <w:r w:rsidRPr="00B66399">
        <w:rPr>
          <w:rFonts w:ascii="Simplified Arabic" w:hAnsi="Simplified Arabic" w:cs="Simplified Arabic"/>
          <w:sz w:val="28"/>
          <w:szCs w:val="28"/>
          <w:rtl/>
          <w:lang w:bidi="ar-JO"/>
        </w:rPr>
        <w:t xml:space="preserve"> رامبات وتوفير وحدات صحية حسب المواصفات الفنية.</w:t>
      </w:r>
    </w:p>
    <w:p w14:paraId="19FB5722" w14:textId="1C1E019D" w:rsidR="008539EB" w:rsidRDefault="008539EB" w:rsidP="00816A37">
      <w:pPr>
        <w:pStyle w:val="ListParagraph"/>
        <w:numPr>
          <w:ilvl w:val="0"/>
          <w:numId w:val="84"/>
        </w:numPr>
        <w:bidi/>
        <w:spacing w:after="0"/>
        <w:ind w:left="390"/>
        <w:jc w:val="both"/>
        <w:rPr>
          <w:rFonts w:ascii="Simplified Arabic" w:hAnsi="Simplified Arabic" w:cs="Simplified Arabic"/>
          <w:sz w:val="28"/>
          <w:szCs w:val="28"/>
          <w:lang w:bidi="ar-JO"/>
        </w:rPr>
      </w:pPr>
      <w:r w:rsidRPr="00B66399">
        <w:rPr>
          <w:rFonts w:ascii="Simplified Arabic" w:hAnsi="Simplified Arabic" w:cs="Simplified Arabic"/>
          <w:sz w:val="28"/>
          <w:szCs w:val="28"/>
          <w:rtl/>
          <w:lang w:bidi="ar-JO"/>
        </w:rPr>
        <w:t>با</w:t>
      </w:r>
      <w:r>
        <w:rPr>
          <w:rFonts w:ascii="Simplified Arabic" w:hAnsi="Simplified Arabic" w:cs="Simplified Arabic"/>
          <w:sz w:val="28"/>
          <w:szCs w:val="28"/>
          <w:rtl/>
          <w:lang w:bidi="ar-JO"/>
        </w:rPr>
        <w:t>لنسبة لمواقف التحميل والتنزيل و</w:t>
      </w:r>
      <w:r w:rsidR="006E48DE">
        <w:rPr>
          <w:rFonts w:ascii="Simplified Arabic" w:hAnsi="Simplified Arabic" w:cs="Simplified Arabic" w:hint="cs"/>
          <w:sz w:val="28"/>
          <w:szCs w:val="28"/>
          <w:rtl/>
          <w:lang w:bidi="ar-JO"/>
        </w:rPr>
        <w:t>ب</w:t>
      </w:r>
      <w:r>
        <w:rPr>
          <w:rFonts w:ascii="Simplified Arabic" w:hAnsi="Simplified Arabic" w:cs="Simplified Arabic" w:hint="cs"/>
          <w:sz w:val="28"/>
          <w:szCs w:val="28"/>
          <w:rtl/>
          <w:lang w:bidi="ar-JO"/>
        </w:rPr>
        <w:t xml:space="preserve">سبب </w:t>
      </w:r>
      <w:r w:rsidRPr="00B66399">
        <w:rPr>
          <w:rFonts w:ascii="Simplified Arabic" w:hAnsi="Simplified Arabic" w:cs="Simplified Arabic"/>
          <w:sz w:val="28"/>
          <w:szCs w:val="28"/>
          <w:rtl/>
          <w:lang w:bidi="ar-JO"/>
        </w:rPr>
        <w:t xml:space="preserve">عدم تهيئة البنية </w:t>
      </w:r>
      <w:r>
        <w:rPr>
          <w:rFonts w:ascii="Simplified Arabic" w:hAnsi="Simplified Arabic" w:cs="Simplified Arabic"/>
          <w:sz w:val="28"/>
          <w:szCs w:val="28"/>
          <w:rtl/>
          <w:lang w:bidi="ar-JO"/>
        </w:rPr>
        <w:t xml:space="preserve">التحتية في الشوارع الرئيسية لم </w:t>
      </w:r>
      <w:r>
        <w:rPr>
          <w:rFonts w:ascii="Simplified Arabic" w:hAnsi="Simplified Arabic" w:cs="Simplified Arabic" w:hint="cs"/>
          <w:sz w:val="28"/>
          <w:szCs w:val="28"/>
          <w:rtl/>
          <w:lang w:bidi="ar-JO"/>
        </w:rPr>
        <w:t>ت</w:t>
      </w:r>
      <w:r w:rsidRPr="00B66399">
        <w:rPr>
          <w:rFonts w:ascii="Simplified Arabic" w:hAnsi="Simplified Arabic" w:cs="Simplified Arabic"/>
          <w:sz w:val="28"/>
          <w:szCs w:val="28"/>
          <w:rtl/>
          <w:lang w:bidi="ar-JO"/>
        </w:rPr>
        <w:t xml:space="preserve">تمكن </w:t>
      </w:r>
      <w:r>
        <w:rPr>
          <w:rFonts w:ascii="Simplified Arabic" w:hAnsi="Simplified Arabic" w:cs="Simplified Arabic" w:hint="cs"/>
          <w:sz w:val="28"/>
          <w:szCs w:val="28"/>
          <w:rtl/>
          <w:lang w:bidi="ar-JO"/>
        </w:rPr>
        <w:t xml:space="preserve">هيئة تنظيم النقل البري </w:t>
      </w:r>
      <w:r w:rsidRPr="00B66399">
        <w:rPr>
          <w:rFonts w:ascii="Simplified Arabic" w:hAnsi="Simplified Arabic" w:cs="Simplified Arabic"/>
          <w:sz w:val="28"/>
          <w:szCs w:val="28"/>
          <w:rtl/>
          <w:lang w:bidi="ar-JO"/>
        </w:rPr>
        <w:t xml:space="preserve">من تحقيق هذا المتطلب علما بأنه تم تخصيص مكان لكرسي متحرك في بعض مواقف التحميل </w:t>
      </w:r>
      <w:r w:rsidRPr="00B66399">
        <w:rPr>
          <w:rFonts w:ascii="Simplified Arabic" w:hAnsi="Simplified Arabic" w:cs="Simplified Arabic" w:hint="cs"/>
          <w:sz w:val="28"/>
          <w:szCs w:val="28"/>
          <w:rtl/>
          <w:lang w:bidi="ar-JO"/>
        </w:rPr>
        <w:t>والتنزيل</w:t>
      </w:r>
      <w:r w:rsidRPr="00B66399">
        <w:rPr>
          <w:rFonts w:ascii="Simplified Arabic" w:hAnsi="Simplified Arabic" w:cs="Simplified Arabic"/>
          <w:sz w:val="28"/>
          <w:szCs w:val="28"/>
          <w:rtl/>
          <w:lang w:bidi="ar-JO"/>
        </w:rPr>
        <w:t>.</w:t>
      </w:r>
    </w:p>
    <w:p w14:paraId="5A4A6B9F" w14:textId="77777777" w:rsidR="00FA0DF8" w:rsidRDefault="00FA0DF8" w:rsidP="00816A37">
      <w:pPr>
        <w:pStyle w:val="ListParagraph"/>
        <w:numPr>
          <w:ilvl w:val="0"/>
          <w:numId w:val="84"/>
        </w:numPr>
        <w:bidi/>
        <w:spacing w:after="0"/>
        <w:ind w:left="390"/>
        <w:jc w:val="both"/>
        <w:rPr>
          <w:rFonts w:ascii="Simplified Arabic" w:hAnsi="Simplified Arabic" w:cs="Simplified Arabic"/>
          <w:sz w:val="28"/>
          <w:szCs w:val="28"/>
          <w:lang w:bidi="ar-JO"/>
        </w:rPr>
      </w:pPr>
      <w:r w:rsidRPr="00D347F1">
        <w:rPr>
          <w:rFonts w:ascii="Simplified Arabic" w:hAnsi="Simplified Arabic" w:cs="Simplified Arabic"/>
          <w:sz w:val="28"/>
          <w:szCs w:val="28"/>
          <w:rtl/>
          <w:lang w:bidi="ar-JO"/>
        </w:rPr>
        <w:t xml:space="preserve">يتم الان تعديل الانظمة المتعلقة بعمل الهيئة بحيث يمكن الاطلاع على كافة البيانات المتعلقة بوسائط النقل بما في ذلك السائقين من خلال الموقع الالكتروني </w:t>
      </w:r>
      <w:r w:rsidRPr="00D347F1">
        <w:rPr>
          <w:rFonts w:ascii="Simplified Arabic" w:hAnsi="Simplified Arabic" w:cs="Simplified Arabic" w:hint="cs"/>
          <w:sz w:val="28"/>
          <w:szCs w:val="28"/>
          <w:rtl/>
          <w:lang w:bidi="ar-JO"/>
        </w:rPr>
        <w:t>للهيئة.</w:t>
      </w:r>
    </w:p>
    <w:p w14:paraId="740F9C68" w14:textId="77777777" w:rsidR="008539EB" w:rsidRPr="00D347F1" w:rsidRDefault="008539EB" w:rsidP="00816A37">
      <w:pPr>
        <w:pStyle w:val="ListParagraph"/>
        <w:numPr>
          <w:ilvl w:val="0"/>
          <w:numId w:val="84"/>
        </w:numPr>
        <w:bidi/>
        <w:ind w:left="368"/>
        <w:jc w:val="both"/>
        <w:rPr>
          <w:rFonts w:ascii="Simplified Arabic" w:hAnsi="Simplified Arabic" w:cs="Simplified Arabic"/>
          <w:sz w:val="28"/>
          <w:szCs w:val="28"/>
          <w:rtl/>
          <w:lang w:bidi="ar-JO"/>
        </w:rPr>
      </w:pPr>
      <w:r w:rsidRPr="00D347F1">
        <w:rPr>
          <w:rFonts w:ascii="Simplified Arabic" w:hAnsi="Simplified Arabic" w:cs="Simplified Arabic"/>
          <w:sz w:val="28"/>
          <w:szCs w:val="28"/>
          <w:rtl/>
          <w:lang w:bidi="ar-JO"/>
        </w:rPr>
        <w:t xml:space="preserve">تم الأخذ بعين الاعتبار خلال مرحلة التصميم لأعمال البنية التحتية التي ستخدم مشروع الباص السريع التردد بين عمان-الزرقاء أن تكون متوافقة ومتوائمة مع المتطلبات والشروط الخاصة لكودات متطلبات البناء الخاص للأشخاص ذوي </w:t>
      </w:r>
      <w:r>
        <w:rPr>
          <w:rFonts w:ascii="Simplified Arabic" w:hAnsi="Simplified Arabic" w:cs="Simplified Arabic"/>
          <w:sz w:val="28"/>
          <w:szCs w:val="28"/>
          <w:rtl/>
          <w:lang w:bidi="ar-JO"/>
        </w:rPr>
        <w:t>الإعاقة</w:t>
      </w:r>
      <w:r w:rsidRPr="00D347F1">
        <w:rPr>
          <w:rFonts w:ascii="Simplified Arabic" w:hAnsi="Simplified Arabic" w:cs="Simplified Arabic"/>
          <w:sz w:val="28"/>
          <w:szCs w:val="28"/>
          <w:rtl/>
          <w:lang w:bidi="ar-JO"/>
        </w:rPr>
        <w:t xml:space="preserve"> الصادرة بموجب أحكام قانون البناء الوطني الاردني، حيث أظهرت التصاميم المعروضة للمشروع:</w:t>
      </w:r>
    </w:p>
    <w:p w14:paraId="15F04655" w14:textId="77777777" w:rsidR="008539EB" w:rsidRPr="005B158A" w:rsidRDefault="008539EB" w:rsidP="00816A37">
      <w:pPr>
        <w:pStyle w:val="ListParagraph"/>
        <w:numPr>
          <w:ilvl w:val="0"/>
          <w:numId w:val="127"/>
        </w:numPr>
        <w:bidi/>
        <w:ind w:left="651"/>
        <w:jc w:val="both"/>
        <w:rPr>
          <w:rFonts w:ascii="Simplified Arabic" w:hAnsi="Simplified Arabic" w:cs="Simplified Arabic"/>
          <w:sz w:val="28"/>
          <w:szCs w:val="28"/>
          <w:rtl/>
          <w:lang w:bidi="ar-JO"/>
        </w:rPr>
      </w:pPr>
      <w:r w:rsidRPr="005B158A">
        <w:rPr>
          <w:rFonts w:ascii="Simplified Arabic" w:hAnsi="Simplified Arabic" w:cs="Simplified Arabic"/>
          <w:sz w:val="28"/>
          <w:szCs w:val="28"/>
          <w:rtl/>
          <w:lang w:bidi="ar-JO"/>
        </w:rPr>
        <w:t>توفير ممشى بعرض يتراوح بين (</w:t>
      </w:r>
      <w:r w:rsidRPr="005B158A">
        <w:rPr>
          <w:rFonts w:ascii="Simplified Arabic" w:hAnsi="Simplified Arabic" w:cs="Simplified Arabic" w:hint="cs"/>
          <w:sz w:val="28"/>
          <w:szCs w:val="28"/>
          <w:rtl/>
          <w:lang w:bidi="ar-JO"/>
        </w:rPr>
        <w:t>1.5-2</w:t>
      </w:r>
      <w:r w:rsidRPr="005B158A">
        <w:rPr>
          <w:rFonts w:ascii="Simplified Arabic" w:hAnsi="Simplified Arabic" w:cs="Simplified Arabic"/>
          <w:sz w:val="28"/>
          <w:szCs w:val="28"/>
          <w:rtl/>
          <w:lang w:bidi="ar-JO"/>
        </w:rPr>
        <w:t xml:space="preserve"> م) للأشخاص ذوي </w:t>
      </w:r>
      <w:r>
        <w:rPr>
          <w:rFonts w:ascii="Simplified Arabic" w:hAnsi="Simplified Arabic" w:cs="Simplified Arabic"/>
          <w:sz w:val="28"/>
          <w:szCs w:val="28"/>
          <w:rtl/>
          <w:lang w:bidi="ar-JO"/>
        </w:rPr>
        <w:t>الإعاقة</w:t>
      </w:r>
      <w:r w:rsidRPr="005B158A">
        <w:rPr>
          <w:rFonts w:ascii="Simplified Arabic" w:hAnsi="Simplified Arabic" w:cs="Simplified Arabic"/>
          <w:sz w:val="28"/>
          <w:szCs w:val="28"/>
          <w:rtl/>
          <w:lang w:bidi="ar-JO"/>
        </w:rPr>
        <w:t xml:space="preserve"> الحركية في المحطات</w:t>
      </w:r>
      <w:r>
        <w:rPr>
          <w:rFonts w:ascii="Simplified Arabic" w:hAnsi="Simplified Arabic" w:cs="Simplified Arabic" w:hint="cs"/>
          <w:sz w:val="28"/>
          <w:szCs w:val="28"/>
          <w:rtl/>
          <w:lang w:bidi="ar-JO"/>
        </w:rPr>
        <w:t xml:space="preserve"> </w:t>
      </w:r>
      <w:r w:rsidRPr="005B158A">
        <w:rPr>
          <w:rFonts w:ascii="Simplified Arabic" w:hAnsi="Simplified Arabic" w:cs="Simplified Arabic"/>
          <w:sz w:val="28"/>
          <w:szCs w:val="28"/>
          <w:rtl/>
          <w:lang w:bidi="ar-JO"/>
        </w:rPr>
        <w:t>والمناطق السكنية المتاخمة للمحطات الخاصة بالمشروع</w:t>
      </w:r>
      <w:r>
        <w:rPr>
          <w:rFonts w:ascii="Simplified Arabic" w:hAnsi="Simplified Arabic" w:cs="Simplified Arabic" w:hint="cs"/>
          <w:sz w:val="28"/>
          <w:szCs w:val="28"/>
          <w:rtl/>
          <w:lang w:bidi="ar-JO"/>
        </w:rPr>
        <w:t>،</w:t>
      </w:r>
      <w:r w:rsidRPr="005B158A">
        <w:rPr>
          <w:rFonts w:ascii="Simplified Arabic" w:hAnsi="Simplified Arabic" w:cs="Simplified Arabic"/>
          <w:sz w:val="28"/>
          <w:szCs w:val="28"/>
          <w:rtl/>
          <w:lang w:bidi="ar-JO"/>
        </w:rPr>
        <w:t xml:space="preserve"> وأن لا يقل العرض عن 90 سم في حال كان الممشى المراد تصميم</w:t>
      </w:r>
      <w:r>
        <w:rPr>
          <w:rFonts w:ascii="Simplified Arabic" w:hAnsi="Simplified Arabic" w:cs="Simplified Arabic"/>
          <w:sz w:val="28"/>
          <w:szCs w:val="28"/>
          <w:rtl/>
          <w:lang w:bidi="ar-JO"/>
        </w:rPr>
        <w:t>ه محاط بمعيقات تمنع ان يكون عرض</w:t>
      </w:r>
      <w:r>
        <w:rPr>
          <w:rFonts w:ascii="Simplified Arabic" w:hAnsi="Simplified Arabic" w:cs="Simplified Arabic" w:hint="cs"/>
          <w:sz w:val="28"/>
          <w:szCs w:val="28"/>
          <w:rtl/>
          <w:lang w:bidi="ar-JO"/>
        </w:rPr>
        <w:t>ه</w:t>
      </w:r>
      <w:r w:rsidRPr="005B158A">
        <w:rPr>
          <w:rFonts w:ascii="Simplified Arabic" w:hAnsi="Simplified Arabic" w:cs="Simplified Arabic"/>
          <w:sz w:val="28"/>
          <w:szCs w:val="28"/>
          <w:rtl/>
          <w:lang w:bidi="ar-JO"/>
        </w:rPr>
        <w:t xml:space="preserve"> كما هو موضح أعلاه،</w:t>
      </w:r>
      <w:r>
        <w:rPr>
          <w:rFonts w:ascii="Simplified Arabic" w:hAnsi="Simplified Arabic" w:cs="Simplified Arabic" w:hint="cs"/>
          <w:sz w:val="28"/>
          <w:szCs w:val="28"/>
          <w:rtl/>
          <w:lang w:bidi="ar-JO"/>
        </w:rPr>
        <w:t xml:space="preserve"> </w:t>
      </w:r>
      <w:r w:rsidRPr="005B158A">
        <w:rPr>
          <w:rFonts w:ascii="Simplified Arabic" w:hAnsi="Simplified Arabic" w:cs="Simplified Arabic"/>
          <w:sz w:val="28"/>
          <w:szCs w:val="28"/>
          <w:rtl/>
          <w:lang w:bidi="ar-JO"/>
        </w:rPr>
        <w:t>وأن يكون الممشى مستوي لتسهيل عملية الحركة،</w:t>
      </w:r>
      <w:r>
        <w:rPr>
          <w:rFonts w:ascii="Simplified Arabic" w:hAnsi="Simplified Arabic" w:cs="Simplified Arabic" w:hint="cs"/>
          <w:sz w:val="28"/>
          <w:szCs w:val="28"/>
          <w:rtl/>
          <w:lang w:bidi="ar-JO"/>
        </w:rPr>
        <w:t xml:space="preserve"> </w:t>
      </w:r>
      <w:r w:rsidRPr="005B158A">
        <w:rPr>
          <w:rFonts w:ascii="Simplified Arabic" w:hAnsi="Simplified Arabic" w:cs="Simplified Arabic"/>
          <w:sz w:val="28"/>
          <w:szCs w:val="28"/>
          <w:rtl/>
          <w:lang w:bidi="ar-JO"/>
        </w:rPr>
        <w:t>و</w:t>
      </w:r>
      <w:r>
        <w:rPr>
          <w:rFonts w:ascii="Simplified Arabic" w:hAnsi="Simplified Arabic" w:cs="Simplified Arabic" w:hint="cs"/>
          <w:sz w:val="28"/>
          <w:szCs w:val="28"/>
          <w:rtl/>
          <w:lang w:bidi="ar-JO"/>
        </w:rPr>
        <w:t>أ</w:t>
      </w:r>
      <w:r>
        <w:rPr>
          <w:rFonts w:ascii="Simplified Arabic" w:hAnsi="Simplified Arabic" w:cs="Simplified Arabic"/>
          <w:sz w:val="28"/>
          <w:szCs w:val="28"/>
          <w:rtl/>
          <w:lang w:bidi="ar-JO"/>
        </w:rPr>
        <w:t>ن يكون سطحه ضد الانزلاق</w:t>
      </w:r>
      <w:r>
        <w:rPr>
          <w:rFonts w:ascii="Simplified Arabic" w:hAnsi="Simplified Arabic" w:cs="Simplified Arabic" w:hint="cs"/>
          <w:sz w:val="28"/>
          <w:szCs w:val="28"/>
          <w:rtl/>
          <w:lang w:bidi="ar-JO"/>
        </w:rPr>
        <w:t xml:space="preserve"> و</w:t>
      </w:r>
      <w:r w:rsidRPr="005B158A">
        <w:rPr>
          <w:rFonts w:ascii="Simplified Arabic" w:hAnsi="Simplified Arabic" w:cs="Simplified Arabic"/>
          <w:sz w:val="28"/>
          <w:szCs w:val="28"/>
          <w:rtl/>
          <w:lang w:bidi="ar-JO"/>
        </w:rPr>
        <w:t>ذو إضاءة ممتازة.</w:t>
      </w:r>
    </w:p>
    <w:p w14:paraId="3DC6EACB" w14:textId="77777777" w:rsidR="008539EB" w:rsidRPr="00D347F1" w:rsidRDefault="008539EB" w:rsidP="00816A37">
      <w:pPr>
        <w:pStyle w:val="ListParagraph"/>
        <w:numPr>
          <w:ilvl w:val="0"/>
          <w:numId w:val="127"/>
        </w:numPr>
        <w:bidi/>
        <w:ind w:left="651"/>
        <w:jc w:val="both"/>
        <w:rPr>
          <w:rFonts w:ascii="Simplified Arabic" w:hAnsi="Simplified Arabic" w:cs="Simplified Arabic"/>
          <w:sz w:val="28"/>
          <w:szCs w:val="28"/>
          <w:rtl/>
          <w:lang w:bidi="ar-JO"/>
        </w:rPr>
      </w:pPr>
      <w:r w:rsidRPr="00D347F1">
        <w:rPr>
          <w:rFonts w:ascii="Simplified Arabic" w:hAnsi="Simplified Arabic" w:cs="Simplified Arabic"/>
          <w:sz w:val="28"/>
          <w:szCs w:val="28"/>
          <w:rtl/>
          <w:lang w:bidi="ar-JO"/>
        </w:rPr>
        <w:t xml:space="preserve">توفير منحدرات للأشخاص ذوي </w:t>
      </w:r>
      <w:r>
        <w:rPr>
          <w:rFonts w:ascii="Simplified Arabic" w:hAnsi="Simplified Arabic" w:cs="Simplified Arabic"/>
          <w:sz w:val="28"/>
          <w:szCs w:val="28"/>
          <w:rtl/>
          <w:lang w:bidi="ar-JO"/>
        </w:rPr>
        <w:t>الإعاقة</w:t>
      </w:r>
      <w:r w:rsidRPr="00D347F1">
        <w:rPr>
          <w:rFonts w:ascii="Simplified Arabic" w:hAnsi="Simplified Arabic" w:cs="Simplified Arabic"/>
          <w:sz w:val="28"/>
          <w:szCs w:val="28"/>
          <w:rtl/>
          <w:lang w:bidi="ar-JO"/>
        </w:rPr>
        <w:t xml:space="preserve"> الحركية بميلان مقداره 1% وبلاط بازلتي خشن الملمس</w:t>
      </w:r>
      <w:r>
        <w:rPr>
          <w:rFonts w:ascii="Simplified Arabic" w:hAnsi="Simplified Arabic" w:cs="Simplified Arabic" w:hint="cs"/>
          <w:sz w:val="28"/>
          <w:szCs w:val="28"/>
          <w:rtl/>
          <w:lang w:bidi="ar-JO"/>
        </w:rPr>
        <w:t xml:space="preserve"> </w:t>
      </w:r>
      <w:r w:rsidRPr="00D347F1">
        <w:rPr>
          <w:rFonts w:ascii="Simplified Arabic" w:hAnsi="Simplified Arabic" w:cs="Simplified Arabic"/>
          <w:sz w:val="28"/>
          <w:szCs w:val="28"/>
          <w:rtl/>
          <w:lang w:bidi="ar-JO"/>
        </w:rPr>
        <w:t>(</w:t>
      </w:r>
      <w:r w:rsidRPr="00D347F1">
        <w:rPr>
          <w:rFonts w:ascii="Simplified Arabic" w:hAnsi="Simplified Arabic" w:cs="Simplified Arabic"/>
          <w:sz w:val="28"/>
          <w:szCs w:val="28"/>
          <w:lang w:bidi="ar-JO"/>
        </w:rPr>
        <w:t>(tactile</w:t>
      </w:r>
      <w:r w:rsidRPr="00D347F1">
        <w:rPr>
          <w:rFonts w:ascii="Simplified Arabic" w:hAnsi="Simplified Arabic" w:cs="Simplified Arabic"/>
          <w:sz w:val="28"/>
          <w:szCs w:val="28"/>
          <w:rtl/>
          <w:lang w:bidi="ar-JO"/>
        </w:rPr>
        <w:t xml:space="preserve"> ووجود بلاط بازلتي خشن الملمس خاص للإرشادات التحذيرية </w:t>
      </w:r>
      <w:r w:rsidRPr="00D347F1">
        <w:rPr>
          <w:rFonts w:ascii="Simplified Arabic" w:hAnsi="Simplified Arabic" w:cs="Simplified Arabic"/>
          <w:sz w:val="28"/>
          <w:szCs w:val="28"/>
          <w:rtl/>
          <w:lang w:bidi="ar-JO"/>
        </w:rPr>
        <w:lastRenderedPageBreak/>
        <w:t xml:space="preserve">للأشخاص ذوي </w:t>
      </w:r>
      <w:r>
        <w:rPr>
          <w:rFonts w:ascii="Simplified Arabic" w:hAnsi="Simplified Arabic" w:cs="Simplified Arabic"/>
          <w:sz w:val="28"/>
          <w:szCs w:val="28"/>
          <w:rtl/>
          <w:lang w:bidi="ar-JO"/>
        </w:rPr>
        <w:t>الإعاقة</w:t>
      </w:r>
      <w:r w:rsidRPr="00D347F1">
        <w:rPr>
          <w:rFonts w:ascii="Simplified Arabic" w:hAnsi="Simplified Arabic" w:cs="Simplified Arabic"/>
          <w:sz w:val="28"/>
          <w:szCs w:val="28"/>
          <w:rtl/>
          <w:lang w:bidi="ar-JO"/>
        </w:rPr>
        <w:t xml:space="preserve"> لتحذيرهم من </w:t>
      </w:r>
      <w:r>
        <w:rPr>
          <w:rFonts w:ascii="Simplified Arabic" w:hAnsi="Simplified Arabic" w:cs="Simplified Arabic"/>
          <w:sz w:val="28"/>
          <w:szCs w:val="28"/>
          <w:rtl/>
          <w:lang w:bidi="ar-JO"/>
        </w:rPr>
        <w:t>المخاطر مثل القرب من منحدر شديد</w:t>
      </w:r>
      <w:r w:rsidRPr="00D347F1">
        <w:rPr>
          <w:rFonts w:ascii="Simplified Arabic" w:hAnsi="Simplified Arabic" w:cs="Simplified Arabic"/>
          <w:sz w:val="28"/>
          <w:szCs w:val="28"/>
          <w:rtl/>
          <w:lang w:bidi="ar-JO"/>
        </w:rPr>
        <w:t>، او تواجدهم با</w:t>
      </w:r>
      <w:r>
        <w:rPr>
          <w:rFonts w:ascii="Simplified Arabic" w:hAnsi="Simplified Arabic" w:cs="Simplified Arabic" w:hint="cs"/>
          <w:sz w:val="28"/>
          <w:szCs w:val="28"/>
          <w:rtl/>
          <w:lang w:bidi="ar-JO"/>
        </w:rPr>
        <w:t>ل</w:t>
      </w:r>
      <w:r w:rsidRPr="00D347F1">
        <w:rPr>
          <w:rFonts w:ascii="Simplified Arabic" w:hAnsi="Simplified Arabic" w:cs="Simplified Arabic"/>
          <w:sz w:val="28"/>
          <w:szCs w:val="28"/>
          <w:rtl/>
          <w:lang w:bidi="ar-JO"/>
        </w:rPr>
        <w:t>قرب من الكندرين الفاصل بين الممشى والشارع.</w:t>
      </w:r>
    </w:p>
    <w:p w14:paraId="132A4544" w14:textId="77777777" w:rsidR="008539EB" w:rsidRPr="00D347F1" w:rsidRDefault="008539EB" w:rsidP="00816A37">
      <w:pPr>
        <w:pStyle w:val="ListParagraph"/>
        <w:numPr>
          <w:ilvl w:val="0"/>
          <w:numId w:val="127"/>
        </w:numPr>
        <w:bidi/>
        <w:ind w:left="651"/>
        <w:jc w:val="both"/>
        <w:rPr>
          <w:rFonts w:ascii="Simplified Arabic" w:hAnsi="Simplified Arabic" w:cs="Simplified Arabic"/>
          <w:sz w:val="28"/>
          <w:szCs w:val="28"/>
          <w:rtl/>
          <w:lang w:bidi="ar-JO"/>
        </w:rPr>
      </w:pPr>
      <w:r w:rsidRPr="00D347F1">
        <w:rPr>
          <w:rFonts w:ascii="Simplified Arabic" w:hAnsi="Simplified Arabic" w:cs="Simplified Arabic"/>
          <w:sz w:val="28"/>
          <w:szCs w:val="28"/>
          <w:rtl/>
          <w:lang w:bidi="ar-JO"/>
        </w:rPr>
        <w:t xml:space="preserve">توفير مصاعد ورافعة مخصصة للأشخاص ذوي </w:t>
      </w:r>
      <w:r>
        <w:rPr>
          <w:rFonts w:ascii="Simplified Arabic" w:hAnsi="Simplified Arabic" w:cs="Simplified Arabic"/>
          <w:sz w:val="28"/>
          <w:szCs w:val="28"/>
          <w:rtl/>
          <w:lang w:bidi="ar-JO"/>
        </w:rPr>
        <w:t>الإعاقة</w:t>
      </w:r>
      <w:r w:rsidRPr="00D347F1">
        <w:rPr>
          <w:rFonts w:ascii="Simplified Arabic" w:hAnsi="Simplified Arabic" w:cs="Simplified Arabic"/>
          <w:sz w:val="28"/>
          <w:szCs w:val="28"/>
          <w:rtl/>
          <w:lang w:bidi="ar-JO"/>
        </w:rPr>
        <w:t xml:space="preserve"> الحركية لتسهيل حركتهم داخل المحطات وامكانية الوصول للحافلات.</w:t>
      </w:r>
    </w:p>
    <w:p w14:paraId="57AFFB2C" w14:textId="77777777" w:rsidR="008539EB" w:rsidRPr="00D347F1" w:rsidRDefault="008539EB" w:rsidP="00816A37">
      <w:pPr>
        <w:pStyle w:val="ListParagraph"/>
        <w:numPr>
          <w:ilvl w:val="0"/>
          <w:numId w:val="127"/>
        </w:numPr>
        <w:bidi/>
        <w:ind w:left="651"/>
        <w:jc w:val="both"/>
        <w:rPr>
          <w:rFonts w:ascii="Simplified Arabic" w:hAnsi="Simplified Arabic" w:cs="Simplified Arabic"/>
          <w:sz w:val="28"/>
          <w:szCs w:val="28"/>
          <w:rtl/>
          <w:lang w:bidi="ar-JO"/>
        </w:rPr>
      </w:pPr>
      <w:r w:rsidRPr="00D347F1">
        <w:rPr>
          <w:rFonts w:ascii="Simplified Arabic" w:hAnsi="Simplified Arabic" w:cs="Simplified Arabic"/>
          <w:sz w:val="28"/>
          <w:szCs w:val="28"/>
          <w:rtl/>
          <w:lang w:bidi="ar-JO"/>
        </w:rPr>
        <w:t xml:space="preserve">توفير اشارات سمعية تحذيرية عند التقاطعات للأشخاص ذوي </w:t>
      </w:r>
      <w:r>
        <w:rPr>
          <w:rFonts w:ascii="Simplified Arabic" w:hAnsi="Simplified Arabic" w:cs="Simplified Arabic"/>
          <w:sz w:val="28"/>
          <w:szCs w:val="28"/>
          <w:rtl/>
          <w:lang w:bidi="ar-JO"/>
        </w:rPr>
        <w:t>الإعاقة</w:t>
      </w:r>
      <w:r w:rsidRPr="00D347F1">
        <w:rPr>
          <w:rFonts w:ascii="Simplified Arabic" w:hAnsi="Simplified Arabic" w:cs="Simplified Arabic"/>
          <w:sz w:val="28"/>
          <w:szCs w:val="28"/>
          <w:rtl/>
          <w:lang w:bidi="ar-JO"/>
        </w:rPr>
        <w:t>.</w:t>
      </w:r>
    </w:p>
    <w:p w14:paraId="1543AD0A" w14:textId="77777777" w:rsidR="008539EB" w:rsidRPr="00D347F1" w:rsidRDefault="008539EB" w:rsidP="00816A37">
      <w:pPr>
        <w:pStyle w:val="ListParagraph"/>
        <w:numPr>
          <w:ilvl w:val="0"/>
          <w:numId w:val="127"/>
        </w:numPr>
        <w:bidi/>
        <w:ind w:left="651"/>
        <w:jc w:val="both"/>
        <w:rPr>
          <w:rFonts w:ascii="Simplified Arabic" w:hAnsi="Simplified Arabic" w:cs="Simplified Arabic"/>
          <w:sz w:val="28"/>
          <w:szCs w:val="28"/>
          <w:rtl/>
          <w:lang w:bidi="ar-JO"/>
        </w:rPr>
      </w:pPr>
      <w:r w:rsidRPr="00D347F1">
        <w:rPr>
          <w:rFonts w:ascii="Simplified Arabic" w:hAnsi="Simplified Arabic" w:cs="Simplified Arabic"/>
          <w:sz w:val="28"/>
          <w:szCs w:val="28"/>
          <w:rtl/>
          <w:lang w:bidi="ar-JO"/>
        </w:rPr>
        <w:t xml:space="preserve">امكانية وصول الأشخاص ذوي </w:t>
      </w:r>
      <w:r>
        <w:rPr>
          <w:rFonts w:ascii="Simplified Arabic" w:hAnsi="Simplified Arabic" w:cs="Simplified Arabic"/>
          <w:sz w:val="28"/>
          <w:szCs w:val="28"/>
          <w:rtl/>
          <w:lang w:bidi="ar-JO"/>
        </w:rPr>
        <w:t>الإعاقة</w:t>
      </w:r>
      <w:r w:rsidRPr="00D347F1">
        <w:rPr>
          <w:rFonts w:ascii="Simplified Arabic" w:hAnsi="Simplified Arabic" w:cs="Simplified Arabic"/>
          <w:sz w:val="28"/>
          <w:szCs w:val="28"/>
          <w:rtl/>
          <w:lang w:bidi="ar-JO"/>
        </w:rPr>
        <w:t xml:space="preserve"> لأماكن شراء التذاكر.</w:t>
      </w:r>
    </w:p>
    <w:p w14:paraId="60521B3E" w14:textId="77777777" w:rsidR="008539EB" w:rsidRPr="00D347F1" w:rsidRDefault="008539EB" w:rsidP="00816A37">
      <w:pPr>
        <w:pStyle w:val="ListParagraph"/>
        <w:numPr>
          <w:ilvl w:val="0"/>
          <w:numId w:val="127"/>
        </w:numPr>
        <w:bidi/>
        <w:ind w:left="651"/>
        <w:jc w:val="both"/>
        <w:rPr>
          <w:rFonts w:ascii="Simplified Arabic" w:hAnsi="Simplified Arabic" w:cs="Simplified Arabic"/>
          <w:sz w:val="28"/>
          <w:szCs w:val="28"/>
          <w:rtl/>
          <w:lang w:bidi="ar-JO"/>
        </w:rPr>
      </w:pPr>
      <w:r w:rsidRPr="00D347F1">
        <w:rPr>
          <w:rFonts w:ascii="Simplified Arabic" w:hAnsi="Simplified Arabic" w:cs="Simplified Arabic"/>
          <w:sz w:val="28"/>
          <w:szCs w:val="28"/>
          <w:rtl/>
          <w:lang w:bidi="ar-JO"/>
        </w:rPr>
        <w:t xml:space="preserve">توفير مرافق صحية خاصة للأشخاص ذوي </w:t>
      </w:r>
      <w:r>
        <w:rPr>
          <w:rFonts w:ascii="Simplified Arabic" w:hAnsi="Simplified Arabic" w:cs="Simplified Arabic"/>
          <w:sz w:val="28"/>
          <w:szCs w:val="28"/>
          <w:rtl/>
          <w:lang w:bidi="ar-JO"/>
        </w:rPr>
        <w:t>الإعاقة</w:t>
      </w:r>
      <w:r w:rsidRPr="00D347F1">
        <w:rPr>
          <w:rFonts w:ascii="Simplified Arabic" w:hAnsi="Simplified Arabic" w:cs="Simplified Arabic"/>
          <w:sz w:val="28"/>
          <w:szCs w:val="28"/>
          <w:rtl/>
          <w:lang w:bidi="ar-JO"/>
        </w:rPr>
        <w:t>.</w:t>
      </w:r>
    </w:p>
    <w:p w14:paraId="48EC05B8" w14:textId="77777777" w:rsidR="008539EB" w:rsidRPr="00D347F1" w:rsidRDefault="008539EB" w:rsidP="00816A37">
      <w:pPr>
        <w:pStyle w:val="ListParagraph"/>
        <w:numPr>
          <w:ilvl w:val="0"/>
          <w:numId w:val="127"/>
        </w:numPr>
        <w:bidi/>
        <w:ind w:left="651"/>
        <w:jc w:val="both"/>
        <w:rPr>
          <w:rFonts w:ascii="Simplified Arabic" w:hAnsi="Simplified Arabic" w:cs="Simplified Arabic"/>
          <w:sz w:val="28"/>
          <w:szCs w:val="28"/>
          <w:rtl/>
          <w:lang w:bidi="ar-JO"/>
        </w:rPr>
      </w:pPr>
      <w:r w:rsidRPr="00D347F1">
        <w:rPr>
          <w:rFonts w:ascii="Simplified Arabic" w:hAnsi="Simplified Arabic" w:cs="Simplified Arabic"/>
          <w:sz w:val="28"/>
          <w:szCs w:val="28"/>
          <w:rtl/>
          <w:lang w:bidi="ar-JO"/>
        </w:rPr>
        <w:t>توفير مقاعد داخل المحطات قابلة للطي ودعامات إذا تجاوزت فترات الانتظار خارج أوقات الذروة (5) دقائق.</w:t>
      </w:r>
    </w:p>
    <w:p w14:paraId="21A448C6" w14:textId="77777777" w:rsidR="008539EB" w:rsidRPr="00D347F1" w:rsidRDefault="008539EB" w:rsidP="00816A37">
      <w:pPr>
        <w:pStyle w:val="ListParagraph"/>
        <w:numPr>
          <w:ilvl w:val="0"/>
          <w:numId w:val="127"/>
        </w:numPr>
        <w:bidi/>
        <w:ind w:left="651"/>
        <w:jc w:val="both"/>
        <w:rPr>
          <w:rFonts w:ascii="Simplified Arabic" w:hAnsi="Simplified Arabic" w:cs="Simplified Arabic"/>
          <w:sz w:val="28"/>
          <w:szCs w:val="28"/>
          <w:rtl/>
          <w:lang w:bidi="ar-JO"/>
        </w:rPr>
      </w:pPr>
      <w:r w:rsidRPr="00D347F1">
        <w:rPr>
          <w:rFonts w:ascii="Simplified Arabic" w:hAnsi="Simplified Arabic" w:cs="Simplified Arabic"/>
          <w:sz w:val="28"/>
          <w:szCs w:val="28"/>
          <w:rtl/>
          <w:lang w:bidi="ar-JO"/>
        </w:rPr>
        <w:t>توفير موظفين في مرافق الباص السريع وسائقين للحافلات، على قدر</w:t>
      </w:r>
      <w:r>
        <w:rPr>
          <w:rFonts w:ascii="Simplified Arabic" w:hAnsi="Simplified Arabic" w:cs="Simplified Arabic" w:hint="cs"/>
          <w:sz w:val="28"/>
          <w:szCs w:val="28"/>
          <w:rtl/>
          <w:lang w:bidi="ar-JO"/>
        </w:rPr>
        <w:t xml:space="preserve"> </w:t>
      </w:r>
      <w:r w:rsidRPr="00D347F1">
        <w:rPr>
          <w:rFonts w:ascii="Simplified Arabic" w:hAnsi="Simplified Arabic" w:cs="Simplified Arabic"/>
          <w:sz w:val="28"/>
          <w:szCs w:val="28"/>
          <w:rtl/>
          <w:lang w:bidi="ar-JO"/>
        </w:rPr>
        <w:t xml:space="preserve">عال من التدريب للتعامل مع الأشخاص ذوي </w:t>
      </w:r>
      <w:r>
        <w:rPr>
          <w:rFonts w:ascii="Simplified Arabic" w:hAnsi="Simplified Arabic" w:cs="Simplified Arabic"/>
          <w:sz w:val="28"/>
          <w:szCs w:val="28"/>
          <w:rtl/>
          <w:lang w:bidi="ar-JO"/>
        </w:rPr>
        <w:t>الإعاقة</w:t>
      </w:r>
      <w:r w:rsidRPr="00D347F1">
        <w:rPr>
          <w:rFonts w:ascii="Simplified Arabic" w:hAnsi="Simplified Arabic" w:cs="Simplified Arabic"/>
          <w:sz w:val="28"/>
          <w:szCs w:val="28"/>
          <w:rtl/>
          <w:lang w:bidi="ar-JO"/>
        </w:rPr>
        <w:t xml:space="preserve"> ومساعدتهم عند الحاجة.</w:t>
      </w:r>
    </w:p>
    <w:p w14:paraId="3688A11B" w14:textId="77777777" w:rsidR="008539EB" w:rsidRPr="00D347F1" w:rsidRDefault="008539EB" w:rsidP="00816A37">
      <w:pPr>
        <w:pStyle w:val="ListParagraph"/>
        <w:numPr>
          <w:ilvl w:val="0"/>
          <w:numId w:val="127"/>
        </w:numPr>
        <w:bidi/>
        <w:ind w:left="651"/>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t>توفير ابواب سحاب كهربائية</w:t>
      </w:r>
      <w:r w:rsidRPr="00D347F1">
        <w:rPr>
          <w:rFonts w:ascii="Simplified Arabic" w:hAnsi="Simplified Arabic" w:cs="Simplified Arabic"/>
          <w:sz w:val="28"/>
          <w:szCs w:val="28"/>
          <w:lang w:bidi="ar-JO"/>
        </w:rPr>
        <w:t xml:space="preserve">(sliding doors) </w:t>
      </w:r>
      <w:r w:rsidRPr="00D347F1">
        <w:rPr>
          <w:rFonts w:ascii="Simplified Arabic" w:hAnsi="Simplified Arabic" w:cs="Simplified Arabic"/>
          <w:sz w:val="28"/>
          <w:szCs w:val="28"/>
          <w:rtl/>
          <w:lang w:bidi="ar-JO"/>
        </w:rPr>
        <w:t xml:space="preserve"> في </w:t>
      </w:r>
      <w:r>
        <w:rPr>
          <w:rFonts w:ascii="Simplified Arabic" w:hAnsi="Simplified Arabic" w:cs="Simplified Arabic" w:hint="cs"/>
          <w:sz w:val="28"/>
          <w:szCs w:val="28"/>
          <w:rtl/>
          <w:lang w:bidi="ar-JO"/>
        </w:rPr>
        <w:t>ال</w:t>
      </w:r>
      <w:r w:rsidRPr="00D347F1">
        <w:rPr>
          <w:rFonts w:ascii="Simplified Arabic" w:hAnsi="Simplified Arabic" w:cs="Simplified Arabic"/>
          <w:sz w:val="28"/>
          <w:szCs w:val="28"/>
          <w:rtl/>
          <w:lang w:bidi="ar-JO"/>
        </w:rPr>
        <w:t>محطات لتسهيل عملية تنقل ا</w:t>
      </w:r>
      <w:r>
        <w:rPr>
          <w:rFonts w:ascii="Simplified Arabic" w:hAnsi="Simplified Arabic" w:cs="Simplified Arabic"/>
          <w:sz w:val="28"/>
          <w:szCs w:val="28"/>
          <w:rtl/>
          <w:lang w:bidi="ar-JO"/>
        </w:rPr>
        <w:t>لاشخاص ذوي الإعاقة داخا المحطات</w:t>
      </w:r>
      <w:r w:rsidRPr="00D347F1">
        <w:rPr>
          <w:rFonts w:ascii="Simplified Arabic" w:hAnsi="Simplified Arabic" w:cs="Simplified Arabic"/>
          <w:sz w:val="28"/>
          <w:szCs w:val="28"/>
          <w:rtl/>
          <w:lang w:bidi="ar-JO"/>
        </w:rPr>
        <w:t>.</w:t>
      </w:r>
    </w:p>
    <w:p w14:paraId="32996618" w14:textId="7D33B270" w:rsidR="008539EB" w:rsidRPr="00D347F1" w:rsidRDefault="008539EB" w:rsidP="00816A37">
      <w:pPr>
        <w:pStyle w:val="ListParagraph"/>
        <w:numPr>
          <w:ilvl w:val="0"/>
          <w:numId w:val="127"/>
        </w:numPr>
        <w:bidi/>
        <w:ind w:left="651"/>
        <w:jc w:val="both"/>
        <w:rPr>
          <w:rFonts w:ascii="Simplified Arabic" w:hAnsi="Simplified Arabic" w:cs="Simplified Arabic"/>
          <w:sz w:val="28"/>
          <w:szCs w:val="28"/>
          <w:lang w:bidi="ar-JO"/>
        </w:rPr>
      </w:pPr>
      <w:r w:rsidRPr="00D347F1">
        <w:rPr>
          <w:rFonts w:ascii="Simplified Arabic" w:hAnsi="Simplified Arabic" w:cs="Simplified Arabic"/>
          <w:sz w:val="28"/>
          <w:szCs w:val="28"/>
          <w:rtl/>
          <w:lang w:bidi="ar-JO"/>
        </w:rPr>
        <w:t>تخطيط مسارات الباص السريع بحيث تكون محطات التحميل والتنزيل مخدومة للاتصال ب</w:t>
      </w:r>
      <w:r>
        <w:rPr>
          <w:rFonts w:ascii="Simplified Arabic" w:hAnsi="Simplified Arabic" w:cs="Simplified Arabic" w:hint="cs"/>
          <w:sz w:val="28"/>
          <w:szCs w:val="28"/>
          <w:rtl/>
          <w:lang w:bidi="ar-JO"/>
        </w:rPr>
        <w:t>أ</w:t>
      </w:r>
      <w:r w:rsidRPr="00D347F1">
        <w:rPr>
          <w:rFonts w:ascii="Simplified Arabic" w:hAnsi="Simplified Arabic" w:cs="Simplified Arabic"/>
          <w:sz w:val="28"/>
          <w:szCs w:val="28"/>
          <w:rtl/>
          <w:lang w:bidi="ar-JO"/>
        </w:rPr>
        <w:t>ن</w:t>
      </w:r>
      <w:r>
        <w:rPr>
          <w:rFonts w:ascii="Simplified Arabic" w:hAnsi="Simplified Arabic" w:cs="Simplified Arabic"/>
          <w:sz w:val="28"/>
          <w:szCs w:val="28"/>
          <w:rtl/>
          <w:lang w:bidi="ar-JO"/>
        </w:rPr>
        <w:t>ماط النقل الاخرى (مسارات للمشاة</w:t>
      </w:r>
      <w:r>
        <w:rPr>
          <w:rFonts w:ascii="Simplified Arabic" w:hAnsi="Simplified Arabic" w:cs="Simplified Arabic" w:hint="cs"/>
          <w:sz w:val="28"/>
          <w:szCs w:val="28"/>
          <w:rtl/>
          <w:lang w:bidi="ar-JO"/>
        </w:rPr>
        <w:t>،</w:t>
      </w:r>
      <w:r w:rsidRPr="00D347F1">
        <w:rPr>
          <w:rFonts w:ascii="Simplified Arabic" w:hAnsi="Simplified Arabic" w:cs="Simplified Arabic"/>
          <w:sz w:val="28"/>
          <w:szCs w:val="28"/>
          <w:rtl/>
          <w:lang w:bidi="ar-JO"/>
        </w:rPr>
        <w:t xml:space="preserve"> مواقف الحافلات بين المدن وما الى</w:t>
      </w:r>
      <w:r>
        <w:rPr>
          <w:rFonts w:ascii="Simplified Arabic" w:hAnsi="Simplified Arabic" w:cs="Simplified Arabic"/>
          <w:sz w:val="28"/>
          <w:szCs w:val="28"/>
          <w:rtl/>
          <w:lang w:bidi="ar-JO"/>
        </w:rPr>
        <w:t xml:space="preserve"> ذلك</w:t>
      </w:r>
      <w:r w:rsidRPr="00D347F1">
        <w:rPr>
          <w:rFonts w:ascii="Simplified Arabic" w:hAnsi="Simplified Arabic" w:cs="Simplified Arabic"/>
          <w:sz w:val="28"/>
          <w:szCs w:val="28"/>
          <w:rtl/>
          <w:lang w:bidi="ar-JO"/>
        </w:rPr>
        <w:t>).</w:t>
      </w:r>
    </w:p>
    <w:p w14:paraId="41EE8607" w14:textId="77777777" w:rsidR="008539EB" w:rsidRPr="00D347F1" w:rsidRDefault="008539EB" w:rsidP="00816A37">
      <w:pPr>
        <w:pStyle w:val="ListParagraph"/>
        <w:numPr>
          <w:ilvl w:val="0"/>
          <w:numId w:val="127"/>
        </w:numPr>
        <w:bidi/>
        <w:ind w:left="651"/>
        <w:jc w:val="both"/>
        <w:rPr>
          <w:rFonts w:ascii="Simplified Arabic" w:hAnsi="Simplified Arabic" w:cs="Simplified Arabic"/>
          <w:sz w:val="28"/>
          <w:szCs w:val="28"/>
          <w:rtl/>
          <w:lang w:bidi="ar-JO"/>
        </w:rPr>
      </w:pPr>
      <w:r w:rsidRPr="00D347F1">
        <w:rPr>
          <w:rFonts w:ascii="Simplified Arabic" w:hAnsi="Simplified Arabic" w:cs="Simplified Arabic"/>
          <w:sz w:val="28"/>
          <w:szCs w:val="28"/>
          <w:rtl/>
          <w:lang w:bidi="ar-JO"/>
        </w:rPr>
        <w:t>ان لا يتجاوز الفراغ الفاصل بين منصة المحطة وباب الحافلة</w:t>
      </w:r>
      <w:r>
        <w:rPr>
          <w:rFonts w:ascii="Simplified Arabic" w:hAnsi="Simplified Arabic" w:cs="Simplified Arabic" w:hint="cs"/>
          <w:sz w:val="28"/>
          <w:szCs w:val="28"/>
          <w:rtl/>
          <w:lang w:bidi="ar-JO"/>
        </w:rPr>
        <w:t xml:space="preserve"> </w:t>
      </w:r>
      <w:r w:rsidRPr="00D347F1">
        <w:rPr>
          <w:rFonts w:ascii="Simplified Arabic" w:hAnsi="Simplified Arabic" w:cs="Simplified Arabic"/>
          <w:sz w:val="28"/>
          <w:szCs w:val="28"/>
          <w:rtl/>
          <w:lang w:bidi="ar-JO"/>
        </w:rPr>
        <w:t>عن (10) سم ويفضل ان تكون (7,5) سم</w:t>
      </w:r>
      <w:r>
        <w:rPr>
          <w:rFonts w:ascii="Simplified Arabic" w:hAnsi="Simplified Arabic" w:cs="Simplified Arabic" w:hint="cs"/>
          <w:sz w:val="28"/>
          <w:szCs w:val="28"/>
          <w:rtl/>
          <w:lang w:bidi="ar-JO"/>
        </w:rPr>
        <w:t xml:space="preserve"> </w:t>
      </w:r>
      <w:r>
        <w:rPr>
          <w:rFonts w:ascii="Simplified Arabic" w:hAnsi="Simplified Arabic" w:cs="Simplified Arabic"/>
          <w:sz w:val="28"/>
          <w:szCs w:val="28"/>
          <w:lang w:bidi="ar-JO"/>
        </w:rPr>
        <w:t>(</w:t>
      </w:r>
      <w:r w:rsidRPr="00D347F1">
        <w:rPr>
          <w:rFonts w:ascii="Simplified Arabic" w:hAnsi="Simplified Arabic" w:cs="Simplified Arabic"/>
          <w:sz w:val="28"/>
          <w:szCs w:val="28"/>
          <w:lang w:bidi="ar-JO"/>
        </w:rPr>
        <w:t>PLATFORM TO BUS FLOOR GAP</w:t>
      </w:r>
      <w:r>
        <w:rPr>
          <w:rFonts w:ascii="Simplified Arabic" w:hAnsi="Simplified Arabic" w:cs="Simplified Arabic"/>
          <w:sz w:val="28"/>
          <w:szCs w:val="28"/>
          <w:lang w:bidi="ar-JO"/>
        </w:rPr>
        <w:t>)</w:t>
      </w:r>
      <w:r>
        <w:rPr>
          <w:rFonts w:ascii="Simplified Arabic" w:hAnsi="Simplified Arabic" w:cs="Simplified Arabic" w:hint="cs"/>
          <w:sz w:val="28"/>
          <w:szCs w:val="28"/>
          <w:rtl/>
          <w:lang w:bidi="ar-JO"/>
        </w:rPr>
        <w:t>.</w:t>
      </w:r>
    </w:p>
    <w:p w14:paraId="7698962D" w14:textId="77777777" w:rsidR="008539EB" w:rsidRPr="00D347F1" w:rsidRDefault="008539EB" w:rsidP="00816A37">
      <w:pPr>
        <w:pStyle w:val="ListParagraph"/>
        <w:numPr>
          <w:ilvl w:val="0"/>
          <w:numId w:val="127"/>
        </w:numPr>
        <w:bidi/>
        <w:ind w:left="651"/>
        <w:jc w:val="both"/>
        <w:rPr>
          <w:rFonts w:ascii="Simplified Arabic" w:hAnsi="Simplified Arabic" w:cs="Simplified Arabic"/>
          <w:sz w:val="28"/>
          <w:szCs w:val="28"/>
          <w:rtl/>
          <w:lang w:bidi="ar-JO"/>
        </w:rPr>
      </w:pPr>
      <w:r w:rsidRPr="00D347F1">
        <w:rPr>
          <w:rFonts w:ascii="Simplified Arabic" w:hAnsi="Simplified Arabic" w:cs="Simplified Arabic"/>
          <w:sz w:val="28"/>
          <w:szCs w:val="28"/>
          <w:rtl/>
          <w:lang w:bidi="ar-JO"/>
        </w:rPr>
        <w:t xml:space="preserve">ان تكون جميع الحافلات مجهزة لخدمة الاشخاص ذوي </w:t>
      </w:r>
      <w:r>
        <w:rPr>
          <w:rFonts w:ascii="Simplified Arabic" w:hAnsi="Simplified Arabic" w:cs="Simplified Arabic"/>
          <w:sz w:val="28"/>
          <w:szCs w:val="28"/>
          <w:rtl/>
          <w:lang w:bidi="ar-JO"/>
        </w:rPr>
        <w:t>الإعاقة</w:t>
      </w:r>
      <w:r w:rsidRPr="00D347F1">
        <w:rPr>
          <w:rFonts w:ascii="Simplified Arabic" w:hAnsi="Simplified Arabic" w:cs="Simplified Arabic"/>
          <w:sz w:val="28"/>
          <w:szCs w:val="28"/>
          <w:rtl/>
          <w:lang w:bidi="ar-JO"/>
        </w:rPr>
        <w:t xml:space="preserve">. </w:t>
      </w:r>
    </w:p>
    <w:p w14:paraId="56C6422B" w14:textId="2386E1FA" w:rsidR="008539EB" w:rsidRPr="005B158A" w:rsidRDefault="008539EB" w:rsidP="00816A37">
      <w:pPr>
        <w:pStyle w:val="ListParagraph"/>
        <w:numPr>
          <w:ilvl w:val="0"/>
          <w:numId w:val="128"/>
        </w:numPr>
        <w:bidi/>
        <w:ind w:left="368"/>
        <w:jc w:val="both"/>
        <w:rPr>
          <w:rFonts w:ascii="Simplified Arabic" w:hAnsi="Simplified Arabic" w:cs="Simplified Arabic"/>
          <w:sz w:val="28"/>
          <w:szCs w:val="28"/>
          <w:rtl/>
          <w:lang w:bidi="ar-JO"/>
        </w:rPr>
      </w:pPr>
      <w:r w:rsidRPr="005B158A">
        <w:rPr>
          <w:rFonts w:ascii="Simplified Arabic" w:hAnsi="Simplified Arabic" w:cs="Simplified Arabic"/>
          <w:sz w:val="28"/>
          <w:szCs w:val="28"/>
          <w:rtl/>
          <w:lang w:bidi="ar-JO"/>
        </w:rPr>
        <w:t>لم يتم رصد اي مخصصات مالية في العام 2021 وذلك نظرا لتخفيض موازنة الهيئة في العام 2021 بما نسبته 67%</w:t>
      </w:r>
      <w:r>
        <w:rPr>
          <w:rFonts w:ascii="Simplified Arabic" w:hAnsi="Simplified Arabic" w:cs="Simplified Arabic" w:hint="cs"/>
          <w:sz w:val="28"/>
          <w:szCs w:val="28"/>
          <w:rtl/>
          <w:lang w:bidi="ar-JO"/>
        </w:rPr>
        <w:t>،</w:t>
      </w:r>
      <w:r w:rsidRPr="005B158A">
        <w:rPr>
          <w:rFonts w:ascii="Simplified Arabic" w:hAnsi="Simplified Arabic" w:cs="Simplified Arabic"/>
          <w:sz w:val="28"/>
          <w:szCs w:val="28"/>
          <w:rtl/>
          <w:lang w:bidi="ar-JO"/>
        </w:rPr>
        <w:t xml:space="preserve"> علما </w:t>
      </w:r>
      <w:r>
        <w:rPr>
          <w:rFonts w:ascii="Simplified Arabic" w:hAnsi="Simplified Arabic" w:cs="Simplified Arabic" w:hint="cs"/>
          <w:sz w:val="28"/>
          <w:szCs w:val="28"/>
          <w:rtl/>
          <w:lang w:bidi="ar-JO"/>
        </w:rPr>
        <w:t>بأ</w:t>
      </w:r>
      <w:r>
        <w:rPr>
          <w:rFonts w:ascii="Simplified Arabic" w:hAnsi="Simplified Arabic" w:cs="Simplified Arabic"/>
          <w:sz w:val="28"/>
          <w:szCs w:val="28"/>
          <w:rtl/>
          <w:lang w:bidi="ar-JO"/>
        </w:rPr>
        <w:t>ن الهيئة في جم</w:t>
      </w:r>
      <w:r>
        <w:rPr>
          <w:rFonts w:ascii="Simplified Arabic" w:hAnsi="Simplified Arabic" w:cs="Simplified Arabic" w:hint="cs"/>
          <w:sz w:val="28"/>
          <w:szCs w:val="28"/>
          <w:rtl/>
          <w:lang w:bidi="ar-JO"/>
        </w:rPr>
        <w:t>ي</w:t>
      </w:r>
      <w:r w:rsidRPr="005B158A">
        <w:rPr>
          <w:rFonts w:ascii="Simplified Arabic" w:hAnsi="Simplified Arabic" w:cs="Simplified Arabic"/>
          <w:sz w:val="28"/>
          <w:szCs w:val="28"/>
          <w:rtl/>
          <w:lang w:bidi="ar-JO"/>
        </w:rPr>
        <w:t xml:space="preserve">ع مشاريعها ودعوات التشغيل المتعلقة بها </w:t>
      </w:r>
      <w:r>
        <w:rPr>
          <w:rFonts w:ascii="Simplified Arabic" w:hAnsi="Simplified Arabic" w:cs="Simplified Arabic" w:hint="cs"/>
          <w:sz w:val="28"/>
          <w:szCs w:val="28"/>
          <w:rtl/>
          <w:lang w:bidi="ar-JO"/>
        </w:rPr>
        <w:t>أ</w:t>
      </w:r>
      <w:r w:rsidRPr="005B158A">
        <w:rPr>
          <w:rFonts w:ascii="Simplified Arabic" w:hAnsi="Simplified Arabic" w:cs="Simplified Arabic"/>
          <w:sz w:val="28"/>
          <w:szCs w:val="28"/>
          <w:rtl/>
          <w:lang w:bidi="ar-JO"/>
        </w:rPr>
        <w:t>خذت بالحسبان تهيئة كافة المرافق لاستخد</w:t>
      </w:r>
      <w:r>
        <w:rPr>
          <w:rFonts w:ascii="Simplified Arabic" w:hAnsi="Simplified Arabic" w:cs="Simplified Arabic"/>
          <w:sz w:val="28"/>
          <w:szCs w:val="28"/>
          <w:rtl/>
          <w:lang w:bidi="ar-JO"/>
        </w:rPr>
        <w:t>امها من قبل الاشخاص ذوي الإعاقة</w:t>
      </w:r>
      <w:r w:rsidRPr="005B158A">
        <w:rPr>
          <w:rFonts w:ascii="Simplified Arabic" w:hAnsi="Simplified Arabic" w:cs="Simplified Arabic"/>
          <w:sz w:val="28"/>
          <w:szCs w:val="28"/>
          <w:rtl/>
          <w:lang w:bidi="ar-JO"/>
        </w:rPr>
        <w:t>.</w:t>
      </w:r>
    </w:p>
    <w:p w14:paraId="0EE55559" w14:textId="77777777" w:rsidR="008539EB" w:rsidRDefault="008539EB" w:rsidP="008539EB">
      <w:pPr>
        <w:bidi/>
        <w:spacing w:after="0"/>
        <w:jc w:val="both"/>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بالمقابل فقد أكد المشاركون في اللقاءات الحوارية على عدد من المشاكل والصعوبات التي تعترض حق الأشخاص ذوي الإعاقة في حرية التنقل وأهمها:</w:t>
      </w:r>
    </w:p>
    <w:p w14:paraId="0F07F620" w14:textId="77777777" w:rsidR="008539EB" w:rsidRPr="00561E75" w:rsidRDefault="008539EB" w:rsidP="00816A37">
      <w:pPr>
        <w:pStyle w:val="ListParagraph"/>
        <w:numPr>
          <w:ilvl w:val="0"/>
          <w:numId w:val="101"/>
        </w:numPr>
        <w:bidi/>
        <w:spacing w:after="0"/>
        <w:ind w:left="368"/>
        <w:jc w:val="both"/>
        <w:rPr>
          <w:rFonts w:ascii="Simplified Arabic" w:hAnsi="Simplified Arabic" w:cs="Simplified Arabic"/>
          <w:sz w:val="28"/>
          <w:szCs w:val="28"/>
          <w:rtl/>
          <w:lang w:bidi="ar-JO"/>
        </w:rPr>
      </w:pPr>
      <w:r w:rsidRPr="00561E75">
        <w:rPr>
          <w:rFonts w:ascii="Simplified Arabic" w:hAnsi="Simplified Arabic" w:cs="Simplified Arabic" w:hint="cs"/>
          <w:sz w:val="28"/>
          <w:szCs w:val="28"/>
          <w:rtl/>
          <w:lang w:bidi="ar-JO"/>
        </w:rPr>
        <w:lastRenderedPageBreak/>
        <w:t xml:space="preserve">عدم </w:t>
      </w:r>
      <w:bookmarkStart w:id="2" w:name="_Hlk70021281"/>
      <w:r w:rsidRPr="00561E75">
        <w:rPr>
          <w:rFonts w:ascii="Simplified Arabic" w:hAnsi="Simplified Arabic" w:cs="Simplified Arabic" w:hint="cs"/>
          <w:sz w:val="28"/>
          <w:szCs w:val="28"/>
          <w:rtl/>
          <w:lang w:bidi="ar-JO"/>
        </w:rPr>
        <w:t xml:space="preserve">تهيئة الحافلات العاملة على الخطوط الخارجية لاستخدام الأشخاص ذوي </w:t>
      </w:r>
      <w:r>
        <w:rPr>
          <w:rFonts w:ascii="Simplified Arabic" w:hAnsi="Simplified Arabic" w:cs="Simplified Arabic" w:hint="cs"/>
          <w:sz w:val="28"/>
          <w:szCs w:val="28"/>
          <w:rtl/>
          <w:lang w:bidi="ar-JO"/>
        </w:rPr>
        <w:t>الإعاقة</w:t>
      </w:r>
      <w:r w:rsidRPr="00561E75">
        <w:rPr>
          <w:rFonts w:ascii="Simplified Arabic" w:hAnsi="Simplified Arabic" w:cs="Simplified Arabic" w:hint="cs"/>
          <w:sz w:val="28"/>
          <w:szCs w:val="28"/>
          <w:rtl/>
          <w:lang w:bidi="ar-JO"/>
        </w:rPr>
        <w:t xml:space="preserve"> الحركية</w:t>
      </w:r>
      <w:bookmarkEnd w:id="2"/>
      <w:r w:rsidRPr="00561E75">
        <w:rPr>
          <w:rFonts w:ascii="Simplified Arabic" w:hAnsi="Simplified Arabic" w:cs="Simplified Arabic" w:hint="cs"/>
          <w:sz w:val="28"/>
          <w:szCs w:val="28"/>
          <w:rtl/>
          <w:lang w:bidi="ar-JO"/>
        </w:rPr>
        <w:t>.</w:t>
      </w:r>
    </w:p>
    <w:p w14:paraId="3F79E558" w14:textId="77777777" w:rsidR="008539EB" w:rsidRPr="00561E75" w:rsidRDefault="008539EB" w:rsidP="00816A37">
      <w:pPr>
        <w:pStyle w:val="ListParagraph"/>
        <w:numPr>
          <w:ilvl w:val="0"/>
          <w:numId w:val="101"/>
        </w:numPr>
        <w:bidi/>
        <w:spacing w:after="0"/>
        <w:ind w:left="368"/>
        <w:jc w:val="both"/>
        <w:rPr>
          <w:rFonts w:ascii="Simplified Arabic" w:hAnsi="Simplified Arabic" w:cs="Simplified Arabic"/>
          <w:sz w:val="28"/>
          <w:szCs w:val="28"/>
          <w:rtl/>
          <w:lang w:bidi="ar-JO"/>
        </w:rPr>
      </w:pPr>
      <w:r w:rsidRPr="00561E75">
        <w:rPr>
          <w:rFonts w:ascii="Simplified Arabic" w:hAnsi="Simplified Arabic" w:cs="Simplified Arabic" w:hint="cs"/>
          <w:sz w:val="28"/>
          <w:szCs w:val="28"/>
          <w:rtl/>
          <w:lang w:bidi="ar-JO"/>
        </w:rPr>
        <w:t xml:space="preserve">اقتصار الخصم المعطى من قبل </w:t>
      </w:r>
      <w:r>
        <w:rPr>
          <w:rFonts w:ascii="Simplified Arabic" w:hAnsi="Simplified Arabic" w:cs="Simplified Arabic" w:hint="cs"/>
          <w:sz w:val="28"/>
          <w:szCs w:val="28"/>
          <w:rtl/>
          <w:lang w:bidi="ar-JO"/>
        </w:rPr>
        <w:t>أمانة</w:t>
      </w:r>
      <w:r w:rsidRPr="00561E75">
        <w:rPr>
          <w:rFonts w:ascii="Simplified Arabic" w:hAnsi="Simplified Arabic" w:cs="Simplified Arabic" w:hint="cs"/>
          <w:sz w:val="28"/>
          <w:szCs w:val="28"/>
          <w:rtl/>
          <w:lang w:bidi="ar-JO"/>
        </w:rPr>
        <w:t xml:space="preserve"> عمان لمستخدمي الحافلات داخل حدود العاصمة على الأشخاص من ذوي </w:t>
      </w:r>
      <w:r>
        <w:rPr>
          <w:rFonts w:ascii="Simplified Arabic" w:hAnsi="Simplified Arabic" w:cs="Simplified Arabic" w:hint="cs"/>
          <w:sz w:val="28"/>
          <w:szCs w:val="28"/>
          <w:rtl/>
          <w:lang w:bidi="ar-JO"/>
        </w:rPr>
        <w:t>الإعاقة</w:t>
      </w:r>
      <w:r w:rsidRPr="00561E75">
        <w:rPr>
          <w:rFonts w:ascii="Simplified Arabic" w:hAnsi="Simplified Arabic" w:cs="Simplified Arabic" w:hint="cs"/>
          <w:sz w:val="28"/>
          <w:szCs w:val="28"/>
          <w:rtl/>
          <w:lang w:bidi="ar-JO"/>
        </w:rPr>
        <w:t xml:space="preserve"> الحركية.</w:t>
      </w:r>
    </w:p>
    <w:p w14:paraId="426031E4" w14:textId="77777777" w:rsidR="008539EB" w:rsidRPr="00561E75" w:rsidRDefault="008539EB" w:rsidP="00816A37">
      <w:pPr>
        <w:pStyle w:val="ListParagraph"/>
        <w:numPr>
          <w:ilvl w:val="0"/>
          <w:numId w:val="101"/>
        </w:numPr>
        <w:bidi/>
        <w:spacing w:after="0"/>
        <w:ind w:left="368"/>
        <w:jc w:val="both"/>
        <w:rPr>
          <w:rFonts w:ascii="Simplified Arabic" w:hAnsi="Simplified Arabic" w:cs="Simplified Arabic"/>
          <w:sz w:val="28"/>
          <w:szCs w:val="28"/>
          <w:rtl/>
          <w:lang w:bidi="ar-JO"/>
        </w:rPr>
      </w:pPr>
      <w:r w:rsidRPr="00561E75">
        <w:rPr>
          <w:rFonts w:ascii="Simplified Arabic" w:hAnsi="Simplified Arabic" w:cs="Simplified Arabic" w:hint="cs"/>
          <w:sz w:val="28"/>
          <w:szCs w:val="28"/>
          <w:rtl/>
          <w:lang w:bidi="ar-JO"/>
        </w:rPr>
        <w:t>أغلب مناطق المملكة لا يوجد فيها مواصلات مهي</w:t>
      </w:r>
      <w:r>
        <w:rPr>
          <w:rFonts w:ascii="Simplified Arabic" w:hAnsi="Simplified Arabic" w:cs="Simplified Arabic" w:hint="cs"/>
          <w:sz w:val="28"/>
          <w:szCs w:val="28"/>
          <w:rtl/>
          <w:lang w:bidi="ar-JO"/>
        </w:rPr>
        <w:t>أ</w:t>
      </w:r>
      <w:r w:rsidRPr="00561E75">
        <w:rPr>
          <w:rFonts w:ascii="Simplified Arabic" w:hAnsi="Simplified Arabic" w:cs="Simplified Arabic" w:hint="cs"/>
          <w:sz w:val="28"/>
          <w:szCs w:val="28"/>
          <w:rtl/>
          <w:lang w:bidi="ar-JO"/>
        </w:rPr>
        <w:t xml:space="preserve">ة للأشخاص ذوي </w:t>
      </w:r>
      <w:r>
        <w:rPr>
          <w:rFonts w:ascii="Simplified Arabic" w:hAnsi="Simplified Arabic" w:cs="Simplified Arabic" w:hint="cs"/>
          <w:sz w:val="28"/>
          <w:szCs w:val="28"/>
          <w:rtl/>
          <w:lang w:bidi="ar-JO"/>
        </w:rPr>
        <w:t>الإعاقة</w:t>
      </w:r>
      <w:r w:rsidRPr="00561E75">
        <w:rPr>
          <w:rFonts w:ascii="Simplified Arabic" w:hAnsi="Simplified Arabic" w:cs="Simplified Arabic" w:hint="cs"/>
          <w:sz w:val="28"/>
          <w:szCs w:val="28"/>
          <w:rtl/>
          <w:lang w:bidi="ar-JO"/>
        </w:rPr>
        <w:t xml:space="preserve"> مما يضطر الناس لمساعدتهم وحملهم ورفعه</w:t>
      </w:r>
      <w:r>
        <w:rPr>
          <w:rFonts w:ascii="Simplified Arabic" w:hAnsi="Simplified Arabic" w:cs="Simplified Arabic" w:hint="cs"/>
          <w:sz w:val="28"/>
          <w:szCs w:val="28"/>
          <w:rtl/>
          <w:lang w:bidi="ar-JO"/>
        </w:rPr>
        <w:t>م</w:t>
      </w:r>
      <w:r w:rsidRPr="00561E75">
        <w:rPr>
          <w:rFonts w:ascii="Simplified Arabic" w:hAnsi="Simplified Arabic" w:cs="Simplified Arabic" w:hint="cs"/>
          <w:sz w:val="28"/>
          <w:szCs w:val="28"/>
          <w:rtl/>
          <w:lang w:bidi="ar-JO"/>
        </w:rPr>
        <w:t xml:space="preserve"> إلى وسائل النقل.</w:t>
      </w:r>
    </w:p>
    <w:p w14:paraId="7F66D842" w14:textId="028ACE87" w:rsidR="008539EB" w:rsidRDefault="008539EB" w:rsidP="00816A37">
      <w:pPr>
        <w:pStyle w:val="ListParagraph"/>
        <w:numPr>
          <w:ilvl w:val="0"/>
          <w:numId w:val="101"/>
        </w:numPr>
        <w:bidi/>
        <w:spacing w:after="0"/>
        <w:ind w:left="368"/>
        <w:jc w:val="both"/>
        <w:rPr>
          <w:rFonts w:ascii="Simplified Arabic" w:hAnsi="Simplified Arabic" w:cs="Simplified Arabic"/>
          <w:sz w:val="28"/>
          <w:szCs w:val="28"/>
          <w:lang w:bidi="ar-JO"/>
        </w:rPr>
      </w:pPr>
      <w:r w:rsidRPr="00561E75">
        <w:rPr>
          <w:rFonts w:ascii="Simplified Arabic" w:hAnsi="Simplified Arabic" w:cs="Simplified Arabic" w:hint="cs"/>
          <w:sz w:val="28"/>
          <w:szCs w:val="28"/>
          <w:rtl/>
          <w:lang w:bidi="ar-JO"/>
        </w:rPr>
        <w:t>عدم تهيئة الشوارع</w:t>
      </w:r>
      <w:r>
        <w:rPr>
          <w:rFonts w:ascii="Simplified Arabic" w:hAnsi="Simplified Arabic" w:cs="Simplified Arabic" w:hint="cs"/>
          <w:sz w:val="28"/>
          <w:szCs w:val="28"/>
          <w:rtl/>
          <w:lang w:bidi="ar-JO"/>
        </w:rPr>
        <w:t xml:space="preserve"> والأرصفة</w:t>
      </w:r>
      <w:r w:rsidRPr="00561E75">
        <w:rPr>
          <w:rFonts w:ascii="Simplified Arabic" w:hAnsi="Simplified Arabic" w:cs="Simplified Arabic" w:hint="cs"/>
          <w:sz w:val="28"/>
          <w:szCs w:val="28"/>
          <w:rtl/>
          <w:lang w:bidi="ar-JO"/>
        </w:rPr>
        <w:t xml:space="preserve"> لاستخدام الأشخاص ذوي </w:t>
      </w:r>
      <w:r>
        <w:rPr>
          <w:rFonts w:ascii="Simplified Arabic" w:hAnsi="Simplified Arabic" w:cs="Simplified Arabic" w:hint="cs"/>
          <w:sz w:val="28"/>
          <w:szCs w:val="28"/>
          <w:rtl/>
          <w:lang w:bidi="ar-JO"/>
        </w:rPr>
        <w:t>الإعاقة</w:t>
      </w:r>
      <w:r w:rsidRPr="00561E75">
        <w:rPr>
          <w:rFonts w:ascii="Simplified Arabic" w:hAnsi="Simplified Arabic" w:cs="Simplified Arabic" w:hint="cs"/>
          <w:sz w:val="28"/>
          <w:szCs w:val="28"/>
          <w:rtl/>
          <w:lang w:bidi="ar-JO"/>
        </w:rPr>
        <w:t xml:space="preserve"> فهي تفتقر </w:t>
      </w:r>
      <w:r w:rsidRPr="00065B9C">
        <w:rPr>
          <w:rFonts w:ascii="Simplified Arabic" w:hAnsi="Simplified Arabic" w:cs="Simplified Arabic" w:hint="cs"/>
          <w:sz w:val="28"/>
          <w:szCs w:val="28"/>
          <w:rtl/>
          <w:lang w:bidi="ar-JO"/>
        </w:rPr>
        <w:t>للمنحدرات والدربزين وغيرها من وسائل التهيئة.</w:t>
      </w:r>
    </w:p>
    <w:p w14:paraId="2221B53C" w14:textId="35982358" w:rsidR="003B4FCE" w:rsidRPr="00065B9C" w:rsidRDefault="003B4FCE" w:rsidP="00816A37">
      <w:pPr>
        <w:pStyle w:val="ListParagraph"/>
        <w:numPr>
          <w:ilvl w:val="0"/>
          <w:numId w:val="101"/>
        </w:numPr>
        <w:bidi/>
        <w:spacing w:after="0"/>
        <w:ind w:left="368"/>
        <w:jc w:val="both"/>
        <w:rPr>
          <w:rFonts w:ascii="Simplified Arabic" w:hAnsi="Simplified Arabic" w:cs="Simplified Arabic"/>
          <w:sz w:val="28"/>
          <w:szCs w:val="28"/>
          <w:rtl/>
          <w:lang w:bidi="ar-JO"/>
        </w:rPr>
      </w:pPr>
      <w:r w:rsidRPr="003B4FCE">
        <w:rPr>
          <w:rFonts w:ascii="Simplified Arabic" w:hAnsi="Simplified Arabic" w:cs="Simplified Arabic"/>
          <w:sz w:val="28"/>
          <w:szCs w:val="28"/>
          <w:rtl/>
          <w:lang w:bidi="ar-JO"/>
        </w:rPr>
        <w:t>تهيئة الحافلات العاملة على الخطوط الخارجية</w:t>
      </w:r>
      <w:r>
        <w:rPr>
          <w:rFonts w:ascii="Simplified Arabic" w:hAnsi="Simplified Arabic" w:cs="Simplified Arabic" w:hint="cs"/>
          <w:sz w:val="28"/>
          <w:szCs w:val="28"/>
          <w:rtl/>
          <w:lang w:bidi="ar-JO"/>
        </w:rPr>
        <w:t xml:space="preserve"> وفي المحافظات</w:t>
      </w:r>
      <w:r w:rsidRPr="003B4FCE">
        <w:rPr>
          <w:rFonts w:ascii="Simplified Arabic" w:hAnsi="Simplified Arabic" w:cs="Simplified Arabic"/>
          <w:sz w:val="28"/>
          <w:szCs w:val="28"/>
          <w:rtl/>
          <w:lang w:bidi="ar-JO"/>
        </w:rPr>
        <w:t xml:space="preserve"> لاستخدام الأشخاص ذوي الإعاقة الحركية</w:t>
      </w:r>
      <w:r>
        <w:rPr>
          <w:rFonts w:ascii="Simplified Arabic" w:hAnsi="Simplified Arabic" w:cs="Simplified Arabic" w:hint="cs"/>
          <w:sz w:val="28"/>
          <w:szCs w:val="28"/>
          <w:rtl/>
          <w:lang w:bidi="ar-JO"/>
        </w:rPr>
        <w:t>.</w:t>
      </w:r>
    </w:p>
    <w:p w14:paraId="7423D1A9" w14:textId="77777777" w:rsidR="008539EB" w:rsidRPr="00B768EB" w:rsidRDefault="008539EB" w:rsidP="008539EB">
      <w:pPr>
        <w:bidi/>
        <w:spacing w:after="0"/>
        <w:jc w:val="both"/>
        <w:rPr>
          <w:rFonts w:ascii="Simplified Arabic" w:hAnsi="Simplified Arabic" w:cs="Simplified Arabic"/>
          <w:b/>
          <w:bCs/>
          <w:sz w:val="28"/>
          <w:szCs w:val="28"/>
          <w:rtl/>
          <w:lang w:bidi="ar-JO"/>
        </w:rPr>
      </w:pPr>
      <w:r w:rsidRPr="00B768EB">
        <w:rPr>
          <w:rFonts w:ascii="Simplified Arabic" w:hAnsi="Simplified Arabic" w:cs="Simplified Arabic" w:hint="cs"/>
          <w:b/>
          <w:bCs/>
          <w:sz w:val="28"/>
          <w:szCs w:val="28"/>
          <w:rtl/>
          <w:lang w:bidi="ar-JO"/>
        </w:rPr>
        <w:t>التوصيات</w:t>
      </w:r>
    </w:p>
    <w:p w14:paraId="1D2F3D87" w14:textId="77777777" w:rsidR="008539EB" w:rsidRPr="00010F1B" w:rsidRDefault="008539EB" w:rsidP="00816A37">
      <w:pPr>
        <w:pStyle w:val="ListParagraph"/>
        <w:numPr>
          <w:ilvl w:val="0"/>
          <w:numId w:val="87"/>
        </w:numPr>
        <w:bidi/>
        <w:spacing w:after="0"/>
        <w:jc w:val="both"/>
        <w:rPr>
          <w:rFonts w:ascii="Simplified Arabic" w:hAnsi="Simplified Arabic" w:cs="Simplified Arabic"/>
          <w:sz w:val="28"/>
          <w:szCs w:val="28"/>
          <w:rtl/>
          <w:lang w:bidi="ar-JO"/>
        </w:rPr>
      </w:pPr>
      <w:r w:rsidRPr="00010F1B">
        <w:rPr>
          <w:rFonts w:ascii="Simplified Arabic" w:eastAsia="Times New Roman" w:hAnsi="Simplified Arabic" w:cs="Simplified Arabic" w:hint="cs"/>
          <w:sz w:val="28"/>
          <w:szCs w:val="28"/>
          <w:rtl/>
        </w:rPr>
        <w:t xml:space="preserve">تدريب الكوادر الهندسية والفنية على متطلبات وصول الأشخاص ذوي </w:t>
      </w:r>
      <w:r>
        <w:rPr>
          <w:rFonts w:ascii="Simplified Arabic" w:eastAsia="Times New Roman" w:hAnsi="Simplified Arabic" w:cs="Simplified Arabic" w:hint="cs"/>
          <w:sz w:val="28"/>
          <w:szCs w:val="28"/>
          <w:rtl/>
        </w:rPr>
        <w:t>الإعاقة</w:t>
      </w:r>
      <w:r w:rsidRPr="00010F1B">
        <w:rPr>
          <w:rFonts w:ascii="Simplified Arabic" w:eastAsia="Times New Roman" w:hAnsi="Simplified Arabic" w:cs="Simplified Arabic" w:hint="cs"/>
          <w:sz w:val="28"/>
          <w:szCs w:val="28"/>
          <w:rtl/>
        </w:rPr>
        <w:t xml:space="preserve"> في قطاع النقل</w:t>
      </w:r>
      <w:r w:rsidRPr="00010F1B">
        <w:rPr>
          <w:rFonts w:ascii="Simplified Arabic" w:hAnsi="Simplified Arabic" w:cs="Simplified Arabic" w:hint="cs"/>
          <w:sz w:val="28"/>
          <w:szCs w:val="28"/>
          <w:rtl/>
          <w:lang w:bidi="ar-JO"/>
        </w:rPr>
        <w:t>.</w:t>
      </w:r>
    </w:p>
    <w:p w14:paraId="385824B5" w14:textId="54B7E5A7" w:rsidR="008539EB" w:rsidRPr="00010F1B" w:rsidRDefault="008539EB" w:rsidP="00816A37">
      <w:pPr>
        <w:pStyle w:val="ListParagraph"/>
        <w:numPr>
          <w:ilvl w:val="0"/>
          <w:numId w:val="87"/>
        </w:numPr>
        <w:bidi/>
        <w:jc w:val="both"/>
        <w:rPr>
          <w:rFonts w:ascii="Simplified Arabic" w:hAnsi="Simplified Arabic" w:cs="Simplified Arabic"/>
          <w:sz w:val="28"/>
          <w:szCs w:val="28"/>
          <w:rtl/>
        </w:rPr>
      </w:pPr>
      <w:r w:rsidRPr="00010F1B">
        <w:rPr>
          <w:rFonts w:ascii="Simplified Arabic" w:hAnsi="Simplified Arabic" w:cs="Simplified Arabic"/>
          <w:sz w:val="28"/>
          <w:szCs w:val="28"/>
          <w:rtl/>
        </w:rPr>
        <w:t xml:space="preserve">مراجعة وتعديل وتضمين </w:t>
      </w:r>
      <w:r w:rsidRPr="00010F1B">
        <w:rPr>
          <w:rFonts w:ascii="Simplified Arabic" w:hAnsi="Simplified Arabic" w:cs="Simplified Arabic" w:hint="cs"/>
          <w:sz w:val="28"/>
          <w:szCs w:val="28"/>
          <w:rtl/>
        </w:rPr>
        <w:t>ال</w:t>
      </w:r>
      <w:r w:rsidRPr="00010F1B">
        <w:rPr>
          <w:rFonts w:ascii="Simplified Arabic" w:hAnsi="Simplified Arabic" w:cs="Simplified Arabic"/>
          <w:sz w:val="28"/>
          <w:szCs w:val="28"/>
          <w:rtl/>
        </w:rPr>
        <w:t>تشريعات</w:t>
      </w:r>
      <w:r w:rsidRPr="00010F1B">
        <w:rPr>
          <w:rFonts w:ascii="Simplified Arabic" w:hAnsi="Simplified Arabic" w:cs="Simplified Arabic" w:hint="cs"/>
          <w:sz w:val="28"/>
          <w:szCs w:val="28"/>
          <w:rtl/>
        </w:rPr>
        <w:t xml:space="preserve"> ل</w:t>
      </w:r>
      <w:r w:rsidRPr="00010F1B">
        <w:rPr>
          <w:rFonts w:ascii="Simplified Arabic" w:hAnsi="Simplified Arabic" w:cs="Simplified Arabic"/>
          <w:sz w:val="28"/>
          <w:szCs w:val="28"/>
          <w:rtl/>
        </w:rPr>
        <w:t>لمتطلبات اللازمة وموا</w:t>
      </w:r>
      <w:r w:rsidRPr="00010F1B">
        <w:rPr>
          <w:rFonts w:ascii="Simplified Arabic" w:hAnsi="Simplified Arabic" w:cs="Simplified Arabic" w:hint="cs"/>
          <w:sz w:val="28"/>
          <w:szCs w:val="28"/>
          <w:rtl/>
        </w:rPr>
        <w:t>ء</w:t>
      </w:r>
      <w:r w:rsidRPr="00010F1B">
        <w:rPr>
          <w:rFonts w:ascii="Simplified Arabic" w:hAnsi="Simplified Arabic" w:cs="Simplified Arabic"/>
          <w:sz w:val="28"/>
          <w:szCs w:val="28"/>
          <w:rtl/>
        </w:rPr>
        <w:t xml:space="preserve">متها مع قانون حقوق الأشخاص ذوي </w:t>
      </w:r>
      <w:r>
        <w:rPr>
          <w:rFonts w:ascii="Simplified Arabic" w:hAnsi="Simplified Arabic" w:cs="Simplified Arabic"/>
          <w:sz w:val="28"/>
          <w:szCs w:val="28"/>
          <w:rtl/>
        </w:rPr>
        <w:t>الإعاقة</w:t>
      </w:r>
      <w:r w:rsidR="006E48DE">
        <w:rPr>
          <w:rFonts w:ascii="Simplified Arabic" w:hAnsi="Simplified Arabic" w:cs="Simplified Arabic" w:hint="cs"/>
          <w:sz w:val="28"/>
          <w:szCs w:val="28"/>
          <w:rtl/>
        </w:rPr>
        <w:t>.</w:t>
      </w:r>
    </w:p>
    <w:p w14:paraId="2885043B" w14:textId="044F9CD1" w:rsidR="00223509" w:rsidRDefault="008539EB" w:rsidP="00816A37">
      <w:pPr>
        <w:pStyle w:val="ListParagraph"/>
        <w:numPr>
          <w:ilvl w:val="0"/>
          <w:numId w:val="87"/>
        </w:numPr>
        <w:bidi/>
        <w:jc w:val="both"/>
        <w:rPr>
          <w:rFonts w:ascii="Simplified Arabic" w:hAnsi="Simplified Arabic" w:cs="Simplified Arabic"/>
          <w:sz w:val="28"/>
          <w:szCs w:val="28"/>
        </w:rPr>
      </w:pPr>
      <w:r w:rsidRPr="00010F1B">
        <w:rPr>
          <w:rFonts w:ascii="Simplified Arabic" w:eastAsia="Times New Roman" w:hAnsi="Simplified Arabic" w:cs="Simplified Arabic" w:hint="cs"/>
          <w:sz w:val="28"/>
          <w:szCs w:val="28"/>
          <w:rtl/>
        </w:rPr>
        <w:t xml:space="preserve">رصد المخصصات المالية اللازمة لتوفير متطلبات وصول الأشخاص ذوي </w:t>
      </w:r>
      <w:r>
        <w:rPr>
          <w:rFonts w:ascii="Simplified Arabic" w:eastAsia="Times New Roman" w:hAnsi="Simplified Arabic" w:cs="Simplified Arabic" w:hint="cs"/>
          <w:sz w:val="28"/>
          <w:szCs w:val="28"/>
          <w:rtl/>
        </w:rPr>
        <w:t>الإعاقة.</w:t>
      </w:r>
    </w:p>
    <w:p w14:paraId="7D3FA1AA" w14:textId="77777777" w:rsidR="00223509" w:rsidRDefault="00223509">
      <w:pPr>
        <w:spacing w:after="160" w:line="259" w:lineRule="auto"/>
        <w:rPr>
          <w:rFonts w:ascii="Simplified Arabic" w:hAnsi="Simplified Arabic" w:cs="Simplified Arabic"/>
          <w:sz w:val="28"/>
          <w:szCs w:val="28"/>
        </w:rPr>
      </w:pPr>
      <w:r>
        <w:rPr>
          <w:rFonts w:ascii="Simplified Arabic" w:hAnsi="Simplified Arabic" w:cs="Simplified Arabic"/>
          <w:sz w:val="28"/>
          <w:szCs w:val="28"/>
        </w:rPr>
        <w:br w:type="page"/>
      </w:r>
    </w:p>
    <w:p w14:paraId="6EAC6ADE" w14:textId="597D59D7" w:rsidR="00223509" w:rsidRPr="0076101A" w:rsidRDefault="00223509" w:rsidP="000B3996">
      <w:pPr>
        <w:shd w:val="clear" w:color="auto" w:fill="D9D9D9" w:themeFill="background1" w:themeFillShade="D9"/>
        <w:bidi/>
        <w:jc w:val="both"/>
        <w:rPr>
          <w:rFonts w:ascii="Simplified Arabic" w:hAnsi="Simplified Arabic" w:cs="Simplified Arabic"/>
          <w:b/>
          <w:bCs/>
          <w:sz w:val="28"/>
          <w:szCs w:val="28"/>
          <w:rtl/>
          <w:lang w:bidi="ar-JO"/>
        </w:rPr>
      </w:pPr>
      <w:r w:rsidRPr="0076101A">
        <w:rPr>
          <w:rFonts w:ascii="Simplified Arabic" w:hAnsi="Simplified Arabic" w:cs="Simplified Arabic" w:hint="cs"/>
          <w:b/>
          <w:bCs/>
          <w:sz w:val="28"/>
          <w:szCs w:val="28"/>
          <w:rtl/>
          <w:lang w:bidi="ar-JO"/>
        </w:rPr>
        <w:lastRenderedPageBreak/>
        <w:t>المحور</w:t>
      </w:r>
      <w:r w:rsidR="000B3996">
        <w:rPr>
          <w:rFonts w:ascii="Simplified Arabic" w:hAnsi="Simplified Arabic" w:cs="Simplified Arabic" w:hint="cs"/>
          <w:b/>
          <w:bCs/>
          <w:sz w:val="28"/>
          <w:szCs w:val="28"/>
          <w:rtl/>
          <w:lang w:bidi="ar-JO"/>
        </w:rPr>
        <w:t xml:space="preserve"> ال</w:t>
      </w:r>
      <w:r w:rsidRPr="0076101A">
        <w:rPr>
          <w:rFonts w:ascii="Simplified Arabic" w:hAnsi="Simplified Arabic" w:cs="Simplified Arabic"/>
          <w:b/>
          <w:bCs/>
          <w:sz w:val="28"/>
          <w:szCs w:val="28"/>
          <w:rtl/>
          <w:lang w:bidi="ar-JO"/>
        </w:rPr>
        <w:t>ع</w:t>
      </w:r>
      <w:r w:rsidR="000B3996">
        <w:rPr>
          <w:rFonts w:ascii="Simplified Arabic" w:hAnsi="Simplified Arabic" w:cs="Simplified Arabic" w:hint="cs"/>
          <w:b/>
          <w:bCs/>
          <w:sz w:val="28"/>
          <w:szCs w:val="28"/>
          <w:rtl/>
          <w:lang w:bidi="ar-JO"/>
        </w:rPr>
        <w:t>اشر</w:t>
      </w:r>
      <w:r w:rsidRPr="0076101A">
        <w:rPr>
          <w:rFonts w:ascii="Simplified Arabic" w:hAnsi="Simplified Arabic" w:cs="Simplified Arabic" w:hint="cs"/>
          <w:b/>
          <w:bCs/>
          <w:sz w:val="28"/>
          <w:szCs w:val="28"/>
          <w:rtl/>
          <w:lang w:bidi="ar-JO"/>
        </w:rPr>
        <w:t xml:space="preserve">: </w:t>
      </w:r>
      <w:r w:rsidRPr="0076101A">
        <w:rPr>
          <w:rFonts w:ascii="Simplified Arabic" w:hAnsi="Simplified Arabic" w:cs="Simplified Arabic"/>
          <w:b/>
          <w:bCs/>
          <w:sz w:val="28"/>
          <w:szCs w:val="28"/>
          <w:rtl/>
          <w:lang w:bidi="ar-JO"/>
        </w:rPr>
        <w:t>وصول</w:t>
      </w:r>
      <w:r w:rsidRPr="0076101A">
        <w:rPr>
          <w:rFonts w:ascii="Simplified Arabic" w:hAnsi="Simplified Arabic" w:cs="Simplified Arabic" w:hint="cs"/>
          <w:b/>
          <w:bCs/>
          <w:sz w:val="28"/>
          <w:szCs w:val="28"/>
          <w:rtl/>
          <w:lang w:bidi="ar-JO"/>
        </w:rPr>
        <w:t xml:space="preserve"> الأشخاص ذوي الإعاقة </w:t>
      </w:r>
      <w:r w:rsidRPr="0076101A">
        <w:rPr>
          <w:rFonts w:ascii="Simplified Arabic" w:hAnsi="Simplified Arabic" w:cs="Simplified Arabic"/>
          <w:b/>
          <w:bCs/>
          <w:sz w:val="28"/>
          <w:szCs w:val="28"/>
          <w:rtl/>
          <w:lang w:bidi="ar-JO"/>
        </w:rPr>
        <w:t xml:space="preserve">إلى خدمات الطوارئ وخدمات الحماية الاجتماعية والخدمات الأساسية </w:t>
      </w:r>
      <w:r w:rsidRPr="0076101A">
        <w:rPr>
          <w:rFonts w:ascii="Simplified Arabic" w:hAnsi="Simplified Arabic" w:cs="Simplified Arabic" w:hint="cs"/>
          <w:b/>
          <w:bCs/>
          <w:sz w:val="28"/>
          <w:szCs w:val="28"/>
          <w:rtl/>
          <w:lang w:bidi="ar-JO"/>
        </w:rPr>
        <w:t>خلال جائحة كورونا</w:t>
      </w:r>
    </w:p>
    <w:p w14:paraId="678CAA14" w14:textId="77777777" w:rsidR="00223509" w:rsidRPr="00CE1AA1" w:rsidRDefault="00223509" w:rsidP="00223509">
      <w:pPr>
        <w:bidi/>
        <w:spacing w:after="0" w:line="240" w:lineRule="auto"/>
        <w:jc w:val="both"/>
        <w:rPr>
          <w:rFonts w:ascii="Simplified Arabic" w:eastAsia="Times New Roman" w:hAnsi="Simplified Arabic" w:cs="Simplified Arabic"/>
          <w:sz w:val="28"/>
          <w:szCs w:val="28"/>
          <w:rtl/>
        </w:rPr>
      </w:pPr>
      <w:r w:rsidRPr="00CE1AA1">
        <w:rPr>
          <w:rFonts w:ascii="Simplified Arabic" w:hAnsi="Simplified Arabic" w:cs="Simplified Arabic"/>
          <w:sz w:val="28"/>
          <w:szCs w:val="28"/>
          <w:rtl/>
        </w:rPr>
        <w:t>خل</w:t>
      </w:r>
      <w:r w:rsidRPr="00CE1AA1">
        <w:rPr>
          <w:rFonts w:ascii="Simplified Arabic" w:hAnsi="Simplified Arabic" w:cs="Simplified Arabic" w:hint="cs"/>
          <w:sz w:val="28"/>
          <w:szCs w:val="28"/>
          <w:rtl/>
        </w:rPr>
        <w:t>ف</w:t>
      </w:r>
      <w:r w:rsidRPr="00CE1AA1">
        <w:rPr>
          <w:rFonts w:ascii="Simplified Arabic" w:hAnsi="Simplified Arabic" w:cs="Simplified Arabic"/>
          <w:sz w:val="28"/>
          <w:szCs w:val="28"/>
          <w:rtl/>
        </w:rPr>
        <w:t>ت أزمة جائحة كورونا المستجد تأثيرات ف</w:t>
      </w:r>
      <w:r w:rsidRPr="00CE1AA1">
        <w:rPr>
          <w:rFonts w:ascii="Simplified Arabic" w:hAnsi="Simplified Arabic" w:cs="Simplified Arabic" w:hint="cs"/>
          <w:sz w:val="28"/>
          <w:szCs w:val="28"/>
          <w:rtl/>
        </w:rPr>
        <w:t>ظ</w:t>
      </w:r>
      <w:r w:rsidRPr="00CE1AA1">
        <w:rPr>
          <w:rFonts w:ascii="Simplified Arabic" w:hAnsi="Simplified Arabic" w:cs="Simplified Arabic"/>
          <w:sz w:val="28"/>
          <w:szCs w:val="28"/>
          <w:rtl/>
        </w:rPr>
        <w:t>ة على مجمل حيا</w:t>
      </w:r>
      <w:r w:rsidRPr="00CE1AA1">
        <w:rPr>
          <w:rFonts w:ascii="Simplified Arabic" w:hAnsi="Simplified Arabic" w:cs="Simplified Arabic" w:hint="cs"/>
          <w:sz w:val="28"/>
          <w:szCs w:val="28"/>
          <w:rtl/>
        </w:rPr>
        <w:t>ة الاردنيين</w:t>
      </w:r>
      <w:r w:rsidRPr="00CE1AA1">
        <w:rPr>
          <w:rFonts w:ascii="Simplified Arabic" w:hAnsi="Simplified Arabic" w:cs="Simplified Arabic"/>
          <w:sz w:val="28"/>
          <w:szCs w:val="28"/>
          <w:rtl/>
        </w:rPr>
        <w:t xml:space="preserve">، وكشفت </w:t>
      </w:r>
      <w:r w:rsidRPr="00CE1AA1">
        <w:rPr>
          <w:rFonts w:ascii="Simplified Arabic" w:hAnsi="Simplified Arabic" w:cs="Simplified Arabic" w:hint="cs"/>
          <w:sz w:val="28"/>
          <w:szCs w:val="28"/>
          <w:rtl/>
        </w:rPr>
        <w:t>بشكل</w:t>
      </w:r>
      <w:r w:rsidRPr="00CE1AA1">
        <w:rPr>
          <w:rFonts w:ascii="Simplified Arabic" w:hAnsi="Simplified Arabic" w:cs="Simplified Arabic"/>
          <w:sz w:val="28"/>
          <w:szCs w:val="28"/>
          <w:rtl/>
        </w:rPr>
        <w:t xml:space="preserve"> جَلي عن مدى </w:t>
      </w:r>
      <w:r w:rsidRPr="00CE1AA1">
        <w:rPr>
          <w:rFonts w:ascii="Simplified Arabic" w:hAnsi="Simplified Arabic" w:cs="Simplified Arabic" w:hint="cs"/>
          <w:sz w:val="28"/>
          <w:szCs w:val="28"/>
          <w:rtl/>
        </w:rPr>
        <w:t>الاقصاء و</w:t>
      </w:r>
      <w:r w:rsidRPr="00CE1AA1">
        <w:rPr>
          <w:rFonts w:ascii="Simplified Arabic" w:hAnsi="Simplified Arabic" w:cs="Simplified Arabic"/>
          <w:sz w:val="28"/>
          <w:szCs w:val="28"/>
          <w:rtl/>
        </w:rPr>
        <w:t>التهميش الذي يعانيه الأشخاص ذوي الإعاقة</w:t>
      </w:r>
      <w:r w:rsidRPr="00CE1AA1">
        <w:rPr>
          <w:rFonts w:ascii="Simplified Arabic" w:hAnsi="Simplified Arabic" w:cs="Simplified Arabic" w:hint="cs"/>
          <w:sz w:val="28"/>
          <w:szCs w:val="28"/>
          <w:rtl/>
        </w:rPr>
        <w:t xml:space="preserve"> في المجتمع الاردني؛ إذ كشفت </w:t>
      </w:r>
      <w:r w:rsidRPr="00CE1AA1">
        <w:rPr>
          <w:rFonts w:ascii="Simplified Arabic" w:hAnsi="Simplified Arabic" w:cs="Simplified Arabic"/>
          <w:sz w:val="28"/>
          <w:szCs w:val="28"/>
          <w:rtl/>
        </w:rPr>
        <w:t xml:space="preserve">جائحة </w:t>
      </w:r>
      <w:r w:rsidRPr="00CE1AA1">
        <w:rPr>
          <w:rFonts w:ascii="Simplified Arabic" w:hAnsi="Simplified Arabic" w:cs="Simplified Arabic" w:hint="cs"/>
          <w:sz w:val="28"/>
          <w:szCs w:val="28"/>
          <w:rtl/>
        </w:rPr>
        <w:t>كورونا عن هذه المظاهر وزادت من</w:t>
      </w:r>
      <w:r w:rsidRPr="00CE1AA1">
        <w:rPr>
          <w:rFonts w:ascii="Simplified Arabic" w:hAnsi="Simplified Arabic" w:cs="Simplified Arabic"/>
          <w:sz w:val="28"/>
          <w:szCs w:val="28"/>
          <w:rtl/>
        </w:rPr>
        <w:t xml:space="preserve"> </w:t>
      </w:r>
      <w:r w:rsidRPr="00CE1AA1">
        <w:rPr>
          <w:rFonts w:ascii="Simplified Arabic" w:hAnsi="Simplified Arabic" w:cs="Simplified Arabic" w:hint="cs"/>
          <w:sz w:val="28"/>
          <w:szCs w:val="28"/>
          <w:rtl/>
        </w:rPr>
        <w:t xml:space="preserve">مخاطرها، لذا وجد المجلس من المفيد التركيز في هذا التقرير على وضع الاشخاص ذوي الاعاقة في ظل جائحة كورنا خصوصا </w:t>
      </w:r>
      <w:r w:rsidRPr="00CE1AA1">
        <w:rPr>
          <w:rFonts w:ascii="Simplified Arabic" w:eastAsia="Times New Roman" w:hAnsi="Simplified Arabic" w:cs="Simplified Arabic" w:hint="cs"/>
          <w:sz w:val="28"/>
          <w:szCs w:val="28"/>
          <w:shd w:val="clear" w:color="auto" w:fill="FFFFFF"/>
          <w:rtl/>
        </w:rPr>
        <w:t>و</w:t>
      </w:r>
      <w:r>
        <w:rPr>
          <w:rFonts w:ascii="Simplified Arabic" w:eastAsia="Times New Roman" w:hAnsi="Simplified Arabic" w:cs="Simplified Arabic" w:hint="cs"/>
          <w:sz w:val="28"/>
          <w:szCs w:val="28"/>
          <w:shd w:val="clear" w:color="auto" w:fill="FFFFFF"/>
          <w:rtl/>
        </w:rPr>
        <w:t>أن</w:t>
      </w:r>
      <w:r w:rsidRPr="00CE1AA1">
        <w:rPr>
          <w:rFonts w:ascii="Simplified Arabic" w:eastAsia="Times New Roman" w:hAnsi="Simplified Arabic" w:cs="Simplified Arabic" w:hint="cs"/>
          <w:sz w:val="28"/>
          <w:szCs w:val="28"/>
          <w:shd w:val="clear" w:color="auto" w:fill="FFFFFF"/>
          <w:rtl/>
        </w:rPr>
        <w:t xml:space="preserve"> </w:t>
      </w:r>
      <w:r w:rsidRPr="00CE1AA1">
        <w:rPr>
          <w:rFonts w:ascii="Simplified Arabic" w:eastAsia="Times New Roman" w:hAnsi="Simplified Arabic" w:cs="Simplified Arabic"/>
          <w:sz w:val="28"/>
          <w:szCs w:val="28"/>
          <w:shd w:val="clear" w:color="auto" w:fill="FFFFFF"/>
          <w:rtl/>
        </w:rPr>
        <w:t>معاناة</w:t>
      </w:r>
      <w:r>
        <w:rPr>
          <w:rFonts w:ascii="Simplified Arabic" w:eastAsia="Times New Roman" w:hAnsi="Simplified Arabic" w:cs="Simplified Arabic" w:hint="cs"/>
          <w:sz w:val="28"/>
          <w:szCs w:val="28"/>
          <w:shd w:val="clear" w:color="auto" w:fill="FFFFFF"/>
          <w:rtl/>
        </w:rPr>
        <w:t xml:space="preserve"> الاشخاص ذوي الاعاقة اكثر من الاشخاص من غير ذوي الاعاقة بسبب عدم تهيأة متطلبات الحياة الخاصة لهم بشكل كامل في جميع مناحي الحياة، ولاستخدامهم احيانا لبعض الأدوات الضرورية لممارسة حياتهم اليومية؛ ف</w:t>
      </w:r>
      <w:r w:rsidRPr="00CE1AA1">
        <w:rPr>
          <w:rFonts w:ascii="Simplified Arabic" w:eastAsia="Times New Roman" w:hAnsi="Simplified Arabic" w:cs="Simplified Arabic"/>
          <w:sz w:val="28"/>
          <w:szCs w:val="28"/>
          <w:shd w:val="clear" w:color="auto" w:fill="FFFFFF"/>
          <w:rtl/>
        </w:rPr>
        <w:t>الأشخاص المكفوفين</w:t>
      </w:r>
      <w:r>
        <w:rPr>
          <w:rFonts w:ascii="Simplified Arabic" w:eastAsia="Times New Roman" w:hAnsi="Simplified Arabic" w:cs="Simplified Arabic" w:hint="cs"/>
          <w:sz w:val="28"/>
          <w:szCs w:val="28"/>
          <w:shd w:val="clear" w:color="auto" w:fill="FFFFFF"/>
          <w:rtl/>
        </w:rPr>
        <w:t xml:space="preserve"> على سبيل المثال مضطرون لا</w:t>
      </w:r>
      <w:r w:rsidRPr="00CE1AA1">
        <w:rPr>
          <w:rFonts w:ascii="Simplified Arabic" w:eastAsia="Times New Roman" w:hAnsi="Simplified Arabic" w:cs="Simplified Arabic"/>
          <w:sz w:val="28"/>
          <w:szCs w:val="28"/>
          <w:shd w:val="clear" w:color="auto" w:fill="FFFFFF"/>
          <w:rtl/>
        </w:rPr>
        <w:t>ستخد</w:t>
      </w:r>
      <w:r>
        <w:rPr>
          <w:rFonts w:ascii="Simplified Arabic" w:eastAsia="Times New Roman" w:hAnsi="Simplified Arabic" w:cs="Simplified Arabic" w:hint="cs"/>
          <w:sz w:val="28"/>
          <w:szCs w:val="28"/>
          <w:shd w:val="clear" w:color="auto" w:fill="FFFFFF"/>
          <w:rtl/>
        </w:rPr>
        <w:t>ا</w:t>
      </w:r>
      <w:r>
        <w:rPr>
          <w:rFonts w:ascii="Simplified Arabic" w:eastAsia="Times New Roman" w:hAnsi="Simplified Arabic" w:cs="Simplified Arabic"/>
          <w:sz w:val="28"/>
          <w:szCs w:val="28"/>
          <w:shd w:val="clear" w:color="auto" w:fill="FFFFFF"/>
          <w:rtl/>
        </w:rPr>
        <w:t>م</w:t>
      </w:r>
      <w:r w:rsidRPr="00CE1AA1">
        <w:rPr>
          <w:rFonts w:ascii="Simplified Arabic" w:eastAsia="Times New Roman" w:hAnsi="Simplified Arabic" w:cs="Simplified Arabic"/>
          <w:sz w:val="28"/>
          <w:szCs w:val="28"/>
          <w:shd w:val="clear" w:color="auto" w:fill="FFFFFF"/>
          <w:rtl/>
        </w:rPr>
        <w:t xml:space="preserve"> أيديهم في ممارسة أعمالهم اليومية </w:t>
      </w:r>
      <w:r>
        <w:rPr>
          <w:rFonts w:ascii="Simplified Arabic" w:eastAsia="Times New Roman" w:hAnsi="Simplified Arabic" w:cs="Simplified Arabic"/>
          <w:sz w:val="28"/>
          <w:szCs w:val="28"/>
          <w:shd w:val="clear" w:color="auto" w:fill="FFFFFF"/>
          <w:rtl/>
        </w:rPr>
        <w:t>و</w:t>
      </w:r>
      <w:r>
        <w:rPr>
          <w:rFonts w:ascii="Simplified Arabic" w:eastAsia="Times New Roman" w:hAnsi="Simplified Arabic" w:cs="Simplified Arabic" w:hint="cs"/>
          <w:sz w:val="28"/>
          <w:szCs w:val="28"/>
          <w:shd w:val="clear" w:color="auto" w:fill="FFFFFF"/>
          <w:rtl/>
        </w:rPr>
        <w:t xml:space="preserve">غير قادرين </w:t>
      </w:r>
      <w:r w:rsidRPr="00CE1AA1">
        <w:rPr>
          <w:rFonts w:ascii="Simplified Arabic" w:eastAsia="Times New Roman" w:hAnsi="Simplified Arabic" w:cs="Simplified Arabic"/>
          <w:sz w:val="28"/>
          <w:szCs w:val="28"/>
          <w:shd w:val="clear" w:color="auto" w:fill="FFFFFF"/>
          <w:rtl/>
        </w:rPr>
        <w:t>على الالتزام بالتباعد الاجتماعي</w:t>
      </w:r>
      <w:r>
        <w:rPr>
          <w:rFonts w:ascii="Simplified Arabic" w:eastAsia="Times New Roman" w:hAnsi="Simplified Arabic" w:cs="Simplified Arabic" w:hint="cs"/>
          <w:sz w:val="28"/>
          <w:szCs w:val="28"/>
          <w:shd w:val="clear" w:color="auto" w:fill="FFFFFF"/>
          <w:rtl/>
        </w:rPr>
        <w:t xml:space="preserve"> في بعض الأحيان</w:t>
      </w:r>
      <w:r w:rsidRPr="00CE1AA1">
        <w:rPr>
          <w:rFonts w:ascii="Simplified Arabic" w:eastAsia="Times New Roman" w:hAnsi="Simplified Arabic" w:cs="Simplified Arabic"/>
          <w:sz w:val="28"/>
          <w:szCs w:val="28"/>
          <w:shd w:val="clear" w:color="auto" w:fill="FFFFFF"/>
          <w:rtl/>
        </w:rPr>
        <w:t>،</w:t>
      </w:r>
      <w:r>
        <w:rPr>
          <w:rFonts w:ascii="Simplified Arabic" w:eastAsia="Times New Roman" w:hAnsi="Simplified Arabic" w:cs="Simplified Arabic" w:hint="cs"/>
          <w:sz w:val="28"/>
          <w:szCs w:val="28"/>
          <w:shd w:val="clear" w:color="auto" w:fill="FFFFFF"/>
          <w:rtl/>
        </w:rPr>
        <w:t xml:space="preserve"> مما يجعلهم عرضة للإصابة ب</w:t>
      </w:r>
      <w:r w:rsidRPr="00CE1AA1">
        <w:rPr>
          <w:rFonts w:ascii="Simplified Arabic" w:eastAsia="Times New Roman" w:hAnsi="Simplified Arabic" w:cs="Simplified Arabic"/>
          <w:sz w:val="28"/>
          <w:szCs w:val="28"/>
          <w:shd w:val="clear" w:color="auto" w:fill="FFFFFF"/>
          <w:rtl/>
        </w:rPr>
        <w:t>الفيروس أكثر من أي شخص أخر</w:t>
      </w:r>
      <w:r>
        <w:rPr>
          <w:rFonts w:ascii="Simplified Arabic" w:eastAsia="Times New Roman" w:hAnsi="Simplified Arabic" w:cs="Simplified Arabic" w:hint="cs"/>
          <w:sz w:val="28"/>
          <w:szCs w:val="28"/>
          <w:shd w:val="clear" w:color="auto" w:fill="FFFFFF"/>
          <w:rtl/>
        </w:rPr>
        <w:t>، كما ان الأشخاص الصم غير قادرين على فهم رسائل التوعية للوقاية من الفايروس او كيفية التعامل معه في حال الاصابة</w:t>
      </w:r>
      <w:r>
        <w:rPr>
          <w:rFonts w:ascii="Simplified Arabic" w:eastAsia="Times New Roman" w:hAnsi="Simplified Arabic" w:cs="Simplified Arabic" w:hint="cs"/>
          <w:sz w:val="28"/>
          <w:szCs w:val="28"/>
          <w:rtl/>
        </w:rPr>
        <w:t xml:space="preserve"> في حال عدم بث برامج التوعية بالوقاية منه بلغة الاشارة، كما يصعب على الاشخاص ذوي الاعاقة الحركية الوصول بسهولة لخدمات الرعاية الصحية او الحركة بدون استخدام المركبات في حالات حظر التنقل بها.</w:t>
      </w:r>
    </w:p>
    <w:p w14:paraId="1A659C9B" w14:textId="77777777" w:rsidR="00223509" w:rsidRDefault="00223509" w:rsidP="00223509">
      <w:pPr>
        <w:bidi/>
        <w:spacing w:after="0"/>
        <w:jc w:val="both"/>
        <w:rPr>
          <w:rFonts w:ascii="Simplified Arabic" w:hAnsi="Simplified Arabic" w:cs="Simplified Arabic"/>
          <w:color w:val="000000"/>
          <w:sz w:val="28"/>
          <w:szCs w:val="28"/>
          <w:rtl/>
        </w:rPr>
      </w:pPr>
      <w:r>
        <w:rPr>
          <w:rFonts w:ascii="Simplified Arabic" w:hAnsi="Simplified Arabic" w:cs="Simplified Arabic" w:hint="cs"/>
          <w:sz w:val="28"/>
          <w:szCs w:val="28"/>
          <w:rtl/>
        </w:rPr>
        <w:t xml:space="preserve">ونظرا لهذه الخصوصية كان يفترض بالحكومة الاردنية ان </w:t>
      </w:r>
      <w:r>
        <w:rPr>
          <w:rFonts w:ascii="Simplified Arabic" w:hAnsi="Simplified Arabic" w:cs="Simplified Arabic" w:hint="cs"/>
          <w:color w:val="000000"/>
          <w:sz w:val="28"/>
          <w:szCs w:val="28"/>
          <w:rtl/>
        </w:rPr>
        <w:t>ت</w:t>
      </w:r>
      <w:r>
        <w:rPr>
          <w:rFonts w:ascii="Simplified Arabic" w:hAnsi="Simplified Arabic" w:cs="Simplified Arabic"/>
          <w:color w:val="000000"/>
          <w:sz w:val="28"/>
          <w:szCs w:val="28"/>
          <w:rtl/>
        </w:rPr>
        <w:t>تخ</w:t>
      </w:r>
      <w:r w:rsidRPr="00A038D7">
        <w:rPr>
          <w:rFonts w:ascii="Simplified Arabic" w:hAnsi="Simplified Arabic" w:cs="Simplified Arabic"/>
          <w:color w:val="000000"/>
          <w:sz w:val="28"/>
          <w:szCs w:val="28"/>
          <w:rtl/>
        </w:rPr>
        <w:t xml:space="preserve">ذ تدابير محددة وإجراءات واضحة </w:t>
      </w:r>
      <w:r>
        <w:rPr>
          <w:rFonts w:ascii="Simplified Arabic" w:hAnsi="Simplified Arabic" w:cs="Simplified Arabic" w:hint="cs"/>
          <w:color w:val="000000"/>
          <w:sz w:val="28"/>
          <w:szCs w:val="28"/>
          <w:rtl/>
        </w:rPr>
        <w:t>و</w:t>
      </w:r>
      <w:r w:rsidRPr="00A038D7">
        <w:rPr>
          <w:rFonts w:ascii="Simplified Arabic" w:hAnsi="Simplified Arabic" w:cs="Simplified Arabic"/>
          <w:color w:val="000000"/>
          <w:sz w:val="28"/>
          <w:szCs w:val="28"/>
          <w:rtl/>
        </w:rPr>
        <w:t xml:space="preserve">في وقت مبكر من </w:t>
      </w:r>
      <w:r w:rsidRPr="00A038D7">
        <w:rPr>
          <w:rFonts w:ascii="Simplified Arabic" w:hAnsi="Simplified Arabic" w:cs="Simplified Arabic" w:hint="cs"/>
          <w:color w:val="000000"/>
          <w:sz w:val="28"/>
          <w:szCs w:val="28"/>
          <w:rtl/>
        </w:rPr>
        <w:t>الجائحة ل</w:t>
      </w:r>
      <w:r>
        <w:rPr>
          <w:rFonts w:ascii="Simplified Arabic" w:hAnsi="Simplified Arabic" w:cs="Simplified Arabic" w:hint="cs"/>
          <w:color w:val="000000"/>
          <w:sz w:val="28"/>
          <w:szCs w:val="28"/>
          <w:rtl/>
        </w:rPr>
        <w:t xml:space="preserve">حماية </w:t>
      </w:r>
      <w:r w:rsidRPr="00A038D7">
        <w:rPr>
          <w:rFonts w:ascii="Simplified Arabic" w:hAnsi="Simplified Arabic" w:cs="Simplified Arabic" w:hint="cs"/>
          <w:color w:val="000000"/>
          <w:sz w:val="28"/>
          <w:szCs w:val="28"/>
          <w:rtl/>
        </w:rPr>
        <w:t>لأشخاص</w:t>
      </w:r>
      <w:r w:rsidRPr="00A038D7">
        <w:rPr>
          <w:rFonts w:ascii="Simplified Arabic" w:hAnsi="Simplified Arabic" w:cs="Simplified Arabic"/>
          <w:color w:val="000000"/>
          <w:sz w:val="28"/>
          <w:szCs w:val="28"/>
          <w:rtl/>
        </w:rPr>
        <w:t xml:space="preserve"> ذوي الاعاقة</w:t>
      </w:r>
      <w:r>
        <w:rPr>
          <w:rFonts w:ascii="Simplified Arabic" w:hAnsi="Simplified Arabic" w:cs="Simplified Arabic" w:hint="cs"/>
          <w:color w:val="000000"/>
          <w:sz w:val="28"/>
          <w:szCs w:val="28"/>
          <w:rtl/>
        </w:rPr>
        <w:t xml:space="preserve">، وبروتوكولات التعامل معهم في حال الاصابة، كما كان يؤمل منها ان تدرس </w:t>
      </w:r>
      <w:r w:rsidRPr="00A038D7">
        <w:rPr>
          <w:rFonts w:ascii="Simplified Arabic" w:hAnsi="Simplified Arabic" w:cs="Simplified Arabic"/>
          <w:color w:val="000000"/>
          <w:sz w:val="28"/>
          <w:szCs w:val="28"/>
          <w:rtl/>
        </w:rPr>
        <w:t>تأثير التباعد الاجتماعي والحظر الشامل</w:t>
      </w:r>
      <w:r>
        <w:rPr>
          <w:rFonts w:ascii="Simplified Arabic" w:hAnsi="Simplified Arabic" w:cs="Simplified Arabic" w:hint="cs"/>
          <w:color w:val="000000"/>
          <w:sz w:val="28"/>
          <w:szCs w:val="28"/>
          <w:rtl/>
        </w:rPr>
        <w:t xml:space="preserve"> على الاشخاص ذوي الاعاقة بما يمكنها من توفير الحماية </w:t>
      </w:r>
      <w:r w:rsidRPr="00A038D7">
        <w:rPr>
          <w:rFonts w:ascii="Simplified Arabic" w:hAnsi="Simplified Arabic" w:cs="Simplified Arabic"/>
          <w:color w:val="000000"/>
          <w:sz w:val="28"/>
          <w:szCs w:val="28"/>
          <w:rtl/>
        </w:rPr>
        <w:t>وتقديم الدعم اللازم له</w:t>
      </w:r>
      <w:r>
        <w:rPr>
          <w:rFonts w:ascii="Simplified Arabic" w:hAnsi="Simplified Arabic" w:cs="Simplified Arabic" w:hint="cs"/>
          <w:color w:val="000000"/>
          <w:sz w:val="28"/>
          <w:szCs w:val="28"/>
          <w:rtl/>
        </w:rPr>
        <w:t>م خاصة لأن بعضه</w:t>
      </w:r>
      <w:r w:rsidRPr="00A038D7">
        <w:rPr>
          <w:rFonts w:ascii="Simplified Arabic" w:hAnsi="Simplified Arabic" w:cs="Simplified Arabic"/>
          <w:color w:val="000000"/>
          <w:sz w:val="28"/>
          <w:szCs w:val="28"/>
          <w:rtl/>
        </w:rPr>
        <w:t xml:space="preserve">م </w:t>
      </w:r>
      <w:r>
        <w:rPr>
          <w:rFonts w:ascii="Simplified Arabic" w:hAnsi="Simplified Arabic" w:cs="Simplified Arabic" w:hint="cs"/>
          <w:color w:val="000000"/>
          <w:sz w:val="28"/>
          <w:szCs w:val="28"/>
          <w:rtl/>
        </w:rPr>
        <w:t>يحتاج الى</w:t>
      </w:r>
      <w:r w:rsidRPr="00A038D7">
        <w:rPr>
          <w:rFonts w:ascii="Simplified Arabic" w:hAnsi="Simplified Arabic" w:cs="Simplified Arabic"/>
          <w:color w:val="000000"/>
          <w:sz w:val="28"/>
          <w:szCs w:val="28"/>
          <w:rtl/>
        </w:rPr>
        <w:t xml:space="preserve"> مساعد</w:t>
      </w:r>
      <w:r>
        <w:rPr>
          <w:rFonts w:ascii="Simplified Arabic" w:hAnsi="Simplified Arabic" w:cs="Simplified Arabic" w:hint="cs"/>
          <w:color w:val="000000"/>
          <w:sz w:val="28"/>
          <w:szCs w:val="28"/>
          <w:rtl/>
        </w:rPr>
        <w:t>ة الاخرين سواء في المنزل او في مراكز الايواء او مراكز التربية الخاصة.</w:t>
      </w:r>
    </w:p>
    <w:p w14:paraId="4735A9E5" w14:textId="77777777" w:rsidR="00223509" w:rsidRPr="00A038D7" w:rsidRDefault="00223509" w:rsidP="00223509">
      <w:pPr>
        <w:bidi/>
        <w:spacing w:after="0"/>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xml:space="preserve">وللإحاطة بأهم الصعوبات التي اعترضت الاشخاص ذوي الاعاقة بسبب جائحة كورونا، ما ورافقها من اجراءات حكومية للحد منها، سيركز هذا المحور على المسائل الآتية. </w:t>
      </w:r>
    </w:p>
    <w:p w14:paraId="70C389E2" w14:textId="77777777" w:rsidR="00223509" w:rsidRDefault="00223509" w:rsidP="00816A37">
      <w:pPr>
        <w:pStyle w:val="ListParagraph"/>
        <w:numPr>
          <w:ilvl w:val="0"/>
          <w:numId w:val="129"/>
        </w:numPr>
        <w:shd w:val="clear" w:color="auto" w:fill="D9D9D9" w:themeFill="background1" w:themeFillShade="D9"/>
        <w:bidi/>
        <w:spacing w:after="0" w:line="259" w:lineRule="auto"/>
        <w:ind w:left="368"/>
        <w:jc w:val="both"/>
        <w:rPr>
          <w:rFonts w:ascii="Simplified Arabic" w:hAnsi="Simplified Arabic" w:cs="Simplified Arabic"/>
          <w:sz w:val="28"/>
          <w:szCs w:val="28"/>
          <w:lang w:bidi="ar-JO"/>
        </w:rPr>
      </w:pPr>
      <w:r w:rsidRPr="00B4288B">
        <w:rPr>
          <w:rFonts w:ascii="Simplified Arabic" w:hAnsi="Simplified Arabic" w:cs="Simplified Arabic"/>
          <w:b/>
          <w:bCs/>
          <w:sz w:val="28"/>
          <w:szCs w:val="28"/>
          <w:rtl/>
          <w:lang w:bidi="ar-JO"/>
        </w:rPr>
        <w:t>مدى شمولية خدمات التعليم</w:t>
      </w:r>
      <w:r>
        <w:rPr>
          <w:rFonts w:ascii="Simplified Arabic" w:hAnsi="Simplified Arabic" w:cs="Simplified Arabic" w:hint="cs"/>
          <w:b/>
          <w:bCs/>
          <w:sz w:val="28"/>
          <w:szCs w:val="28"/>
          <w:rtl/>
          <w:lang w:bidi="ar-JO"/>
        </w:rPr>
        <w:t xml:space="preserve"> للأشخاص ذوي الإعاقة خلال الجائحة</w:t>
      </w:r>
    </w:p>
    <w:p w14:paraId="17805ED2" w14:textId="4F19F444" w:rsidR="000B3996" w:rsidRPr="00B4288B" w:rsidRDefault="00223509" w:rsidP="00B323BB">
      <w:pPr>
        <w:bidi/>
        <w:spacing w:after="0"/>
        <w:ind w:left="8"/>
        <w:jc w:val="both"/>
        <w:rPr>
          <w:rFonts w:ascii="Simplified Arabic" w:hAnsi="Simplified Arabic" w:cs="Simplified Arabic"/>
          <w:sz w:val="28"/>
          <w:szCs w:val="28"/>
          <w:rtl/>
          <w:lang w:bidi="ar-JO"/>
        </w:rPr>
      </w:pPr>
      <w:r w:rsidRPr="00B4288B">
        <w:rPr>
          <w:rFonts w:ascii="Simplified Arabic" w:hAnsi="Simplified Arabic" w:cs="Simplified Arabic" w:hint="cs"/>
          <w:sz w:val="28"/>
          <w:szCs w:val="28"/>
          <w:rtl/>
          <w:lang w:bidi="ar-JO"/>
        </w:rPr>
        <w:t>أظهر المحور الأول من هذا التقرير جملة من المشاكل التي يعاني منها الطلبة من ذوي الإعاقة، وخصوصاً الطلبة الصم او المكفوفين وضعاف البصر وذوي صعوبات التعلم، الا ان معاناة ه</w:t>
      </w:r>
      <w:r>
        <w:rPr>
          <w:rFonts w:ascii="Simplified Arabic" w:hAnsi="Simplified Arabic" w:cs="Simplified Arabic" w:hint="cs"/>
          <w:sz w:val="28"/>
          <w:szCs w:val="28"/>
          <w:rtl/>
          <w:lang w:bidi="ar-JO"/>
        </w:rPr>
        <w:t xml:space="preserve">ؤلاء </w:t>
      </w:r>
      <w:r w:rsidRPr="00B4288B">
        <w:rPr>
          <w:rFonts w:ascii="Simplified Arabic" w:hAnsi="Simplified Arabic" w:cs="Simplified Arabic" w:hint="cs"/>
          <w:sz w:val="28"/>
          <w:szCs w:val="28"/>
          <w:rtl/>
          <w:lang w:bidi="ar-JO"/>
        </w:rPr>
        <w:t>الطلبة زادت مع انتشار جائحة كورونا ما رافقها من إجراءات الحظر، ومن أهم</w:t>
      </w:r>
      <w:r w:rsidR="00B323BB">
        <w:rPr>
          <w:rFonts w:ascii="Simplified Arabic" w:hAnsi="Simplified Arabic" w:cs="Simplified Arabic" w:hint="cs"/>
          <w:sz w:val="28"/>
          <w:szCs w:val="28"/>
          <w:rtl/>
          <w:lang w:bidi="ar-JO"/>
        </w:rPr>
        <w:t xml:space="preserve"> </w:t>
      </w:r>
    </w:p>
    <w:tbl>
      <w:tblPr>
        <w:tblStyle w:val="TableGrid"/>
        <w:tblpPr w:leftFromText="180" w:rightFromText="180" w:vertAnchor="text" w:horzAnchor="margin" w:tblpY="-19"/>
        <w:bidiVisual/>
        <w:tblW w:w="0" w:type="auto"/>
        <w:tblLook w:val="04A0" w:firstRow="1" w:lastRow="0" w:firstColumn="1" w:lastColumn="0" w:noHBand="0" w:noVBand="1"/>
      </w:tblPr>
      <w:tblGrid>
        <w:gridCol w:w="4101"/>
      </w:tblGrid>
      <w:tr w:rsidR="000B3996" w14:paraId="04412919" w14:textId="77777777" w:rsidTr="000B3996">
        <w:tc>
          <w:tcPr>
            <w:tcW w:w="4101" w:type="dxa"/>
            <w:shd w:val="clear" w:color="auto" w:fill="F2F2F2" w:themeFill="background1" w:themeFillShade="F2"/>
          </w:tcPr>
          <w:p w14:paraId="32C2537D" w14:textId="77777777" w:rsidR="000B3996" w:rsidRPr="00B2135B" w:rsidRDefault="000B3996" w:rsidP="000B3996">
            <w:pPr>
              <w:pStyle w:val="ListParagraph"/>
              <w:bidi/>
              <w:ind w:left="0"/>
              <w:jc w:val="both"/>
              <w:rPr>
                <w:rFonts w:ascii="Simplified Arabic" w:eastAsia="Times New Roman" w:hAnsi="Simplified Arabic" w:cs="Simplified Arabic"/>
                <w:b/>
                <w:bCs/>
                <w:sz w:val="24"/>
                <w:szCs w:val="24"/>
                <w:rtl/>
              </w:rPr>
            </w:pPr>
            <w:r w:rsidRPr="00B2135B">
              <w:rPr>
                <w:rFonts w:ascii="Simplified Arabic" w:eastAsia="Times New Roman" w:hAnsi="Simplified Arabic" w:cs="Simplified Arabic" w:hint="cs"/>
                <w:b/>
                <w:bCs/>
                <w:sz w:val="24"/>
                <w:szCs w:val="24"/>
                <w:rtl/>
              </w:rPr>
              <w:lastRenderedPageBreak/>
              <w:t xml:space="preserve">تأخر نقل طالب أصم </w:t>
            </w:r>
            <w:r>
              <w:rPr>
                <w:rFonts w:ascii="Simplified Arabic" w:eastAsia="Times New Roman" w:hAnsi="Simplified Arabic" w:cs="Simplified Arabic" w:hint="cs"/>
                <w:b/>
                <w:bCs/>
                <w:sz w:val="24"/>
                <w:szCs w:val="24"/>
                <w:rtl/>
              </w:rPr>
              <w:t>3</w:t>
            </w:r>
            <w:r w:rsidRPr="00B2135B">
              <w:rPr>
                <w:rFonts w:ascii="Simplified Arabic" w:eastAsia="Times New Roman" w:hAnsi="Simplified Arabic" w:cs="Simplified Arabic" w:hint="cs"/>
                <w:b/>
                <w:bCs/>
                <w:sz w:val="24"/>
                <w:szCs w:val="24"/>
                <w:rtl/>
              </w:rPr>
              <w:t xml:space="preserve"> </w:t>
            </w:r>
            <w:r>
              <w:rPr>
                <w:rFonts w:ascii="Simplified Arabic" w:eastAsia="Times New Roman" w:hAnsi="Simplified Arabic" w:cs="Simplified Arabic" w:hint="cs"/>
                <w:b/>
                <w:bCs/>
                <w:sz w:val="24"/>
                <w:szCs w:val="24"/>
                <w:rtl/>
              </w:rPr>
              <w:t>أ</w:t>
            </w:r>
            <w:r w:rsidRPr="00B2135B">
              <w:rPr>
                <w:rFonts w:ascii="Simplified Arabic" w:eastAsia="Times New Roman" w:hAnsi="Simplified Arabic" w:cs="Simplified Arabic" w:hint="cs"/>
                <w:b/>
                <w:bCs/>
                <w:sz w:val="24"/>
                <w:szCs w:val="24"/>
                <w:rtl/>
              </w:rPr>
              <w:t>شهر بسبب جائحة كورنا</w:t>
            </w:r>
          </w:p>
          <w:p w14:paraId="6409BAE6" w14:textId="77777777" w:rsidR="000B3996" w:rsidRDefault="000B3996" w:rsidP="000B3996">
            <w:pPr>
              <w:pStyle w:val="ListParagraph"/>
              <w:bidi/>
              <w:ind w:left="0"/>
              <w:jc w:val="both"/>
              <w:rPr>
                <w:rFonts w:ascii="Simplified Arabic" w:eastAsia="Times New Roman" w:hAnsi="Simplified Arabic" w:cs="Simplified Arabic"/>
                <w:sz w:val="20"/>
                <w:szCs w:val="20"/>
                <w:rtl/>
              </w:rPr>
            </w:pPr>
            <w:r w:rsidRPr="00B2135B">
              <w:rPr>
                <w:rFonts w:ascii="Simplified Arabic" w:eastAsia="Times New Roman" w:hAnsi="Simplified Arabic" w:cs="Simplified Arabic" w:hint="cs"/>
                <w:rtl/>
              </w:rPr>
              <w:t>بتاريخ 20/8/2020 تقدمت والدة طالب في الصف الأول ثانوي كان يدرس في مدرسة خاصة للصم بشكوى للمجلس الأعلى لحقوق الاشخاص ذوي الاعاقة مفادها رفض المدرسة اعطائها ملف ابنها لنقله الى مدرسة أخرى، وبعد تواصل المجلس مع مدير المدرسة حصلت السيدة على ملف ابنها، الا انه تبين بعد مراجعة مديرية التربية والتعليم لنقل ابنها الى مدرسة الأمل للصم/ الزرقاء رفضت نقل الطالب كون المدرسة المنقول منها مغلقة بقرار رسمي ولا يسمح لها ممارسة أي نشاط تعليمي، الأمر الذي يعني انه رفع في صفين من الصفوف الأساسي والصف العاشر دون أخذ موافقة وزارة التربية والتعليم، مما يستدعي اعادة دراسة  هذه الصفوف، علما بان عمر الطالب قد بلغ ( 20) عاماً. وقد تدخل المجلس للمرة الثانية وقام بمخاطبة وزارة التربية والتعليم لحل مشكلة الطالب بتاريخ 24/8/2020، وقد تم تحويل كتاب المجلس الى الدائرة القانونية في الوزارة، وقد بقيت المعاملة لدى الدائرة القانونية لمدة شهر دون اتخاذ أي اجراء بسبب عدم دوام الموظفين لحصول حالات كورونا بينهم، مما أضطر المجلس لمخاطبة الوزارة مجدداً بتاريخ 16/9/2020، التي حولت الكتاب مجدداً للدائرة القانونية، وبعد متابعة حثيثة من المجلس تم تشكيل لجنة في الوزارة للنظر في قبول الطالب في الصف الاول ثانوي والتي قررت قبول الطالب بتاريخ 22/11/202 في مدرسة الامل /الزرقاء</w:t>
            </w:r>
            <w:r>
              <w:rPr>
                <w:rFonts w:ascii="Simplified Arabic" w:eastAsia="Times New Roman" w:hAnsi="Simplified Arabic" w:cs="Simplified Arabic" w:hint="cs"/>
                <w:sz w:val="20"/>
                <w:szCs w:val="20"/>
                <w:rtl/>
              </w:rPr>
              <w:t>.</w:t>
            </w:r>
          </w:p>
          <w:p w14:paraId="6453F73F" w14:textId="77777777" w:rsidR="000B3996" w:rsidRPr="00A03ECA" w:rsidRDefault="000B3996" w:rsidP="000B3996">
            <w:pPr>
              <w:pStyle w:val="ListParagraph"/>
              <w:bidi/>
              <w:ind w:left="0"/>
              <w:jc w:val="both"/>
              <w:rPr>
                <w:rFonts w:ascii="Simplified Arabic" w:eastAsia="Times New Roman" w:hAnsi="Simplified Arabic" w:cs="Simplified Arabic"/>
                <w:b/>
                <w:bCs/>
                <w:sz w:val="20"/>
                <w:szCs w:val="20"/>
                <w:rtl/>
              </w:rPr>
            </w:pPr>
            <w:r w:rsidRPr="00A03ECA">
              <w:rPr>
                <w:rFonts w:ascii="Simplified Arabic" w:eastAsia="Times New Roman" w:hAnsi="Simplified Arabic" w:cs="Simplified Arabic" w:hint="cs"/>
                <w:b/>
                <w:bCs/>
                <w:rtl/>
              </w:rPr>
              <w:t>ويؤكد المجلس الأعلى لحقوق الاشخاص ذوي الاعاقة على أن هذه الحالة تعكس عدم الاهتمام الكافي بالمدارس المخصصة لتعليم الصم، فأين الجهات المسؤولة عن المدرسة الخاصة، التي استمرت باستقبال الطلبة لمدة اكثر من سنتين بعد صدور قرار بإغلاقها، ويبقى السؤال الأهم ما هو مصير باقي الطلبة الذين يدرسون بالمدرسة</w:t>
            </w:r>
          </w:p>
        </w:tc>
      </w:tr>
    </w:tbl>
    <w:p w14:paraId="188D9F2F" w14:textId="63B4507B" w:rsidR="00223509" w:rsidRPr="00B4288B" w:rsidRDefault="00223509" w:rsidP="00223509">
      <w:pPr>
        <w:bidi/>
        <w:spacing w:after="0"/>
        <w:ind w:left="8"/>
        <w:jc w:val="both"/>
        <w:rPr>
          <w:rFonts w:ascii="Simplified Arabic" w:hAnsi="Simplified Arabic" w:cs="Simplified Arabic"/>
          <w:sz w:val="28"/>
          <w:szCs w:val="28"/>
          <w:lang w:bidi="ar-JO"/>
        </w:rPr>
      </w:pPr>
      <w:r w:rsidRPr="00B4288B">
        <w:rPr>
          <w:rFonts w:ascii="Simplified Arabic" w:hAnsi="Simplified Arabic" w:cs="Simplified Arabic" w:hint="cs"/>
          <w:sz w:val="28"/>
          <w:szCs w:val="28"/>
          <w:rtl/>
          <w:lang w:bidi="ar-JO"/>
        </w:rPr>
        <w:t>الصعوبات التي عانى منها الطلبة</w:t>
      </w:r>
      <w:r>
        <w:rPr>
          <w:rFonts w:ascii="Simplified Arabic" w:hAnsi="Simplified Arabic" w:cs="Simplified Arabic" w:hint="cs"/>
          <w:sz w:val="28"/>
          <w:szCs w:val="28"/>
          <w:rtl/>
          <w:lang w:bidi="ar-JO"/>
        </w:rPr>
        <w:t xml:space="preserve"> ذوي الاعاقة</w:t>
      </w:r>
      <w:r w:rsidRPr="00B4288B">
        <w:rPr>
          <w:rFonts w:ascii="Simplified Arabic" w:hAnsi="Simplified Arabic" w:cs="Simplified Arabic" w:hint="cs"/>
          <w:sz w:val="28"/>
          <w:szCs w:val="28"/>
          <w:rtl/>
          <w:lang w:bidi="ar-JO"/>
        </w:rPr>
        <w:t>:</w:t>
      </w:r>
    </w:p>
    <w:p w14:paraId="5B750C5C" w14:textId="77777777" w:rsidR="00223509" w:rsidRDefault="00223509" w:rsidP="00816A37">
      <w:pPr>
        <w:pStyle w:val="NormalWeb"/>
        <w:numPr>
          <w:ilvl w:val="0"/>
          <w:numId w:val="130"/>
        </w:numPr>
        <w:shd w:val="clear" w:color="auto" w:fill="FFFFFF"/>
        <w:bidi/>
        <w:spacing w:before="0" w:beforeAutospacing="0" w:after="0" w:afterAutospacing="0"/>
        <w:jc w:val="both"/>
        <w:rPr>
          <w:rFonts w:ascii="Simplified Arabic" w:hAnsi="Simplified Arabic" w:cs="Simplified Arabic"/>
          <w:color w:val="000000"/>
          <w:sz w:val="28"/>
          <w:szCs w:val="28"/>
        </w:rPr>
      </w:pPr>
      <w:r>
        <w:rPr>
          <w:rFonts w:ascii="Simplified Arabic" w:hAnsi="Simplified Arabic" w:cs="Simplified Arabic" w:hint="cs"/>
          <w:color w:val="000000"/>
          <w:sz w:val="28"/>
          <w:szCs w:val="28"/>
          <w:rtl/>
          <w:lang w:bidi="ar-JO"/>
        </w:rPr>
        <w:t xml:space="preserve">حرمان </w:t>
      </w:r>
      <w:r w:rsidRPr="00A038D7">
        <w:rPr>
          <w:rFonts w:ascii="Simplified Arabic" w:hAnsi="Simplified Arabic" w:cs="Simplified Arabic"/>
          <w:color w:val="000000"/>
          <w:sz w:val="28"/>
          <w:szCs w:val="28"/>
          <w:rtl/>
        </w:rPr>
        <w:t xml:space="preserve">الأطفال ذوي الاعاقة من الحصول على فرص التعليم خلال </w:t>
      </w:r>
      <w:r>
        <w:rPr>
          <w:rFonts w:ascii="Simplified Arabic" w:hAnsi="Simplified Arabic" w:cs="Simplified Arabic" w:hint="cs"/>
          <w:color w:val="000000"/>
          <w:sz w:val="28"/>
          <w:szCs w:val="28"/>
          <w:rtl/>
        </w:rPr>
        <w:t xml:space="preserve">فترة </w:t>
      </w:r>
      <w:r w:rsidRPr="00A038D7">
        <w:rPr>
          <w:rFonts w:ascii="Simplified Arabic" w:hAnsi="Simplified Arabic" w:cs="Simplified Arabic"/>
          <w:color w:val="000000"/>
          <w:sz w:val="28"/>
          <w:szCs w:val="28"/>
          <w:rtl/>
        </w:rPr>
        <w:t>جائحة</w:t>
      </w:r>
      <w:r>
        <w:rPr>
          <w:rFonts w:ascii="Simplified Arabic" w:hAnsi="Simplified Arabic" w:cs="Simplified Arabic" w:hint="cs"/>
          <w:color w:val="000000"/>
          <w:sz w:val="28"/>
          <w:szCs w:val="28"/>
          <w:rtl/>
        </w:rPr>
        <w:t xml:space="preserve"> كورنا وما رافقها من اعتماد اسلوب التعلم عن بعد</w:t>
      </w:r>
      <w:r w:rsidRPr="00A038D7">
        <w:rPr>
          <w:rFonts w:ascii="Simplified Arabic" w:hAnsi="Simplified Arabic" w:cs="Simplified Arabic"/>
          <w:color w:val="000000"/>
          <w:sz w:val="28"/>
          <w:szCs w:val="28"/>
          <w:rtl/>
        </w:rPr>
        <w:t>،</w:t>
      </w:r>
      <w:r>
        <w:rPr>
          <w:rFonts w:ascii="Simplified Arabic" w:hAnsi="Simplified Arabic" w:cs="Simplified Arabic" w:hint="cs"/>
          <w:color w:val="000000"/>
          <w:sz w:val="28"/>
          <w:szCs w:val="28"/>
          <w:rtl/>
        </w:rPr>
        <w:t xml:space="preserve"> ويتضح هذا الحرمان </w:t>
      </w:r>
      <w:r w:rsidRPr="00A038D7">
        <w:rPr>
          <w:rFonts w:ascii="Simplified Arabic" w:hAnsi="Simplified Arabic" w:cs="Simplified Arabic"/>
          <w:color w:val="000000"/>
          <w:sz w:val="28"/>
          <w:szCs w:val="28"/>
          <w:rtl/>
        </w:rPr>
        <w:t>من عدم ملائمة العديد من المنصات التعليمية للطلبة ذوي الاعاقة، بالإضافة إلى عدم مناسبة وسائل التعلم عن بعد ل</w:t>
      </w:r>
      <w:r>
        <w:rPr>
          <w:rFonts w:ascii="Simplified Arabic" w:hAnsi="Simplified Arabic" w:cs="Simplified Arabic" w:hint="cs"/>
          <w:color w:val="000000"/>
          <w:sz w:val="28"/>
          <w:szCs w:val="28"/>
          <w:rtl/>
        </w:rPr>
        <w:t xml:space="preserve">لعديد من </w:t>
      </w:r>
      <w:r w:rsidRPr="00A038D7">
        <w:rPr>
          <w:rFonts w:ascii="Simplified Arabic" w:hAnsi="Simplified Arabic" w:cs="Simplified Arabic"/>
          <w:color w:val="000000"/>
          <w:sz w:val="28"/>
          <w:szCs w:val="28"/>
          <w:rtl/>
        </w:rPr>
        <w:t xml:space="preserve">أسر </w:t>
      </w:r>
      <w:r>
        <w:rPr>
          <w:rFonts w:ascii="Simplified Arabic" w:hAnsi="Simplified Arabic" w:cs="Simplified Arabic" w:hint="cs"/>
          <w:color w:val="000000"/>
          <w:sz w:val="28"/>
          <w:szCs w:val="28"/>
          <w:rtl/>
        </w:rPr>
        <w:t xml:space="preserve">الأشخاص ذوي الاعاقة </w:t>
      </w:r>
      <w:r w:rsidRPr="00A038D7">
        <w:rPr>
          <w:rFonts w:ascii="Simplified Arabic" w:hAnsi="Simplified Arabic" w:cs="Simplified Arabic"/>
          <w:color w:val="000000"/>
          <w:sz w:val="28"/>
          <w:szCs w:val="28"/>
          <w:rtl/>
        </w:rPr>
        <w:t xml:space="preserve">ذات الدخل المتدني التي </w:t>
      </w:r>
      <w:r>
        <w:rPr>
          <w:rFonts w:ascii="Simplified Arabic" w:hAnsi="Simplified Arabic" w:cs="Simplified Arabic" w:hint="cs"/>
          <w:color w:val="000000"/>
          <w:sz w:val="28"/>
          <w:szCs w:val="28"/>
          <w:rtl/>
        </w:rPr>
        <w:t>لم تتمكن من توفير ال</w:t>
      </w:r>
      <w:r w:rsidRPr="00A038D7">
        <w:rPr>
          <w:rFonts w:ascii="Simplified Arabic" w:hAnsi="Simplified Arabic" w:cs="Simplified Arabic"/>
          <w:color w:val="000000"/>
          <w:sz w:val="28"/>
          <w:szCs w:val="28"/>
          <w:rtl/>
        </w:rPr>
        <w:t>خدمات التقنية كالإنترنت وأجهزة الحاسوب</w:t>
      </w:r>
      <w:r>
        <w:rPr>
          <w:rFonts w:ascii="Simplified Arabic" w:hAnsi="Simplified Arabic" w:cs="Simplified Arabic" w:hint="cs"/>
          <w:color w:val="000000"/>
          <w:sz w:val="28"/>
          <w:szCs w:val="28"/>
          <w:rtl/>
        </w:rPr>
        <w:t xml:space="preserve"> اللازمة للتعلم عن بعد</w:t>
      </w:r>
      <w:r w:rsidRPr="00A038D7">
        <w:rPr>
          <w:rFonts w:ascii="Simplified Arabic" w:hAnsi="Simplified Arabic" w:cs="Simplified Arabic"/>
          <w:color w:val="000000"/>
          <w:sz w:val="28"/>
          <w:szCs w:val="28"/>
          <w:rtl/>
        </w:rPr>
        <w:t>.</w:t>
      </w:r>
    </w:p>
    <w:p w14:paraId="3468125E" w14:textId="77777777" w:rsidR="00223509" w:rsidRPr="004B3FCF" w:rsidRDefault="00223509" w:rsidP="00816A37">
      <w:pPr>
        <w:pStyle w:val="ListParagraph"/>
        <w:numPr>
          <w:ilvl w:val="0"/>
          <w:numId w:val="130"/>
        </w:numPr>
        <w:bidi/>
        <w:spacing w:after="0" w:line="240" w:lineRule="auto"/>
        <w:jc w:val="both"/>
        <w:rPr>
          <w:rFonts w:ascii="Simplified Arabic" w:eastAsia="Times New Roman" w:hAnsi="Simplified Arabic" w:cs="Simplified Arabic"/>
          <w:sz w:val="28"/>
          <w:szCs w:val="28"/>
        </w:rPr>
      </w:pPr>
      <w:r w:rsidRPr="00B4288B">
        <w:rPr>
          <w:rFonts w:ascii="Simplified Arabic" w:eastAsia="Times New Roman" w:hAnsi="Simplified Arabic" w:cs="Simplified Arabic"/>
          <w:sz w:val="28"/>
          <w:szCs w:val="28"/>
          <w:shd w:val="clear" w:color="auto" w:fill="FFFFFF"/>
          <w:rtl/>
        </w:rPr>
        <w:t xml:space="preserve">عدم </w:t>
      </w:r>
      <w:r>
        <w:rPr>
          <w:rFonts w:ascii="Simplified Arabic" w:eastAsia="Times New Roman" w:hAnsi="Simplified Arabic" w:cs="Simplified Arabic" w:hint="cs"/>
          <w:sz w:val="28"/>
          <w:szCs w:val="28"/>
          <w:shd w:val="clear" w:color="auto" w:fill="FFFFFF"/>
          <w:rtl/>
        </w:rPr>
        <w:t>قدرة وزارة التربية والتعليم على وضع الم</w:t>
      </w:r>
      <w:r w:rsidRPr="00B4288B">
        <w:rPr>
          <w:rFonts w:ascii="Simplified Arabic" w:eastAsia="Times New Roman" w:hAnsi="Simplified Arabic" w:cs="Simplified Arabic" w:hint="cs"/>
          <w:sz w:val="28"/>
          <w:szCs w:val="28"/>
          <w:shd w:val="clear" w:color="auto" w:fill="FFFFFF"/>
          <w:rtl/>
        </w:rPr>
        <w:t xml:space="preserve">ناهج </w:t>
      </w:r>
      <w:r>
        <w:rPr>
          <w:rFonts w:ascii="Simplified Arabic" w:eastAsia="Times New Roman" w:hAnsi="Simplified Arabic" w:cs="Simplified Arabic" w:hint="cs"/>
          <w:sz w:val="28"/>
          <w:szCs w:val="28"/>
          <w:shd w:val="clear" w:color="auto" w:fill="FFFFFF"/>
          <w:rtl/>
        </w:rPr>
        <w:t xml:space="preserve">بطرق ميسرة </w:t>
      </w:r>
      <w:r w:rsidRPr="00B4288B">
        <w:rPr>
          <w:rFonts w:ascii="Simplified Arabic" w:eastAsia="Times New Roman" w:hAnsi="Simplified Arabic" w:cs="Simplified Arabic"/>
          <w:sz w:val="28"/>
          <w:szCs w:val="28"/>
          <w:shd w:val="clear" w:color="auto" w:fill="FFFFFF"/>
          <w:rtl/>
        </w:rPr>
        <w:t>تتناسب مع أنواع الإعاقات المختلفة، كذوي الإعاقة السمعية وذوي الإعاقة البصرية وذوي الإعاقة النطقية، ومع كل ما يحتاجه الطلاب من وسائل إيضاحية، وتعليم بالتجربة والمشاركة</w:t>
      </w:r>
      <w:r>
        <w:rPr>
          <w:rFonts w:ascii="Simplified Arabic" w:eastAsia="Times New Roman" w:hAnsi="Simplified Arabic" w:cs="Simplified Arabic" w:hint="cs"/>
          <w:sz w:val="28"/>
          <w:szCs w:val="28"/>
          <w:shd w:val="clear" w:color="auto" w:fill="FFFFFF"/>
          <w:rtl/>
        </w:rPr>
        <w:t>.</w:t>
      </w:r>
    </w:p>
    <w:p w14:paraId="17957E09" w14:textId="77777777" w:rsidR="00223509" w:rsidRDefault="00223509" w:rsidP="00816A37">
      <w:pPr>
        <w:pStyle w:val="NormalWeb"/>
        <w:numPr>
          <w:ilvl w:val="0"/>
          <w:numId w:val="130"/>
        </w:numPr>
        <w:shd w:val="clear" w:color="auto" w:fill="FFFFFF"/>
        <w:bidi/>
        <w:spacing w:before="0" w:beforeAutospacing="0" w:after="0" w:afterAutospacing="0"/>
        <w:jc w:val="both"/>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 xml:space="preserve">عدم انتظام </w:t>
      </w:r>
      <w:r w:rsidRPr="00A038D7">
        <w:rPr>
          <w:rFonts w:ascii="Simplified Arabic" w:hAnsi="Simplified Arabic" w:cs="Simplified Arabic"/>
          <w:color w:val="000000"/>
          <w:sz w:val="28"/>
          <w:szCs w:val="28"/>
          <w:rtl/>
        </w:rPr>
        <w:t>الطلبة</w:t>
      </w:r>
      <w:r>
        <w:rPr>
          <w:rFonts w:ascii="Simplified Arabic" w:hAnsi="Simplified Arabic" w:cs="Simplified Arabic" w:hint="cs"/>
          <w:color w:val="000000"/>
          <w:sz w:val="28"/>
          <w:szCs w:val="28"/>
          <w:rtl/>
        </w:rPr>
        <w:t xml:space="preserve"> ذوي الاعاقة باستخدام منصات التعلم عن بعد</w:t>
      </w:r>
      <w:r w:rsidRPr="00A038D7">
        <w:rPr>
          <w:rFonts w:ascii="Simplified Arabic" w:hAnsi="Simplified Arabic" w:cs="Simplified Arabic"/>
          <w:color w:val="000000"/>
          <w:sz w:val="28"/>
          <w:szCs w:val="28"/>
          <w:rtl/>
        </w:rPr>
        <w:t xml:space="preserve"> </w:t>
      </w:r>
      <w:r>
        <w:rPr>
          <w:rFonts w:ascii="Simplified Arabic" w:hAnsi="Simplified Arabic" w:cs="Simplified Arabic" w:hint="cs"/>
          <w:color w:val="000000"/>
          <w:sz w:val="28"/>
          <w:szCs w:val="28"/>
          <w:rtl/>
        </w:rPr>
        <w:t>و</w:t>
      </w:r>
      <w:r w:rsidRPr="00A038D7">
        <w:rPr>
          <w:rFonts w:ascii="Simplified Arabic" w:hAnsi="Simplified Arabic" w:cs="Simplified Arabic"/>
          <w:color w:val="000000"/>
          <w:sz w:val="28"/>
          <w:szCs w:val="28"/>
          <w:rtl/>
        </w:rPr>
        <w:t xml:space="preserve">ارتفاع </w:t>
      </w:r>
      <w:r>
        <w:rPr>
          <w:rFonts w:ascii="Simplified Arabic" w:hAnsi="Simplified Arabic" w:cs="Simplified Arabic"/>
          <w:color w:val="000000"/>
          <w:sz w:val="28"/>
          <w:szCs w:val="28"/>
          <w:rtl/>
        </w:rPr>
        <w:t xml:space="preserve">معدلات </w:t>
      </w:r>
      <w:r w:rsidRPr="00A038D7">
        <w:rPr>
          <w:rFonts w:ascii="Simplified Arabic" w:hAnsi="Simplified Arabic" w:cs="Simplified Arabic"/>
          <w:color w:val="000000"/>
          <w:sz w:val="28"/>
          <w:szCs w:val="28"/>
          <w:rtl/>
        </w:rPr>
        <w:t>غياب</w:t>
      </w:r>
      <w:r>
        <w:rPr>
          <w:rFonts w:ascii="Simplified Arabic" w:hAnsi="Simplified Arabic" w:cs="Simplified Arabic" w:hint="cs"/>
          <w:color w:val="000000"/>
          <w:sz w:val="28"/>
          <w:szCs w:val="28"/>
          <w:rtl/>
        </w:rPr>
        <w:t>هم عن الحصص بسبب افتقار اس</w:t>
      </w:r>
      <w:r w:rsidRPr="00A038D7">
        <w:rPr>
          <w:rFonts w:ascii="Simplified Arabic" w:hAnsi="Simplified Arabic" w:cs="Simplified Arabic"/>
          <w:color w:val="000000"/>
          <w:sz w:val="28"/>
          <w:szCs w:val="28"/>
          <w:rtl/>
        </w:rPr>
        <w:t>لوب التعلم عن بعد ل</w:t>
      </w:r>
      <w:r>
        <w:rPr>
          <w:rFonts w:ascii="Simplified Arabic" w:hAnsi="Simplified Arabic" w:cs="Simplified Arabic" w:hint="cs"/>
          <w:color w:val="000000"/>
          <w:sz w:val="28"/>
          <w:szCs w:val="28"/>
          <w:rtl/>
        </w:rPr>
        <w:t xml:space="preserve">لوسائل التي </w:t>
      </w:r>
      <w:r>
        <w:rPr>
          <w:rFonts w:ascii="Simplified Arabic" w:hAnsi="Simplified Arabic" w:cs="Simplified Arabic"/>
          <w:color w:val="000000"/>
          <w:sz w:val="28"/>
          <w:szCs w:val="28"/>
          <w:rtl/>
        </w:rPr>
        <w:t>تحفز وتشج</w:t>
      </w:r>
      <w:r w:rsidRPr="00A038D7">
        <w:rPr>
          <w:rFonts w:ascii="Simplified Arabic" w:hAnsi="Simplified Arabic" w:cs="Simplified Arabic"/>
          <w:color w:val="000000"/>
          <w:sz w:val="28"/>
          <w:szCs w:val="28"/>
          <w:rtl/>
        </w:rPr>
        <w:t>ع</w:t>
      </w:r>
      <w:r>
        <w:rPr>
          <w:rFonts w:ascii="Simplified Arabic" w:hAnsi="Simplified Arabic" w:cs="Simplified Arabic" w:hint="cs"/>
          <w:color w:val="000000"/>
          <w:sz w:val="28"/>
          <w:szCs w:val="28"/>
          <w:rtl/>
        </w:rPr>
        <w:t xml:space="preserve"> الطلبة من ذوي الاعاقة على الانتظام بهذه الحصص</w:t>
      </w:r>
      <w:r w:rsidRPr="00A038D7">
        <w:rPr>
          <w:rFonts w:ascii="Simplified Arabic" w:hAnsi="Simplified Arabic" w:cs="Simplified Arabic"/>
          <w:color w:val="000000"/>
          <w:sz w:val="28"/>
          <w:szCs w:val="28"/>
          <w:rtl/>
        </w:rPr>
        <w:t xml:space="preserve">، </w:t>
      </w:r>
      <w:r>
        <w:rPr>
          <w:rFonts w:ascii="Simplified Arabic" w:hAnsi="Simplified Arabic" w:cs="Simplified Arabic" w:hint="cs"/>
          <w:color w:val="000000"/>
          <w:sz w:val="28"/>
          <w:szCs w:val="28"/>
          <w:rtl/>
        </w:rPr>
        <w:t xml:space="preserve">ناهيك </w:t>
      </w:r>
      <w:r w:rsidRPr="00A038D7">
        <w:rPr>
          <w:rFonts w:ascii="Simplified Arabic" w:hAnsi="Simplified Arabic" w:cs="Simplified Arabic"/>
          <w:color w:val="000000"/>
          <w:sz w:val="28"/>
          <w:szCs w:val="28"/>
          <w:rtl/>
        </w:rPr>
        <w:t xml:space="preserve">عن </w:t>
      </w:r>
      <w:r>
        <w:rPr>
          <w:rFonts w:ascii="Simplified Arabic" w:hAnsi="Simplified Arabic" w:cs="Simplified Arabic" w:hint="cs"/>
          <w:color w:val="000000"/>
          <w:sz w:val="28"/>
          <w:szCs w:val="28"/>
          <w:rtl/>
        </w:rPr>
        <w:t xml:space="preserve">عدم امتلاك </w:t>
      </w:r>
      <w:r w:rsidRPr="00A038D7">
        <w:rPr>
          <w:rFonts w:ascii="Simplified Arabic" w:hAnsi="Simplified Arabic" w:cs="Simplified Arabic"/>
          <w:color w:val="000000"/>
          <w:sz w:val="28"/>
          <w:szCs w:val="28"/>
          <w:rtl/>
        </w:rPr>
        <w:t xml:space="preserve">بعض الآباء </w:t>
      </w:r>
      <w:r>
        <w:rPr>
          <w:rFonts w:ascii="Simplified Arabic" w:hAnsi="Simplified Arabic" w:cs="Simplified Arabic" w:hint="cs"/>
          <w:color w:val="000000"/>
          <w:sz w:val="28"/>
          <w:szCs w:val="28"/>
          <w:rtl/>
        </w:rPr>
        <w:t>ل</w:t>
      </w:r>
      <w:r w:rsidRPr="00A038D7">
        <w:rPr>
          <w:rFonts w:ascii="Simplified Arabic" w:hAnsi="Simplified Arabic" w:cs="Simplified Arabic"/>
          <w:color w:val="000000"/>
          <w:sz w:val="28"/>
          <w:szCs w:val="28"/>
          <w:rtl/>
        </w:rPr>
        <w:t xml:space="preserve">لمهارات الأساسية </w:t>
      </w:r>
      <w:r w:rsidRPr="00A038D7">
        <w:rPr>
          <w:rFonts w:ascii="Simplified Arabic" w:hAnsi="Simplified Arabic" w:cs="Simplified Arabic"/>
          <w:color w:val="000000"/>
          <w:sz w:val="28"/>
          <w:szCs w:val="28"/>
          <w:rtl/>
        </w:rPr>
        <w:lastRenderedPageBreak/>
        <w:t>اللازمة لاستخدام التكنولوجيا م</w:t>
      </w:r>
      <w:r>
        <w:rPr>
          <w:rFonts w:ascii="Simplified Arabic" w:hAnsi="Simplified Arabic" w:cs="Simplified Arabic" w:hint="cs"/>
          <w:color w:val="000000"/>
          <w:sz w:val="28"/>
          <w:szCs w:val="28"/>
          <w:rtl/>
        </w:rPr>
        <w:t>م</w:t>
      </w:r>
      <w:r w:rsidRPr="00A038D7">
        <w:rPr>
          <w:rFonts w:ascii="Simplified Arabic" w:hAnsi="Simplified Arabic" w:cs="Simplified Arabic"/>
          <w:color w:val="000000"/>
          <w:sz w:val="28"/>
          <w:szCs w:val="28"/>
          <w:rtl/>
        </w:rPr>
        <w:t xml:space="preserve">ا </w:t>
      </w:r>
      <w:r>
        <w:rPr>
          <w:rFonts w:ascii="Simplified Arabic" w:hAnsi="Simplified Arabic" w:cs="Simplified Arabic" w:hint="cs"/>
          <w:color w:val="000000"/>
          <w:sz w:val="28"/>
          <w:szCs w:val="28"/>
          <w:rtl/>
        </w:rPr>
        <w:t xml:space="preserve">قد يحرم الطلبة من ذوي الاعاقة وخصوصا صغار السن من </w:t>
      </w:r>
      <w:r w:rsidRPr="00A038D7">
        <w:rPr>
          <w:rFonts w:ascii="Simplified Arabic" w:hAnsi="Simplified Arabic" w:cs="Simplified Arabic"/>
          <w:color w:val="000000"/>
          <w:sz w:val="28"/>
          <w:szCs w:val="28"/>
          <w:rtl/>
        </w:rPr>
        <w:t xml:space="preserve">الاستفادة من المنصات </w:t>
      </w:r>
      <w:r w:rsidRPr="00A038D7">
        <w:rPr>
          <w:rFonts w:ascii="Simplified Arabic" w:hAnsi="Simplified Arabic" w:cs="Simplified Arabic" w:hint="cs"/>
          <w:color w:val="000000"/>
          <w:sz w:val="28"/>
          <w:szCs w:val="28"/>
          <w:rtl/>
        </w:rPr>
        <w:t xml:space="preserve">التعليمية، </w:t>
      </w:r>
      <w:r>
        <w:rPr>
          <w:rFonts w:ascii="Simplified Arabic" w:hAnsi="Simplified Arabic" w:cs="Simplified Arabic" w:hint="cs"/>
          <w:color w:val="000000"/>
          <w:sz w:val="28"/>
          <w:szCs w:val="28"/>
          <w:rtl/>
        </w:rPr>
        <w:t xml:space="preserve">بسبب عدم قدرة الوالدين على </w:t>
      </w:r>
      <w:r w:rsidRPr="00A038D7">
        <w:rPr>
          <w:rFonts w:ascii="Simplified Arabic" w:hAnsi="Simplified Arabic" w:cs="Simplified Arabic"/>
          <w:color w:val="000000"/>
          <w:sz w:val="28"/>
          <w:szCs w:val="28"/>
          <w:rtl/>
        </w:rPr>
        <w:t>مساعد</w:t>
      </w:r>
      <w:r>
        <w:rPr>
          <w:rFonts w:ascii="Simplified Arabic" w:hAnsi="Simplified Arabic" w:cs="Simplified Arabic" w:hint="cs"/>
          <w:color w:val="000000"/>
          <w:sz w:val="28"/>
          <w:szCs w:val="28"/>
          <w:rtl/>
        </w:rPr>
        <w:t>تهم في</w:t>
      </w:r>
      <w:r w:rsidRPr="00A038D7">
        <w:rPr>
          <w:rFonts w:ascii="Simplified Arabic" w:hAnsi="Simplified Arabic" w:cs="Simplified Arabic"/>
          <w:color w:val="000000"/>
          <w:sz w:val="28"/>
          <w:szCs w:val="28"/>
          <w:rtl/>
        </w:rPr>
        <w:t xml:space="preserve"> </w:t>
      </w:r>
      <w:r>
        <w:rPr>
          <w:rFonts w:ascii="Simplified Arabic" w:hAnsi="Simplified Arabic" w:cs="Simplified Arabic"/>
          <w:color w:val="000000"/>
          <w:sz w:val="28"/>
          <w:szCs w:val="28"/>
          <w:rtl/>
        </w:rPr>
        <w:t>التعل</w:t>
      </w:r>
      <w:r w:rsidRPr="00A038D7">
        <w:rPr>
          <w:rFonts w:ascii="Simplified Arabic" w:hAnsi="Simplified Arabic" w:cs="Simplified Arabic"/>
          <w:color w:val="000000"/>
          <w:sz w:val="28"/>
          <w:szCs w:val="28"/>
          <w:rtl/>
        </w:rPr>
        <w:t>م</w:t>
      </w:r>
      <w:r>
        <w:rPr>
          <w:rFonts w:ascii="Simplified Arabic" w:hAnsi="Simplified Arabic" w:cs="Simplified Arabic" w:hint="cs"/>
          <w:color w:val="000000"/>
          <w:sz w:val="28"/>
          <w:szCs w:val="28"/>
          <w:rtl/>
        </w:rPr>
        <w:t xml:space="preserve"> عن بعد.</w:t>
      </w:r>
    </w:p>
    <w:p w14:paraId="5D10E999" w14:textId="77777777" w:rsidR="00223509" w:rsidRPr="00A038D7" w:rsidRDefault="00223509" w:rsidP="00816A37">
      <w:pPr>
        <w:pStyle w:val="NormalWeb"/>
        <w:numPr>
          <w:ilvl w:val="0"/>
          <w:numId w:val="130"/>
        </w:numPr>
        <w:shd w:val="clear" w:color="auto" w:fill="FFFFFF"/>
        <w:bidi/>
        <w:spacing w:before="0" w:beforeAutospacing="0" w:after="0" w:afterAutospacing="0"/>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xml:space="preserve">عدم قدرة الطلبة من ذوي الاعاقة على الاستفادة الحقيقية من منصات التعلم عن بعد التي تستخدم عادة </w:t>
      </w:r>
      <w:r w:rsidRPr="00A038D7">
        <w:rPr>
          <w:rFonts w:ascii="Simplified Arabic" w:hAnsi="Simplified Arabic" w:cs="Simplified Arabic"/>
          <w:color w:val="000000"/>
          <w:sz w:val="28"/>
          <w:szCs w:val="28"/>
          <w:rtl/>
        </w:rPr>
        <w:t xml:space="preserve">أسلوب تلقيني أكثر من </w:t>
      </w:r>
      <w:r>
        <w:rPr>
          <w:rFonts w:ascii="Simplified Arabic" w:hAnsi="Simplified Arabic" w:cs="Simplified Arabic" w:hint="cs"/>
          <w:color w:val="000000"/>
          <w:sz w:val="28"/>
          <w:szCs w:val="28"/>
          <w:rtl/>
        </w:rPr>
        <w:t>ال</w:t>
      </w:r>
      <w:r w:rsidRPr="00A038D7">
        <w:rPr>
          <w:rFonts w:ascii="Simplified Arabic" w:hAnsi="Simplified Arabic" w:cs="Simplified Arabic"/>
          <w:color w:val="000000"/>
          <w:sz w:val="28"/>
          <w:szCs w:val="28"/>
          <w:rtl/>
        </w:rPr>
        <w:t xml:space="preserve">أسلوب </w:t>
      </w:r>
      <w:r>
        <w:rPr>
          <w:rFonts w:ascii="Simplified Arabic" w:hAnsi="Simplified Arabic" w:cs="Simplified Arabic" w:hint="cs"/>
          <w:color w:val="000000"/>
          <w:sz w:val="28"/>
          <w:szCs w:val="28"/>
          <w:rtl/>
        </w:rPr>
        <w:t>ال</w:t>
      </w:r>
      <w:r w:rsidRPr="00A038D7">
        <w:rPr>
          <w:rFonts w:ascii="Simplified Arabic" w:hAnsi="Simplified Arabic" w:cs="Simplified Arabic"/>
          <w:color w:val="000000"/>
          <w:sz w:val="28"/>
          <w:szCs w:val="28"/>
          <w:rtl/>
        </w:rPr>
        <w:t>تفاعلي</w:t>
      </w:r>
      <w:r>
        <w:rPr>
          <w:rFonts w:ascii="Simplified Arabic" w:hAnsi="Simplified Arabic" w:cs="Simplified Arabic" w:hint="cs"/>
          <w:color w:val="000000"/>
          <w:sz w:val="28"/>
          <w:szCs w:val="28"/>
          <w:rtl/>
        </w:rPr>
        <w:t xml:space="preserve"> في</w:t>
      </w:r>
      <w:r>
        <w:rPr>
          <w:rFonts w:ascii="Simplified Arabic" w:hAnsi="Simplified Arabic" w:cs="Simplified Arabic"/>
          <w:color w:val="000000"/>
          <w:sz w:val="28"/>
          <w:szCs w:val="28"/>
          <w:rtl/>
        </w:rPr>
        <w:t xml:space="preserve"> التعلم</w:t>
      </w:r>
      <w:r>
        <w:rPr>
          <w:rFonts w:ascii="Simplified Arabic" w:hAnsi="Simplified Arabic" w:cs="Simplified Arabic" w:hint="cs"/>
          <w:color w:val="000000"/>
          <w:sz w:val="28"/>
          <w:szCs w:val="28"/>
          <w:rtl/>
        </w:rPr>
        <w:t>؛ بسبب عدم قدرة الطلبة من ذوي الاعاقة على ال</w:t>
      </w:r>
      <w:r w:rsidRPr="00A038D7">
        <w:rPr>
          <w:rFonts w:ascii="Simplified Arabic" w:hAnsi="Simplified Arabic" w:cs="Simplified Arabic"/>
          <w:color w:val="000000"/>
          <w:sz w:val="28"/>
          <w:szCs w:val="28"/>
          <w:rtl/>
        </w:rPr>
        <w:t xml:space="preserve">جلوس </w:t>
      </w:r>
      <w:r>
        <w:rPr>
          <w:rFonts w:ascii="Simplified Arabic" w:hAnsi="Simplified Arabic" w:cs="Simplified Arabic" w:hint="cs"/>
          <w:color w:val="000000"/>
          <w:sz w:val="28"/>
          <w:szCs w:val="28"/>
          <w:rtl/>
        </w:rPr>
        <w:t xml:space="preserve">لفترات طويلة امام الاجهزة المستخدمة في  التعليم عن بعد نظراً لأن بعضهم يعاني </w:t>
      </w:r>
      <w:r>
        <w:rPr>
          <w:rFonts w:ascii="Simplified Arabic" w:hAnsi="Simplified Arabic" w:cs="Simplified Arabic"/>
          <w:color w:val="000000"/>
          <w:sz w:val="28"/>
          <w:szCs w:val="28"/>
          <w:rtl/>
        </w:rPr>
        <w:t>من ضعف الانتباه</w:t>
      </w:r>
      <w:r>
        <w:rPr>
          <w:rFonts w:ascii="Simplified Arabic" w:hAnsi="Simplified Arabic" w:cs="Simplified Arabic" w:hint="cs"/>
          <w:color w:val="000000"/>
          <w:sz w:val="28"/>
          <w:szCs w:val="28"/>
          <w:rtl/>
        </w:rPr>
        <w:t xml:space="preserve">، الأمر الذي جعل من التعليم عن بعد </w:t>
      </w:r>
      <w:r w:rsidRPr="00A038D7">
        <w:rPr>
          <w:rFonts w:ascii="Simplified Arabic" w:hAnsi="Simplified Arabic" w:cs="Simplified Arabic"/>
          <w:color w:val="000000"/>
          <w:sz w:val="28"/>
          <w:szCs w:val="28"/>
          <w:rtl/>
        </w:rPr>
        <w:t>تعليم</w:t>
      </w:r>
      <w:r>
        <w:rPr>
          <w:rFonts w:ascii="Simplified Arabic" w:hAnsi="Simplified Arabic" w:cs="Simplified Arabic" w:hint="cs"/>
          <w:color w:val="000000"/>
          <w:sz w:val="28"/>
          <w:szCs w:val="28"/>
          <w:rtl/>
        </w:rPr>
        <w:t>اً</w:t>
      </w:r>
      <w:r w:rsidRPr="00A038D7">
        <w:rPr>
          <w:rFonts w:ascii="Simplified Arabic" w:hAnsi="Simplified Arabic" w:cs="Simplified Arabic"/>
          <w:color w:val="000000"/>
          <w:sz w:val="28"/>
          <w:szCs w:val="28"/>
          <w:rtl/>
        </w:rPr>
        <w:t xml:space="preserve"> شكلياً و</w:t>
      </w:r>
      <w:r>
        <w:rPr>
          <w:rFonts w:ascii="Simplified Arabic" w:hAnsi="Simplified Arabic" w:cs="Simplified Arabic" w:hint="cs"/>
          <w:color w:val="000000"/>
          <w:sz w:val="28"/>
          <w:szCs w:val="28"/>
          <w:rtl/>
        </w:rPr>
        <w:t>ب</w:t>
      </w:r>
      <w:r w:rsidRPr="00A038D7">
        <w:rPr>
          <w:rFonts w:ascii="Simplified Arabic" w:hAnsi="Simplified Arabic" w:cs="Simplified Arabic"/>
          <w:color w:val="000000"/>
          <w:sz w:val="28"/>
          <w:szCs w:val="28"/>
          <w:rtl/>
        </w:rPr>
        <w:t xml:space="preserve">دون جدوى </w:t>
      </w:r>
      <w:r>
        <w:rPr>
          <w:rFonts w:ascii="Simplified Arabic" w:hAnsi="Simplified Arabic" w:cs="Simplified Arabic" w:hint="cs"/>
          <w:color w:val="000000"/>
          <w:sz w:val="28"/>
          <w:szCs w:val="28"/>
          <w:rtl/>
        </w:rPr>
        <w:t xml:space="preserve">خصوصا في ظل </w:t>
      </w:r>
      <w:r w:rsidRPr="00A038D7">
        <w:rPr>
          <w:rFonts w:ascii="Simplified Arabic" w:hAnsi="Simplified Arabic" w:cs="Simplified Arabic"/>
          <w:color w:val="000000"/>
          <w:sz w:val="28"/>
          <w:szCs w:val="28"/>
          <w:rtl/>
        </w:rPr>
        <w:t>عدم تكييف المناهج والأساليب وطرق التعليم لهؤلاء الطلبة أثناء تعليمهم عن بعد.</w:t>
      </w:r>
    </w:p>
    <w:p w14:paraId="6CDE739D" w14:textId="77777777" w:rsidR="00223509" w:rsidRPr="00B4288B" w:rsidRDefault="00223509" w:rsidP="00816A37">
      <w:pPr>
        <w:pStyle w:val="ListParagraph"/>
        <w:numPr>
          <w:ilvl w:val="0"/>
          <w:numId w:val="130"/>
        </w:numPr>
        <w:bidi/>
        <w:spacing w:after="0" w:line="240" w:lineRule="auto"/>
        <w:jc w:val="both"/>
        <w:rPr>
          <w:rFonts w:ascii="Simplified Arabic" w:eastAsia="Times New Roman" w:hAnsi="Simplified Arabic" w:cs="Simplified Arabic"/>
          <w:sz w:val="28"/>
          <w:szCs w:val="28"/>
          <w:shd w:val="clear" w:color="auto" w:fill="FFFFFF"/>
          <w:rtl/>
        </w:rPr>
      </w:pPr>
      <w:r>
        <w:rPr>
          <w:rFonts w:ascii="Simplified Arabic" w:eastAsia="Times New Roman" w:hAnsi="Simplified Arabic" w:cs="Simplified Arabic" w:hint="cs"/>
          <w:sz w:val="28"/>
          <w:szCs w:val="28"/>
          <w:shd w:val="clear" w:color="auto" w:fill="FFFFFF"/>
          <w:rtl/>
        </w:rPr>
        <w:t xml:space="preserve">تضمين </w:t>
      </w:r>
      <w:r w:rsidRPr="00B4288B">
        <w:rPr>
          <w:rFonts w:ascii="Simplified Arabic" w:eastAsia="Times New Roman" w:hAnsi="Simplified Arabic" w:cs="Simplified Arabic"/>
          <w:sz w:val="28"/>
          <w:szCs w:val="28"/>
          <w:shd w:val="clear" w:color="auto" w:fill="FFFFFF"/>
          <w:rtl/>
        </w:rPr>
        <w:t xml:space="preserve">الدروس </w:t>
      </w:r>
      <w:r>
        <w:rPr>
          <w:rFonts w:ascii="Simplified Arabic" w:eastAsia="Times New Roman" w:hAnsi="Simplified Arabic" w:cs="Simplified Arabic" w:hint="cs"/>
          <w:sz w:val="28"/>
          <w:szCs w:val="28"/>
          <w:shd w:val="clear" w:color="auto" w:fill="FFFFFF"/>
          <w:rtl/>
        </w:rPr>
        <w:t xml:space="preserve">التي كانت تقدم </w:t>
      </w:r>
      <w:r w:rsidRPr="00B4288B">
        <w:rPr>
          <w:rFonts w:ascii="Simplified Arabic" w:eastAsia="Times New Roman" w:hAnsi="Simplified Arabic" w:cs="Simplified Arabic"/>
          <w:sz w:val="28"/>
          <w:szCs w:val="28"/>
          <w:shd w:val="clear" w:color="auto" w:fill="FFFFFF"/>
          <w:rtl/>
        </w:rPr>
        <w:t xml:space="preserve">عبر </w:t>
      </w:r>
      <w:r>
        <w:rPr>
          <w:rFonts w:ascii="Simplified Arabic" w:eastAsia="Times New Roman" w:hAnsi="Simplified Arabic" w:cs="Simplified Arabic" w:hint="cs"/>
          <w:sz w:val="28"/>
          <w:szCs w:val="28"/>
          <w:shd w:val="clear" w:color="auto" w:fill="FFFFFF"/>
          <w:rtl/>
        </w:rPr>
        <w:t>وسائل التعليم عن بعد لوسائل تعليمية ك</w:t>
      </w:r>
      <w:r>
        <w:rPr>
          <w:rFonts w:ascii="Simplified Arabic" w:eastAsia="Times New Roman" w:hAnsi="Simplified Arabic" w:cs="Simplified Arabic"/>
          <w:sz w:val="28"/>
          <w:szCs w:val="28"/>
          <w:shd w:val="clear" w:color="auto" w:fill="FFFFFF"/>
          <w:rtl/>
        </w:rPr>
        <w:t>الصور والفيديوهات</w:t>
      </w:r>
      <w:r>
        <w:rPr>
          <w:rFonts w:ascii="Simplified Arabic" w:eastAsia="Times New Roman" w:hAnsi="Simplified Arabic" w:cs="Simplified Arabic" w:hint="cs"/>
          <w:sz w:val="28"/>
          <w:szCs w:val="28"/>
          <w:shd w:val="clear" w:color="auto" w:fill="FFFFFF"/>
          <w:rtl/>
        </w:rPr>
        <w:t xml:space="preserve"> غير المهيأة </w:t>
      </w:r>
      <w:r w:rsidRPr="00B4288B">
        <w:rPr>
          <w:rFonts w:ascii="Simplified Arabic" w:eastAsia="Times New Roman" w:hAnsi="Simplified Arabic" w:cs="Simplified Arabic"/>
          <w:sz w:val="28"/>
          <w:szCs w:val="28"/>
          <w:shd w:val="clear" w:color="auto" w:fill="FFFFFF"/>
          <w:rtl/>
        </w:rPr>
        <w:t>للأطفال من ذوي الإعاقة البصرية</w:t>
      </w:r>
      <w:r>
        <w:rPr>
          <w:rFonts w:ascii="Simplified Arabic" w:eastAsia="Times New Roman" w:hAnsi="Simplified Arabic" w:cs="Simplified Arabic" w:hint="cs"/>
          <w:sz w:val="28"/>
          <w:szCs w:val="28"/>
          <w:shd w:val="clear" w:color="auto" w:fill="FFFFFF"/>
          <w:rtl/>
        </w:rPr>
        <w:t>.</w:t>
      </w:r>
    </w:p>
    <w:p w14:paraId="2D06307E" w14:textId="77777777" w:rsidR="00223509" w:rsidRPr="00143719" w:rsidRDefault="00223509" w:rsidP="00816A37">
      <w:pPr>
        <w:pStyle w:val="ListParagraph"/>
        <w:numPr>
          <w:ilvl w:val="0"/>
          <w:numId w:val="130"/>
        </w:numPr>
        <w:bidi/>
        <w:spacing w:after="0" w:line="240" w:lineRule="auto"/>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shd w:val="clear" w:color="auto" w:fill="FFFFFF"/>
          <w:rtl/>
        </w:rPr>
        <w:t xml:space="preserve">عدم توفر </w:t>
      </w:r>
      <w:r w:rsidRPr="00B4288B">
        <w:rPr>
          <w:rFonts w:ascii="Simplified Arabic" w:eastAsia="Times New Roman" w:hAnsi="Simplified Arabic" w:cs="Simplified Arabic"/>
          <w:sz w:val="28"/>
          <w:szCs w:val="28"/>
          <w:shd w:val="clear" w:color="auto" w:fill="FFFFFF"/>
          <w:rtl/>
        </w:rPr>
        <w:t>الأجهزة الإلكترونية كالهواتف</w:t>
      </w:r>
      <w:r>
        <w:rPr>
          <w:rFonts w:ascii="Simplified Arabic" w:eastAsia="Times New Roman" w:hAnsi="Simplified Arabic" w:cs="Simplified Arabic" w:hint="cs"/>
          <w:sz w:val="28"/>
          <w:szCs w:val="28"/>
          <w:shd w:val="clear" w:color="auto" w:fill="FFFFFF"/>
          <w:rtl/>
        </w:rPr>
        <w:t xml:space="preserve"> المتنقلة وأجهزت الحاسوب والالواح الالكترونية</w:t>
      </w:r>
      <w:r w:rsidRPr="00B4288B">
        <w:rPr>
          <w:rFonts w:ascii="Simplified Arabic" w:eastAsia="Times New Roman" w:hAnsi="Simplified Arabic" w:cs="Simplified Arabic"/>
          <w:sz w:val="28"/>
          <w:szCs w:val="28"/>
          <w:shd w:val="clear" w:color="auto" w:fill="FFFFFF"/>
          <w:rtl/>
        </w:rPr>
        <w:t xml:space="preserve"> </w:t>
      </w:r>
      <w:r>
        <w:rPr>
          <w:rFonts w:ascii="Simplified Arabic" w:eastAsia="Times New Roman" w:hAnsi="Simplified Arabic" w:cs="Simplified Arabic" w:hint="cs"/>
          <w:sz w:val="28"/>
          <w:szCs w:val="28"/>
          <w:shd w:val="clear" w:color="auto" w:fill="FFFFFF"/>
          <w:rtl/>
        </w:rPr>
        <w:t>لدى بعض أسر الطلبة من ذوي الاعاقة خ</w:t>
      </w:r>
      <w:r w:rsidRPr="00B4288B">
        <w:rPr>
          <w:rFonts w:ascii="Simplified Arabic" w:eastAsia="Times New Roman" w:hAnsi="Simplified Arabic" w:cs="Simplified Arabic"/>
          <w:sz w:val="28"/>
          <w:szCs w:val="28"/>
          <w:shd w:val="clear" w:color="auto" w:fill="FFFFFF"/>
          <w:rtl/>
        </w:rPr>
        <w:t>ص</w:t>
      </w:r>
      <w:r>
        <w:rPr>
          <w:rFonts w:ascii="Simplified Arabic" w:eastAsia="Times New Roman" w:hAnsi="Simplified Arabic" w:cs="Simplified Arabic" w:hint="cs"/>
          <w:sz w:val="28"/>
          <w:szCs w:val="28"/>
          <w:shd w:val="clear" w:color="auto" w:fill="FFFFFF"/>
          <w:rtl/>
        </w:rPr>
        <w:t xml:space="preserve">وصاً </w:t>
      </w:r>
      <w:r w:rsidRPr="00B4288B">
        <w:rPr>
          <w:rFonts w:ascii="Simplified Arabic" w:eastAsia="Times New Roman" w:hAnsi="Simplified Arabic" w:cs="Simplified Arabic"/>
          <w:sz w:val="28"/>
          <w:szCs w:val="28"/>
          <w:shd w:val="clear" w:color="auto" w:fill="FFFFFF"/>
          <w:rtl/>
        </w:rPr>
        <w:t>الأسر كبيرة</w:t>
      </w:r>
      <w:r>
        <w:rPr>
          <w:rFonts w:ascii="Simplified Arabic" w:eastAsia="Times New Roman" w:hAnsi="Simplified Arabic" w:cs="Simplified Arabic" w:hint="cs"/>
          <w:sz w:val="28"/>
          <w:szCs w:val="28"/>
          <w:shd w:val="clear" w:color="auto" w:fill="FFFFFF"/>
          <w:rtl/>
        </w:rPr>
        <w:t xml:space="preserve"> العدد ومحدودة الدخل، بالإضافة الى تردي </w:t>
      </w:r>
      <w:r w:rsidRPr="00B4288B">
        <w:rPr>
          <w:rFonts w:ascii="Simplified Arabic" w:eastAsia="Times New Roman" w:hAnsi="Simplified Arabic" w:cs="Simplified Arabic"/>
          <w:sz w:val="28"/>
          <w:szCs w:val="28"/>
          <w:shd w:val="clear" w:color="auto" w:fill="FFFFFF"/>
          <w:rtl/>
        </w:rPr>
        <w:t xml:space="preserve">البنى التحتية </w:t>
      </w:r>
      <w:r>
        <w:rPr>
          <w:rFonts w:ascii="Simplified Arabic" w:eastAsia="Times New Roman" w:hAnsi="Simplified Arabic" w:cs="Simplified Arabic"/>
          <w:sz w:val="28"/>
          <w:szCs w:val="28"/>
          <w:shd w:val="clear" w:color="auto" w:fill="FFFFFF"/>
          <w:rtl/>
        </w:rPr>
        <w:t>من ضعف</w:t>
      </w:r>
      <w:r w:rsidRPr="00B4288B">
        <w:rPr>
          <w:rFonts w:ascii="Simplified Arabic" w:eastAsia="Times New Roman" w:hAnsi="Simplified Arabic" w:cs="Simplified Arabic"/>
          <w:sz w:val="28"/>
          <w:szCs w:val="28"/>
          <w:shd w:val="clear" w:color="auto" w:fill="FFFFFF"/>
          <w:rtl/>
        </w:rPr>
        <w:t xml:space="preserve"> خدمات الكهرباء والإنترنت</w:t>
      </w:r>
      <w:r>
        <w:rPr>
          <w:rFonts w:ascii="Simplified Arabic" w:eastAsia="Times New Roman" w:hAnsi="Simplified Arabic" w:cs="Simplified Arabic" w:hint="cs"/>
          <w:sz w:val="28"/>
          <w:szCs w:val="28"/>
          <w:shd w:val="clear" w:color="auto" w:fill="FFFFFF"/>
          <w:rtl/>
        </w:rPr>
        <w:t xml:space="preserve"> في بعض المناطق التي تقطنها أسر الأشخاص ذوي الاعاقة.</w:t>
      </w:r>
    </w:p>
    <w:p w14:paraId="617F1F53" w14:textId="77777777" w:rsidR="00223509" w:rsidRDefault="00223509" w:rsidP="00816A37">
      <w:pPr>
        <w:pStyle w:val="ListParagraph"/>
        <w:numPr>
          <w:ilvl w:val="0"/>
          <w:numId w:val="130"/>
        </w:numPr>
        <w:bidi/>
        <w:spacing w:after="0" w:line="240" w:lineRule="auto"/>
        <w:jc w:val="both"/>
        <w:rPr>
          <w:rFonts w:ascii="Simplified Arabic" w:hAnsi="Simplified Arabic" w:cs="Simplified Arabic"/>
          <w:sz w:val="28"/>
          <w:szCs w:val="28"/>
          <w:lang w:bidi="ar-JO"/>
        </w:rPr>
      </w:pPr>
      <w:r>
        <w:rPr>
          <w:rFonts w:ascii="Simplified Arabic" w:eastAsia="Times New Roman" w:hAnsi="Simplified Arabic" w:cs="Simplified Arabic" w:hint="cs"/>
          <w:sz w:val="28"/>
          <w:szCs w:val="28"/>
          <w:shd w:val="clear" w:color="auto" w:fill="FFFFFF"/>
          <w:rtl/>
        </w:rPr>
        <w:t xml:space="preserve">عدم قدرة </w:t>
      </w:r>
      <w:r w:rsidRPr="00E262D2">
        <w:rPr>
          <w:rFonts w:ascii="Simplified Arabic" w:eastAsia="Times New Roman" w:hAnsi="Simplified Arabic" w:cs="Simplified Arabic" w:hint="cs"/>
          <w:spacing w:val="3"/>
          <w:sz w:val="28"/>
          <w:szCs w:val="28"/>
          <w:shd w:val="clear" w:color="auto" w:fill="FFFFFF"/>
          <w:rtl/>
        </w:rPr>
        <w:t xml:space="preserve">الطلبة </w:t>
      </w:r>
      <w:r>
        <w:rPr>
          <w:rFonts w:ascii="Simplified Arabic" w:eastAsia="Times New Roman" w:hAnsi="Simplified Arabic" w:cs="Simplified Arabic" w:hint="cs"/>
          <w:spacing w:val="3"/>
          <w:sz w:val="28"/>
          <w:szCs w:val="28"/>
          <w:shd w:val="clear" w:color="auto" w:fill="FFFFFF"/>
          <w:rtl/>
        </w:rPr>
        <w:t>من ذوي الاعاقة البصرية والحركية على</w:t>
      </w:r>
      <w:r w:rsidRPr="00E262D2">
        <w:rPr>
          <w:rFonts w:ascii="Simplified Arabic" w:eastAsia="Times New Roman" w:hAnsi="Simplified Arabic" w:cs="Simplified Arabic" w:hint="cs"/>
          <w:spacing w:val="3"/>
          <w:sz w:val="28"/>
          <w:szCs w:val="28"/>
          <w:shd w:val="clear" w:color="auto" w:fill="FFFFFF"/>
          <w:rtl/>
        </w:rPr>
        <w:t xml:space="preserve"> تعقيم</w:t>
      </w:r>
      <w:r>
        <w:rPr>
          <w:rFonts w:ascii="Simplified Arabic" w:eastAsia="Times New Roman" w:hAnsi="Simplified Arabic" w:cs="Simplified Arabic" w:hint="cs"/>
          <w:spacing w:val="3"/>
          <w:sz w:val="28"/>
          <w:szCs w:val="28"/>
          <w:shd w:val="clear" w:color="auto" w:fill="FFFFFF"/>
          <w:rtl/>
        </w:rPr>
        <w:t xml:space="preserve"> الأدوات التي يستخدمونها</w:t>
      </w:r>
      <w:r w:rsidRPr="00E262D2">
        <w:rPr>
          <w:rFonts w:ascii="Simplified Arabic" w:eastAsia="Times New Roman" w:hAnsi="Simplified Arabic" w:cs="Simplified Arabic" w:hint="cs"/>
          <w:spacing w:val="3"/>
          <w:sz w:val="28"/>
          <w:szCs w:val="28"/>
          <w:shd w:val="clear" w:color="auto" w:fill="FFFFFF"/>
          <w:rtl/>
        </w:rPr>
        <w:t xml:space="preserve"> سواء في منازلهم او المدارس الداخلية التي يقيمو</w:t>
      </w:r>
      <w:r>
        <w:rPr>
          <w:rFonts w:ascii="Simplified Arabic" w:eastAsia="Times New Roman" w:hAnsi="Simplified Arabic" w:cs="Simplified Arabic" w:hint="cs"/>
          <w:spacing w:val="3"/>
          <w:sz w:val="28"/>
          <w:szCs w:val="28"/>
          <w:shd w:val="clear" w:color="auto" w:fill="FFFFFF"/>
          <w:rtl/>
        </w:rPr>
        <w:t xml:space="preserve">ن فها بسبب عدم تلقيهم </w:t>
      </w:r>
      <w:r w:rsidRPr="00E262D2">
        <w:rPr>
          <w:rFonts w:ascii="Simplified Arabic" w:eastAsia="Times New Roman" w:hAnsi="Simplified Arabic" w:cs="Simplified Arabic" w:hint="cs"/>
          <w:spacing w:val="3"/>
          <w:sz w:val="28"/>
          <w:szCs w:val="28"/>
          <w:shd w:val="clear" w:color="auto" w:fill="FFFFFF"/>
          <w:rtl/>
        </w:rPr>
        <w:t xml:space="preserve">التدريب الكافي بهذا الصدد مع صعوبة تدريب الطلبة صغار السن سواء في مرحلة رياض </w:t>
      </w:r>
      <w:r>
        <w:rPr>
          <w:rFonts w:ascii="Simplified Arabic" w:eastAsia="Times New Roman" w:hAnsi="Simplified Arabic" w:cs="Simplified Arabic" w:hint="cs"/>
          <w:spacing w:val="3"/>
          <w:sz w:val="28"/>
          <w:szCs w:val="28"/>
          <w:shd w:val="clear" w:color="auto" w:fill="FFFFFF"/>
          <w:rtl/>
        </w:rPr>
        <w:t>الاطفال او الصفوف الثلاث الاولى،</w:t>
      </w:r>
      <w:r w:rsidRPr="00E262D2">
        <w:rPr>
          <w:rFonts w:ascii="Simplified Arabic" w:eastAsia="Times New Roman" w:hAnsi="Simplified Arabic" w:cs="Simplified Arabic"/>
          <w:spacing w:val="3"/>
          <w:sz w:val="28"/>
          <w:szCs w:val="28"/>
          <w:shd w:val="clear" w:color="auto" w:fill="FFFFFF"/>
          <w:rtl/>
        </w:rPr>
        <w:t xml:space="preserve"> </w:t>
      </w:r>
      <w:r w:rsidRPr="00E262D2">
        <w:rPr>
          <w:rFonts w:ascii="Simplified Arabic" w:eastAsia="Times New Roman" w:hAnsi="Simplified Arabic" w:cs="Simplified Arabic" w:hint="cs"/>
          <w:spacing w:val="3"/>
          <w:sz w:val="28"/>
          <w:szCs w:val="28"/>
          <w:shd w:val="clear" w:color="auto" w:fill="FFFFFF"/>
          <w:rtl/>
        </w:rPr>
        <w:t>وأحيانا عدم توفير المساعدة التي قد يحتاجها الطالب الكفيف</w:t>
      </w:r>
      <w:r>
        <w:rPr>
          <w:rFonts w:ascii="Simplified Arabic" w:eastAsia="Times New Roman" w:hAnsi="Simplified Arabic" w:cs="Simplified Arabic" w:hint="cs"/>
          <w:spacing w:val="3"/>
          <w:sz w:val="28"/>
          <w:szCs w:val="28"/>
          <w:shd w:val="clear" w:color="auto" w:fill="FFFFFF"/>
          <w:rtl/>
        </w:rPr>
        <w:t xml:space="preserve"> او ذوي الاعاقة الحركية</w:t>
      </w:r>
      <w:r w:rsidRPr="00E262D2">
        <w:rPr>
          <w:rFonts w:ascii="Simplified Arabic" w:eastAsia="Times New Roman" w:hAnsi="Simplified Arabic" w:cs="Simplified Arabic" w:hint="cs"/>
          <w:spacing w:val="3"/>
          <w:sz w:val="28"/>
          <w:szCs w:val="28"/>
          <w:shd w:val="clear" w:color="auto" w:fill="FFFFFF"/>
          <w:rtl/>
        </w:rPr>
        <w:t xml:space="preserve"> </w:t>
      </w:r>
      <w:r w:rsidRPr="00E262D2">
        <w:rPr>
          <w:rFonts w:ascii="Simplified Arabic" w:eastAsia="Times New Roman" w:hAnsi="Simplified Arabic" w:cs="Simplified Arabic"/>
          <w:spacing w:val="3"/>
          <w:sz w:val="28"/>
          <w:szCs w:val="28"/>
          <w:shd w:val="clear" w:color="auto" w:fill="FFFFFF"/>
          <w:rtl/>
        </w:rPr>
        <w:t xml:space="preserve">لتعقيم </w:t>
      </w:r>
      <w:r w:rsidRPr="00E262D2">
        <w:rPr>
          <w:rFonts w:ascii="Simplified Arabic" w:eastAsia="Times New Roman" w:hAnsi="Simplified Arabic" w:cs="Simplified Arabic" w:hint="cs"/>
          <w:spacing w:val="3"/>
          <w:sz w:val="28"/>
          <w:szCs w:val="28"/>
          <w:shd w:val="clear" w:color="auto" w:fill="FFFFFF"/>
          <w:rtl/>
        </w:rPr>
        <w:t xml:space="preserve">الأدوات التي يستخدمها وكذلك أدوات المنزل بأكملها. </w:t>
      </w:r>
    </w:p>
    <w:p w14:paraId="64E18CEA" w14:textId="77777777" w:rsidR="00223509" w:rsidRDefault="00223509" w:rsidP="00223509">
      <w:pPr>
        <w:bidi/>
        <w:spacing w:after="0" w:line="240" w:lineRule="auto"/>
        <w:jc w:val="both"/>
        <w:rPr>
          <w:rFonts w:ascii="Simplified Arabic" w:eastAsia="Times New Roman" w:hAnsi="Simplified Arabic" w:cs="Simplified Arabic"/>
          <w:b/>
          <w:bCs/>
          <w:color w:val="000000"/>
          <w:sz w:val="28"/>
          <w:szCs w:val="28"/>
          <w:rtl/>
        </w:rPr>
      </w:pPr>
      <w:r>
        <w:rPr>
          <w:rFonts w:ascii="Simplified Arabic" w:eastAsia="Times New Roman" w:hAnsi="Simplified Arabic" w:cs="Simplified Arabic" w:hint="cs"/>
          <w:b/>
          <w:bCs/>
          <w:color w:val="000000"/>
          <w:sz w:val="28"/>
          <w:szCs w:val="28"/>
          <w:rtl/>
          <w:lang w:bidi="ar-JO"/>
        </w:rPr>
        <w:t>دور المجلس الأعلى لحقوق الأشخاص ذوي الإعاقة في المساعدة على ت</w:t>
      </w:r>
      <w:r w:rsidRPr="00401667">
        <w:rPr>
          <w:rFonts w:ascii="Simplified Arabic" w:eastAsia="Times New Roman" w:hAnsi="Simplified Arabic" w:cs="Simplified Arabic"/>
          <w:b/>
          <w:bCs/>
          <w:color w:val="000000"/>
          <w:sz w:val="28"/>
          <w:szCs w:val="28"/>
          <w:rtl/>
          <w:lang w:bidi="ar-JO"/>
        </w:rPr>
        <w:t xml:space="preserve">عليم </w:t>
      </w:r>
      <w:r>
        <w:rPr>
          <w:rFonts w:ascii="Simplified Arabic" w:eastAsia="Times New Roman" w:hAnsi="Simplified Arabic" w:cs="Simplified Arabic" w:hint="cs"/>
          <w:b/>
          <w:bCs/>
          <w:color w:val="000000"/>
          <w:sz w:val="28"/>
          <w:szCs w:val="28"/>
          <w:rtl/>
          <w:lang w:bidi="ar-JO"/>
        </w:rPr>
        <w:t>ا</w:t>
      </w:r>
      <w:r w:rsidRPr="00401667">
        <w:rPr>
          <w:rFonts w:ascii="Simplified Arabic" w:eastAsia="Times New Roman" w:hAnsi="Simplified Arabic" w:cs="Simplified Arabic"/>
          <w:b/>
          <w:bCs/>
          <w:color w:val="000000"/>
          <w:sz w:val="28"/>
          <w:szCs w:val="28"/>
          <w:rtl/>
          <w:lang w:bidi="ar-JO"/>
        </w:rPr>
        <w:t>لطلب</w:t>
      </w:r>
      <w:r>
        <w:rPr>
          <w:rFonts w:ascii="Simplified Arabic" w:eastAsia="Times New Roman" w:hAnsi="Simplified Arabic" w:cs="Simplified Arabic" w:hint="cs"/>
          <w:b/>
          <w:bCs/>
          <w:color w:val="000000"/>
          <w:sz w:val="28"/>
          <w:szCs w:val="28"/>
          <w:rtl/>
          <w:lang w:bidi="ar-JO"/>
        </w:rPr>
        <w:t>ة</w:t>
      </w:r>
      <w:r>
        <w:rPr>
          <w:rFonts w:ascii="Simplified Arabic" w:eastAsia="Times New Roman" w:hAnsi="Simplified Arabic" w:cs="Simplified Arabic"/>
          <w:b/>
          <w:bCs/>
          <w:color w:val="000000"/>
          <w:sz w:val="28"/>
          <w:szCs w:val="28"/>
          <w:rtl/>
          <w:lang w:bidi="ar-JO"/>
        </w:rPr>
        <w:t xml:space="preserve"> ذوي الإعاقة</w:t>
      </w:r>
      <w:r>
        <w:rPr>
          <w:rFonts w:ascii="Simplified Arabic" w:eastAsia="Times New Roman" w:hAnsi="Simplified Arabic" w:cs="Simplified Arabic" w:hint="cs"/>
          <w:b/>
          <w:bCs/>
          <w:color w:val="000000"/>
          <w:sz w:val="28"/>
          <w:szCs w:val="28"/>
          <w:rtl/>
          <w:lang w:bidi="ar-JO"/>
        </w:rPr>
        <w:t xml:space="preserve"> </w:t>
      </w:r>
      <w:r w:rsidRPr="00401667">
        <w:rPr>
          <w:rFonts w:ascii="Simplified Arabic" w:eastAsia="Times New Roman" w:hAnsi="Simplified Arabic" w:cs="Simplified Arabic"/>
          <w:b/>
          <w:bCs/>
          <w:color w:val="000000"/>
          <w:sz w:val="28"/>
          <w:szCs w:val="28"/>
          <w:rtl/>
          <w:lang w:bidi="ar-JO"/>
        </w:rPr>
        <w:t xml:space="preserve">عن بعد </w:t>
      </w:r>
    </w:p>
    <w:p w14:paraId="3BE7DE13" w14:textId="5B0F1619" w:rsidR="00223509" w:rsidRPr="00FB373D" w:rsidRDefault="00223509" w:rsidP="00223509">
      <w:pPr>
        <w:bidi/>
        <w:spacing w:after="0" w:line="240" w:lineRule="auto"/>
        <w:jc w:val="both"/>
        <w:rPr>
          <w:rFonts w:ascii="Simplified Arabic" w:eastAsia="Times New Roman" w:hAnsi="Simplified Arabic" w:cs="Simplified Arabic"/>
          <w:color w:val="000000"/>
          <w:sz w:val="28"/>
          <w:szCs w:val="28"/>
        </w:rPr>
      </w:pPr>
      <w:r w:rsidRPr="00FB373D">
        <w:rPr>
          <w:rFonts w:ascii="Simplified Arabic" w:eastAsia="Times New Roman" w:hAnsi="Simplified Arabic" w:cs="Simplified Arabic" w:hint="cs"/>
          <w:color w:val="000000"/>
          <w:sz w:val="28"/>
          <w:szCs w:val="28"/>
          <w:rtl/>
        </w:rPr>
        <w:t>وفر المجلس خلال الجائحة عدد من الوسائل التي ساعدت الطلبة ذوي الاعاقة على الاستمرار في ال</w:t>
      </w:r>
      <w:r w:rsidR="00DE6E00">
        <w:rPr>
          <w:rFonts w:ascii="Simplified Arabic" w:eastAsia="Times New Roman" w:hAnsi="Simplified Arabic" w:cs="Simplified Arabic" w:hint="cs"/>
          <w:color w:val="000000"/>
          <w:sz w:val="28"/>
          <w:szCs w:val="28"/>
          <w:rtl/>
        </w:rPr>
        <w:t>ت</w:t>
      </w:r>
      <w:r w:rsidRPr="00FB373D">
        <w:rPr>
          <w:rFonts w:ascii="Simplified Arabic" w:eastAsia="Times New Roman" w:hAnsi="Simplified Arabic" w:cs="Simplified Arabic" w:hint="cs"/>
          <w:color w:val="000000"/>
          <w:sz w:val="28"/>
          <w:szCs w:val="28"/>
          <w:rtl/>
        </w:rPr>
        <w:t xml:space="preserve">علم خلال فترة تبني وزارة التربية والتعليم </w:t>
      </w:r>
      <w:r>
        <w:rPr>
          <w:rFonts w:ascii="Simplified Arabic" w:eastAsia="Times New Roman" w:hAnsi="Simplified Arabic" w:cs="Simplified Arabic" w:hint="cs"/>
          <w:color w:val="000000"/>
          <w:sz w:val="28"/>
          <w:szCs w:val="28"/>
          <w:rtl/>
        </w:rPr>
        <w:t>لأسلوب التعلم عن بعد ومن أهم هذه</w:t>
      </w:r>
      <w:r w:rsidRPr="00FB373D">
        <w:rPr>
          <w:rFonts w:ascii="Simplified Arabic" w:eastAsia="Times New Roman" w:hAnsi="Simplified Arabic" w:cs="Simplified Arabic" w:hint="cs"/>
          <w:color w:val="000000"/>
          <w:sz w:val="28"/>
          <w:szCs w:val="28"/>
          <w:rtl/>
        </w:rPr>
        <w:t xml:space="preserve"> الوسائل ما يلي: </w:t>
      </w:r>
    </w:p>
    <w:p w14:paraId="493F5C6A" w14:textId="77777777" w:rsidR="00223509" w:rsidRDefault="00223509" w:rsidP="00816A37">
      <w:pPr>
        <w:pStyle w:val="ListParagraph"/>
        <w:numPr>
          <w:ilvl w:val="0"/>
          <w:numId w:val="133"/>
        </w:numPr>
        <w:shd w:val="clear" w:color="auto" w:fill="FFFFFF"/>
        <w:bidi/>
        <w:spacing w:before="240" w:after="120" w:line="252" w:lineRule="auto"/>
        <w:jc w:val="both"/>
        <w:rPr>
          <w:rFonts w:ascii="Simplified Arabic" w:hAnsi="Simplified Arabic" w:cs="Simplified Arabic"/>
          <w:sz w:val="28"/>
          <w:szCs w:val="28"/>
          <w:lang w:bidi="ar-JO"/>
        </w:rPr>
      </w:pPr>
      <w:r w:rsidRPr="002B6960">
        <w:rPr>
          <w:rFonts w:ascii="Simplified Arabic" w:hAnsi="Simplified Arabic" w:cs="Simplified Arabic"/>
          <w:sz w:val="28"/>
          <w:szCs w:val="28"/>
          <w:rtl/>
          <w:lang w:bidi="ar-JO"/>
        </w:rPr>
        <w:t xml:space="preserve">توفير المناهج الدراسية الصوتية للطلبة المكفوفين </w:t>
      </w:r>
      <w:r>
        <w:rPr>
          <w:rFonts w:ascii="Simplified Arabic" w:hAnsi="Simplified Arabic" w:cs="Simplified Arabic" w:hint="cs"/>
          <w:sz w:val="28"/>
          <w:szCs w:val="28"/>
          <w:rtl/>
          <w:lang w:bidi="ar-JO"/>
        </w:rPr>
        <w:t xml:space="preserve">خلال الجائحة </w:t>
      </w:r>
      <w:r w:rsidRPr="002B6960">
        <w:rPr>
          <w:rFonts w:ascii="Simplified Arabic" w:hAnsi="Simplified Arabic" w:cs="Simplified Arabic"/>
          <w:sz w:val="28"/>
          <w:szCs w:val="28"/>
          <w:rtl/>
          <w:lang w:bidi="ar-JO"/>
        </w:rPr>
        <w:t xml:space="preserve">من الصف الأول وحتى الصف العاشر </w:t>
      </w:r>
      <w:r w:rsidRPr="00912F75">
        <w:rPr>
          <w:rFonts w:ascii="Simplified Arabic" w:hAnsi="Simplified Arabic" w:cs="Simplified Arabic"/>
          <w:sz w:val="28"/>
          <w:szCs w:val="28"/>
          <w:rtl/>
          <w:lang w:bidi="ar-JO"/>
        </w:rPr>
        <w:t xml:space="preserve">الأساسي بالتعاون مع مبادرة بصيرة على موقع المجلس </w:t>
      </w:r>
      <w:r w:rsidRPr="00912F75">
        <w:rPr>
          <w:rFonts w:ascii="Simplified Arabic" w:hAnsi="Simplified Arabic" w:cs="Simplified Arabic"/>
          <w:sz w:val="28"/>
          <w:szCs w:val="28"/>
          <w:rtl/>
          <w:lang w:bidi="ar-JO"/>
        </w:rPr>
        <w:lastRenderedPageBreak/>
        <w:t>الالكتروني من خلال رابط خاص بها</w:t>
      </w:r>
      <w:r>
        <w:rPr>
          <w:rFonts w:ascii="Simplified Arabic" w:hAnsi="Simplified Arabic" w:cs="Simplified Arabic" w:hint="cs"/>
          <w:sz w:val="28"/>
          <w:szCs w:val="28"/>
          <w:rtl/>
          <w:lang w:bidi="ar-JO"/>
        </w:rPr>
        <w:t xml:space="preserve"> مصنفة ومبوبة حسب المادة والوحدة بما يتيح سهولة الوصول اليها</w:t>
      </w:r>
      <w:r w:rsidRPr="00912F75">
        <w:rPr>
          <w:rFonts w:ascii="Simplified Arabic" w:hAnsi="Simplified Arabic" w:cs="Simplified Arabic"/>
          <w:sz w:val="28"/>
          <w:szCs w:val="28"/>
          <w:rtl/>
          <w:lang w:bidi="ar-JO"/>
        </w:rPr>
        <w:t>.</w:t>
      </w:r>
    </w:p>
    <w:p w14:paraId="1EC91C5C" w14:textId="77777777" w:rsidR="00223509" w:rsidRPr="008A05AA" w:rsidRDefault="00223509" w:rsidP="00816A37">
      <w:pPr>
        <w:pStyle w:val="ListParagraph"/>
        <w:numPr>
          <w:ilvl w:val="0"/>
          <w:numId w:val="133"/>
        </w:numPr>
        <w:shd w:val="clear" w:color="auto" w:fill="FFFFFF"/>
        <w:bidi/>
        <w:spacing w:before="240" w:after="120" w:line="252" w:lineRule="auto"/>
        <w:jc w:val="both"/>
        <w:rPr>
          <w:rFonts w:ascii="Simplified Arabic" w:hAnsi="Simplified Arabic" w:cs="Simplified Arabic"/>
          <w:sz w:val="28"/>
          <w:szCs w:val="28"/>
          <w:lang w:bidi="ar-JO"/>
        </w:rPr>
      </w:pPr>
      <w:r w:rsidRPr="00074B50">
        <w:rPr>
          <w:rFonts w:ascii="Simplified Arabic" w:eastAsia="Calibri" w:hAnsi="Simplified Arabic" w:cs="Simplified Arabic"/>
          <w:color w:val="000000" w:themeColor="text1"/>
          <w:sz w:val="28"/>
          <w:szCs w:val="28"/>
          <w:rtl/>
          <w:lang w:bidi="ar-JO"/>
        </w:rPr>
        <w:t>تطوير تطبيق استقلالية (</w:t>
      </w:r>
      <w:r w:rsidRPr="00074B50">
        <w:rPr>
          <w:rFonts w:ascii="Simplified Arabic" w:eastAsia="Calibri" w:hAnsi="Simplified Arabic" w:cs="Simplified Arabic"/>
          <w:color w:val="000000" w:themeColor="text1"/>
          <w:sz w:val="28"/>
          <w:szCs w:val="28"/>
          <w:lang w:bidi="ar-JO"/>
        </w:rPr>
        <w:t>Autonomy</w:t>
      </w:r>
      <w:r w:rsidRPr="00074B50">
        <w:rPr>
          <w:rFonts w:ascii="Simplified Arabic" w:eastAsia="Calibri" w:hAnsi="Simplified Arabic" w:cs="Simplified Arabic"/>
          <w:color w:val="000000" w:themeColor="text1"/>
          <w:sz w:val="28"/>
          <w:szCs w:val="28"/>
          <w:rtl/>
          <w:lang w:bidi="ar-JO"/>
        </w:rPr>
        <w:t xml:space="preserve">) </w:t>
      </w:r>
      <w:r>
        <w:rPr>
          <w:rFonts w:ascii="Simplified Arabic" w:eastAsia="Calibri" w:hAnsi="Simplified Arabic" w:cs="Simplified Arabic" w:hint="cs"/>
          <w:color w:val="000000" w:themeColor="text1"/>
          <w:sz w:val="28"/>
          <w:szCs w:val="28"/>
          <w:rtl/>
          <w:lang w:bidi="ar-JO"/>
        </w:rPr>
        <w:t xml:space="preserve">خلال الجائحة </w:t>
      </w:r>
      <w:r w:rsidRPr="00074B50">
        <w:rPr>
          <w:rFonts w:ascii="Simplified Arabic" w:eastAsia="Calibri" w:hAnsi="Simplified Arabic" w:cs="Simplified Arabic"/>
          <w:color w:val="000000" w:themeColor="text1"/>
          <w:sz w:val="28"/>
          <w:szCs w:val="28"/>
          <w:rtl/>
          <w:lang w:bidi="ar-JO"/>
        </w:rPr>
        <w:t xml:space="preserve">وفق المعايير العالمية لإمكانية الوصول لتمكين الطلاب ذوي الإعاقة من الوصول للمناهج المدرسية من الصف الأول وحتى الثاني عشر وتوفير المناهج بأشكال ميسرة (ملفات صوتية، وبصيغة </w:t>
      </w:r>
      <w:r w:rsidRPr="00074B50">
        <w:rPr>
          <w:rFonts w:ascii="Simplified Arabic" w:eastAsia="Calibri" w:hAnsi="Simplified Arabic" w:cs="Simplified Arabic"/>
          <w:color w:val="000000" w:themeColor="text1"/>
          <w:sz w:val="28"/>
          <w:szCs w:val="28"/>
          <w:lang w:bidi="ar-JO"/>
        </w:rPr>
        <w:t>WORD</w:t>
      </w:r>
      <w:r>
        <w:rPr>
          <w:rFonts w:ascii="Simplified Arabic" w:eastAsia="Calibri" w:hAnsi="Simplified Arabic" w:cs="Simplified Arabic" w:hint="cs"/>
          <w:color w:val="000000" w:themeColor="text1"/>
          <w:sz w:val="28"/>
          <w:szCs w:val="28"/>
          <w:rtl/>
          <w:lang w:bidi="ar-JO"/>
        </w:rPr>
        <w:t xml:space="preserve"> </w:t>
      </w:r>
      <w:r w:rsidRPr="00074B50">
        <w:rPr>
          <w:rFonts w:ascii="Simplified Arabic" w:eastAsia="Calibri" w:hAnsi="Simplified Arabic" w:cs="Simplified Arabic"/>
          <w:color w:val="000000" w:themeColor="text1"/>
          <w:sz w:val="28"/>
          <w:szCs w:val="28"/>
          <w:rtl/>
          <w:lang w:bidi="ar-JO"/>
        </w:rPr>
        <w:t>و</w:t>
      </w:r>
      <w:r w:rsidRPr="00074B50">
        <w:rPr>
          <w:rFonts w:ascii="Simplified Arabic" w:eastAsia="Calibri" w:hAnsi="Simplified Arabic" w:cs="Simplified Arabic"/>
          <w:color w:val="000000" w:themeColor="text1"/>
          <w:sz w:val="28"/>
          <w:szCs w:val="28"/>
          <w:lang w:bidi="ar-JO"/>
        </w:rPr>
        <w:t>PDF</w:t>
      </w:r>
      <w:r w:rsidRPr="00074B50">
        <w:rPr>
          <w:rFonts w:ascii="Simplified Arabic" w:eastAsia="Calibri" w:hAnsi="Simplified Arabic" w:cs="Simplified Arabic"/>
          <w:color w:val="000000" w:themeColor="text1"/>
          <w:sz w:val="28"/>
          <w:szCs w:val="28"/>
          <w:rtl/>
          <w:lang w:bidi="ar-JO"/>
        </w:rPr>
        <w:t>).</w:t>
      </w:r>
    </w:p>
    <w:p w14:paraId="2451C4B3" w14:textId="77777777" w:rsidR="00223509" w:rsidRDefault="00223509" w:rsidP="00816A37">
      <w:pPr>
        <w:pStyle w:val="ListParagraph"/>
        <w:numPr>
          <w:ilvl w:val="0"/>
          <w:numId w:val="133"/>
        </w:numPr>
        <w:shd w:val="clear" w:color="auto" w:fill="FFFFFF"/>
        <w:bidi/>
        <w:spacing w:before="240" w:after="120" w:line="252" w:lineRule="auto"/>
        <w:jc w:val="both"/>
        <w:rPr>
          <w:rFonts w:ascii="Simplified Arabic" w:hAnsi="Simplified Arabic" w:cs="Simplified Arabic"/>
          <w:sz w:val="28"/>
          <w:szCs w:val="28"/>
          <w:lang w:bidi="ar-JO"/>
        </w:rPr>
      </w:pPr>
      <w:r w:rsidRPr="002B6960">
        <w:rPr>
          <w:rFonts w:ascii="Simplified Arabic" w:hAnsi="Simplified Arabic" w:cs="Simplified Arabic"/>
          <w:sz w:val="28"/>
          <w:szCs w:val="28"/>
          <w:rtl/>
          <w:lang w:bidi="ar-JO"/>
        </w:rPr>
        <w:t xml:space="preserve">توفير المناهج الدراسية للطلبة الصم بلغة الإشارة </w:t>
      </w:r>
      <w:r>
        <w:rPr>
          <w:rFonts w:ascii="Simplified Arabic" w:hAnsi="Simplified Arabic" w:cs="Simplified Arabic" w:hint="cs"/>
          <w:sz w:val="28"/>
          <w:szCs w:val="28"/>
          <w:rtl/>
          <w:lang w:bidi="ar-JO"/>
        </w:rPr>
        <w:t xml:space="preserve">خلال الجائحة </w:t>
      </w:r>
      <w:r w:rsidRPr="002B6960">
        <w:rPr>
          <w:rFonts w:ascii="Simplified Arabic" w:hAnsi="Simplified Arabic" w:cs="Simplified Arabic"/>
          <w:sz w:val="28"/>
          <w:szCs w:val="28"/>
          <w:rtl/>
          <w:lang w:bidi="ar-JO"/>
        </w:rPr>
        <w:t>من خلال قناة على اليوتيوب لشرح المواد الدراسية من الصف الأول الأساسي ولغاية الصف الثالث الأساسي وكذلك للصف الثاني ثانوي بلغة الإشارة من خلال الدخول لرابط القناة المتاح على موقع المجلس الالكتروني.</w:t>
      </w:r>
    </w:p>
    <w:p w14:paraId="6FF3C13E" w14:textId="77777777" w:rsidR="00223509" w:rsidRPr="001560F2" w:rsidRDefault="00223509" w:rsidP="00816A37">
      <w:pPr>
        <w:pStyle w:val="ListParagraph"/>
        <w:numPr>
          <w:ilvl w:val="0"/>
          <w:numId w:val="133"/>
        </w:numPr>
        <w:bidi/>
        <w:spacing w:after="0" w:line="240" w:lineRule="auto"/>
        <w:jc w:val="both"/>
        <w:rPr>
          <w:rFonts w:ascii="Simplified Arabic" w:eastAsia="Times New Roman" w:hAnsi="Simplified Arabic" w:cs="Simplified Arabic"/>
          <w:color w:val="000000"/>
          <w:sz w:val="28"/>
          <w:szCs w:val="28"/>
        </w:rPr>
      </w:pPr>
      <w:r w:rsidRPr="001560F2">
        <w:rPr>
          <w:rFonts w:ascii="Simplified Arabic" w:eastAsia="Calibri" w:hAnsi="Simplified Arabic" w:cs="Simplified Arabic"/>
          <w:color w:val="000000" w:themeColor="text1"/>
          <w:sz w:val="28"/>
          <w:szCs w:val="28"/>
          <w:rtl/>
          <w:lang w:bidi="ar-JO"/>
        </w:rPr>
        <w:t>إنشاء ثلاث قنوات يوتيوب، واحدة لل</w:t>
      </w:r>
      <w:r w:rsidRPr="001560F2">
        <w:rPr>
          <w:rFonts w:ascii="Simplified Arabic" w:eastAsia="Calibri" w:hAnsi="Simplified Arabic" w:cs="Simplified Arabic" w:hint="cs"/>
          <w:color w:val="000000" w:themeColor="text1"/>
          <w:sz w:val="28"/>
          <w:szCs w:val="28"/>
          <w:rtl/>
          <w:lang w:bidi="ar-JO"/>
        </w:rPr>
        <w:t>طلبة</w:t>
      </w:r>
      <w:r w:rsidRPr="001560F2">
        <w:rPr>
          <w:rFonts w:ascii="Simplified Arabic" w:eastAsia="Calibri" w:hAnsi="Simplified Arabic" w:cs="Simplified Arabic"/>
          <w:color w:val="000000" w:themeColor="text1"/>
          <w:sz w:val="28"/>
          <w:szCs w:val="28"/>
          <w:rtl/>
          <w:lang w:bidi="ar-JO"/>
        </w:rPr>
        <w:t xml:space="preserve"> المكفوفين، والثانية لل</w:t>
      </w:r>
      <w:r w:rsidRPr="001560F2">
        <w:rPr>
          <w:rFonts w:ascii="Simplified Arabic" w:eastAsia="Calibri" w:hAnsi="Simplified Arabic" w:cs="Simplified Arabic" w:hint="cs"/>
          <w:color w:val="000000" w:themeColor="text1"/>
          <w:sz w:val="28"/>
          <w:szCs w:val="28"/>
          <w:rtl/>
          <w:lang w:bidi="ar-JO"/>
        </w:rPr>
        <w:t>طلبة</w:t>
      </w:r>
      <w:r w:rsidRPr="001560F2">
        <w:rPr>
          <w:rFonts w:ascii="Simplified Arabic" w:eastAsia="Calibri" w:hAnsi="Simplified Arabic" w:cs="Simplified Arabic"/>
          <w:color w:val="000000" w:themeColor="text1"/>
          <w:sz w:val="28"/>
          <w:szCs w:val="28"/>
          <w:rtl/>
          <w:lang w:bidi="ar-JO"/>
        </w:rPr>
        <w:t xml:space="preserve"> الصم، والثالثة لل</w:t>
      </w:r>
      <w:r w:rsidRPr="001560F2">
        <w:rPr>
          <w:rFonts w:ascii="Simplified Arabic" w:eastAsia="Calibri" w:hAnsi="Simplified Arabic" w:cs="Simplified Arabic" w:hint="cs"/>
          <w:color w:val="000000" w:themeColor="text1"/>
          <w:sz w:val="28"/>
          <w:szCs w:val="28"/>
          <w:rtl/>
          <w:lang w:bidi="ar-JO"/>
        </w:rPr>
        <w:t>طلبة</w:t>
      </w:r>
      <w:r w:rsidRPr="001560F2">
        <w:rPr>
          <w:rFonts w:ascii="Simplified Arabic" w:eastAsia="Calibri" w:hAnsi="Simplified Arabic" w:cs="Simplified Arabic"/>
          <w:color w:val="000000" w:themeColor="text1"/>
          <w:sz w:val="28"/>
          <w:szCs w:val="28"/>
          <w:rtl/>
          <w:lang w:bidi="ar-JO"/>
        </w:rPr>
        <w:t xml:space="preserve"> ذوي الإعاقة الذهنية</w:t>
      </w:r>
      <w:r>
        <w:rPr>
          <w:rFonts w:ascii="Simplified Arabic" w:eastAsia="Calibri" w:hAnsi="Simplified Arabic" w:cs="Simplified Arabic" w:hint="cs"/>
          <w:color w:val="000000" w:themeColor="text1"/>
          <w:sz w:val="28"/>
          <w:szCs w:val="28"/>
          <w:rtl/>
          <w:lang w:bidi="ar-JO"/>
        </w:rPr>
        <w:t xml:space="preserve"> وأسرهم</w:t>
      </w:r>
      <w:r w:rsidRPr="001560F2">
        <w:rPr>
          <w:rFonts w:ascii="Simplified Arabic" w:eastAsia="Calibri" w:hAnsi="Simplified Arabic" w:cs="Simplified Arabic"/>
          <w:color w:val="000000" w:themeColor="text1"/>
          <w:sz w:val="28"/>
          <w:szCs w:val="28"/>
          <w:rtl/>
          <w:lang w:bidi="ar-JO"/>
        </w:rPr>
        <w:t>، وذلك بهدف تمكين ال</w:t>
      </w:r>
      <w:r w:rsidRPr="001560F2">
        <w:rPr>
          <w:rFonts w:ascii="Simplified Arabic" w:eastAsia="Calibri" w:hAnsi="Simplified Arabic" w:cs="Simplified Arabic" w:hint="cs"/>
          <w:color w:val="000000" w:themeColor="text1"/>
          <w:sz w:val="28"/>
          <w:szCs w:val="28"/>
          <w:rtl/>
          <w:lang w:bidi="ar-JO"/>
        </w:rPr>
        <w:t>طلبة</w:t>
      </w:r>
      <w:r w:rsidRPr="001560F2">
        <w:rPr>
          <w:rFonts w:ascii="Simplified Arabic" w:eastAsia="Calibri" w:hAnsi="Simplified Arabic" w:cs="Simplified Arabic"/>
          <w:color w:val="000000" w:themeColor="text1"/>
          <w:sz w:val="28"/>
          <w:szCs w:val="28"/>
          <w:rtl/>
          <w:lang w:bidi="ar-JO"/>
        </w:rPr>
        <w:t xml:space="preserve"> ذوي الإعاقة من مواكبة العملية التعليمية خلال فترة التعليم عن بعد، كما تم تحميل الدروس على شكل </w:t>
      </w:r>
      <w:r w:rsidRPr="001560F2">
        <w:rPr>
          <w:rFonts w:ascii="Simplified Arabic" w:eastAsia="Calibri" w:hAnsi="Simplified Arabic" w:cs="Simplified Arabic" w:hint="cs"/>
          <w:color w:val="000000" w:themeColor="text1"/>
          <w:sz w:val="28"/>
          <w:szCs w:val="28"/>
          <w:rtl/>
          <w:lang w:bidi="ar-JO"/>
        </w:rPr>
        <w:t xml:space="preserve">ملفات </w:t>
      </w:r>
      <w:r w:rsidRPr="001560F2">
        <w:rPr>
          <w:rFonts w:ascii="Simplified Arabic" w:eastAsia="Calibri" w:hAnsi="Simplified Arabic" w:cs="Simplified Arabic"/>
          <w:color w:val="000000" w:themeColor="text1"/>
          <w:sz w:val="28"/>
          <w:szCs w:val="28"/>
          <w:rtl/>
          <w:lang w:bidi="ar-JO"/>
        </w:rPr>
        <w:t>صوتية و</w:t>
      </w:r>
      <w:r w:rsidRPr="001560F2">
        <w:rPr>
          <w:rFonts w:ascii="Simplified Arabic" w:eastAsia="Calibri" w:hAnsi="Simplified Arabic" w:cs="Simplified Arabic" w:hint="cs"/>
          <w:color w:val="000000" w:themeColor="text1"/>
          <w:sz w:val="28"/>
          <w:szCs w:val="28"/>
          <w:rtl/>
          <w:lang w:bidi="ar-JO"/>
        </w:rPr>
        <w:t xml:space="preserve">فيديوهات مترجمة </w:t>
      </w:r>
      <w:r w:rsidRPr="001560F2">
        <w:rPr>
          <w:rFonts w:ascii="Simplified Arabic" w:eastAsia="Calibri" w:hAnsi="Simplified Arabic" w:cs="Simplified Arabic"/>
          <w:color w:val="000000" w:themeColor="text1"/>
          <w:sz w:val="28"/>
          <w:szCs w:val="28"/>
          <w:rtl/>
          <w:lang w:bidi="ar-JO"/>
        </w:rPr>
        <w:t xml:space="preserve">بلغة الإشارة على الموقع الالكتروني للمجلس، وتضمن </w:t>
      </w:r>
      <w:r>
        <w:rPr>
          <w:rFonts w:ascii="Simplified Arabic" w:eastAsia="Calibri" w:hAnsi="Simplified Arabic" w:cs="Simplified Arabic" w:hint="cs"/>
          <w:color w:val="000000" w:themeColor="text1"/>
          <w:sz w:val="28"/>
          <w:szCs w:val="28"/>
          <w:rtl/>
          <w:lang w:bidi="ar-JO"/>
        </w:rPr>
        <w:t>ذلك</w:t>
      </w:r>
      <w:r w:rsidRPr="001560F2">
        <w:rPr>
          <w:rFonts w:ascii="Simplified Arabic" w:eastAsia="Calibri" w:hAnsi="Simplified Arabic" w:cs="Simplified Arabic"/>
          <w:color w:val="000000" w:themeColor="text1"/>
          <w:sz w:val="28"/>
          <w:szCs w:val="28"/>
          <w:rtl/>
          <w:lang w:bidi="ar-JO"/>
        </w:rPr>
        <w:t>:</w:t>
      </w:r>
    </w:p>
    <w:p w14:paraId="75496CE5" w14:textId="77777777" w:rsidR="00223509" w:rsidRPr="001560F2" w:rsidRDefault="00223509" w:rsidP="00816A37">
      <w:pPr>
        <w:pStyle w:val="ListParagraph"/>
        <w:numPr>
          <w:ilvl w:val="0"/>
          <w:numId w:val="146"/>
        </w:numPr>
        <w:shd w:val="clear" w:color="auto" w:fill="FFFFFF"/>
        <w:bidi/>
        <w:spacing w:after="160" w:line="252" w:lineRule="auto"/>
        <w:ind w:left="1076"/>
        <w:jc w:val="both"/>
        <w:rPr>
          <w:rFonts w:ascii="Simplified Arabic" w:eastAsia="Calibri" w:hAnsi="Simplified Arabic" w:cs="Simplified Arabic"/>
          <w:sz w:val="28"/>
          <w:szCs w:val="28"/>
          <w:lang w:bidi="ar-JO"/>
        </w:rPr>
      </w:pPr>
      <w:r w:rsidRPr="001560F2">
        <w:rPr>
          <w:rFonts w:ascii="Simplified Arabic" w:eastAsia="Calibri" w:hAnsi="Simplified Arabic" w:cs="Simplified Arabic"/>
          <w:sz w:val="28"/>
          <w:szCs w:val="28"/>
          <w:rtl/>
          <w:lang w:bidi="ar-JO"/>
        </w:rPr>
        <w:t xml:space="preserve">تحميل أكثر من 1550 درس (فيلم) مسموع بالتعاون مع مبادرة بصيرة. </w:t>
      </w:r>
    </w:p>
    <w:p w14:paraId="1CE37352" w14:textId="77777777" w:rsidR="00223509" w:rsidRPr="001560F2" w:rsidRDefault="00223509" w:rsidP="00816A37">
      <w:pPr>
        <w:pStyle w:val="ListParagraph"/>
        <w:numPr>
          <w:ilvl w:val="0"/>
          <w:numId w:val="146"/>
        </w:numPr>
        <w:bidi/>
        <w:spacing w:after="160" w:line="259" w:lineRule="auto"/>
        <w:ind w:left="1076"/>
        <w:jc w:val="lowKashida"/>
        <w:rPr>
          <w:rFonts w:ascii="Simplified Arabic" w:eastAsia="Calibri" w:hAnsi="Simplified Arabic" w:cs="Simplified Arabic"/>
          <w:sz w:val="28"/>
          <w:szCs w:val="28"/>
          <w:lang w:bidi="ar-JO"/>
        </w:rPr>
      </w:pPr>
      <w:r w:rsidRPr="001560F2">
        <w:rPr>
          <w:rFonts w:ascii="Simplified Arabic" w:eastAsia="Calibri" w:hAnsi="Simplified Arabic" w:cs="Simplified Arabic"/>
          <w:sz w:val="28"/>
          <w:szCs w:val="28"/>
          <w:rtl/>
          <w:lang w:bidi="ar-JO"/>
        </w:rPr>
        <w:t xml:space="preserve">تحميل أكثر من 590 درس (فيلم) بلغة الإشارة. </w:t>
      </w:r>
    </w:p>
    <w:p w14:paraId="78364D6E" w14:textId="77777777" w:rsidR="000B3996" w:rsidRDefault="00223509" w:rsidP="00816A37">
      <w:pPr>
        <w:pStyle w:val="ListParagraph"/>
        <w:numPr>
          <w:ilvl w:val="0"/>
          <w:numId w:val="146"/>
        </w:numPr>
        <w:shd w:val="clear" w:color="auto" w:fill="FFFFFF" w:themeFill="background1"/>
        <w:bidi/>
        <w:spacing w:after="160" w:line="259" w:lineRule="auto"/>
        <w:ind w:left="1076"/>
        <w:jc w:val="both"/>
        <w:rPr>
          <w:rFonts w:ascii="Simplified Arabic" w:eastAsia="Calibri" w:hAnsi="Simplified Arabic" w:cs="Simplified Arabic"/>
          <w:sz w:val="28"/>
          <w:szCs w:val="28"/>
          <w:rtl/>
          <w:lang w:bidi="ar-JO"/>
        </w:rPr>
      </w:pPr>
      <w:r w:rsidRPr="00BB37A6">
        <w:rPr>
          <w:rFonts w:ascii="Simplified Arabic" w:eastAsia="Calibri" w:hAnsi="Simplified Arabic" w:cs="Simplified Arabic"/>
          <w:sz w:val="28"/>
          <w:szCs w:val="28"/>
          <w:rtl/>
          <w:lang w:bidi="ar-JO"/>
        </w:rPr>
        <w:t>تحميل أكثر من 160 فيديو توعوي للأشخاص ذوي الإعاقة الذهنية</w:t>
      </w:r>
      <w:r w:rsidRPr="00BB37A6">
        <w:rPr>
          <w:rFonts w:ascii="Simplified Arabic" w:eastAsia="Calibri" w:hAnsi="Simplified Arabic" w:cs="Simplified Arabic" w:hint="cs"/>
          <w:sz w:val="28"/>
          <w:szCs w:val="28"/>
          <w:rtl/>
          <w:lang w:bidi="ar-JO"/>
        </w:rPr>
        <w:t>.</w:t>
      </w:r>
    </w:p>
    <w:p w14:paraId="3F76578F" w14:textId="77777777" w:rsidR="000B3996" w:rsidRDefault="000B3996">
      <w:pPr>
        <w:spacing w:after="160" w:line="259" w:lineRule="auto"/>
        <w:rPr>
          <w:rFonts w:ascii="Simplified Arabic" w:eastAsia="Calibri" w:hAnsi="Simplified Arabic" w:cs="Simplified Arabic"/>
          <w:sz w:val="28"/>
          <w:szCs w:val="28"/>
          <w:lang w:bidi="ar-JO"/>
        </w:rPr>
      </w:pPr>
      <w:r>
        <w:rPr>
          <w:rFonts w:ascii="Simplified Arabic" w:eastAsia="Calibri" w:hAnsi="Simplified Arabic" w:cs="Simplified Arabic"/>
          <w:sz w:val="28"/>
          <w:szCs w:val="28"/>
          <w:rtl/>
          <w:lang w:bidi="ar-JO"/>
        </w:rPr>
        <w:br w:type="page"/>
      </w:r>
    </w:p>
    <w:p w14:paraId="13881019" w14:textId="77777777" w:rsidR="00223509" w:rsidRPr="00C803C4" w:rsidRDefault="00223509" w:rsidP="00223509">
      <w:pPr>
        <w:shd w:val="clear" w:color="auto" w:fill="D9D9D9" w:themeFill="background1" w:themeFillShade="D9"/>
        <w:bidi/>
        <w:jc w:val="both"/>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lastRenderedPageBreak/>
        <w:t>2</w:t>
      </w:r>
      <w:r w:rsidRPr="00C803C4">
        <w:rPr>
          <w:rFonts w:ascii="Simplified Arabic" w:hAnsi="Simplified Arabic" w:cs="Simplified Arabic" w:hint="cs"/>
          <w:b/>
          <w:bCs/>
          <w:sz w:val="28"/>
          <w:szCs w:val="28"/>
          <w:rtl/>
          <w:lang w:bidi="ar-JO"/>
        </w:rPr>
        <w:t xml:space="preserve">. </w:t>
      </w:r>
      <w:r w:rsidRPr="00C803C4">
        <w:rPr>
          <w:rFonts w:ascii="Simplified Arabic" w:hAnsi="Simplified Arabic" w:cs="Simplified Arabic"/>
          <w:b/>
          <w:bCs/>
          <w:sz w:val="28"/>
          <w:szCs w:val="28"/>
          <w:rtl/>
          <w:lang w:bidi="ar-JO"/>
        </w:rPr>
        <w:t>مدى شمولية خدمات الإسعاف والعلاج والعزل</w:t>
      </w:r>
    </w:p>
    <w:tbl>
      <w:tblPr>
        <w:tblStyle w:val="TableGrid"/>
        <w:tblpPr w:leftFromText="180" w:rightFromText="180" w:vertAnchor="text" w:horzAnchor="margin" w:tblpY="178"/>
        <w:bidiVisual/>
        <w:tblW w:w="0" w:type="auto"/>
        <w:tblLook w:val="04A0" w:firstRow="1" w:lastRow="0" w:firstColumn="1" w:lastColumn="0" w:noHBand="0" w:noVBand="1"/>
      </w:tblPr>
      <w:tblGrid>
        <w:gridCol w:w="5525"/>
      </w:tblGrid>
      <w:tr w:rsidR="00223509" w:rsidRPr="00143719" w14:paraId="28583439" w14:textId="77777777" w:rsidTr="000B3996">
        <w:trPr>
          <w:trHeight w:val="12464"/>
        </w:trPr>
        <w:tc>
          <w:tcPr>
            <w:tcW w:w="5525" w:type="dxa"/>
          </w:tcPr>
          <w:p w14:paraId="65DE49E6" w14:textId="77777777" w:rsidR="00223509" w:rsidRPr="00143719" w:rsidRDefault="00223509" w:rsidP="000B3996">
            <w:pPr>
              <w:pStyle w:val="xmsonormal"/>
              <w:shd w:val="clear" w:color="auto" w:fill="F2F2F2" w:themeFill="background1" w:themeFillShade="F2"/>
              <w:bidi/>
              <w:spacing w:before="0" w:beforeAutospacing="0" w:after="0" w:afterAutospacing="0"/>
              <w:jc w:val="center"/>
              <w:rPr>
                <w:rFonts w:ascii="Simplified Arabic" w:hAnsi="Simplified Arabic" w:cs="Simplified Arabic"/>
                <w:b/>
                <w:bCs/>
                <w:color w:val="201F1E"/>
                <w:rtl/>
                <w:lang w:bidi="ar-JO"/>
              </w:rPr>
            </w:pPr>
            <w:r w:rsidRPr="00143719">
              <w:rPr>
                <w:rFonts w:ascii="Simplified Arabic" w:hAnsi="Simplified Arabic" w:cs="Simplified Arabic"/>
                <w:b/>
                <w:bCs/>
                <w:color w:val="201F1E"/>
                <w:bdr w:val="none" w:sz="0" w:space="0" w:color="auto" w:frame="1"/>
                <w:rtl/>
                <w:lang w:bidi="ar-JO"/>
              </w:rPr>
              <w:t xml:space="preserve">فتاه من ذوي الإعاقة </w:t>
            </w:r>
            <w:r w:rsidRPr="00143719">
              <w:rPr>
                <w:rFonts w:ascii="Simplified Arabic" w:hAnsi="Simplified Arabic" w:cs="Simplified Arabic"/>
                <w:b/>
                <w:bCs/>
                <w:color w:val="201F1E"/>
                <w:bdr w:val="none" w:sz="0" w:space="0" w:color="auto" w:frame="1"/>
                <w:rtl/>
              </w:rPr>
              <w:t xml:space="preserve">متخلى عنها في </w:t>
            </w:r>
            <w:r w:rsidRPr="00143719">
              <w:rPr>
                <w:rFonts w:ascii="Simplified Arabic" w:hAnsi="Simplified Arabic" w:cs="Simplified Arabic" w:hint="cs"/>
                <w:b/>
                <w:bCs/>
                <w:color w:val="201F1E"/>
                <w:bdr w:val="none" w:sz="0" w:space="0" w:color="auto" w:frame="1"/>
                <w:rtl/>
              </w:rPr>
              <w:t>إحدى</w:t>
            </w:r>
            <w:r w:rsidRPr="00143719">
              <w:rPr>
                <w:rFonts w:ascii="Simplified Arabic" w:hAnsi="Simplified Arabic" w:cs="Simplified Arabic"/>
                <w:b/>
                <w:bCs/>
                <w:color w:val="201F1E"/>
                <w:bdr w:val="none" w:sz="0" w:space="0" w:color="auto" w:frame="1"/>
                <w:rtl/>
              </w:rPr>
              <w:t xml:space="preserve"> الشوارع الرئيسية في العاصمة عمان</w:t>
            </w:r>
            <w:r w:rsidRPr="00143719">
              <w:rPr>
                <w:rFonts w:ascii="Simplified Arabic" w:hAnsi="Simplified Arabic" w:cs="Simplified Arabic" w:hint="cs"/>
                <w:b/>
                <w:bCs/>
                <w:color w:val="201F1E"/>
                <w:bdr w:val="none" w:sz="0" w:space="0" w:color="auto" w:frame="1"/>
                <w:rtl/>
              </w:rPr>
              <w:t xml:space="preserve"> كونه مشتبه صابتها بفايروس كورونا</w:t>
            </w:r>
          </w:p>
          <w:p w14:paraId="1BC5ECF3" w14:textId="77777777" w:rsidR="00223509" w:rsidRPr="00143719" w:rsidRDefault="00223509" w:rsidP="000B3996">
            <w:pPr>
              <w:pStyle w:val="xmsonormal"/>
              <w:shd w:val="clear" w:color="auto" w:fill="F2F2F2" w:themeFill="background1" w:themeFillShade="F2"/>
              <w:bidi/>
              <w:spacing w:before="0" w:beforeAutospacing="0" w:after="0" w:afterAutospacing="0"/>
              <w:jc w:val="both"/>
              <w:rPr>
                <w:rFonts w:ascii="Simplified Arabic" w:hAnsi="Simplified Arabic" w:cs="Simplified Arabic"/>
                <w:color w:val="201F1E"/>
              </w:rPr>
            </w:pPr>
            <w:r w:rsidRPr="00143719">
              <w:rPr>
                <w:rFonts w:ascii="Simplified Arabic" w:hAnsi="Simplified Arabic" w:cs="Simplified Arabic"/>
                <w:color w:val="201F1E"/>
                <w:bdr w:val="none" w:sz="0" w:space="0" w:color="auto" w:frame="1"/>
                <w:rtl/>
              </w:rPr>
              <w:t xml:space="preserve">أصيبت فتاة يتيمة </w:t>
            </w:r>
            <w:r w:rsidRPr="00143719">
              <w:rPr>
                <w:rFonts w:ascii="Simplified Arabic" w:hAnsi="Simplified Arabic" w:cs="Simplified Arabic" w:hint="cs"/>
                <w:color w:val="201F1E"/>
                <w:bdr w:val="none" w:sz="0" w:space="0" w:color="auto" w:frame="1"/>
                <w:rtl/>
              </w:rPr>
              <w:t>من ذوي ال</w:t>
            </w:r>
            <w:r w:rsidRPr="00143719">
              <w:rPr>
                <w:rFonts w:ascii="Simplified Arabic" w:hAnsi="Simplified Arabic" w:cs="Simplified Arabic"/>
                <w:color w:val="201F1E"/>
                <w:bdr w:val="none" w:sz="0" w:space="0" w:color="auto" w:frame="1"/>
                <w:rtl/>
              </w:rPr>
              <w:t xml:space="preserve">إعاقة </w:t>
            </w:r>
            <w:r w:rsidRPr="00143719">
              <w:rPr>
                <w:rFonts w:ascii="Simplified Arabic" w:hAnsi="Simplified Arabic" w:cs="Simplified Arabic" w:hint="cs"/>
                <w:color w:val="201F1E"/>
                <w:bdr w:val="none" w:sz="0" w:space="0" w:color="auto" w:frame="1"/>
                <w:rtl/>
              </w:rPr>
              <w:t>ال</w:t>
            </w:r>
            <w:r w:rsidRPr="00143719">
              <w:rPr>
                <w:rFonts w:ascii="Simplified Arabic" w:hAnsi="Simplified Arabic" w:cs="Simplified Arabic"/>
                <w:color w:val="201F1E"/>
                <w:bdr w:val="none" w:sz="0" w:space="0" w:color="auto" w:frame="1"/>
                <w:rtl/>
              </w:rPr>
              <w:t>حركية و</w:t>
            </w:r>
            <w:r w:rsidRPr="00143719">
              <w:rPr>
                <w:rFonts w:ascii="Simplified Arabic" w:hAnsi="Simplified Arabic" w:cs="Simplified Arabic" w:hint="cs"/>
                <w:color w:val="201F1E"/>
                <w:bdr w:val="none" w:sz="0" w:space="0" w:color="auto" w:frame="1"/>
                <w:rtl/>
              </w:rPr>
              <w:t xml:space="preserve">التي </w:t>
            </w:r>
            <w:r w:rsidRPr="00143719">
              <w:rPr>
                <w:rFonts w:ascii="Simplified Arabic" w:hAnsi="Simplified Arabic" w:cs="Simplified Arabic"/>
                <w:color w:val="201F1E"/>
                <w:bdr w:val="none" w:sz="0" w:space="0" w:color="auto" w:frame="1"/>
                <w:rtl/>
              </w:rPr>
              <w:t xml:space="preserve">تقيم في منزل أحد اشقائها، </w:t>
            </w:r>
            <w:r>
              <w:rPr>
                <w:rFonts w:ascii="Simplified Arabic" w:hAnsi="Simplified Arabic" w:cs="Simplified Arabic" w:hint="cs"/>
                <w:color w:val="201F1E"/>
                <w:bdr w:val="none" w:sz="0" w:space="0" w:color="auto" w:frame="1"/>
                <w:rtl/>
                <w:lang w:bidi="ar-JO"/>
              </w:rPr>
              <w:t>بالشهر الرابع من عان 2020</w:t>
            </w:r>
            <w:r w:rsidRPr="005C17B6">
              <w:rPr>
                <w:rFonts w:ascii="Simplified Arabic" w:hAnsi="Simplified Arabic" w:cs="Simplified Arabic"/>
                <w:color w:val="FF0000"/>
                <w:bdr w:val="none" w:sz="0" w:space="0" w:color="auto" w:frame="1"/>
                <w:rtl/>
              </w:rPr>
              <w:t xml:space="preserve"> </w:t>
            </w:r>
            <w:r w:rsidRPr="00B840FB">
              <w:rPr>
                <w:rFonts w:ascii="Simplified Arabic" w:hAnsi="Simplified Arabic" w:cs="Simplified Arabic" w:hint="cs"/>
                <w:color w:val="000000" w:themeColor="text1"/>
                <w:bdr w:val="none" w:sz="0" w:space="0" w:color="auto" w:frame="1"/>
                <w:rtl/>
              </w:rPr>
              <w:t>بأعراض</w:t>
            </w:r>
            <w:r w:rsidRPr="00143719">
              <w:rPr>
                <w:rFonts w:ascii="Simplified Arabic" w:hAnsi="Simplified Arabic" w:cs="Simplified Arabic"/>
                <w:color w:val="201F1E"/>
                <w:bdr w:val="none" w:sz="0" w:space="0" w:color="auto" w:frame="1"/>
                <w:rtl/>
              </w:rPr>
              <w:t xml:space="preserve"> إنفلونزا من ارتفاع في درجات الحرارة وسعال شديد دفع أسرتها الى التوجه</w:t>
            </w:r>
            <w:r w:rsidRPr="00143719">
              <w:rPr>
                <w:rFonts w:ascii="Simplified Arabic" w:hAnsi="Simplified Arabic" w:cs="Simplified Arabic" w:hint="cs"/>
                <w:color w:val="201F1E"/>
                <w:bdr w:val="none" w:sz="0" w:space="0" w:color="auto" w:frame="1"/>
                <w:rtl/>
              </w:rPr>
              <w:t xml:space="preserve"> بها</w:t>
            </w:r>
            <w:r w:rsidRPr="00143719">
              <w:rPr>
                <w:rFonts w:ascii="Simplified Arabic" w:hAnsi="Simplified Arabic" w:cs="Simplified Arabic"/>
                <w:color w:val="201F1E"/>
                <w:bdr w:val="none" w:sz="0" w:space="0" w:color="auto" w:frame="1"/>
                <w:rtl/>
              </w:rPr>
              <w:t xml:space="preserve"> الى مستشفى الأمير حمزة لإجراء فحص لكورونا، حيث اظهرت نتائج فحصين اجريا في اوقات مختلفة عدم اصاب</w:t>
            </w:r>
            <w:r w:rsidRPr="00143719">
              <w:rPr>
                <w:rFonts w:ascii="Simplified Arabic" w:hAnsi="Simplified Arabic" w:cs="Simplified Arabic" w:hint="cs"/>
                <w:color w:val="201F1E"/>
                <w:bdr w:val="none" w:sz="0" w:space="0" w:color="auto" w:frame="1"/>
                <w:rtl/>
              </w:rPr>
              <w:t xml:space="preserve">تها </w:t>
            </w:r>
            <w:r w:rsidRPr="00143719">
              <w:rPr>
                <w:rFonts w:ascii="Simplified Arabic" w:hAnsi="Simplified Arabic" w:cs="Simplified Arabic"/>
                <w:color w:val="201F1E"/>
                <w:bdr w:val="none" w:sz="0" w:space="0" w:color="auto" w:frame="1"/>
                <w:rtl/>
              </w:rPr>
              <w:t>بالفيروس</w:t>
            </w:r>
            <w:r w:rsidRPr="00143719">
              <w:rPr>
                <w:rFonts w:ascii="Simplified Arabic" w:hAnsi="Simplified Arabic" w:cs="Simplified Arabic"/>
                <w:color w:val="201F1E"/>
                <w:bdr w:val="none" w:sz="0" w:space="0" w:color="auto" w:frame="1"/>
              </w:rPr>
              <w:t>.</w:t>
            </w:r>
          </w:p>
          <w:p w14:paraId="131FEB70" w14:textId="77777777" w:rsidR="00223509" w:rsidRPr="00143719" w:rsidRDefault="00223509" w:rsidP="000B3996">
            <w:pPr>
              <w:pStyle w:val="xmsonormal"/>
              <w:shd w:val="clear" w:color="auto" w:fill="F2F2F2" w:themeFill="background1" w:themeFillShade="F2"/>
              <w:bidi/>
              <w:spacing w:before="0" w:beforeAutospacing="0" w:after="0" w:afterAutospacing="0"/>
              <w:jc w:val="both"/>
              <w:rPr>
                <w:rFonts w:ascii="Simplified Arabic" w:hAnsi="Simplified Arabic" w:cs="Simplified Arabic"/>
                <w:color w:val="201F1E"/>
              </w:rPr>
            </w:pPr>
            <w:r w:rsidRPr="00143719">
              <w:rPr>
                <w:rFonts w:ascii="Simplified Arabic" w:hAnsi="Simplified Arabic" w:cs="Simplified Arabic"/>
                <w:color w:val="201F1E"/>
                <w:bdr w:val="none" w:sz="0" w:space="0" w:color="auto" w:frame="1"/>
              </w:rPr>
              <w:t> </w:t>
            </w:r>
            <w:r w:rsidRPr="00143719">
              <w:rPr>
                <w:rFonts w:ascii="Simplified Arabic" w:hAnsi="Simplified Arabic" w:cs="Simplified Arabic"/>
                <w:color w:val="201F1E"/>
                <w:bdr w:val="none" w:sz="0" w:space="0" w:color="auto" w:frame="1"/>
                <w:rtl/>
              </w:rPr>
              <w:t>بعد ثبات عدم اصابتها ب</w:t>
            </w:r>
            <w:r w:rsidRPr="00143719">
              <w:rPr>
                <w:rFonts w:ascii="Simplified Arabic" w:hAnsi="Simplified Arabic" w:cs="Simplified Arabic" w:hint="cs"/>
                <w:color w:val="201F1E"/>
                <w:bdr w:val="none" w:sz="0" w:space="0" w:color="auto" w:frame="1"/>
                <w:rtl/>
              </w:rPr>
              <w:t xml:space="preserve">فيروس كورونا </w:t>
            </w:r>
            <w:r w:rsidRPr="00143719">
              <w:rPr>
                <w:rFonts w:ascii="Simplified Arabic" w:hAnsi="Simplified Arabic" w:cs="Simplified Arabic"/>
                <w:color w:val="201F1E"/>
                <w:bdr w:val="none" w:sz="0" w:space="0" w:color="auto" w:frame="1"/>
                <w:rtl/>
              </w:rPr>
              <w:t xml:space="preserve">وأن ما </w:t>
            </w:r>
            <w:r w:rsidRPr="00143719">
              <w:rPr>
                <w:rFonts w:ascii="Simplified Arabic" w:hAnsi="Simplified Arabic" w:cs="Simplified Arabic" w:hint="cs"/>
                <w:color w:val="201F1E"/>
                <w:bdr w:val="none" w:sz="0" w:space="0" w:color="auto" w:frame="1"/>
                <w:rtl/>
              </w:rPr>
              <w:t>تع</w:t>
            </w:r>
            <w:r w:rsidRPr="00143719">
              <w:rPr>
                <w:rFonts w:ascii="Simplified Arabic" w:hAnsi="Simplified Arabic" w:cs="Simplified Arabic"/>
                <w:color w:val="201F1E"/>
                <w:bdr w:val="none" w:sz="0" w:space="0" w:color="auto" w:frame="1"/>
                <w:rtl/>
              </w:rPr>
              <w:t>اني منه مجرد اعراض انفلونزا عادية</w:t>
            </w:r>
            <w:r w:rsidRPr="00143719">
              <w:rPr>
                <w:rFonts w:ascii="Simplified Arabic" w:hAnsi="Simplified Arabic" w:cs="Simplified Arabic" w:hint="cs"/>
                <w:color w:val="201F1E"/>
                <w:bdr w:val="none" w:sz="0" w:space="0" w:color="auto" w:frame="1"/>
                <w:rtl/>
              </w:rPr>
              <w:t>،</w:t>
            </w:r>
            <w:r w:rsidRPr="00143719">
              <w:rPr>
                <w:rFonts w:ascii="Simplified Arabic" w:hAnsi="Simplified Arabic" w:cs="Simplified Arabic"/>
                <w:color w:val="201F1E"/>
                <w:bdr w:val="none" w:sz="0" w:space="0" w:color="auto" w:frame="1"/>
                <w:rtl/>
              </w:rPr>
              <w:t xml:space="preserve"> تم تخريج</w:t>
            </w:r>
            <w:r w:rsidRPr="00143719">
              <w:rPr>
                <w:rFonts w:ascii="Simplified Arabic" w:hAnsi="Simplified Arabic" w:cs="Simplified Arabic" w:hint="cs"/>
                <w:color w:val="201F1E"/>
                <w:bdr w:val="none" w:sz="0" w:space="0" w:color="auto" w:frame="1"/>
                <w:rtl/>
              </w:rPr>
              <w:t>ها</w:t>
            </w:r>
            <w:r w:rsidRPr="00143719">
              <w:rPr>
                <w:rFonts w:ascii="Simplified Arabic" w:hAnsi="Simplified Arabic" w:cs="Simplified Arabic"/>
                <w:color w:val="201F1E"/>
                <w:bdr w:val="none" w:sz="0" w:space="0" w:color="auto" w:frame="1"/>
                <w:rtl/>
              </w:rPr>
              <w:t xml:space="preserve"> من مستشفى الأمير حمزة ونقلها الدفاع المدني الى منزل احدى شقيقاتها، لكن شقيقتها رفضت استقبالها</w:t>
            </w:r>
            <w:r w:rsidRPr="00143719">
              <w:rPr>
                <w:rFonts w:ascii="Simplified Arabic" w:hAnsi="Simplified Arabic" w:cs="Simplified Arabic" w:hint="cs"/>
                <w:color w:val="201F1E"/>
                <w:bdr w:val="none" w:sz="0" w:space="0" w:color="auto" w:frame="1"/>
                <w:rtl/>
              </w:rPr>
              <w:t xml:space="preserve">، وطلبت </w:t>
            </w:r>
            <w:r w:rsidRPr="00143719">
              <w:rPr>
                <w:rFonts w:ascii="Simplified Arabic" w:hAnsi="Simplified Arabic" w:cs="Simplified Arabic"/>
                <w:color w:val="201F1E"/>
                <w:bdr w:val="none" w:sz="0" w:space="0" w:color="auto" w:frame="1"/>
                <w:rtl/>
              </w:rPr>
              <w:t xml:space="preserve">الذهاب </w:t>
            </w:r>
            <w:r w:rsidRPr="00143719">
              <w:rPr>
                <w:rFonts w:ascii="Simplified Arabic" w:hAnsi="Simplified Arabic" w:cs="Simplified Arabic" w:hint="cs"/>
                <w:color w:val="201F1E"/>
                <w:bdr w:val="none" w:sz="0" w:space="0" w:color="auto" w:frame="1"/>
                <w:rtl/>
              </w:rPr>
              <w:t xml:space="preserve">بها </w:t>
            </w:r>
            <w:r w:rsidRPr="00143719">
              <w:rPr>
                <w:rFonts w:ascii="Simplified Arabic" w:hAnsi="Simplified Arabic" w:cs="Simplified Arabic"/>
                <w:color w:val="201F1E"/>
                <w:bdr w:val="none" w:sz="0" w:space="0" w:color="auto" w:frame="1"/>
                <w:rtl/>
              </w:rPr>
              <w:t>الى منزل احدى قريباتها والتي استقبلتها لكن بعد مغادرة الدفاع المدني قام أحد ابناء تلك السيدة بطرد</w:t>
            </w:r>
            <w:r w:rsidRPr="00143719">
              <w:rPr>
                <w:rFonts w:ascii="Simplified Arabic" w:hAnsi="Simplified Arabic" w:cs="Simplified Arabic" w:hint="cs"/>
                <w:color w:val="201F1E"/>
                <w:bdr w:val="none" w:sz="0" w:space="0" w:color="auto" w:frame="1"/>
                <w:rtl/>
              </w:rPr>
              <w:t xml:space="preserve">ها </w:t>
            </w:r>
            <w:r w:rsidRPr="00143719">
              <w:rPr>
                <w:rFonts w:ascii="Simplified Arabic" w:hAnsi="Simplified Arabic" w:cs="Simplified Arabic"/>
                <w:color w:val="201F1E"/>
                <w:bdr w:val="none" w:sz="0" w:space="0" w:color="auto" w:frame="1"/>
                <w:rtl/>
              </w:rPr>
              <w:t>الى الشارع</w:t>
            </w:r>
            <w:r w:rsidRPr="00143719">
              <w:rPr>
                <w:rFonts w:ascii="Simplified Arabic" w:hAnsi="Simplified Arabic" w:cs="Simplified Arabic"/>
                <w:color w:val="201F1E"/>
                <w:bdr w:val="none" w:sz="0" w:space="0" w:color="auto" w:frame="1"/>
              </w:rPr>
              <w:t>.</w:t>
            </w:r>
            <w:r w:rsidRPr="00143719">
              <w:rPr>
                <w:rFonts w:ascii="Simplified Arabic" w:hAnsi="Simplified Arabic" w:cs="Simplified Arabic" w:hint="cs"/>
                <w:color w:val="201F1E"/>
                <w:rtl/>
              </w:rPr>
              <w:t xml:space="preserve"> مما اضطر ا</w:t>
            </w:r>
            <w:r w:rsidRPr="00143719">
              <w:rPr>
                <w:rFonts w:ascii="Simplified Arabic" w:hAnsi="Simplified Arabic" w:cs="Simplified Arabic" w:hint="cs"/>
                <w:color w:val="201F1E"/>
                <w:rtl/>
                <w:lang w:bidi="ar-JO"/>
              </w:rPr>
              <w:t xml:space="preserve">لفتاة الى الاتصال بالمجلس الأعلى لحقوق الأشخاص ذوي الاعاقة </w:t>
            </w:r>
            <w:r w:rsidRPr="00143719">
              <w:rPr>
                <w:rFonts w:ascii="Simplified Arabic" w:hAnsi="Simplified Arabic" w:cs="Simplified Arabic"/>
                <w:color w:val="201F1E"/>
                <w:lang w:bidi="ar-JO"/>
              </w:rPr>
              <w:t xml:space="preserve"> </w:t>
            </w:r>
            <w:r w:rsidRPr="00143719">
              <w:rPr>
                <w:rFonts w:ascii="Simplified Arabic" w:hAnsi="Simplified Arabic" w:cs="Simplified Arabic"/>
                <w:color w:val="201F1E"/>
                <w:bdr w:val="none" w:sz="0" w:space="0" w:color="auto" w:frame="1"/>
                <w:rtl/>
              </w:rPr>
              <w:t xml:space="preserve">حوالي العاشرة ليلا، </w:t>
            </w:r>
            <w:r w:rsidRPr="00143719">
              <w:rPr>
                <w:rFonts w:ascii="Simplified Arabic" w:hAnsi="Simplified Arabic" w:cs="Simplified Arabic" w:hint="cs"/>
                <w:color w:val="201F1E"/>
                <w:bdr w:val="none" w:sz="0" w:space="0" w:color="auto" w:frame="1"/>
                <w:rtl/>
              </w:rPr>
              <w:t>وطلب منها المجلس ال</w:t>
            </w:r>
            <w:r w:rsidRPr="00143719">
              <w:rPr>
                <w:rFonts w:ascii="Simplified Arabic" w:hAnsi="Simplified Arabic" w:cs="Simplified Arabic"/>
                <w:color w:val="201F1E"/>
                <w:bdr w:val="none" w:sz="0" w:space="0" w:color="auto" w:frame="1"/>
                <w:rtl/>
              </w:rPr>
              <w:t>ت</w:t>
            </w:r>
            <w:r w:rsidRPr="00143719">
              <w:rPr>
                <w:rFonts w:ascii="Simplified Arabic" w:hAnsi="Simplified Arabic" w:cs="Simplified Arabic" w:hint="cs"/>
                <w:color w:val="201F1E"/>
                <w:bdr w:val="none" w:sz="0" w:space="0" w:color="auto" w:frame="1"/>
                <w:rtl/>
              </w:rPr>
              <w:t>و</w:t>
            </w:r>
            <w:r w:rsidRPr="00143719">
              <w:rPr>
                <w:rFonts w:ascii="Simplified Arabic" w:hAnsi="Simplified Arabic" w:cs="Simplified Arabic"/>
                <w:color w:val="201F1E"/>
                <w:bdr w:val="none" w:sz="0" w:space="0" w:color="auto" w:frame="1"/>
                <w:rtl/>
              </w:rPr>
              <w:t>جه الى اقرب دورية شرطة و</w:t>
            </w:r>
            <w:r>
              <w:rPr>
                <w:rFonts w:ascii="Simplified Arabic" w:hAnsi="Simplified Arabic" w:cs="Simplified Arabic" w:hint="cs"/>
                <w:color w:val="201F1E"/>
                <w:bdr w:val="none" w:sz="0" w:space="0" w:color="auto" w:frame="1"/>
                <w:rtl/>
              </w:rPr>
              <w:t xml:space="preserve">أن </w:t>
            </w:r>
            <w:r w:rsidRPr="00143719">
              <w:rPr>
                <w:rFonts w:ascii="Simplified Arabic" w:hAnsi="Simplified Arabic" w:cs="Simplified Arabic"/>
                <w:color w:val="201F1E"/>
                <w:bdr w:val="none" w:sz="0" w:space="0" w:color="auto" w:frame="1"/>
                <w:rtl/>
              </w:rPr>
              <w:t>تطلب منهم نقلها الى طوارئ المدينة الطبية</w:t>
            </w:r>
            <w:r w:rsidRPr="00143719">
              <w:rPr>
                <w:rFonts w:ascii="Simplified Arabic" w:hAnsi="Simplified Arabic" w:cs="Simplified Arabic" w:hint="cs"/>
                <w:color w:val="201F1E"/>
                <w:bdr w:val="none" w:sz="0" w:space="0" w:color="auto" w:frame="1"/>
                <w:rtl/>
              </w:rPr>
              <w:t>، وهذا ما تم حيث ا</w:t>
            </w:r>
            <w:r w:rsidRPr="00143719">
              <w:rPr>
                <w:rFonts w:ascii="Simplified Arabic" w:hAnsi="Simplified Arabic" w:cs="Simplified Arabic"/>
                <w:color w:val="201F1E"/>
                <w:bdr w:val="none" w:sz="0" w:space="0" w:color="auto" w:frame="1"/>
                <w:rtl/>
              </w:rPr>
              <w:t xml:space="preserve">ستقبلها قسم الطوارئ </w:t>
            </w:r>
            <w:r w:rsidRPr="00143719">
              <w:rPr>
                <w:rFonts w:ascii="Simplified Arabic" w:hAnsi="Simplified Arabic" w:cs="Simplified Arabic" w:hint="cs"/>
                <w:color w:val="201F1E"/>
                <w:bdr w:val="none" w:sz="0" w:space="0" w:color="auto" w:frame="1"/>
                <w:rtl/>
              </w:rPr>
              <w:t>وأمضت</w:t>
            </w:r>
            <w:r w:rsidRPr="00143719">
              <w:rPr>
                <w:rFonts w:ascii="Simplified Arabic" w:hAnsi="Simplified Arabic" w:cs="Simplified Arabic"/>
                <w:color w:val="201F1E"/>
                <w:bdr w:val="none" w:sz="0" w:space="0" w:color="auto" w:frame="1"/>
                <w:rtl/>
              </w:rPr>
              <w:t xml:space="preserve"> عدة ساعات، </w:t>
            </w:r>
            <w:r w:rsidRPr="00143719">
              <w:rPr>
                <w:rFonts w:ascii="Simplified Arabic" w:hAnsi="Simplified Arabic" w:cs="Simplified Arabic" w:hint="cs"/>
                <w:color w:val="201F1E"/>
                <w:bdr w:val="none" w:sz="0" w:space="0" w:color="auto" w:frame="1"/>
                <w:rtl/>
              </w:rPr>
              <w:t xml:space="preserve">تواصل </w:t>
            </w:r>
            <w:r w:rsidRPr="00143719">
              <w:rPr>
                <w:rFonts w:ascii="Simplified Arabic" w:hAnsi="Simplified Arabic" w:cs="Simplified Arabic"/>
                <w:color w:val="201F1E"/>
                <w:bdr w:val="none" w:sz="0" w:space="0" w:color="auto" w:frame="1"/>
                <w:rtl/>
              </w:rPr>
              <w:t xml:space="preserve"> </w:t>
            </w:r>
            <w:r w:rsidRPr="00143719">
              <w:rPr>
                <w:rFonts w:ascii="Simplified Arabic" w:hAnsi="Simplified Arabic" w:cs="Simplified Arabic" w:hint="cs"/>
                <w:color w:val="201F1E"/>
                <w:bdr w:val="none" w:sz="0" w:space="0" w:color="auto" w:frame="1"/>
                <w:rtl/>
              </w:rPr>
              <w:t xml:space="preserve">خلالها </w:t>
            </w:r>
            <w:r w:rsidRPr="00143719">
              <w:rPr>
                <w:rFonts w:ascii="Simplified Arabic" w:hAnsi="Simplified Arabic" w:cs="Simplified Arabic"/>
                <w:color w:val="201F1E"/>
                <w:bdr w:val="none" w:sz="0" w:space="0" w:color="auto" w:frame="1"/>
                <w:rtl/>
              </w:rPr>
              <w:t xml:space="preserve">المجلس </w:t>
            </w:r>
            <w:r w:rsidRPr="00143719">
              <w:rPr>
                <w:rFonts w:ascii="Simplified Arabic" w:hAnsi="Simplified Arabic" w:cs="Simplified Arabic" w:hint="cs"/>
                <w:color w:val="201F1E"/>
                <w:bdr w:val="none" w:sz="0" w:space="0" w:color="auto" w:frame="1"/>
                <w:rtl/>
              </w:rPr>
              <w:t xml:space="preserve">مع </w:t>
            </w:r>
            <w:r w:rsidRPr="00143719">
              <w:rPr>
                <w:rFonts w:ascii="Simplified Arabic" w:hAnsi="Simplified Arabic" w:cs="Simplified Arabic"/>
                <w:color w:val="201F1E"/>
                <w:bdr w:val="none" w:sz="0" w:space="0" w:color="auto" w:frame="1"/>
                <w:rtl/>
              </w:rPr>
              <w:t>العديد من الجهات الرسمية لتقديم المأوى والمساعدة لها</w:t>
            </w:r>
            <w:r w:rsidRPr="00143719">
              <w:rPr>
                <w:rFonts w:ascii="Simplified Arabic" w:hAnsi="Simplified Arabic" w:cs="Simplified Arabic" w:hint="cs"/>
                <w:color w:val="201F1E"/>
                <w:bdr w:val="none" w:sz="0" w:space="0" w:color="auto" w:frame="1"/>
                <w:rtl/>
              </w:rPr>
              <w:t xml:space="preserve">، </w:t>
            </w:r>
            <w:r w:rsidRPr="00143719">
              <w:rPr>
                <w:rFonts w:ascii="Simplified Arabic" w:hAnsi="Simplified Arabic" w:cs="Simplified Arabic"/>
                <w:color w:val="201F1E"/>
                <w:bdr w:val="none" w:sz="0" w:space="0" w:color="auto" w:frame="1"/>
                <w:rtl/>
              </w:rPr>
              <w:t xml:space="preserve"> كانت ادارة حماية الأسرة </w:t>
            </w:r>
            <w:r w:rsidRPr="00143719">
              <w:rPr>
                <w:rFonts w:ascii="Simplified Arabic" w:hAnsi="Simplified Arabic" w:cs="Simplified Arabic" w:hint="cs"/>
                <w:color w:val="201F1E"/>
                <w:bdr w:val="none" w:sz="0" w:space="0" w:color="auto" w:frame="1"/>
                <w:rtl/>
              </w:rPr>
              <w:t xml:space="preserve">هي </w:t>
            </w:r>
            <w:r w:rsidRPr="00143719">
              <w:rPr>
                <w:rFonts w:ascii="Simplified Arabic" w:hAnsi="Simplified Arabic" w:cs="Simplified Arabic"/>
                <w:color w:val="201F1E"/>
                <w:bdr w:val="none" w:sz="0" w:space="0" w:color="auto" w:frame="1"/>
                <w:rtl/>
              </w:rPr>
              <w:t>الجهة الوحيدة التي استجابت</w:t>
            </w:r>
            <w:r w:rsidRPr="00143719">
              <w:rPr>
                <w:rFonts w:ascii="Simplified Arabic" w:hAnsi="Simplified Arabic" w:cs="Simplified Arabic" w:hint="cs"/>
                <w:color w:val="201F1E"/>
                <w:bdr w:val="none" w:sz="0" w:space="0" w:color="auto" w:frame="1"/>
                <w:rtl/>
              </w:rPr>
              <w:t xml:space="preserve"> مع المجلس، إذ </w:t>
            </w:r>
            <w:r w:rsidRPr="00143719">
              <w:rPr>
                <w:rFonts w:ascii="Simplified Arabic" w:hAnsi="Simplified Arabic" w:cs="Simplified Arabic"/>
                <w:color w:val="201F1E"/>
                <w:bdr w:val="none" w:sz="0" w:space="0" w:color="auto" w:frame="1"/>
                <w:rtl/>
              </w:rPr>
              <w:t>توجهت كوادر</w:t>
            </w:r>
            <w:r w:rsidRPr="00143719">
              <w:rPr>
                <w:rFonts w:ascii="Simplified Arabic" w:hAnsi="Simplified Arabic" w:cs="Simplified Arabic" w:hint="cs"/>
                <w:color w:val="201F1E"/>
                <w:bdr w:val="none" w:sz="0" w:space="0" w:color="auto" w:frame="1"/>
                <w:rtl/>
              </w:rPr>
              <w:t xml:space="preserve">ها </w:t>
            </w:r>
            <w:r w:rsidRPr="00143719">
              <w:rPr>
                <w:rFonts w:ascii="Simplified Arabic" w:hAnsi="Simplified Arabic" w:cs="Simplified Arabic"/>
                <w:color w:val="201F1E"/>
                <w:bdr w:val="none" w:sz="0" w:space="0" w:color="auto" w:frame="1"/>
                <w:rtl/>
              </w:rPr>
              <w:t xml:space="preserve">الى طوارئ المدينة الطبية بعد منتصف الليل لمحاولة ايجاد حل لقضية </w:t>
            </w:r>
            <w:r w:rsidRPr="00143719">
              <w:rPr>
                <w:rFonts w:ascii="Simplified Arabic" w:hAnsi="Simplified Arabic" w:cs="Simplified Arabic" w:hint="cs"/>
                <w:color w:val="201F1E"/>
                <w:bdr w:val="none" w:sz="0" w:space="0" w:color="auto" w:frame="1"/>
                <w:rtl/>
              </w:rPr>
              <w:t>الفتاة،</w:t>
            </w:r>
            <w:r w:rsidRPr="00143719">
              <w:rPr>
                <w:rFonts w:ascii="Simplified Arabic" w:hAnsi="Simplified Arabic" w:cs="Simplified Arabic"/>
                <w:color w:val="201F1E"/>
                <w:bdr w:val="none" w:sz="0" w:space="0" w:color="auto" w:frame="1"/>
                <w:rtl/>
              </w:rPr>
              <w:t xml:space="preserve"> </w:t>
            </w:r>
            <w:r w:rsidRPr="00143719">
              <w:rPr>
                <w:rFonts w:ascii="Simplified Arabic" w:hAnsi="Simplified Arabic" w:cs="Simplified Arabic" w:hint="cs"/>
                <w:color w:val="201F1E"/>
                <w:bdr w:val="none" w:sz="0" w:space="0" w:color="auto" w:frame="1"/>
                <w:rtl/>
              </w:rPr>
              <w:t xml:space="preserve">التي </w:t>
            </w:r>
            <w:r w:rsidRPr="00143719">
              <w:rPr>
                <w:rFonts w:ascii="Simplified Arabic" w:hAnsi="Simplified Arabic" w:cs="Simplified Arabic"/>
                <w:color w:val="201F1E"/>
                <w:bdr w:val="none" w:sz="0" w:space="0" w:color="auto" w:frame="1"/>
                <w:rtl/>
              </w:rPr>
              <w:t xml:space="preserve">بقيت في طوارئ المدينة الى أن تمكنت كوادر الحماية </w:t>
            </w:r>
            <w:r w:rsidRPr="00143719">
              <w:rPr>
                <w:rFonts w:ascii="Simplified Arabic" w:hAnsi="Simplified Arabic" w:cs="Simplified Arabic" w:hint="cs"/>
                <w:color w:val="201F1E"/>
                <w:bdr w:val="none" w:sz="0" w:space="0" w:color="auto" w:frame="1"/>
                <w:rtl/>
              </w:rPr>
              <w:t>بإقناع</w:t>
            </w:r>
            <w:r w:rsidRPr="00143719">
              <w:rPr>
                <w:rFonts w:ascii="Simplified Arabic" w:hAnsi="Simplified Arabic" w:cs="Simplified Arabic"/>
                <w:color w:val="201F1E"/>
                <w:bdr w:val="none" w:sz="0" w:space="0" w:color="auto" w:frame="1"/>
                <w:rtl/>
              </w:rPr>
              <w:t xml:space="preserve"> احدى شقيقاتها، وهي تقطن في احد ضواحي عمان البعيدة من استقبال </w:t>
            </w:r>
            <w:r w:rsidRPr="00143719">
              <w:rPr>
                <w:rFonts w:ascii="Simplified Arabic" w:hAnsi="Simplified Arabic" w:cs="Simplified Arabic" w:hint="cs"/>
                <w:color w:val="201F1E"/>
                <w:bdr w:val="none" w:sz="0" w:space="0" w:color="auto" w:frame="1"/>
                <w:rtl/>
              </w:rPr>
              <w:t>الفتاة، التي تعيش ا</w:t>
            </w:r>
            <w:r w:rsidRPr="00143719">
              <w:rPr>
                <w:rFonts w:ascii="Simplified Arabic" w:hAnsi="Simplified Arabic" w:cs="Simplified Arabic"/>
                <w:color w:val="201F1E"/>
                <w:bdr w:val="none" w:sz="0" w:space="0" w:color="auto" w:frame="1"/>
                <w:rtl/>
              </w:rPr>
              <w:t xml:space="preserve">لأن في غرفة معزولة على السطوح في منزل شقيقتها التي تقوم حاليا برعايتها بعد أن تمكنت كوادر حماية الاسرة من اقناع الاسرة ان </w:t>
            </w:r>
            <w:r w:rsidRPr="00143719">
              <w:rPr>
                <w:rFonts w:ascii="Simplified Arabic" w:hAnsi="Simplified Arabic" w:cs="Simplified Arabic" w:hint="cs"/>
                <w:color w:val="201F1E"/>
                <w:bdr w:val="none" w:sz="0" w:space="0" w:color="auto" w:frame="1"/>
                <w:rtl/>
              </w:rPr>
              <w:t>الفتاة</w:t>
            </w:r>
            <w:r w:rsidRPr="00143719">
              <w:rPr>
                <w:rFonts w:ascii="Simplified Arabic" w:hAnsi="Simplified Arabic" w:cs="Simplified Arabic"/>
                <w:color w:val="201F1E"/>
                <w:bdr w:val="none" w:sz="0" w:space="0" w:color="auto" w:frame="1"/>
                <w:rtl/>
              </w:rPr>
              <w:t xml:space="preserve"> لا تشكل اي خطر وأن ما اصيبت به مجرد انفلونزا عادية</w:t>
            </w:r>
            <w:r w:rsidRPr="00143719">
              <w:rPr>
                <w:rFonts w:ascii="Simplified Arabic" w:hAnsi="Simplified Arabic" w:cs="Simplified Arabic" w:hint="cs"/>
                <w:color w:val="201F1E"/>
                <w:bdr w:val="none" w:sz="0" w:space="0" w:color="auto" w:frame="1"/>
                <w:rtl/>
              </w:rPr>
              <w:t>.</w:t>
            </w:r>
          </w:p>
          <w:p w14:paraId="4282A09B" w14:textId="25827142" w:rsidR="00223509" w:rsidRPr="00143719" w:rsidRDefault="00223509" w:rsidP="000B3996">
            <w:pPr>
              <w:pStyle w:val="xmsonormal"/>
              <w:shd w:val="clear" w:color="auto" w:fill="F2F2F2" w:themeFill="background1" w:themeFillShade="F2"/>
              <w:bidi/>
              <w:spacing w:before="0" w:beforeAutospacing="0" w:after="0" w:afterAutospacing="0"/>
              <w:jc w:val="both"/>
              <w:rPr>
                <w:rFonts w:ascii="Simplified Arabic" w:hAnsi="Simplified Arabic" w:cs="Simplified Arabic"/>
                <w:color w:val="201F1E"/>
                <w:rtl/>
                <w:lang w:bidi="ar-JO"/>
              </w:rPr>
            </w:pPr>
            <w:r w:rsidRPr="00143719">
              <w:rPr>
                <w:rFonts w:ascii="Simplified Arabic" w:hAnsi="Simplified Arabic" w:cs="Simplified Arabic"/>
                <w:color w:val="201F1E"/>
                <w:bdr w:val="none" w:sz="0" w:space="0" w:color="auto" w:frame="1"/>
              </w:rPr>
              <w:t> </w:t>
            </w:r>
            <w:r w:rsidRPr="00143719">
              <w:rPr>
                <w:rFonts w:ascii="Simplified Arabic" w:hAnsi="Simplified Arabic" w:cs="Simplified Arabic" w:hint="cs"/>
                <w:color w:val="201F1E"/>
                <w:bdr w:val="none" w:sz="0" w:space="0" w:color="auto" w:frame="1"/>
                <w:rtl/>
              </w:rPr>
              <w:t>ويؤكد المجلس الأعلى لحقوق الاشخاص ذوي الاعاقة على أن هذه الحالة تعكس</w:t>
            </w:r>
            <w:r w:rsidRPr="00143719">
              <w:rPr>
                <w:rFonts w:ascii="Simplified Arabic" w:hAnsi="Simplified Arabic" w:cs="Simplified Arabic"/>
                <w:color w:val="201F1E"/>
                <w:bdr w:val="none" w:sz="0" w:space="0" w:color="auto" w:frame="1"/>
                <w:rtl/>
              </w:rPr>
              <w:t xml:space="preserve"> واحدة من </w:t>
            </w:r>
            <w:r w:rsidRPr="00143719">
              <w:rPr>
                <w:rFonts w:ascii="Simplified Arabic" w:hAnsi="Simplified Arabic" w:cs="Simplified Arabic" w:hint="cs"/>
                <w:color w:val="201F1E"/>
                <w:bdr w:val="none" w:sz="0" w:space="0" w:color="auto" w:frame="1"/>
                <w:rtl/>
              </w:rPr>
              <w:t xml:space="preserve">أهم </w:t>
            </w:r>
            <w:r w:rsidRPr="00143719">
              <w:rPr>
                <w:rFonts w:ascii="Simplified Arabic" w:hAnsi="Simplified Arabic" w:cs="Simplified Arabic"/>
                <w:color w:val="201F1E"/>
                <w:bdr w:val="none" w:sz="0" w:space="0" w:color="auto" w:frame="1"/>
                <w:rtl/>
              </w:rPr>
              <w:t>التحديات التي يواجهها الاشخاص ذوي الاعاقة خلال فترات الأزمات والأوبئة</w:t>
            </w:r>
            <w:r w:rsidRPr="00143719">
              <w:rPr>
                <w:rFonts w:ascii="Simplified Arabic" w:hAnsi="Simplified Arabic" w:cs="Simplified Arabic" w:hint="cs"/>
                <w:color w:val="201F1E"/>
                <w:bdr w:val="none" w:sz="0" w:space="0" w:color="auto" w:frame="1"/>
                <w:rtl/>
              </w:rPr>
              <w:t>، و</w:t>
            </w:r>
            <w:r w:rsidRPr="00143719">
              <w:rPr>
                <w:rFonts w:ascii="Simplified Arabic" w:hAnsi="Simplified Arabic" w:cs="Simplified Arabic"/>
                <w:color w:val="201F1E"/>
                <w:bdr w:val="none" w:sz="0" w:space="0" w:color="auto" w:frame="1"/>
                <w:rtl/>
              </w:rPr>
              <w:t xml:space="preserve">يشكل انتهاكا </w:t>
            </w:r>
            <w:r>
              <w:rPr>
                <w:rFonts w:ascii="Simplified Arabic" w:hAnsi="Simplified Arabic" w:cs="Simplified Arabic" w:hint="cs"/>
                <w:color w:val="201F1E"/>
                <w:bdr w:val="none" w:sz="0" w:space="0" w:color="auto" w:frame="1"/>
                <w:rtl/>
              </w:rPr>
              <w:t>ل</w:t>
            </w:r>
            <w:r w:rsidRPr="00143719">
              <w:rPr>
                <w:rFonts w:ascii="Simplified Arabic" w:hAnsi="Simplified Arabic" w:cs="Simplified Arabic"/>
                <w:color w:val="201F1E"/>
                <w:bdr w:val="none" w:sz="0" w:space="0" w:color="auto" w:frame="1"/>
                <w:rtl/>
              </w:rPr>
              <w:t>حقوقها في الحماية والصحة والرعاية</w:t>
            </w:r>
            <w:r w:rsidRPr="00143719">
              <w:rPr>
                <w:rFonts w:ascii="Simplified Arabic" w:hAnsi="Simplified Arabic" w:cs="Simplified Arabic"/>
                <w:color w:val="201F1E"/>
                <w:bdr w:val="none" w:sz="0" w:space="0" w:color="auto" w:frame="1"/>
              </w:rPr>
              <w:t>”.</w:t>
            </w:r>
            <w:r w:rsidRPr="00143719">
              <w:rPr>
                <w:rFonts w:ascii="Simplified Arabic" w:hAnsi="Simplified Arabic" w:cs="Simplified Arabic"/>
                <w:color w:val="201F1E"/>
                <w:bdr w:val="none" w:sz="0" w:space="0" w:color="auto" w:frame="1"/>
                <w:rtl/>
              </w:rPr>
              <w:t xml:space="preserve">، </w:t>
            </w:r>
            <w:r w:rsidRPr="00143719">
              <w:rPr>
                <w:rFonts w:ascii="Simplified Arabic" w:hAnsi="Simplified Arabic" w:cs="Simplified Arabic" w:hint="cs"/>
                <w:color w:val="201F1E"/>
                <w:bdr w:val="none" w:sz="0" w:space="0" w:color="auto" w:frame="1"/>
                <w:rtl/>
              </w:rPr>
              <w:t>مما يتطلب سرعة اقرار</w:t>
            </w:r>
            <w:r w:rsidRPr="00143719">
              <w:rPr>
                <w:rFonts w:ascii="Simplified Arabic" w:hAnsi="Simplified Arabic" w:cs="Simplified Arabic"/>
                <w:color w:val="201F1E"/>
                <w:bdr w:val="none" w:sz="0" w:space="0" w:color="auto" w:frame="1"/>
                <w:rtl/>
              </w:rPr>
              <w:t xml:space="preserve"> خطة</w:t>
            </w:r>
            <w:r w:rsidRPr="00143719">
              <w:rPr>
                <w:rFonts w:ascii="Simplified Arabic" w:hAnsi="Simplified Arabic" w:cs="Simplified Arabic" w:hint="cs"/>
                <w:color w:val="201F1E"/>
                <w:bdr w:val="none" w:sz="0" w:space="0" w:color="auto" w:frame="1"/>
                <w:rtl/>
              </w:rPr>
              <w:t xml:space="preserve"> واضحة للتعامل مع الأشخاص ذوي الاعاقة </w:t>
            </w:r>
            <w:r w:rsidRPr="00143719">
              <w:rPr>
                <w:rFonts w:ascii="Simplified Arabic" w:hAnsi="Simplified Arabic" w:cs="Simplified Arabic"/>
                <w:color w:val="201F1E"/>
                <w:bdr w:val="none" w:sz="0" w:space="0" w:color="auto" w:frame="1"/>
                <w:rtl/>
              </w:rPr>
              <w:t>وتوفير خدمات تقوم على نهج دامج وشمولي يراعي احتياجات الأشخاص ذوي الاعاقة</w:t>
            </w:r>
            <w:r w:rsidRPr="00143719">
              <w:rPr>
                <w:rFonts w:ascii="Simplified Arabic" w:hAnsi="Simplified Arabic" w:cs="Simplified Arabic"/>
                <w:color w:val="201F1E"/>
                <w:bdr w:val="none" w:sz="0" w:space="0" w:color="auto" w:frame="1"/>
              </w:rPr>
              <w:t>.</w:t>
            </w:r>
          </w:p>
        </w:tc>
      </w:tr>
    </w:tbl>
    <w:p w14:paraId="5AD84759" w14:textId="6420415B" w:rsidR="00223509" w:rsidRDefault="00223509" w:rsidP="00223509">
      <w:pPr>
        <w:bidi/>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تشكل </w:t>
      </w:r>
      <w:r w:rsidRPr="00023C8F">
        <w:rPr>
          <w:rFonts w:ascii="Simplified Arabic" w:hAnsi="Simplified Arabic" w:cs="Simplified Arabic" w:hint="cs"/>
          <w:sz w:val="28"/>
          <w:szCs w:val="28"/>
          <w:rtl/>
          <w:lang w:bidi="ar-JO"/>
        </w:rPr>
        <w:t>خدمات الإسعاف والعلاج والعزل</w:t>
      </w:r>
      <w:r>
        <w:rPr>
          <w:rFonts w:ascii="Simplified Arabic" w:hAnsi="Simplified Arabic" w:cs="Simplified Arabic" w:hint="cs"/>
          <w:sz w:val="28"/>
          <w:szCs w:val="28"/>
          <w:rtl/>
          <w:lang w:bidi="ar-JO"/>
        </w:rPr>
        <w:t xml:space="preserve"> أدوات هامة للحد من أثار الإصابة بفيروس كورونا، ويجب توفيرها لجميع المواطنين والمقيمين على الأراضي الأردنية، وتزداد أهمية توفيرها للأشخاص ذوي الإعاقة بسبب حاجتهم الى تهيئة هذه الخدمات بصورة مهيأة للأشخاص ذوي الإعاقة وتوفيرها بالوقت والمكان المناسبين وبصور مهيأة لتمكين الأشخاص ذوي الإعاقة للاستفادة منها، ويمكن للمجلس ان يسجل الملاحظات الآتية حول توفير هذه الخدمات خلال جائحة كورونا: </w:t>
      </w:r>
    </w:p>
    <w:p w14:paraId="3635F69A" w14:textId="77777777" w:rsidR="00223509" w:rsidRPr="00592B39" w:rsidRDefault="00223509" w:rsidP="00816A37">
      <w:pPr>
        <w:pStyle w:val="ListParagraph"/>
        <w:numPr>
          <w:ilvl w:val="0"/>
          <w:numId w:val="136"/>
        </w:numPr>
        <w:bidi/>
        <w:spacing w:after="160" w:line="259" w:lineRule="auto"/>
        <w:ind w:left="226"/>
        <w:jc w:val="both"/>
        <w:rPr>
          <w:rFonts w:ascii="Simplified Arabic" w:hAnsi="Simplified Arabic" w:cs="Simplified Arabic"/>
          <w:sz w:val="28"/>
          <w:szCs w:val="28"/>
          <w:lang w:bidi="ar-JO"/>
        </w:rPr>
      </w:pPr>
      <w:r w:rsidRPr="00592B39">
        <w:rPr>
          <w:rFonts w:ascii="Simplified Arabic" w:hAnsi="Simplified Arabic" w:cs="Simplified Arabic" w:hint="cs"/>
          <w:sz w:val="28"/>
          <w:szCs w:val="28"/>
          <w:rtl/>
          <w:lang w:bidi="ar-JO"/>
        </w:rPr>
        <w:t xml:space="preserve">لم يكن </w:t>
      </w:r>
      <w:r w:rsidRPr="00814889">
        <w:rPr>
          <w:rFonts w:ascii="Simplified Arabic" w:hAnsi="Simplified Arabic" w:cs="Simplified Arabic" w:hint="cs"/>
          <w:sz w:val="28"/>
          <w:szCs w:val="28"/>
          <w:rtl/>
          <w:lang w:bidi="ar-JO"/>
        </w:rPr>
        <w:t>خط الطوارئ 114</w:t>
      </w:r>
      <w:r w:rsidRPr="00592B39">
        <w:rPr>
          <w:rFonts w:ascii="Simplified Arabic" w:hAnsi="Simplified Arabic" w:cs="Simplified Arabic" w:hint="cs"/>
          <w:sz w:val="28"/>
          <w:szCs w:val="28"/>
          <w:rtl/>
          <w:lang w:bidi="ar-JO"/>
        </w:rPr>
        <w:t xml:space="preserve"> المخصص لاستقبال شكاوى الأشخاص الصم</w:t>
      </w:r>
      <w:r>
        <w:rPr>
          <w:rFonts w:ascii="Simplified Arabic" w:hAnsi="Simplified Arabic" w:cs="Simplified Arabic" w:hint="cs"/>
          <w:sz w:val="28"/>
          <w:szCs w:val="28"/>
          <w:rtl/>
          <w:lang w:bidi="ar-JO"/>
        </w:rPr>
        <w:t xml:space="preserve"> </w:t>
      </w:r>
      <w:r w:rsidRPr="00592B39">
        <w:rPr>
          <w:rFonts w:ascii="Simplified Arabic" w:hAnsi="Simplified Arabic" w:cs="Simplified Arabic" w:hint="cs"/>
          <w:sz w:val="28"/>
          <w:szCs w:val="28"/>
          <w:rtl/>
          <w:lang w:bidi="ar-JO"/>
        </w:rPr>
        <w:t xml:space="preserve"> فعال بالشكل المناسب</w:t>
      </w:r>
      <w:r>
        <w:rPr>
          <w:rFonts w:ascii="Simplified Arabic" w:hAnsi="Simplified Arabic" w:cs="Simplified Arabic" w:hint="cs"/>
          <w:sz w:val="28"/>
          <w:szCs w:val="28"/>
          <w:rtl/>
          <w:lang w:bidi="ar-JO"/>
        </w:rPr>
        <w:t xml:space="preserve"> نظرا للضغط الكبير على </w:t>
      </w:r>
      <w:r>
        <w:rPr>
          <w:rFonts w:ascii="Simplified Arabic" w:hAnsi="Simplified Arabic" w:cs="Simplified Arabic" w:hint="cs"/>
          <w:sz w:val="28"/>
          <w:szCs w:val="28"/>
          <w:rtl/>
          <w:lang w:bidi="ar-JO"/>
        </w:rPr>
        <w:lastRenderedPageBreak/>
        <w:t>خدمات الطوارئ خلال الحظر الشامل</w:t>
      </w:r>
      <w:r w:rsidRPr="00592B39">
        <w:rPr>
          <w:rFonts w:ascii="Simplified Arabic" w:hAnsi="Simplified Arabic" w:cs="Simplified Arabic" w:hint="cs"/>
          <w:sz w:val="28"/>
          <w:szCs w:val="28"/>
          <w:rtl/>
          <w:lang w:bidi="ar-JO"/>
        </w:rPr>
        <w:t>.</w:t>
      </w:r>
    </w:p>
    <w:p w14:paraId="4F42408B" w14:textId="77777777" w:rsidR="00223509" w:rsidRDefault="00223509" w:rsidP="00816A37">
      <w:pPr>
        <w:pStyle w:val="CommentText"/>
        <w:numPr>
          <w:ilvl w:val="0"/>
          <w:numId w:val="136"/>
        </w:numPr>
        <w:bidi/>
        <w:ind w:left="226"/>
        <w:jc w:val="both"/>
      </w:pPr>
      <w:r w:rsidRPr="00E0343E">
        <w:rPr>
          <w:rFonts w:ascii="Simplified Arabic" w:hAnsi="Simplified Arabic" w:cs="Simplified Arabic" w:hint="cs"/>
          <w:sz w:val="28"/>
          <w:szCs w:val="28"/>
          <w:rtl/>
        </w:rPr>
        <w:t>عدم وجود اجراءات خاصة و</w:t>
      </w:r>
      <w:r>
        <w:rPr>
          <w:rFonts w:ascii="Simplified Arabic" w:hAnsi="Simplified Arabic" w:cs="Simplified Arabic" w:hint="cs"/>
          <w:sz w:val="28"/>
          <w:szCs w:val="28"/>
          <w:rtl/>
        </w:rPr>
        <w:t xml:space="preserve">بروتوكولات </w:t>
      </w:r>
      <w:r w:rsidRPr="00E0343E">
        <w:rPr>
          <w:rFonts w:ascii="Simplified Arabic" w:hAnsi="Simplified Arabic" w:cs="Simplified Arabic" w:hint="cs"/>
          <w:sz w:val="28"/>
          <w:szCs w:val="28"/>
          <w:rtl/>
        </w:rPr>
        <w:t xml:space="preserve">واضحة لعزل الأشخاص ذوي الاعاقة، </w:t>
      </w:r>
      <w:r>
        <w:rPr>
          <w:rFonts w:ascii="Simplified Arabic" w:hAnsi="Simplified Arabic" w:cs="Simplified Arabic" w:hint="cs"/>
          <w:sz w:val="28"/>
          <w:szCs w:val="28"/>
          <w:rtl/>
        </w:rPr>
        <w:t>و</w:t>
      </w:r>
      <w:r w:rsidRPr="00E0343E">
        <w:rPr>
          <w:rFonts w:ascii="Simplified Arabic" w:hAnsi="Simplified Arabic" w:cs="Simplified Arabic" w:hint="cs"/>
          <w:sz w:val="28"/>
          <w:szCs w:val="28"/>
          <w:rtl/>
        </w:rPr>
        <w:t>عدم تهيأ</w:t>
      </w:r>
      <w:r>
        <w:rPr>
          <w:rFonts w:ascii="Simplified Arabic" w:hAnsi="Simplified Arabic" w:cs="Simplified Arabic" w:hint="cs"/>
          <w:sz w:val="28"/>
          <w:szCs w:val="28"/>
          <w:rtl/>
        </w:rPr>
        <w:t>ة</w:t>
      </w:r>
      <w:r w:rsidRPr="00E0343E">
        <w:rPr>
          <w:rFonts w:ascii="Simplified Arabic" w:hAnsi="Simplified Arabic" w:cs="Simplified Arabic" w:hint="cs"/>
          <w:sz w:val="28"/>
          <w:szCs w:val="28"/>
          <w:rtl/>
        </w:rPr>
        <w:t xml:space="preserve"> </w:t>
      </w:r>
      <w:r w:rsidRPr="00E0343E">
        <w:rPr>
          <w:rFonts w:ascii="Simplified Arabic" w:eastAsia="Times New Roman" w:hAnsi="Simplified Arabic" w:cs="Simplified Arabic"/>
          <w:sz w:val="28"/>
          <w:szCs w:val="28"/>
          <w:shd w:val="clear" w:color="auto" w:fill="FFFFFF"/>
          <w:rtl/>
        </w:rPr>
        <w:t>مراكز الحجر الصحي</w:t>
      </w:r>
      <w:r>
        <w:rPr>
          <w:rFonts w:ascii="Simplified Arabic" w:eastAsia="Times New Roman" w:hAnsi="Simplified Arabic" w:cs="Simplified Arabic" w:hint="cs"/>
          <w:sz w:val="28"/>
          <w:szCs w:val="28"/>
          <w:shd w:val="clear" w:color="auto" w:fill="FFFFFF"/>
          <w:rtl/>
        </w:rPr>
        <w:t xml:space="preserve"> المخصصة لمرضى الكورونا </w:t>
      </w:r>
      <w:r w:rsidRPr="00E0343E">
        <w:rPr>
          <w:rFonts w:ascii="Simplified Arabic" w:eastAsia="Times New Roman" w:hAnsi="Simplified Arabic" w:cs="Simplified Arabic"/>
          <w:sz w:val="28"/>
          <w:szCs w:val="28"/>
          <w:shd w:val="clear" w:color="auto" w:fill="FFFFFF"/>
          <w:rtl/>
        </w:rPr>
        <w:t>ل</w:t>
      </w:r>
      <w:r w:rsidRPr="00E0343E">
        <w:rPr>
          <w:rFonts w:ascii="Simplified Arabic" w:eastAsia="Times New Roman" w:hAnsi="Simplified Arabic" w:cs="Simplified Arabic" w:hint="cs"/>
          <w:sz w:val="28"/>
          <w:szCs w:val="28"/>
          <w:shd w:val="clear" w:color="auto" w:fill="FFFFFF"/>
          <w:rtl/>
        </w:rPr>
        <w:t xml:space="preserve">استقبال الاشخاص من </w:t>
      </w:r>
      <w:r w:rsidRPr="00E0343E">
        <w:rPr>
          <w:rFonts w:ascii="Simplified Arabic" w:eastAsia="Times New Roman" w:hAnsi="Simplified Arabic" w:cs="Simplified Arabic"/>
          <w:sz w:val="28"/>
          <w:szCs w:val="28"/>
          <w:shd w:val="clear" w:color="auto" w:fill="FFFFFF"/>
          <w:rtl/>
        </w:rPr>
        <w:t xml:space="preserve">ذوي الإعاقة من </w:t>
      </w:r>
      <w:r>
        <w:rPr>
          <w:rFonts w:ascii="Simplified Arabic" w:eastAsia="Times New Roman" w:hAnsi="Simplified Arabic" w:cs="Simplified Arabic" w:hint="cs"/>
          <w:sz w:val="28"/>
          <w:szCs w:val="28"/>
          <w:shd w:val="clear" w:color="auto" w:fill="FFFFFF"/>
          <w:rtl/>
        </w:rPr>
        <w:t>ناحية توفير المتطلبات والاجراءات اللازمة لحجر الاشخاص ذوي الاعاقة مثل توفير مرافق  وتوفير ترجمة لغة الاشارة</w:t>
      </w:r>
      <w:r>
        <w:rPr>
          <w:rFonts w:ascii="Simplified Arabic" w:eastAsia="Times New Roman" w:hAnsi="Simplified Arabic" w:cs="Simplified Arabic"/>
          <w:sz w:val="28"/>
          <w:szCs w:val="28"/>
          <w:shd w:val="clear" w:color="auto" w:fill="FFFFFF"/>
          <w:rtl/>
        </w:rPr>
        <w:t xml:space="preserve">، </w:t>
      </w:r>
      <w:r w:rsidRPr="00E0343E">
        <w:rPr>
          <w:rFonts w:ascii="Simplified Arabic" w:eastAsia="Times New Roman" w:hAnsi="Simplified Arabic" w:cs="Simplified Arabic"/>
          <w:sz w:val="28"/>
          <w:szCs w:val="28"/>
          <w:shd w:val="clear" w:color="auto" w:fill="FFFFFF"/>
          <w:rtl/>
        </w:rPr>
        <w:t>ك</w:t>
      </w:r>
      <w:r>
        <w:rPr>
          <w:rFonts w:ascii="Simplified Arabic" w:eastAsia="Times New Roman" w:hAnsi="Simplified Arabic" w:cs="Simplified Arabic" w:hint="cs"/>
          <w:sz w:val="28"/>
          <w:szCs w:val="28"/>
          <w:shd w:val="clear" w:color="auto" w:fill="FFFFFF"/>
          <w:rtl/>
        </w:rPr>
        <w:t xml:space="preserve">ما </w:t>
      </w:r>
      <w:r w:rsidRPr="00E0343E">
        <w:rPr>
          <w:rFonts w:ascii="Simplified Arabic" w:eastAsia="Times New Roman" w:hAnsi="Simplified Arabic" w:cs="Simplified Arabic" w:hint="cs"/>
          <w:sz w:val="28"/>
          <w:szCs w:val="28"/>
          <w:shd w:val="clear" w:color="auto" w:fill="FFFFFF"/>
          <w:rtl/>
        </w:rPr>
        <w:t>لم</w:t>
      </w:r>
      <w:r w:rsidRPr="00E0343E">
        <w:rPr>
          <w:rFonts w:ascii="Simplified Arabic" w:eastAsia="Times New Roman" w:hAnsi="Simplified Arabic" w:cs="Simplified Arabic"/>
          <w:sz w:val="28"/>
          <w:szCs w:val="28"/>
          <w:shd w:val="clear" w:color="auto" w:fill="FFFFFF"/>
          <w:rtl/>
        </w:rPr>
        <w:t xml:space="preserve"> تؤمن المستشفيات </w:t>
      </w:r>
      <w:r w:rsidRPr="00E0343E">
        <w:rPr>
          <w:rFonts w:ascii="Simplified Arabic" w:eastAsia="Times New Roman" w:hAnsi="Simplified Arabic" w:cs="Simplified Arabic" w:hint="cs"/>
          <w:sz w:val="28"/>
          <w:szCs w:val="28"/>
          <w:shd w:val="clear" w:color="auto" w:fill="FFFFFF"/>
          <w:rtl/>
        </w:rPr>
        <w:t>ال</w:t>
      </w:r>
      <w:r w:rsidRPr="00E0343E">
        <w:rPr>
          <w:rFonts w:ascii="Simplified Arabic" w:eastAsia="Times New Roman" w:hAnsi="Simplified Arabic" w:cs="Simplified Arabic"/>
          <w:sz w:val="28"/>
          <w:szCs w:val="28"/>
          <w:shd w:val="clear" w:color="auto" w:fill="FFFFFF"/>
          <w:rtl/>
        </w:rPr>
        <w:t xml:space="preserve">خدمة </w:t>
      </w:r>
      <w:r w:rsidRPr="00E0343E">
        <w:rPr>
          <w:rFonts w:ascii="Simplified Arabic" w:eastAsia="Times New Roman" w:hAnsi="Simplified Arabic" w:cs="Simplified Arabic" w:hint="cs"/>
          <w:sz w:val="28"/>
          <w:szCs w:val="28"/>
          <w:shd w:val="clear" w:color="auto" w:fill="FFFFFF"/>
          <w:rtl/>
        </w:rPr>
        <w:t>الملائمة للأشخاص</w:t>
      </w:r>
      <w:r w:rsidRPr="00E0343E">
        <w:rPr>
          <w:rFonts w:ascii="Simplified Arabic" w:eastAsia="Times New Roman" w:hAnsi="Simplified Arabic" w:cs="Simplified Arabic"/>
          <w:sz w:val="28"/>
          <w:szCs w:val="28"/>
          <w:shd w:val="clear" w:color="auto" w:fill="FFFFFF"/>
          <w:rtl/>
        </w:rPr>
        <w:t xml:space="preserve"> </w:t>
      </w:r>
      <w:r w:rsidRPr="00E0343E">
        <w:rPr>
          <w:rFonts w:ascii="Simplified Arabic" w:eastAsia="Times New Roman" w:hAnsi="Simplified Arabic" w:cs="Simplified Arabic" w:hint="cs"/>
          <w:sz w:val="28"/>
          <w:szCs w:val="28"/>
          <w:shd w:val="clear" w:color="auto" w:fill="FFFFFF"/>
          <w:rtl/>
        </w:rPr>
        <w:t>ذوي الاعاقة</w:t>
      </w:r>
      <w:r w:rsidRPr="00E0343E">
        <w:rPr>
          <w:rFonts w:ascii="Simplified Arabic" w:eastAsia="Times New Roman" w:hAnsi="Simplified Arabic" w:cs="Simplified Arabic"/>
          <w:sz w:val="28"/>
          <w:szCs w:val="28"/>
          <w:shd w:val="clear" w:color="auto" w:fill="FFFFFF"/>
          <w:rtl/>
        </w:rPr>
        <w:t>، و</w:t>
      </w:r>
      <w:r>
        <w:rPr>
          <w:rFonts w:ascii="Simplified Arabic" w:eastAsia="Times New Roman" w:hAnsi="Simplified Arabic" w:cs="Simplified Arabic" w:hint="cs"/>
          <w:sz w:val="28"/>
          <w:szCs w:val="28"/>
          <w:shd w:val="clear" w:color="auto" w:fill="FFFFFF"/>
          <w:rtl/>
        </w:rPr>
        <w:t xml:space="preserve">عدم قدرة أسرة الشخص المصاب من ذوي الاعاقة على توفير العناية المناسبة له كون بعضهم قد يحتاج للعناية به ومساعدته لأكثر من شخص والتعامل معه عن قرب </w:t>
      </w:r>
      <w:r w:rsidRPr="00E0343E">
        <w:rPr>
          <w:rFonts w:ascii="Simplified Arabic" w:eastAsia="Times New Roman" w:hAnsi="Simplified Arabic" w:cs="Simplified Arabic"/>
          <w:sz w:val="28"/>
          <w:szCs w:val="28"/>
          <w:shd w:val="clear" w:color="auto" w:fill="FFFFFF"/>
          <w:rtl/>
        </w:rPr>
        <w:t>مما يعني نقل العدوى لأفراد أسرته</w:t>
      </w:r>
      <w:r>
        <w:rPr>
          <w:rFonts w:ascii="Simplified Arabic" w:eastAsia="Times New Roman" w:hAnsi="Simplified Arabic" w:cs="Simplified Arabic" w:hint="cs"/>
          <w:sz w:val="28"/>
          <w:szCs w:val="28"/>
          <w:shd w:val="clear" w:color="auto" w:fill="FFFFFF"/>
          <w:rtl/>
        </w:rPr>
        <w:t xml:space="preserve">. </w:t>
      </w:r>
      <w:r>
        <w:rPr>
          <w:rFonts w:ascii="Simplified Arabic" w:hAnsi="Simplified Arabic" w:cs="Simplified Arabic" w:hint="cs"/>
          <w:sz w:val="28"/>
          <w:szCs w:val="28"/>
          <w:rtl/>
          <w:lang w:bidi="ar-JO"/>
        </w:rPr>
        <w:t xml:space="preserve">ويذكر </w:t>
      </w:r>
      <w:r w:rsidRPr="00814889">
        <w:rPr>
          <w:rFonts w:ascii="Simplified Arabic" w:eastAsia="Times New Roman" w:hAnsi="Simplified Arabic" w:cs="Simplified Arabic" w:hint="cs"/>
          <w:sz w:val="28"/>
          <w:szCs w:val="28"/>
          <w:shd w:val="clear" w:color="auto" w:fill="FFFFFF"/>
          <w:rtl/>
        </w:rPr>
        <w:t>ان قام المجلس بعمل بروتوكول لعزل الأشخاص ذوي الإعاقة في حال تم الشك بإصابتهم او ثبتت اصابتهم بفيروس كورونا وتم الموافقة عليه من قبل لجنة الوبئة وتعميمه على كافة المؤسسات الصحية</w:t>
      </w:r>
    </w:p>
    <w:p w14:paraId="3BB30317" w14:textId="77777777" w:rsidR="00223509" w:rsidRPr="00592B39" w:rsidRDefault="00223509" w:rsidP="00816A37">
      <w:pPr>
        <w:pStyle w:val="ListParagraph"/>
        <w:numPr>
          <w:ilvl w:val="0"/>
          <w:numId w:val="136"/>
        </w:numPr>
        <w:bidi/>
        <w:spacing w:after="160" w:line="259" w:lineRule="auto"/>
        <w:ind w:left="509"/>
        <w:jc w:val="both"/>
        <w:rPr>
          <w:rFonts w:ascii="Simplified Arabic" w:hAnsi="Simplified Arabic" w:cs="Simplified Arabic"/>
          <w:sz w:val="28"/>
          <w:szCs w:val="28"/>
          <w:rtl/>
          <w:lang w:bidi="ar-JO"/>
        </w:rPr>
      </w:pPr>
      <w:r w:rsidRPr="00592B39">
        <w:rPr>
          <w:rFonts w:ascii="Simplified Arabic" w:hAnsi="Simplified Arabic" w:cs="Simplified Arabic" w:hint="cs"/>
          <w:sz w:val="28"/>
          <w:szCs w:val="28"/>
          <w:rtl/>
          <w:lang w:bidi="ar-JO"/>
        </w:rPr>
        <w:t>عدم تأهيل الكوادر الطبية للتعامل مع الأشخاص ذوي الإعاقة المصابين؛ إذ لا يعقل ان يحجر شخص ذو إعاقة في غرفة غير مهي</w:t>
      </w:r>
      <w:r>
        <w:rPr>
          <w:rFonts w:ascii="Simplified Arabic" w:hAnsi="Simplified Arabic" w:cs="Simplified Arabic" w:hint="cs"/>
          <w:sz w:val="28"/>
          <w:szCs w:val="28"/>
          <w:rtl/>
          <w:lang w:bidi="ar-JO"/>
        </w:rPr>
        <w:t>أ</w:t>
      </w:r>
      <w:r w:rsidRPr="00592B39">
        <w:rPr>
          <w:rFonts w:ascii="Simplified Arabic" w:hAnsi="Simplified Arabic" w:cs="Simplified Arabic" w:hint="cs"/>
          <w:sz w:val="28"/>
          <w:szCs w:val="28"/>
          <w:rtl/>
          <w:lang w:bidi="ar-JO"/>
        </w:rPr>
        <w:t>ة وهو غير قادر على خدمة نفسه بحجة انه لا يمكن للكادر الطبي مخالطته عن قرب.</w:t>
      </w:r>
    </w:p>
    <w:p w14:paraId="5D8A6717" w14:textId="77777777" w:rsidR="00223509" w:rsidRPr="00592B39" w:rsidRDefault="00223509" w:rsidP="00816A37">
      <w:pPr>
        <w:pStyle w:val="ListParagraph"/>
        <w:numPr>
          <w:ilvl w:val="0"/>
          <w:numId w:val="136"/>
        </w:numPr>
        <w:bidi/>
        <w:spacing w:after="0" w:line="240" w:lineRule="auto"/>
        <w:ind w:left="509"/>
        <w:jc w:val="both"/>
        <w:rPr>
          <w:rFonts w:ascii="Simplified Arabic" w:eastAsia="Times New Roman" w:hAnsi="Simplified Arabic" w:cs="Simplified Arabic"/>
          <w:color w:val="000000"/>
          <w:sz w:val="28"/>
          <w:szCs w:val="28"/>
        </w:rPr>
      </w:pPr>
      <w:r w:rsidRPr="00592B39">
        <w:rPr>
          <w:rFonts w:ascii="Simplified Arabic" w:hAnsi="Simplified Arabic" w:cs="Simplified Arabic" w:hint="cs"/>
          <w:sz w:val="28"/>
          <w:szCs w:val="28"/>
          <w:rtl/>
        </w:rPr>
        <w:t xml:space="preserve">عدم مراعاة </w:t>
      </w:r>
      <w:r>
        <w:rPr>
          <w:rFonts w:ascii="Simplified Arabic" w:hAnsi="Simplified Arabic" w:cs="Simplified Arabic" w:hint="cs"/>
          <w:sz w:val="28"/>
          <w:szCs w:val="28"/>
          <w:rtl/>
        </w:rPr>
        <w:t>توفير الترتيبات التيسيرية للأشخاص ذوي الاعاقة والمستلزمات الطبية الخاصة للوقاية من فايروس كورونا</w:t>
      </w:r>
      <w:r w:rsidRPr="00592B39">
        <w:rPr>
          <w:rFonts w:ascii="Simplified Arabic" w:hAnsi="Simplified Arabic" w:cs="Simplified Arabic" w:hint="cs"/>
          <w:sz w:val="28"/>
          <w:szCs w:val="28"/>
          <w:rtl/>
        </w:rPr>
        <w:t xml:space="preserve"> خلال الحظر</w:t>
      </w:r>
      <w:r w:rsidRPr="00592B39">
        <w:rPr>
          <w:rFonts w:ascii="Simplified Arabic" w:eastAsia="Times New Roman" w:hAnsi="Simplified Arabic" w:cs="Simplified Arabic" w:hint="cs"/>
          <w:color w:val="000000"/>
          <w:sz w:val="28"/>
          <w:szCs w:val="28"/>
          <w:rtl/>
        </w:rPr>
        <w:t xml:space="preserve"> سواء من حيث:</w:t>
      </w:r>
    </w:p>
    <w:p w14:paraId="21A1C01D" w14:textId="77777777" w:rsidR="00223509" w:rsidRDefault="00223509" w:rsidP="00816A37">
      <w:pPr>
        <w:pStyle w:val="ListParagraph"/>
        <w:numPr>
          <w:ilvl w:val="0"/>
          <w:numId w:val="131"/>
        </w:numPr>
        <w:bidi/>
        <w:spacing w:after="0" w:line="240" w:lineRule="auto"/>
        <w:ind w:left="509"/>
        <w:jc w:val="both"/>
        <w:rPr>
          <w:rFonts w:ascii="Simplified Arabic" w:eastAsia="Times New Roman" w:hAnsi="Simplified Arabic" w:cs="Simplified Arabic"/>
          <w:color w:val="000000"/>
          <w:sz w:val="28"/>
          <w:szCs w:val="28"/>
        </w:rPr>
      </w:pPr>
      <w:r>
        <w:rPr>
          <w:rFonts w:ascii="Simplified Arabic" w:hAnsi="Simplified Arabic" w:cs="Simplified Arabic" w:hint="cs"/>
          <w:sz w:val="28"/>
          <w:szCs w:val="28"/>
          <w:rtl/>
        </w:rPr>
        <w:t>عدم</w:t>
      </w:r>
      <w:r>
        <w:rPr>
          <w:rFonts w:ascii="Simplified Arabic" w:eastAsia="Times New Roman" w:hAnsi="Simplified Arabic" w:cs="Simplified Arabic" w:hint="cs"/>
          <w:color w:val="000000"/>
          <w:sz w:val="28"/>
          <w:szCs w:val="28"/>
          <w:rtl/>
        </w:rPr>
        <w:t xml:space="preserve"> تأمين جميع المستلزمات التي يحتاجها الأشخاص ذوي الاعاقة بما في ذلك الأدوية ومستلزمات الوقاية من فايروس كورونا كالكمامات والقفزات والمعقمات.</w:t>
      </w:r>
    </w:p>
    <w:p w14:paraId="5553DB72" w14:textId="77777777" w:rsidR="00223509" w:rsidRPr="00205F4A" w:rsidRDefault="00223509" w:rsidP="00816A37">
      <w:pPr>
        <w:pStyle w:val="ListParagraph"/>
        <w:numPr>
          <w:ilvl w:val="0"/>
          <w:numId w:val="131"/>
        </w:numPr>
        <w:bidi/>
        <w:spacing w:after="0" w:line="240" w:lineRule="auto"/>
        <w:ind w:left="509"/>
        <w:jc w:val="both"/>
        <w:rPr>
          <w:rFonts w:ascii="Simplified Arabic" w:eastAsia="Times New Roman" w:hAnsi="Simplified Arabic" w:cs="Simplified Arabic"/>
          <w:color w:val="000000"/>
          <w:sz w:val="28"/>
          <w:szCs w:val="28"/>
        </w:rPr>
      </w:pPr>
      <w:r>
        <w:rPr>
          <w:rFonts w:ascii="Simplified Arabic" w:hAnsi="Simplified Arabic" w:cs="Simplified Arabic" w:hint="cs"/>
          <w:sz w:val="28"/>
          <w:szCs w:val="28"/>
          <w:rtl/>
        </w:rPr>
        <w:t>عدم مراعات احتياجات الاشخاص ذوي الاعاقة في اجراءات الحجر فمثلا عند السماح للمواطنين بالحركة على الارجل لم يتم مراعاة الاشخاص ذوي الاعاقة الحركية الذين لا يستطيعون الحركة على الأرجل مما يعني حرمانهم من تأمين احتياجاتهم اليومية.</w:t>
      </w:r>
    </w:p>
    <w:p w14:paraId="0D168620" w14:textId="77777777" w:rsidR="00223509" w:rsidRDefault="00223509" w:rsidP="00816A37">
      <w:pPr>
        <w:pStyle w:val="ListParagraph"/>
        <w:numPr>
          <w:ilvl w:val="0"/>
          <w:numId w:val="131"/>
        </w:numPr>
        <w:bidi/>
        <w:spacing w:after="0" w:line="240" w:lineRule="auto"/>
        <w:ind w:left="509"/>
        <w:jc w:val="both"/>
        <w:rPr>
          <w:rFonts w:ascii="Simplified Arabic" w:eastAsia="Times New Roman" w:hAnsi="Simplified Arabic" w:cs="Simplified Arabic"/>
          <w:color w:val="000000"/>
          <w:sz w:val="28"/>
          <w:szCs w:val="28"/>
        </w:rPr>
      </w:pPr>
      <w:r w:rsidRPr="00205F4A">
        <w:rPr>
          <w:rFonts w:ascii="Simplified Arabic" w:hAnsi="Simplified Arabic" w:cs="Simplified Arabic" w:hint="cs"/>
          <w:sz w:val="28"/>
          <w:szCs w:val="28"/>
          <w:rtl/>
        </w:rPr>
        <w:t xml:space="preserve"> عدم منح تصاريح حركة لأهالي المنتفعين </w:t>
      </w:r>
      <w:r>
        <w:rPr>
          <w:rFonts w:ascii="Simplified Arabic" w:hAnsi="Simplified Arabic" w:cs="Simplified Arabic" w:hint="cs"/>
          <w:sz w:val="28"/>
          <w:szCs w:val="28"/>
          <w:rtl/>
        </w:rPr>
        <w:t xml:space="preserve">من ذوي الإعاقة الملتحقين في </w:t>
      </w:r>
      <w:r w:rsidRPr="00205F4A">
        <w:rPr>
          <w:rFonts w:ascii="Simplified Arabic" w:hAnsi="Simplified Arabic" w:cs="Simplified Arabic" w:hint="cs"/>
          <w:sz w:val="28"/>
          <w:szCs w:val="28"/>
          <w:rtl/>
        </w:rPr>
        <w:t xml:space="preserve">مراكز الايواء </w:t>
      </w:r>
      <w:r>
        <w:rPr>
          <w:rFonts w:ascii="Simplified Arabic" w:hAnsi="Simplified Arabic" w:cs="Simplified Arabic" w:hint="cs"/>
          <w:sz w:val="28"/>
          <w:szCs w:val="28"/>
          <w:rtl/>
        </w:rPr>
        <w:t xml:space="preserve">وفي مراكز </w:t>
      </w:r>
      <w:r w:rsidRPr="00205F4A">
        <w:rPr>
          <w:rFonts w:ascii="Simplified Arabic" w:hAnsi="Simplified Arabic" w:cs="Simplified Arabic" w:hint="cs"/>
          <w:sz w:val="28"/>
          <w:szCs w:val="28"/>
          <w:rtl/>
        </w:rPr>
        <w:t>التربية الخاصة.</w:t>
      </w:r>
    </w:p>
    <w:p w14:paraId="342427B5" w14:textId="77777777" w:rsidR="00223509" w:rsidRDefault="00223509" w:rsidP="00816A37">
      <w:pPr>
        <w:pStyle w:val="ListParagraph"/>
        <w:numPr>
          <w:ilvl w:val="0"/>
          <w:numId w:val="131"/>
        </w:numPr>
        <w:shd w:val="clear" w:color="auto" w:fill="FFFFFF"/>
        <w:bidi/>
        <w:spacing w:before="100" w:beforeAutospacing="1" w:after="0" w:afterAutospacing="1" w:line="240" w:lineRule="auto"/>
        <w:ind w:left="509"/>
        <w:jc w:val="both"/>
        <w:rPr>
          <w:rFonts w:ascii="Simplified Arabic" w:eastAsia="Times New Roman" w:hAnsi="Simplified Arabic" w:cs="Simplified Arabic"/>
          <w:color w:val="000000"/>
          <w:sz w:val="28"/>
          <w:szCs w:val="28"/>
        </w:rPr>
      </w:pPr>
      <w:r w:rsidRPr="00391451">
        <w:rPr>
          <w:rFonts w:ascii="Simplified Arabic" w:eastAsia="Times New Roman" w:hAnsi="Simplified Arabic" w:cs="Simplified Arabic" w:hint="cs"/>
          <w:color w:val="000000"/>
          <w:sz w:val="28"/>
          <w:szCs w:val="28"/>
          <w:rtl/>
        </w:rPr>
        <w:t xml:space="preserve">عدم تأمين متدني الدخل من الأشخاص ذوي الاعاقة </w:t>
      </w:r>
      <w:r>
        <w:rPr>
          <w:rFonts w:ascii="Simplified Arabic" w:eastAsia="Times New Roman" w:hAnsi="Simplified Arabic" w:cs="Simplified Arabic" w:hint="cs"/>
          <w:color w:val="000000"/>
          <w:sz w:val="28"/>
          <w:szCs w:val="28"/>
          <w:rtl/>
        </w:rPr>
        <w:t>بالاحتياجات الأساسية من الغذاء وتقديم مساعدات مالية باستثناء التي تم تقديمها من صندوق المعونة الوطنية والتي لم تصل للكثير من مستحقيها من ذوي الإعاقة بسبب عدم تحديث بيانات المنتفعين من الصندوق.</w:t>
      </w:r>
    </w:p>
    <w:p w14:paraId="6A14196D" w14:textId="77777777" w:rsidR="00223509" w:rsidRPr="00592B39" w:rsidRDefault="00223509" w:rsidP="00816A37">
      <w:pPr>
        <w:pStyle w:val="ListParagraph"/>
        <w:numPr>
          <w:ilvl w:val="0"/>
          <w:numId w:val="137"/>
        </w:numPr>
        <w:shd w:val="clear" w:color="auto" w:fill="FFFFFF"/>
        <w:bidi/>
        <w:spacing w:before="100" w:beforeAutospacing="1" w:after="0" w:afterAutospacing="1" w:line="240" w:lineRule="auto"/>
        <w:ind w:left="509"/>
        <w:jc w:val="both"/>
        <w:rPr>
          <w:rFonts w:ascii="Simplified Arabic" w:eastAsia="Times New Roman" w:hAnsi="Simplified Arabic" w:cs="Simplified Arabic"/>
          <w:color w:val="000000"/>
          <w:sz w:val="28"/>
          <w:szCs w:val="28"/>
        </w:rPr>
      </w:pPr>
      <w:r>
        <w:rPr>
          <w:rFonts w:ascii="Simplified Arabic" w:eastAsia="Times New Roman" w:hAnsi="Simplified Arabic" w:cs="Simplified Arabic" w:hint="cs"/>
          <w:sz w:val="28"/>
          <w:szCs w:val="28"/>
          <w:rtl/>
        </w:rPr>
        <w:t xml:space="preserve">عدم توفير برامج التوعية التي نفذتها الحكومة للتوعية بأخطار فيروس كورونا وسبل الوقاية منه سواء عبر المحطات التلفزيونية أو وسائل التواصل الاجتماعي بأشكال تمكن </w:t>
      </w:r>
      <w:r w:rsidRPr="00592B39">
        <w:rPr>
          <w:rFonts w:ascii="Simplified Arabic" w:eastAsia="Times New Roman" w:hAnsi="Simplified Arabic" w:cs="Simplified Arabic"/>
          <w:sz w:val="28"/>
          <w:szCs w:val="28"/>
          <w:rtl/>
        </w:rPr>
        <w:lastRenderedPageBreak/>
        <w:t xml:space="preserve">لأشخاص </w:t>
      </w:r>
      <w:r>
        <w:rPr>
          <w:rFonts w:ascii="Simplified Arabic" w:eastAsia="Times New Roman" w:hAnsi="Simplified Arabic" w:cs="Simplified Arabic" w:hint="cs"/>
          <w:sz w:val="28"/>
          <w:szCs w:val="28"/>
          <w:rtl/>
        </w:rPr>
        <w:t xml:space="preserve">ذوي الإعاقة من الاطلاع عليها وفهم مضامينها مثل توفيرها بلغة الاشارة للاشخاص الصم او توفيرها بلغة مبسطة للاشخاص ذوي الاعاقة الذهنية </w:t>
      </w:r>
      <w:r w:rsidRPr="00592B39">
        <w:rPr>
          <w:rFonts w:ascii="Simplified Arabic" w:eastAsia="Times New Roman" w:hAnsi="Simplified Arabic" w:cs="Simplified Arabic"/>
          <w:sz w:val="28"/>
          <w:szCs w:val="28"/>
        </w:rPr>
        <w:t>.</w:t>
      </w:r>
    </w:p>
    <w:p w14:paraId="2020602A" w14:textId="77777777" w:rsidR="00223509" w:rsidRPr="00903FB6" w:rsidRDefault="00223509" w:rsidP="00816A37">
      <w:pPr>
        <w:pStyle w:val="ListParagraph"/>
        <w:numPr>
          <w:ilvl w:val="0"/>
          <w:numId w:val="137"/>
        </w:numPr>
        <w:shd w:val="clear" w:color="auto" w:fill="FFFFFF"/>
        <w:bidi/>
        <w:spacing w:before="100" w:beforeAutospacing="1" w:after="0" w:afterAutospacing="1" w:line="240" w:lineRule="auto"/>
        <w:ind w:left="509"/>
        <w:jc w:val="both"/>
        <w:rPr>
          <w:rFonts w:ascii="Simplified Arabic" w:hAnsi="Simplified Arabic" w:cs="Simplified Arabic"/>
          <w:sz w:val="28"/>
          <w:szCs w:val="28"/>
          <w:lang w:bidi="ar-JO"/>
        </w:rPr>
      </w:pPr>
      <w:r w:rsidRPr="00592B39">
        <w:rPr>
          <w:rFonts w:ascii="Simplified Arabic" w:hAnsi="Simplified Arabic" w:cs="Simplified Arabic" w:hint="cs"/>
          <w:sz w:val="28"/>
          <w:szCs w:val="28"/>
          <w:rtl/>
          <w:lang w:bidi="ar-JO"/>
        </w:rPr>
        <w:t xml:space="preserve">اثر الحظر على الأشخاص ذوي الإعاقة الذهنية </w:t>
      </w:r>
      <w:r>
        <w:rPr>
          <w:rFonts w:ascii="Simplified Arabic" w:hAnsi="Simplified Arabic" w:cs="Simplified Arabic" w:hint="cs"/>
          <w:sz w:val="28"/>
          <w:szCs w:val="28"/>
          <w:rtl/>
          <w:lang w:bidi="ar-JO"/>
        </w:rPr>
        <w:t xml:space="preserve">بصورة سلبية خاصة مع عدم توفير برامج الدعم النفسي لهم ولأسرهم </w:t>
      </w:r>
      <w:r w:rsidRPr="00592B39">
        <w:rPr>
          <w:rFonts w:ascii="Simplified Arabic" w:hAnsi="Simplified Arabic" w:cs="Simplified Arabic" w:hint="cs"/>
          <w:sz w:val="28"/>
          <w:szCs w:val="28"/>
          <w:rtl/>
          <w:lang w:bidi="ar-JO"/>
        </w:rPr>
        <w:t>وعدم توفير العلاج السلوكي لهم مما زاد من حالات العنف بحقهم.</w:t>
      </w:r>
    </w:p>
    <w:p w14:paraId="1515DE83" w14:textId="77777777" w:rsidR="00223509" w:rsidRDefault="00223509" w:rsidP="00816A37">
      <w:pPr>
        <w:pStyle w:val="xmsonormal"/>
        <w:numPr>
          <w:ilvl w:val="0"/>
          <w:numId w:val="137"/>
        </w:numPr>
        <w:shd w:val="clear" w:color="auto" w:fill="FFFFFF" w:themeFill="background1"/>
        <w:bidi/>
        <w:spacing w:before="0" w:beforeAutospacing="0" w:after="0" w:afterAutospacing="0"/>
        <w:ind w:left="509"/>
        <w:jc w:val="both"/>
        <w:rPr>
          <w:rFonts w:ascii="Simplified Arabic" w:hAnsi="Simplified Arabic" w:cs="Simplified Arabic"/>
          <w:color w:val="201F1E"/>
          <w:sz w:val="28"/>
          <w:szCs w:val="28"/>
        </w:rPr>
      </w:pPr>
      <w:r w:rsidRPr="00903FB6">
        <w:rPr>
          <w:rFonts w:ascii="Simplified Arabic" w:eastAsiaTheme="minorHAnsi" w:hAnsi="Simplified Arabic" w:cs="Simplified Arabic" w:hint="cs"/>
          <w:sz w:val="28"/>
          <w:szCs w:val="28"/>
          <w:rtl/>
          <w:lang w:bidi="ar-JO"/>
        </w:rPr>
        <w:t>عدم مناسبة آ</w:t>
      </w:r>
      <w:r w:rsidRPr="00903FB6">
        <w:rPr>
          <w:rFonts w:ascii="Simplified Arabic" w:eastAsiaTheme="minorHAnsi" w:hAnsi="Simplified Arabic" w:cs="Simplified Arabic"/>
          <w:sz w:val="28"/>
          <w:szCs w:val="28"/>
          <w:rtl/>
          <w:lang w:bidi="ar-JO"/>
        </w:rPr>
        <w:t xml:space="preserve">لية توزيع الخبز والتي لم تكن مناسبة </w:t>
      </w:r>
      <w:r>
        <w:rPr>
          <w:rFonts w:ascii="Simplified Arabic" w:eastAsiaTheme="minorHAnsi" w:hAnsi="Simplified Arabic" w:cs="Simplified Arabic" w:hint="cs"/>
          <w:sz w:val="28"/>
          <w:szCs w:val="28"/>
          <w:rtl/>
          <w:lang w:bidi="ar-JO"/>
        </w:rPr>
        <w:t>للأشخاص</w:t>
      </w:r>
      <w:r w:rsidRPr="00903FB6">
        <w:rPr>
          <w:rFonts w:ascii="Simplified Arabic" w:eastAsiaTheme="minorHAnsi" w:hAnsi="Simplified Arabic" w:cs="Simplified Arabic"/>
          <w:sz w:val="28"/>
          <w:szCs w:val="28"/>
          <w:rtl/>
          <w:lang w:bidi="ar-JO"/>
        </w:rPr>
        <w:t xml:space="preserve"> ذوي الاعاقة، او اقتصار فتح المحال على البقالات الصغيرة دون السماح بخدمة التنقل بالمركبات</w:t>
      </w:r>
      <w:r w:rsidRPr="00401278">
        <w:rPr>
          <w:rFonts w:ascii="Simplified Arabic" w:hAnsi="Simplified Arabic" w:cs="Simplified Arabic"/>
          <w:color w:val="201F1E"/>
          <w:sz w:val="28"/>
          <w:szCs w:val="28"/>
          <w:bdr w:val="none" w:sz="0" w:space="0" w:color="auto" w:frame="1"/>
        </w:rPr>
        <w:t>.</w:t>
      </w:r>
    </w:p>
    <w:p w14:paraId="0306045C" w14:textId="77777777" w:rsidR="00223509" w:rsidRDefault="00223509" w:rsidP="00816A37">
      <w:pPr>
        <w:pStyle w:val="xmsonormal"/>
        <w:numPr>
          <w:ilvl w:val="0"/>
          <w:numId w:val="137"/>
        </w:numPr>
        <w:shd w:val="clear" w:color="auto" w:fill="FFFFFF" w:themeFill="background1"/>
        <w:bidi/>
        <w:spacing w:before="0" w:beforeAutospacing="0" w:after="0" w:afterAutospacing="0"/>
        <w:ind w:left="509"/>
        <w:jc w:val="both"/>
        <w:rPr>
          <w:rFonts w:ascii="Simplified Arabic" w:hAnsi="Simplified Arabic" w:cs="Simplified Arabic"/>
          <w:color w:val="201F1E"/>
          <w:sz w:val="28"/>
          <w:szCs w:val="28"/>
        </w:rPr>
      </w:pPr>
      <w:r>
        <w:rPr>
          <w:rFonts w:ascii="Simplified Arabic" w:hAnsi="Simplified Arabic" w:cs="Simplified Arabic" w:hint="cs"/>
          <w:color w:val="201F1E"/>
          <w:sz w:val="28"/>
          <w:szCs w:val="28"/>
          <w:bdr w:val="none" w:sz="0" w:space="0" w:color="auto" w:frame="1"/>
          <w:rtl/>
        </w:rPr>
        <w:t xml:space="preserve">تراجع فاعلية </w:t>
      </w:r>
      <w:r w:rsidRPr="00401278">
        <w:rPr>
          <w:rFonts w:ascii="Simplified Arabic" w:hAnsi="Simplified Arabic" w:cs="Simplified Arabic"/>
          <w:color w:val="201F1E"/>
          <w:sz w:val="28"/>
          <w:szCs w:val="28"/>
          <w:bdr w:val="none" w:sz="0" w:space="0" w:color="auto" w:frame="1"/>
          <w:rtl/>
        </w:rPr>
        <w:t xml:space="preserve">خط خدمات الطوارئ في </w:t>
      </w:r>
      <w:r>
        <w:rPr>
          <w:rFonts w:ascii="Simplified Arabic" w:hAnsi="Simplified Arabic" w:cs="Simplified Arabic" w:hint="cs"/>
          <w:color w:val="201F1E"/>
          <w:sz w:val="28"/>
          <w:szCs w:val="28"/>
          <w:bdr w:val="none" w:sz="0" w:space="0" w:color="auto" w:frame="1"/>
          <w:rtl/>
        </w:rPr>
        <w:t xml:space="preserve">كل من </w:t>
      </w:r>
      <w:r w:rsidRPr="00401278">
        <w:rPr>
          <w:rFonts w:ascii="Simplified Arabic" w:hAnsi="Simplified Arabic" w:cs="Simplified Arabic"/>
          <w:color w:val="201F1E"/>
          <w:sz w:val="28"/>
          <w:szCs w:val="28"/>
          <w:bdr w:val="none" w:sz="0" w:space="0" w:color="auto" w:frame="1"/>
          <w:rtl/>
        </w:rPr>
        <w:t>وزارة الصحة والدفاع المدني</w:t>
      </w:r>
      <w:r>
        <w:rPr>
          <w:rFonts w:ascii="Simplified Arabic" w:hAnsi="Simplified Arabic" w:cs="Simplified Arabic" w:hint="cs"/>
          <w:color w:val="201F1E"/>
          <w:sz w:val="28"/>
          <w:szCs w:val="28"/>
          <w:bdr w:val="none" w:sz="0" w:space="0" w:color="auto" w:frame="1"/>
          <w:rtl/>
        </w:rPr>
        <w:t xml:space="preserve"> خلال جائحة كورونا عما كانت ع</w:t>
      </w:r>
      <w:r>
        <w:rPr>
          <w:rFonts w:ascii="Simplified Arabic" w:hAnsi="Simplified Arabic" w:cs="Simplified Arabic"/>
          <w:color w:val="201F1E"/>
          <w:sz w:val="28"/>
          <w:szCs w:val="28"/>
          <w:bdr w:val="none" w:sz="0" w:space="0" w:color="auto" w:frame="1"/>
          <w:rtl/>
        </w:rPr>
        <w:t>ليه</w:t>
      </w:r>
      <w:r w:rsidRPr="00401278">
        <w:rPr>
          <w:rFonts w:ascii="Simplified Arabic" w:hAnsi="Simplified Arabic" w:cs="Simplified Arabic"/>
          <w:color w:val="201F1E"/>
          <w:sz w:val="28"/>
          <w:szCs w:val="28"/>
          <w:bdr w:val="none" w:sz="0" w:space="0" w:color="auto" w:frame="1"/>
          <w:rtl/>
        </w:rPr>
        <w:t xml:space="preserve"> قبل ال</w:t>
      </w:r>
      <w:r>
        <w:rPr>
          <w:rFonts w:ascii="Simplified Arabic" w:hAnsi="Simplified Arabic" w:cs="Simplified Arabic" w:hint="cs"/>
          <w:color w:val="201F1E"/>
          <w:sz w:val="28"/>
          <w:szCs w:val="28"/>
          <w:bdr w:val="none" w:sz="0" w:space="0" w:color="auto" w:frame="1"/>
          <w:rtl/>
        </w:rPr>
        <w:t xml:space="preserve">جائحة بسبب </w:t>
      </w:r>
      <w:r w:rsidRPr="00401278">
        <w:rPr>
          <w:rFonts w:ascii="Simplified Arabic" w:hAnsi="Simplified Arabic" w:cs="Simplified Arabic" w:hint="cs"/>
          <w:color w:val="201F1E"/>
          <w:sz w:val="28"/>
          <w:szCs w:val="28"/>
          <w:bdr w:val="none" w:sz="0" w:space="0" w:color="auto" w:frame="1"/>
          <w:rtl/>
        </w:rPr>
        <w:t>الضغط</w:t>
      </w:r>
      <w:r w:rsidRPr="00401278">
        <w:rPr>
          <w:rFonts w:ascii="Simplified Arabic" w:hAnsi="Simplified Arabic" w:cs="Simplified Arabic"/>
          <w:color w:val="201F1E"/>
          <w:sz w:val="28"/>
          <w:szCs w:val="28"/>
          <w:bdr w:val="none" w:sz="0" w:space="0" w:color="auto" w:frame="1"/>
          <w:rtl/>
        </w:rPr>
        <w:t xml:space="preserve"> على </w:t>
      </w:r>
      <w:r>
        <w:rPr>
          <w:rFonts w:ascii="Simplified Arabic" w:hAnsi="Simplified Arabic" w:cs="Simplified Arabic" w:hint="cs"/>
          <w:color w:val="201F1E"/>
          <w:sz w:val="28"/>
          <w:szCs w:val="28"/>
          <w:bdr w:val="none" w:sz="0" w:space="0" w:color="auto" w:frame="1"/>
          <w:rtl/>
        </w:rPr>
        <w:t>هذه الخطوط.</w:t>
      </w:r>
    </w:p>
    <w:p w14:paraId="18E1FCD0" w14:textId="77777777" w:rsidR="00223509" w:rsidRDefault="00223509" w:rsidP="00223509">
      <w:pPr>
        <w:bidi/>
        <w:jc w:val="both"/>
        <w:rPr>
          <w:rFonts w:ascii="Simplified Arabic" w:hAnsi="Simplified Arabic" w:cs="Simplified Arabic"/>
          <w:b/>
          <w:bCs/>
          <w:sz w:val="28"/>
          <w:szCs w:val="28"/>
          <w:lang w:bidi="ar-JO"/>
        </w:rPr>
      </w:pPr>
      <w:r w:rsidRPr="00477D68">
        <w:rPr>
          <w:rFonts w:ascii="Simplified Arabic" w:eastAsia="Times New Roman" w:hAnsi="Simplified Arabic" w:cs="Simplified Arabic" w:hint="cs"/>
          <w:b/>
          <w:bCs/>
          <w:color w:val="000000"/>
          <w:sz w:val="28"/>
          <w:szCs w:val="28"/>
          <w:rtl/>
          <w:lang w:bidi="ar-JO"/>
        </w:rPr>
        <w:t xml:space="preserve">دور المجلس الأعلى لحقوق الأشخاص ذوي الإعاقة في المساعدة على </w:t>
      </w:r>
      <w:r w:rsidRPr="009E218C">
        <w:rPr>
          <w:rFonts w:ascii="Simplified Arabic" w:hAnsi="Simplified Arabic" w:cs="Simplified Arabic"/>
          <w:b/>
          <w:bCs/>
          <w:sz w:val="28"/>
          <w:szCs w:val="28"/>
          <w:rtl/>
          <w:lang w:bidi="ar-JO"/>
        </w:rPr>
        <w:t>شمول</w:t>
      </w:r>
      <w:r>
        <w:rPr>
          <w:rFonts w:ascii="Simplified Arabic" w:hAnsi="Simplified Arabic" w:cs="Simplified Arabic"/>
          <w:b/>
          <w:bCs/>
          <w:sz w:val="28"/>
          <w:szCs w:val="28"/>
          <w:rtl/>
          <w:lang w:bidi="ar-JO"/>
        </w:rPr>
        <w:t>ية خدمات الإسعاف والعلاج والعزل</w:t>
      </w:r>
    </w:p>
    <w:p w14:paraId="30AC84AB" w14:textId="77777777" w:rsidR="00223509" w:rsidRPr="000C6301" w:rsidRDefault="00223509" w:rsidP="00223509">
      <w:pPr>
        <w:bidi/>
        <w:jc w:val="both"/>
        <w:rPr>
          <w:rFonts w:ascii="Simplified Arabic" w:hAnsi="Simplified Arabic" w:cs="Simplified Arabic"/>
          <w:sz w:val="28"/>
          <w:szCs w:val="28"/>
          <w:rtl/>
          <w:lang w:val="en-GB" w:bidi="ar-JO"/>
        </w:rPr>
      </w:pPr>
      <w:r w:rsidRPr="000C6301">
        <w:rPr>
          <w:rFonts w:ascii="Simplified Arabic" w:hAnsi="Simplified Arabic" w:cs="Simplified Arabic" w:hint="cs"/>
          <w:sz w:val="28"/>
          <w:szCs w:val="28"/>
          <w:rtl/>
          <w:lang w:val="en-GB" w:bidi="ar-JO"/>
        </w:rPr>
        <w:t>بعد ان لاحظ المجلس عدم كفاية م</w:t>
      </w:r>
      <w:r>
        <w:rPr>
          <w:rFonts w:ascii="Simplified Arabic" w:hAnsi="Simplified Arabic" w:cs="Simplified Arabic" w:hint="cs"/>
          <w:sz w:val="28"/>
          <w:szCs w:val="28"/>
          <w:rtl/>
          <w:lang w:val="en-GB" w:bidi="ar-JO"/>
        </w:rPr>
        <w:t>ا</w:t>
      </w:r>
      <w:r w:rsidRPr="000C6301">
        <w:rPr>
          <w:rFonts w:ascii="Simplified Arabic" w:hAnsi="Simplified Arabic" w:cs="Simplified Arabic" w:hint="cs"/>
          <w:sz w:val="28"/>
          <w:szCs w:val="28"/>
          <w:rtl/>
          <w:lang w:val="en-GB" w:bidi="ar-JO"/>
        </w:rPr>
        <w:t xml:space="preserve"> تقوم به </w:t>
      </w:r>
      <w:r>
        <w:rPr>
          <w:rFonts w:ascii="Simplified Arabic" w:hAnsi="Simplified Arabic" w:cs="Simplified Arabic" w:hint="cs"/>
          <w:sz w:val="28"/>
          <w:szCs w:val="28"/>
          <w:rtl/>
          <w:lang w:val="en-GB" w:bidi="ar-JO"/>
        </w:rPr>
        <w:t>ال</w:t>
      </w:r>
      <w:r w:rsidRPr="000C6301">
        <w:rPr>
          <w:rFonts w:ascii="Simplified Arabic" w:hAnsi="Simplified Arabic" w:cs="Simplified Arabic" w:hint="cs"/>
          <w:sz w:val="28"/>
          <w:szCs w:val="28"/>
          <w:rtl/>
          <w:lang w:val="en-GB" w:bidi="ar-JO"/>
        </w:rPr>
        <w:t>حكومة بهذا الصدد قام بمساعدة الأشخاص ذوي الإعاقة في الوص</w:t>
      </w:r>
      <w:r>
        <w:rPr>
          <w:rFonts w:ascii="Simplified Arabic" w:hAnsi="Simplified Arabic" w:cs="Simplified Arabic" w:hint="cs"/>
          <w:sz w:val="28"/>
          <w:szCs w:val="28"/>
          <w:rtl/>
          <w:lang w:val="en-GB" w:bidi="ar-JO"/>
        </w:rPr>
        <w:t>و</w:t>
      </w:r>
      <w:r w:rsidRPr="000C6301">
        <w:rPr>
          <w:rFonts w:ascii="Simplified Arabic" w:hAnsi="Simplified Arabic" w:cs="Simplified Arabic" w:hint="cs"/>
          <w:sz w:val="28"/>
          <w:szCs w:val="28"/>
          <w:rtl/>
          <w:lang w:val="en-GB" w:bidi="ar-JO"/>
        </w:rPr>
        <w:t xml:space="preserve">ل الى خدمات الطوارئ </w:t>
      </w:r>
      <w:r>
        <w:rPr>
          <w:rFonts w:ascii="Simplified Arabic" w:hAnsi="Simplified Arabic" w:cs="Simplified Arabic" w:hint="cs"/>
          <w:sz w:val="28"/>
          <w:szCs w:val="28"/>
          <w:rtl/>
          <w:lang w:val="en-GB" w:bidi="ar-JO"/>
        </w:rPr>
        <w:t>و</w:t>
      </w:r>
      <w:r w:rsidRPr="000C6301">
        <w:rPr>
          <w:rFonts w:ascii="Simplified Arabic" w:hAnsi="Simplified Arabic" w:cs="Simplified Arabic" w:hint="cs"/>
          <w:sz w:val="28"/>
          <w:szCs w:val="28"/>
          <w:rtl/>
          <w:lang w:val="en-GB" w:bidi="ar-JO"/>
        </w:rPr>
        <w:t>الحصول على بعض الأدوية من خلال الإجراءات المبينة أدناه:</w:t>
      </w:r>
    </w:p>
    <w:p w14:paraId="656A5B14" w14:textId="77777777" w:rsidR="00223509" w:rsidRPr="00477D68" w:rsidRDefault="00223509" w:rsidP="00816A37">
      <w:pPr>
        <w:pStyle w:val="ListParagraph"/>
        <w:numPr>
          <w:ilvl w:val="0"/>
          <w:numId w:val="134"/>
        </w:numPr>
        <w:bidi/>
        <w:spacing w:after="0" w:line="240" w:lineRule="auto"/>
        <w:jc w:val="both"/>
        <w:rPr>
          <w:rFonts w:ascii="Simplified Arabic" w:eastAsia="Times New Roman" w:hAnsi="Simplified Arabic" w:cs="Simplified Arabic"/>
          <w:color w:val="000000"/>
          <w:sz w:val="28"/>
          <w:szCs w:val="28"/>
        </w:rPr>
      </w:pPr>
      <w:r w:rsidRPr="00FD0023">
        <w:rPr>
          <w:rFonts w:ascii="Simplified Arabic" w:hAnsi="Simplified Arabic" w:cs="Simplified Arabic" w:hint="cs"/>
          <w:sz w:val="28"/>
          <w:szCs w:val="28"/>
          <w:rtl/>
          <w:lang w:val="en-GB" w:bidi="ar-JO"/>
        </w:rPr>
        <w:t xml:space="preserve">استحداث خدمة الاتصال بالخط الساخن خلال الجائحة للرد </w:t>
      </w:r>
      <w:r>
        <w:rPr>
          <w:rFonts w:ascii="Simplified Arabic" w:hAnsi="Simplified Arabic" w:cs="Simplified Arabic" w:hint="cs"/>
          <w:sz w:val="28"/>
          <w:szCs w:val="28"/>
          <w:rtl/>
          <w:lang w:val="en-GB" w:bidi="ar-JO"/>
        </w:rPr>
        <w:t xml:space="preserve">على </w:t>
      </w:r>
      <w:r w:rsidRPr="00FD0023">
        <w:rPr>
          <w:rFonts w:ascii="Simplified Arabic" w:hAnsi="Simplified Arabic" w:cs="Simplified Arabic" w:hint="cs"/>
          <w:sz w:val="28"/>
          <w:szCs w:val="28"/>
          <w:rtl/>
          <w:lang w:val="en-GB" w:bidi="ar-JO"/>
        </w:rPr>
        <w:t>استفسار</w:t>
      </w:r>
      <w:r>
        <w:rPr>
          <w:rFonts w:ascii="Simplified Arabic" w:hAnsi="Simplified Arabic" w:cs="Simplified Arabic" w:hint="cs"/>
          <w:sz w:val="28"/>
          <w:szCs w:val="28"/>
          <w:rtl/>
          <w:lang w:val="en-GB" w:bidi="ar-JO"/>
        </w:rPr>
        <w:t>ات</w:t>
      </w:r>
      <w:r w:rsidRPr="00FD0023">
        <w:rPr>
          <w:rFonts w:ascii="Simplified Arabic" w:hAnsi="Simplified Arabic" w:cs="Simplified Arabic" w:hint="cs"/>
          <w:sz w:val="28"/>
          <w:szCs w:val="28"/>
          <w:rtl/>
          <w:lang w:val="en-GB" w:bidi="ar-JO"/>
        </w:rPr>
        <w:t xml:space="preserve"> وطلبات الأشخاص ذوي الإعاقة وأسرهم</w:t>
      </w:r>
      <w:r>
        <w:rPr>
          <w:rFonts w:ascii="Simplified Arabic" w:hAnsi="Simplified Arabic" w:cs="Simplified Arabic" w:hint="cs"/>
          <w:sz w:val="28"/>
          <w:szCs w:val="28"/>
          <w:rtl/>
          <w:lang w:val="en-GB" w:bidi="ar-JO"/>
        </w:rPr>
        <w:t xml:space="preserve"> حيث تم من خلاله</w:t>
      </w:r>
      <w:r w:rsidRPr="00FD0023">
        <w:rPr>
          <w:rFonts w:ascii="Simplified Arabic" w:hAnsi="Simplified Arabic" w:cs="Simplified Arabic" w:hint="cs"/>
          <w:sz w:val="28"/>
          <w:szCs w:val="28"/>
          <w:rtl/>
          <w:lang w:val="en-GB" w:bidi="ar-JO"/>
        </w:rPr>
        <w:t xml:space="preserve"> </w:t>
      </w:r>
      <w:r w:rsidRPr="00FD0023">
        <w:rPr>
          <w:rFonts w:ascii="Simplified Arabic" w:hAnsi="Simplified Arabic" w:cs="Simplified Arabic"/>
          <w:sz w:val="28"/>
          <w:szCs w:val="28"/>
          <w:rtl/>
          <w:lang w:val="en-GB" w:bidi="ar-JO"/>
        </w:rPr>
        <w:t>استقبال</w:t>
      </w:r>
      <w:r w:rsidRPr="00477D68">
        <w:rPr>
          <w:rFonts w:ascii="Simplified Arabic" w:eastAsia="Times New Roman" w:hAnsi="Simplified Arabic" w:cs="Simplified Arabic"/>
          <w:color w:val="000000"/>
          <w:sz w:val="28"/>
          <w:szCs w:val="28"/>
          <w:rtl/>
          <w:lang w:bidi="ar-JO"/>
        </w:rPr>
        <w:t xml:space="preserve"> حوالي 16000 مكالمة.</w:t>
      </w:r>
    </w:p>
    <w:p w14:paraId="3C34E8A1" w14:textId="77777777" w:rsidR="00223509" w:rsidRPr="00477D68" w:rsidRDefault="00223509" w:rsidP="00816A37">
      <w:pPr>
        <w:pStyle w:val="ListParagraph"/>
        <w:numPr>
          <w:ilvl w:val="0"/>
          <w:numId w:val="134"/>
        </w:numPr>
        <w:bidi/>
        <w:spacing w:after="0" w:line="240" w:lineRule="auto"/>
        <w:jc w:val="both"/>
        <w:rPr>
          <w:rFonts w:ascii="Simplified Arabic" w:eastAsia="Times New Roman" w:hAnsi="Simplified Arabic" w:cs="Simplified Arabic"/>
          <w:color w:val="000000"/>
          <w:sz w:val="28"/>
          <w:szCs w:val="28"/>
        </w:rPr>
      </w:pPr>
      <w:r w:rsidRPr="00477D68">
        <w:rPr>
          <w:rFonts w:ascii="Simplified Arabic" w:eastAsia="Times New Roman" w:hAnsi="Simplified Arabic" w:cs="Simplified Arabic"/>
          <w:color w:val="000000"/>
          <w:sz w:val="28"/>
          <w:szCs w:val="28"/>
          <w:rtl/>
          <w:lang w:bidi="ar-JO"/>
        </w:rPr>
        <w:t>التعامل مع أكثر من 100 حالة مرضية وحالات اشتباه بالإصابة بفايروس كورونا</w:t>
      </w:r>
      <w:r>
        <w:rPr>
          <w:rFonts w:ascii="Simplified Arabic" w:eastAsia="Times New Roman" w:hAnsi="Simplified Arabic" w:cs="Simplified Arabic" w:hint="cs"/>
          <w:color w:val="000000"/>
          <w:sz w:val="28"/>
          <w:szCs w:val="28"/>
          <w:rtl/>
          <w:lang w:bidi="ar-JO"/>
        </w:rPr>
        <w:t xml:space="preserve"> من خلال التنسيق مع مديريات الدفاع المدني في المحافظات ومدراء المستشفيات الحكومية في مختلف محافظات المملكة، بالإضافة الى التنسيق مع أماكن العزل في البحر الميت ومستشفى الأمير حمزة بخصوص الأشخاص ذوي الإعاقة من داخل المملكة والقادمين من خارج البلاد</w:t>
      </w:r>
      <w:r w:rsidRPr="00477D68">
        <w:rPr>
          <w:rFonts w:ascii="Simplified Arabic" w:eastAsia="Times New Roman" w:hAnsi="Simplified Arabic" w:cs="Simplified Arabic"/>
          <w:color w:val="000000"/>
          <w:sz w:val="28"/>
          <w:szCs w:val="28"/>
          <w:rtl/>
          <w:lang w:bidi="ar-JO"/>
        </w:rPr>
        <w:t>.</w:t>
      </w:r>
    </w:p>
    <w:p w14:paraId="54CD4493" w14:textId="77777777" w:rsidR="00223509" w:rsidRDefault="00223509" w:rsidP="00816A37">
      <w:pPr>
        <w:pStyle w:val="ListParagraph"/>
        <w:numPr>
          <w:ilvl w:val="0"/>
          <w:numId w:val="134"/>
        </w:numPr>
        <w:bidi/>
        <w:spacing w:after="0" w:line="240" w:lineRule="auto"/>
        <w:jc w:val="both"/>
        <w:rPr>
          <w:rFonts w:ascii="Simplified Arabic" w:eastAsia="Times New Roman" w:hAnsi="Simplified Arabic" w:cs="Simplified Arabic"/>
          <w:color w:val="000000"/>
          <w:sz w:val="28"/>
          <w:szCs w:val="28"/>
        </w:rPr>
      </w:pPr>
      <w:r w:rsidRPr="00477D68">
        <w:rPr>
          <w:rFonts w:ascii="Simplified Arabic" w:eastAsia="Times New Roman" w:hAnsi="Simplified Arabic" w:cs="Simplified Arabic"/>
          <w:color w:val="000000"/>
          <w:sz w:val="28"/>
          <w:szCs w:val="28"/>
          <w:rtl/>
          <w:lang w:bidi="ar-JO"/>
        </w:rPr>
        <w:t>توفير أدوية وطرود غذائية لأكثر من 1200 حالة، وتوفير بطاريات سماعات وقوقعة ومستلزماتها لأكثر من 100 شخص.</w:t>
      </w:r>
    </w:p>
    <w:p w14:paraId="61CC9E4E" w14:textId="77777777" w:rsidR="00223509" w:rsidRDefault="00223509" w:rsidP="00816A37">
      <w:pPr>
        <w:pStyle w:val="ListParagraph"/>
        <w:numPr>
          <w:ilvl w:val="0"/>
          <w:numId w:val="134"/>
        </w:numPr>
        <w:bidi/>
        <w:spacing w:after="0" w:line="240" w:lineRule="auto"/>
        <w:jc w:val="both"/>
        <w:rPr>
          <w:rFonts w:ascii="Simplified Arabic" w:eastAsia="Times New Roman" w:hAnsi="Simplified Arabic" w:cs="Simplified Arabic"/>
          <w:color w:val="000000"/>
          <w:sz w:val="28"/>
          <w:szCs w:val="28"/>
          <w:lang w:bidi="ar-JO"/>
        </w:rPr>
      </w:pPr>
      <w:r w:rsidRPr="008136E1">
        <w:rPr>
          <w:rFonts w:ascii="Simplified Arabic" w:eastAsia="Times New Roman" w:hAnsi="Simplified Arabic" w:cs="Simplified Arabic" w:hint="cs"/>
          <w:color w:val="000000"/>
          <w:sz w:val="28"/>
          <w:szCs w:val="28"/>
          <w:rtl/>
          <w:lang w:bidi="ar-JO"/>
        </w:rPr>
        <w:t>عمل</w:t>
      </w:r>
      <w:r w:rsidRPr="008136E1">
        <w:rPr>
          <w:rFonts w:ascii="Simplified Arabic" w:eastAsia="Times New Roman" w:hAnsi="Simplified Arabic" w:cs="Simplified Arabic"/>
          <w:color w:val="000000"/>
          <w:sz w:val="28"/>
          <w:szCs w:val="28"/>
          <w:rtl/>
          <w:lang w:bidi="ar-JO"/>
        </w:rPr>
        <w:t xml:space="preserve"> </w:t>
      </w:r>
      <w:r w:rsidRPr="008136E1">
        <w:rPr>
          <w:rFonts w:ascii="Simplified Arabic" w:eastAsia="Times New Roman" w:hAnsi="Simplified Arabic" w:cs="Simplified Arabic" w:hint="cs"/>
          <w:color w:val="000000"/>
          <w:sz w:val="28"/>
          <w:szCs w:val="28"/>
          <w:rtl/>
          <w:lang w:bidi="ar-JO"/>
        </w:rPr>
        <w:t>بروتوكول</w:t>
      </w:r>
      <w:r w:rsidRPr="008136E1">
        <w:rPr>
          <w:rFonts w:ascii="Simplified Arabic" w:eastAsia="Times New Roman" w:hAnsi="Simplified Arabic" w:cs="Simplified Arabic"/>
          <w:color w:val="000000"/>
          <w:sz w:val="28"/>
          <w:szCs w:val="28"/>
          <w:rtl/>
          <w:lang w:bidi="ar-JO"/>
        </w:rPr>
        <w:t xml:space="preserve"> </w:t>
      </w:r>
      <w:r w:rsidRPr="008136E1">
        <w:rPr>
          <w:rFonts w:ascii="Simplified Arabic" w:eastAsia="Times New Roman" w:hAnsi="Simplified Arabic" w:cs="Simplified Arabic" w:hint="cs"/>
          <w:color w:val="000000"/>
          <w:sz w:val="28"/>
          <w:szCs w:val="28"/>
          <w:rtl/>
          <w:lang w:bidi="ar-JO"/>
        </w:rPr>
        <w:t>لعزل</w:t>
      </w:r>
      <w:r w:rsidRPr="008136E1">
        <w:rPr>
          <w:rFonts w:ascii="Simplified Arabic" w:eastAsia="Times New Roman" w:hAnsi="Simplified Arabic" w:cs="Simplified Arabic"/>
          <w:color w:val="000000"/>
          <w:sz w:val="28"/>
          <w:szCs w:val="28"/>
          <w:rtl/>
          <w:lang w:bidi="ar-JO"/>
        </w:rPr>
        <w:t xml:space="preserve"> </w:t>
      </w:r>
      <w:r w:rsidRPr="008136E1">
        <w:rPr>
          <w:rFonts w:ascii="Simplified Arabic" w:eastAsia="Times New Roman" w:hAnsi="Simplified Arabic" w:cs="Simplified Arabic" w:hint="cs"/>
          <w:color w:val="000000"/>
          <w:sz w:val="28"/>
          <w:szCs w:val="28"/>
          <w:rtl/>
          <w:lang w:bidi="ar-JO"/>
        </w:rPr>
        <w:t>الأشخاص</w:t>
      </w:r>
      <w:r w:rsidRPr="008136E1">
        <w:rPr>
          <w:rFonts w:ascii="Simplified Arabic" w:eastAsia="Times New Roman" w:hAnsi="Simplified Arabic" w:cs="Simplified Arabic"/>
          <w:color w:val="000000"/>
          <w:sz w:val="28"/>
          <w:szCs w:val="28"/>
          <w:rtl/>
          <w:lang w:bidi="ar-JO"/>
        </w:rPr>
        <w:t xml:space="preserve"> </w:t>
      </w:r>
      <w:r w:rsidRPr="008136E1">
        <w:rPr>
          <w:rFonts w:ascii="Simplified Arabic" w:eastAsia="Times New Roman" w:hAnsi="Simplified Arabic" w:cs="Simplified Arabic" w:hint="cs"/>
          <w:color w:val="000000"/>
          <w:sz w:val="28"/>
          <w:szCs w:val="28"/>
          <w:rtl/>
          <w:lang w:bidi="ar-JO"/>
        </w:rPr>
        <w:t>ذوي</w:t>
      </w:r>
      <w:r w:rsidRPr="008136E1">
        <w:rPr>
          <w:rFonts w:ascii="Simplified Arabic" w:eastAsia="Times New Roman" w:hAnsi="Simplified Arabic" w:cs="Simplified Arabic"/>
          <w:color w:val="000000"/>
          <w:sz w:val="28"/>
          <w:szCs w:val="28"/>
          <w:rtl/>
          <w:lang w:bidi="ar-JO"/>
        </w:rPr>
        <w:t xml:space="preserve"> </w:t>
      </w:r>
      <w:r w:rsidRPr="008136E1">
        <w:rPr>
          <w:rFonts w:ascii="Simplified Arabic" w:eastAsia="Times New Roman" w:hAnsi="Simplified Arabic" w:cs="Simplified Arabic" w:hint="cs"/>
          <w:color w:val="000000"/>
          <w:sz w:val="28"/>
          <w:szCs w:val="28"/>
          <w:rtl/>
          <w:lang w:bidi="ar-JO"/>
        </w:rPr>
        <w:t>الإعاقة</w:t>
      </w:r>
      <w:r w:rsidRPr="008136E1">
        <w:rPr>
          <w:rFonts w:ascii="Simplified Arabic" w:eastAsia="Times New Roman" w:hAnsi="Simplified Arabic" w:cs="Simplified Arabic"/>
          <w:color w:val="000000"/>
          <w:sz w:val="28"/>
          <w:szCs w:val="28"/>
          <w:rtl/>
          <w:lang w:bidi="ar-JO"/>
        </w:rPr>
        <w:t xml:space="preserve"> </w:t>
      </w:r>
      <w:r w:rsidRPr="008136E1">
        <w:rPr>
          <w:rFonts w:ascii="Simplified Arabic" w:eastAsia="Times New Roman" w:hAnsi="Simplified Arabic" w:cs="Simplified Arabic" w:hint="cs"/>
          <w:color w:val="000000"/>
          <w:sz w:val="28"/>
          <w:szCs w:val="28"/>
          <w:rtl/>
          <w:lang w:bidi="ar-JO"/>
        </w:rPr>
        <w:t>في</w:t>
      </w:r>
      <w:r w:rsidRPr="008136E1">
        <w:rPr>
          <w:rFonts w:ascii="Simplified Arabic" w:eastAsia="Times New Roman" w:hAnsi="Simplified Arabic" w:cs="Simplified Arabic"/>
          <w:color w:val="000000"/>
          <w:sz w:val="28"/>
          <w:szCs w:val="28"/>
          <w:rtl/>
          <w:lang w:bidi="ar-JO"/>
        </w:rPr>
        <w:t xml:space="preserve"> </w:t>
      </w:r>
      <w:r w:rsidRPr="008136E1">
        <w:rPr>
          <w:rFonts w:ascii="Simplified Arabic" w:eastAsia="Times New Roman" w:hAnsi="Simplified Arabic" w:cs="Simplified Arabic" w:hint="cs"/>
          <w:color w:val="000000"/>
          <w:sz w:val="28"/>
          <w:szCs w:val="28"/>
          <w:rtl/>
          <w:lang w:bidi="ar-JO"/>
        </w:rPr>
        <w:t>حال</w:t>
      </w:r>
      <w:r w:rsidRPr="008136E1">
        <w:rPr>
          <w:rFonts w:ascii="Simplified Arabic" w:eastAsia="Times New Roman" w:hAnsi="Simplified Arabic" w:cs="Simplified Arabic"/>
          <w:color w:val="000000"/>
          <w:sz w:val="28"/>
          <w:szCs w:val="28"/>
          <w:rtl/>
          <w:lang w:bidi="ar-JO"/>
        </w:rPr>
        <w:t xml:space="preserve"> </w:t>
      </w:r>
      <w:r w:rsidRPr="008136E1">
        <w:rPr>
          <w:rFonts w:ascii="Simplified Arabic" w:eastAsia="Times New Roman" w:hAnsi="Simplified Arabic" w:cs="Simplified Arabic" w:hint="cs"/>
          <w:color w:val="000000"/>
          <w:sz w:val="28"/>
          <w:szCs w:val="28"/>
          <w:rtl/>
          <w:lang w:bidi="ar-JO"/>
        </w:rPr>
        <w:t>تم</w:t>
      </w:r>
      <w:r w:rsidRPr="008136E1">
        <w:rPr>
          <w:rFonts w:ascii="Simplified Arabic" w:eastAsia="Times New Roman" w:hAnsi="Simplified Arabic" w:cs="Simplified Arabic"/>
          <w:color w:val="000000"/>
          <w:sz w:val="28"/>
          <w:szCs w:val="28"/>
          <w:rtl/>
          <w:lang w:bidi="ar-JO"/>
        </w:rPr>
        <w:t xml:space="preserve"> </w:t>
      </w:r>
      <w:r w:rsidRPr="008136E1">
        <w:rPr>
          <w:rFonts w:ascii="Simplified Arabic" w:eastAsia="Times New Roman" w:hAnsi="Simplified Arabic" w:cs="Simplified Arabic" w:hint="cs"/>
          <w:color w:val="000000"/>
          <w:sz w:val="28"/>
          <w:szCs w:val="28"/>
          <w:rtl/>
          <w:lang w:bidi="ar-JO"/>
        </w:rPr>
        <w:t>الشك</w:t>
      </w:r>
      <w:r w:rsidRPr="008136E1">
        <w:rPr>
          <w:rFonts w:ascii="Simplified Arabic" w:eastAsia="Times New Roman" w:hAnsi="Simplified Arabic" w:cs="Simplified Arabic"/>
          <w:color w:val="000000"/>
          <w:sz w:val="28"/>
          <w:szCs w:val="28"/>
          <w:rtl/>
          <w:lang w:bidi="ar-JO"/>
        </w:rPr>
        <w:t xml:space="preserve"> </w:t>
      </w:r>
      <w:r w:rsidRPr="008136E1">
        <w:rPr>
          <w:rFonts w:ascii="Simplified Arabic" w:eastAsia="Times New Roman" w:hAnsi="Simplified Arabic" w:cs="Simplified Arabic" w:hint="cs"/>
          <w:color w:val="000000"/>
          <w:sz w:val="28"/>
          <w:szCs w:val="28"/>
          <w:rtl/>
          <w:lang w:bidi="ar-JO"/>
        </w:rPr>
        <w:t>بإصابتهم</w:t>
      </w:r>
      <w:r w:rsidRPr="008136E1">
        <w:rPr>
          <w:rFonts w:ascii="Simplified Arabic" w:eastAsia="Times New Roman" w:hAnsi="Simplified Arabic" w:cs="Simplified Arabic"/>
          <w:color w:val="000000"/>
          <w:sz w:val="28"/>
          <w:szCs w:val="28"/>
          <w:rtl/>
          <w:lang w:bidi="ar-JO"/>
        </w:rPr>
        <w:t xml:space="preserve"> </w:t>
      </w:r>
      <w:r w:rsidRPr="008136E1">
        <w:rPr>
          <w:rFonts w:ascii="Simplified Arabic" w:eastAsia="Times New Roman" w:hAnsi="Simplified Arabic" w:cs="Simplified Arabic" w:hint="cs"/>
          <w:color w:val="000000"/>
          <w:sz w:val="28"/>
          <w:szCs w:val="28"/>
          <w:rtl/>
          <w:lang w:bidi="ar-JO"/>
        </w:rPr>
        <w:t>او</w:t>
      </w:r>
      <w:r w:rsidRPr="008136E1">
        <w:rPr>
          <w:rFonts w:ascii="Simplified Arabic" w:eastAsia="Times New Roman" w:hAnsi="Simplified Arabic" w:cs="Simplified Arabic"/>
          <w:color w:val="000000"/>
          <w:sz w:val="28"/>
          <w:szCs w:val="28"/>
          <w:rtl/>
          <w:lang w:bidi="ar-JO"/>
        </w:rPr>
        <w:t xml:space="preserve"> </w:t>
      </w:r>
      <w:r w:rsidRPr="008136E1">
        <w:rPr>
          <w:rFonts w:ascii="Simplified Arabic" w:eastAsia="Times New Roman" w:hAnsi="Simplified Arabic" w:cs="Simplified Arabic" w:hint="cs"/>
          <w:color w:val="000000"/>
          <w:sz w:val="28"/>
          <w:szCs w:val="28"/>
          <w:rtl/>
          <w:lang w:bidi="ar-JO"/>
        </w:rPr>
        <w:t>ثبتت</w:t>
      </w:r>
      <w:r w:rsidRPr="008136E1">
        <w:rPr>
          <w:rFonts w:ascii="Simplified Arabic" w:eastAsia="Times New Roman" w:hAnsi="Simplified Arabic" w:cs="Simplified Arabic"/>
          <w:color w:val="000000"/>
          <w:sz w:val="28"/>
          <w:szCs w:val="28"/>
          <w:rtl/>
          <w:lang w:bidi="ar-JO"/>
        </w:rPr>
        <w:t xml:space="preserve"> </w:t>
      </w:r>
      <w:r w:rsidRPr="008136E1">
        <w:rPr>
          <w:rFonts w:ascii="Simplified Arabic" w:eastAsia="Times New Roman" w:hAnsi="Simplified Arabic" w:cs="Simplified Arabic" w:hint="cs"/>
          <w:color w:val="000000"/>
          <w:sz w:val="28"/>
          <w:szCs w:val="28"/>
          <w:rtl/>
          <w:lang w:bidi="ar-JO"/>
        </w:rPr>
        <w:t>اصابتهم</w:t>
      </w:r>
      <w:r w:rsidRPr="008136E1">
        <w:rPr>
          <w:rFonts w:ascii="Simplified Arabic" w:eastAsia="Times New Roman" w:hAnsi="Simplified Arabic" w:cs="Simplified Arabic"/>
          <w:color w:val="000000"/>
          <w:sz w:val="28"/>
          <w:szCs w:val="28"/>
          <w:rtl/>
          <w:lang w:bidi="ar-JO"/>
        </w:rPr>
        <w:t xml:space="preserve"> </w:t>
      </w:r>
      <w:r w:rsidRPr="008136E1">
        <w:rPr>
          <w:rFonts w:ascii="Simplified Arabic" w:eastAsia="Times New Roman" w:hAnsi="Simplified Arabic" w:cs="Simplified Arabic" w:hint="cs"/>
          <w:color w:val="000000"/>
          <w:sz w:val="28"/>
          <w:szCs w:val="28"/>
          <w:rtl/>
          <w:lang w:bidi="ar-JO"/>
        </w:rPr>
        <w:t>بفيروس</w:t>
      </w:r>
      <w:r w:rsidRPr="008136E1">
        <w:rPr>
          <w:rFonts w:ascii="Simplified Arabic" w:eastAsia="Times New Roman" w:hAnsi="Simplified Arabic" w:cs="Simplified Arabic"/>
          <w:color w:val="000000"/>
          <w:sz w:val="28"/>
          <w:szCs w:val="28"/>
          <w:rtl/>
          <w:lang w:bidi="ar-JO"/>
        </w:rPr>
        <w:t xml:space="preserve"> </w:t>
      </w:r>
      <w:r w:rsidRPr="008136E1">
        <w:rPr>
          <w:rFonts w:ascii="Simplified Arabic" w:eastAsia="Times New Roman" w:hAnsi="Simplified Arabic" w:cs="Simplified Arabic" w:hint="cs"/>
          <w:color w:val="000000"/>
          <w:sz w:val="28"/>
          <w:szCs w:val="28"/>
          <w:rtl/>
          <w:lang w:bidi="ar-JO"/>
        </w:rPr>
        <w:t>كورونا</w:t>
      </w:r>
      <w:r w:rsidRPr="008136E1">
        <w:rPr>
          <w:rFonts w:ascii="Simplified Arabic" w:eastAsia="Times New Roman" w:hAnsi="Simplified Arabic" w:cs="Simplified Arabic"/>
          <w:color w:val="000000"/>
          <w:sz w:val="28"/>
          <w:szCs w:val="28"/>
          <w:rtl/>
          <w:lang w:bidi="ar-JO"/>
        </w:rPr>
        <w:t xml:space="preserve"> </w:t>
      </w:r>
      <w:r w:rsidRPr="008136E1">
        <w:rPr>
          <w:rFonts w:ascii="Simplified Arabic" w:eastAsia="Times New Roman" w:hAnsi="Simplified Arabic" w:cs="Simplified Arabic" w:hint="cs"/>
          <w:color w:val="000000"/>
          <w:sz w:val="28"/>
          <w:szCs w:val="28"/>
          <w:rtl/>
          <w:lang w:bidi="ar-JO"/>
        </w:rPr>
        <w:t>وتم</w:t>
      </w:r>
      <w:r w:rsidRPr="008136E1">
        <w:rPr>
          <w:rFonts w:ascii="Simplified Arabic" w:eastAsia="Times New Roman" w:hAnsi="Simplified Arabic" w:cs="Simplified Arabic"/>
          <w:color w:val="000000"/>
          <w:sz w:val="28"/>
          <w:szCs w:val="28"/>
          <w:rtl/>
          <w:lang w:bidi="ar-JO"/>
        </w:rPr>
        <w:t xml:space="preserve"> </w:t>
      </w:r>
      <w:r w:rsidRPr="008136E1">
        <w:rPr>
          <w:rFonts w:ascii="Simplified Arabic" w:eastAsia="Times New Roman" w:hAnsi="Simplified Arabic" w:cs="Simplified Arabic" w:hint="cs"/>
          <w:color w:val="000000"/>
          <w:sz w:val="28"/>
          <w:szCs w:val="28"/>
          <w:rtl/>
          <w:lang w:bidi="ar-JO"/>
        </w:rPr>
        <w:t>الموافقة</w:t>
      </w:r>
      <w:r w:rsidRPr="008136E1">
        <w:rPr>
          <w:rFonts w:ascii="Simplified Arabic" w:eastAsia="Times New Roman" w:hAnsi="Simplified Arabic" w:cs="Simplified Arabic"/>
          <w:color w:val="000000"/>
          <w:sz w:val="28"/>
          <w:szCs w:val="28"/>
          <w:rtl/>
          <w:lang w:bidi="ar-JO"/>
        </w:rPr>
        <w:t xml:space="preserve"> </w:t>
      </w:r>
      <w:r w:rsidRPr="008136E1">
        <w:rPr>
          <w:rFonts w:ascii="Simplified Arabic" w:eastAsia="Times New Roman" w:hAnsi="Simplified Arabic" w:cs="Simplified Arabic" w:hint="cs"/>
          <w:color w:val="000000"/>
          <w:sz w:val="28"/>
          <w:szCs w:val="28"/>
          <w:rtl/>
          <w:lang w:bidi="ar-JO"/>
        </w:rPr>
        <w:t>عليه</w:t>
      </w:r>
      <w:r w:rsidRPr="008136E1">
        <w:rPr>
          <w:rFonts w:ascii="Simplified Arabic" w:eastAsia="Times New Roman" w:hAnsi="Simplified Arabic" w:cs="Simplified Arabic"/>
          <w:color w:val="000000"/>
          <w:sz w:val="28"/>
          <w:szCs w:val="28"/>
          <w:rtl/>
          <w:lang w:bidi="ar-JO"/>
        </w:rPr>
        <w:t xml:space="preserve"> </w:t>
      </w:r>
      <w:r w:rsidRPr="008136E1">
        <w:rPr>
          <w:rFonts w:ascii="Simplified Arabic" w:eastAsia="Times New Roman" w:hAnsi="Simplified Arabic" w:cs="Simplified Arabic" w:hint="cs"/>
          <w:color w:val="000000"/>
          <w:sz w:val="28"/>
          <w:szCs w:val="28"/>
          <w:rtl/>
          <w:lang w:bidi="ar-JO"/>
        </w:rPr>
        <w:t>من</w:t>
      </w:r>
      <w:r w:rsidRPr="008136E1">
        <w:rPr>
          <w:rFonts w:ascii="Simplified Arabic" w:eastAsia="Times New Roman" w:hAnsi="Simplified Arabic" w:cs="Simplified Arabic"/>
          <w:color w:val="000000"/>
          <w:sz w:val="28"/>
          <w:szCs w:val="28"/>
          <w:rtl/>
          <w:lang w:bidi="ar-JO"/>
        </w:rPr>
        <w:t xml:space="preserve"> </w:t>
      </w:r>
      <w:r w:rsidRPr="008136E1">
        <w:rPr>
          <w:rFonts w:ascii="Simplified Arabic" w:eastAsia="Times New Roman" w:hAnsi="Simplified Arabic" w:cs="Simplified Arabic" w:hint="cs"/>
          <w:color w:val="000000"/>
          <w:sz w:val="28"/>
          <w:szCs w:val="28"/>
          <w:rtl/>
          <w:lang w:bidi="ar-JO"/>
        </w:rPr>
        <w:t>قبل</w:t>
      </w:r>
      <w:r w:rsidRPr="008136E1">
        <w:rPr>
          <w:rFonts w:ascii="Simplified Arabic" w:eastAsia="Times New Roman" w:hAnsi="Simplified Arabic" w:cs="Simplified Arabic"/>
          <w:color w:val="000000"/>
          <w:sz w:val="28"/>
          <w:szCs w:val="28"/>
          <w:rtl/>
          <w:lang w:bidi="ar-JO"/>
        </w:rPr>
        <w:t xml:space="preserve"> </w:t>
      </w:r>
      <w:r w:rsidRPr="008136E1">
        <w:rPr>
          <w:rFonts w:ascii="Simplified Arabic" w:eastAsia="Times New Roman" w:hAnsi="Simplified Arabic" w:cs="Simplified Arabic" w:hint="cs"/>
          <w:color w:val="000000"/>
          <w:sz w:val="28"/>
          <w:szCs w:val="28"/>
          <w:rtl/>
          <w:lang w:bidi="ar-JO"/>
        </w:rPr>
        <w:t>لجنة</w:t>
      </w:r>
      <w:r w:rsidRPr="008136E1">
        <w:rPr>
          <w:rFonts w:ascii="Simplified Arabic" w:eastAsia="Times New Roman" w:hAnsi="Simplified Arabic" w:cs="Simplified Arabic"/>
          <w:color w:val="000000"/>
          <w:sz w:val="28"/>
          <w:szCs w:val="28"/>
          <w:rtl/>
          <w:lang w:bidi="ar-JO"/>
        </w:rPr>
        <w:t xml:space="preserve"> </w:t>
      </w:r>
      <w:r w:rsidRPr="008136E1">
        <w:rPr>
          <w:rFonts w:ascii="Simplified Arabic" w:eastAsia="Times New Roman" w:hAnsi="Simplified Arabic" w:cs="Simplified Arabic" w:hint="cs"/>
          <w:color w:val="000000"/>
          <w:sz w:val="28"/>
          <w:szCs w:val="28"/>
          <w:rtl/>
          <w:lang w:bidi="ar-JO"/>
        </w:rPr>
        <w:t>الوبئة</w:t>
      </w:r>
      <w:r w:rsidRPr="008136E1">
        <w:rPr>
          <w:rFonts w:ascii="Simplified Arabic" w:eastAsia="Times New Roman" w:hAnsi="Simplified Arabic" w:cs="Simplified Arabic"/>
          <w:color w:val="000000"/>
          <w:sz w:val="28"/>
          <w:szCs w:val="28"/>
          <w:rtl/>
          <w:lang w:bidi="ar-JO"/>
        </w:rPr>
        <w:t xml:space="preserve"> </w:t>
      </w:r>
      <w:r w:rsidRPr="008136E1">
        <w:rPr>
          <w:rFonts w:ascii="Simplified Arabic" w:eastAsia="Times New Roman" w:hAnsi="Simplified Arabic" w:cs="Simplified Arabic" w:hint="cs"/>
          <w:color w:val="000000"/>
          <w:sz w:val="28"/>
          <w:szCs w:val="28"/>
          <w:rtl/>
          <w:lang w:bidi="ar-JO"/>
        </w:rPr>
        <w:t>وتعميمه</w:t>
      </w:r>
      <w:r w:rsidRPr="008136E1">
        <w:rPr>
          <w:rFonts w:ascii="Simplified Arabic" w:eastAsia="Times New Roman" w:hAnsi="Simplified Arabic" w:cs="Simplified Arabic"/>
          <w:color w:val="000000"/>
          <w:sz w:val="28"/>
          <w:szCs w:val="28"/>
          <w:rtl/>
          <w:lang w:bidi="ar-JO"/>
        </w:rPr>
        <w:t xml:space="preserve"> </w:t>
      </w:r>
      <w:r w:rsidRPr="008136E1">
        <w:rPr>
          <w:rFonts w:ascii="Simplified Arabic" w:eastAsia="Times New Roman" w:hAnsi="Simplified Arabic" w:cs="Simplified Arabic" w:hint="cs"/>
          <w:color w:val="000000"/>
          <w:sz w:val="28"/>
          <w:szCs w:val="28"/>
          <w:rtl/>
          <w:lang w:bidi="ar-JO"/>
        </w:rPr>
        <w:t>على</w:t>
      </w:r>
      <w:r w:rsidRPr="008136E1">
        <w:rPr>
          <w:rFonts w:ascii="Simplified Arabic" w:eastAsia="Times New Roman" w:hAnsi="Simplified Arabic" w:cs="Simplified Arabic"/>
          <w:color w:val="000000"/>
          <w:sz w:val="28"/>
          <w:szCs w:val="28"/>
          <w:rtl/>
          <w:lang w:bidi="ar-JO"/>
        </w:rPr>
        <w:t xml:space="preserve"> </w:t>
      </w:r>
      <w:r w:rsidRPr="008136E1">
        <w:rPr>
          <w:rFonts w:ascii="Simplified Arabic" w:eastAsia="Times New Roman" w:hAnsi="Simplified Arabic" w:cs="Simplified Arabic" w:hint="cs"/>
          <w:color w:val="000000"/>
          <w:sz w:val="28"/>
          <w:szCs w:val="28"/>
          <w:rtl/>
          <w:lang w:bidi="ar-JO"/>
        </w:rPr>
        <w:t>كافة</w:t>
      </w:r>
      <w:r w:rsidRPr="008136E1">
        <w:rPr>
          <w:rFonts w:ascii="Simplified Arabic" w:eastAsia="Times New Roman" w:hAnsi="Simplified Arabic" w:cs="Simplified Arabic"/>
          <w:color w:val="000000"/>
          <w:sz w:val="28"/>
          <w:szCs w:val="28"/>
          <w:rtl/>
          <w:lang w:bidi="ar-JO"/>
        </w:rPr>
        <w:t xml:space="preserve"> </w:t>
      </w:r>
      <w:r w:rsidRPr="008136E1">
        <w:rPr>
          <w:rFonts w:ascii="Simplified Arabic" w:eastAsia="Times New Roman" w:hAnsi="Simplified Arabic" w:cs="Simplified Arabic" w:hint="cs"/>
          <w:color w:val="000000"/>
          <w:sz w:val="28"/>
          <w:szCs w:val="28"/>
          <w:rtl/>
          <w:lang w:bidi="ar-JO"/>
        </w:rPr>
        <w:t>المؤسسات</w:t>
      </w:r>
      <w:r w:rsidRPr="008136E1">
        <w:rPr>
          <w:rFonts w:ascii="Simplified Arabic" w:eastAsia="Times New Roman" w:hAnsi="Simplified Arabic" w:cs="Simplified Arabic"/>
          <w:color w:val="000000"/>
          <w:sz w:val="28"/>
          <w:szCs w:val="28"/>
          <w:rtl/>
          <w:lang w:bidi="ar-JO"/>
        </w:rPr>
        <w:t xml:space="preserve"> </w:t>
      </w:r>
      <w:r w:rsidRPr="008136E1">
        <w:rPr>
          <w:rFonts w:ascii="Simplified Arabic" w:eastAsia="Times New Roman" w:hAnsi="Simplified Arabic" w:cs="Simplified Arabic" w:hint="cs"/>
          <w:color w:val="000000"/>
          <w:sz w:val="28"/>
          <w:szCs w:val="28"/>
          <w:rtl/>
          <w:lang w:bidi="ar-JO"/>
        </w:rPr>
        <w:t>الصحية</w:t>
      </w:r>
      <w:r>
        <w:rPr>
          <w:rFonts w:ascii="Simplified Arabic" w:eastAsia="Times New Roman" w:hAnsi="Simplified Arabic" w:cs="Simplified Arabic" w:hint="cs"/>
          <w:color w:val="000000"/>
          <w:sz w:val="28"/>
          <w:szCs w:val="28"/>
          <w:rtl/>
          <w:lang w:bidi="ar-JO"/>
        </w:rPr>
        <w:t>.</w:t>
      </w:r>
    </w:p>
    <w:p w14:paraId="01E20D8D" w14:textId="77777777" w:rsidR="00223509" w:rsidRDefault="00223509" w:rsidP="00816A37">
      <w:pPr>
        <w:pStyle w:val="ListParagraph"/>
        <w:numPr>
          <w:ilvl w:val="0"/>
          <w:numId w:val="134"/>
        </w:numPr>
        <w:bidi/>
        <w:spacing w:after="0" w:line="240" w:lineRule="auto"/>
        <w:jc w:val="both"/>
        <w:rPr>
          <w:rFonts w:ascii="Simplified Arabic" w:eastAsia="Times New Roman" w:hAnsi="Simplified Arabic" w:cs="Simplified Arabic"/>
          <w:color w:val="000000"/>
          <w:sz w:val="28"/>
          <w:szCs w:val="28"/>
          <w:lang w:bidi="ar-JO"/>
        </w:rPr>
      </w:pPr>
      <w:r>
        <w:rPr>
          <w:rFonts w:ascii="Simplified Arabic" w:eastAsia="Times New Roman" w:hAnsi="Simplified Arabic" w:cs="Simplified Arabic" w:hint="cs"/>
          <w:color w:val="000000"/>
          <w:sz w:val="28"/>
          <w:szCs w:val="28"/>
          <w:rtl/>
          <w:lang w:bidi="ar-JO"/>
        </w:rPr>
        <w:t>تطوير أفلام موشن بطرق ميسرة للأشخاص ذوي الإعاقة حول كيفية الوقاية من فايروس كورونا، وترجمة العديد من الفيديوهات التوعوية بلغة الإشارة.</w:t>
      </w:r>
    </w:p>
    <w:p w14:paraId="582E8D53" w14:textId="4DB38280" w:rsidR="00223509" w:rsidRDefault="00223509" w:rsidP="00223509">
      <w:pPr>
        <w:shd w:val="clear" w:color="auto" w:fill="D9D9D9" w:themeFill="background1" w:themeFillShade="D9"/>
        <w:bidi/>
        <w:jc w:val="both"/>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lastRenderedPageBreak/>
        <w:t xml:space="preserve">3. </w:t>
      </w:r>
      <w:r w:rsidRPr="009E218C">
        <w:rPr>
          <w:rFonts w:ascii="Simplified Arabic" w:hAnsi="Simplified Arabic" w:cs="Simplified Arabic"/>
          <w:b/>
          <w:bCs/>
          <w:sz w:val="28"/>
          <w:szCs w:val="28"/>
          <w:rtl/>
          <w:lang w:bidi="ar-JO"/>
        </w:rPr>
        <w:t xml:space="preserve">مدى شمولية خدمات </w:t>
      </w:r>
      <w:r w:rsidR="008F75CB">
        <w:rPr>
          <w:rFonts w:ascii="Simplified Arabic" w:hAnsi="Simplified Arabic" w:cs="Simplified Arabic" w:hint="cs"/>
          <w:b/>
          <w:bCs/>
          <w:sz w:val="28"/>
          <w:szCs w:val="28"/>
          <w:rtl/>
          <w:lang w:bidi="ar-JO"/>
        </w:rPr>
        <w:t>الحماية الاجتماعية</w:t>
      </w:r>
    </w:p>
    <w:p w14:paraId="0CF07E5A" w14:textId="77777777" w:rsidR="00223509" w:rsidRPr="001B6E35" w:rsidRDefault="00223509" w:rsidP="00223509">
      <w:pPr>
        <w:bidi/>
        <w:spacing w:after="0"/>
        <w:jc w:val="both"/>
        <w:rPr>
          <w:rFonts w:ascii="Simplified Arabic" w:hAnsi="Simplified Arabic" w:cs="Simplified Arabic"/>
          <w:sz w:val="28"/>
          <w:szCs w:val="28"/>
          <w:lang w:bidi="ar-JO"/>
        </w:rPr>
      </w:pPr>
      <w:r w:rsidRPr="001B6E35">
        <w:rPr>
          <w:rFonts w:ascii="Simplified Arabic" w:hAnsi="Simplified Arabic" w:cs="Simplified Arabic" w:hint="cs"/>
          <w:sz w:val="28"/>
          <w:szCs w:val="28"/>
          <w:rtl/>
          <w:lang w:bidi="ar-JO"/>
        </w:rPr>
        <w:t>ترتب على قرارات أ</w:t>
      </w:r>
      <w:r>
        <w:rPr>
          <w:rFonts w:ascii="Simplified Arabic" w:hAnsi="Simplified Arabic" w:cs="Simplified Arabic" w:hint="cs"/>
          <w:sz w:val="28"/>
          <w:szCs w:val="28"/>
          <w:rtl/>
          <w:lang w:bidi="ar-JO"/>
        </w:rPr>
        <w:t>وامر الدفاع بالحظ</w:t>
      </w:r>
      <w:r w:rsidRPr="001B6E35">
        <w:rPr>
          <w:rFonts w:ascii="Simplified Arabic" w:hAnsi="Simplified Arabic" w:cs="Simplified Arabic" w:hint="cs"/>
          <w:sz w:val="28"/>
          <w:szCs w:val="28"/>
          <w:rtl/>
          <w:lang w:bidi="ar-JO"/>
        </w:rPr>
        <w:t>ر الش</w:t>
      </w:r>
      <w:r>
        <w:rPr>
          <w:rFonts w:ascii="Simplified Arabic" w:hAnsi="Simplified Arabic" w:cs="Simplified Arabic" w:hint="cs"/>
          <w:sz w:val="28"/>
          <w:szCs w:val="28"/>
          <w:rtl/>
          <w:lang w:bidi="ar-JO"/>
        </w:rPr>
        <w:t>امل او الحظ</w:t>
      </w:r>
      <w:r w:rsidRPr="001B6E35">
        <w:rPr>
          <w:rFonts w:ascii="Simplified Arabic" w:hAnsi="Simplified Arabic" w:cs="Simplified Arabic" w:hint="cs"/>
          <w:sz w:val="28"/>
          <w:szCs w:val="28"/>
          <w:rtl/>
          <w:lang w:bidi="ar-JO"/>
        </w:rPr>
        <w:t>ر لأيام الجمعة</w:t>
      </w:r>
      <w:r>
        <w:rPr>
          <w:rFonts w:ascii="Simplified Arabic" w:hAnsi="Simplified Arabic" w:cs="Simplified Arabic" w:hint="cs"/>
          <w:sz w:val="28"/>
          <w:szCs w:val="28"/>
          <w:rtl/>
          <w:lang w:bidi="ar-JO"/>
        </w:rPr>
        <w:t xml:space="preserve"> ولجزء من اليوم في باقي أيام عام 2020 الذي شهد وباء الكورونا، الحاق اضرار اقتصادية كبيرة بأغلب أبناء الشعب، بسبب تقليص قيمة رواتب القسم الأول منهم، أو فقدان القسم الآخر لأعمالهم التي تعتبر مصدر دخلهم الوحيد كعمال المياومة وأصحاب المهن البسيطة الذين يحصلون على دخلهم يوماً بيوم، وقد تأثر الأشخاص ذوي الإعاقة من هذا الوضع وعلى أكثر من صعيد وعلى النحو الآتي: </w:t>
      </w:r>
    </w:p>
    <w:p w14:paraId="012BFAF8" w14:textId="77777777" w:rsidR="00223509" w:rsidRPr="00592B39" w:rsidRDefault="00223509" w:rsidP="00816A37">
      <w:pPr>
        <w:pStyle w:val="ListParagraph"/>
        <w:numPr>
          <w:ilvl w:val="0"/>
          <w:numId w:val="138"/>
        </w:numPr>
        <w:bidi/>
        <w:spacing w:after="0" w:line="240" w:lineRule="auto"/>
        <w:ind w:left="368"/>
        <w:jc w:val="both"/>
        <w:rPr>
          <w:rFonts w:ascii="Simplified Arabic" w:hAnsi="Simplified Arabic" w:cs="Simplified Arabic"/>
          <w:sz w:val="28"/>
          <w:szCs w:val="28"/>
          <w:rtl/>
        </w:rPr>
      </w:pPr>
      <w:r w:rsidRPr="00592B39">
        <w:rPr>
          <w:rFonts w:ascii="Simplified Arabic" w:eastAsia="Times New Roman" w:hAnsi="Simplified Arabic" w:cs="Simplified Arabic" w:hint="cs"/>
          <w:sz w:val="28"/>
          <w:szCs w:val="28"/>
          <w:shd w:val="clear" w:color="auto" w:fill="FFFFFF"/>
          <w:rtl/>
        </w:rPr>
        <w:t>فقدان العديد من الأشخاص ذوي الاعاقة لأعمالهم اليومية مم</w:t>
      </w:r>
      <w:r>
        <w:rPr>
          <w:rFonts w:ascii="Simplified Arabic" w:eastAsia="Times New Roman" w:hAnsi="Simplified Arabic" w:cs="Simplified Arabic" w:hint="cs"/>
          <w:sz w:val="28"/>
          <w:szCs w:val="28"/>
          <w:shd w:val="clear" w:color="auto" w:fill="FFFFFF"/>
          <w:rtl/>
        </w:rPr>
        <w:t xml:space="preserve">ا منتج عنه فقدانهم لمصادر دخلهم، </w:t>
      </w:r>
      <w:r w:rsidRPr="00592B39">
        <w:rPr>
          <w:rFonts w:ascii="Simplified Arabic" w:eastAsia="Times New Roman" w:hAnsi="Simplified Arabic" w:cs="Simplified Arabic" w:hint="cs"/>
          <w:sz w:val="28"/>
          <w:szCs w:val="28"/>
          <w:shd w:val="clear" w:color="auto" w:fill="FFFFFF"/>
          <w:rtl/>
        </w:rPr>
        <w:t xml:space="preserve">خصوصاً وأن </w:t>
      </w:r>
      <w:r>
        <w:rPr>
          <w:rFonts w:ascii="Simplified Arabic" w:eastAsia="Times New Roman" w:hAnsi="Simplified Arabic" w:cs="Simplified Arabic" w:hint="cs"/>
          <w:sz w:val="28"/>
          <w:szCs w:val="28"/>
          <w:shd w:val="clear" w:color="auto" w:fill="FFFFFF"/>
          <w:rtl/>
        </w:rPr>
        <w:t>قسماً</w:t>
      </w:r>
      <w:r w:rsidRPr="00592B39">
        <w:rPr>
          <w:rFonts w:ascii="Simplified Arabic" w:eastAsia="Times New Roman" w:hAnsi="Simplified Arabic" w:cs="Simplified Arabic"/>
          <w:sz w:val="28"/>
          <w:szCs w:val="28"/>
          <w:shd w:val="clear" w:color="auto" w:fill="FFFFFF"/>
          <w:rtl/>
        </w:rPr>
        <w:t xml:space="preserve"> من الأشخاص </w:t>
      </w:r>
      <w:r>
        <w:rPr>
          <w:rFonts w:ascii="Simplified Arabic" w:eastAsia="Times New Roman" w:hAnsi="Simplified Arabic" w:cs="Simplified Arabic" w:hint="cs"/>
          <w:sz w:val="28"/>
          <w:szCs w:val="28"/>
          <w:shd w:val="clear" w:color="auto" w:fill="FFFFFF"/>
          <w:rtl/>
        </w:rPr>
        <w:t>ذوي الإعاقة</w:t>
      </w:r>
      <w:r w:rsidRPr="00592B39">
        <w:rPr>
          <w:rFonts w:ascii="Simplified Arabic" w:eastAsia="Times New Roman" w:hAnsi="Simplified Arabic" w:cs="Simplified Arabic"/>
          <w:sz w:val="28"/>
          <w:szCs w:val="28"/>
          <w:shd w:val="clear" w:color="auto" w:fill="FFFFFF"/>
          <w:rtl/>
        </w:rPr>
        <w:t xml:space="preserve"> </w:t>
      </w:r>
      <w:r w:rsidRPr="00592B39">
        <w:rPr>
          <w:rFonts w:ascii="Simplified Arabic" w:eastAsia="Times New Roman" w:hAnsi="Simplified Arabic" w:cs="Simplified Arabic" w:hint="cs"/>
          <w:sz w:val="28"/>
          <w:szCs w:val="28"/>
          <w:shd w:val="clear" w:color="auto" w:fill="FFFFFF"/>
          <w:rtl/>
        </w:rPr>
        <w:t xml:space="preserve">يعملون </w:t>
      </w:r>
      <w:r w:rsidRPr="00592B39">
        <w:rPr>
          <w:rFonts w:ascii="Simplified Arabic" w:eastAsia="Times New Roman" w:hAnsi="Simplified Arabic" w:cs="Simplified Arabic"/>
          <w:sz w:val="28"/>
          <w:szCs w:val="28"/>
          <w:shd w:val="clear" w:color="auto" w:fill="FFFFFF"/>
          <w:rtl/>
        </w:rPr>
        <w:t>ك</w:t>
      </w:r>
      <w:r w:rsidRPr="00592B39">
        <w:rPr>
          <w:rFonts w:ascii="Simplified Arabic" w:eastAsia="Times New Roman" w:hAnsi="Simplified Arabic" w:cs="Simplified Arabic" w:hint="cs"/>
          <w:sz w:val="28"/>
          <w:szCs w:val="28"/>
          <w:shd w:val="clear" w:color="auto" w:fill="FFFFFF"/>
          <w:rtl/>
        </w:rPr>
        <w:t xml:space="preserve">عمال </w:t>
      </w:r>
      <w:r w:rsidRPr="00592B39">
        <w:rPr>
          <w:rFonts w:ascii="Simplified Arabic" w:eastAsia="Times New Roman" w:hAnsi="Simplified Arabic" w:cs="Simplified Arabic"/>
          <w:sz w:val="28"/>
          <w:szCs w:val="28"/>
          <w:shd w:val="clear" w:color="auto" w:fill="FFFFFF"/>
          <w:rtl/>
        </w:rPr>
        <w:t>مياوم</w:t>
      </w:r>
      <w:r w:rsidRPr="00592B39">
        <w:rPr>
          <w:rFonts w:ascii="Simplified Arabic" w:eastAsia="Times New Roman" w:hAnsi="Simplified Arabic" w:cs="Simplified Arabic" w:hint="cs"/>
          <w:sz w:val="28"/>
          <w:szCs w:val="28"/>
          <w:shd w:val="clear" w:color="auto" w:fill="FFFFFF"/>
          <w:rtl/>
        </w:rPr>
        <w:t>ة في مهن بسيطة تتناسب مع تهيئة المرافق التي يعملون بها</w:t>
      </w:r>
      <w:r w:rsidRPr="00592B39">
        <w:rPr>
          <w:rFonts w:ascii="Simplified Arabic" w:eastAsia="Times New Roman" w:hAnsi="Simplified Arabic" w:cs="Simplified Arabic"/>
          <w:sz w:val="28"/>
          <w:szCs w:val="28"/>
          <w:shd w:val="clear" w:color="auto" w:fill="FFFFFF"/>
          <w:rtl/>
        </w:rPr>
        <w:t xml:space="preserve">، وليس لديهم وظائف ورواتب ثابتة يتقاضونها في نهاية كل شهر. ومنهم من لديهم </w:t>
      </w:r>
      <w:r w:rsidRPr="00592B39">
        <w:rPr>
          <w:rFonts w:ascii="Simplified Arabic" w:eastAsia="Times New Roman" w:hAnsi="Simplified Arabic" w:cs="Simplified Arabic" w:hint="cs"/>
          <w:sz w:val="28"/>
          <w:szCs w:val="28"/>
          <w:shd w:val="clear" w:color="auto" w:fill="FFFFFF"/>
          <w:rtl/>
        </w:rPr>
        <w:t>عمل</w:t>
      </w:r>
      <w:r w:rsidRPr="00592B39">
        <w:rPr>
          <w:rFonts w:ascii="Simplified Arabic" w:eastAsia="Times New Roman" w:hAnsi="Simplified Arabic" w:cs="Simplified Arabic"/>
          <w:sz w:val="28"/>
          <w:szCs w:val="28"/>
          <w:shd w:val="clear" w:color="auto" w:fill="FFFFFF"/>
          <w:rtl/>
        </w:rPr>
        <w:t xml:space="preserve"> خاص صغير</w:t>
      </w:r>
      <w:r>
        <w:rPr>
          <w:rFonts w:ascii="Simplified Arabic" w:eastAsia="Times New Roman" w:hAnsi="Simplified Arabic" w:cs="Simplified Arabic" w:hint="cs"/>
          <w:sz w:val="28"/>
          <w:szCs w:val="28"/>
          <w:shd w:val="clear" w:color="auto" w:fill="FFFFFF"/>
          <w:rtl/>
        </w:rPr>
        <w:t xml:space="preserve"> يعتمد على العمل اليومي</w:t>
      </w:r>
      <w:r w:rsidRPr="00592B39">
        <w:rPr>
          <w:rFonts w:ascii="Simplified Arabic" w:eastAsia="Times New Roman" w:hAnsi="Simplified Arabic" w:cs="Simplified Arabic"/>
          <w:sz w:val="28"/>
          <w:szCs w:val="28"/>
          <w:shd w:val="clear" w:color="auto" w:fill="FFFFFF"/>
          <w:rtl/>
        </w:rPr>
        <w:t xml:space="preserve"> وليس عندهم وظائف ورواتب ثابتة</w:t>
      </w:r>
      <w:r w:rsidRPr="00592B39">
        <w:rPr>
          <w:rFonts w:ascii="Simplified Arabic" w:eastAsia="Times New Roman" w:hAnsi="Simplified Arabic" w:cs="Simplified Arabic" w:hint="cs"/>
          <w:sz w:val="28"/>
          <w:szCs w:val="28"/>
          <w:shd w:val="clear" w:color="auto" w:fill="FFFFFF"/>
          <w:rtl/>
        </w:rPr>
        <w:t>.</w:t>
      </w:r>
      <w:r>
        <w:rPr>
          <w:rFonts w:ascii="Simplified Arabic" w:eastAsia="Times New Roman" w:hAnsi="Simplified Arabic" w:cs="Simplified Arabic" w:hint="cs"/>
          <w:sz w:val="28"/>
          <w:szCs w:val="28"/>
          <w:shd w:val="clear" w:color="auto" w:fill="FFFFFF"/>
          <w:rtl/>
        </w:rPr>
        <w:t xml:space="preserve"> كما فقد العديد من الأشخاص ذوي الإعاقة أعمالهم حيث كانوا أكثر عرضة للاستغناء عن خدماتهم من غيرهم من غير ذوي الإعاقة.</w:t>
      </w:r>
    </w:p>
    <w:p w14:paraId="0F47BF62" w14:textId="77777777" w:rsidR="00223509" w:rsidRDefault="00223509" w:rsidP="00816A37">
      <w:pPr>
        <w:pStyle w:val="ListParagraph"/>
        <w:numPr>
          <w:ilvl w:val="0"/>
          <w:numId w:val="138"/>
        </w:numPr>
        <w:bidi/>
        <w:spacing w:after="0" w:line="240" w:lineRule="auto"/>
        <w:ind w:left="368"/>
        <w:jc w:val="both"/>
        <w:rPr>
          <w:rFonts w:ascii="Simplified Arabic" w:eastAsia="Times New Roman" w:hAnsi="Simplified Arabic" w:cs="Simplified Arabic"/>
          <w:sz w:val="28"/>
          <w:szCs w:val="28"/>
          <w:shd w:val="clear" w:color="auto" w:fill="FFFFFF"/>
        </w:rPr>
      </w:pPr>
      <w:r w:rsidRPr="00592B39">
        <w:rPr>
          <w:rFonts w:ascii="Simplified Arabic" w:eastAsia="Times New Roman" w:hAnsi="Simplified Arabic" w:cs="Simplified Arabic" w:hint="cs"/>
          <w:sz w:val="28"/>
          <w:szCs w:val="28"/>
          <w:shd w:val="clear" w:color="auto" w:fill="FFFFFF"/>
          <w:rtl/>
        </w:rPr>
        <w:t xml:space="preserve">توقف </w:t>
      </w:r>
      <w:r w:rsidRPr="00592B39">
        <w:rPr>
          <w:rFonts w:ascii="Simplified Arabic" w:eastAsia="Times New Roman" w:hAnsi="Simplified Arabic" w:cs="Simplified Arabic"/>
          <w:sz w:val="28"/>
          <w:szCs w:val="28"/>
          <w:shd w:val="clear" w:color="auto" w:fill="FFFFFF"/>
          <w:rtl/>
        </w:rPr>
        <w:t>الخدمات الاجتماعية التي يؤمنها المجتمع المحلي والمنظمات غير الحكومية لتلبية احتياجاتهم اليومية الأساسية</w:t>
      </w:r>
      <w:r>
        <w:rPr>
          <w:rFonts w:ascii="Simplified Arabic" w:eastAsia="Times New Roman" w:hAnsi="Simplified Arabic" w:cs="Simplified Arabic" w:hint="cs"/>
          <w:sz w:val="28"/>
          <w:szCs w:val="28"/>
          <w:shd w:val="clear" w:color="auto" w:fill="FFFFFF"/>
          <w:rtl/>
        </w:rPr>
        <w:t xml:space="preserve"> لبعض الأشخاص من ذوي الاعاقة</w:t>
      </w:r>
      <w:r w:rsidRPr="00592B39">
        <w:rPr>
          <w:rFonts w:ascii="Simplified Arabic" w:eastAsia="Times New Roman" w:hAnsi="Simplified Arabic" w:cs="Simplified Arabic"/>
          <w:sz w:val="28"/>
          <w:szCs w:val="28"/>
          <w:shd w:val="clear" w:color="auto" w:fill="FFFFFF"/>
          <w:rtl/>
        </w:rPr>
        <w:t xml:space="preserve">. وبرزت مخاوف </w:t>
      </w:r>
      <w:r>
        <w:rPr>
          <w:rFonts w:ascii="Simplified Arabic" w:eastAsia="Times New Roman" w:hAnsi="Simplified Arabic" w:cs="Simplified Arabic" w:hint="cs"/>
          <w:sz w:val="28"/>
          <w:szCs w:val="28"/>
          <w:shd w:val="clear" w:color="auto" w:fill="FFFFFF"/>
          <w:rtl/>
        </w:rPr>
        <w:t>من</w:t>
      </w:r>
      <w:r w:rsidRPr="00592B39">
        <w:rPr>
          <w:rFonts w:ascii="Simplified Arabic" w:eastAsia="Times New Roman" w:hAnsi="Simplified Arabic" w:cs="Simplified Arabic"/>
          <w:sz w:val="28"/>
          <w:szCs w:val="28"/>
          <w:shd w:val="clear" w:color="auto" w:fill="FFFFFF"/>
          <w:rtl/>
        </w:rPr>
        <w:t xml:space="preserve"> انقطاع هذه الخدمات </w:t>
      </w:r>
      <w:r>
        <w:rPr>
          <w:rFonts w:ascii="Simplified Arabic" w:eastAsia="Times New Roman" w:hAnsi="Simplified Arabic" w:cs="Simplified Arabic" w:hint="cs"/>
          <w:sz w:val="28"/>
          <w:szCs w:val="28"/>
          <w:shd w:val="clear" w:color="auto" w:fill="FFFFFF"/>
          <w:rtl/>
        </w:rPr>
        <w:t xml:space="preserve">والمساعدات بسبب ما فرضته الحكومة من </w:t>
      </w:r>
      <w:r w:rsidRPr="00592B39">
        <w:rPr>
          <w:rFonts w:ascii="Simplified Arabic" w:eastAsia="Times New Roman" w:hAnsi="Simplified Arabic" w:cs="Simplified Arabic"/>
          <w:sz w:val="28"/>
          <w:szCs w:val="28"/>
          <w:shd w:val="clear" w:color="auto" w:fill="FFFFFF"/>
          <w:rtl/>
        </w:rPr>
        <w:t xml:space="preserve">إجراءات </w:t>
      </w:r>
      <w:r>
        <w:rPr>
          <w:rFonts w:ascii="Simplified Arabic" w:eastAsia="Times New Roman" w:hAnsi="Simplified Arabic" w:cs="Simplified Arabic" w:hint="cs"/>
          <w:sz w:val="28"/>
          <w:szCs w:val="28"/>
          <w:shd w:val="clear" w:color="auto" w:fill="FFFFFF"/>
          <w:rtl/>
        </w:rPr>
        <w:t>الحظر الشامل والجزئي.</w:t>
      </w:r>
    </w:p>
    <w:p w14:paraId="4E85CA6C" w14:textId="77777777" w:rsidR="00223509" w:rsidRPr="00592B39" w:rsidRDefault="00223509" w:rsidP="00816A37">
      <w:pPr>
        <w:pStyle w:val="ListParagraph"/>
        <w:numPr>
          <w:ilvl w:val="0"/>
          <w:numId w:val="138"/>
        </w:numPr>
        <w:bidi/>
        <w:spacing w:after="0" w:line="240" w:lineRule="auto"/>
        <w:ind w:left="368"/>
        <w:jc w:val="both"/>
        <w:rPr>
          <w:rFonts w:ascii="Simplified Arabic" w:eastAsia="Times New Roman" w:hAnsi="Simplified Arabic" w:cs="Simplified Arabic"/>
          <w:sz w:val="28"/>
          <w:szCs w:val="28"/>
          <w:shd w:val="clear" w:color="auto" w:fill="FFFFFF"/>
        </w:rPr>
      </w:pPr>
      <w:r>
        <w:rPr>
          <w:rFonts w:ascii="Simplified Arabic" w:eastAsia="Times New Roman" w:hAnsi="Simplified Arabic" w:cs="Simplified Arabic" w:hint="cs"/>
          <w:sz w:val="28"/>
          <w:szCs w:val="28"/>
          <w:shd w:val="clear" w:color="auto" w:fill="FFFFFF"/>
          <w:rtl/>
        </w:rPr>
        <w:t>التأثير السلبي لإجراءات</w:t>
      </w:r>
      <w:r w:rsidRPr="00592B39">
        <w:rPr>
          <w:rFonts w:ascii="Simplified Arabic" w:eastAsia="Times New Roman" w:hAnsi="Simplified Arabic" w:cs="Simplified Arabic"/>
          <w:sz w:val="28"/>
          <w:szCs w:val="28"/>
          <w:shd w:val="clear" w:color="auto" w:fill="FFFFFF"/>
          <w:rtl/>
        </w:rPr>
        <w:t xml:space="preserve"> العزل الذاتي والحجر الصحي</w:t>
      </w:r>
      <w:r>
        <w:rPr>
          <w:rFonts w:ascii="Simplified Arabic" w:eastAsia="Times New Roman" w:hAnsi="Simplified Arabic" w:cs="Simplified Arabic" w:hint="cs"/>
          <w:sz w:val="28"/>
          <w:szCs w:val="28"/>
          <w:shd w:val="clear" w:color="auto" w:fill="FFFFFF"/>
          <w:rtl/>
        </w:rPr>
        <w:t xml:space="preserve"> للأشخاص المصابين سواء للأشخاص ذوي أي الاعاقة او لأفراد أسرهم </w:t>
      </w:r>
      <w:r w:rsidRPr="00592B39">
        <w:rPr>
          <w:rFonts w:ascii="Simplified Arabic" w:eastAsia="Times New Roman" w:hAnsi="Simplified Arabic" w:cs="Simplified Arabic"/>
          <w:sz w:val="28"/>
          <w:szCs w:val="28"/>
          <w:shd w:val="clear" w:color="auto" w:fill="FFFFFF"/>
          <w:rtl/>
        </w:rPr>
        <w:t>مما ز</w:t>
      </w:r>
      <w:r>
        <w:rPr>
          <w:rFonts w:ascii="Simplified Arabic" w:eastAsia="Times New Roman" w:hAnsi="Simplified Arabic" w:cs="Simplified Arabic" w:hint="cs"/>
          <w:sz w:val="28"/>
          <w:szCs w:val="28"/>
          <w:shd w:val="clear" w:color="auto" w:fill="FFFFFF"/>
          <w:rtl/>
        </w:rPr>
        <w:t>ا</w:t>
      </w:r>
      <w:r w:rsidRPr="00592B39">
        <w:rPr>
          <w:rFonts w:ascii="Simplified Arabic" w:eastAsia="Times New Roman" w:hAnsi="Simplified Arabic" w:cs="Simplified Arabic"/>
          <w:sz w:val="28"/>
          <w:szCs w:val="28"/>
          <w:shd w:val="clear" w:color="auto" w:fill="FFFFFF"/>
          <w:rtl/>
        </w:rPr>
        <w:t>د</w:t>
      </w:r>
      <w:r>
        <w:rPr>
          <w:rFonts w:ascii="Simplified Arabic" w:eastAsia="Times New Roman" w:hAnsi="Simplified Arabic" w:cs="Simplified Arabic" w:hint="cs"/>
          <w:sz w:val="28"/>
          <w:szCs w:val="28"/>
          <w:shd w:val="clear" w:color="auto" w:fill="FFFFFF"/>
          <w:rtl/>
        </w:rPr>
        <w:t xml:space="preserve"> من</w:t>
      </w:r>
      <w:r w:rsidRPr="00592B39">
        <w:rPr>
          <w:rFonts w:ascii="Simplified Arabic" w:eastAsia="Times New Roman" w:hAnsi="Simplified Arabic" w:cs="Simplified Arabic"/>
          <w:sz w:val="28"/>
          <w:szCs w:val="28"/>
          <w:shd w:val="clear" w:color="auto" w:fill="FFFFFF"/>
          <w:rtl/>
        </w:rPr>
        <w:t xml:space="preserve"> نسبة تعرض ذوي الإعاقة للقلق والاكتئ</w:t>
      </w:r>
      <w:r>
        <w:rPr>
          <w:rFonts w:ascii="Simplified Arabic" w:eastAsia="Times New Roman" w:hAnsi="Simplified Arabic" w:cs="Simplified Arabic"/>
          <w:sz w:val="28"/>
          <w:szCs w:val="28"/>
          <w:shd w:val="clear" w:color="auto" w:fill="FFFFFF"/>
          <w:rtl/>
        </w:rPr>
        <w:t>اب والضيق والكآبة والإحباط ف</w:t>
      </w:r>
      <w:r>
        <w:rPr>
          <w:rFonts w:ascii="Simplified Arabic" w:eastAsia="Times New Roman" w:hAnsi="Simplified Arabic" w:cs="Simplified Arabic" w:hint="cs"/>
          <w:sz w:val="28"/>
          <w:szCs w:val="28"/>
          <w:shd w:val="clear" w:color="auto" w:fill="FFFFFF"/>
          <w:rtl/>
        </w:rPr>
        <w:t xml:space="preserve">ي وقت </w:t>
      </w:r>
      <w:r w:rsidRPr="00592B39">
        <w:rPr>
          <w:rFonts w:ascii="Simplified Arabic" w:eastAsia="Times New Roman" w:hAnsi="Simplified Arabic" w:cs="Simplified Arabic"/>
          <w:sz w:val="28"/>
          <w:szCs w:val="28"/>
          <w:shd w:val="clear" w:color="auto" w:fill="FFFFFF"/>
          <w:rtl/>
        </w:rPr>
        <w:t>تضاءل</w:t>
      </w:r>
      <w:r>
        <w:rPr>
          <w:rFonts w:ascii="Simplified Arabic" w:eastAsia="Times New Roman" w:hAnsi="Simplified Arabic" w:cs="Simplified Arabic" w:hint="cs"/>
          <w:sz w:val="28"/>
          <w:szCs w:val="28"/>
          <w:shd w:val="clear" w:color="auto" w:fill="FFFFFF"/>
          <w:rtl/>
        </w:rPr>
        <w:t>ت</w:t>
      </w:r>
      <w:r w:rsidRPr="00592B39">
        <w:rPr>
          <w:rFonts w:ascii="Simplified Arabic" w:eastAsia="Times New Roman" w:hAnsi="Simplified Arabic" w:cs="Simplified Arabic"/>
          <w:sz w:val="28"/>
          <w:szCs w:val="28"/>
          <w:shd w:val="clear" w:color="auto" w:fill="FFFFFF"/>
          <w:rtl/>
        </w:rPr>
        <w:t xml:space="preserve"> فيه برامج الصحة النفسية والدعم النفس</w:t>
      </w:r>
      <w:r w:rsidRPr="00592B39">
        <w:rPr>
          <w:rFonts w:ascii="Simplified Arabic" w:eastAsia="Times New Roman" w:hAnsi="Simplified Arabic" w:cs="Simplified Arabic" w:hint="cs"/>
          <w:sz w:val="28"/>
          <w:szCs w:val="28"/>
          <w:shd w:val="clear" w:color="auto" w:fill="FFFFFF"/>
          <w:rtl/>
        </w:rPr>
        <w:t>ي وال</w:t>
      </w:r>
      <w:r w:rsidRPr="00592B39">
        <w:rPr>
          <w:rFonts w:ascii="Simplified Arabic" w:eastAsia="Times New Roman" w:hAnsi="Simplified Arabic" w:cs="Simplified Arabic"/>
          <w:sz w:val="28"/>
          <w:szCs w:val="28"/>
          <w:shd w:val="clear" w:color="auto" w:fill="FFFFFF"/>
          <w:rtl/>
        </w:rPr>
        <w:t>اجتما</w:t>
      </w:r>
      <w:r>
        <w:rPr>
          <w:rFonts w:ascii="Simplified Arabic" w:eastAsia="Times New Roman" w:hAnsi="Simplified Arabic" w:cs="Simplified Arabic"/>
          <w:sz w:val="28"/>
          <w:szCs w:val="28"/>
          <w:shd w:val="clear" w:color="auto" w:fill="FFFFFF"/>
          <w:rtl/>
        </w:rPr>
        <w:t>عي</w:t>
      </w:r>
      <w:r>
        <w:rPr>
          <w:rFonts w:ascii="Simplified Arabic" w:eastAsia="Times New Roman" w:hAnsi="Simplified Arabic" w:cs="Simplified Arabic" w:hint="cs"/>
          <w:sz w:val="28"/>
          <w:szCs w:val="28"/>
          <w:shd w:val="clear" w:color="auto" w:fill="FFFFFF"/>
          <w:rtl/>
        </w:rPr>
        <w:t xml:space="preserve"> لهم</w:t>
      </w:r>
      <w:r w:rsidRPr="00592B39">
        <w:rPr>
          <w:rFonts w:ascii="Simplified Arabic" w:eastAsia="Times New Roman" w:hAnsi="Simplified Arabic" w:cs="Simplified Arabic"/>
          <w:sz w:val="28"/>
          <w:szCs w:val="28"/>
          <w:shd w:val="clear" w:color="auto" w:fill="FFFFFF"/>
        </w:rPr>
        <w:t>.</w:t>
      </w:r>
    </w:p>
    <w:p w14:paraId="7DB382EF" w14:textId="77777777" w:rsidR="00223509" w:rsidRDefault="00223509" w:rsidP="00816A37">
      <w:pPr>
        <w:pStyle w:val="NormalWeb"/>
        <w:numPr>
          <w:ilvl w:val="0"/>
          <w:numId w:val="138"/>
        </w:numPr>
        <w:shd w:val="clear" w:color="auto" w:fill="FFFFFF"/>
        <w:bidi/>
        <w:spacing w:before="0" w:beforeAutospacing="0" w:after="0" w:afterAutospacing="0"/>
        <w:ind w:left="368"/>
        <w:jc w:val="both"/>
        <w:rPr>
          <w:rFonts w:ascii="Simplified Arabic" w:hAnsi="Simplified Arabic" w:cs="Simplified Arabic"/>
          <w:color w:val="000000"/>
          <w:sz w:val="28"/>
          <w:szCs w:val="28"/>
          <w:rtl/>
        </w:rPr>
      </w:pPr>
      <w:r w:rsidRPr="00A038D7">
        <w:rPr>
          <w:rFonts w:ascii="Simplified Arabic" w:hAnsi="Simplified Arabic" w:cs="Simplified Arabic"/>
          <w:color w:val="000000"/>
          <w:sz w:val="28"/>
          <w:szCs w:val="28"/>
          <w:rtl/>
        </w:rPr>
        <w:t>التأثيرات السلبية</w:t>
      </w:r>
      <w:r>
        <w:rPr>
          <w:rFonts w:ascii="Simplified Arabic" w:hAnsi="Simplified Arabic" w:cs="Simplified Arabic" w:hint="cs"/>
          <w:color w:val="000000"/>
          <w:sz w:val="28"/>
          <w:szCs w:val="28"/>
          <w:rtl/>
        </w:rPr>
        <w:t xml:space="preserve"> التي رافقت </w:t>
      </w:r>
      <w:r w:rsidRPr="00A038D7">
        <w:rPr>
          <w:rFonts w:ascii="Simplified Arabic" w:hAnsi="Simplified Arabic" w:cs="Simplified Arabic"/>
          <w:color w:val="000000"/>
          <w:sz w:val="28"/>
          <w:szCs w:val="28"/>
          <w:rtl/>
        </w:rPr>
        <w:t xml:space="preserve">تدابير </w:t>
      </w:r>
      <w:r>
        <w:rPr>
          <w:rFonts w:ascii="Simplified Arabic" w:hAnsi="Simplified Arabic" w:cs="Simplified Arabic" w:hint="cs"/>
          <w:color w:val="000000"/>
          <w:sz w:val="28"/>
          <w:szCs w:val="28"/>
          <w:rtl/>
        </w:rPr>
        <w:t>الحظر من ال</w:t>
      </w:r>
      <w:r w:rsidRPr="00A038D7">
        <w:rPr>
          <w:rFonts w:ascii="Simplified Arabic" w:hAnsi="Simplified Arabic" w:cs="Simplified Arabic"/>
          <w:color w:val="000000"/>
          <w:sz w:val="28"/>
          <w:szCs w:val="28"/>
          <w:rtl/>
        </w:rPr>
        <w:t xml:space="preserve">تباعد الاجتماعي والحجر </w:t>
      </w:r>
      <w:r w:rsidRPr="00A038D7">
        <w:rPr>
          <w:rFonts w:ascii="Simplified Arabic" w:hAnsi="Simplified Arabic" w:cs="Simplified Arabic" w:hint="cs"/>
          <w:color w:val="000000"/>
          <w:sz w:val="28"/>
          <w:szCs w:val="28"/>
          <w:rtl/>
        </w:rPr>
        <w:t>الذاتي،</w:t>
      </w:r>
      <w:r w:rsidRPr="00A038D7">
        <w:rPr>
          <w:rFonts w:ascii="Simplified Arabic" w:hAnsi="Simplified Arabic" w:cs="Simplified Arabic"/>
          <w:color w:val="000000"/>
          <w:sz w:val="28"/>
          <w:szCs w:val="28"/>
          <w:rtl/>
        </w:rPr>
        <w:t xml:space="preserve"> التي جعلت من المستحيل على الأشخاص من ذوي الإعاقة الحصول على الدعم اللازم من الآخرين كمساعدتهم في تناول الطعام واللباس والاستحمام وغيرها من احتياجاتهم الخاصة.</w:t>
      </w:r>
    </w:p>
    <w:p w14:paraId="6AB31058" w14:textId="77777777" w:rsidR="00223509" w:rsidRPr="00592B39" w:rsidRDefault="00223509" w:rsidP="00816A37">
      <w:pPr>
        <w:pStyle w:val="ListParagraph"/>
        <w:numPr>
          <w:ilvl w:val="0"/>
          <w:numId w:val="138"/>
        </w:numPr>
        <w:bidi/>
        <w:spacing w:after="0" w:line="240" w:lineRule="auto"/>
        <w:ind w:left="368"/>
        <w:jc w:val="both"/>
        <w:rPr>
          <w:rFonts w:ascii="Simplified Arabic" w:eastAsia="Times New Roman" w:hAnsi="Simplified Arabic" w:cs="Simplified Arabic"/>
          <w:sz w:val="28"/>
          <w:szCs w:val="28"/>
          <w:shd w:val="clear" w:color="auto" w:fill="FFFFFF"/>
          <w:rtl/>
        </w:rPr>
      </w:pPr>
      <w:r w:rsidRPr="00592B39">
        <w:rPr>
          <w:rFonts w:ascii="Simplified Arabic" w:eastAsia="Times New Roman" w:hAnsi="Simplified Arabic" w:cs="Simplified Arabic"/>
          <w:sz w:val="28"/>
          <w:szCs w:val="28"/>
          <w:shd w:val="clear" w:color="auto" w:fill="FFFFFF"/>
          <w:rtl/>
        </w:rPr>
        <w:t xml:space="preserve">عدم </w:t>
      </w:r>
      <w:r>
        <w:rPr>
          <w:rFonts w:ascii="Simplified Arabic" w:eastAsia="Times New Roman" w:hAnsi="Simplified Arabic" w:cs="Simplified Arabic" w:hint="cs"/>
          <w:sz w:val="28"/>
          <w:szCs w:val="28"/>
          <w:shd w:val="clear" w:color="auto" w:fill="FFFFFF"/>
          <w:rtl/>
        </w:rPr>
        <w:t xml:space="preserve">قدرة الاشخاص من ذوي الإعاقة على </w:t>
      </w:r>
      <w:r w:rsidRPr="00592B39">
        <w:rPr>
          <w:rFonts w:ascii="Simplified Arabic" w:eastAsia="Times New Roman" w:hAnsi="Simplified Arabic" w:cs="Simplified Arabic"/>
          <w:sz w:val="28"/>
          <w:szCs w:val="28"/>
          <w:shd w:val="clear" w:color="auto" w:fill="FFFFFF"/>
          <w:rtl/>
        </w:rPr>
        <w:t xml:space="preserve">ممارسة حياتهم ونشاطاتهم الحركية اليومية بشكل طبيعي بسبب </w:t>
      </w:r>
      <w:r>
        <w:rPr>
          <w:rFonts w:ascii="Simplified Arabic" w:eastAsia="Times New Roman" w:hAnsi="Simplified Arabic" w:cs="Simplified Arabic" w:hint="cs"/>
          <w:sz w:val="28"/>
          <w:szCs w:val="28"/>
          <w:shd w:val="clear" w:color="auto" w:fill="FFFFFF"/>
          <w:rtl/>
        </w:rPr>
        <w:t>اجراءات الحظر والتباعد الاجتماعي واغلاق المرافق الرياضية</w:t>
      </w:r>
      <w:r w:rsidRPr="00592B39">
        <w:rPr>
          <w:rFonts w:ascii="Simplified Arabic" w:eastAsia="Times New Roman" w:hAnsi="Simplified Arabic" w:cs="Simplified Arabic"/>
          <w:sz w:val="28"/>
          <w:szCs w:val="28"/>
          <w:shd w:val="clear" w:color="auto" w:fill="FFFFFF"/>
          <w:rtl/>
        </w:rPr>
        <w:t xml:space="preserve">، </w:t>
      </w:r>
      <w:r>
        <w:rPr>
          <w:rFonts w:ascii="Simplified Arabic" w:eastAsia="Times New Roman" w:hAnsi="Simplified Arabic" w:cs="Simplified Arabic" w:hint="cs"/>
          <w:sz w:val="28"/>
          <w:szCs w:val="28"/>
          <w:shd w:val="clear" w:color="auto" w:fill="FFFFFF"/>
          <w:rtl/>
        </w:rPr>
        <w:t>مما ساهم</w:t>
      </w:r>
      <w:r w:rsidRPr="00592B39">
        <w:rPr>
          <w:rFonts w:ascii="Simplified Arabic" w:eastAsia="Times New Roman" w:hAnsi="Simplified Arabic" w:cs="Simplified Arabic"/>
          <w:sz w:val="28"/>
          <w:szCs w:val="28"/>
          <w:shd w:val="clear" w:color="auto" w:fill="FFFFFF"/>
          <w:rtl/>
        </w:rPr>
        <w:t xml:space="preserve"> بإضعاف مناعتهم</w:t>
      </w:r>
      <w:r>
        <w:rPr>
          <w:rFonts w:ascii="Simplified Arabic" w:eastAsia="Times New Roman" w:hAnsi="Simplified Arabic" w:cs="Simplified Arabic" w:hint="cs"/>
          <w:sz w:val="28"/>
          <w:szCs w:val="28"/>
          <w:shd w:val="clear" w:color="auto" w:fill="FFFFFF"/>
          <w:rtl/>
        </w:rPr>
        <w:t xml:space="preserve"> كونهم أصبحوا غير قادرين على ممارسة ال</w:t>
      </w:r>
      <w:r w:rsidRPr="00592B39">
        <w:rPr>
          <w:rFonts w:ascii="Simplified Arabic" w:eastAsia="Times New Roman" w:hAnsi="Simplified Arabic" w:cs="Simplified Arabic"/>
          <w:sz w:val="28"/>
          <w:szCs w:val="28"/>
          <w:shd w:val="clear" w:color="auto" w:fill="FFFFFF"/>
          <w:rtl/>
        </w:rPr>
        <w:t xml:space="preserve">نشاطات </w:t>
      </w:r>
      <w:r>
        <w:rPr>
          <w:rFonts w:ascii="Simplified Arabic" w:eastAsia="Times New Roman" w:hAnsi="Simplified Arabic" w:cs="Simplified Arabic" w:hint="cs"/>
          <w:sz w:val="28"/>
          <w:szCs w:val="28"/>
          <w:shd w:val="clear" w:color="auto" w:fill="FFFFFF"/>
          <w:rtl/>
        </w:rPr>
        <w:t>ال</w:t>
      </w:r>
      <w:r w:rsidRPr="00592B39">
        <w:rPr>
          <w:rFonts w:ascii="Simplified Arabic" w:eastAsia="Times New Roman" w:hAnsi="Simplified Arabic" w:cs="Simplified Arabic"/>
          <w:sz w:val="28"/>
          <w:szCs w:val="28"/>
          <w:shd w:val="clear" w:color="auto" w:fill="FFFFFF"/>
          <w:rtl/>
        </w:rPr>
        <w:t>بدنية و</w:t>
      </w:r>
      <w:r>
        <w:rPr>
          <w:rFonts w:ascii="Simplified Arabic" w:eastAsia="Times New Roman" w:hAnsi="Simplified Arabic" w:cs="Simplified Arabic" w:hint="cs"/>
          <w:sz w:val="28"/>
          <w:szCs w:val="28"/>
          <w:shd w:val="clear" w:color="auto" w:fill="FFFFFF"/>
          <w:rtl/>
        </w:rPr>
        <w:t>ال</w:t>
      </w:r>
      <w:r w:rsidRPr="00592B39">
        <w:rPr>
          <w:rFonts w:ascii="Simplified Arabic" w:eastAsia="Times New Roman" w:hAnsi="Simplified Arabic" w:cs="Simplified Arabic"/>
          <w:sz w:val="28"/>
          <w:szCs w:val="28"/>
          <w:shd w:val="clear" w:color="auto" w:fill="FFFFFF"/>
          <w:rtl/>
        </w:rPr>
        <w:t xml:space="preserve">ترفيهية </w:t>
      </w:r>
      <w:r>
        <w:rPr>
          <w:rFonts w:ascii="Simplified Arabic" w:eastAsia="Times New Roman" w:hAnsi="Simplified Arabic" w:cs="Simplified Arabic" w:hint="cs"/>
          <w:sz w:val="28"/>
          <w:szCs w:val="28"/>
          <w:shd w:val="clear" w:color="auto" w:fill="FFFFFF"/>
          <w:rtl/>
        </w:rPr>
        <w:t xml:space="preserve">التي </w:t>
      </w:r>
      <w:r w:rsidRPr="00592B39">
        <w:rPr>
          <w:rFonts w:ascii="Simplified Arabic" w:eastAsia="Times New Roman" w:hAnsi="Simplified Arabic" w:cs="Simplified Arabic"/>
          <w:sz w:val="28"/>
          <w:szCs w:val="28"/>
          <w:shd w:val="clear" w:color="auto" w:fill="FFFFFF"/>
          <w:rtl/>
        </w:rPr>
        <w:t xml:space="preserve">تسهم بتنشيط الدورة الدموية لديهم كالسباحة والرياضة والموسيقى والفنون كافة، </w:t>
      </w:r>
      <w:r>
        <w:rPr>
          <w:rFonts w:ascii="Simplified Arabic" w:eastAsia="Times New Roman" w:hAnsi="Simplified Arabic" w:cs="Simplified Arabic" w:hint="cs"/>
          <w:sz w:val="28"/>
          <w:szCs w:val="28"/>
          <w:shd w:val="clear" w:color="auto" w:fill="FFFFFF"/>
          <w:rtl/>
        </w:rPr>
        <w:t>الأمر الذي ا</w:t>
      </w:r>
      <w:r w:rsidRPr="00592B39">
        <w:rPr>
          <w:rFonts w:ascii="Simplified Arabic" w:eastAsia="Times New Roman" w:hAnsi="Simplified Arabic" w:cs="Simplified Arabic"/>
          <w:sz w:val="28"/>
          <w:szCs w:val="28"/>
          <w:shd w:val="clear" w:color="auto" w:fill="FFFFFF"/>
          <w:rtl/>
        </w:rPr>
        <w:t xml:space="preserve">نعكس </w:t>
      </w:r>
      <w:r>
        <w:rPr>
          <w:rFonts w:ascii="Simplified Arabic" w:eastAsia="Times New Roman" w:hAnsi="Simplified Arabic" w:cs="Simplified Arabic" w:hint="cs"/>
          <w:sz w:val="28"/>
          <w:szCs w:val="28"/>
          <w:shd w:val="clear" w:color="auto" w:fill="FFFFFF"/>
          <w:rtl/>
        </w:rPr>
        <w:t>ب</w:t>
      </w:r>
      <w:r w:rsidRPr="00592B39">
        <w:rPr>
          <w:rFonts w:ascii="Simplified Arabic" w:eastAsia="Times New Roman" w:hAnsi="Simplified Arabic" w:cs="Simplified Arabic"/>
          <w:sz w:val="28"/>
          <w:szCs w:val="28"/>
          <w:shd w:val="clear" w:color="auto" w:fill="FFFFFF"/>
          <w:rtl/>
        </w:rPr>
        <w:t xml:space="preserve">تدهور الصحة النفسية </w:t>
      </w:r>
      <w:r>
        <w:rPr>
          <w:rFonts w:ascii="Simplified Arabic" w:eastAsia="Times New Roman" w:hAnsi="Simplified Arabic" w:cs="Simplified Arabic" w:hint="cs"/>
          <w:sz w:val="28"/>
          <w:szCs w:val="28"/>
          <w:shd w:val="clear" w:color="auto" w:fill="FFFFFF"/>
          <w:rtl/>
        </w:rPr>
        <w:t>لهم.</w:t>
      </w:r>
    </w:p>
    <w:p w14:paraId="7286F42E" w14:textId="77777777" w:rsidR="00223509" w:rsidRPr="00592B39" w:rsidRDefault="00223509" w:rsidP="00816A37">
      <w:pPr>
        <w:pStyle w:val="ListParagraph"/>
        <w:numPr>
          <w:ilvl w:val="0"/>
          <w:numId w:val="138"/>
        </w:numPr>
        <w:bidi/>
        <w:spacing w:after="0" w:line="240" w:lineRule="auto"/>
        <w:ind w:left="368"/>
        <w:jc w:val="both"/>
        <w:rPr>
          <w:rFonts w:ascii="Simplified Arabic" w:eastAsia="Times New Roman" w:hAnsi="Simplified Arabic" w:cs="Simplified Arabic"/>
          <w:sz w:val="28"/>
          <w:szCs w:val="28"/>
          <w:rtl/>
        </w:rPr>
      </w:pPr>
      <w:r w:rsidRPr="00592B39">
        <w:rPr>
          <w:rFonts w:ascii="Simplified Arabic" w:eastAsia="Times New Roman" w:hAnsi="Simplified Arabic" w:cs="Simplified Arabic"/>
          <w:sz w:val="28"/>
          <w:szCs w:val="28"/>
          <w:shd w:val="clear" w:color="auto" w:fill="FFFFFF"/>
          <w:rtl/>
        </w:rPr>
        <w:lastRenderedPageBreak/>
        <w:t xml:space="preserve">بروز سلوكيات </w:t>
      </w:r>
      <w:r>
        <w:rPr>
          <w:rFonts w:ascii="Simplified Arabic" w:eastAsia="Times New Roman" w:hAnsi="Simplified Arabic" w:cs="Simplified Arabic" w:hint="cs"/>
          <w:sz w:val="28"/>
          <w:szCs w:val="28"/>
          <w:shd w:val="clear" w:color="auto" w:fill="FFFFFF"/>
          <w:rtl/>
        </w:rPr>
        <w:t>غير مرغوب بها</w:t>
      </w:r>
      <w:r w:rsidRPr="00592B39">
        <w:rPr>
          <w:rFonts w:ascii="Simplified Arabic" w:eastAsia="Times New Roman" w:hAnsi="Simplified Arabic" w:cs="Simplified Arabic"/>
          <w:sz w:val="28"/>
          <w:szCs w:val="28"/>
          <w:shd w:val="clear" w:color="auto" w:fill="FFFFFF"/>
          <w:rtl/>
        </w:rPr>
        <w:t xml:space="preserve"> كالعدوانية وا</w:t>
      </w:r>
      <w:r>
        <w:rPr>
          <w:rFonts w:ascii="Simplified Arabic" w:eastAsia="Times New Roman" w:hAnsi="Simplified Arabic" w:cs="Simplified Arabic"/>
          <w:sz w:val="28"/>
          <w:szCs w:val="28"/>
          <w:shd w:val="clear" w:color="auto" w:fill="FFFFFF"/>
          <w:rtl/>
        </w:rPr>
        <w:t>لغضب وسرعة الانفعال بسبب وجود ا</w:t>
      </w:r>
      <w:r>
        <w:rPr>
          <w:rFonts w:ascii="Simplified Arabic" w:eastAsia="Times New Roman" w:hAnsi="Simplified Arabic" w:cs="Simplified Arabic" w:hint="cs"/>
          <w:sz w:val="28"/>
          <w:szCs w:val="28"/>
          <w:shd w:val="clear" w:color="auto" w:fill="FFFFFF"/>
          <w:rtl/>
        </w:rPr>
        <w:t>لأشخاص</w:t>
      </w:r>
      <w:r w:rsidRPr="00592B39">
        <w:rPr>
          <w:rFonts w:ascii="Simplified Arabic" w:eastAsia="Times New Roman" w:hAnsi="Simplified Arabic" w:cs="Simplified Arabic"/>
          <w:sz w:val="28"/>
          <w:szCs w:val="28"/>
          <w:shd w:val="clear" w:color="auto" w:fill="FFFFFF"/>
          <w:rtl/>
        </w:rPr>
        <w:t xml:space="preserve"> ذوي الإعاقة داخل المنزل بين أربعة </w:t>
      </w:r>
      <w:r w:rsidRPr="00592B39">
        <w:rPr>
          <w:rFonts w:ascii="Simplified Arabic" w:eastAsia="Times New Roman" w:hAnsi="Simplified Arabic" w:cs="Simplified Arabic" w:hint="cs"/>
          <w:sz w:val="28"/>
          <w:szCs w:val="28"/>
          <w:shd w:val="clear" w:color="auto" w:fill="FFFFFF"/>
          <w:rtl/>
        </w:rPr>
        <w:t>جدران،</w:t>
      </w:r>
      <w:r w:rsidRPr="00592B39">
        <w:rPr>
          <w:rFonts w:ascii="Simplified Arabic" w:eastAsia="Times New Roman" w:hAnsi="Simplified Arabic" w:cs="Simplified Arabic"/>
          <w:sz w:val="28"/>
          <w:szCs w:val="28"/>
          <w:shd w:val="clear" w:color="auto" w:fill="FFFFFF"/>
          <w:rtl/>
        </w:rPr>
        <w:t xml:space="preserve"> وبسبب ضيق المساحات وعدم قدرة الأهالي على تعويض المجال الحيوي الذي </w:t>
      </w:r>
      <w:r>
        <w:rPr>
          <w:rFonts w:ascii="Simplified Arabic" w:eastAsia="Times New Roman" w:hAnsi="Simplified Arabic" w:cs="Simplified Arabic" w:hint="cs"/>
          <w:sz w:val="28"/>
          <w:szCs w:val="28"/>
          <w:shd w:val="clear" w:color="auto" w:fill="FFFFFF"/>
          <w:rtl/>
        </w:rPr>
        <w:t>توفره الحياة الطبيعية وتغير الروتين اليومي الذي تعود عليه الأشخاص ذوي الإعاقة الذهنية واضطراب التوحد</w:t>
      </w:r>
      <w:r w:rsidRPr="00592B39">
        <w:rPr>
          <w:rFonts w:ascii="Simplified Arabic" w:eastAsia="Times New Roman" w:hAnsi="Simplified Arabic" w:cs="Simplified Arabic"/>
          <w:sz w:val="28"/>
          <w:szCs w:val="28"/>
          <w:shd w:val="clear" w:color="auto" w:fill="FFFFFF"/>
        </w:rPr>
        <w:t>.</w:t>
      </w:r>
    </w:p>
    <w:p w14:paraId="3E527E59" w14:textId="77777777" w:rsidR="00223509" w:rsidRPr="00592B39" w:rsidRDefault="00223509" w:rsidP="00816A37">
      <w:pPr>
        <w:pStyle w:val="ListParagraph"/>
        <w:numPr>
          <w:ilvl w:val="0"/>
          <w:numId w:val="138"/>
        </w:numPr>
        <w:bidi/>
        <w:spacing w:after="0" w:line="240" w:lineRule="auto"/>
        <w:ind w:left="368"/>
        <w:jc w:val="both"/>
        <w:rPr>
          <w:rFonts w:ascii="Simplified Arabic" w:eastAsia="Times New Roman" w:hAnsi="Simplified Arabic" w:cs="Simplified Arabic"/>
          <w:sz w:val="28"/>
          <w:szCs w:val="28"/>
          <w:shd w:val="clear" w:color="auto" w:fill="FFFFFF"/>
          <w:rtl/>
        </w:rPr>
      </w:pPr>
      <w:r w:rsidRPr="00592B39">
        <w:rPr>
          <w:rFonts w:ascii="Simplified Arabic" w:eastAsia="Times New Roman" w:hAnsi="Simplified Arabic" w:cs="Simplified Arabic" w:hint="cs"/>
          <w:sz w:val="28"/>
          <w:szCs w:val="28"/>
          <w:shd w:val="clear" w:color="auto" w:fill="FFFFFF"/>
          <w:rtl/>
        </w:rPr>
        <w:t>و</w:t>
      </w:r>
      <w:r w:rsidRPr="00592B39">
        <w:rPr>
          <w:rFonts w:ascii="Simplified Arabic" w:eastAsia="Times New Roman" w:hAnsi="Simplified Arabic" w:cs="Simplified Arabic"/>
          <w:sz w:val="28"/>
          <w:szCs w:val="28"/>
          <w:shd w:val="clear" w:color="auto" w:fill="FFFFFF"/>
          <w:rtl/>
        </w:rPr>
        <w:t>جد</w:t>
      </w:r>
      <w:r w:rsidRPr="00592B39">
        <w:rPr>
          <w:rFonts w:ascii="Simplified Arabic" w:eastAsia="Times New Roman" w:hAnsi="Simplified Arabic" w:cs="Simplified Arabic" w:hint="cs"/>
          <w:sz w:val="28"/>
          <w:szCs w:val="28"/>
          <w:shd w:val="clear" w:color="auto" w:fill="FFFFFF"/>
          <w:rtl/>
        </w:rPr>
        <w:t xml:space="preserve"> الاشخاص ذوي الاعاقة </w:t>
      </w:r>
      <w:r w:rsidRPr="00592B39">
        <w:rPr>
          <w:rFonts w:ascii="Simplified Arabic" w:eastAsia="Times New Roman" w:hAnsi="Simplified Arabic" w:cs="Simplified Arabic"/>
          <w:sz w:val="28"/>
          <w:szCs w:val="28"/>
          <w:shd w:val="clear" w:color="auto" w:fill="FFFFFF"/>
          <w:rtl/>
        </w:rPr>
        <w:t>صعوبات في التنقل من منازلهم من أجل التبضع والتموين أو لإحضار الأدوية، أو بسبب الحاجة الماسة للطبابة أو ل</w:t>
      </w:r>
      <w:r>
        <w:rPr>
          <w:rFonts w:ascii="Simplified Arabic" w:eastAsia="Times New Roman" w:hAnsi="Simplified Arabic" w:cs="Simplified Arabic" w:hint="cs"/>
          <w:sz w:val="28"/>
          <w:szCs w:val="28"/>
          <w:shd w:val="clear" w:color="auto" w:fill="FFFFFF"/>
          <w:rtl/>
        </w:rPr>
        <w:t>لحصول على ال</w:t>
      </w:r>
      <w:r w:rsidRPr="00592B39">
        <w:rPr>
          <w:rFonts w:ascii="Simplified Arabic" w:eastAsia="Times New Roman" w:hAnsi="Simplified Arabic" w:cs="Simplified Arabic"/>
          <w:sz w:val="28"/>
          <w:szCs w:val="28"/>
          <w:shd w:val="clear" w:color="auto" w:fill="FFFFFF"/>
          <w:rtl/>
        </w:rPr>
        <w:t xml:space="preserve">علاجات </w:t>
      </w:r>
      <w:r>
        <w:rPr>
          <w:rFonts w:ascii="Simplified Arabic" w:eastAsia="Times New Roman" w:hAnsi="Simplified Arabic" w:cs="Simplified Arabic" w:hint="cs"/>
          <w:sz w:val="28"/>
          <w:szCs w:val="28"/>
          <w:shd w:val="clear" w:color="auto" w:fill="FFFFFF"/>
          <w:rtl/>
        </w:rPr>
        <w:t>ال</w:t>
      </w:r>
      <w:r w:rsidRPr="00592B39">
        <w:rPr>
          <w:rFonts w:ascii="Simplified Arabic" w:eastAsia="Times New Roman" w:hAnsi="Simplified Arabic" w:cs="Simplified Arabic"/>
          <w:sz w:val="28"/>
          <w:szCs w:val="28"/>
          <w:shd w:val="clear" w:color="auto" w:fill="FFFFFF"/>
          <w:rtl/>
        </w:rPr>
        <w:t>ضرورية</w:t>
      </w:r>
      <w:r w:rsidRPr="00592B39">
        <w:rPr>
          <w:rFonts w:ascii="Simplified Arabic" w:eastAsia="Times New Roman" w:hAnsi="Simplified Arabic" w:cs="Simplified Arabic" w:hint="cs"/>
          <w:sz w:val="28"/>
          <w:szCs w:val="28"/>
          <w:shd w:val="clear" w:color="auto" w:fill="FFFFFF"/>
          <w:rtl/>
        </w:rPr>
        <w:t>.</w:t>
      </w:r>
    </w:p>
    <w:p w14:paraId="7DC5FD10" w14:textId="77777777" w:rsidR="00223509" w:rsidRPr="00690A5E" w:rsidRDefault="00223509" w:rsidP="00816A37">
      <w:pPr>
        <w:pStyle w:val="NormalWeb"/>
        <w:numPr>
          <w:ilvl w:val="0"/>
          <w:numId w:val="138"/>
        </w:numPr>
        <w:shd w:val="clear" w:color="auto" w:fill="FFFFFF"/>
        <w:bidi/>
        <w:spacing w:before="0" w:beforeAutospacing="0" w:after="0" w:afterAutospacing="0" w:line="390" w:lineRule="atLeast"/>
        <w:ind w:left="368"/>
        <w:jc w:val="both"/>
        <w:rPr>
          <w:rFonts w:ascii="Simplified Arabic" w:hAnsi="Simplified Arabic" w:cs="Simplified Arabic"/>
          <w:sz w:val="28"/>
          <w:szCs w:val="28"/>
          <w:rtl/>
        </w:rPr>
      </w:pPr>
      <w:r w:rsidRPr="00690A5E">
        <w:rPr>
          <w:rFonts w:ascii="Simplified Arabic" w:hAnsi="Simplified Arabic" w:cs="Simplified Arabic"/>
          <w:sz w:val="28"/>
          <w:szCs w:val="28"/>
          <w:rtl/>
        </w:rPr>
        <w:t xml:space="preserve">إغلاق المراكز الخاصة </w:t>
      </w:r>
      <w:r w:rsidRPr="00690A5E">
        <w:rPr>
          <w:rFonts w:ascii="Simplified Arabic" w:hAnsi="Simplified Arabic" w:cs="Simplified Arabic" w:hint="cs"/>
          <w:sz w:val="28"/>
          <w:szCs w:val="28"/>
          <w:rtl/>
        </w:rPr>
        <w:t xml:space="preserve">بإيواء ورعاية الأشخاص ذوي الاعاقة وعدم السماح للمتطوعين ومؤسسات المجتمع المدني خلال فترة الحظر الشامل، أدى لبقائهم </w:t>
      </w:r>
      <w:r w:rsidRPr="00690A5E">
        <w:rPr>
          <w:rFonts w:ascii="Simplified Arabic" w:hAnsi="Simplified Arabic" w:cs="Simplified Arabic"/>
          <w:sz w:val="28"/>
          <w:szCs w:val="28"/>
          <w:rtl/>
        </w:rPr>
        <w:t>خلف الجدران</w:t>
      </w:r>
      <w:r w:rsidRPr="00690A5E">
        <w:rPr>
          <w:rFonts w:ascii="Simplified Arabic" w:hAnsi="Simplified Arabic" w:cs="Simplified Arabic" w:hint="cs"/>
          <w:sz w:val="28"/>
          <w:szCs w:val="28"/>
          <w:rtl/>
        </w:rPr>
        <w:t xml:space="preserve"> هذه المراكز</w:t>
      </w:r>
      <w:r w:rsidRPr="00690A5E">
        <w:rPr>
          <w:rFonts w:ascii="Simplified Arabic" w:hAnsi="Simplified Arabic" w:cs="Simplified Arabic"/>
          <w:sz w:val="28"/>
          <w:szCs w:val="28"/>
          <w:rtl/>
        </w:rPr>
        <w:t xml:space="preserve"> الصماء وافتقادهم للحياة الاجتماعية ولتلك الأنشطة المسلية التي تجنبهم الملل والوحدة، هي أمور أوجدتها الجائحة قسرا، وبات على الأهل أن يتحملوا مسؤولية هؤلاء الأطفال بمفردهم ومن دون مساعدة من أحد وأن يبحثوا عن حلول مجدية تخفف عنهم قسوة المحنة، وخاصة أنه لا أحد يعلم متى ستنتهي وتعود الحياة كما كانت</w:t>
      </w:r>
      <w:r w:rsidRPr="00690A5E">
        <w:rPr>
          <w:rFonts w:ascii="Simplified Arabic" w:hAnsi="Simplified Arabic" w:cs="Simplified Arabic"/>
          <w:sz w:val="28"/>
          <w:szCs w:val="28"/>
        </w:rPr>
        <w:t>.</w:t>
      </w:r>
    </w:p>
    <w:p w14:paraId="2F8A3BC2" w14:textId="77777777" w:rsidR="00223509" w:rsidRPr="00592B39" w:rsidRDefault="00223509" w:rsidP="00816A37">
      <w:pPr>
        <w:pStyle w:val="ListParagraph"/>
        <w:numPr>
          <w:ilvl w:val="0"/>
          <w:numId w:val="138"/>
        </w:numPr>
        <w:shd w:val="clear" w:color="auto" w:fill="FFFFFF"/>
        <w:bidi/>
        <w:spacing w:after="0" w:line="240" w:lineRule="auto"/>
        <w:ind w:left="368"/>
        <w:jc w:val="both"/>
        <w:rPr>
          <w:rFonts w:ascii="Simplified Arabic" w:eastAsia="Times New Roman" w:hAnsi="Simplified Arabic" w:cs="Simplified Arabic"/>
          <w:color w:val="000000"/>
          <w:sz w:val="28"/>
          <w:szCs w:val="28"/>
          <w:rtl/>
        </w:rPr>
      </w:pPr>
      <w:r w:rsidRPr="00592B39">
        <w:rPr>
          <w:rFonts w:ascii="Simplified Arabic" w:eastAsia="Times New Roman" w:hAnsi="Simplified Arabic" w:cs="Simplified Arabic" w:hint="cs"/>
          <w:color w:val="000000"/>
          <w:sz w:val="28"/>
          <w:szCs w:val="28"/>
          <w:rtl/>
        </w:rPr>
        <w:t xml:space="preserve">زيادة تعرض </w:t>
      </w:r>
      <w:r w:rsidRPr="00592B39">
        <w:rPr>
          <w:rFonts w:ascii="Simplified Arabic" w:eastAsia="Times New Roman" w:hAnsi="Simplified Arabic" w:cs="Simplified Arabic"/>
          <w:color w:val="000000"/>
          <w:sz w:val="28"/>
          <w:szCs w:val="28"/>
          <w:rtl/>
        </w:rPr>
        <w:t xml:space="preserve">الأشخاص ذوي الإعاقة </w:t>
      </w:r>
      <w:r w:rsidRPr="00592B39">
        <w:rPr>
          <w:rFonts w:ascii="Simplified Arabic" w:eastAsia="Times New Roman" w:hAnsi="Simplified Arabic" w:cs="Simplified Arabic" w:hint="cs"/>
          <w:color w:val="000000"/>
          <w:sz w:val="28"/>
          <w:szCs w:val="28"/>
          <w:rtl/>
        </w:rPr>
        <w:t xml:space="preserve">من نزلاء </w:t>
      </w:r>
      <w:r w:rsidRPr="00592B39">
        <w:rPr>
          <w:rFonts w:ascii="Simplified Arabic" w:eastAsia="Times New Roman" w:hAnsi="Simplified Arabic" w:cs="Simplified Arabic"/>
          <w:color w:val="000000"/>
          <w:sz w:val="28"/>
          <w:szCs w:val="28"/>
          <w:rtl/>
        </w:rPr>
        <w:t xml:space="preserve">مؤسّسات ومرافق الطبّ النفسي والسجون </w:t>
      </w:r>
      <w:r w:rsidRPr="00592B39">
        <w:rPr>
          <w:rFonts w:ascii="Simplified Arabic" w:eastAsia="Times New Roman" w:hAnsi="Simplified Arabic" w:cs="Simplified Arabic" w:hint="cs"/>
          <w:color w:val="000000"/>
          <w:sz w:val="28"/>
          <w:szCs w:val="28"/>
          <w:rtl/>
        </w:rPr>
        <w:t>ل</w:t>
      </w:r>
      <w:r w:rsidRPr="00592B39">
        <w:rPr>
          <w:rFonts w:ascii="Simplified Arabic" w:eastAsia="Times New Roman" w:hAnsi="Simplified Arabic" w:cs="Simplified Arabic"/>
          <w:color w:val="000000"/>
          <w:sz w:val="28"/>
          <w:szCs w:val="28"/>
          <w:rtl/>
        </w:rPr>
        <w:t>خطر الإصابة بالفيروس</w:t>
      </w:r>
      <w:r w:rsidRPr="00592B39">
        <w:rPr>
          <w:rFonts w:ascii="Simplified Arabic" w:eastAsia="Times New Roman" w:hAnsi="Simplified Arabic" w:cs="Simplified Arabic" w:hint="cs"/>
          <w:color w:val="000000"/>
          <w:sz w:val="28"/>
          <w:szCs w:val="28"/>
          <w:rtl/>
        </w:rPr>
        <w:t xml:space="preserve"> خصوصاً في ظل </w:t>
      </w:r>
      <w:r w:rsidRPr="00592B39">
        <w:rPr>
          <w:rFonts w:ascii="Simplified Arabic" w:eastAsia="Times New Roman" w:hAnsi="Simplified Arabic" w:cs="Simplified Arabic"/>
          <w:color w:val="000000"/>
          <w:sz w:val="28"/>
          <w:szCs w:val="28"/>
          <w:rtl/>
        </w:rPr>
        <w:t>نقص الرقابة الخارجية</w:t>
      </w:r>
      <w:r w:rsidRPr="00592B39">
        <w:rPr>
          <w:rFonts w:ascii="Simplified Arabic" w:eastAsia="Times New Roman" w:hAnsi="Simplified Arabic" w:cs="Simplified Arabic" w:hint="cs"/>
          <w:color w:val="000000"/>
          <w:sz w:val="28"/>
          <w:szCs w:val="28"/>
          <w:rtl/>
        </w:rPr>
        <w:t xml:space="preserve"> على هذه المؤسسات.</w:t>
      </w:r>
    </w:p>
    <w:p w14:paraId="65235F82" w14:textId="77777777" w:rsidR="00223509" w:rsidRDefault="00223509" w:rsidP="00223509">
      <w:pPr>
        <w:bidi/>
        <w:spacing w:after="0" w:line="240" w:lineRule="auto"/>
        <w:rPr>
          <w:rFonts w:ascii="Simplified Arabic" w:eastAsia="Times New Roman" w:hAnsi="Simplified Arabic" w:cs="Simplified Arabic"/>
          <w:b/>
          <w:bCs/>
          <w:color w:val="000000"/>
          <w:sz w:val="28"/>
          <w:szCs w:val="28"/>
          <w:rtl/>
          <w:lang w:bidi="ar-JO"/>
        </w:rPr>
      </w:pPr>
      <w:r>
        <w:rPr>
          <w:rFonts w:ascii="Simplified Arabic" w:eastAsia="Times New Roman" w:hAnsi="Simplified Arabic" w:cs="Simplified Arabic" w:hint="cs"/>
          <w:b/>
          <w:bCs/>
          <w:color w:val="000000"/>
          <w:sz w:val="28"/>
          <w:szCs w:val="28"/>
          <w:rtl/>
          <w:lang w:bidi="ar-JO"/>
        </w:rPr>
        <w:t>دور المجلس الأعلى لحقوق الأشخاص ذوي الإعاقة في المساعدة على توفير</w:t>
      </w:r>
      <w:r w:rsidRPr="00EE4776">
        <w:rPr>
          <w:rFonts w:ascii="Simplified Arabic" w:hAnsi="Simplified Arabic" w:cs="Simplified Arabic"/>
          <w:b/>
          <w:bCs/>
          <w:sz w:val="28"/>
          <w:szCs w:val="28"/>
          <w:rtl/>
          <w:lang w:bidi="ar-JO"/>
        </w:rPr>
        <w:t xml:space="preserve"> </w:t>
      </w:r>
      <w:r w:rsidRPr="009E218C">
        <w:rPr>
          <w:rFonts w:ascii="Simplified Arabic" w:hAnsi="Simplified Arabic" w:cs="Simplified Arabic"/>
          <w:b/>
          <w:bCs/>
          <w:sz w:val="28"/>
          <w:szCs w:val="28"/>
          <w:rtl/>
          <w:lang w:bidi="ar-JO"/>
        </w:rPr>
        <w:t xml:space="preserve">خدمات </w:t>
      </w:r>
      <w:r w:rsidRPr="009E218C">
        <w:rPr>
          <w:rFonts w:ascii="Simplified Arabic" w:hAnsi="Simplified Arabic" w:cs="Simplified Arabic" w:hint="cs"/>
          <w:b/>
          <w:bCs/>
          <w:sz w:val="28"/>
          <w:szCs w:val="28"/>
          <w:rtl/>
          <w:lang w:bidi="ar-JO"/>
        </w:rPr>
        <w:t>الحماية الاجتماعية</w:t>
      </w:r>
    </w:p>
    <w:p w14:paraId="1913FCDC" w14:textId="77777777" w:rsidR="00223509" w:rsidRPr="00401667" w:rsidRDefault="00223509" w:rsidP="00223509">
      <w:pPr>
        <w:bidi/>
        <w:spacing w:after="0" w:line="240" w:lineRule="auto"/>
        <w:rPr>
          <w:rFonts w:ascii="Simplified Arabic" w:eastAsia="Times New Roman" w:hAnsi="Simplified Arabic" w:cs="Simplified Arabic"/>
          <w:b/>
          <w:bCs/>
          <w:color w:val="000000"/>
          <w:sz w:val="28"/>
          <w:szCs w:val="28"/>
          <w:lang w:bidi="ar-JO"/>
        </w:rPr>
      </w:pPr>
      <w:r>
        <w:rPr>
          <w:rFonts w:ascii="Simplified Arabic" w:eastAsia="Times New Roman" w:hAnsi="Simplified Arabic" w:cs="Simplified Arabic" w:hint="cs"/>
          <w:b/>
          <w:bCs/>
          <w:color w:val="000000"/>
          <w:sz w:val="28"/>
          <w:szCs w:val="28"/>
          <w:rtl/>
          <w:lang w:bidi="ar-JO"/>
        </w:rPr>
        <w:t>أولاً:</w:t>
      </w:r>
      <w:r w:rsidRPr="00401667">
        <w:rPr>
          <w:rFonts w:ascii="Simplified Arabic" w:eastAsia="Times New Roman" w:hAnsi="Simplified Arabic" w:cs="Simplified Arabic"/>
          <w:b/>
          <w:bCs/>
          <w:color w:val="000000"/>
          <w:sz w:val="28"/>
          <w:szCs w:val="28"/>
          <w:rtl/>
          <w:lang w:bidi="ar-JO"/>
        </w:rPr>
        <w:t xml:space="preserve"> دعم مبادرات خدماتية متنوعة و</w:t>
      </w:r>
      <w:r>
        <w:rPr>
          <w:rFonts w:ascii="Simplified Arabic" w:eastAsia="Times New Roman" w:hAnsi="Simplified Arabic" w:cs="Simplified Arabic" w:hint="cs"/>
          <w:b/>
          <w:bCs/>
          <w:color w:val="000000"/>
          <w:sz w:val="28"/>
          <w:szCs w:val="28"/>
          <w:rtl/>
          <w:lang w:bidi="ar-JO"/>
        </w:rPr>
        <w:t>ال</w:t>
      </w:r>
      <w:r w:rsidRPr="00401667">
        <w:rPr>
          <w:rFonts w:ascii="Simplified Arabic" w:eastAsia="Times New Roman" w:hAnsi="Simplified Arabic" w:cs="Simplified Arabic"/>
          <w:b/>
          <w:bCs/>
          <w:color w:val="000000"/>
          <w:sz w:val="28"/>
          <w:szCs w:val="28"/>
          <w:rtl/>
          <w:lang w:bidi="ar-JO"/>
        </w:rPr>
        <w:t>تشبيك معها</w:t>
      </w:r>
    </w:p>
    <w:p w14:paraId="37A9D78A" w14:textId="08A9B1D2" w:rsidR="00223509" w:rsidRPr="000B3996" w:rsidRDefault="00223509" w:rsidP="00816A37">
      <w:pPr>
        <w:pStyle w:val="ListParagraph"/>
        <w:numPr>
          <w:ilvl w:val="0"/>
          <w:numId w:val="135"/>
        </w:numPr>
        <w:shd w:val="clear" w:color="auto" w:fill="FFFFFF"/>
        <w:bidi/>
        <w:spacing w:before="240" w:after="120" w:line="252" w:lineRule="auto"/>
        <w:ind w:left="360"/>
        <w:jc w:val="both"/>
        <w:rPr>
          <w:rFonts w:ascii="Simplified Arabic" w:hAnsi="Simplified Arabic" w:cs="Simplified Arabic"/>
          <w:sz w:val="28"/>
          <w:szCs w:val="28"/>
          <w:lang w:bidi="ar-JO"/>
        </w:rPr>
      </w:pPr>
      <w:r w:rsidRPr="000B3996">
        <w:rPr>
          <w:rFonts w:ascii="Simplified Arabic" w:hAnsi="Simplified Arabic" w:cs="Simplified Arabic"/>
          <w:sz w:val="28"/>
          <w:szCs w:val="28"/>
          <w:rtl/>
          <w:lang w:bidi="ar-JO"/>
        </w:rPr>
        <w:t xml:space="preserve">دعم مشروع التعليم عن بعد لمركز الرجاء للتربية الخاصة </w:t>
      </w:r>
      <w:r w:rsidRPr="000B3996">
        <w:rPr>
          <w:rFonts w:ascii="Simplified Arabic" w:hAnsi="Simplified Arabic" w:cs="Simplified Arabic" w:hint="cs"/>
          <w:sz w:val="28"/>
          <w:szCs w:val="28"/>
          <w:rtl/>
          <w:lang w:bidi="ar-JO"/>
        </w:rPr>
        <w:t xml:space="preserve">ضمن استجابة المجلس للجائحة </w:t>
      </w:r>
      <w:r w:rsidRPr="000B3996">
        <w:rPr>
          <w:rFonts w:ascii="Simplified Arabic" w:hAnsi="Simplified Arabic" w:cs="Simplified Arabic"/>
          <w:sz w:val="28"/>
          <w:szCs w:val="28"/>
          <w:rtl/>
          <w:lang w:bidi="ar-JO"/>
        </w:rPr>
        <w:t xml:space="preserve">من خلال اتفاقية تم إبرامها بين المجلس والمركز لتوفير تعليم عن بعد للطلبة ذوي الإعاقة الذهنية المسجلين لديهم من خلال دعم شراء أجهزة لوحية وتوفير اشتراكات شهرية للإنترنت. </w:t>
      </w:r>
      <w:r w:rsidRPr="000B3996">
        <w:rPr>
          <w:rFonts w:ascii="Simplified Arabic" w:hAnsi="Simplified Arabic" w:cs="Simplified Arabic" w:hint="cs"/>
          <w:sz w:val="28"/>
          <w:szCs w:val="28"/>
          <w:rtl/>
          <w:lang w:bidi="ar-JO"/>
        </w:rPr>
        <w:t xml:space="preserve"> </w:t>
      </w:r>
    </w:p>
    <w:p w14:paraId="09BE8F7E" w14:textId="77777777" w:rsidR="00223509" w:rsidRDefault="00223509" w:rsidP="00816A37">
      <w:pPr>
        <w:pStyle w:val="ListParagraph"/>
        <w:numPr>
          <w:ilvl w:val="0"/>
          <w:numId w:val="135"/>
        </w:numPr>
        <w:shd w:val="clear" w:color="auto" w:fill="FFFFFF"/>
        <w:bidi/>
        <w:spacing w:before="240" w:after="120" w:line="252" w:lineRule="auto"/>
        <w:ind w:left="368"/>
        <w:jc w:val="both"/>
        <w:rPr>
          <w:rFonts w:ascii="Simplified Arabic" w:hAnsi="Simplified Arabic" w:cs="Simplified Arabic"/>
          <w:sz w:val="28"/>
          <w:szCs w:val="28"/>
          <w:lang w:bidi="ar-JO"/>
        </w:rPr>
      </w:pPr>
      <w:r w:rsidRPr="00074B50">
        <w:rPr>
          <w:rFonts w:ascii="Simplified Arabic" w:hAnsi="Simplified Arabic" w:cs="Simplified Arabic"/>
          <w:sz w:val="28"/>
          <w:szCs w:val="28"/>
          <w:rtl/>
          <w:lang w:bidi="ar-JO"/>
        </w:rPr>
        <w:t xml:space="preserve">إطلاق مبادرة "شدة وبتزول" </w:t>
      </w:r>
      <w:r>
        <w:rPr>
          <w:rFonts w:ascii="Simplified Arabic" w:hAnsi="Simplified Arabic" w:cs="Simplified Arabic" w:hint="cs"/>
          <w:sz w:val="28"/>
          <w:szCs w:val="28"/>
          <w:rtl/>
          <w:lang w:bidi="ar-JO"/>
        </w:rPr>
        <w:t xml:space="preserve">خلال الجائحة </w:t>
      </w:r>
      <w:r w:rsidRPr="00074B50">
        <w:rPr>
          <w:rFonts w:ascii="Simplified Arabic" w:hAnsi="Simplified Arabic" w:cs="Simplified Arabic"/>
          <w:sz w:val="28"/>
          <w:szCs w:val="28"/>
          <w:rtl/>
          <w:lang w:bidi="ar-JO"/>
        </w:rPr>
        <w:t>بالشراكة مع الجمعية الخيرية الأردنية لرعاية مصابي الحبل الشوكي، وجمعية أطباء الطب الطبيعي وأمراض المفاصل والتأهيل في نقابة الأطباء، وأطباء من وزارة الصحة. وقد تضمنت هذه المبادرة حزمة من الخدمات الطبية للأشخاص ذوي الإعاقة شملت: المشورة الطبية الهاتفية، تأمين العلاجات اللازمة وحسب الحالة المرضية، الغيار على الجروح والتقرحات بحسب الأولوية، بالإضافة إلى صيانة بعض الأجهزة الطبية والأطراف الاصطناعية بحسب الإمكانيات المتاحة.</w:t>
      </w:r>
    </w:p>
    <w:p w14:paraId="6E939DC0" w14:textId="77777777" w:rsidR="00223509" w:rsidRDefault="00223509" w:rsidP="00816A37">
      <w:pPr>
        <w:pStyle w:val="ListParagraph"/>
        <w:numPr>
          <w:ilvl w:val="0"/>
          <w:numId w:val="135"/>
        </w:numPr>
        <w:shd w:val="clear" w:color="auto" w:fill="FFFFFF"/>
        <w:bidi/>
        <w:spacing w:before="240" w:after="120" w:line="252" w:lineRule="auto"/>
        <w:ind w:left="368"/>
        <w:jc w:val="both"/>
        <w:rPr>
          <w:rFonts w:ascii="Simplified Arabic" w:hAnsi="Simplified Arabic" w:cs="Simplified Arabic"/>
          <w:sz w:val="28"/>
          <w:szCs w:val="28"/>
          <w:lang w:bidi="ar-JO"/>
        </w:rPr>
      </w:pPr>
      <w:r w:rsidRPr="00074B50">
        <w:rPr>
          <w:rFonts w:ascii="Simplified Arabic" w:hAnsi="Simplified Arabic" w:cs="Simplified Arabic"/>
          <w:sz w:val="28"/>
          <w:szCs w:val="28"/>
          <w:rtl/>
          <w:lang w:bidi="ar-JO"/>
        </w:rPr>
        <w:t xml:space="preserve">توقيع اتفاقية </w:t>
      </w:r>
      <w:r>
        <w:rPr>
          <w:rFonts w:ascii="Simplified Arabic" w:hAnsi="Simplified Arabic" w:cs="Simplified Arabic" w:hint="cs"/>
          <w:sz w:val="28"/>
          <w:szCs w:val="28"/>
          <w:rtl/>
          <w:lang w:bidi="ar-JO"/>
        </w:rPr>
        <w:t xml:space="preserve">خلال الجائحة مع منصة حبايبنا </w:t>
      </w:r>
      <w:r w:rsidRPr="00074B50">
        <w:rPr>
          <w:rFonts w:ascii="Simplified Arabic" w:hAnsi="Simplified Arabic" w:cs="Simplified Arabic"/>
          <w:sz w:val="28"/>
          <w:szCs w:val="28"/>
          <w:rtl/>
          <w:lang w:bidi="ar-JO"/>
        </w:rPr>
        <w:t xml:space="preserve">لدعم مبادرة مشروع مكالمات لدعم أسر الأشخاص ذوي الإعاقة الذهنية واضطراب التوحد من خلال التواصل مع أخصائيين في </w:t>
      </w:r>
      <w:r w:rsidRPr="00074B50">
        <w:rPr>
          <w:rFonts w:ascii="Simplified Arabic" w:hAnsi="Simplified Arabic" w:cs="Simplified Arabic"/>
          <w:sz w:val="28"/>
          <w:szCs w:val="28"/>
          <w:rtl/>
          <w:lang w:bidi="ar-JO"/>
        </w:rPr>
        <w:lastRenderedPageBreak/>
        <w:t>العلاج الوظيفي والعلاج النطقي والتربية الخاصة وعلم النفس. وقد استفاد من هذه الخدمات (400) شخص من ذوي الإعاقة الذهنية واضطراب التوحد. وتضمنت هذه الخدمات: تقديم خدمات استشارية نفسية واجتماعية للأشخاص ذوي الإعاقة الذهنية (التوحد) وأسرهم من خلال منصة حبايبنا.</w:t>
      </w:r>
    </w:p>
    <w:p w14:paraId="3017CBCE" w14:textId="77777777" w:rsidR="00223509" w:rsidRPr="00A303E9" w:rsidRDefault="00223509" w:rsidP="00816A37">
      <w:pPr>
        <w:pStyle w:val="ListParagraph"/>
        <w:numPr>
          <w:ilvl w:val="0"/>
          <w:numId w:val="135"/>
        </w:numPr>
        <w:shd w:val="clear" w:color="auto" w:fill="FFFFFF"/>
        <w:bidi/>
        <w:spacing w:before="240" w:after="0" w:line="252" w:lineRule="auto"/>
        <w:ind w:left="368"/>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توزيع </w:t>
      </w:r>
      <w:r w:rsidRPr="008A05AA">
        <w:rPr>
          <w:rFonts w:ascii="Simplified Arabic" w:hAnsi="Simplified Arabic" w:cs="Simplified Arabic"/>
          <w:sz w:val="28"/>
          <w:szCs w:val="28"/>
          <w:rtl/>
          <w:lang w:bidi="ar-JO"/>
        </w:rPr>
        <w:t xml:space="preserve">التبرع من الوكالة الكورية </w:t>
      </w:r>
      <w:r w:rsidRPr="008A05AA">
        <w:rPr>
          <w:rFonts w:ascii="Simplified Arabic" w:hAnsi="Simplified Arabic" w:cs="Simplified Arabic" w:hint="cs"/>
          <w:sz w:val="28"/>
          <w:szCs w:val="28"/>
          <w:rtl/>
          <w:lang w:bidi="ar-JO"/>
        </w:rPr>
        <w:t xml:space="preserve">للتعاون الدولي </w:t>
      </w:r>
      <w:r w:rsidRPr="008A05AA">
        <w:rPr>
          <w:rFonts w:ascii="Simplified Arabic" w:hAnsi="Simplified Arabic" w:cs="Simplified Arabic"/>
          <w:sz w:val="28"/>
          <w:szCs w:val="28"/>
          <w:rtl/>
          <w:lang w:bidi="ar-JO"/>
        </w:rPr>
        <w:t>بمستلزمات طبية</w:t>
      </w:r>
      <w:r>
        <w:rPr>
          <w:rFonts w:ascii="Simplified Arabic" w:hAnsi="Simplified Arabic" w:cs="Simplified Arabic" w:hint="cs"/>
          <w:sz w:val="28"/>
          <w:szCs w:val="28"/>
          <w:rtl/>
          <w:lang w:bidi="ar-JO"/>
        </w:rPr>
        <w:t xml:space="preserve"> تشمل (</w:t>
      </w:r>
      <w:r w:rsidRPr="008A05AA">
        <w:rPr>
          <w:rFonts w:ascii="Simplified Arabic" w:hAnsi="Simplified Arabic" w:cs="Simplified Arabic" w:hint="cs"/>
          <w:sz w:val="28"/>
          <w:szCs w:val="28"/>
          <w:rtl/>
          <w:lang w:bidi="ar-JO"/>
        </w:rPr>
        <w:t xml:space="preserve">كمامات </w:t>
      </w:r>
      <w:r>
        <w:rPr>
          <w:rFonts w:ascii="Simplified Arabic" w:hAnsi="Simplified Arabic" w:cs="Simplified Arabic" w:hint="cs"/>
          <w:sz w:val="28"/>
          <w:szCs w:val="28"/>
          <w:rtl/>
          <w:lang w:bidi="ar-JO"/>
        </w:rPr>
        <w:t xml:space="preserve">- </w:t>
      </w:r>
      <w:r w:rsidRPr="008A05AA">
        <w:rPr>
          <w:rFonts w:ascii="Simplified Arabic" w:hAnsi="Simplified Arabic" w:cs="Simplified Arabic" w:hint="cs"/>
          <w:sz w:val="28"/>
          <w:szCs w:val="28"/>
          <w:rtl/>
          <w:lang w:bidi="ar-JO"/>
        </w:rPr>
        <w:t>كفوف طبي</w:t>
      </w:r>
      <w:r>
        <w:rPr>
          <w:rFonts w:ascii="Simplified Arabic" w:hAnsi="Simplified Arabic" w:cs="Simplified Arabic" w:hint="cs"/>
          <w:sz w:val="28"/>
          <w:szCs w:val="28"/>
          <w:rtl/>
          <w:lang w:bidi="ar-JO"/>
        </w:rPr>
        <w:t>ة -معقمات) على جمعيات الأشخاص ذوي الإعاقة في مختلف محافظات المملكة.</w:t>
      </w:r>
    </w:p>
    <w:p w14:paraId="1BF27DD2" w14:textId="77777777" w:rsidR="00223509" w:rsidRPr="00264E7A" w:rsidRDefault="00223509" w:rsidP="00223509">
      <w:pPr>
        <w:bidi/>
        <w:spacing w:line="240" w:lineRule="auto"/>
        <w:jc w:val="both"/>
        <w:rPr>
          <w:rFonts w:ascii="Simplified Arabic" w:eastAsia="Times New Roman" w:hAnsi="Simplified Arabic" w:cs="Simplified Arabic"/>
          <w:color w:val="000000"/>
          <w:sz w:val="28"/>
          <w:szCs w:val="28"/>
        </w:rPr>
      </w:pPr>
      <w:r>
        <w:rPr>
          <w:rFonts w:ascii="Simplified Arabic" w:eastAsia="Times New Roman" w:hAnsi="Simplified Arabic" w:cs="Simplified Arabic" w:hint="cs"/>
          <w:b/>
          <w:bCs/>
          <w:color w:val="000000"/>
          <w:sz w:val="28"/>
          <w:szCs w:val="28"/>
          <w:rtl/>
          <w:lang w:bidi="ar-JO"/>
        </w:rPr>
        <w:t xml:space="preserve">ثانياً: </w:t>
      </w:r>
      <w:r w:rsidRPr="00401667">
        <w:rPr>
          <w:rFonts w:ascii="Simplified Arabic" w:eastAsia="Times New Roman" w:hAnsi="Simplified Arabic" w:cs="Simplified Arabic"/>
          <w:b/>
          <w:bCs/>
          <w:color w:val="000000"/>
          <w:sz w:val="28"/>
          <w:szCs w:val="28"/>
          <w:rtl/>
          <w:lang w:bidi="ar-JO"/>
        </w:rPr>
        <w:t xml:space="preserve">إصدار تصاريح التجول للأشخاص ذوي الإعاقة </w:t>
      </w:r>
      <w:r w:rsidRPr="00401667">
        <w:rPr>
          <w:rFonts w:ascii="Simplified Arabic" w:eastAsia="Times New Roman" w:hAnsi="Simplified Arabic" w:cs="Simplified Arabic" w:hint="cs"/>
          <w:b/>
          <w:bCs/>
          <w:color w:val="000000"/>
          <w:sz w:val="28"/>
          <w:szCs w:val="28"/>
          <w:rtl/>
          <w:lang w:bidi="ar-JO"/>
        </w:rPr>
        <w:t>وأسرهم:</w:t>
      </w:r>
      <w:r>
        <w:rPr>
          <w:rFonts w:ascii="Simplified Arabic" w:eastAsia="Times New Roman" w:hAnsi="Simplified Arabic" w:cs="Simplified Arabic" w:hint="cs"/>
          <w:b/>
          <w:bCs/>
          <w:color w:val="000000"/>
          <w:sz w:val="28"/>
          <w:szCs w:val="28"/>
          <w:rtl/>
        </w:rPr>
        <w:t xml:space="preserve"> </w:t>
      </w:r>
      <w:r w:rsidRPr="00264E7A">
        <w:rPr>
          <w:rFonts w:ascii="Simplified Arabic" w:eastAsia="Times New Roman" w:hAnsi="Simplified Arabic" w:cs="Simplified Arabic" w:hint="cs"/>
          <w:color w:val="000000"/>
          <w:sz w:val="28"/>
          <w:szCs w:val="28"/>
          <w:rtl/>
        </w:rPr>
        <w:t xml:space="preserve">تم </w:t>
      </w:r>
      <w:r w:rsidRPr="00264E7A">
        <w:rPr>
          <w:rFonts w:ascii="Simplified Arabic" w:eastAsia="Times New Roman" w:hAnsi="Simplified Arabic" w:cs="Simplified Arabic" w:hint="cs"/>
          <w:color w:val="000000"/>
          <w:sz w:val="28"/>
          <w:szCs w:val="28"/>
          <w:rtl/>
          <w:lang w:bidi="ar-JO"/>
        </w:rPr>
        <w:t xml:space="preserve">انشاء منصة الكترونية </w:t>
      </w:r>
      <w:r w:rsidRPr="00264E7A">
        <w:rPr>
          <w:rFonts w:ascii="Simplified Arabic" w:eastAsia="Times New Roman" w:hAnsi="Simplified Arabic" w:cs="Simplified Arabic" w:hint="cs"/>
          <w:color w:val="000000"/>
          <w:sz w:val="28"/>
          <w:szCs w:val="28"/>
          <w:rtl/>
        </w:rPr>
        <w:t xml:space="preserve">لتقديم طلبات الحصول على تصاريح الحركة والتنقل للأشخاص ذوي الاعاقة أثناء فترة الحضر وأوقات مختلفة بالتنسيق مع ادارة الأزمات ووزارة الداخلية حيث تم اصدار ما يقارب من (1000) تصريح تنقل في مختلف محافظات المملكة </w:t>
      </w:r>
      <w:r>
        <w:rPr>
          <w:rFonts w:ascii="Simplified Arabic" w:eastAsia="Times New Roman" w:hAnsi="Simplified Arabic" w:cs="Simplified Arabic" w:hint="cs"/>
          <w:color w:val="000000"/>
          <w:sz w:val="28"/>
          <w:szCs w:val="28"/>
          <w:rtl/>
        </w:rPr>
        <w:t>وفق الإجراءات التي تم وضعها لهذه الغاية</w:t>
      </w:r>
      <w:r w:rsidRPr="00264E7A">
        <w:rPr>
          <w:rFonts w:ascii="Simplified Arabic" w:eastAsia="Times New Roman" w:hAnsi="Simplified Arabic" w:cs="Simplified Arabic" w:hint="cs"/>
          <w:color w:val="000000"/>
          <w:sz w:val="28"/>
          <w:szCs w:val="28"/>
          <w:rtl/>
        </w:rPr>
        <w:t>.</w:t>
      </w:r>
    </w:p>
    <w:p w14:paraId="40D1AEEA" w14:textId="77777777" w:rsidR="00223509" w:rsidRDefault="00223509" w:rsidP="00223509">
      <w:pPr>
        <w:shd w:val="clear" w:color="auto" w:fill="F2F2F2" w:themeFill="background1" w:themeFillShade="F2"/>
        <w:bidi/>
        <w:spacing w:after="0"/>
        <w:jc w:val="both"/>
        <w:rPr>
          <w:rFonts w:ascii="Simplified Arabic" w:hAnsi="Simplified Arabic" w:cs="Simplified Arabic"/>
          <w:b/>
          <w:bCs/>
          <w:sz w:val="28"/>
          <w:szCs w:val="28"/>
          <w:rtl/>
          <w:lang w:bidi="ar-JO"/>
        </w:rPr>
      </w:pPr>
      <w:r w:rsidRPr="002F22C0">
        <w:rPr>
          <w:rFonts w:ascii="Simplified Arabic" w:hAnsi="Simplified Arabic" w:cs="Simplified Arabic" w:hint="cs"/>
          <w:sz w:val="28"/>
          <w:szCs w:val="28"/>
          <w:rtl/>
          <w:lang w:bidi="ar-JO"/>
        </w:rPr>
        <w:t>4</w:t>
      </w:r>
      <w:r w:rsidRPr="002F22C0">
        <w:rPr>
          <w:rFonts w:ascii="Simplified Arabic" w:hAnsi="Simplified Arabic" w:cs="Simplified Arabic" w:hint="cs"/>
          <w:b/>
          <w:bCs/>
          <w:sz w:val="28"/>
          <w:szCs w:val="28"/>
          <w:rtl/>
          <w:lang w:bidi="ar-JO"/>
        </w:rPr>
        <w:t xml:space="preserve">. </w:t>
      </w:r>
      <w:r w:rsidRPr="002F22C0">
        <w:rPr>
          <w:rFonts w:ascii="Simplified Arabic" w:hAnsi="Simplified Arabic" w:cs="Simplified Arabic"/>
          <w:sz w:val="28"/>
          <w:szCs w:val="28"/>
          <w:rtl/>
          <w:lang w:bidi="ar-JO"/>
        </w:rPr>
        <w:t>مدى شمولية خدمات دعم العمال والموظفين والأعمال المتوسطة والصغيرة لتلافي الآثار الاقتصادية للجائحة.</w:t>
      </w:r>
    </w:p>
    <w:p w14:paraId="473027BD" w14:textId="77777777" w:rsidR="00223509" w:rsidRPr="004559DA" w:rsidRDefault="00223509" w:rsidP="00223509">
      <w:pPr>
        <w:shd w:val="clear" w:color="auto" w:fill="FFFFFF" w:themeFill="background1"/>
        <w:bidi/>
        <w:spacing w:after="0"/>
        <w:jc w:val="both"/>
        <w:rPr>
          <w:rFonts w:ascii="Simplified Arabic" w:hAnsi="Simplified Arabic" w:cs="Simplified Arabic"/>
          <w:sz w:val="28"/>
          <w:szCs w:val="28"/>
          <w:shd w:val="clear" w:color="auto" w:fill="FFFFFF"/>
          <w:rtl/>
        </w:rPr>
      </w:pPr>
      <w:r w:rsidRPr="004559DA">
        <w:rPr>
          <w:rFonts w:ascii="Simplified Arabic" w:eastAsia="Times New Roman" w:hAnsi="Simplified Arabic" w:cs="Simplified Arabic" w:hint="cs"/>
          <w:sz w:val="28"/>
          <w:szCs w:val="28"/>
          <w:rtl/>
        </w:rPr>
        <w:t xml:space="preserve">جاءت </w:t>
      </w:r>
      <w:r w:rsidRPr="002F22C0">
        <w:rPr>
          <w:rFonts w:ascii="Simplified Arabic" w:eastAsia="Times New Roman" w:hAnsi="Simplified Arabic" w:cs="Simplified Arabic"/>
          <w:sz w:val="28"/>
          <w:szCs w:val="28"/>
          <w:rtl/>
        </w:rPr>
        <w:t>استجابة الأردن لجائحة فيروس كورونا متماشية مع المبدأ العام المعتمد</w:t>
      </w:r>
      <w:r w:rsidRPr="004559DA">
        <w:rPr>
          <w:rFonts w:ascii="Simplified Arabic" w:eastAsia="Times New Roman" w:hAnsi="Simplified Arabic" w:cs="Simplified Arabic" w:hint="cs"/>
          <w:sz w:val="28"/>
          <w:szCs w:val="28"/>
          <w:rtl/>
        </w:rPr>
        <w:t xml:space="preserve"> عالميا والمتمثل ب</w:t>
      </w:r>
      <w:r w:rsidRPr="004559DA">
        <w:rPr>
          <w:rFonts w:ascii="Simplified Arabic" w:eastAsia="Times New Roman" w:hAnsi="Simplified Arabic" w:cs="Simplified Arabic"/>
          <w:sz w:val="28"/>
          <w:szCs w:val="28"/>
          <w:rtl/>
        </w:rPr>
        <w:t xml:space="preserve">إعطاء الأولوية </w:t>
      </w:r>
      <w:r w:rsidRPr="004559DA">
        <w:rPr>
          <w:rFonts w:ascii="Simplified Arabic" w:eastAsia="Times New Roman" w:hAnsi="Simplified Arabic" w:cs="Simplified Arabic" w:hint="cs"/>
          <w:sz w:val="28"/>
          <w:szCs w:val="28"/>
          <w:rtl/>
        </w:rPr>
        <w:t xml:space="preserve">لحق </w:t>
      </w:r>
      <w:r w:rsidRPr="002F22C0">
        <w:rPr>
          <w:rFonts w:ascii="Simplified Arabic" w:eastAsia="Times New Roman" w:hAnsi="Simplified Arabic" w:cs="Simplified Arabic"/>
          <w:sz w:val="28"/>
          <w:szCs w:val="28"/>
          <w:rtl/>
        </w:rPr>
        <w:t>الإنسان</w:t>
      </w:r>
      <w:r w:rsidRPr="004559DA">
        <w:rPr>
          <w:rFonts w:ascii="Simplified Arabic" w:eastAsia="Times New Roman" w:hAnsi="Simplified Arabic" w:cs="Simplified Arabic" w:hint="cs"/>
          <w:sz w:val="28"/>
          <w:szCs w:val="28"/>
          <w:rtl/>
        </w:rPr>
        <w:t xml:space="preserve"> في الحياة والسلامة الجسدية، فبعد</w:t>
      </w:r>
      <w:r w:rsidRPr="002F22C0">
        <w:rPr>
          <w:rFonts w:ascii="Simplified Arabic" w:eastAsia="Times New Roman" w:hAnsi="Simplified Arabic" w:cs="Simplified Arabic"/>
          <w:sz w:val="28"/>
          <w:szCs w:val="28"/>
          <w:rtl/>
        </w:rPr>
        <w:t xml:space="preserve"> ظهور عدد قليل من حالات الإصابة بالعدوى، كان الأردن من أوائل البلدان</w:t>
      </w:r>
      <w:r w:rsidRPr="004559DA">
        <w:rPr>
          <w:rFonts w:ascii="Simplified Arabic" w:eastAsia="Times New Roman" w:hAnsi="Simplified Arabic" w:cs="Simplified Arabic"/>
          <w:sz w:val="28"/>
          <w:szCs w:val="28"/>
          <w:rtl/>
        </w:rPr>
        <w:t xml:space="preserve"> التي طبقت </w:t>
      </w:r>
      <w:r w:rsidRPr="004559DA">
        <w:rPr>
          <w:rFonts w:ascii="Simplified Arabic" w:eastAsia="Times New Roman" w:hAnsi="Simplified Arabic" w:cs="Simplified Arabic" w:hint="cs"/>
          <w:sz w:val="28"/>
          <w:szCs w:val="28"/>
          <w:rtl/>
        </w:rPr>
        <w:t>سياسة الحظر الشامل والحظر الجزئي،</w:t>
      </w:r>
      <w:r w:rsidRPr="004559DA">
        <w:rPr>
          <w:rFonts w:ascii="Simplified Arabic" w:hAnsi="Simplified Arabic" w:cs="Simplified Arabic"/>
          <w:sz w:val="28"/>
          <w:szCs w:val="28"/>
          <w:shd w:val="clear" w:color="auto" w:fill="FFFFFF"/>
          <w:rtl/>
        </w:rPr>
        <w:t xml:space="preserve"> </w:t>
      </w:r>
      <w:r w:rsidRPr="004559DA">
        <w:rPr>
          <w:rFonts w:ascii="Simplified Arabic" w:hAnsi="Simplified Arabic" w:cs="Simplified Arabic" w:hint="cs"/>
          <w:sz w:val="28"/>
          <w:szCs w:val="28"/>
          <w:shd w:val="clear" w:color="auto" w:fill="FFFFFF"/>
          <w:rtl/>
        </w:rPr>
        <w:t>الأمر الذي خلف</w:t>
      </w:r>
      <w:r w:rsidRPr="004559DA">
        <w:rPr>
          <w:rFonts w:ascii="Simplified Arabic" w:hAnsi="Simplified Arabic" w:cs="Simplified Arabic"/>
          <w:sz w:val="28"/>
          <w:szCs w:val="28"/>
          <w:shd w:val="clear" w:color="auto" w:fill="FFFFFF"/>
          <w:rtl/>
        </w:rPr>
        <w:t xml:space="preserve"> أثراً بالغاً على المنشآت</w:t>
      </w:r>
      <w:r w:rsidRPr="004559DA">
        <w:rPr>
          <w:rFonts w:ascii="Simplified Arabic" w:hAnsi="Simplified Arabic" w:cs="Simplified Arabic" w:hint="cs"/>
          <w:sz w:val="28"/>
          <w:szCs w:val="28"/>
          <w:shd w:val="clear" w:color="auto" w:fill="FFFFFF"/>
          <w:rtl/>
        </w:rPr>
        <w:t xml:space="preserve"> المتوسطة</w:t>
      </w:r>
      <w:r w:rsidRPr="004559DA">
        <w:rPr>
          <w:rFonts w:ascii="Simplified Arabic" w:hAnsi="Simplified Arabic" w:cs="Simplified Arabic"/>
          <w:sz w:val="28"/>
          <w:szCs w:val="28"/>
          <w:shd w:val="clear" w:color="auto" w:fill="FFFFFF"/>
          <w:rtl/>
        </w:rPr>
        <w:t xml:space="preserve"> </w:t>
      </w:r>
      <w:r w:rsidRPr="004559DA">
        <w:rPr>
          <w:rFonts w:ascii="Simplified Arabic" w:hAnsi="Simplified Arabic" w:cs="Simplified Arabic" w:hint="cs"/>
          <w:sz w:val="28"/>
          <w:szCs w:val="28"/>
          <w:shd w:val="clear" w:color="auto" w:fill="FFFFFF"/>
          <w:rtl/>
        </w:rPr>
        <w:t>و</w:t>
      </w:r>
      <w:r w:rsidRPr="004559DA">
        <w:rPr>
          <w:rFonts w:ascii="Simplified Arabic" w:hAnsi="Simplified Arabic" w:cs="Simplified Arabic"/>
          <w:sz w:val="28"/>
          <w:szCs w:val="28"/>
          <w:shd w:val="clear" w:color="auto" w:fill="FFFFFF"/>
          <w:rtl/>
        </w:rPr>
        <w:t xml:space="preserve">الصغيرة </w:t>
      </w:r>
      <w:r w:rsidRPr="004559DA">
        <w:rPr>
          <w:rFonts w:ascii="Simplified Arabic" w:hAnsi="Simplified Arabic" w:cs="Simplified Arabic" w:hint="cs"/>
          <w:sz w:val="28"/>
          <w:szCs w:val="28"/>
          <w:shd w:val="clear" w:color="auto" w:fill="FFFFFF"/>
          <w:rtl/>
        </w:rPr>
        <w:t>بالإضافة ل</w:t>
      </w:r>
      <w:r w:rsidRPr="004559DA">
        <w:rPr>
          <w:rFonts w:ascii="Simplified Arabic" w:hAnsi="Simplified Arabic" w:cs="Simplified Arabic"/>
          <w:sz w:val="28"/>
          <w:szCs w:val="28"/>
          <w:shd w:val="clear" w:color="auto" w:fill="FFFFFF"/>
          <w:rtl/>
        </w:rPr>
        <w:t>لمشاريع المنزلية</w:t>
      </w:r>
      <w:r w:rsidRPr="004559DA">
        <w:rPr>
          <w:rFonts w:ascii="Simplified Arabic" w:hAnsi="Simplified Arabic" w:cs="Simplified Arabic" w:hint="cs"/>
          <w:sz w:val="28"/>
          <w:szCs w:val="28"/>
          <w:shd w:val="clear" w:color="auto" w:fill="FFFFFF"/>
          <w:rtl/>
        </w:rPr>
        <w:t xml:space="preserve"> وعمال المياومة</w:t>
      </w:r>
      <w:r w:rsidRPr="004559DA">
        <w:rPr>
          <w:rFonts w:ascii="Simplified Arabic" w:hAnsi="Simplified Arabic" w:cs="Simplified Arabic"/>
          <w:sz w:val="28"/>
          <w:szCs w:val="28"/>
          <w:shd w:val="clear" w:color="auto" w:fill="FFFFFF"/>
          <w:rtl/>
        </w:rPr>
        <w:t>. ف</w:t>
      </w:r>
      <w:r w:rsidRPr="004559DA">
        <w:rPr>
          <w:rFonts w:ascii="Simplified Arabic" w:hAnsi="Simplified Arabic" w:cs="Simplified Arabic" w:hint="cs"/>
          <w:sz w:val="28"/>
          <w:szCs w:val="28"/>
          <w:shd w:val="clear" w:color="auto" w:fill="FFFFFF"/>
          <w:rtl/>
        </w:rPr>
        <w:t>أغلب المنشآت المتوسطة والصغيرة لم يكن لديها</w:t>
      </w:r>
      <w:r w:rsidRPr="004559DA">
        <w:rPr>
          <w:rFonts w:ascii="Simplified Arabic" w:hAnsi="Simplified Arabic" w:cs="Simplified Arabic"/>
          <w:sz w:val="28"/>
          <w:szCs w:val="28"/>
          <w:shd w:val="clear" w:color="auto" w:fill="FFFFFF"/>
          <w:rtl/>
        </w:rPr>
        <w:t xml:space="preserve"> احتياطات نقدية</w:t>
      </w:r>
      <w:r w:rsidRPr="004559DA">
        <w:rPr>
          <w:rFonts w:ascii="Simplified Arabic" w:hAnsi="Simplified Arabic" w:cs="Simplified Arabic" w:hint="cs"/>
          <w:sz w:val="28"/>
          <w:szCs w:val="28"/>
          <w:shd w:val="clear" w:color="auto" w:fill="FFFFFF"/>
          <w:rtl/>
        </w:rPr>
        <w:t xml:space="preserve"> </w:t>
      </w:r>
      <w:r w:rsidRPr="004559DA">
        <w:rPr>
          <w:rFonts w:ascii="Simplified Arabic" w:hAnsi="Simplified Arabic" w:cs="Simplified Arabic"/>
          <w:sz w:val="28"/>
          <w:szCs w:val="28"/>
          <w:shd w:val="clear" w:color="auto" w:fill="FFFFFF"/>
          <w:rtl/>
        </w:rPr>
        <w:t>وموارد وأصول مالية</w:t>
      </w:r>
      <w:r w:rsidRPr="004559DA">
        <w:rPr>
          <w:rFonts w:ascii="Simplified Arabic" w:hAnsi="Simplified Arabic" w:cs="Simplified Arabic" w:hint="cs"/>
          <w:sz w:val="28"/>
          <w:szCs w:val="28"/>
          <w:shd w:val="clear" w:color="auto" w:fill="FFFFFF"/>
          <w:rtl/>
        </w:rPr>
        <w:t xml:space="preserve"> تمكنها من الاستمرار في العمل</w:t>
      </w:r>
      <w:r w:rsidRPr="004559DA">
        <w:rPr>
          <w:rFonts w:ascii="Simplified Arabic" w:hAnsi="Simplified Arabic" w:cs="Simplified Arabic"/>
          <w:sz w:val="28"/>
          <w:szCs w:val="28"/>
          <w:shd w:val="clear" w:color="auto" w:fill="FFFFFF"/>
          <w:rtl/>
        </w:rPr>
        <w:t xml:space="preserve">، </w:t>
      </w:r>
      <w:r w:rsidRPr="004559DA">
        <w:rPr>
          <w:rFonts w:ascii="Simplified Arabic" w:hAnsi="Simplified Arabic" w:cs="Simplified Arabic" w:hint="cs"/>
          <w:sz w:val="28"/>
          <w:szCs w:val="28"/>
          <w:shd w:val="clear" w:color="auto" w:fill="FFFFFF"/>
          <w:rtl/>
        </w:rPr>
        <w:t>كما لم تكن قادرة على</w:t>
      </w:r>
      <w:r w:rsidRPr="004559DA">
        <w:rPr>
          <w:rFonts w:ascii="Simplified Arabic" w:hAnsi="Simplified Arabic" w:cs="Simplified Arabic"/>
          <w:sz w:val="28"/>
          <w:szCs w:val="28"/>
          <w:shd w:val="clear" w:color="auto" w:fill="FFFFFF"/>
          <w:rtl/>
        </w:rPr>
        <w:t xml:space="preserve"> الحصول على قروض لمواجهة الأزمة</w:t>
      </w:r>
      <w:r w:rsidRPr="004559DA">
        <w:rPr>
          <w:rFonts w:ascii="Simplified Arabic" w:hAnsi="Simplified Arabic" w:cs="Simplified Arabic" w:hint="cs"/>
          <w:sz w:val="28"/>
          <w:szCs w:val="28"/>
          <w:shd w:val="clear" w:color="auto" w:fill="FFFFFF"/>
          <w:rtl/>
        </w:rPr>
        <w:t>، اما المشاريع المنزلية وعمال المياومة فقد توقف عمل أغلبها وأضحت بحاجة للمساعدة الاجتماعية والخيرية لتستمر بالحياة.</w:t>
      </w:r>
    </w:p>
    <w:p w14:paraId="1D716A9C" w14:textId="77777777" w:rsidR="00223509" w:rsidRDefault="00223509" w:rsidP="00223509">
      <w:pPr>
        <w:shd w:val="clear" w:color="auto" w:fill="FFFFFF" w:themeFill="background1"/>
        <w:bidi/>
        <w:spacing w:after="0"/>
        <w:jc w:val="both"/>
        <w:rPr>
          <w:rFonts w:ascii="Simplified Arabic" w:hAnsi="Simplified Arabic" w:cs="Simplified Arabic"/>
          <w:sz w:val="28"/>
          <w:szCs w:val="28"/>
          <w:shd w:val="clear" w:color="auto" w:fill="FFFFFF"/>
          <w:rtl/>
        </w:rPr>
      </w:pPr>
      <w:r w:rsidRPr="004559DA">
        <w:rPr>
          <w:rFonts w:ascii="Simplified Arabic" w:hAnsi="Simplified Arabic" w:cs="Simplified Arabic" w:hint="cs"/>
          <w:sz w:val="28"/>
          <w:szCs w:val="28"/>
          <w:shd w:val="clear" w:color="auto" w:fill="FFFFFF"/>
          <w:rtl/>
        </w:rPr>
        <w:t>وقد حاولت الحكومة التخفيف من الاثار الاقتصادية الناتجة عن الحظر بجزئية الشامل والجزئي من خلال سلسلة من الاجراءات، والتي لم تخصص أي احكام منها بالأشخاص ذوي الاعاقة، وقد تمثلت هذه الاجراءات بالآتي:</w:t>
      </w:r>
    </w:p>
    <w:p w14:paraId="23139A32" w14:textId="77777777" w:rsidR="00223509" w:rsidRPr="00D903B2" w:rsidRDefault="00223509" w:rsidP="00223509">
      <w:pPr>
        <w:shd w:val="clear" w:color="auto" w:fill="FFFFFF" w:themeFill="background1"/>
        <w:bidi/>
        <w:spacing w:after="0"/>
        <w:jc w:val="both"/>
        <w:rPr>
          <w:rFonts w:ascii="Simplified Arabic" w:hAnsi="Simplified Arabic" w:cs="Simplified Arabic"/>
          <w:sz w:val="28"/>
          <w:szCs w:val="28"/>
          <w:shd w:val="clear" w:color="auto" w:fill="FFFFFF"/>
          <w:rtl/>
        </w:rPr>
      </w:pPr>
      <w:r w:rsidRPr="00D903B2">
        <w:rPr>
          <w:rFonts w:ascii="Simplified Arabic" w:hAnsi="Simplified Arabic" w:cs="Simplified Arabic" w:hint="cs"/>
          <w:b/>
          <w:bCs/>
          <w:sz w:val="28"/>
          <w:szCs w:val="28"/>
          <w:shd w:val="clear" w:color="auto" w:fill="FFFFFF"/>
          <w:rtl/>
        </w:rPr>
        <w:t>أولاً: اصدار اوامر دفاع لدعم المنشآت المتوسطة والصغيرة والعاملين فيها</w:t>
      </w:r>
      <w:r>
        <w:rPr>
          <w:rFonts w:ascii="Simplified Arabic" w:hAnsi="Simplified Arabic" w:cs="Simplified Arabic" w:hint="cs"/>
          <w:b/>
          <w:bCs/>
          <w:sz w:val="28"/>
          <w:szCs w:val="28"/>
          <w:shd w:val="clear" w:color="auto" w:fill="FFFFFF"/>
          <w:rtl/>
        </w:rPr>
        <w:t xml:space="preserve">: </w:t>
      </w:r>
      <w:r w:rsidRPr="00D903B2">
        <w:rPr>
          <w:rFonts w:ascii="Simplified Arabic" w:hAnsi="Simplified Arabic" w:cs="Simplified Arabic" w:hint="cs"/>
          <w:sz w:val="28"/>
          <w:szCs w:val="28"/>
          <w:shd w:val="clear" w:color="auto" w:fill="FFFFFF"/>
          <w:rtl/>
        </w:rPr>
        <w:t>أصدر رئيس الوزراء خلال عام 2020 أربعة أوامر دفاع لهذه الغاية</w:t>
      </w:r>
      <w:r>
        <w:rPr>
          <w:rFonts w:ascii="Simplified Arabic" w:hAnsi="Simplified Arabic" w:cs="Simplified Arabic" w:hint="cs"/>
          <w:sz w:val="28"/>
          <w:szCs w:val="28"/>
          <w:shd w:val="clear" w:color="auto" w:fill="FFFFFF"/>
          <w:rtl/>
        </w:rPr>
        <w:t>، وجاء اصدار هذه الأوامر بناء على مبادرة من المؤسسة العامة للضمان الاجتماعي،</w:t>
      </w:r>
      <w:r w:rsidRPr="00D903B2">
        <w:rPr>
          <w:rFonts w:ascii="Simplified Arabic" w:hAnsi="Simplified Arabic" w:cs="Simplified Arabic" w:hint="cs"/>
          <w:sz w:val="28"/>
          <w:szCs w:val="28"/>
          <w:shd w:val="clear" w:color="auto" w:fill="FFFFFF"/>
          <w:rtl/>
        </w:rPr>
        <w:t xml:space="preserve"> وكانت على النحو الآتي:</w:t>
      </w:r>
    </w:p>
    <w:p w14:paraId="420F3A7E" w14:textId="77777777" w:rsidR="00223509" w:rsidRPr="004559DA" w:rsidRDefault="00223509" w:rsidP="00223509">
      <w:pPr>
        <w:shd w:val="clear" w:color="auto" w:fill="FFFFFF" w:themeFill="background1"/>
        <w:bidi/>
        <w:jc w:val="both"/>
        <w:rPr>
          <w:rFonts w:ascii="Simplified Arabic" w:hAnsi="Simplified Arabic" w:cs="Simplified Arabic"/>
          <w:sz w:val="28"/>
          <w:szCs w:val="28"/>
          <w:rtl/>
        </w:rPr>
      </w:pPr>
      <w:r w:rsidRPr="004559DA">
        <w:rPr>
          <w:rFonts w:ascii="Simplified Arabic" w:hAnsi="Simplified Arabic" w:cs="Simplified Arabic" w:hint="cs"/>
          <w:sz w:val="28"/>
          <w:szCs w:val="28"/>
          <w:shd w:val="clear" w:color="auto" w:fill="FFFFFF"/>
          <w:rtl/>
        </w:rPr>
        <w:lastRenderedPageBreak/>
        <w:t xml:space="preserve">1. امر الدفاع رقم (1): الذي علق </w:t>
      </w:r>
      <w:r w:rsidRPr="004559DA">
        <w:rPr>
          <w:rFonts w:ascii="Simplified Arabic" w:hAnsi="Simplified Arabic" w:cs="Simplified Arabic"/>
          <w:sz w:val="28"/>
          <w:szCs w:val="28"/>
          <w:rtl/>
        </w:rPr>
        <w:t>تطبيق تأمين الشيخوخة المنصوص عليه في البند (</w:t>
      </w:r>
      <w:r w:rsidRPr="004559DA">
        <w:rPr>
          <w:rFonts w:ascii="Simplified Arabic" w:hAnsi="Simplified Arabic" w:cs="Simplified Arabic" w:hint="cs"/>
          <w:sz w:val="28"/>
          <w:szCs w:val="28"/>
          <w:rtl/>
        </w:rPr>
        <w:t>2)</w:t>
      </w:r>
      <w:r w:rsidRPr="004559DA">
        <w:rPr>
          <w:rFonts w:ascii="Simplified Arabic" w:hAnsi="Simplified Arabic" w:cs="Simplified Arabic"/>
          <w:sz w:val="28"/>
          <w:szCs w:val="28"/>
          <w:rtl/>
        </w:rPr>
        <w:t xml:space="preserve"> من الفقرة (أ) من المادة (</w:t>
      </w:r>
      <w:r w:rsidRPr="004559DA">
        <w:rPr>
          <w:rFonts w:ascii="Simplified Arabic" w:hAnsi="Simplified Arabic" w:cs="Simplified Arabic" w:hint="cs"/>
          <w:sz w:val="28"/>
          <w:szCs w:val="28"/>
          <w:rtl/>
        </w:rPr>
        <w:t>3)</w:t>
      </w:r>
      <w:r w:rsidRPr="004559DA">
        <w:rPr>
          <w:rFonts w:ascii="Simplified Arabic" w:hAnsi="Simplified Arabic" w:cs="Simplified Arabic"/>
          <w:sz w:val="28"/>
          <w:szCs w:val="28"/>
          <w:rtl/>
        </w:rPr>
        <w:t xml:space="preserve"> من قانون الضمان الاجتماعي للأشهر آذار ونيسان وأيار لعام 2020 على جميع العمال الخاضعين لأحكام قانون العمل في منشآت القطاع الخاص</w:t>
      </w:r>
      <w:r w:rsidRPr="004559DA">
        <w:rPr>
          <w:rFonts w:ascii="Simplified Arabic" w:hAnsi="Simplified Arabic" w:cs="Simplified Arabic" w:hint="cs"/>
          <w:sz w:val="28"/>
          <w:szCs w:val="28"/>
          <w:rtl/>
        </w:rPr>
        <w:t>، الأمر الذي يعني اعفاء هذه المنشآت من دفع المبالغ المالية المترتبة على هذا التأمين للمؤسسة العامة للضمان الاجتماعي، وذلك بهدف التخفيف المالي عن هذه المنشآت</w:t>
      </w:r>
      <w:r>
        <w:rPr>
          <w:rFonts w:ascii="Simplified Arabic" w:hAnsi="Simplified Arabic" w:cs="Simplified Arabic" w:hint="cs"/>
          <w:sz w:val="28"/>
          <w:szCs w:val="28"/>
          <w:rtl/>
        </w:rPr>
        <w:t>؛ إذ خفض الاشتراكات من (21.75%) الى (5.25%) من قيمة راتب الموظف الخاضع لأحكام قانون الضمان الاجتماعي</w:t>
      </w:r>
      <w:r w:rsidRPr="004559DA">
        <w:rPr>
          <w:rFonts w:ascii="Simplified Arabic" w:hAnsi="Simplified Arabic" w:cs="Simplified Arabic" w:hint="cs"/>
          <w:sz w:val="28"/>
          <w:szCs w:val="28"/>
          <w:rtl/>
        </w:rPr>
        <w:t>، بهدف الحفاظ على هذه المنشآت واستمرار عمل العاملين بها. وايماناً من واضعي هذا الأمر بأهمية الحفاظ على الفئات الأكثر ضعفاً بالمجتمع فقد خصص الامر ن</w:t>
      </w:r>
      <w:r w:rsidRPr="004559DA">
        <w:rPr>
          <w:rFonts w:ascii="Simplified Arabic" w:hAnsi="Simplified Arabic" w:cs="Simplified Arabic"/>
          <w:sz w:val="28"/>
          <w:szCs w:val="28"/>
          <w:rtl/>
        </w:rPr>
        <w:t>سبة لا تتجاوز 50 % من إيرادات اشتراكات تأمين الأمومة السنوية لتقديم إعانات عينية ومادية لغير المقتدرين من كبار السن والمرضى أو عائلاتهم بالطرق والآليات التي تحددها المؤسسة.</w:t>
      </w:r>
    </w:p>
    <w:p w14:paraId="5D43D4CE" w14:textId="77777777" w:rsidR="00223509" w:rsidRPr="004559DA" w:rsidRDefault="00223509" w:rsidP="00223509">
      <w:pPr>
        <w:shd w:val="clear" w:color="auto" w:fill="FFFFFF" w:themeFill="background1"/>
        <w:bidi/>
        <w:spacing w:after="0"/>
        <w:jc w:val="both"/>
        <w:rPr>
          <w:rFonts w:ascii="Simplified Arabic" w:hAnsi="Simplified Arabic" w:cs="Simplified Arabic"/>
          <w:b/>
          <w:bCs/>
          <w:sz w:val="28"/>
          <w:szCs w:val="28"/>
          <w:shd w:val="clear" w:color="auto" w:fill="FFFFFF"/>
          <w:rtl/>
        </w:rPr>
      </w:pPr>
      <w:r w:rsidRPr="004559DA">
        <w:rPr>
          <w:rFonts w:ascii="Simplified Arabic" w:hAnsi="Simplified Arabic" w:cs="Simplified Arabic" w:hint="cs"/>
          <w:b/>
          <w:bCs/>
          <w:sz w:val="28"/>
          <w:szCs w:val="28"/>
          <w:shd w:val="clear" w:color="auto" w:fill="FFFFFF"/>
          <w:rtl/>
        </w:rPr>
        <w:t>2. امر الدفاع رقم (9) الذي استحدث البرامج الآتية:</w:t>
      </w:r>
    </w:p>
    <w:p w14:paraId="0E47C54C" w14:textId="77777777" w:rsidR="00223509" w:rsidRPr="004559DA" w:rsidRDefault="00223509" w:rsidP="00223509">
      <w:pPr>
        <w:shd w:val="clear" w:color="auto" w:fill="FFFFFF" w:themeFill="background1"/>
        <w:bidi/>
        <w:spacing w:after="0"/>
        <w:jc w:val="both"/>
        <w:rPr>
          <w:rFonts w:ascii="Simplified Arabic" w:hAnsi="Simplified Arabic" w:cs="Simplified Arabic"/>
          <w:sz w:val="28"/>
          <w:szCs w:val="28"/>
          <w:shd w:val="clear" w:color="auto" w:fill="FFFFFF"/>
          <w:rtl/>
        </w:rPr>
      </w:pPr>
      <w:r w:rsidRPr="004559DA">
        <w:rPr>
          <w:rFonts w:ascii="Simplified Arabic" w:hAnsi="Simplified Arabic" w:cs="Simplified Arabic" w:hint="cs"/>
          <w:b/>
          <w:bCs/>
          <w:sz w:val="28"/>
          <w:szCs w:val="28"/>
          <w:shd w:val="clear" w:color="auto" w:fill="FFFFFF"/>
          <w:rtl/>
        </w:rPr>
        <w:t>أ. برنامج تضامن (1)</w:t>
      </w:r>
      <w:r w:rsidRPr="004559DA">
        <w:rPr>
          <w:rFonts w:ascii="Simplified Arabic" w:hAnsi="Simplified Arabic" w:cs="Simplified Arabic" w:hint="cs"/>
          <w:sz w:val="28"/>
          <w:szCs w:val="28"/>
          <w:shd w:val="clear" w:color="auto" w:fill="FFFFFF"/>
          <w:rtl/>
        </w:rPr>
        <w:t xml:space="preserve">: الذي ألزم </w:t>
      </w:r>
      <w:r w:rsidRPr="004559DA">
        <w:rPr>
          <w:rFonts w:ascii="Simplified Arabic" w:hAnsi="Simplified Arabic" w:cs="Simplified Arabic" w:hint="cs"/>
          <w:sz w:val="28"/>
          <w:szCs w:val="28"/>
          <w:rtl/>
        </w:rPr>
        <w:t xml:space="preserve">المؤسسة العامة للضمان الاجتماعي </w:t>
      </w:r>
      <w:r w:rsidRPr="004559DA">
        <w:rPr>
          <w:rFonts w:ascii="Simplified Arabic" w:hAnsi="Simplified Arabic" w:cs="Simplified Arabic"/>
          <w:sz w:val="28"/>
          <w:szCs w:val="28"/>
          <w:rtl/>
        </w:rPr>
        <w:t>بتخصيص (50%) من اجر المؤمن عليه الخاضع للاقتطاع وبما لا يقل عن 165 دينارا شهريا ولا يزيد على (500) دينار على ان تدفع المنشاة للمؤسسة وقبل الصرف ما نسبته (20%) من اجر المؤمن عليه الخاضع للاقتطاع وبما لا يزيد على (250) دينارا</w:t>
      </w:r>
      <w:r w:rsidRPr="004559DA">
        <w:rPr>
          <w:rFonts w:ascii="Simplified Arabic" w:hAnsi="Simplified Arabic" w:cs="Simplified Arabic" w:hint="cs"/>
          <w:sz w:val="28"/>
          <w:szCs w:val="28"/>
          <w:shd w:val="clear" w:color="auto" w:fill="FFFFFF"/>
          <w:rtl/>
        </w:rPr>
        <w:t xml:space="preserve">، للعمال المنقطعين عن ممارسة اعمالهم </w:t>
      </w:r>
      <w:r w:rsidRPr="004559DA">
        <w:rPr>
          <w:rFonts w:ascii="Simplified Arabic" w:hAnsi="Simplified Arabic" w:cs="Simplified Arabic"/>
          <w:sz w:val="28"/>
          <w:szCs w:val="28"/>
          <w:rtl/>
        </w:rPr>
        <w:t xml:space="preserve">خلال شهري نيسان وايار لسنة </w:t>
      </w:r>
      <w:r w:rsidRPr="004559DA">
        <w:rPr>
          <w:rFonts w:ascii="Simplified Arabic" w:hAnsi="Simplified Arabic" w:cs="Simplified Arabic" w:hint="cs"/>
          <w:sz w:val="28"/>
          <w:szCs w:val="28"/>
          <w:rtl/>
        </w:rPr>
        <w:t>2020</w:t>
      </w:r>
      <w:r w:rsidRPr="004559DA">
        <w:rPr>
          <w:rFonts w:ascii="Simplified Arabic" w:hAnsi="Simplified Arabic" w:cs="Simplified Arabic" w:hint="cs"/>
          <w:sz w:val="28"/>
          <w:szCs w:val="28"/>
          <w:shd w:val="clear" w:color="auto" w:fill="FFFFFF"/>
          <w:rtl/>
        </w:rPr>
        <w:t xml:space="preserve">، والعاملين في منشآت التي كانت قد شملت </w:t>
      </w:r>
      <w:r w:rsidRPr="004559DA">
        <w:rPr>
          <w:rFonts w:ascii="Simplified Arabic" w:hAnsi="Simplified Arabic" w:cs="Simplified Arabic"/>
          <w:sz w:val="28"/>
          <w:szCs w:val="28"/>
          <w:rtl/>
        </w:rPr>
        <w:t xml:space="preserve">جميع عمالها </w:t>
      </w:r>
      <w:r w:rsidRPr="004559DA">
        <w:rPr>
          <w:rFonts w:ascii="Simplified Arabic" w:hAnsi="Simplified Arabic" w:cs="Simplified Arabic" w:hint="cs"/>
          <w:sz w:val="28"/>
          <w:szCs w:val="28"/>
          <w:rtl/>
        </w:rPr>
        <w:t>بأحكام</w:t>
      </w:r>
      <w:r w:rsidRPr="004559DA">
        <w:rPr>
          <w:rFonts w:ascii="Simplified Arabic" w:hAnsi="Simplified Arabic" w:cs="Simplified Arabic"/>
          <w:sz w:val="28"/>
          <w:szCs w:val="28"/>
          <w:rtl/>
        </w:rPr>
        <w:t xml:space="preserve"> قانون الضمان الاجتماعي</w:t>
      </w:r>
      <w:r w:rsidRPr="004559DA">
        <w:rPr>
          <w:rFonts w:ascii="Simplified Arabic" w:hAnsi="Simplified Arabic" w:cs="Simplified Arabic" w:hint="cs"/>
          <w:sz w:val="28"/>
          <w:szCs w:val="28"/>
          <w:shd w:val="clear" w:color="auto" w:fill="FFFFFF"/>
          <w:rtl/>
        </w:rPr>
        <w:t xml:space="preserve">. </w:t>
      </w:r>
    </w:p>
    <w:p w14:paraId="72689BA5" w14:textId="77777777" w:rsidR="00223509" w:rsidRPr="004559DA" w:rsidRDefault="00223509" w:rsidP="00223509">
      <w:pPr>
        <w:bidi/>
        <w:spacing w:after="0"/>
        <w:jc w:val="both"/>
        <w:rPr>
          <w:rFonts w:ascii="Simplified Arabic" w:hAnsi="Simplified Arabic" w:cs="Simplified Arabic"/>
          <w:sz w:val="28"/>
          <w:szCs w:val="28"/>
          <w:rtl/>
        </w:rPr>
      </w:pPr>
      <w:r w:rsidRPr="004559DA">
        <w:rPr>
          <w:rFonts w:ascii="Simplified Arabic" w:hAnsi="Simplified Arabic" w:cs="Simplified Arabic" w:hint="cs"/>
          <w:b/>
          <w:bCs/>
          <w:sz w:val="28"/>
          <w:szCs w:val="28"/>
          <w:shd w:val="clear" w:color="auto" w:fill="FFFFFF"/>
          <w:rtl/>
        </w:rPr>
        <w:t>ب. برنامج تضامن (2):</w:t>
      </w:r>
      <w:r w:rsidRPr="004559DA">
        <w:rPr>
          <w:rFonts w:ascii="Simplified Arabic" w:hAnsi="Simplified Arabic" w:cs="Simplified Arabic" w:hint="cs"/>
          <w:sz w:val="28"/>
          <w:szCs w:val="28"/>
          <w:shd w:val="clear" w:color="auto" w:fill="FFFFFF"/>
          <w:rtl/>
        </w:rPr>
        <w:t xml:space="preserve"> الذي اعتبر </w:t>
      </w:r>
      <w:r w:rsidRPr="004559DA">
        <w:rPr>
          <w:rFonts w:ascii="Simplified Arabic" w:hAnsi="Simplified Arabic" w:cs="Simplified Arabic"/>
          <w:sz w:val="28"/>
          <w:szCs w:val="28"/>
          <w:rtl/>
        </w:rPr>
        <w:t>كل عامل في المنش</w:t>
      </w:r>
      <w:r w:rsidRPr="004559DA">
        <w:rPr>
          <w:rFonts w:ascii="Simplified Arabic" w:hAnsi="Simplified Arabic" w:cs="Simplified Arabic" w:hint="cs"/>
          <w:sz w:val="28"/>
          <w:szCs w:val="28"/>
          <w:rtl/>
        </w:rPr>
        <w:t>آت</w:t>
      </w:r>
      <w:r w:rsidRPr="004559DA">
        <w:rPr>
          <w:rFonts w:ascii="Simplified Arabic" w:hAnsi="Simplified Arabic" w:cs="Simplified Arabic"/>
          <w:sz w:val="28"/>
          <w:szCs w:val="28"/>
          <w:rtl/>
        </w:rPr>
        <w:t xml:space="preserve"> غير المشمولة </w:t>
      </w:r>
      <w:r w:rsidRPr="004559DA">
        <w:rPr>
          <w:rFonts w:ascii="Simplified Arabic" w:hAnsi="Simplified Arabic" w:cs="Simplified Arabic" w:hint="cs"/>
          <w:sz w:val="28"/>
          <w:szCs w:val="28"/>
          <w:rtl/>
        </w:rPr>
        <w:t>بأحكام</w:t>
      </w:r>
      <w:r w:rsidRPr="004559DA">
        <w:rPr>
          <w:rFonts w:ascii="Simplified Arabic" w:hAnsi="Simplified Arabic" w:cs="Simplified Arabic"/>
          <w:sz w:val="28"/>
          <w:szCs w:val="28"/>
          <w:rtl/>
        </w:rPr>
        <w:t xml:space="preserve"> قانون الضمان الاجتماعي والمنقطع جميع او بعض عمالها عن ممارسة </w:t>
      </w:r>
      <w:r w:rsidRPr="004559DA">
        <w:rPr>
          <w:rFonts w:ascii="Simplified Arabic" w:hAnsi="Simplified Arabic" w:cs="Simplified Arabic" w:hint="cs"/>
          <w:sz w:val="28"/>
          <w:szCs w:val="28"/>
          <w:rtl/>
        </w:rPr>
        <w:t>عملهم،</w:t>
      </w:r>
      <w:r w:rsidRPr="004559DA">
        <w:rPr>
          <w:rFonts w:ascii="Simplified Arabic" w:hAnsi="Simplified Arabic" w:cs="Simplified Arabic"/>
          <w:sz w:val="28"/>
          <w:szCs w:val="28"/>
          <w:rtl/>
        </w:rPr>
        <w:t xml:space="preserve"> مشمولا بتامين التعطل عن العمل فقط لغاية</w:t>
      </w:r>
      <w:r w:rsidRPr="004559DA">
        <w:rPr>
          <w:rFonts w:ascii="Simplified Arabic" w:hAnsi="Simplified Arabic" w:cs="Simplified Arabic" w:hint="cs"/>
          <w:sz w:val="28"/>
          <w:szCs w:val="28"/>
          <w:rtl/>
        </w:rPr>
        <w:t xml:space="preserve">: 31/12/2020 </w:t>
      </w:r>
      <w:r w:rsidRPr="004559DA">
        <w:rPr>
          <w:rFonts w:ascii="Simplified Arabic" w:hAnsi="Simplified Arabic" w:cs="Simplified Arabic"/>
          <w:sz w:val="28"/>
          <w:szCs w:val="28"/>
          <w:rtl/>
        </w:rPr>
        <w:t xml:space="preserve">ويتم شمول العاملين في المنشاة بكافة </w:t>
      </w:r>
      <w:r w:rsidRPr="004559DA">
        <w:rPr>
          <w:rFonts w:ascii="Simplified Arabic" w:hAnsi="Simplified Arabic" w:cs="Simplified Arabic" w:hint="cs"/>
          <w:sz w:val="28"/>
          <w:szCs w:val="28"/>
          <w:rtl/>
        </w:rPr>
        <w:t>التأمينات</w:t>
      </w:r>
      <w:r w:rsidRPr="004559DA">
        <w:rPr>
          <w:rFonts w:ascii="Simplified Arabic" w:hAnsi="Simplified Arabic" w:cs="Simplified Arabic"/>
          <w:sz w:val="28"/>
          <w:szCs w:val="28"/>
          <w:rtl/>
        </w:rPr>
        <w:t xml:space="preserve"> اعتبارا من </w:t>
      </w:r>
      <w:r w:rsidRPr="004559DA">
        <w:rPr>
          <w:rFonts w:ascii="Simplified Arabic" w:hAnsi="Simplified Arabic" w:cs="Simplified Arabic" w:hint="cs"/>
          <w:sz w:val="28"/>
          <w:szCs w:val="28"/>
          <w:rtl/>
        </w:rPr>
        <w:t xml:space="preserve">1/1/2021، شريطة ان </w:t>
      </w:r>
      <w:r w:rsidRPr="004559DA">
        <w:rPr>
          <w:rFonts w:ascii="Simplified Arabic" w:hAnsi="Simplified Arabic" w:cs="Simplified Arabic"/>
          <w:sz w:val="28"/>
          <w:szCs w:val="28"/>
          <w:rtl/>
        </w:rPr>
        <w:t>تتقدم المنشاة التي ترغب بالاستفادة من هذا البرنامج في موعد لا يتجاوز</w:t>
      </w:r>
      <w:r w:rsidRPr="004559DA">
        <w:rPr>
          <w:rFonts w:ascii="Simplified Arabic" w:hAnsi="Simplified Arabic" w:cs="Simplified Arabic" w:hint="cs"/>
          <w:sz w:val="28"/>
          <w:szCs w:val="28"/>
          <w:rtl/>
        </w:rPr>
        <w:t xml:space="preserve">: </w:t>
      </w:r>
      <w:r w:rsidRPr="004559DA">
        <w:rPr>
          <w:rFonts w:ascii="Simplified Arabic" w:hAnsi="Simplified Arabic" w:cs="Simplified Arabic"/>
          <w:sz w:val="28"/>
          <w:szCs w:val="28"/>
          <w:rtl/>
        </w:rPr>
        <w:t xml:space="preserve"> </w:t>
      </w:r>
      <w:r w:rsidRPr="004559DA">
        <w:rPr>
          <w:rFonts w:ascii="Simplified Arabic" w:hAnsi="Simplified Arabic" w:cs="Simplified Arabic" w:hint="cs"/>
          <w:sz w:val="28"/>
          <w:szCs w:val="28"/>
          <w:rtl/>
        </w:rPr>
        <w:t xml:space="preserve">31/5/2020 </w:t>
      </w:r>
      <w:r w:rsidRPr="004559DA">
        <w:rPr>
          <w:rFonts w:ascii="Simplified Arabic" w:hAnsi="Simplified Arabic" w:cs="Simplified Arabic"/>
          <w:sz w:val="28"/>
          <w:szCs w:val="28"/>
          <w:rtl/>
        </w:rPr>
        <w:t>بطلب لشمول كافة العاملين لديها واصحاب العمل ومن في حكمهم بتامين التعطل عن العمل مقابل تحملها مبلغا مقداره (140) دينارا عن كل عامل يتم شموله ولمرة واحدة</w:t>
      </w:r>
      <w:r w:rsidRPr="004559DA">
        <w:rPr>
          <w:rFonts w:ascii="Simplified Arabic" w:hAnsi="Simplified Arabic" w:cs="Simplified Arabic" w:hint="cs"/>
          <w:sz w:val="28"/>
          <w:szCs w:val="28"/>
          <w:rtl/>
        </w:rPr>
        <w:t>.</w:t>
      </w:r>
      <w:r w:rsidRPr="004559DA">
        <w:rPr>
          <w:rFonts w:ascii="Simplified Arabic" w:hAnsi="Simplified Arabic" w:cs="Simplified Arabic"/>
          <w:sz w:val="28"/>
          <w:szCs w:val="28"/>
          <w:rtl/>
        </w:rPr>
        <w:t> </w:t>
      </w:r>
    </w:p>
    <w:p w14:paraId="3227FB22" w14:textId="77777777" w:rsidR="00223509" w:rsidRDefault="00223509" w:rsidP="00223509">
      <w:pPr>
        <w:bidi/>
        <w:spacing w:after="0"/>
        <w:jc w:val="both"/>
        <w:rPr>
          <w:rFonts w:ascii="Simplified Arabic" w:hAnsi="Simplified Arabic" w:cs="Simplified Arabic"/>
          <w:sz w:val="28"/>
          <w:szCs w:val="28"/>
          <w:rtl/>
        </w:rPr>
      </w:pPr>
      <w:r w:rsidRPr="00407795">
        <w:rPr>
          <w:rFonts w:ascii="Simplified Arabic" w:hAnsi="Simplified Arabic" w:cs="Simplified Arabic" w:hint="cs"/>
          <w:b/>
          <w:bCs/>
          <w:sz w:val="28"/>
          <w:szCs w:val="28"/>
          <w:rtl/>
        </w:rPr>
        <w:lastRenderedPageBreak/>
        <w:t>ج. برنامج مساند (1):</w:t>
      </w:r>
      <w:r w:rsidRPr="004559DA">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الذي ألزم </w:t>
      </w:r>
      <w:r w:rsidRPr="004559DA">
        <w:rPr>
          <w:rFonts w:ascii="Simplified Arabic" w:hAnsi="Simplified Arabic" w:cs="Simplified Arabic" w:hint="cs"/>
          <w:sz w:val="28"/>
          <w:szCs w:val="28"/>
          <w:rtl/>
        </w:rPr>
        <w:t>المؤسسة العامة للضمان الاجتماعي</w:t>
      </w:r>
      <w:r>
        <w:rPr>
          <w:rFonts w:ascii="Simplified Arabic" w:hAnsi="Simplified Arabic" w:cs="Simplified Arabic" w:hint="cs"/>
          <w:sz w:val="28"/>
          <w:szCs w:val="28"/>
          <w:rtl/>
        </w:rPr>
        <w:t xml:space="preserve"> بصرف ما نسيته (50%) من اجرة الخاضع للاقتطاع على ان لا يقل البدل المصروف عن (150) دينار ولا يزيد على (350) ديناراً شهرياً ولمدة ثلاثة أشهر فقط، للمؤمن عليه المشترك بتأمين التعطل والذي أنهيت خدمته او المؤمن عليه الذي أوقف عمله لدى المنشأة.</w:t>
      </w:r>
    </w:p>
    <w:p w14:paraId="42DA1A4C" w14:textId="77777777" w:rsidR="00223509" w:rsidRDefault="00223509" w:rsidP="00223509">
      <w:pPr>
        <w:bidi/>
        <w:spacing w:after="0"/>
        <w:jc w:val="both"/>
        <w:rPr>
          <w:rFonts w:ascii="Simplified Arabic" w:hAnsi="Simplified Arabic" w:cs="Simplified Arabic"/>
          <w:sz w:val="28"/>
          <w:szCs w:val="28"/>
          <w:rtl/>
        </w:rPr>
      </w:pPr>
      <w:r w:rsidRPr="00407795">
        <w:rPr>
          <w:rFonts w:ascii="Simplified Arabic" w:hAnsi="Simplified Arabic" w:cs="Simplified Arabic" w:hint="cs"/>
          <w:b/>
          <w:bCs/>
          <w:sz w:val="28"/>
          <w:szCs w:val="28"/>
          <w:rtl/>
        </w:rPr>
        <w:t>د. برنامج مساند (2):</w:t>
      </w:r>
      <w:r>
        <w:rPr>
          <w:rFonts w:ascii="Simplified Arabic" w:hAnsi="Simplified Arabic" w:cs="Simplified Arabic" w:hint="cs"/>
          <w:sz w:val="28"/>
          <w:szCs w:val="28"/>
          <w:rtl/>
        </w:rPr>
        <w:t xml:space="preserve"> الذي ألزم </w:t>
      </w:r>
      <w:r w:rsidRPr="004559DA">
        <w:rPr>
          <w:rFonts w:ascii="Simplified Arabic" w:hAnsi="Simplified Arabic" w:cs="Simplified Arabic" w:hint="cs"/>
          <w:sz w:val="28"/>
          <w:szCs w:val="28"/>
          <w:rtl/>
        </w:rPr>
        <w:t>المؤسسة العامة للضمان الاجتماعي</w:t>
      </w:r>
      <w:r>
        <w:rPr>
          <w:rFonts w:ascii="Simplified Arabic" w:hAnsi="Simplified Arabic" w:cs="Simplified Arabic" w:hint="cs"/>
          <w:sz w:val="28"/>
          <w:szCs w:val="28"/>
          <w:rtl/>
        </w:rPr>
        <w:t xml:space="preserve"> بأن تصرف للمؤمن عليه الأردني والمؤمن عليه غير الاردني المقيم في المملكة مبالغ على حساب رصيده الادخاري في تأمين التعطل عن العمل وبحد أقصى (450) دينارً تصرف على ثلاثة أشهر.</w:t>
      </w:r>
    </w:p>
    <w:p w14:paraId="442FB25F" w14:textId="77777777" w:rsidR="00223509" w:rsidRDefault="00223509" w:rsidP="00223509">
      <w:pPr>
        <w:bidi/>
        <w:spacing w:after="0"/>
        <w:jc w:val="both"/>
        <w:rPr>
          <w:rFonts w:ascii="Simplified Arabic" w:hAnsi="Simplified Arabic" w:cs="Simplified Arabic"/>
          <w:sz w:val="28"/>
          <w:szCs w:val="28"/>
          <w:rtl/>
        </w:rPr>
      </w:pPr>
      <w:r w:rsidRPr="00407795">
        <w:rPr>
          <w:rFonts w:ascii="Simplified Arabic" w:hAnsi="Simplified Arabic" w:cs="Simplified Arabic" w:hint="cs"/>
          <w:b/>
          <w:bCs/>
          <w:sz w:val="28"/>
          <w:szCs w:val="28"/>
          <w:rtl/>
        </w:rPr>
        <w:t>ه. برنامج مساند (3):</w:t>
      </w:r>
      <w:r>
        <w:rPr>
          <w:rFonts w:ascii="Simplified Arabic" w:hAnsi="Simplified Arabic" w:cs="Simplified Arabic" w:hint="cs"/>
          <w:sz w:val="28"/>
          <w:szCs w:val="28"/>
          <w:rtl/>
        </w:rPr>
        <w:t xml:space="preserve"> الذي ألزم </w:t>
      </w:r>
      <w:r w:rsidRPr="004559DA">
        <w:rPr>
          <w:rFonts w:ascii="Simplified Arabic" w:hAnsi="Simplified Arabic" w:cs="Simplified Arabic" w:hint="cs"/>
          <w:sz w:val="28"/>
          <w:szCs w:val="28"/>
          <w:rtl/>
        </w:rPr>
        <w:t>المؤسسة العامة للضمان الاجتماعي</w:t>
      </w:r>
      <w:r>
        <w:rPr>
          <w:rFonts w:ascii="Simplified Arabic" w:hAnsi="Simplified Arabic" w:cs="Simplified Arabic" w:hint="cs"/>
          <w:sz w:val="28"/>
          <w:szCs w:val="28"/>
          <w:rtl/>
        </w:rPr>
        <w:t xml:space="preserve"> بأن تصرف للمؤمن عليه المشترك في الضمان الاجتماعي ولا يزيد أجره الخاضع للاقتطاع على (500) دينار سلفة على حسابه لدى المؤسسة بنسبة لا تزيد على (5%) من مجموع أجوره المشمولة بالضمان وبحد أقصى مقداره (450) دينار تصرف على ثلاثة أشهر، شريطة ان يكون المستفيد غير مشمول بأحكام قانون الضمان الاجتماعي عند تقديم طلبه للسلفة.  </w:t>
      </w:r>
    </w:p>
    <w:p w14:paraId="74DABB67" w14:textId="77777777" w:rsidR="00223509" w:rsidRDefault="00223509" w:rsidP="00223509">
      <w:pPr>
        <w:bidi/>
        <w:spacing w:after="0"/>
        <w:jc w:val="both"/>
        <w:rPr>
          <w:rFonts w:ascii="Simplified Arabic" w:hAnsi="Simplified Arabic" w:cs="Simplified Arabic"/>
          <w:b/>
          <w:bCs/>
          <w:sz w:val="28"/>
          <w:szCs w:val="28"/>
          <w:shd w:val="clear" w:color="auto" w:fill="FFFFFF"/>
          <w:rtl/>
        </w:rPr>
      </w:pPr>
      <w:r w:rsidRPr="00FF584E">
        <w:rPr>
          <w:rFonts w:ascii="Simplified Arabic" w:hAnsi="Simplified Arabic" w:cs="Simplified Arabic" w:hint="cs"/>
          <w:b/>
          <w:bCs/>
          <w:sz w:val="28"/>
          <w:szCs w:val="28"/>
          <w:rtl/>
        </w:rPr>
        <w:t xml:space="preserve">3. امر الدفاع رقم (14): </w:t>
      </w:r>
      <w:r w:rsidRPr="004559DA">
        <w:rPr>
          <w:rFonts w:ascii="Simplified Arabic" w:hAnsi="Simplified Arabic" w:cs="Simplified Arabic" w:hint="cs"/>
          <w:b/>
          <w:bCs/>
          <w:sz w:val="28"/>
          <w:szCs w:val="28"/>
          <w:shd w:val="clear" w:color="auto" w:fill="FFFFFF"/>
          <w:rtl/>
        </w:rPr>
        <w:t>الذي استحدث البرامج الآتية:</w:t>
      </w:r>
    </w:p>
    <w:p w14:paraId="065456E8" w14:textId="77777777" w:rsidR="00223509" w:rsidRDefault="00223509" w:rsidP="00223509">
      <w:pPr>
        <w:bidi/>
        <w:spacing w:after="0"/>
        <w:jc w:val="both"/>
        <w:rPr>
          <w:rFonts w:ascii="Simplified Arabic" w:hAnsi="Simplified Arabic" w:cs="Simplified Arabic"/>
          <w:sz w:val="28"/>
          <w:szCs w:val="28"/>
          <w:rtl/>
        </w:rPr>
      </w:pPr>
      <w:r>
        <w:rPr>
          <w:rFonts w:ascii="Simplified Arabic" w:hAnsi="Simplified Arabic" w:cs="Simplified Arabic" w:hint="cs"/>
          <w:b/>
          <w:bCs/>
          <w:sz w:val="28"/>
          <w:szCs w:val="28"/>
          <w:shd w:val="clear" w:color="auto" w:fill="FFFFFF"/>
          <w:rtl/>
        </w:rPr>
        <w:t>أ. برنامج حماية:</w:t>
      </w:r>
      <w:r w:rsidRPr="00FF584E">
        <w:rPr>
          <w:rFonts w:ascii="Simplified Arabic" w:hAnsi="Simplified Arabic" w:cs="Simplified Arabic" w:hint="cs"/>
          <w:sz w:val="28"/>
          <w:szCs w:val="28"/>
          <w:shd w:val="clear" w:color="auto" w:fill="FFFFFF"/>
          <w:rtl/>
        </w:rPr>
        <w:t xml:space="preserve"> الذي</w:t>
      </w:r>
      <w:r>
        <w:rPr>
          <w:rFonts w:ascii="Simplified Arabic" w:hAnsi="Simplified Arabic" w:cs="Simplified Arabic" w:hint="cs"/>
          <w:sz w:val="28"/>
          <w:szCs w:val="28"/>
          <w:shd w:val="clear" w:color="auto" w:fill="FFFFFF"/>
          <w:rtl/>
        </w:rPr>
        <w:t xml:space="preserve"> خصص ل</w:t>
      </w:r>
      <w:r w:rsidRPr="004A3D44">
        <w:rPr>
          <w:rFonts w:ascii="Simplified Arabic" w:hAnsi="Simplified Arabic" w:cs="Simplified Arabic"/>
          <w:sz w:val="28"/>
          <w:szCs w:val="28"/>
          <w:rtl/>
        </w:rPr>
        <w:t>منشآت القطاع الخاص العاملة في قطاعي السياحة والنقل المشمولة بأحكام قانون الضمان الاجتماعي</w:t>
      </w:r>
      <w:r>
        <w:rPr>
          <w:rFonts w:ascii="Simplified Arabic" w:hAnsi="Simplified Arabic" w:cs="Simplified Arabic" w:hint="cs"/>
          <w:sz w:val="28"/>
          <w:szCs w:val="28"/>
          <w:rtl/>
        </w:rPr>
        <w:t>؛ إذ</w:t>
      </w:r>
      <w:r w:rsidRPr="00FF584E">
        <w:rPr>
          <w:rFonts w:ascii="Simplified Arabic" w:hAnsi="Simplified Arabic" w:cs="Simplified Arabic" w:hint="cs"/>
          <w:sz w:val="28"/>
          <w:szCs w:val="28"/>
          <w:shd w:val="clear" w:color="auto" w:fill="FFFFFF"/>
          <w:rtl/>
        </w:rPr>
        <w:t xml:space="preserve"> </w:t>
      </w:r>
      <w:r>
        <w:rPr>
          <w:rFonts w:ascii="Simplified Arabic" w:hAnsi="Simplified Arabic" w:cs="Simplified Arabic" w:hint="cs"/>
          <w:sz w:val="28"/>
          <w:szCs w:val="28"/>
          <w:rtl/>
        </w:rPr>
        <w:t>ألزم هذا</w:t>
      </w:r>
      <w:r w:rsidRPr="004559DA">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البرنامج </w:t>
      </w:r>
      <w:r w:rsidRPr="004559DA">
        <w:rPr>
          <w:rFonts w:ascii="Simplified Arabic" w:hAnsi="Simplified Arabic" w:cs="Simplified Arabic" w:hint="cs"/>
          <w:sz w:val="28"/>
          <w:szCs w:val="28"/>
          <w:rtl/>
        </w:rPr>
        <w:t>المؤسسة العامة للضمان الاجتماعي</w:t>
      </w:r>
      <w:r w:rsidRPr="00FF584E">
        <w:rPr>
          <w:rFonts w:ascii="Simplified Arabic" w:hAnsi="Simplified Arabic" w:cs="Simplified Arabic"/>
          <w:sz w:val="28"/>
          <w:szCs w:val="28"/>
          <w:rtl/>
        </w:rPr>
        <w:t xml:space="preserve"> </w:t>
      </w:r>
      <w:r w:rsidRPr="004A3D44">
        <w:rPr>
          <w:rFonts w:ascii="Simplified Arabic" w:hAnsi="Simplified Arabic" w:cs="Simplified Arabic"/>
          <w:sz w:val="28"/>
          <w:szCs w:val="28"/>
          <w:rtl/>
        </w:rPr>
        <w:t xml:space="preserve">بتخصيص ما نسبته (50 %) من أجر المؤمن عليه الخاضع للاقتطاع وبما لا يقل عن (220) دينارا ولا يزيد على (400) دينار عن كل شهر يتم الصرف </w:t>
      </w:r>
      <w:r w:rsidRPr="004A3D44">
        <w:rPr>
          <w:rFonts w:ascii="Simplified Arabic" w:hAnsi="Simplified Arabic" w:cs="Simplified Arabic" w:hint="cs"/>
          <w:sz w:val="28"/>
          <w:szCs w:val="28"/>
          <w:rtl/>
        </w:rPr>
        <w:t>عنه،</w:t>
      </w:r>
      <w:r w:rsidRPr="004A3D44">
        <w:rPr>
          <w:rFonts w:ascii="Simplified Arabic" w:hAnsi="Simplified Arabic" w:cs="Simplified Arabic"/>
          <w:sz w:val="28"/>
          <w:szCs w:val="28"/>
          <w:rtl/>
        </w:rPr>
        <w:t xml:space="preserve"> على أن تدفع المنشأة للمؤسسة وقبل الصرف ما نسبته (20 %) من أجر المؤمن عليه الخاضع للاقتطاع وبما لا يزيد على (200) دينار وعلى أن يتم التخصيص من بداية الشهر الذي تقدمت فيه المنشأة بالطلب وعلى أن يتم دفع هذا المبلغ من المؤسسة للمؤمن عليه. </w:t>
      </w:r>
      <w:r>
        <w:rPr>
          <w:rFonts w:ascii="Simplified Arabic" w:hAnsi="Simplified Arabic" w:cs="Simplified Arabic" w:hint="cs"/>
          <w:sz w:val="28"/>
          <w:szCs w:val="28"/>
          <w:rtl/>
        </w:rPr>
        <w:t>شريطة ان يكون المؤمن عليه المستفيد من هذا البرنامج   مشمولاً بأحكام قانون الضمان الاجتماعي في شهر حزيران من عام 2020</w:t>
      </w:r>
      <w:r w:rsidRPr="00E43B74">
        <w:rPr>
          <w:rFonts w:ascii="Simplified Arabic" w:hAnsi="Simplified Arabic" w:cs="Simplified Arabic"/>
          <w:sz w:val="28"/>
          <w:szCs w:val="28"/>
          <w:rtl/>
        </w:rPr>
        <w:t xml:space="preserve"> </w:t>
      </w:r>
      <w:r w:rsidRPr="004A3D44">
        <w:rPr>
          <w:rFonts w:ascii="Simplified Arabic" w:hAnsi="Simplified Arabic" w:cs="Simplified Arabic"/>
          <w:sz w:val="28"/>
          <w:szCs w:val="28"/>
          <w:rtl/>
        </w:rPr>
        <w:t>ولغاية الشهر الذي تتقدم فيه المنشأة بالطلب</w:t>
      </w:r>
      <w:r>
        <w:rPr>
          <w:rFonts w:ascii="Simplified Arabic" w:hAnsi="Simplified Arabic" w:cs="Simplified Arabic" w:hint="cs"/>
          <w:sz w:val="28"/>
          <w:szCs w:val="28"/>
          <w:rtl/>
        </w:rPr>
        <w:t xml:space="preserve">، وتكون </w:t>
      </w:r>
      <w:r w:rsidRPr="004A3D44">
        <w:rPr>
          <w:rFonts w:ascii="Simplified Arabic" w:hAnsi="Simplified Arabic" w:cs="Simplified Arabic"/>
          <w:sz w:val="28"/>
          <w:szCs w:val="28"/>
          <w:rtl/>
        </w:rPr>
        <w:t xml:space="preserve">مدة الاستفادة من هذا البرنامج ابتداء من شهر حزيران ولغاية شهر كانون الأول من سنة 2020. </w:t>
      </w:r>
    </w:p>
    <w:p w14:paraId="6C96B8C0" w14:textId="77777777" w:rsidR="00223509" w:rsidRDefault="00223509" w:rsidP="00223509">
      <w:pPr>
        <w:bidi/>
        <w:spacing w:after="0"/>
        <w:jc w:val="both"/>
        <w:rPr>
          <w:rFonts w:ascii="Simplified Arabic" w:hAnsi="Simplified Arabic" w:cs="Simplified Arabic"/>
          <w:sz w:val="28"/>
          <w:szCs w:val="28"/>
          <w:rtl/>
        </w:rPr>
      </w:pPr>
      <w:r w:rsidRPr="00D903B2">
        <w:rPr>
          <w:rFonts w:ascii="Simplified Arabic" w:hAnsi="Simplified Arabic" w:cs="Simplified Arabic" w:hint="cs"/>
          <w:b/>
          <w:bCs/>
          <w:sz w:val="28"/>
          <w:szCs w:val="28"/>
          <w:rtl/>
        </w:rPr>
        <w:t>ب. برنامج تمكين اقتصادي (1):</w:t>
      </w:r>
      <w:r>
        <w:rPr>
          <w:rFonts w:ascii="Simplified Arabic" w:hAnsi="Simplified Arabic" w:cs="Simplified Arabic" w:hint="cs"/>
          <w:sz w:val="28"/>
          <w:szCs w:val="28"/>
          <w:rtl/>
        </w:rPr>
        <w:t xml:space="preserve"> والذي منح المنشآت </w:t>
      </w:r>
      <w:r w:rsidRPr="004A3D44">
        <w:rPr>
          <w:rFonts w:ascii="Simplified Arabic" w:hAnsi="Simplified Arabic" w:cs="Simplified Arabic"/>
          <w:sz w:val="28"/>
          <w:szCs w:val="28"/>
          <w:rtl/>
        </w:rPr>
        <w:t xml:space="preserve">المستفيدة من هذا البرنامج شمول العاملين لديها بشكل جزئي بتأمين الشيخوخة مع التزامها بشمولهم بشكل كامل بتأمين العجز والوفاة وبقية التأمينات الأخرى المطبقة بأحكام القانون. </w:t>
      </w:r>
      <w:r>
        <w:rPr>
          <w:rFonts w:ascii="Simplified Arabic" w:hAnsi="Simplified Arabic" w:cs="Simplified Arabic" w:hint="cs"/>
          <w:sz w:val="28"/>
          <w:szCs w:val="28"/>
          <w:rtl/>
        </w:rPr>
        <w:t xml:space="preserve">إذ اكتفى بإلزام </w:t>
      </w:r>
      <w:r w:rsidRPr="004A3D44">
        <w:rPr>
          <w:rFonts w:ascii="Simplified Arabic" w:hAnsi="Simplified Arabic" w:cs="Simplified Arabic"/>
          <w:sz w:val="28"/>
          <w:szCs w:val="28"/>
          <w:rtl/>
        </w:rPr>
        <w:t xml:space="preserve">المنشأة المستفيدة بتأدية </w:t>
      </w:r>
      <w:r w:rsidRPr="004A3D44">
        <w:rPr>
          <w:rFonts w:ascii="Simplified Arabic" w:hAnsi="Simplified Arabic" w:cs="Simplified Arabic"/>
          <w:sz w:val="28"/>
          <w:szCs w:val="28"/>
          <w:rtl/>
        </w:rPr>
        <w:lastRenderedPageBreak/>
        <w:t xml:space="preserve">ما نسبته (5 %) من أجور المؤمن عليهم العاملين لديها واقتطاع ما نسبته (3.25 %) من تلك الأجور عن شمولهم بتأمين الشيخوخة وتأدية ما نسبته </w:t>
      </w:r>
      <w:r w:rsidRPr="004A3D44">
        <w:rPr>
          <w:rFonts w:ascii="Simplified Arabic" w:hAnsi="Simplified Arabic" w:cs="Simplified Arabic" w:hint="cs"/>
          <w:sz w:val="28"/>
          <w:szCs w:val="28"/>
          <w:rtl/>
        </w:rPr>
        <w:t>(1</w:t>
      </w:r>
      <w:r w:rsidRPr="004A3D44">
        <w:rPr>
          <w:rFonts w:ascii="Simplified Arabic" w:hAnsi="Simplified Arabic" w:cs="Simplified Arabic"/>
          <w:sz w:val="28"/>
          <w:szCs w:val="28"/>
          <w:rtl/>
        </w:rPr>
        <w:t xml:space="preserve"> %) من تلك الأجور عن شمولهم بتأمين العجز والوفاة إضافة إلى الالتزامات المترتبة عليها وعلى المؤمن عليه عن باقي التأمينات بما في ذلك الاشتراكات المترتبة بموجب المادة (64/ج) من قانون الضمان الاجتماعي وحسب مقتضى الحال</w:t>
      </w:r>
      <w:r>
        <w:rPr>
          <w:rFonts w:ascii="Simplified Arabic" w:hAnsi="Simplified Arabic" w:cs="Simplified Arabic" w:hint="cs"/>
          <w:sz w:val="28"/>
          <w:szCs w:val="28"/>
          <w:rtl/>
        </w:rPr>
        <w:t xml:space="preserve">، الأمر الذي يعني تخفيض قيمة الاشتراكات التي تدفعها المنشأة من (21.75%) الى (13.5) من قيمة راتب الموظف الخاضع لأحكام قانون الضمان الاجتماعي. </w:t>
      </w:r>
    </w:p>
    <w:p w14:paraId="6D3A9FF9" w14:textId="77777777" w:rsidR="00223509" w:rsidRDefault="00223509" w:rsidP="00223509">
      <w:pPr>
        <w:bidi/>
        <w:spacing w:after="0"/>
        <w:jc w:val="both"/>
        <w:rPr>
          <w:rFonts w:ascii="Simplified Arabic" w:hAnsi="Simplified Arabic" w:cs="Simplified Arabic"/>
          <w:sz w:val="28"/>
          <w:szCs w:val="28"/>
          <w:rtl/>
        </w:rPr>
      </w:pPr>
      <w:r w:rsidRPr="00473D1A">
        <w:rPr>
          <w:rFonts w:ascii="Simplified Arabic" w:hAnsi="Simplified Arabic" w:cs="Simplified Arabic" w:hint="cs"/>
          <w:b/>
          <w:bCs/>
          <w:sz w:val="28"/>
          <w:szCs w:val="28"/>
          <w:rtl/>
        </w:rPr>
        <w:t xml:space="preserve">ج. </w:t>
      </w:r>
      <w:r w:rsidRPr="00473D1A">
        <w:rPr>
          <w:rFonts w:ascii="Simplified Arabic" w:hAnsi="Simplified Arabic" w:cs="Simplified Arabic"/>
          <w:b/>
          <w:bCs/>
          <w:sz w:val="28"/>
          <w:szCs w:val="28"/>
          <w:rtl/>
        </w:rPr>
        <w:t>برنامج تمكين اقتصادي (2):</w:t>
      </w:r>
      <w:r>
        <w:rPr>
          <w:rFonts w:ascii="Simplified Arabic" w:hAnsi="Simplified Arabic" w:cs="Simplified Arabic" w:hint="cs"/>
          <w:sz w:val="28"/>
          <w:szCs w:val="28"/>
          <w:rtl/>
        </w:rPr>
        <w:t xml:space="preserve"> الذي </w:t>
      </w:r>
      <w:r w:rsidRPr="004A3D44">
        <w:rPr>
          <w:rFonts w:ascii="Simplified Arabic" w:hAnsi="Simplified Arabic" w:cs="Simplified Arabic"/>
          <w:sz w:val="28"/>
          <w:szCs w:val="28"/>
          <w:rtl/>
        </w:rPr>
        <w:t xml:space="preserve">صرف للمستفيد من هذا البرنامج بناء على طلبه سلفة بنسبة (%5) من مجموع أجوره الخاضعة للاقتطاع على حساب تعويض الدفعة الواحدة وبحد </w:t>
      </w:r>
      <w:r w:rsidRPr="004A3D44">
        <w:rPr>
          <w:rFonts w:ascii="Simplified Arabic" w:hAnsi="Simplified Arabic" w:cs="Simplified Arabic" w:hint="cs"/>
          <w:sz w:val="28"/>
          <w:szCs w:val="28"/>
          <w:rtl/>
        </w:rPr>
        <w:t>أقصى</w:t>
      </w:r>
      <w:r w:rsidRPr="004A3D44">
        <w:rPr>
          <w:rFonts w:ascii="Simplified Arabic" w:hAnsi="Simplified Arabic" w:cs="Simplified Arabic"/>
          <w:sz w:val="28"/>
          <w:szCs w:val="28"/>
          <w:rtl/>
        </w:rPr>
        <w:t xml:space="preserve"> مقداره (200) دينار تصرف دفعة واحدة يتم تسديدها عند تسوية حقوقه</w:t>
      </w:r>
      <w:r>
        <w:rPr>
          <w:rFonts w:ascii="Simplified Arabic" w:hAnsi="Simplified Arabic" w:cs="Simplified Arabic" w:hint="cs"/>
          <w:sz w:val="28"/>
          <w:szCs w:val="28"/>
          <w:rtl/>
        </w:rPr>
        <w:t xml:space="preserve">، شريطة </w:t>
      </w:r>
      <w:r>
        <w:rPr>
          <w:rFonts w:ascii="Simplified Arabic" w:hAnsi="Simplified Arabic" w:cs="Simplified Arabic"/>
          <w:sz w:val="28"/>
          <w:szCs w:val="28"/>
          <w:rtl/>
        </w:rPr>
        <w:t xml:space="preserve">لا </w:t>
      </w:r>
      <w:r>
        <w:rPr>
          <w:rFonts w:ascii="Simplified Arabic" w:hAnsi="Simplified Arabic" w:cs="Simplified Arabic" w:hint="cs"/>
          <w:sz w:val="28"/>
          <w:szCs w:val="28"/>
          <w:rtl/>
        </w:rPr>
        <w:t>ي</w:t>
      </w:r>
      <w:r w:rsidRPr="004A3D44">
        <w:rPr>
          <w:rFonts w:ascii="Simplified Arabic" w:hAnsi="Simplified Arabic" w:cs="Simplified Arabic"/>
          <w:sz w:val="28"/>
          <w:szCs w:val="28"/>
          <w:rtl/>
        </w:rPr>
        <w:t>زيد أج</w:t>
      </w:r>
      <w:r>
        <w:rPr>
          <w:rFonts w:ascii="Simplified Arabic" w:hAnsi="Simplified Arabic" w:cs="Simplified Arabic" w:hint="cs"/>
          <w:sz w:val="28"/>
          <w:szCs w:val="28"/>
          <w:rtl/>
        </w:rPr>
        <w:t xml:space="preserve">ر المستفيد </w:t>
      </w:r>
      <w:r w:rsidRPr="004A3D44">
        <w:rPr>
          <w:rFonts w:ascii="Simplified Arabic" w:hAnsi="Simplified Arabic" w:cs="Simplified Arabic"/>
          <w:sz w:val="28"/>
          <w:szCs w:val="28"/>
          <w:rtl/>
        </w:rPr>
        <w:t xml:space="preserve">الخاضع للاقتطاع في آخر منشأة عن (700) دينار وذلك عن فترات شموله بأحكام قانون الضمان الاجتماعي. </w:t>
      </w:r>
    </w:p>
    <w:p w14:paraId="7D1807F8" w14:textId="77777777" w:rsidR="00223509" w:rsidRDefault="00223509" w:rsidP="00223509">
      <w:pPr>
        <w:shd w:val="clear" w:color="auto" w:fill="FFFFFF"/>
        <w:bidi/>
        <w:spacing w:after="0" w:line="315" w:lineRule="atLeast"/>
        <w:jc w:val="both"/>
        <w:rPr>
          <w:rFonts w:ascii="Simplified Arabic" w:eastAsia="Times New Roman" w:hAnsi="Simplified Arabic" w:cs="Simplified Arabic"/>
          <w:b/>
          <w:bCs/>
          <w:color w:val="2C2825"/>
          <w:sz w:val="28"/>
          <w:szCs w:val="28"/>
          <w:rtl/>
          <w:lang w:bidi="ar-JO"/>
        </w:rPr>
      </w:pPr>
      <w:r w:rsidRPr="009D566F">
        <w:rPr>
          <w:rFonts w:ascii="Simplified Arabic" w:eastAsia="Times New Roman" w:hAnsi="Simplified Arabic" w:cs="Simplified Arabic" w:hint="cs"/>
          <w:b/>
          <w:bCs/>
          <w:color w:val="2C2825"/>
          <w:sz w:val="28"/>
          <w:szCs w:val="28"/>
          <w:rtl/>
          <w:lang w:bidi="ar-JO"/>
        </w:rPr>
        <w:t>4. امر الدفاع رقم (24)</w:t>
      </w:r>
      <w:r>
        <w:rPr>
          <w:rFonts w:ascii="Simplified Arabic" w:eastAsia="Times New Roman" w:hAnsi="Simplified Arabic" w:cs="Simplified Arabic" w:hint="cs"/>
          <w:b/>
          <w:bCs/>
          <w:color w:val="2C2825"/>
          <w:sz w:val="28"/>
          <w:szCs w:val="28"/>
          <w:rtl/>
          <w:lang w:bidi="ar-JO"/>
        </w:rPr>
        <w:t xml:space="preserve"> والذي تضمن الأحكام الآتية:</w:t>
      </w:r>
    </w:p>
    <w:p w14:paraId="1DF6A052" w14:textId="77777777" w:rsidR="00223509" w:rsidRDefault="00223509" w:rsidP="00223509">
      <w:pPr>
        <w:bidi/>
        <w:spacing w:after="0"/>
        <w:jc w:val="both"/>
        <w:rPr>
          <w:rFonts w:ascii="Simplified Arabic" w:hAnsi="Simplified Arabic" w:cs="Simplified Arabic"/>
          <w:sz w:val="28"/>
          <w:szCs w:val="28"/>
          <w:rtl/>
        </w:rPr>
      </w:pPr>
      <w:r>
        <w:rPr>
          <w:rFonts w:ascii="Simplified Arabic" w:eastAsia="Times New Roman" w:hAnsi="Simplified Arabic" w:cs="Simplified Arabic" w:hint="cs"/>
          <w:b/>
          <w:bCs/>
          <w:color w:val="2C2825"/>
          <w:sz w:val="28"/>
          <w:szCs w:val="28"/>
          <w:rtl/>
          <w:lang w:bidi="ar-JO"/>
        </w:rPr>
        <w:t xml:space="preserve">أ. إعادة </w:t>
      </w:r>
      <w:r w:rsidRPr="00D903B2">
        <w:rPr>
          <w:rFonts w:ascii="Simplified Arabic" w:hAnsi="Simplified Arabic" w:cs="Simplified Arabic"/>
          <w:b/>
          <w:bCs/>
          <w:sz w:val="28"/>
          <w:szCs w:val="28"/>
          <w:rtl/>
        </w:rPr>
        <w:t>العمل بتعليق تأمين الشيخوخة الصادر بموجب أمر الدفاع رقم (1</w:t>
      </w:r>
      <w:r w:rsidRPr="00D903B2">
        <w:rPr>
          <w:rFonts w:ascii="Simplified Arabic" w:hAnsi="Simplified Arabic" w:cs="Simplified Arabic" w:hint="cs"/>
          <w:b/>
          <w:bCs/>
          <w:sz w:val="28"/>
          <w:szCs w:val="28"/>
          <w:rtl/>
        </w:rPr>
        <w:t>) لسنة</w:t>
      </w:r>
      <w:r w:rsidRPr="00D903B2">
        <w:rPr>
          <w:rFonts w:ascii="Simplified Arabic" w:hAnsi="Simplified Arabic" w:cs="Simplified Arabic"/>
          <w:b/>
          <w:bCs/>
          <w:sz w:val="28"/>
          <w:szCs w:val="28"/>
          <w:rtl/>
        </w:rPr>
        <w:t xml:space="preserve"> 2020</w:t>
      </w:r>
      <w:r w:rsidRPr="007F2AF0">
        <w:rPr>
          <w:rFonts w:ascii="Simplified Arabic" w:hAnsi="Simplified Arabic" w:cs="Simplified Arabic"/>
          <w:sz w:val="28"/>
          <w:szCs w:val="28"/>
          <w:rtl/>
        </w:rPr>
        <w:t xml:space="preserve"> وفقا للآليات والمدد التي تحددها المؤسسة العامة للضمان الاجتماعي بموجب تع</w:t>
      </w:r>
      <w:r>
        <w:rPr>
          <w:rFonts w:ascii="Simplified Arabic" w:hAnsi="Simplified Arabic" w:cs="Simplified Arabic"/>
          <w:sz w:val="28"/>
          <w:szCs w:val="28"/>
          <w:rtl/>
        </w:rPr>
        <w:t>ليمات يصدرها مدير عام المؤسسة</w:t>
      </w:r>
      <w:r>
        <w:rPr>
          <w:rFonts w:ascii="Simplified Arabic" w:hAnsi="Simplified Arabic" w:cs="Simplified Arabic" w:hint="cs"/>
          <w:sz w:val="28"/>
          <w:szCs w:val="28"/>
          <w:rtl/>
        </w:rPr>
        <w:t>.</w:t>
      </w:r>
    </w:p>
    <w:p w14:paraId="19711A92" w14:textId="77777777" w:rsidR="00223509" w:rsidRDefault="00223509" w:rsidP="00223509">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ب. </w:t>
      </w:r>
      <w:r w:rsidRPr="00D903B2">
        <w:rPr>
          <w:rFonts w:ascii="Simplified Arabic" w:hAnsi="Simplified Arabic" w:cs="Simplified Arabic" w:hint="cs"/>
          <w:b/>
          <w:bCs/>
          <w:sz w:val="28"/>
          <w:szCs w:val="28"/>
          <w:rtl/>
        </w:rPr>
        <w:t xml:space="preserve">انشاء </w:t>
      </w:r>
      <w:r w:rsidRPr="00D903B2">
        <w:rPr>
          <w:rFonts w:ascii="Simplified Arabic" w:hAnsi="Simplified Arabic" w:cs="Simplified Arabic"/>
          <w:b/>
          <w:bCs/>
          <w:sz w:val="28"/>
          <w:szCs w:val="28"/>
          <w:rtl/>
        </w:rPr>
        <w:t>برنامج للمحافظة على فرص العمل في القطاع الخاص يسمى برنامج "استدامة"</w:t>
      </w:r>
      <w:r w:rsidRPr="007F2AF0">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مخصص لكل من المنشآت الأكثر تضرراَ والذي يتيح للمدير العام صلاحية تحديدها بموجب تعليمات تصدر لهذه الغاية، والمنشآت غير المصرح لها بالعمل والتي تحدد بموجب قرارات حكومية، على أن </w:t>
      </w:r>
      <w:r w:rsidRPr="007F2AF0">
        <w:rPr>
          <w:rFonts w:ascii="Simplified Arabic" w:hAnsi="Simplified Arabic" w:cs="Simplified Arabic"/>
          <w:sz w:val="28"/>
          <w:szCs w:val="28"/>
          <w:rtl/>
        </w:rPr>
        <w:t>تكون مساهمة المؤسسة العامة للضمان الاجتماعي في هذا البرنامج</w:t>
      </w:r>
      <w:r>
        <w:rPr>
          <w:rFonts w:ascii="Simplified Arabic" w:hAnsi="Simplified Arabic" w:cs="Simplified Arabic"/>
          <w:sz w:val="28"/>
          <w:szCs w:val="28"/>
          <w:rtl/>
        </w:rPr>
        <w:t xml:space="preserve"> من فوائض تأمين إصابات العمل</w:t>
      </w:r>
      <w:r>
        <w:rPr>
          <w:rFonts w:ascii="Simplified Arabic" w:hAnsi="Simplified Arabic" w:cs="Simplified Arabic" w:hint="cs"/>
          <w:sz w:val="28"/>
          <w:szCs w:val="28"/>
          <w:rtl/>
        </w:rPr>
        <w:t>، على أن</w:t>
      </w:r>
      <w:r w:rsidRPr="007F2AF0">
        <w:rPr>
          <w:rFonts w:ascii="Simplified Arabic" w:hAnsi="Simplified Arabic" w:cs="Simplified Arabic"/>
          <w:sz w:val="28"/>
          <w:szCs w:val="28"/>
          <w:rtl/>
        </w:rPr>
        <w:t xml:space="preserve"> تتولى المؤسسة العامة للضمان الاجتماعي إدارة البرنامج وتحدد القطاعات والمنشآت المستفيدة منه وشروط الاستحقاق والمبالغ المخصصة للعاملين فيها وآليات الصرف منه ومدته وسائر الشؤون المتعلقة به </w:t>
      </w:r>
      <w:r>
        <w:rPr>
          <w:rFonts w:ascii="Simplified Arabic" w:hAnsi="Simplified Arabic" w:cs="Simplified Arabic"/>
          <w:sz w:val="28"/>
          <w:szCs w:val="28"/>
          <w:rtl/>
        </w:rPr>
        <w:t>بموجب بلاغ يصدره رئيس الوزراء</w:t>
      </w:r>
      <w:r>
        <w:rPr>
          <w:rFonts w:ascii="Simplified Arabic" w:hAnsi="Simplified Arabic" w:cs="Simplified Arabic" w:hint="cs"/>
          <w:sz w:val="28"/>
          <w:szCs w:val="28"/>
          <w:rtl/>
        </w:rPr>
        <w:t>.</w:t>
      </w:r>
    </w:p>
    <w:p w14:paraId="23151008" w14:textId="77777777" w:rsidR="00223509" w:rsidRDefault="00223509" w:rsidP="00223509">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ويلاحظ على جميع أوامر الدفاع أعلاه انها قد ساعدت المنشآت المتوسطة والصغيرة على الاستمرار بدفع جزء رواتب العاملين فيها، ومساعدة من يتعطل عن عمله في الحصول على بدل تعطل، مما يخفف من الأثار الناتجة عن تطبيق الحظر سواء أكان كلياً ام جزئياً. ويلاحظ </w:t>
      </w:r>
      <w:r>
        <w:rPr>
          <w:rFonts w:ascii="Simplified Arabic" w:hAnsi="Simplified Arabic" w:cs="Simplified Arabic" w:hint="cs"/>
          <w:sz w:val="28"/>
          <w:szCs w:val="28"/>
          <w:rtl/>
        </w:rPr>
        <w:lastRenderedPageBreak/>
        <w:t>بالوقت ذاته عدم تخصيص أحكام للعاملين بهذه المنشآت من الأشخاص ذوي الاعاقة، على افتراض انهم يستفيدون حكما من هذه الاحكام إذا كانوا من العاملين في هذه المنشآت.</w:t>
      </w:r>
    </w:p>
    <w:p w14:paraId="7A14D733" w14:textId="77777777" w:rsidR="00223509" w:rsidRPr="00D903B2" w:rsidRDefault="00223509" w:rsidP="00223509">
      <w:pPr>
        <w:shd w:val="clear" w:color="auto" w:fill="FFFFFF" w:themeFill="background1"/>
        <w:bidi/>
        <w:spacing w:after="0"/>
        <w:jc w:val="both"/>
        <w:rPr>
          <w:rFonts w:ascii="Simplified Arabic" w:hAnsi="Simplified Arabic" w:cs="Simplified Arabic"/>
          <w:b/>
          <w:bCs/>
          <w:sz w:val="28"/>
          <w:szCs w:val="28"/>
          <w:rtl/>
        </w:rPr>
      </w:pPr>
      <w:r w:rsidRPr="00D903B2">
        <w:rPr>
          <w:rFonts w:ascii="Simplified Arabic" w:hAnsi="Simplified Arabic" w:cs="Simplified Arabic" w:hint="cs"/>
          <w:b/>
          <w:bCs/>
          <w:sz w:val="28"/>
          <w:szCs w:val="28"/>
          <w:rtl/>
        </w:rPr>
        <w:t>ثانياً: انشاء حساب الخير لدعم الافراد والأسر غير المشمولين بأحكام قانون الضمان الاجتماعي</w:t>
      </w:r>
    </w:p>
    <w:p w14:paraId="0C90A6A2" w14:textId="77777777" w:rsidR="00223509" w:rsidRDefault="00223509" w:rsidP="00223509">
      <w:pPr>
        <w:shd w:val="clear" w:color="auto" w:fill="FFFFFF" w:themeFill="background1"/>
        <w:bidi/>
        <w:jc w:val="both"/>
        <w:rPr>
          <w:rFonts w:ascii="Simplified Arabic" w:hAnsi="Simplified Arabic" w:cs="Simplified Arabic"/>
          <w:color w:val="230050"/>
          <w:sz w:val="28"/>
          <w:szCs w:val="28"/>
          <w:shd w:val="clear" w:color="auto" w:fill="FFFFFF"/>
          <w:rtl/>
        </w:rPr>
      </w:pPr>
      <w:r>
        <w:rPr>
          <w:rFonts w:ascii="Simplified Arabic" w:hAnsi="Simplified Arabic" w:cs="Simplified Arabic" w:hint="cs"/>
          <w:sz w:val="28"/>
          <w:szCs w:val="28"/>
          <w:rtl/>
        </w:rPr>
        <w:t xml:space="preserve">اما </w:t>
      </w:r>
      <w:r w:rsidRPr="00AC14A1">
        <w:rPr>
          <w:rFonts w:ascii="Simplified Arabic" w:hAnsi="Simplified Arabic" w:cs="Simplified Arabic"/>
          <w:sz w:val="28"/>
          <w:szCs w:val="28"/>
          <w:rtl/>
        </w:rPr>
        <w:t>الفئات الضعيفة والفقيرة والمحتاجة والتي تعد الأكثر تأثراً وتضرراً نتيجة انقطاع مصدر دخلها خلال الأزمة</w:t>
      </w:r>
      <w:r>
        <w:rPr>
          <w:rFonts w:ascii="Simplified Arabic" w:hAnsi="Simplified Arabic" w:cs="Simplified Arabic" w:hint="cs"/>
          <w:sz w:val="28"/>
          <w:szCs w:val="28"/>
          <w:rtl/>
        </w:rPr>
        <w:t xml:space="preserve"> ولم تستفد من </w:t>
      </w:r>
      <w:r w:rsidRPr="00AC14A1">
        <w:rPr>
          <w:rFonts w:ascii="Simplified Arabic" w:hAnsi="Simplified Arabic" w:cs="Simplified Arabic" w:hint="cs"/>
          <w:sz w:val="28"/>
          <w:szCs w:val="28"/>
          <w:rtl/>
        </w:rPr>
        <w:t xml:space="preserve">البرامج التي استحدثتها أوامر الدفاع المشار اليها أعلاه، فقد قامت الحكومة بإنشاء </w:t>
      </w:r>
      <w:r w:rsidRPr="00AC14A1">
        <w:rPr>
          <w:rFonts w:ascii="Simplified Arabic" w:hAnsi="Simplified Arabic" w:cs="Simplified Arabic"/>
          <w:sz w:val="28"/>
          <w:szCs w:val="28"/>
          <w:rtl/>
        </w:rPr>
        <w:t>حساب الخير </w:t>
      </w:r>
      <w:r w:rsidRPr="00AC14A1">
        <w:rPr>
          <w:rFonts w:ascii="Simplified Arabic" w:hAnsi="Simplified Arabic" w:cs="Simplified Arabic" w:hint="cs"/>
          <w:sz w:val="28"/>
          <w:szCs w:val="28"/>
          <w:rtl/>
        </w:rPr>
        <w:t>التابع لصندوق همة وطن، و</w:t>
      </w:r>
      <w:r w:rsidRPr="00AC14A1">
        <w:rPr>
          <w:rFonts w:ascii="Simplified Arabic" w:hAnsi="Simplified Arabic" w:cs="Simplified Arabic"/>
          <w:sz w:val="28"/>
          <w:szCs w:val="28"/>
          <w:rtl/>
        </w:rPr>
        <w:t xml:space="preserve">يهدف </w:t>
      </w:r>
      <w:r w:rsidRPr="00AC14A1">
        <w:rPr>
          <w:rFonts w:ascii="Simplified Arabic" w:hAnsi="Simplified Arabic" w:cs="Simplified Arabic" w:hint="cs"/>
          <w:sz w:val="28"/>
          <w:szCs w:val="28"/>
          <w:rtl/>
        </w:rPr>
        <w:t>هذا ال</w:t>
      </w:r>
      <w:r w:rsidRPr="00AC14A1">
        <w:rPr>
          <w:rFonts w:ascii="Simplified Arabic" w:hAnsi="Simplified Arabic" w:cs="Simplified Arabic"/>
          <w:sz w:val="28"/>
          <w:szCs w:val="28"/>
          <w:rtl/>
        </w:rPr>
        <w:t>حساب للتخفيف من حدة الإجراءات الاحترازية التي اتخذتها الحكومة للحد من انتشار فيروس كورونا على</w:t>
      </w:r>
      <w:r w:rsidRPr="00AC14A1">
        <w:rPr>
          <w:rFonts w:ascii="Simplified Arabic" w:hAnsi="Simplified Arabic" w:cs="Simplified Arabic" w:hint="cs"/>
          <w:sz w:val="28"/>
          <w:szCs w:val="28"/>
          <w:rtl/>
        </w:rPr>
        <w:t xml:space="preserve"> هذه الفئات. قد قدم هذا </w:t>
      </w:r>
      <w:r w:rsidRPr="00AC14A1">
        <w:rPr>
          <w:rFonts w:ascii="Simplified Arabic" w:hAnsi="Simplified Arabic" w:cs="Simplified Arabic"/>
          <w:sz w:val="28"/>
          <w:szCs w:val="28"/>
          <w:shd w:val="clear" w:color="auto" w:fill="FFFFFF"/>
          <w:rtl/>
        </w:rPr>
        <w:t xml:space="preserve">الحساب الدعم </w:t>
      </w:r>
      <w:r w:rsidRPr="00AC14A1">
        <w:rPr>
          <w:rFonts w:ascii="Simplified Arabic" w:hAnsi="Simplified Arabic" w:cs="Simplified Arabic" w:hint="cs"/>
          <w:sz w:val="28"/>
          <w:szCs w:val="28"/>
          <w:shd w:val="clear" w:color="auto" w:fill="FFFFFF"/>
          <w:rtl/>
        </w:rPr>
        <w:t>للأفراد</w:t>
      </w:r>
      <w:r w:rsidRPr="00AC14A1">
        <w:rPr>
          <w:rFonts w:ascii="Simplified Arabic" w:hAnsi="Simplified Arabic" w:cs="Simplified Arabic"/>
          <w:sz w:val="28"/>
          <w:szCs w:val="28"/>
          <w:shd w:val="clear" w:color="auto" w:fill="FFFFFF"/>
          <w:rtl/>
        </w:rPr>
        <w:t xml:space="preserve"> والأسر الذين لا داعم لهم والأقل دخلا والاكثر احتياجا وغير المشمولين بالضمان الاجتماعي وأبناء الاردنيات وأبناء غزة</w:t>
      </w:r>
      <w:r w:rsidRPr="00AC14A1">
        <w:rPr>
          <w:rFonts w:ascii="Simplified Arabic" w:hAnsi="Simplified Arabic" w:cs="Simplified Arabic" w:hint="cs"/>
          <w:sz w:val="28"/>
          <w:szCs w:val="28"/>
          <w:shd w:val="clear" w:color="auto" w:fill="FFFFFF"/>
          <w:rtl/>
        </w:rPr>
        <w:t>.</w:t>
      </w:r>
    </w:p>
    <w:p w14:paraId="250F1E54" w14:textId="77777777" w:rsidR="00223509" w:rsidRPr="00BA7250" w:rsidRDefault="00223509" w:rsidP="00223509">
      <w:pPr>
        <w:shd w:val="clear" w:color="auto" w:fill="FFFFFF"/>
        <w:bidi/>
        <w:spacing w:after="0" w:line="240" w:lineRule="auto"/>
        <w:jc w:val="both"/>
        <w:rPr>
          <w:rFonts w:ascii="Simplified Arabic" w:eastAsia="Times New Roman" w:hAnsi="Simplified Arabic" w:cs="Simplified Arabic"/>
          <w:b/>
          <w:bCs/>
          <w:sz w:val="28"/>
          <w:szCs w:val="28"/>
          <w:rtl/>
          <w:lang w:bidi="ar-JO"/>
        </w:rPr>
      </w:pPr>
      <w:r w:rsidRPr="00BA7250">
        <w:rPr>
          <w:rFonts w:ascii="Simplified Arabic" w:eastAsia="Times New Roman" w:hAnsi="Simplified Arabic" w:cs="Simplified Arabic" w:hint="cs"/>
          <w:b/>
          <w:bCs/>
          <w:sz w:val="28"/>
          <w:szCs w:val="28"/>
          <w:rtl/>
        </w:rPr>
        <w:t xml:space="preserve">وخلاصة القول إن خطة الاردن </w:t>
      </w:r>
      <w:r w:rsidRPr="00BA7250">
        <w:rPr>
          <w:rFonts w:ascii="Simplified Arabic" w:eastAsia="Times New Roman" w:hAnsi="Simplified Arabic" w:cs="Simplified Arabic"/>
          <w:b/>
          <w:bCs/>
          <w:sz w:val="28"/>
          <w:szCs w:val="28"/>
          <w:rtl/>
        </w:rPr>
        <w:t>لمواجهة</w:t>
      </w:r>
      <w:r w:rsidRPr="00BA7250">
        <w:rPr>
          <w:rFonts w:ascii="Simplified Arabic" w:eastAsia="Times New Roman" w:hAnsi="Simplified Arabic" w:cs="Simplified Arabic" w:hint="cs"/>
          <w:b/>
          <w:bCs/>
          <w:sz w:val="28"/>
          <w:szCs w:val="28"/>
          <w:rtl/>
        </w:rPr>
        <w:t xml:space="preserve"> أزمة</w:t>
      </w:r>
      <w:r w:rsidRPr="00BA7250">
        <w:rPr>
          <w:rFonts w:ascii="Simplified Arabic" w:eastAsia="Times New Roman" w:hAnsi="Simplified Arabic" w:cs="Simplified Arabic"/>
          <w:b/>
          <w:bCs/>
          <w:sz w:val="28"/>
          <w:szCs w:val="28"/>
          <w:rtl/>
        </w:rPr>
        <w:t xml:space="preserve"> فيروس "كورونا"</w:t>
      </w:r>
      <w:r w:rsidRPr="00BA7250">
        <w:rPr>
          <w:rFonts w:ascii="Simplified Arabic" w:eastAsia="Times New Roman" w:hAnsi="Simplified Arabic" w:cs="Simplified Arabic" w:hint="cs"/>
          <w:b/>
          <w:bCs/>
          <w:sz w:val="28"/>
          <w:szCs w:val="28"/>
          <w:rtl/>
        </w:rPr>
        <w:t xml:space="preserve"> قد</w:t>
      </w:r>
      <w:r w:rsidRPr="00BA7250">
        <w:rPr>
          <w:rFonts w:ascii="Simplified Arabic" w:eastAsia="Times New Roman" w:hAnsi="Simplified Arabic" w:cs="Simplified Arabic"/>
          <w:b/>
          <w:bCs/>
          <w:sz w:val="28"/>
          <w:szCs w:val="28"/>
          <w:rtl/>
        </w:rPr>
        <w:t xml:space="preserve"> </w:t>
      </w:r>
      <w:r w:rsidRPr="00BA7250">
        <w:rPr>
          <w:rFonts w:ascii="Simplified Arabic" w:eastAsia="Times New Roman" w:hAnsi="Simplified Arabic" w:cs="Simplified Arabic" w:hint="cs"/>
          <w:b/>
          <w:bCs/>
          <w:sz w:val="28"/>
          <w:szCs w:val="28"/>
          <w:rtl/>
        </w:rPr>
        <w:t xml:space="preserve">أهملت </w:t>
      </w:r>
      <w:r w:rsidRPr="00BA7250">
        <w:rPr>
          <w:rFonts w:ascii="Simplified Arabic" w:eastAsia="Times New Roman" w:hAnsi="Simplified Arabic" w:cs="Simplified Arabic"/>
          <w:b/>
          <w:bCs/>
          <w:sz w:val="28"/>
          <w:szCs w:val="28"/>
          <w:rtl/>
        </w:rPr>
        <w:t>الأشخاص ذوي الإعاقة، الذين لم يحصلوا على الرعاية الصحية والتعلم عن بعد وغيرها من الخدمات بشكل متساوٍ لمواجهة الأزمة</w:t>
      </w:r>
      <w:r w:rsidRPr="00BA7250">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و</w:t>
      </w:r>
      <w:r w:rsidRPr="00BA7250">
        <w:rPr>
          <w:rFonts w:ascii="Simplified Arabic" w:eastAsia="Times New Roman" w:hAnsi="Simplified Arabic" w:cs="Simplified Arabic"/>
          <w:b/>
          <w:bCs/>
          <w:sz w:val="28"/>
          <w:szCs w:val="28"/>
          <w:rtl/>
        </w:rPr>
        <w:t>الذين لم يحصلوا على المعلومات المتعلقة بالفيروس أو يؤخَذ برأيهم عندما وضعت الحكومة خطة الطوارئ</w:t>
      </w:r>
      <w:r w:rsidRPr="00BA7250">
        <w:rPr>
          <w:rFonts w:ascii="Simplified Arabic" w:eastAsia="Times New Roman" w:hAnsi="Simplified Arabic" w:cs="Simplified Arabic"/>
          <w:b/>
          <w:bCs/>
          <w:sz w:val="28"/>
          <w:szCs w:val="28"/>
        </w:rPr>
        <w:t>.</w:t>
      </w:r>
    </w:p>
    <w:p w14:paraId="500B3ED4" w14:textId="77777777" w:rsidR="00223509" w:rsidRPr="00314FC5" w:rsidRDefault="00223509" w:rsidP="00223509">
      <w:pPr>
        <w:shd w:val="clear" w:color="auto" w:fill="FFFFFF"/>
        <w:bidi/>
        <w:spacing w:after="0" w:afterAutospacing="1" w:line="240" w:lineRule="auto"/>
        <w:jc w:val="both"/>
        <w:rPr>
          <w:rFonts w:ascii="Simplified Arabic" w:hAnsi="Simplified Arabic" w:cs="Simplified Arabic"/>
          <w:b/>
          <w:bCs/>
          <w:color w:val="000000"/>
          <w:sz w:val="28"/>
          <w:szCs w:val="28"/>
          <w:rtl/>
        </w:rPr>
      </w:pPr>
      <w:r w:rsidRPr="00314FC5">
        <w:rPr>
          <w:rFonts w:ascii="Simplified Arabic" w:hAnsi="Simplified Arabic" w:cs="Simplified Arabic" w:hint="cs"/>
          <w:b/>
          <w:bCs/>
          <w:color w:val="000000"/>
          <w:sz w:val="28"/>
          <w:szCs w:val="28"/>
          <w:rtl/>
        </w:rPr>
        <w:t>التوصيات</w:t>
      </w:r>
    </w:p>
    <w:p w14:paraId="607BBF8D" w14:textId="21CF46BA" w:rsidR="00E1797A" w:rsidRPr="00E1797A" w:rsidRDefault="00E1797A" w:rsidP="00816A37">
      <w:pPr>
        <w:pStyle w:val="ListParagraph"/>
        <w:numPr>
          <w:ilvl w:val="0"/>
          <w:numId w:val="132"/>
        </w:numPr>
        <w:bidi/>
        <w:spacing w:after="0" w:line="240" w:lineRule="auto"/>
        <w:ind w:left="368"/>
        <w:jc w:val="both"/>
        <w:rPr>
          <w:rFonts w:ascii="Simplified Arabic" w:eastAsia="Times New Roman" w:hAnsi="Simplified Arabic" w:cs="Simplified Arabic"/>
          <w:spacing w:val="3"/>
          <w:sz w:val="28"/>
          <w:szCs w:val="28"/>
          <w:shd w:val="clear" w:color="auto" w:fill="FFFFFF"/>
        </w:rPr>
      </w:pPr>
      <w:r>
        <w:rPr>
          <w:rFonts w:ascii="Simplified Arabic" w:hAnsi="Simplified Arabic" w:cs="Simplified Arabic" w:hint="cs"/>
          <w:sz w:val="28"/>
          <w:szCs w:val="28"/>
          <w:rtl/>
          <w:lang w:bidi="ar-JO"/>
        </w:rPr>
        <w:t>قيام وزارة التربية والتعليم بالبناء على الجهود والاجراءات التي  قام بها المجلس لتوفير التعليم للطلبة من ذوي الاعاقة.</w:t>
      </w:r>
    </w:p>
    <w:p w14:paraId="7444F02E" w14:textId="22B7F469" w:rsidR="00B94883" w:rsidRPr="00B94883" w:rsidRDefault="00B94883" w:rsidP="00B94883">
      <w:pPr>
        <w:pStyle w:val="ListParagraph"/>
        <w:numPr>
          <w:ilvl w:val="0"/>
          <w:numId w:val="132"/>
        </w:numPr>
        <w:shd w:val="clear" w:color="auto" w:fill="FFFFFF"/>
        <w:bidi/>
        <w:spacing w:before="100" w:beforeAutospacing="1" w:after="100" w:afterAutospacing="1" w:line="240" w:lineRule="auto"/>
        <w:ind w:left="368"/>
        <w:jc w:val="both"/>
        <w:rPr>
          <w:rFonts w:ascii="Simplified Arabic" w:eastAsia="Times New Roman" w:hAnsi="Simplified Arabic" w:cs="Simplified Arabic"/>
          <w:color w:val="000000"/>
          <w:sz w:val="28"/>
          <w:szCs w:val="28"/>
        </w:rPr>
      </w:pPr>
      <w:r>
        <w:rPr>
          <w:rFonts w:ascii="Simplified Arabic" w:hAnsi="Simplified Arabic" w:cs="Simplified Arabic" w:hint="cs"/>
          <w:color w:val="000000"/>
          <w:sz w:val="28"/>
          <w:szCs w:val="28"/>
          <w:rtl/>
        </w:rPr>
        <w:t>تطوير منصات التعلم عن بعد بما يتيح للطلبة ذوي الإعاقة الاستفادة منها وتوفير برامج تعليم عن بعد داعمة للطلبة ذوي الإعاقة على اختلاف نوع اعاقتهم.</w:t>
      </w:r>
    </w:p>
    <w:p w14:paraId="5A761B56" w14:textId="77777777" w:rsidR="00223509" w:rsidRPr="00592B39" w:rsidRDefault="00223509" w:rsidP="00B94883">
      <w:pPr>
        <w:pStyle w:val="ListParagraph"/>
        <w:numPr>
          <w:ilvl w:val="0"/>
          <w:numId w:val="132"/>
        </w:numPr>
        <w:bidi/>
        <w:spacing w:after="0" w:line="240" w:lineRule="auto"/>
        <w:ind w:left="368"/>
        <w:jc w:val="both"/>
        <w:rPr>
          <w:rFonts w:ascii="Simplified Arabic" w:eastAsia="Times New Roman" w:hAnsi="Simplified Arabic" w:cs="Simplified Arabic"/>
          <w:spacing w:val="3"/>
          <w:sz w:val="28"/>
          <w:szCs w:val="28"/>
          <w:shd w:val="clear" w:color="auto" w:fill="FFFFFF"/>
        </w:rPr>
      </w:pPr>
      <w:r w:rsidRPr="00592B39">
        <w:rPr>
          <w:rFonts w:ascii="Simplified Arabic" w:eastAsia="Times New Roman" w:hAnsi="Simplified Arabic" w:cs="Simplified Arabic"/>
          <w:color w:val="000000"/>
          <w:sz w:val="28"/>
          <w:szCs w:val="28"/>
          <w:rtl/>
        </w:rPr>
        <w:t xml:space="preserve">استشارة المنظمات المعنيّة بالأشخاص ذوي الإعاقة وإشراكها في </w:t>
      </w:r>
      <w:r>
        <w:rPr>
          <w:rFonts w:ascii="Simplified Arabic" w:eastAsia="Times New Roman" w:hAnsi="Simplified Arabic" w:cs="Simplified Arabic" w:hint="cs"/>
          <w:color w:val="000000"/>
          <w:sz w:val="28"/>
          <w:szCs w:val="28"/>
          <w:rtl/>
        </w:rPr>
        <w:t>التخطيط في كافة خطط وبرامج استجابة الحكومة</w:t>
      </w:r>
      <w:r w:rsidRPr="00592B39">
        <w:rPr>
          <w:rFonts w:ascii="Simplified Arabic" w:eastAsia="Times New Roman" w:hAnsi="Simplified Arabic" w:cs="Simplified Arabic"/>
          <w:color w:val="000000"/>
          <w:sz w:val="28"/>
          <w:szCs w:val="28"/>
          <w:rtl/>
        </w:rPr>
        <w:t xml:space="preserve"> </w:t>
      </w:r>
      <w:r>
        <w:rPr>
          <w:rFonts w:ascii="Simplified Arabic" w:eastAsia="Times New Roman" w:hAnsi="Simplified Arabic" w:cs="Simplified Arabic" w:hint="cs"/>
          <w:color w:val="000000"/>
          <w:sz w:val="28"/>
          <w:szCs w:val="28"/>
          <w:rtl/>
        </w:rPr>
        <w:t>ل</w:t>
      </w:r>
      <w:r w:rsidRPr="00592B39">
        <w:rPr>
          <w:rFonts w:ascii="Simplified Arabic" w:eastAsia="Times New Roman" w:hAnsi="Simplified Arabic" w:cs="Simplified Arabic"/>
          <w:color w:val="000000"/>
          <w:sz w:val="28"/>
          <w:szCs w:val="28"/>
          <w:rtl/>
        </w:rPr>
        <w:t>لتصدّي لفيروس كورونا المستجدّ</w:t>
      </w:r>
      <w:r>
        <w:rPr>
          <w:rFonts w:ascii="Simplified Arabic" w:eastAsia="Times New Roman" w:hAnsi="Simplified Arabic" w:cs="Simplified Arabic" w:hint="cs"/>
          <w:color w:val="000000"/>
          <w:sz w:val="28"/>
          <w:szCs w:val="28"/>
          <w:rtl/>
        </w:rPr>
        <w:t xml:space="preserve"> لتضمين حقوقهم في كل ما يتم اتخاذه من اجراءات</w:t>
      </w:r>
      <w:r w:rsidRPr="00592B39">
        <w:rPr>
          <w:rFonts w:ascii="Simplified Arabic" w:eastAsia="Times New Roman" w:hAnsi="Simplified Arabic" w:cs="Simplified Arabic"/>
          <w:spacing w:val="3"/>
          <w:sz w:val="28"/>
          <w:szCs w:val="28"/>
          <w:shd w:val="clear" w:color="auto" w:fill="FFFFFF"/>
          <w:rtl/>
        </w:rPr>
        <w:t>.</w:t>
      </w:r>
    </w:p>
    <w:p w14:paraId="0003A7A9" w14:textId="77777777" w:rsidR="00223509" w:rsidRDefault="00223509" w:rsidP="00816A37">
      <w:pPr>
        <w:pStyle w:val="ListParagraph"/>
        <w:numPr>
          <w:ilvl w:val="0"/>
          <w:numId w:val="132"/>
        </w:numPr>
        <w:shd w:val="clear" w:color="auto" w:fill="FFFFFF"/>
        <w:bidi/>
        <w:spacing w:before="100" w:beforeAutospacing="1" w:after="100" w:afterAutospacing="1" w:line="240" w:lineRule="auto"/>
        <w:ind w:left="368"/>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تضمين</w:t>
      </w:r>
      <w:r w:rsidRPr="00592B39">
        <w:rPr>
          <w:rFonts w:ascii="Simplified Arabic" w:eastAsia="Times New Roman" w:hAnsi="Simplified Arabic" w:cs="Simplified Arabic"/>
          <w:sz w:val="28"/>
          <w:szCs w:val="28"/>
          <w:rtl/>
        </w:rPr>
        <w:t xml:space="preserve"> استراتيجيات التواصل </w:t>
      </w:r>
      <w:r>
        <w:rPr>
          <w:rFonts w:ascii="Simplified Arabic" w:eastAsia="Times New Roman" w:hAnsi="Simplified Arabic" w:cs="Simplified Arabic" w:hint="cs"/>
          <w:sz w:val="28"/>
          <w:szCs w:val="28"/>
          <w:rtl/>
        </w:rPr>
        <w:t xml:space="preserve">توفير </w:t>
      </w:r>
      <w:r w:rsidRPr="00592B39">
        <w:rPr>
          <w:rFonts w:ascii="Simplified Arabic" w:eastAsia="Times New Roman" w:hAnsi="Simplified Arabic" w:cs="Simplified Arabic"/>
          <w:sz w:val="28"/>
          <w:szCs w:val="28"/>
          <w:rtl/>
        </w:rPr>
        <w:t>ترجمة بلغة الإشارة للتصريحات المتلفزة</w:t>
      </w:r>
      <w:r>
        <w:rPr>
          <w:rFonts w:ascii="Simplified Arabic" w:eastAsia="Times New Roman" w:hAnsi="Simplified Arabic" w:cs="Simplified Arabic" w:hint="cs"/>
          <w:sz w:val="28"/>
          <w:szCs w:val="28"/>
          <w:rtl/>
        </w:rPr>
        <w:t>، والمنشورات التوعوية والبلاغات الصادرة عن رئاسة الوزراء او مركز الأزمات</w:t>
      </w:r>
      <w:r w:rsidRPr="00592B39">
        <w:rPr>
          <w:rFonts w:ascii="Simplified Arabic" w:eastAsia="Times New Roman" w:hAnsi="Simplified Arabic" w:cs="Simplified Arabic"/>
          <w:sz w:val="28"/>
          <w:szCs w:val="28"/>
          <w:rtl/>
        </w:rPr>
        <w:t>، و</w:t>
      </w:r>
      <w:r>
        <w:rPr>
          <w:rFonts w:ascii="Simplified Arabic" w:eastAsia="Times New Roman" w:hAnsi="Simplified Arabic" w:cs="Simplified Arabic" w:hint="cs"/>
          <w:sz w:val="28"/>
          <w:szCs w:val="28"/>
          <w:rtl/>
        </w:rPr>
        <w:t xml:space="preserve">على </w:t>
      </w:r>
      <w:r w:rsidRPr="00592B39">
        <w:rPr>
          <w:rFonts w:ascii="Simplified Arabic" w:eastAsia="Times New Roman" w:hAnsi="Simplified Arabic" w:cs="Simplified Arabic"/>
          <w:sz w:val="28"/>
          <w:szCs w:val="28"/>
          <w:rtl/>
        </w:rPr>
        <w:t>المواقع الإلكترونية التي يسهل الاطلاع عليها من قبل الأشخاص ذوي الإعاقات المختلفة</w:t>
      </w:r>
      <w:r>
        <w:rPr>
          <w:rFonts w:ascii="Simplified Arabic" w:eastAsia="Times New Roman" w:hAnsi="Simplified Arabic" w:cs="Simplified Arabic" w:hint="cs"/>
          <w:sz w:val="28"/>
          <w:szCs w:val="28"/>
          <w:rtl/>
        </w:rPr>
        <w:t>.</w:t>
      </w:r>
    </w:p>
    <w:p w14:paraId="2743A3B6" w14:textId="77777777" w:rsidR="00223509" w:rsidRPr="00592B39" w:rsidRDefault="00223509" w:rsidP="00816A37">
      <w:pPr>
        <w:pStyle w:val="ListParagraph"/>
        <w:numPr>
          <w:ilvl w:val="0"/>
          <w:numId w:val="132"/>
        </w:numPr>
        <w:shd w:val="clear" w:color="auto" w:fill="FFFFFF"/>
        <w:bidi/>
        <w:spacing w:before="100" w:beforeAutospacing="1" w:after="100" w:afterAutospacing="1" w:line="240" w:lineRule="auto"/>
        <w:ind w:left="368"/>
        <w:jc w:val="both"/>
        <w:rPr>
          <w:rFonts w:ascii="Simplified Arabic" w:eastAsia="Times New Roman" w:hAnsi="Simplified Arabic" w:cs="Simplified Arabic"/>
          <w:sz w:val="28"/>
          <w:szCs w:val="28"/>
          <w:rtl/>
        </w:rPr>
      </w:pPr>
      <w:r w:rsidRPr="00592B39">
        <w:rPr>
          <w:rFonts w:ascii="Simplified Arabic" w:eastAsia="Times New Roman" w:hAnsi="Simplified Arabic" w:cs="Simplified Arabic"/>
          <w:sz w:val="28"/>
          <w:szCs w:val="28"/>
          <w:rtl/>
        </w:rPr>
        <w:lastRenderedPageBreak/>
        <w:t xml:space="preserve"> </w:t>
      </w:r>
      <w:r>
        <w:rPr>
          <w:rFonts w:ascii="Simplified Arabic" w:eastAsia="Times New Roman" w:hAnsi="Simplified Arabic" w:cs="Simplified Arabic" w:hint="cs"/>
          <w:sz w:val="28"/>
          <w:szCs w:val="28"/>
          <w:rtl/>
        </w:rPr>
        <w:t>ان تتيح خطوط الطوارئ وخطوط الدعم الأسري خاصية  المكالمات المرئية بلغة الاشارة او توفير ترجمة لغة الإشارة من خلال التطبيقات التي توفر الترجمة الاشارية بما يحقق تكافؤ الفرص في الوصول الى خدمات الطوارئ وخدمات الدعم المختلفة</w:t>
      </w:r>
      <w:r w:rsidRPr="00592B39">
        <w:rPr>
          <w:rFonts w:ascii="Simplified Arabic" w:eastAsia="Times New Roman" w:hAnsi="Simplified Arabic" w:cs="Simplified Arabic"/>
          <w:sz w:val="28"/>
          <w:szCs w:val="28"/>
          <w:rtl/>
        </w:rPr>
        <w:t>.</w:t>
      </w:r>
    </w:p>
    <w:p w14:paraId="68EC4220" w14:textId="77777777" w:rsidR="00223509" w:rsidRPr="00592B39" w:rsidRDefault="00223509" w:rsidP="00816A37">
      <w:pPr>
        <w:pStyle w:val="ListParagraph"/>
        <w:numPr>
          <w:ilvl w:val="0"/>
          <w:numId w:val="132"/>
        </w:numPr>
        <w:shd w:val="clear" w:color="auto" w:fill="FFFFFF"/>
        <w:bidi/>
        <w:spacing w:before="100" w:beforeAutospacing="1" w:after="100" w:afterAutospacing="1" w:line="240" w:lineRule="auto"/>
        <w:ind w:left="368"/>
        <w:jc w:val="both"/>
        <w:rPr>
          <w:rFonts w:ascii="Simplified Arabic" w:eastAsia="Times New Roman" w:hAnsi="Simplified Arabic" w:cs="Simplified Arabic"/>
          <w:color w:val="000000"/>
          <w:sz w:val="28"/>
          <w:szCs w:val="28"/>
          <w:rtl/>
        </w:rPr>
      </w:pPr>
      <w:r w:rsidRPr="00592B39">
        <w:rPr>
          <w:rFonts w:ascii="Simplified Arabic" w:hAnsi="Simplified Arabic" w:cs="Simplified Arabic"/>
          <w:color w:val="000000"/>
          <w:sz w:val="28"/>
          <w:szCs w:val="28"/>
          <w:rtl/>
        </w:rPr>
        <w:t>التنسيق بين الحكوم</w:t>
      </w:r>
      <w:r>
        <w:rPr>
          <w:rFonts w:ascii="Simplified Arabic" w:hAnsi="Simplified Arabic" w:cs="Simplified Arabic" w:hint="cs"/>
          <w:color w:val="000000"/>
          <w:sz w:val="28"/>
          <w:szCs w:val="28"/>
          <w:rtl/>
        </w:rPr>
        <w:t>ة</w:t>
      </w:r>
      <w:r w:rsidRPr="00592B39">
        <w:rPr>
          <w:rFonts w:ascii="Simplified Arabic" w:hAnsi="Simplified Arabic" w:cs="Simplified Arabic"/>
          <w:color w:val="000000"/>
          <w:sz w:val="28"/>
          <w:szCs w:val="28"/>
          <w:rtl/>
        </w:rPr>
        <w:t xml:space="preserve"> والشركاء حول </w:t>
      </w:r>
      <w:r>
        <w:rPr>
          <w:rFonts w:ascii="Simplified Arabic" w:hAnsi="Simplified Arabic" w:cs="Simplified Arabic" w:hint="cs"/>
          <w:color w:val="000000"/>
          <w:sz w:val="28"/>
          <w:szCs w:val="28"/>
          <w:rtl/>
        </w:rPr>
        <w:t>الدروس المستفادة من الجهود المبذولة ل</w:t>
      </w:r>
      <w:r w:rsidRPr="00592B39">
        <w:rPr>
          <w:rFonts w:ascii="Simplified Arabic" w:hAnsi="Simplified Arabic" w:cs="Simplified Arabic"/>
          <w:color w:val="000000"/>
          <w:sz w:val="28"/>
          <w:szCs w:val="28"/>
          <w:rtl/>
        </w:rPr>
        <w:t xml:space="preserve">لتصدي لتداعيات الجائحة وتأثيرها على الاشخاص ذوي الإعاقة، </w:t>
      </w:r>
      <w:r>
        <w:rPr>
          <w:rFonts w:ascii="Simplified Arabic" w:hAnsi="Simplified Arabic" w:cs="Simplified Arabic" w:hint="cs"/>
          <w:color w:val="000000"/>
          <w:sz w:val="28"/>
          <w:szCs w:val="28"/>
          <w:rtl/>
        </w:rPr>
        <w:t>والاطلاع</w:t>
      </w:r>
      <w:r w:rsidRPr="00592B39">
        <w:rPr>
          <w:rFonts w:ascii="Simplified Arabic" w:hAnsi="Simplified Arabic" w:cs="Simplified Arabic"/>
          <w:color w:val="000000"/>
          <w:sz w:val="28"/>
          <w:szCs w:val="28"/>
          <w:rtl/>
        </w:rPr>
        <w:t xml:space="preserve"> على التجارب </w:t>
      </w:r>
      <w:r>
        <w:rPr>
          <w:rFonts w:ascii="Simplified Arabic" w:hAnsi="Simplified Arabic" w:cs="Simplified Arabic" w:hint="cs"/>
          <w:color w:val="000000"/>
          <w:sz w:val="28"/>
          <w:szCs w:val="28"/>
          <w:rtl/>
        </w:rPr>
        <w:t xml:space="preserve">العالمية </w:t>
      </w:r>
      <w:r w:rsidRPr="00592B39">
        <w:rPr>
          <w:rFonts w:ascii="Simplified Arabic" w:hAnsi="Simplified Arabic" w:cs="Simplified Arabic"/>
          <w:color w:val="000000"/>
          <w:sz w:val="28"/>
          <w:szCs w:val="28"/>
          <w:rtl/>
        </w:rPr>
        <w:t xml:space="preserve">المختلفة والآليات التي تضعها </w:t>
      </w:r>
      <w:r>
        <w:rPr>
          <w:rFonts w:ascii="Simplified Arabic" w:hAnsi="Simplified Arabic" w:cs="Simplified Arabic" w:hint="cs"/>
          <w:color w:val="000000"/>
          <w:sz w:val="28"/>
          <w:szCs w:val="28"/>
          <w:rtl/>
        </w:rPr>
        <w:t xml:space="preserve">تلك </w:t>
      </w:r>
      <w:r w:rsidRPr="00592B39">
        <w:rPr>
          <w:rFonts w:ascii="Simplified Arabic" w:hAnsi="Simplified Arabic" w:cs="Simplified Arabic"/>
          <w:color w:val="000000"/>
          <w:sz w:val="28"/>
          <w:szCs w:val="28"/>
          <w:rtl/>
        </w:rPr>
        <w:t xml:space="preserve">الدول لحماية المجتمعات وصولاً إلى خارطة طريق تصب بمصلحة </w:t>
      </w:r>
      <w:r w:rsidRPr="00592B39">
        <w:rPr>
          <w:rFonts w:ascii="Simplified Arabic" w:eastAsia="Times New Roman" w:hAnsi="Simplified Arabic" w:cs="Simplified Arabic"/>
          <w:color w:val="000000"/>
          <w:sz w:val="28"/>
          <w:szCs w:val="28"/>
          <w:rtl/>
        </w:rPr>
        <w:t xml:space="preserve">تمكين الأشخاص ذوي الإعاقة </w:t>
      </w:r>
      <w:r>
        <w:rPr>
          <w:rFonts w:ascii="Simplified Arabic" w:eastAsia="Times New Roman" w:hAnsi="Simplified Arabic" w:cs="Simplified Arabic" w:hint="cs"/>
          <w:color w:val="000000"/>
          <w:sz w:val="28"/>
          <w:szCs w:val="28"/>
          <w:rtl/>
        </w:rPr>
        <w:t>وحمايتهم في وقت الأزمات</w:t>
      </w:r>
      <w:r w:rsidRPr="00592B39">
        <w:rPr>
          <w:rFonts w:ascii="Simplified Arabic" w:eastAsia="Times New Roman" w:hAnsi="Simplified Arabic" w:cs="Simplified Arabic"/>
          <w:color w:val="000000"/>
          <w:sz w:val="28"/>
          <w:szCs w:val="28"/>
          <w:rtl/>
        </w:rPr>
        <w:t>.</w:t>
      </w:r>
    </w:p>
    <w:p w14:paraId="4AB1B874" w14:textId="77777777" w:rsidR="00223509" w:rsidRPr="00592B39" w:rsidRDefault="00223509" w:rsidP="00816A37">
      <w:pPr>
        <w:pStyle w:val="ListParagraph"/>
        <w:numPr>
          <w:ilvl w:val="0"/>
          <w:numId w:val="132"/>
        </w:numPr>
        <w:shd w:val="clear" w:color="auto" w:fill="FFFFFF"/>
        <w:bidi/>
        <w:spacing w:before="100" w:beforeAutospacing="1" w:after="100" w:afterAutospacing="1" w:line="240" w:lineRule="auto"/>
        <w:ind w:left="368"/>
        <w:jc w:val="both"/>
        <w:rPr>
          <w:rFonts w:ascii="Simplified Arabic" w:eastAsia="Times New Roman" w:hAnsi="Simplified Arabic" w:cs="Simplified Arabic"/>
          <w:color w:val="000000"/>
          <w:sz w:val="28"/>
          <w:szCs w:val="28"/>
        </w:rPr>
      </w:pPr>
      <w:r>
        <w:rPr>
          <w:rFonts w:ascii="Simplified Arabic" w:eastAsia="Times New Roman" w:hAnsi="Simplified Arabic" w:cs="Simplified Arabic" w:hint="cs"/>
          <w:color w:val="000000"/>
          <w:sz w:val="28"/>
          <w:szCs w:val="28"/>
          <w:rtl/>
        </w:rPr>
        <w:t xml:space="preserve">تفعيل نظام وتعليمات العمل المرن </w:t>
      </w:r>
      <w:r w:rsidRPr="00592B39">
        <w:rPr>
          <w:rFonts w:ascii="Simplified Arabic" w:eastAsia="Times New Roman" w:hAnsi="Simplified Arabic" w:cs="Simplified Arabic"/>
          <w:color w:val="000000"/>
          <w:sz w:val="28"/>
          <w:szCs w:val="28"/>
          <w:rtl/>
        </w:rPr>
        <w:t xml:space="preserve"> </w:t>
      </w:r>
      <w:r>
        <w:rPr>
          <w:rFonts w:ascii="Simplified Arabic" w:eastAsia="Times New Roman" w:hAnsi="Simplified Arabic" w:cs="Simplified Arabic" w:hint="cs"/>
          <w:color w:val="000000"/>
          <w:sz w:val="28"/>
          <w:szCs w:val="28"/>
          <w:rtl/>
        </w:rPr>
        <w:t xml:space="preserve">للأشخاص ذوي الإعاقة  وأفراد اسرهم مقدمي الرعاية لهم. </w:t>
      </w:r>
    </w:p>
    <w:p w14:paraId="1EFE0ED0" w14:textId="77777777" w:rsidR="00223509" w:rsidRPr="00592B39" w:rsidRDefault="00223509" w:rsidP="00816A37">
      <w:pPr>
        <w:pStyle w:val="ListParagraph"/>
        <w:numPr>
          <w:ilvl w:val="0"/>
          <w:numId w:val="132"/>
        </w:numPr>
        <w:bidi/>
        <w:spacing w:after="0" w:line="240" w:lineRule="auto"/>
        <w:ind w:left="368"/>
        <w:jc w:val="both"/>
        <w:rPr>
          <w:rFonts w:ascii="Simplified Arabic" w:eastAsia="Times New Roman" w:hAnsi="Simplified Arabic" w:cs="Simplified Arabic"/>
          <w:spacing w:val="3"/>
          <w:sz w:val="28"/>
          <w:szCs w:val="28"/>
          <w:shd w:val="clear" w:color="auto" w:fill="FFFFFF"/>
          <w:rtl/>
        </w:rPr>
      </w:pPr>
      <w:r w:rsidRPr="00592B39">
        <w:rPr>
          <w:rFonts w:ascii="Simplified Arabic" w:eastAsia="Times New Roman" w:hAnsi="Simplified Arabic" w:cs="Simplified Arabic"/>
          <w:spacing w:val="3"/>
          <w:sz w:val="28"/>
          <w:szCs w:val="28"/>
          <w:shd w:val="clear" w:color="auto" w:fill="FFFFFF"/>
          <w:rtl/>
        </w:rPr>
        <w:t xml:space="preserve">تدريب مقدّمي الخدمات </w:t>
      </w:r>
      <w:r w:rsidRPr="00B94883">
        <w:rPr>
          <w:rFonts w:ascii="Simplified Arabic" w:eastAsia="Times New Roman" w:hAnsi="Simplified Arabic" w:cs="Simplified Arabic"/>
          <w:spacing w:val="3"/>
          <w:sz w:val="28"/>
          <w:szCs w:val="28"/>
          <w:shd w:val="clear" w:color="auto" w:fill="FFFFFF"/>
          <w:rtl/>
        </w:rPr>
        <w:t xml:space="preserve">الحكوميّة والمسعفين على </w:t>
      </w:r>
      <w:r w:rsidRPr="00B94883">
        <w:rPr>
          <w:rFonts w:ascii="Simplified Arabic" w:eastAsia="Times New Roman" w:hAnsi="Simplified Arabic" w:cs="Simplified Arabic" w:hint="cs"/>
          <w:spacing w:val="3"/>
          <w:sz w:val="28"/>
          <w:szCs w:val="28"/>
          <w:shd w:val="clear" w:color="auto" w:fill="FFFFFF"/>
          <w:rtl/>
        </w:rPr>
        <w:t>طرق التواصل مع الأشخاص ذوي الإعاقة وبروتوكول عزل الأشخاص</w:t>
      </w:r>
      <w:r>
        <w:rPr>
          <w:rFonts w:ascii="Simplified Arabic" w:eastAsia="Times New Roman" w:hAnsi="Simplified Arabic" w:cs="Simplified Arabic" w:hint="cs"/>
          <w:spacing w:val="3"/>
          <w:sz w:val="28"/>
          <w:szCs w:val="28"/>
          <w:shd w:val="clear" w:color="auto" w:fill="FFFFFF"/>
          <w:rtl/>
        </w:rPr>
        <w:t xml:space="preserve"> ذوي الإعاقة الذي أصدره المجلس. </w:t>
      </w:r>
    </w:p>
    <w:p w14:paraId="138AFEC8" w14:textId="77777777" w:rsidR="00223509" w:rsidRPr="00592B39" w:rsidRDefault="00223509" w:rsidP="00816A37">
      <w:pPr>
        <w:pStyle w:val="ListParagraph"/>
        <w:numPr>
          <w:ilvl w:val="0"/>
          <w:numId w:val="132"/>
        </w:numPr>
        <w:bidi/>
        <w:spacing w:after="0" w:line="240" w:lineRule="auto"/>
        <w:ind w:left="368"/>
        <w:jc w:val="both"/>
        <w:rPr>
          <w:rFonts w:ascii="Simplified Arabic" w:eastAsia="Times New Roman" w:hAnsi="Simplified Arabic" w:cs="Simplified Arabic"/>
          <w:spacing w:val="3"/>
          <w:sz w:val="28"/>
          <w:szCs w:val="28"/>
          <w:shd w:val="clear" w:color="auto" w:fill="FFFFFF"/>
          <w:rtl/>
        </w:rPr>
      </w:pPr>
      <w:r>
        <w:rPr>
          <w:rFonts w:ascii="Simplified Arabic" w:eastAsia="Times New Roman" w:hAnsi="Simplified Arabic" w:cs="Simplified Arabic" w:hint="cs"/>
          <w:spacing w:val="3"/>
          <w:sz w:val="28"/>
          <w:szCs w:val="28"/>
          <w:shd w:val="clear" w:color="auto" w:fill="FFFFFF"/>
          <w:rtl/>
        </w:rPr>
        <w:t>تدريب العاملين في القطع الصحي على البرتوكول الصحي الخاص ياجراءات التعامل مع الاشخاص ذوي الاعاقة في حالة العزل او ثبوت الاصابة.</w:t>
      </w:r>
    </w:p>
    <w:p w14:paraId="565D017E" w14:textId="77777777" w:rsidR="00223509" w:rsidRPr="00592B39" w:rsidRDefault="00223509" w:rsidP="00816A37">
      <w:pPr>
        <w:pStyle w:val="ListParagraph"/>
        <w:numPr>
          <w:ilvl w:val="0"/>
          <w:numId w:val="132"/>
        </w:numPr>
        <w:bidi/>
        <w:spacing w:after="0" w:line="240" w:lineRule="auto"/>
        <w:ind w:left="368"/>
        <w:jc w:val="both"/>
        <w:rPr>
          <w:rFonts w:ascii="Simplified Arabic" w:eastAsia="Times New Roman" w:hAnsi="Simplified Arabic" w:cs="Simplified Arabic"/>
          <w:spacing w:val="3"/>
          <w:sz w:val="28"/>
          <w:szCs w:val="28"/>
          <w:shd w:val="clear" w:color="auto" w:fill="FFFFFF"/>
          <w:rtl/>
        </w:rPr>
      </w:pPr>
      <w:r>
        <w:rPr>
          <w:rFonts w:ascii="Simplified Arabic" w:eastAsia="Times New Roman" w:hAnsi="Simplified Arabic" w:cs="Simplified Arabic" w:hint="cs"/>
          <w:spacing w:val="3"/>
          <w:sz w:val="28"/>
          <w:szCs w:val="28"/>
          <w:shd w:val="clear" w:color="auto" w:fill="FFFFFF"/>
          <w:rtl/>
        </w:rPr>
        <w:t>شمول</w:t>
      </w:r>
      <w:r w:rsidRPr="00592B39">
        <w:rPr>
          <w:rFonts w:ascii="Simplified Arabic" w:eastAsia="Times New Roman" w:hAnsi="Simplified Arabic" w:cs="Simplified Arabic"/>
          <w:spacing w:val="3"/>
          <w:sz w:val="28"/>
          <w:szCs w:val="28"/>
          <w:shd w:val="clear" w:color="auto" w:fill="FFFFFF"/>
          <w:rtl/>
        </w:rPr>
        <w:t xml:space="preserve"> جميع برامج حماية النساء </w:t>
      </w:r>
      <w:r>
        <w:rPr>
          <w:rFonts w:ascii="Simplified Arabic" w:eastAsia="Times New Roman" w:hAnsi="Simplified Arabic" w:cs="Simplified Arabic" w:hint="cs"/>
          <w:spacing w:val="3"/>
          <w:sz w:val="28"/>
          <w:szCs w:val="28"/>
          <w:shd w:val="clear" w:color="auto" w:fill="FFFFFF"/>
          <w:rtl/>
        </w:rPr>
        <w:t>ل</w:t>
      </w:r>
      <w:r w:rsidRPr="00592B39">
        <w:rPr>
          <w:rFonts w:ascii="Simplified Arabic" w:eastAsia="Times New Roman" w:hAnsi="Simplified Arabic" w:cs="Simplified Arabic"/>
          <w:spacing w:val="3"/>
          <w:sz w:val="28"/>
          <w:szCs w:val="28"/>
          <w:shd w:val="clear" w:color="auto" w:fill="FFFFFF"/>
          <w:rtl/>
        </w:rPr>
        <w:t xml:space="preserve">إجراءات </w:t>
      </w:r>
      <w:r>
        <w:rPr>
          <w:rFonts w:ascii="Simplified Arabic" w:eastAsia="Times New Roman" w:hAnsi="Simplified Arabic" w:cs="Simplified Arabic" w:hint="cs"/>
          <w:spacing w:val="3"/>
          <w:sz w:val="28"/>
          <w:szCs w:val="28"/>
          <w:shd w:val="clear" w:color="auto" w:fill="FFFFFF"/>
          <w:rtl/>
        </w:rPr>
        <w:t>تتعلق ب</w:t>
      </w:r>
      <w:r w:rsidRPr="00592B39">
        <w:rPr>
          <w:rFonts w:ascii="Simplified Arabic" w:eastAsia="Times New Roman" w:hAnsi="Simplified Arabic" w:cs="Simplified Arabic"/>
          <w:spacing w:val="3"/>
          <w:sz w:val="28"/>
          <w:szCs w:val="28"/>
          <w:shd w:val="clear" w:color="auto" w:fill="FFFFFF"/>
          <w:rtl/>
        </w:rPr>
        <w:t>حماية النساء</w:t>
      </w:r>
      <w:r>
        <w:rPr>
          <w:rFonts w:ascii="Simplified Arabic" w:eastAsia="Times New Roman" w:hAnsi="Simplified Arabic" w:cs="Simplified Arabic" w:hint="cs"/>
          <w:spacing w:val="3"/>
          <w:sz w:val="28"/>
          <w:szCs w:val="28"/>
          <w:shd w:val="clear" w:color="auto" w:fill="FFFFFF"/>
          <w:rtl/>
        </w:rPr>
        <w:t xml:space="preserve"> والفتيات</w:t>
      </w:r>
      <w:r w:rsidRPr="00592B39">
        <w:rPr>
          <w:rFonts w:ascii="Simplified Arabic" w:eastAsia="Times New Roman" w:hAnsi="Simplified Arabic" w:cs="Simplified Arabic"/>
          <w:spacing w:val="3"/>
          <w:sz w:val="28"/>
          <w:szCs w:val="28"/>
          <w:shd w:val="clear" w:color="auto" w:fill="FFFFFF"/>
          <w:rtl/>
        </w:rPr>
        <w:t xml:space="preserve"> ذوات الإعاقة</w:t>
      </w:r>
      <w:r w:rsidRPr="00592B39">
        <w:rPr>
          <w:rFonts w:ascii="Simplified Arabic" w:eastAsia="Times New Roman" w:hAnsi="Simplified Arabic" w:cs="Simplified Arabic"/>
          <w:spacing w:val="3"/>
          <w:sz w:val="28"/>
          <w:szCs w:val="28"/>
          <w:shd w:val="clear" w:color="auto" w:fill="FFFFFF"/>
        </w:rPr>
        <w:t>.</w:t>
      </w:r>
    </w:p>
    <w:p w14:paraId="63528F27" w14:textId="77777777" w:rsidR="00223509" w:rsidRPr="00592B39" w:rsidRDefault="00223509" w:rsidP="00816A37">
      <w:pPr>
        <w:pStyle w:val="ListParagraph"/>
        <w:numPr>
          <w:ilvl w:val="0"/>
          <w:numId w:val="132"/>
        </w:numPr>
        <w:shd w:val="clear" w:color="auto" w:fill="FFFFFF"/>
        <w:bidi/>
        <w:spacing w:before="100" w:beforeAutospacing="1" w:after="100" w:afterAutospacing="1" w:line="240" w:lineRule="auto"/>
        <w:ind w:left="368"/>
        <w:jc w:val="both"/>
        <w:rPr>
          <w:rFonts w:ascii="Simplified Arabic" w:eastAsia="Times New Roman" w:hAnsi="Simplified Arabic" w:cs="Simplified Arabic"/>
          <w:color w:val="000000"/>
          <w:sz w:val="28"/>
          <w:szCs w:val="28"/>
          <w:rtl/>
        </w:rPr>
      </w:pPr>
      <w:r w:rsidRPr="00592B39">
        <w:rPr>
          <w:rFonts w:ascii="Simplified Arabic" w:eastAsia="Times New Roman" w:hAnsi="Simplified Arabic" w:cs="Simplified Arabic"/>
          <w:color w:val="000000"/>
          <w:sz w:val="28"/>
          <w:szCs w:val="28"/>
          <w:rtl/>
        </w:rPr>
        <w:t>اعتماد بروتوكولات واضحة</w:t>
      </w:r>
      <w:r>
        <w:rPr>
          <w:rFonts w:ascii="Simplified Arabic" w:eastAsia="Times New Roman" w:hAnsi="Simplified Arabic" w:cs="Simplified Arabic" w:hint="cs"/>
          <w:color w:val="000000"/>
          <w:sz w:val="28"/>
          <w:szCs w:val="28"/>
          <w:rtl/>
        </w:rPr>
        <w:t xml:space="preserve"> للأشخاص ذوي الإعاقة في</w:t>
      </w:r>
      <w:r w:rsidRPr="00592B39">
        <w:rPr>
          <w:rFonts w:ascii="Simplified Arabic" w:eastAsia="Times New Roman" w:hAnsi="Simplified Arabic" w:cs="Simplified Arabic"/>
          <w:color w:val="000000"/>
          <w:sz w:val="28"/>
          <w:szCs w:val="28"/>
          <w:rtl/>
        </w:rPr>
        <w:t xml:space="preserve"> حالات الطوارئ الصحية العامة وضمان ألّا يُمارس أيّ تمييز ضدّ ذوي الإعاقة عند الحصول على الرعاية الصحية في حال شحّ الموارد الطبية، بما في ذلك تدابير إنقاذ الحياة.</w:t>
      </w:r>
    </w:p>
    <w:p w14:paraId="714ABFD4" w14:textId="77777777" w:rsidR="00223509" w:rsidRDefault="00223509" w:rsidP="00816A37">
      <w:pPr>
        <w:pStyle w:val="ListParagraph"/>
        <w:numPr>
          <w:ilvl w:val="0"/>
          <w:numId w:val="132"/>
        </w:numPr>
        <w:shd w:val="clear" w:color="auto" w:fill="FFFFFF"/>
        <w:bidi/>
        <w:spacing w:before="100" w:beforeAutospacing="1" w:after="100" w:afterAutospacing="1" w:line="240" w:lineRule="auto"/>
        <w:ind w:left="368"/>
        <w:jc w:val="both"/>
        <w:rPr>
          <w:rFonts w:ascii="Simplified Arabic" w:eastAsia="Times New Roman" w:hAnsi="Simplified Arabic" w:cs="Simplified Arabic"/>
          <w:color w:val="000000"/>
          <w:sz w:val="28"/>
          <w:szCs w:val="28"/>
        </w:rPr>
      </w:pPr>
      <w:r w:rsidRPr="00592B39">
        <w:rPr>
          <w:rFonts w:ascii="Simplified Arabic" w:eastAsia="Times New Roman" w:hAnsi="Simplified Arabic" w:cs="Simplified Arabic"/>
          <w:color w:val="000000"/>
          <w:sz w:val="28"/>
          <w:szCs w:val="28"/>
          <w:rtl/>
        </w:rPr>
        <w:t>توفير جميع المعلومات حول كيفية الوقاية من فيروس كورونا واحتوائه لجميع فئات المجتمع بما فيهم الأشخاص ذوي الاعاقة</w:t>
      </w:r>
      <w:r w:rsidRPr="00B96557">
        <w:rPr>
          <w:rFonts w:ascii="Simplified Arabic" w:eastAsia="Times New Roman" w:hAnsi="Simplified Arabic" w:cs="Simplified Arabic" w:hint="cs"/>
          <w:color w:val="000000"/>
          <w:sz w:val="28"/>
          <w:szCs w:val="28"/>
          <w:rtl/>
        </w:rPr>
        <w:t xml:space="preserve"> </w:t>
      </w:r>
      <w:r>
        <w:rPr>
          <w:rFonts w:ascii="Simplified Arabic" w:eastAsia="Times New Roman" w:hAnsi="Simplified Arabic" w:cs="Simplified Arabic" w:hint="cs"/>
          <w:color w:val="000000"/>
          <w:sz w:val="28"/>
          <w:szCs w:val="28"/>
          <w:rtl/>
        </w:rPr>
        <w:t xml:space="preserve">بطرق ميسرة تشمل لغة الإشارة وتوفيرها بصيغ مقروءة </w:t>
      </w:r>
      <w:r>
        <w:rPr>
          <w:rFonts w:ascii="Simplified Arabic" w:eastAsia="Times New Roman" w:hAnsi="Simplified Arabic" w:cs="Simplified Arabic"/>
          <w:color w:val="000000"/>
          <w:sz w:val="28"/>
          <w:szCs w:val="28"/>
        </w:rPr>
        <w:t>WORD</w:t>
      </w:r>
      <w:r>
        <w:rPr>
          <w:rFonts w:ascii="Simplified Arabic" w:eastAsia="Times New Roman" w:hAnsi="Simplified Arabic" w:cs="Simplified Arabic" w:hint="cs"/>
          <w:color w:val="000000"/>
          <w:sz w:val="28"/>
          <w:szCs w:val="28"/>
          <w:rtl/>
          <w:lang w:bidi="ar-JO"/>
        </w:rPr>
        <w:t xml:space="preserve"> وبلغة مبسطة للأشخاص ذوي الإعاقة الذهنية</w:t>
      </w:r>
      <w:r w:rsidRPr="00592B39">
        <w:rPr>
          <w:rFonts w:ascii="Simplified Arabic" w:eastAsia="Times New Roman" w:hAnsi="Simplified Arabic" w:cs="Simplified Arabic"/>
          <w:color w:val="000000"/>
          <w:sz w:val="28"/>
          <w:szCs w:val="28"/>
          <w:rtl/>
        </w:rPr>
        <w:t xml:space="preserve">، </w:t>
      </w:r>
      <w:r>
        <w:rPr>
          <w:rFonts w:ascii="Simplified Arabic" w:eastAsia="Times New Roman" w:hAnsi="Simplified Arabic" w:cs="Simplified Arabic" w:hint="cs"/>
          <w:color w:val="000000"/>
          <w:sz w:val="28"/>
          <w:szCs w:val="28"/>
          <w:rtl/>
        </w:rPr>
        <w:t>بما في ذلك</w:t>
      </w:r>
      <w:r w:rsidRPr="00592B39">
        <w:rPr>
          <w:rFonts w:ascii="Simplified Arabic" w:eastAsia="Times New Roman" w:hAnsi="Simplified Arabic" w:cs="Simplified Arabic"/>
          <w:color w:val="000000"/>
          <w:sz w:val="28"/>
          <w:szCs w:val="28"/>
          <w:rtl/>
        </w:rPr>
        <w:t xml:space="preserve"> الحملات </w:t>
      </w:r>
      <w:r>
        <w:rPr>
          <w:rFonts w:ascii="Simplified Arabic" w:eastAsia="Times New Roman" w:hAnsi="Simplified Arabic" w:cs="Simplified Arabic" w:hint="cs"/>
          <w:color w:val="000000"/>
          <w:sz w:val="28"/>
          <w:szCs w:val="28"/>
          <w:rtl/>
        </w:rPr>
        <w:t>التوعوية</w:t>
      </w:r>
      <w:r w:rsidRPr="00592B39">
        <w:rPr>
          <w:rFonts w:ascii="Simplified Arabic" w:eastAsia="Times New Roman" w:hAnsi="Simplified Arabic" w:cs="Simplified Arabic"/>
          <w:color w:val="000000"/>
          <w:sz w:val="28"/>
          <w:szCs w:val="28"/>
          <w:rtl/>
        </w:rPr>
        <w:t xml:space="preserve"> والمعلومات التي تنشرها </w:t>
      </w:r>
      <w:r>
        <w:rPr>
          <w:rFonts w:ascii="Simplified Arabic" w:eastAsia="Times New Roman" w:hAnsi="Simplified Arabic" w:cs="Simplified Arabic" w:hint="cs"/>
          <w:color w:val="000000"/>
          <w:sz w:val="28"/>
          <w:szCs w:val="28"/>
          <w:rtl/>
        </w:rPr>
        <w:t>الجهات</w:t>
      </w:r>
      <w:r w:rsidRPr="00592B39">
        <w:rPr>
          <w:rFonts w:ascii="Simplified Arabic" w:eastAsia="Times New Roman" w:hAnsi="Simplified Arabic" w:cs="Simplified Arabic"/>
          <w:color w:val="000000"/>
          <w:sz w:val="28"/>
          <w:szCs w:val="28"/>
          <w:rtl/>
        </w:rPr>
        <w:t xml:space="preserve"> الصحية</w:t>
      </w:r>
      <w:r>
        <w:rPr>
          <w:rFonts w:ascii="Simplified Arabic" w:eastAsia="Times New Roman" w:hAnsi="Simplified Arabic" w:cs="Simplified Arabic" w:hint="cs"/>
          <w:color w:val="000000"/>
          <w:sz w:val="28"/>
          <w:szCs w:val="28"/>
          <w:rtl/>
        </w:rPr>
        <w:t>.</w:t>
      </w:r>
    </w:p>
    <w:p w14:paraId="5BAE2119" w14:textId="77777777" w:rsidR="00223509" w:rsidRDefault="00223509" w:rsidP="00816A37">
      <w:pPr>
        <w:pStyle w:val="ListParagraph"/>
        <w:numPr>
          <w:ilvl w:val="0"/>
          <w:numId w:val="132"/>
        </w:numPr>
        <w:shd w:val="clear" w:color="auto" w:fill="FFFFFF"/>
        <w:bidi/>
        <w:spacing w:before="100" w:beforeAutospacing="1" w:after="100" w:afterAutospacing="1" w:line="240" w:lineRule="auto"/>
        <w:ind w:left="368"/>
        <w:jc w:val="both"/>
        <w:rPr>
          <w:rFonts w:ascii="Simplified Arabic" w:eastAsia="Times New Roman" w:hAnsi="Simplified Arabic" w:cs="Simplified Arabic"/>
          <w:color w:val="000000"/>
          <w:sz w:val="28"/>
          <w:szCs w:val="28"/>
        </w:rPr>
      </w:pPr>
      <w:r>
        <w:rPr>
          <w:rFonts w:ascii="Simplified Arabic" w:eastAsia="Times New Roman" w:hAnsi="Simplified Arabic" w:cs="Simplified Arabic" w:hint="cs"/>
          <w:color w:val="000000"/>
          <w:sz w:val="28"/>
          <w:szCs w:val="28"/>
          <w:rtl/>
        </w:rPr>
        <w:t>دعم المبادرات التي تهدف الى تشغيل الأشخاص ذوي الإعاقة وتمكينهم في سوق العمل لأنهم أكثر عرضة للإقصاء وفقد الوظيفة في ظل الظروف الاقتصادية الناجمة عن جائحة كورونا.</w:t>
      </w:r>
    </w:p>
    <w:p w14:paraId="4238AA4D" w14:textId="77777777" w:rsidR="00223509" w:rsidRDefault="00223509" w:rsidP="00816A37">
      <w:pPr>
        <w:pStyle w:val="ListParagraph"/>
        <w:numPr>
          <w:ilvl w:val="0"/>
          <w:numId w:val="132"/>
        </w:numPr>
        <w:shd w:val="clear" w:color="auto" w:fill="FFFFFF"/>
        <w:bidi/>
        <w:spacing w:before="100" w:beforeAutospacing="1" w:after="100" w:afterAutospacing="1" w:line="240" w:lineRule="auto"/>
        <w:ind w:left="368"/>
        <w:jc w:val="both"/>
        <w:rPr>
          <w:rFonts w:ascii="Simplified Arabic" w:eastAsia="Times New Roman" w:hAnsi="Simplified Arabic" w:cs="Simplified Arabic"/>
          <w:color w:val="000000"/>
          <w:sz w:val="28"/>
          <w:szCs w:val="28"/>
        </w:rPr>
      </w:pPr>
      <w:r>
        <w:rPr>
          <w:rFonts w:ascii="Simplified Arabic" w:eastAsia="Times New Roman" w:hAnsi="Simplified Arabic" w:cs="Simplified Arabic" w:hint="cs"/>
          <w:color w:val="000000"/>
          <w:sz w:val="28"/>
          <w:szCs w:val="28"/>
          <w:rtl/>
        </w:rPr>
        <w:t>إعطاء الأشخاص ذوي الإعاقة الأولوية للاستفادة من التدابير الوقائية التي توفرها الحكومة بما فيها اللقاحات لأنهم أكثر عرضة للإصابة بالفيروس.</w:t>
      </w:r>
    </w:p>
    <w:p w14:paraId="12EA2D3C" w14:textId="77777777" w:rsidR="00223509" w:rsidRDefault="00223509" w:rsidP="00816A37">
      <w:pPr>
        <w:pStyle w:val="ListParagraph"/>
        <w:numPr>
          <w:ilvl w:val="0"/>
          <w:numId w:val="132"/>
        </w:numPr>
        <w:shd w:val="clear" w:color="auto" w:fill="FFFFFF"/>
        <w:bidi/>
        <w:spacing w:before="100" w:beforeAutospacing="1" w:after="100" w:afterAutospacing="1" w:line="240" w:lineRule="auto"/>
        <w:ind w:left="368"/>
        <w:jc w:val="both"/>
        <w:rPr>
          <w:rFonts w:ascii="Simplified Arabic" w:eastAsia="Times New Roman" w:hAnsi="Simplified Arabic" w:cs="Simplified Arabic"/>
          <w:color w:val="000000"/>
          <w:sz w:val="28"/>
          <w:szCs w:val="28"/>
        </w:rPr>
      </w:pPr>
      <w:r>
        <w:rPr>
          <w:rFonts w:ascii="Simplified Arabic" w:eastAsia="Times New Roman" w:hAnsi="Simplified Arabic" w:cs="Simplified Arabic" w:hint="cs"/>
          <w:color w:val="000000"/>
          <w:sz w:val="28"/>
          <w:szCs w:val="28"/>
          <w:rtl/>
        </w:rPr>
        <w:t>مراعاة توفير الترتيبات التيسيرية ومتطلبات إمكانية الوصول في الخدمات الإلكتروني</w:t>
      </w:r>
      <w:r>
        <w:rPr>
          <w:rFonts w:ascii="Simplified Arabic" w:eastAsia="Times New Roman" w:hAnsi="Simplified Arabic" w:cs="Simplified Arabic" w:hint="eastAsia"/>
          <w:color w:val="000000"/>
          <w:sz w:val="28"/>
          <w:szCs w:val="28"/>
          <w:rtl/>
        </w:rPr>
        <w:t>ة</w:t>
      </w:r>
      <w:r>
        <w:rPr>
          <w:rFonts w:ascii="Simplified Arabic" w:eastAsia="Times New Roman" w:hAnsi="Simplified Arabic" w:cs="Simplified Arabic" w:hint="cs"/>
          <w:color w:val="000000"/>
          <w:sz w:val="28"/>
          <w:szCs w:val="28"/>
          <w:rtl/>
        </w:rPr>
        <w:t xml:space="preserve"> التي تطلقها الحكومة للحصول على الدعم بمختلف أشكاله بما في ذلك الأدلة الارشادية للاستفادة من الدعم المرتبط بكل خدمة. </w:t>
      </w:r>
    </w:p>
    <w:p w14:paraId="3CD6016E" w14:textId="77777777" w:rsidR="00223509" w:rsidRDefault="00223509" w:rsidP="00816A37">
      <w:pPr>
        <w:pStyle w:val="ListParagraph"/>
        <w:numPr>
          <w:ilvl w:val="0"/>
          <w:numId w:val="132"/>
        </w:numPr>
        <w:shd w:val="clear" w:color="auto" w:fill="FFFFFF"/>
        <w:bidi/>
        <w:spacing w:before="100" w:beforeAutospacing="1" w:after="100" w:afterAutospacing="1" w:line="240" w:lineRule="auto"/>
        <w:ind w:left="368"/>
        <w:jc w:val="both"/>
        <w:rPr>
          <w:rFonts w:ascii="Simplified Arabic" w:eastAsia="Times New Roman" w:hAnsi="Simplified Arabic" w:cs="Simplified Arabic"/>
          <w:color w:val="000000"/>
          <w:sz w:val="28"/>
          <w:szCs w:val="28"/>
        </w:rPr>
      </w:pPr>
      <w:r>
        <w:rPr>
          <w:rFonts w:ascii="Simplified Arabic" w:eastAsia="Times New Roman" w:hAnsi="Simplified Arabic" w:cs="Simplified Arabic" w:hint="cs"/>
          <w:color w:val="000000"/>
          <w:sz w:val="28"/>
          <w:szCs w:val="28"/>
          <w:rtl/>
        </w:rPr>
        <w:lastRenderedPageBreak/>
        <w:t>التوعية بطرق الإبلاغ عن العنف للأشخاص ذوي الإعاقة وإتاحة خطوط وطرق الإبلاغ عنه بطرق ميسرة للأشخاص ذوي الإعاقة.</w:t>
      </w:r>
    </w:p>
    <w:p w14:paraId="3FE366AB" w14:textId="03BDA159" w:rsidR="00085173" w:rsidRPr="00217038" w:rsidRDefault="00223509" w:rsidP="00736DF8">
      <w:pPr>
        <w:pStyle w:val="ListParagraph"/>
        <w:numPr>
          <w:ilvl w:val="0"/>
          <w:numId w:val="132"/>
        </w:numPr>
        <w:shd w:val="clear" w:color="auto" w:fill="FFFFFF"/>
        <w:bidi/>
        <w:spacing w:before="100" w:beforeAutospacing="1" w:after="100" w:afterAutospacing="1" w:line="240" w:lineRule="auto"/>
        <w:ind w:left="368"/>
        <w:jc w:val="both"/>
        <w:rPr>
          <w:color w:val="FF0000"/>
          <w:rtl/>
          <w:lang w:bidi="ar-JO"/>
        </w:rPr>
      </w:pPr>
      <w:r w:rsidRPr="008E06CE">
        <w:rPr>
          <w:rFonts w:ascii="Simplified Arabic" w:eastAsia="Times New Roman" w:hAnsi="Simplified Arabic" w:cs="Simplified Arabic" w:hint="cs"/>
          <w:color w:val="000000"/>
          <w:sz w:val="28"/>
          <w:szCs w:val="28"/>
          <w:rtl/>
        </w:rPr>
        <w:t>توفير قاعدة بيانات محدثة للأشخاص ذوي الإعاقة العاملين في القطاع الخاص وللأشخاص ذوي الإعاقة المستفيدين من خدمات صندوق المعونة الوطنية بما يتيح سرعة الوصول اليهم في حالات الطوارئ.</w:t>
      </w:r>
    </w:p>
    <w:sectPr w:rsidR="00085173" w:rsidRPr="00217038" w:rsidSect="008E06CE">
      <w:pgSz w:w="11906" w:h="16838"/>
      <w:pgMar w:top="1440" w:right="1800" w:bottom="1440" w:left="1800" w:header="708" w:footer="708" w:gutter="0"/>
      <w:cols w:space="708"/>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9D2C9" w16cex:dateUtc="2021-04-08T16:06:00Z"/>
  <w16cex:commentExtensible w16cex:durableId="2419D7A0" w16cex:dateUtc="2021-04-08T16:27:00Z"/>
  <w16cex:commentExtensible w16cex:durableId="2419D368" w16cex:dateUtc="2021-04-08T16:09:00Z"/>
  <w16cex:commentExtensible w16cex:durableId="241F33BD" w16cex:dateUtc="2021-04-12T18:01:00Z"/>
  <w16cex:commentExtensible w16cex:durableId="241F33BE" w16cex:dateUtc="2021-04-12T18:01:00Z"/>
  <w16cex:commentExtensible w16cex:durableId="241F3E8A" w16cex:dateUtc="2021-04-12T18:47:00Z"/>
  <w16cex:commentExtensible w16cex:durableId="241F3FDD" w16cex:dateUtc="2021-04-12T18:53:00Z"/>
  <w16cex:commentExtensible w16cex:durableId="241F41DB" w16cex:dateUtc="2021-04-12T19:02:00Z"/>
  <w16cex:commentExtensible w16cex:durableId="24216A92" w16cex:dateUtc="2021-04-14T10:20:00Z"/>
  <w16cex:commentExtensible w16cex:durableId="24216E62" w16cex:dateUtc="2021-04-14T10:36:00Z"/>
  <w16cex:commentExtensible w16cex:durableId="24247D86" w16cex:dateUtc="2021-04-16T18:17:00Z"/>
  <w16cex:commentExtensible w16cex:durableId="24248201" w16cex:dateUtc="2021-04-16T18:37:00Z"/>
  <w16cex:commentExtensible w16cex:durableId="2424835D" w16cex:dateUtc="2021-04-16T18:42:00Z"/>
  <w16cex:commentExtensible w16cex:durableId="24248A90" w16cex:dateUtc="2021-04-16T19:13:00Z"/>
  <w16cex:commentExtensible w16cex:durableId="242493EF" w16cex:dateUtc="2021-04-16T19:53:00Z"/>
  <w16cex:commentExtensible w16cex:durableId="242493D9" w16cex:dateUtc="2021-04-16T19:53:00Z"/>
  <w16cex:commentExtensible w16cex:durableId="24249646" w16cex:dateUtc="2021-04-16T20:03:00Z"/>
  <w16cex:commentExtensible w16cex:durableId="242670CF" w16cex:dateUtc="2021-04-18T05:48:00Z"/>
  <w16cex:commentExtensible w16cex:durableId="242671DB" w16cex:dateUtc="2021-04-18T05:52:00Z"/>
  <w16cex:commentExtensible w16cex:durableId="24267364" w16cex:dateUtc="2021-04-18T05:59:00Z"/>
  <w16cex:commentExtensible w16cex:durableId="24271920" w16cex:dateUtc="2021-04-18T17:46:00Z"/>
  <w16cex:commentExtensible w16cex:durableId="24271E77" w16cex:dateUtc="2021-04-18T18:09:00Z"/>
  <w16cex:commentExtensible w16cex:durableId="24272192" w16cex:dateUtc="2021-04-18T18:22:00Z"/>
  <w16cex:commentExtensible w16cex:durableId="2427223E" w16cex:dateUtc="2021-04-18T18:25:00Z"/>
  <w16cex:commentExtensible w16cex:durableId="2427243A" w16cex:dateUtc="2021-04-18T18:33:00Z"/>
  <w16cex:commentExtensible w16cex:durableId="24272ADC" w16cex:dateUtc="2021-04-18T19:02:00Z"/>
  <w16cex:commentExtensible w16cex:durableId="24272BCE" w16cex:dateUtc="2021-04-18T19:06:00Z"/>
  <w16cex:commentExtensible w16cex:durableId="242733A1" w16cex:dateUtc="2021-04-18T19:39:00Z"/>
  <w16cex:commentExtensible w16cex:durableId="24288C21" w16cex:dateUtc="2021-04-19T20:09:00Z"/>
  <w16cex:commentExtensible w16cex:durableId="24288E06" w16cex:dateUtc="2021-04-19T20:17:00Z"/>
  <w16cex:commentExtensible w16cex:durableId="242890D1" w16cex:dateUtc="2021-04-19T20:29:00Z"/>
  <w16cex:commentExtensible w16cex:durableId="242890FF" w16cex:dateUtc="2021-04-19T20:30:00Z"/>
  <w16cex:commentExtensible w16cex:durableId="242892FA" w16cex:dateUtc="2021-04-19T20:38:00Z"/>
  <w16cex:commentExtensible w16cex:durableId="24289339" w16cex:dateUtc="2021-04-19T20:39:00Z"/>
  <w16cex:commentExtensible w16cex:durableId="2428937B" w16cex:dateUtc="2021-04-19T20:40:00Z"/>
  <w16cex:commentExtensible w16cex:durableId="24289485" w16cex:dateUtc="2021-04-19T20:45:00Z"/>
  <w16cex:commentExtensible w16cex:durableId="24298DC3" w16cex:dateUtc="2021-04-20T14:28:00Z"/>
  <w16cex:commentExtensible w16cex:durableId="24298F2C" w16cex:dateUtc="2021-04-20T14:34:00Z"/>
  <w16cex:commentExtensible w16cex:durableId="24298F66" w16cex:dateUtc="2021-04-20T14:35:00Z"/>
  <w16cex:commentExtensible w16cex:durableId="24299162" w16cex:dateUtc="2021-04-20T14:44:00Z"/>
  <w16cex:commentExtensible w16cex:durableId="242991A5" w16cex:dateUtc="2021-04-20T14:45:00Z"/>
  <w16cex:commentExtensible w16cex:durableId="24299203" w16cex:dateUtc="2021-04-20T14:46:00Z"/>
  <w16cex:commentExtensible w16cex:durableId="24299227" w16cex:dateUtc="2021-04-20T14:47:00Z"/>
  <w16cex:commentExtensible w16cex:durableId="24299273" w16cex:dateUtc="2021-04-20T14:48:00Z"/>
  <w16cex:commentExtensible w16cex:durableId="2429B9C0" w16cex:dateUtc="2021-04-20T17:36:00Z"/>
  <w16cex:commentExtensible w16cex:durableId="2429C01A" w16cex:dateUtc="2021-04-20T18:03:00Z"/>
  <w16cex:commentExtensible w16cex:durableId="2429BFDD" w16cex:dateUtc="2021-04-20T18:02:00Z"/>
  <w16cex:commentExtensible w16cex:durableId="2429C3B4" w16cex:dateUtc="2021-04-20T18:18:00Z"/>
  <w16cex:commentExtensible w16cex:durableId="2429C61A" w16cex:dateUtc="2021-04-20T18:28:00Z"/>
  <w16cex:commentExtensible w16cex:durableId="2429C7BF" w16cex:dateUtc="2021-04-20T18:35:00Z"/>
  <w16cex:commentExtensible w16cex:durableId="2429CCF4" w16cex:dateUtc="2021-04-20T18:58:00Z"/>
  <w16cex:commentExtensible w16cex:durableId="2429CE3E" w16cex:dateUtc="2021-04-20T19:03:00Z"/>
  <w16cex:commentExtensible w16cex:durableId="2429CE87" w16cex:dateUtc="2021-04-20T19:04:00Z"/>
  <w16cex:commentExtensible w16cex:durableId="2429CEB1" w16cex:dateUtc="2021-04-20T19:05:00Z"/>
  <w16cex:commentExtensible w16cex:durableId="2429CF79" w16cex:dateUtc="2021-04-20T19:08:00Z"/>
  <w16cex:commentExtensible w16cex:durableId="2429D037" w16cex:dateUtc="2021-04-20T19:12:00Z"/>
  <w16cex:commentExtensible w16cex:durableId="2429D153" w16cex:dateUtc="2021-04-20T19:16:00Z"/>
  <w16cex:commentExtensible w16cex:durableId="242B052A" w16cex:dateUtc="2021-04-21T17:10:00Z"/>
  <w16cex:commentExtensible w16cex:durableId="242B056A" w16cex:dateUtc="2021-04-21T17:11:00Z"/>
  <w16cex:commentExtensible w16cex:durableId="242B05B8" w16cex:dateUtc="2021-04-21T17:12:00Z"/>
  <w16cex:commentExtensible w16cex:durableId="242B096A" w16cex:dateUtc="2021-04-21T17:28:00Z"/>
  <w16cex:commentExtensible w16cex:durableId="242B0B6F" w16cex:dateUtc="2021-04-21T17:37:00Z"/>
  <w16cex:commentExtensible w16cex:durableId="242B1823" w16cex:dateUtc="2021-04-21T18:31:00Z"/>
  <w16cex:commentExtensible w16cex:durableId="242B18B2" w16cex:dateUtc="2021-04-21T18:33:00Z"/>
  <w16cex:commentExtensible w16cex:durableId="242B1AE5" w16cex:dateUtc="2021-04-21T18:43:00Z"/>
  <w16cex:commentExtensible w16cex:durableId="242B21DF" w16cex:dateUtc="2021-04-21T19:12:00Z"/>
  <w16cex:commentExtensible w16cex:durableId="242C32B3" w16cex:dateUtc="2021-04-22T14:36:00Z"/>
  <w16cex:commentExtensible w16cex:durableId="242C38CC" w16cex:dateUtc="2021-04-22T15:02:00Z"/>
  <w16cex:commentExtensible w16cex:durableId="242C38E1" w16cex:dateUtc="2021-04-22T15:03:00Z"/>
  <w16cex:commentExtensible w16cex:durableId="242C3B5D" w16cex:dateUtc="2021-04-22T15:13:00Z"/>
  <w16cex:commentExtensible w16cex:durableId="242C3B71" w16cex:dateUtc="2021-04-22T15:14:00Z"/>
  <w16cex:commentExtensible w16cex:durableId="242C41A5" w16cex:dateUtc="2021-04-22T15:40:00Z"/>
  <w16cex:commentExtensible w16cex:durableId="242C41E6" w16cex:dateUtc="2021-04-22T15:41:00Z"/>
  <w16cex:commentExtensible w16cex:durableId="242C4368" w16cex:dateUtc="2021-04-22T15:48:00Z"/>
  <w16cex:commentExtensible w16cex:durableId="242C4853" w16cex:dateUtc="2021-04-22T1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0D45CC" w16cid:durableId="2419D2C9"/>
  <w16cid:commentId w16cid:paraId="43D77783" w16cid:durableId="2419D7A0"/>
  <w16cid:commentId w16cid:paraId="2258AA3F" w16cid:durableId="2419D368"/>
  <w16cid:commentId w16cid:paraId="3E62BBD2" w16cid:durableId="241F33BD"/>
  <w16cid:commentId w16cid:paraId="46DC0A71" w16cid:durableId="241F33BE"/>
  <w16cid:commentId w16cid:paraId="71FE3863" w16cid:durableId="241F3E8A"/>
  <w16cid:commentId w16cid:paraId="4FAE75D1" w16cid:durableId="241F3FDD"/>
  <w16cid:commentId w16cid:paraId="54B11CDD" w16cid:durableId="241F41DB"/>
  <w16cid:commentId w16cid:paraId="1E78CB0D" w16cid:durableId="24216A92"/>
  <w16cid:commentId w16cid:paraId="10C8C8F4" w16cid:durableId="24216E62"/>
  <w16cid:commentId w16cid:paraId="635618F4" w16cid:durableId="24247D86"/>
  <w16cid:commentId w16cid:paraId="5E3FAE04" w16cid:durableId="24248201"/>
  <w16cid:commentId w16cid:paraId="24E9C5A1" w16cid:durableId="2424835D"/>
  <w16cid:commentId w16cid:paraId="3951A982" w16cid:durableId="24248A90"/>
  <w16cid:commentId w16cid:paraId="75954AFD" w16cid:durableId="242493EF"/>
  <w16cid:commentId w16cid:paraId="6CCD9258" w16cid:durableId="242493D9"/>
  <w16cid:commentId w16cid:paraId="7C4B6679" w16cid:durableId="24249646"/>
  <w16cid:commentId w16cid:paraId="0AA1B9A7" w16cid:durableId="242670CF"/>
  <w16cid:commentId w16cid:paraId="6C2AC4FD" w16cid:durableId="242671DB"/>
  <w16cid:commentId w16cid:paraId="7983E5FD" w16cid:durableId="24267364"/>
  <w16cid:commentId w16cid:paraId="1CFF12B3" w16cid:durableId="24271920"/>
  <w16cid:commentId w16cid:paraId="49B40E52" w16cid:durableId="24271E77"/>
  <w16cid:commentId w16cid:paraId="21825E2B" w16cid:durableId="24272192"/>
  <w16cid:commentId w16cid:paraId="7E88DFF7" w16cid:durableId="2427223E"/>
  <w16cid:commentId w16cid:paraId="3369CFD9" w16cid:durableId="2427243A"/>
  <w16cid:commentId w16cid:paraId="602BE494" w16cid:durableId="24272ADC"/>
  <w16cid:commentId w16cid:paraId="62874BA0" w16cid:durableId="24272BCE"/>
  <w16cid:commentId w16cid:paraId="2139F453" w16cid:durableId="242733A1"/>
  <w16cid:commentId w16cid:paraId="52E770E8" w16cid:durableId="24288C21"/>
  <w16cid:commentId w16cid:paraId="5B53E022" w16cid:durableId="24288E06"/>
  <w16cid:commentId w16cid:paraId="516F1E21" w16cid:durableId="242890D1"/>
  <w16cid:commentId w16cid:paraId="00CE0DED" w16cid:durableId="242890FF"/>
  <w16cid:commentId w16cid:paraId="14B1089E" w16cid:durableId="242892FA"/>
  <w16cid:commentId w16cid:paraId="5BC10096" w16cid:durableId="24289339"/>
  <w16cid:commentId w16cid:paraId="2E01AC70" w16cid:durableId="2428937B"/>
  <w16cid:commentId w16cid:paraId="354E2226" w16cid:durableId="24289485"/>
  <w16cid:commentId w16cid:paraId="716778F7" w16cid:durableId="24298DC3"/>
  <w16cid:commentId w16cid:paraId="00FFDBD4" w16cid:durableId="24298F2C"/>
  <w16cid:commentId w16cid:paraId="63BD72CE" w16cid:durableId="24298F66"/>
  <w16cid:commentId w16cid:paraId="4AA4C17E" w16cid:durableId="24299162"/>
  <w16cid:commentId w16cid:paraId="20A4C55E" w16cid:durableId="242991A5"/>
  <w16cid:commentId w16cid:paraId="4AA09698" w16cid:durableId="24299203"/>
  <w16cid:commentId w16cid:paraId="4FB85B1C" w16cid:durableId="24299227"/>
  <w16cid:commentId w16cid:paraId="62B35C19" w16cid:durableId="24299273"/>
  <w16cid:commentId w16cid:paraId="1566F24D" w16cid:durableId="2429B9C0"/>
  <w16cid:commentId w16cid:paraId="1D09BA70" w16cid:durableId="2429C01A"/>
  <w16cid:commentId w16cid:paraId="7280AA4D" w16cid:durableId="2429BFDD"/>
  <w16cid:commentId w16cid:paraId="41500B73" w16cid:durableId="2429C3B4"/>
  <w16cid:commentId w16cid:paraId="56ECA7EF" w16cid:durableId="2429C61A"/>
  <w16cid:commentId w16cid:paraId="380F669C" w16cid:durableId="2429C7BF"/>
  <w16cid:commentId w16cid:paraId="423CD585" w16cid:durableId="2429CCF4"/>
  <w16cid:commentId w16cid:paraId="6586C721" w16cid:durableId="2429CE3E"/>
  <w16cid:commentId w16cid:paraId="15F925DA" w16cid:durableId="2429CE87"/>
  <w16cid:commentId w16cid:paraId="1B6E1E0B" w16cid:durableId="2429CEB1"/>
  <w16cid:commentId w16cid:paraId="19839744" w16cid:durableId="2429CF79"/>
  <w16cid:commentId w16cid:paraId="4766980E" w16cid:durableId="2429D037"/>
  <w16cid:commentId w16cid:paraId="6DF177BB" w16cid:durableId="2429D153"/>
  <w16cid:commentId w16cid:paraId="0F3D3EEA" w16cid:durableId="242B052A"/>
  <w16cid:commentId w16cid:paraId="61318E73" w16cid:durableId="242B056A"/>
  <w16cid:commentId w16cid:paraId="685EB525" w16cid:durableId="242B05B8"/>
  <w16cid:commentId w16cid:paraId="09975799" w16cid:durableId="242B096A"/>
  <w16cid:commentId w16cid:paraId="26C403B0" w16cid:durableId="242B0B6F"/>
  <w16cid:commentId w16cid:paraId="0B082B5E" w16cid:durableId="242B1823"/>
  <w16cid:commentId w16cid:paraId="608C35ED" w16cid:durableId="242B18B2"/>
  <w16cid:commentId w16cid:paraId="0DF74FFC" w16cid:durableId="242B1AE5"/>
  <w16cid:commentId w16cid:paraId="5502A1A9" w16cid:durableId="242B21DF"/>
  <w16cid:commentId w16cid:paraId="15041CB3" w16cid:durableId="242C32B3"/>
  <w16cid:commentId w16cid:paraId="59A2947D" w16cid:durableId="242C38CC"/>
  <w16cid:commentId w16cid:paraId="0B39EDC8" w16cid:durableId="242C38E1"/>
  <w16cid:commentId w16cid:paraId="2E7CA38F" w16cid:durableId="242C3B5D"/>
  <w16cid:commentId w16cid:paraId="1312E0B1" w16cid:durableId="242C3B71"/>
  <w16cid:commentId w16cid:paraId="47096D9D" w16cid:durableId="242C41A5"/>
  <w16cid:commentId w16cid:paraId="221A5490" w16cid:durableId="242C41E6"/>
  <w16cid:commentId w16cid:paraId="6CAC0D0A" w16cid:durableId="242C4368"/>
  <w16cid:commentId w16cid:paraId="71F54896" w16cid:durableId="242C485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03A932" w14:textId="77777777" w:rsidR="00A700DC" w:rsidRDefault="00A700DC" w:rsidP="00916FD4">
      <w:pPr>
        <w:spacing w:after="0" w:line="240" w:lineRule="auto"/>
      </w:pPr>
      <w:r>
        <w:separator/>
      </w:r>
    </w:p>
  </w:endnote>
  <w:endnote w:type="continuationSeparator" w:id="0">
    <w:p w14:paraId="4F428B40" w14:textId="77777777" w:rsidR="00A700DC" w:rsidRDefault="00A700DC" w:rsidP="00916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notTrueType/>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Sakkal Majalla">
    <w:altName w:val="Times New Roman"/>
    <w:panose1 w:val="02000000000000000000"/>
    <w:charset w:val="00"/>
    <w:family w:val="auto"/>
    <w:pitch w:val="variable"/>
    <w:sig w:usb0="A000207F" w:usb1="C000204B" w:usb2="00000008" w:usb3="00000000" w:csb0="000000D3" w:csb1="00000000"/>
  </w:font>
  <w:font w:name="droid-naskh">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42FE5" w14:textId="77777777" w:rsidR="00666B24" w:rsidRDefault="00666B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5937194"/>
      <w:docPartObj>
        <w:docPartGallery w:val="Page Numbers (Bottom of Page)"/>
        <w:docPartUnique/>
      </w:docPartObj>
    </w:sdtPr>
    <w:sdtEndPr/>
    <w:sdtContent>
      <w:p w14:paraId="71E4A156" w14:textId="0F3C82FC" w:rsidR="00666B24" w:rsidRDefault="00666B24">
        <w:pPr>
          <w:pStyle w:val="Footer"/>
          <w:jc w:val="center"/>
        </w:pPr>
        <w:r>
          <w:fldChar w:fldCharType="begin"/>
        </w:r>
        <w:r>
          <w:instrText xml:space="preserve"> PAGE   \* MERGEFORMAT </w:instrText>
        </w:r>
        <w:r>
          <w:fldChar w:fldCharType="separate"/>
        </w:r>
        <w:r w:rsidR="00E44530">
          <w:rPr>
            <w:noProof/>
          </w:rPr>
          <w:t>150</w:t>
        </w:r>
        <w:r>
          <w:rPr>
            <w:noProof/>
          </w:rPr>
          <w:fldChar w:fldCharType="end"/>
        </w:r>
      </w:p>
    </w:sdtContent>
  </w:sdt>
  <w:p w14:paraId="6B0E5C65" w14:textId="77777777" w:rsidR="00666B24" w:rsidRDefault="00666B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435EF" w14:textId="77777777" w:rsidR="00666B24" w:rsidRDefault="00666B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DD0122" w14:textId="77777777" w:rsidR="00A700DC" w:rsidRDefault="00A700DC" w:rsidP="00916FD4">
      <w:pPr>
        <w:spacing w:after="0" w:line="240" w:lineRule="auto"/>
      </w:pPr>
      <w:r>
        <w:separator/>
      </w:r>
    </w:p>
  </w:footnote>
  <w:footnote w:type="continuationSeparator" w:id="0">
    <w:p w14:paraId="3D777DA0" w14:textId="77777777" w:rsidR="00A700DC" w:rsidRDefault="00A700DC" w:rsidP="00916FD4">
      <w:pPr>
        <w:spacing w:after="0" w:line="240" w:lineRule="auto"/>
      </w:pPr>
      <w:r>
        <w:continuationSeparator/>
      </w:r>
    </w:p>
  </w:footnote>
  <w:footnote w:id="1">
    <w:p w14:paraId="6E5F1690" w14:textId="77777777" w:rsidR="006A3E3F" w:rsidRPr="00130053" w:rsidRDefault="006A3E3F" w:rsidP="006A3E3F">
      <w:pPr>
        <w:pStyle w:val="FootnoteText"/>
        <w:bidi/>
        <w:rPr>
          <w:rFonts w:ascii="Sakkal Majalla" w:hAnsi="Sakkal Majalla" w:cs="Sakkal Majalla"/>
          <w:rtl/>
          <w:lang w:bidi="ar-OM"/>
        </w:rPr>
      </w:pPr>
      <w:r w:rsidRPr="00130053">
        <w:rPr>
          <w:rStyle w:val="FootnoteReference"/>
          <w:rFonts w:ascii="Sakkal Majalla" w:hAnsi="Sakkal Majalla" w:cs="Sakkal Majalla"/>
        </w:rPr>
        <w:footnoteRef/>
      </w:r>
      <w:r w:rsidRPr="00130053">
        <w:rPr>
          <w:rFonts w:ascii="Sakkal Majalla" w:hAnsi="Sakkal Majalla" w:cs="Sakkal Majalla"/>
          <w:rtl/>
        </w:rPr>
        <w:t>- سيكتفى فيما يلي من</w:t>
      </w:r>
      <w:r w:rsidRPr="00130053">
        <w:rPr>
          <w:rFonts w:ascii="Sakkal Majalla" w:hAnsi="Sakkal Majalla" w:cs="Sakkal Majalla"/>
          <w:rtl/>
          <w:lang w:bidi="ar-JO"/>
        </w:rPr>
        <w:t xml:space="preserve"> هذا الملخص ب</w:t>
      </w:r>
      <w:r w:rsidRPr="00130053">
        <w:rPr>
          <w:rFonts w:ascii="Sakkal Majalla" w:hAnsi="Sakkal Majalla" w:cs="Sakkal Majalla"/>
          <w:rtl/>
        </w:rPr>
        <w:t xml:space="preserve">استخدام </w:t>
      </w:r>
      <w:r w:rsidRPr="00130053">
        <w:rPr>
          <w:rFonts w:ascii="Sakkal Majalla" w:hAnsi="Sakkal Majalla" w:cs="Sakkal Majalla"/>
          <w:rtl/>
          <w:lang w:bidi="ar-JO"/>
        </w:rPr>
        <w:t>كلمة "القانون" والتي سيقصد بها قانون حقوق الأشخاص ذوي الإعاقة رقم 20 لسنة 2017</w:t>
      </w:r>
      <w:r w:rsidRPr="00130053">
        <w:rPr>
          <w:rFonts w:ascii="Sakkal Majalla" w:hAnsi="Sakkal Majalla" w:cs="Sakkal Majalla"/>
          <w:rtl/>
          <w:lang w:bidi="ar-OM"/>
        </w:rPr>
        <w:t>.</w:t>
      </w:r>
    </w:p>
  </w:footnote>
  <w:footnote w:id="2">
    <w:p w14:paraId="50F17644" w14:textId="77777777" w:rsidR="006A3E3F" w:rsidRPr="0068143E" w:rsidRDefault="006A3E3F" w:rsidP="006A3E3F">
      <w:pPr>
        <w:pStyle w:val="FootnoteText"/>
        <w:bidi/>
        <w:jc w:val="both"/>
        <w:rPr>
          <w:rFonts w:ascii="Simplified Arabic" w:hAnsi="Simplified Arabic" w:cs="Simplified Arabic"/>
          <w:lang w:bidi="ar-JO"/>
        </w:rPr>
      </w:pPr>
      <w:r w:rsidRPr="00130053">
        <w:rPr>
          <w:rStyle w:val="FootnoteReference"/>
          <w:rFonts w:ascii="Sakkal Majalla" w:hAnsi="Sakkal Majalla" w:cs="Sakkal Majalla"/>
        </w:rPr>
        <w:footnoteRef/>
      </w:r>
      <w:r w:rsidRPr="00130053">
        <w:rPr>
          <w:rFonts w:ascii="Sakkal Majalla" w:hAnsi="Sakkal Majalla" w:cs="Sakkal Majalla"/>
          <w:rtl/>
        </w:rPr>
        <w:t>- قرر المجلس تغطية أوضاع حقوق الاشخاص ذوي الاعاقة في المملكة الاردنية الهاشمية للعامين 2019 و2020 في تقرير واحد بسبب ما رافق جائحة كورونا من حظر شامل واغلاقات وعمل جميع الوزارات والمؤسسات العامة.</w:t>
      </w:r>
    </w:p>
  </w:footnote>
  <w:footnote w:id="3">
    <w:p w14:paraId="5A52F488" w14:textId="77777777" w:rsidR="006A3E3F" w:rsidRPr="000264BA" w:rsidRDefault="006A3E3F" w:rsidP="006A3E3F">
      <w:pPr>
        <w:pStyle w:val="FootnoteText"/>
        <w:jc w:val="right"/>
        <w:rPr>
          <w:rtl/>
          <w:lang w:bidi="ar-JO"/>
        </w:rPr>
      </w:pPr>
      <w:r>
        <w:rPr>
          <w:rFonts w:cs="Arial" w:hint="cs"/>
          <w:rtl/>
        </w:rPr>
        <w:t>جاء</w:t>
      </w:r>
      <w:r w:rsidRPr="000264BA">
        <w:rPr>
          <w:rFonts w:cs="Arial"/>
          <w:rtl/>
        </w:rPr>
        <w:t xml:space="preserve"> </w:t>
      </w:r>
      <w:r>
        <w:rPr>
          <w:rFonts w:cs="Arial" w:hint="cs"/>
          <w:rtl/>
        </w:rPr>
        <w:t>ب</w:t>
      </w:r>
      <w:r w:rsidRPr="000264BA">
        <w:rPr>
          <w:rFonts w:cs="Arial" w:hint="cs"/>
          <w:rtl/>
        </w:rPr>
        <w:t>رد</w:t>
      </w:r>
      <w:r w:rsidRPr="000264BA">
        <w:rPr>
          <w:rFonts w:cs="Arial"/>
          <w:rtl/>
        </w:rPr>
        <w:t xml:space="preserve"> </w:t>
      </w:r>
      <w:r w:rsidRPr="000264BA">
        <w:rPr>
          <w:rFonts w:cs="Arial" w:hint="cs"/>
          <w:rtl/>
        </w:rPr>
        <w:t>وزارة</w:t>
      </w:r>
      <w:r w:rsidRPr="000264BA">
        <w:rPr>
          <w:rFonts w:cs="Arial"/>
          <w:rtl/>
        </w:rPr>
        <w:t xml:space="preserve"> </w:t>
      </w:r>
      <w:r w:rsidRPr="000264BA">
        <w:rPr>
          <w:rFonts w:cs="Arial" w:hint="cs"/>
          <w:rtl/>
        </w:rPr>
        <w:t>التربية</w:t>
      </w:r>
      <w:r w:rsidRPr="000264BA">
        <w:rPr>
          <w:rFonts w:cs="Arial"/>
          <w:rtl/>
        </w:rPr>
        <w:t xml:space="preserve"> </w:t>
      </w:r>
      <w:r w:rsidRPr="000264BA">
        <w:rPr>
          <w:rFonts w:cs="Arial" w:hint="cs"/>
          <w:rtl/>
        </w:rPr>
        <w:t>والتعليم</w:t>
      </w:r>
      <w:r w:rsidRPr="000264BA">
        <w:rPr>
          <w:rFonts w:cs="Arial"/>
          <w:rtl/>
        </w:rPr>
        <w:t xml:space="preserve"> </w:t>
      </w:r>
      <w:r w:rsidRPr="000264BA">
        <w:rPr>
          <w:rFonts w:cs="Arial" w:hint="cs"/>
          <w:rtl/>
        </w:rPr>
        <w:t>بموجب</w:t>
      </w:r>
      <w:r w:rsidRPr="000264BA">
        <w:rPr>
          <w:rFonts w:cs="Arial"/>
          <w:rtl/>
        </w:rPr>
        <w:t xml:space="preserve"> </w:t>
      </w:r>
      <w:r w:rsidRPr="000264BA">
        <w:rPr>
          <w:rFonts w:cs="Arial" w:hint="cs"/>
          <w:rtl/>
        </w:rPr>
        <w:t>كتابهم</w:t>
      </w:r>
      <w:r w:rsidRPr="000264BA">
        <w:rPr>
          <w:rFonts w:cs="Arial"/>
          <w:rtl/>
        </w:rPr>
        <w:t xml:space="preserve"> </w:t>
      </w:r>
      <w:r w:rsidRPr="000264BA">
        <w:rPr>
          <w:rFonts w:cs="Arial" w:hint="cs"/>
          <w:rtl/>
        </w:rPr>
        <w:t>رقم</w:t>
      </w:r>
      <w:r w:rsidRPr="000264BA">
        <w:rPr>
          <w:rFonts w:cs="Arial"/>
          <w:rtl/>
        </w:rPr>
        <w:t xml:space="preserve">: 68/13/4858 </w:t>
      </w:r>
      <w:r w:rsidRPr="000264BA">
        <w:rPr>
          <w:rFonts w:cs="Arial" w:hint="cs"/>
          <w:rtl/>
        </w:rPr>
        <w:t>تاريخ</w:t>
      </w:r>
      <w:r w:rsidRPr="000264BA">
        <w:rPr>
          <w:rFonts w:cs="Arial"/>
          <w:rtl/>
        </w:rPr>
        <w:t xml:space="preserve"> 3/2/2021</w:t>
      </w:r>
      <w:r>
        <w:rPr>
          <w:rFonts w:cs="Arial"/>
        </w:rPr>
        <w:t xml:space="preserve"> </w:t>
      </w:r>
      <w:r>
        <w:rPr>
          <w:rFonts w:cs="Arial" w:hint="cs"/>
          <w:rtl/>
          <w:lang w:bidi="ar-JO"/>
        </w:rPr>
        <w:t xml:space="preserve">كما </w:t>
      </w:r>
      <w:r w:rsidRPr="000264BA">
        <w:t>.</w:t>
      </w:r>
      <w:r>
        <w:t>-</w:t>
      </w:r>
      <w:r>
        <w:rPr>
          <w:rStyle w:val="FootnoteReference"/>
        </w:rPr>
        <w:footnoteRef/>
      </w:r>
      <w:r>
        <w:t xml:space="preserve"> </w:t>
      </w:r>
    </w:p>
  </w:footnote>
  <w:footnote w:id="4">
    <w:p w14:paraId="3B7BD97A" w14:textId="77777777" w:rsidR="006A3E3F" w:rsidRPr="00A528AE" w:rsidRDefault="006A3E3F" w:rsidP="006A3E3F">
      <w:pPr>
        <w:pStyle w:val="FootnoteText"/>
        <w:jc w:val="right"/>
        <w:rPr>
          <w:rtl/>
          <w:lang w:bidi="ar-JO"/>
        </w:rPr>
      </w:pPr>
      <w:r>
        <w:rPr>
          <w:rFonts w:hint="cs"/>
          <w:rtl/>
        </w:rPr>
        <w:t xml:space="preserve"> </w:t>
      </w:r>
      <w:r>
        <w:rPr>
          <w:rStyle w:val="FootnoteReference"/>
        </w:rPr>
        <w:footnoteRef/>
      </w:r>
      <w:r>
        <w:t xml:space="preserve"> </w:t>
      </w:r>
      <w:r>
        <w:rPr>
          <w:rFonts w:hint="cs"/>
          <w:rtl/>
        </w:rPr>
        <w:t xml:space="preserve">- </w:t>
      </w:r>
      <w:r>
        <w:rPr>
          <w:rFonts w:cs="Arial" w:hint="cs"/>
          <w:rtl/>
        </w:rPr>
        <w:t xml:space="preserve">كما ورد من </w:t>
      </w:r>
      <w:r w:rsidRPr="00A528AE">
        <w:rPr>
          <w:rFonts w:cs="Arial" w:hint="cs"/>
          <w:rtl/>
        </w:rPr>
        <w:t>وزارة</w:t>
      </w:r>
      <w:r w:rsidRPr="00A528AE">
        <w:rPr>
          <w:rFonts w:cs="Arial"/>
          <w:rtl/>
        </w:rPr>
        <w:t xml:space="preserve"> </w:t>
      </w:r>
      <w:r w:rsidRPr="00A528AE">
        <w:rPr>
          <w:rFonts w:cs="Arial" w:hint="cs"/>
          <w:rtl/>
        </w:rPr>
        <w:t>التربية</w:t>
      </w:r>
      <w:r w:rsidRPr="00A528AE">
        <w:rPr>
          <w:rFonts w:cs="Arial"/>
          <w:rtl/>
        </w:rPr>
        <w:t xml:space="preserve"> </w:t>
      </w:r>
      <w:r w:rsidRPr="00A528AE">
        <w:rPr>
          <w:rFonts w:cs="Arial" w:hint="cs"/>
          <w:rtl/>
        </w:rPr>
        <w:t>والتعليم</w:t>
      </w:r>
      <w:r w:rsidRPr="00A528AE">
        <w:rPr>
          <w:rFonts w:cs="Arial"/>
          <w:rtl/>
        </w:rPr>
        <w:t xml:space="preserve"> </w:t>
      </w:r>
      <w:r w:rsidRPr="00A528AE">
        <w:rPr>
          <w:rFonts w:cs="Arial" w:hint="cs"/>
          <w:rtl/>
        </w:rPr>
        <w:t>بموجب</w:t>
      </w:r>
      <w:r w:rsidRPr="00A528AE">
        <w:rPr>
          <w:rFonts w:cs="Arial"/>
          <w:rtl/>
        </w:rPr>
        <w:t xml:space="preserve"> </w:t>
      </w:r>
      <w:r w:rsidRPr="00A528AE">
        <w:rPr>
          <w:rFonts w:cs="Arial" w:hint="cs"/>
          <w:rtl/>
        </w:rPr>
        <w:t>كتابهم</w:t>
      </w:r>
      <w:r w:rsidRPr="00A528AE">
        <w:rPr>
          <w:rFonts w:cs="Arial"/>
          <w:rtl/>
        </w:rPr>
        <w:t xml:space="preserve"> </w:t>
      </w:r>
      <w:r w:rsidRPr="00A528AE">
        <w:rPr>
          <w:rFonts w:cs="Arial" w:hint="cs"/>
          <w:rtl/>
        </w:rPr>
        <w:t>رقم</w:t>
      </w:r>
      <w:r w:rsidRPr="00A528AE">
        <w:rPr>
          <w:rFonts w:cs="Arial"/>
          <w:rtl/>
        </w:rPr>
        <w:t xml:space="preserve">: 68/13/4858 </w:t>
      </w:r>
      <w:r w:rsidRPr="00A528AE">
        <w:rPr>
          <w:rFonts w:cs="Arial" w:hint="cs"/>
          <w:rtl/>
        </w:rPr>
        <w:t>تاريخ</w:t>
      </w:r>
      <w:r w:rsidRPr="00A528AE">
        <w:rPr>
          <w:rFonts w:cs="Arial"/>
          <w:rtl/>
        </w:rPr>
        <w:t xml:space="preserve"> 3/2/2021</w:t>
      </w:r>
      <w:r w:rsidRPr="00A528AE">
        <w:t>.</w:t>
      </w:r>
    </w:p>
  </w:footnote>
  <w:footnote w:id="5">
    <w:p w14:paraId="1952EF85" w14:textId="77777777" w:rsidR="006A3E3F" w:rsidRPr="00130053" w:rsidRDefault="006A3E3F" w:rsidP="006A3E3F">
      <w:pPr>
        <w:pStyle w:val="FootnoteText"/>
        <w:bidi/>
        <w:jc w:val="both"/>
        <w:rPr>
          <w:rFonts w:ascii="Sakkal Majalla" w:hAnsi="Sakkal Majalla" w:cs="Sakkal Majalla"/>
          <w:rtl/>
          <w:lang w:bidi="ar-JO"/>
        </w:rPr>
      </w:pPr>
      <w:r w:rsidRPr="00130053">
        <w:rPr>
          <w:rStyle w:val="FootnoteReference"/>
          <w:rFonts w:ascii="Sakkal Majalla" w:hAnsi="Sakkal Majalla" w:cs="Sakkal Majalla"/>
        </w:rPr>
        <w:footnoteRef/>
      </w:r>
      <w:r w:rsidRPr="00130053">
        <w:rPr>
          <w:rFonts w:ascii="Sakkal Majalla" w:hAnsi="Sakkal Majalla" w:cs="Sakkal Majalla"/>
        </w:rPr>
        <w:t xml:space="preserve"> </w:t>
      </w:r>
      <w:r w:rsidRPr="00130053">
        <w:rPr>
          <w:rFonts w:ascii="Sakkal Majalla" w:hAnsi="Sakkal Majalla" w:cs="Sakkal Majalla"/>
          <w:rtl/>
          <w:lang w:bidi="ar-JO"/>
        </w:rPr>
        <w:t xml:space="preserve">- جميع المعلومات المنسوبة لوزارة الأوقاف والشؤون والمقدسات الإسلامية مستخلصة من كتابهم رقم 2/1/1/801 تاريخ 25//2021. </w:t>
      </w:r>
    </w:p>
  </w:footnote>
  <w:footnote w:id="6">
    <w:p w14:paraId="6456EB44" w14:textId="16519B8F" w:rsidR="00666B24" w:rsidRPr="00D8306C" w:rsidRDefault="00666B24" w:rsidP="00D8306C">
      <w:pPr>
        <w:pStyle w:val="FootnoteText"/>
        <w:bidi/>
        <w:jc w:val="both"/>
        <w:rPr>
          <w:rtl/>
          <w:lang w:bidi="ar-JO"/>
        </w:rPr>
      </w:pPr>
      <w:r>
        <w:rPr>
          <w:rStyle w:val="FootnoteReference"/>
        </w:rPr>
        <w:footnoteRef/>
      </w:r>
      <w:r>
        <w:t xml:space="preserve"> </w:t>
      </w:r>
      <w:r w:rsidRPr="00D8306C">
        <w:rPr>
          <w:rFonts w:ascii="Simplified Arabic" w:hAnsi="Simplified Arabic" w:cs="Simplified Arabic" w:hint="cs"/>
          <w:sz w:val="24"/>
          <w:szCs w:val="24"/>
          <w:rtl/>
          <w:lang w:bidi="ar-JO"/>
        </w:rPr>
        <w:t xml:space="preserve">- </w:t>
      </w:r>
      <w:r w:rsidRPr="00D8306C">
        <w:rPr>
          <w:rFonts w:ascii="Simplified Arabic" w:hAnsi="Simplified Arabic" w:cs="Simplified Arabic"/>
          <w:sz w:val="24"/>
          <w:szCs w:val="24"/>
          <w:rtl/>
          <w:lang w:bidi="ar-JO"/>
        </w:rPr>
        <w:t xml:space="preserve">سيكتفى فيما يلي من هذا </w:t>
      </w:r>
      <w:r w:rsidRPr="00D8306C">
        <w:rPr>
          <w:rFonts w:ascii="Simplified Arabic" w:hAnsi="Simplified Arabic" w:cs="Simplified Arabic" w:hint="cs"/>
          <w:sz w:val="24"/>
          <w:szCs w:val="24"/>
          <w:rtl/>
          <w:lang w:bidi="ar-JO"/>
        </w:rPr>
        <w:t>التقرير</w:t>
      </w:r>
      <w:r w:rsidRPr="00D8306C">
        <w:rPr>
          <w:rFonts w:ascii="Simplified Arabic" w:hAnsi="Simplified Arabic" w:cs="Simplified Arabic"/>
          <w:sz w:val="24"/>
          <w:szCs w:val="24"/>
          <w:rtl/>
          <w:lang w:bidi="ar-JO"/>
        </w:rPr>
        <w:t xml:space="preserve"> باستخدام كلمة القانون والتي سيقصد بها قانون حقوق الأشخاص ذوي الإعاقة</w:t>
      </w:r>
      <w:r w:rsidRPr="00D8306C">
        <w:rPr>
          <w:rFonts w:ascii="Simplified Arabic" w:hAnsi="Simplified Arabic" w:cs="Simplified Arabic" w:hint="cs"/>
          <w:sz w:val="24"/>
          <w:szCs w:val="24"/>
          <w:rtl/>
          <w:lang w:bidi="ar-JO"/>
        </w:rPr>
        <w:t>، ولاكتفاء باستخدام كلمة المجلس والتي سيقصد بها المجلس الأعلى لحقوق الاشخاص ذوي الاعاقة.</w:t>
      </w:r>
      <w:r>
        <w:rPr>
          <w:rFonts w:ascii="Simplified Arabic" w:hAnsi="Simplified Arabic" w:cs="Simplified Arabic" w:hint="cs"/>
          <w:sz w:val="24"/>
          <w:szCs w:val="24"/>
          <w:rtl/>
          <w:lang w:bidi="ar-JO"/>
        </w:rPr>
        <w:t xml:space="preserve"> </w:t>
      </w:r>
    </w:p>
  </w:footnote>
  <w:footnote w:id="7">
    <w:p w14:paraId="242BDB69" w14:textId="77777777" w:rsidR="00666B24" w:rsidRPr="00A44F2C" w:rsidRDefault="00666B24" w:rsidP="00EE7AB3">
      <w:pPr>
        <w:pStyle w:val="SingleTxtGA"/>
        <w:spacing w:after="0" w:line="276" w:lineRule="auto"/>
        <w:ind w:left="-35" w:right="0"/>
        <w:rPr>
          <w:rFonts w:ascii="Simplified Arabic" w:hAnsi="Simplified Arabic" w:cs="Simplified Arabic"/>
          <w:sz w:val="24"/>
          <w:szCs w:val="24"/>
          <w:rtl/>
          <w:lang w:bidi="ar-JO"/>
        </w:rPr>
      </w:pPr>
      <w:r w:rsidRPr="00A44F2C">
        <w:rPr>
          <w:rStyle w:val="FootnoteReference"/>
          <w:rFonts w:ascii="Simplified Arabic" w:hAnsi="Simplified Arabic" w:cs="Simplified Arabic"/>
          <w:sz w:val="24"/>
          <w:szCs w:val="24"/>
        </w:rPr>
        <w:footnoteRef/>
      </w:r>
      <w:r w:rsidRPr="00A44F2C">
        <w:rPr>
          <w:rFonts w:ascii="Simplified Arabic" w:hAnsi="Simplified Arabic" w:cs="Simplified Arabic"/>
          <w:sz w:val="24"/>
          <w:szCs w:val="24"/>
        </w:rPr>
        <w:t xml:space="preserve"> </w:t>
      </w:r>
      <w:r w:rsidRPr="00A44F2C">
        <w:rPr>
          <w:rFonts w:ascii="Simplified Arabic" w:hAnsi="Simplified Arabic" w:cs="Simplified Arabic"/>
          <w:sz w:val="24"/>
          <w:szCs w:val="24"/>
          <w:rtl/>
          <w:lang w:bidi="ar-JO"/>
        </w:rPr>
        <w:t xml:space="preserve">- وهذا ينسجم مع </w:t>
      </w:r>
      <w:r w:rsidRPr="00A44F2C">
        <w:rPr>
          <w:rFonts w:ascii="Simplified Arabic" w:eastAsiaTheme="minorHAnsi" w:hAnsi="Simplified Arabic" w:cs="Simplified Arabic"/>
          <w:sz w:val="24"/>
          <w:szCs w:val="24"/>
          <w:rtl/>
          <w:lang w:bidi="ar-JO"/>
        </w:rPr>
        <w:t>نص المادة 24 من اتفاقية حقوق الأشخاص ذوي الإعاقة ومع ما جاء بتعليق اللجنة المعنية بحقوق الأشخاص ذوي الإعاقة المنصوص عليها في المادة (34) من اتفاقية حقوق الأشخاص ذوي الإعاقة على ان التعليم الشامل (الدامج) للجميع يعتبر المبدأ الوحيد الذي يكفل إتاحة تعليم نوعي ونماء اجتماعي للأشخاص ذوي الإعاقة، ويضمن تحقيق مبدأي العموم وعدم التمييز في التمتع بالحق في التعليم. إذ ينطوي التعليم الشامل على عملية إصلاح بنيوي يشمل إدخال تغييرات وتعديلات في: محتوى التعليم، وأساليب التعليم، والنُهُج، والهياكل، والاستراتيجيات المستخدمة بخصوصه للتغلب على المعوقات بقصد العمل على تزويد جميع الطلبة من الشريحة العمرية المعنية بتجربة تعليمية منصفة وتشاركية وعلى تهيئة بيئة مناسبة لمتطلباتهم وتفضيلاتهم على الوجه الأكمل، كما أكدت اللجنة على أن إلحاق الطلبة ذوي الإعاقة بالصفوف العادية دون ان يرافق ذلك تغييرات جوهرية تلحق بالتنظيم والمناهج والتعليم واستراتيجيات التعلّم لا يعد تعليما دامجاً،  فالإدماج التلقائي  لا يصلح للقول بالانتقال من نظام الفصل إلى الشمول، بل ان التعليم الدامج يجب ان يرافقه اعداد المناهج المهيئة للطلبة من ذوي الإعاقة الـتأهيل الحقيقي والمناسب للمعلمين وتوفير والوسائط المتعددة الميسورة الاستعمال الطلبة من ذوي الاعاقة</w:t>
      </w:r>
      <w:r w:rsidRPr="00A44F2C">
        <w:rPr>
          <w:rFonts w:ascii="Simplified Arabic" w:eastAsiaTheme="minorHAnsi" w:hAnsi="Simplified Arabic" w:cs="Simplified Arabic"/>
          <w:sz w:val="24"/>
          <w:szCs w:val="24"/>
          <w:vertAlign w:val="superscript"/>
          <w:rtl/>
          <w:lang w:bidi="ar-JO"/>
        </w:rPr>
        <w:t>(</w:t>
      </w:r>
      <w:r w:rsidRPr="00A44F2C">
        <w:rPr>
          <w:rStyle w:val="FootnoteReference"/>
          <w:rFonts w:ascii="Simplified Arabic" w:eastAsiaTheme="minorHAnsi" w:hAnsi="Simplified Arabic" w:cs="Simplified Arabic"/>
          <w:sz w:val="24"/>
          <w:szCs w:val="24"/>
          <w:rtl/>
          <w:lang w:bidi="ar-JO"/>
        </w:rPr>
        <w:footnoteRef/>
      </w:r>
      <w:r w:rsidRPr="00A44F2C">
        <w:rPr>
          <w:rFonts w:ascii="Simplified Arabic" w:eastAsiaTheme="minorHAnsi" w:hAnsi="Simplified Arabic" w:cs="Simplified Arabic"/>
          <w:sz w:val="24"/>
          <w:szCs w:val="24"/>
          <w:vertAlign w:val="superscript"/>
          <w:rtl/>
          <w:lang w:bidi="ar-JO"/>
        </w:rPr>
        <w:t>).</w:t>
      </w:r>
      <w:r w:rsidRPr="00A44F2C">
        <w:rPr>
          <w:rFonts w:ascii="Simplified Arabic" w:eastAsiaTheme="minorHAnsi" w:hAnsi="Simplified Arabic" w:cs="Simplified Arabic"/>
          <w:sz w:val="24"/>
          <w:szCs w:val="24"/>
          <w:rtl/>
          <w:lang w:bidi="ar-JO"/>
        </w:rPr>
        <w:t xml:space="preserve"> </w:t>
      </w:r>
    </w:p>
  </w:footnote>
  <w:footnote w:id="8">
    <w:p w14:paraId="418D0211" w14:textId="77777777" w:rsidR="00666B24" w:rsidRPr="00A44F2C" w:rsidRDefault="00666B24" w:rsidP="00197974">
      <w:pPr>
        <w:pStyle w:val="FootnoteText"/>
        <w:bidi/>
        <w:rPr>
          <w:rFonts w:ascii="Simplified Arabic" w:hAnsi="Simplified Arabic" w:cs="Simplified Arabic"/>
          <w:sz w:val="24"/>
          <w:szCs w:val="24"/>
          <w:rtl/>
          <w:lang w:bidi="ar-JO"/>
        </w:rPr>
      </w:pPr>
      <w:r w:rsidRPr="00A44F2C">
        <w:rPr>
          <w:rFonts w:ascii="Simplified Arabic" w:hAnsi="Simplified Arabic" w:cs="Simplified Arabic"/>
          <w:sz w:val="24"/>
          <w:szCs w:val="24"/>
          <w:lang w:bidi="ar-JO"/>
        </w:rPr>
        <w:footnoteRef/>
      </w:r>
      <w:r w:rsidRPr="00A44F2C">
        <w:rPr>
          <w:rFonts w:ascii="Simplified Arabic" w:hAnsi="Simplified Arabic" w:cs="Simplified Arabic"/>
          <w:sz w:val="24"/>
          <w:szCs w:val="24"/>
          <w:lang w:bidi="ar-JO"/>
        </w:rPr>
        <w:t xml:space="preserve"> </w:t>
      </w:r>
      <w:r w:rsidRPr="00A44F2C">
        <w:rPr>
          <w:rFonts w:ascii="Simplified Arabic" w:hAnsi="Simplified Arabic" w:cs="Simplified Arabic"/>
          <w:sz w:val="24"/>
          <w:szCs w:val="24"/>
          <w:rtl/>
          <w:lang w:bidi="ar-JO"/>
        </w:rPr>
        <w:t>- المادة (19/ب) من قانون حقوق الأشخاص ذوي الإعاقة.</w:t>
      </w:r>
    </w:p>
  </w:footnote>
  <w:footnote w:id="9">
    <w:p w14:paraId="5995257C" w14:textId="77777777" w:rsidR="00666B24" w:rsidRPr="00A44F2C" w:rsidRDefault="00666B24" w:rsidP="00197974">
      <w:pPr>
        <w:pStyle w:val="FootnoteText"/>
        <w:bidi/>
        <w:rPr>
          <w:rFonts w:ascii="Simplified Arabic" w:hAnsi="Simplified Arabic" w:cs="Simplified Arabic"/>
          <w:sz w:val="24"/>
          <w:szCs w:val="24"/>
          <w:rtl/>
          <w:lang w:bidi="ar-JO"/>
        </w:rPr>
      </w:pPr>
      <w:r w:rsidRPr="00A44F2C">
        <w:rPr>
          <w:rFonts w:ascii="Simplified Arabic" w:hAnsi="Simplified Arabic" w:cs="Simplified Arabic"/>
          <w:sz w:val="24"/>
          <w:szCs w:val="24"/>
          <w:lang w:bidi="ar-JO"/>
        </w:rPr>
        <w:footnoteRef/>
      </w:r>
      <w:r w:rsidRPr="00A44F2C">
        <w:rPr>
          <w:rFonts w:ascii="Simplified Arabic" w:hAnsi="Simplified Arabic" w:cs="Simplified Arabic"/>
          <w:sz w:val="24"/>
          <w:szCs w:val="24"/>
          <w:lang w:bidi="ar-JO"/>
        </w:rPr>
        <w:t xml:space="preserve"> </w:t>
      </w:r>
      <w:r w:rsidRPr="00A44F2C">
        <w:rPr>
          <w:rFonts w:ascii="Simplified Arabic" w:hAnsi="Simplified Arabic" w:cs="Simplified Arabic"/>
          <w:sz w:val="24"/>
          <w:szCs w:val="24"/>
          <w:rtl/>
          <w:lang w:bidi="ar-JO"/>
        </w:rPr>
        <w:t>- المادة (18/ب) من قانون حقوق الأشخاص ذوي الإعاقة</w:t>
      </w:r>
    </w:p>
  </w:footnote>
  <w:footnote w:id="10">
    <w:p w14:paraId="49CBE1AF" w14:textId="77777777" w:rsidR="00666B24" w:rsidRPr="00A44F2C" w:rsidRDefault="00666B24" w:rsidP="00052EA9">
      <w:pPr>
        <w:pStyle w:val="FootnoteText"/>
        <w:bidi/>
        <w:jc w:val="both"/>
        <w:rPr>
          <w:rFonts w:ascii="Simplified Arabic" w:hAnsi="Simplified Arabic" w:cs="Simplified Arabic"/>
          <w:sz w:val="24"/>
          <w:szCs w:val="24"/>
          <w:rtl/>
          <w:lang w:bidi="ar-JO"/>
        </w:rPr>
      </w:pPr>
      <w:r w:rsidRPr="00A44F2C">
        <w:rPr>
          <w:rFonts w:ascii="Simplified Arabic" w:hAnsi="Simplified Arabic" w:cs="Simplified Arabic"/>
          <w:sz w:val="24"/>
          <w:szCs w:val="24"/>
          <w:lang w:bidi="ar-JO"/>
        </w:rPr>
        <w:footnoteRef/>
      </w:r>
      <w:r w:rsidRPr="00A44F2C">
        <w:rPr>
          <w:rFonts w:ascii="Simplified Arabic" w:hAnsi="Simplified Arabic" w:cs="Simplified Arabic"/>
          <w:sz w:val="24"/>
          <w:szCs w:val="24"/>
          <w:lang w:bidi="ar-JO"/>
        </w:rPr>
        <w:t xml:space="preserve"> </w:t>
      </w:r>
      <w:r w:rsidRPr="00A44F2C">
        <w:rPr>
          <w:rFonts w:ascii="Simplified Arabic" w:hAnsi="Simplified Arabic" w:cs="Simplified Arabic"/>
          <w:sz w:val="24"/>
          <w:szCs w:val="24"/>
          <w:rtl/>
          <w:lang w:bidi="ar-JO"/>
        </w:rPr>
        <w:t>- تلزم اتفاقية حقوق الأشخاص ذوي الإعاقة في المادة (24/2/أ) منها الدول الأطراف وفي إطار سعيها لإعمال الحق في التعليم</w:t>
      </w:r>
      <w:r w:rsidRPr="00A44F2C">
        <w:rPr>
          <w:rStyle w:val="FootnoteReference"/>
          <w:rFonts w:ascii="Simplified Arabic" w:hAnsi="Simplified Arabic" w:cs="Simplified Arabic"/>
          <w:sz w:val="24"/>
          <w:szCs w:val="24"/>
          <w:rtl/>
        </w:rPr>
        <w:t xml:space="preserve"> </w:t>
      </w:r>
      <w:r w:rsidRPr="00A44F2C">
        <w:rPr>
          <w:rFonts w:ascii="Simplified Arabic" w:hAnsi="Simplified Arabic" w:cs="Simplified Arabic"/>
          <w:sz w:val="24"/>
          <w:szCs w:val="24"/>
          <w:rtl/>
          <w:lang w:bidi="ar-JO"/>
        </w:rPr>
        <w:t>على كفالة عدم استبعاد الأشخاص ذوي الإعاقة من النظام التعليمي العام على أساس الإعاقة، وعدم استبعاد الأطفال ذوي الإعاقة من التعليم الابتدائي أو الثانوي المجاني والإلزامي على أساس الإعاقة.</w:t>
      </w:r>
    </w:p>
  </w:footnote>
  <w:footnote w:id="11">
    <w:p w14:paraId="2D9DD609" w14:textId="77777777" w:rsidR="00666B24" w:rsidRPr="00A44F2C" w:rsidRDefault="00666B24" w:rsidP="00B3066A">
      <w:pPr>
        <w:pStyle w:val="FootnoteText"/>
        <w:bidi/>
        <w:rPr>
          <w:rFonts w:ascii="Simplified Arabic" w:hAnsi="Simplified Arabic" w:cs="Simplified Arabic"/>
          <w:sz w:val="24"/>
          <w:szCs w:val="24"/>
          <w:rtl/>
          <w:lang w:bidi="ar-JO"/>
        </w:rPr>
      </w:pPr>
      <w:r w:rsidRPr="00A44F2C">
        <w:rPr>
          <w:rStyle w:val="FootnoteReference"/>
          <w:rFonts w:ascii="Simplified Arabic" w:hAnsi="Simplified Arabic" w:cs="Simplified Arabic"/>
          <w:sz w:val="24"/>
          <w:szCs w:val="24"/>
        </w:rPr>
        <w:footnoteRef/>
      </w:r>
      <w:r w:rsidRPr="00A44F2C">
        <w:rPr>
          <w:rFonts w:ascii="Simplified Arabic" w:hAnsi="Simplified Arabic" w:cs="Simplified Arabic"/>
          <w:sz w:val="24"/>
          <w:szCs w:val="24"/>
        </w:rPr>
        <w:t xml:space="preserve"> </w:t>
      </w:r>
      <w:r w:rsidRPr="00A44F2C">
        <w:rPr>
          <w:rFonts w:ascii="Simplified Arabic" w:hAnsi="Simplified Arabic" w:cs="Simplified Arabic"/>
          <w:sz w:val="24"/>
          <w:szCs w:val="24"/>
          <w:rtl/>
          <w:lang w:bidi="ar-JO"/>
        </w:rPr>
        <w:t>- المادة (19) من قانون حقوق الأشخاص ذوي الاعاقة</w:t>
      </w:r>
    </w:p>
  </w:footnote>
  <w:footnote w:id="12">
    <w:p w14:paraId="1B28DA7C" w14:textId="77777777" w:rsidR="00666B24" w:rsidRPr="00A44F2C" w:rsidRDefault="00666B24" w:rsidP="00E13DB8">
      <w:pPr>
        <w:pStyle w:val="FootnoteText"/>
        <w:bidi/>
        <w:jc w:val="both"/>
        <w:rPr>
          <w:rFonts w:ascii="Simplified Arabic" w:hAnsi="Simplified Arabic" w:cs="Simplified Arabic"/>
          <w:sz w:val="24"/>
          <w:szCs w:val="24"/>
          <w:rtl/>
          <w:lang w:bidi="ar-JO"/>
        </w:rPr>
      </w:pPr>
      <w:r w:rsidRPr="00A44F2C">
        <w:rPr>
          <w:rFonts w:ascii="Simplified Arabic" w:hAnsi="Simplified Arabic" w:cs="Simplified Arabic"/>
          <w:sz w:val="24"/>
          <w:szCs w:val="24"/>
          <w:lang w:bidi="ar-JO"/>
        </w:rPr>
        <w:footnoteRef/>
      </w:r>
      <w:r w:rsidRPr="00A44F2C">
        <w:rPr>
          <w:rFonts w:ascii="Simplified Arabic" w:hAnsi="Simplified Arabic" w:cs="Simplified Arabic"/>
          <w:sz w:val="24"/>
          <w:szCs w:val="24"/>
          <w:rtl/>
          <w:lang w:bidi="ar-JO"/>
        </w:rPr>
        <w:t xml:space="preserve"> - انظر في هذا الخصوص المادة (9) الفقرات (6، 7) من أسس النجاح والإكمال والرسوب </w:t>
      </w:r>
    </w:p>
  </w:footnote>
  <w:footnote w:id="13">
    <w:p w14:paraId="095277E7" w14:textId="77777777" w:rsidR="00666B24" w:rsidRPr="00A44F2C" w:rsidRDefault="00666B24" w:rsidP="008E15DE">
      <w:pPr>
        <w:pStyle w:val="FootnoteText"/>
        <w:bidi/>
        <w:jc w:val="both"/>
        <w:rPr>
          <w:rFonts w:ascii="Simplified Arabic" w:hAnsi="Simplified Arabic" w:cs="Simplified Arabic"/>
          <w:sz w:val="24"/>
          <w:szCs w:val="24"/>
          <w:rtl/>
          <w:lang w:bidi="ar-JO"/>
        </w:rPr>
      </w:pPr>
      <w:r w:rsidRPr="00A44F2C">
        <w:rPr>
          <w:rFonts w:ascii="Simplified Arabic" w:hAnsi="Simplified Arabic" w:cs="Simplified Arabic"/>
          <w:sz w:val="24"/>
          <w:szCs w:val="24"/>
          <w:lang w:bidi="ar-JO"/>
        </w:rPr>
        <w:footnoteRef/>
      </w:r>
      <w:r w:rsidRPr="00A44F2C">
        <w:rPr>
          <w:rFonts w:ascii="Simplified Arabic" w:hAnsi="Simplified Arabic" w:cs="Simplified Arabic"/>
          <w:sz w:val="24"/>
          <w:szCs w:val="24"/>
          <w:rtl/>
          <w:lang w:bidi="ar-JO"/>
        </w:rPr>
        <w:t xml:space="preserve"> - النص الكامل للتعليمات منشور على موقع وزارة التربية والتعليم على الرابط التالي:</w:t>
      </w:r>
      <w:r w:rsidRPr="00A44F2C">
        <w:rPr>
          <w:rFonts w:ascii="Simplified Arabic" w:hAnsi="Simplified Arabic" w:cs="Simplified Arabic"/>
          <w:sz w:val="24"/>
          <w:szCs w:val="24"/>
          <w:lang w:bidi="ar-JO"/>
        </w:rPr>
        <w:t xml:space="preserve"> t.ly/JGjw</w:t>
      </w:r>
      <w:r w:rsidRPr="00A44F2C">
        <w:rPr>
          <w:rFonts w:ascii="Simplified Arabic" w:hAnsi="Simplified Arabic" w:cs="Simplified Arabic"/>
          <w:sz w:val="24"/>
          <w:szCs w:val="24"/>
          <w:rtl/>
          <w:lang w:bidi="ar-JO"/>
        </w:rPr>
        <w:t xml:space="preserve"> تم الرجوع إلى هذا الموقع بتاريخ 18/1/2020 مما يعني ان هذه التعليمات ما زالت مطبقة.</w:t>
      </w:r>
    </w:p>
  </w:footnote>
  <w:footnote w:id="14">
    <w:p w14:paraId="3BCE9CE1" w14:textId="77777777" w:rsidR="00666B24" w:rsidRPr="00A44F2C" w:rsidRDefault="00666B24" w:rsidP="00E13DB8">
      <w:pPr>
        <w:pStyle w:val="FootnoteText"/>
        <w:bidi/>
        <w:jc w:val="both"/>
        <w:rPr>
          <w:rFonts w:ascii="Simplified Arabic" w:hAnsi="Simplified Arabic" w:cs="Simplified Arabic"/>
          <w:sz w:val="24"/>
          <w:szCs w:val="24"/>
          <w:rtl/>
          <w:lang w:bidi="ar-JO"/>
        </w:rPr>
      </w:pPr>
      <w:r w:rsidRPr="00A44F2C">
        <w:rPr>
          <w:rFonts w:ascii="Simplified Arabic" w:hAnsi="Simplified Arabic" w:cs="Simplified Arabic"/>
          <w:sz w:val="24"/>
          <w:szCs w:val="24"/>
          <w:lang w:bidi="ar-JO"/>
        </w:rPr>
        <w:footnoteRef/>
      </w:r>
      <w:r w:rsidRPr="00A44F2C">
        <w:rPr>
          <w:rFonts w:ascii="Simplified Arabic" w:hAnsi="Simplified Arabic" w:cs="Simplified Arabic"/>
          <w:sz w:val="24"/>
          <w:szCs w:val="24"/>
          <w:rtl/>
          <w:lang w:bidi="ar-JO"/>
        </w:rPr>
        <w:t>- انظر بهذا الخصوص المادة (22/أ) من تعليمات شهادة الدراسة الثانوية العامة.</w:t>
      </w:r>
    </w:p>
  </w:footnote>
  <w:footnote w:id="15">
    <w:p w14:paraId="006533EA" w14:textId="77777777" w:rsidR="00666B24" w:rsidRPr="00A44F2C" w:rsidRDefault="00666B24" w:rsidP="001E115F">
      <w:pPr>
        <w:pStyle w:val="FootnoteText"/>
        <w:bidi/>
        <w:rPr>
          <w:rFonts w:ascii="Simplified Arabic" w:hAnsi="Simplified Arabic" w:cs="Simplified Arabic"/>
          <w:sz w:val="24"/>
          <w:szCs w:val="24"/>
          <w:rtl/>
          <w:lang w:bidi="ar-JO"/>
        </w:rPr>
      </w:pPr>
      <w:r w:rsidRPr="00A44F2C">
        <w:rPr>
          <w:rFonts w:ascii="Simplified Arabic" w:hAnsi="Simplified Arabic" w:cs="Simplified Arabic"/>
          <w:sz w:val="24"/>
          <w:szCs w:val="24"/>
          <w:lang w:bidi="ar-JO"/>
        </w:rPr>
        <w:footnoteRef/>
      </w:r>
      <w:r w:rsidRPr="00A44F2C">
        <w:rPr>
          <w:rFonts w:ascii="Simplified Arabic" w:hAnsi="Simplified Arabic" w:cs="Simplified Arabic"/>
          <w:sz w:val="24"/>
          <w:szCs w:val="24"/>
          <w:lang w:bidi="ar-JO"/>
        </w:rPr>
        <w:t xml:space="preserve"> </w:t>
      </w:r>
      <w:r w:rsidRPr="00A44F2C">
        <w:rPr>
          <w:rFonts w:ascii="Simplified Arabic" w:hAnsi="Simplified Arabic" w:cs="Simplified Arabic"/>
          <w:sz w:val="24"/>
          <w:szCs w:val="24"/>
          <w:rtl/>
          <w:lang w:bidi="ar-JO"/>
        </w:rPr>
        <w:t>- جاءت ردود وزارة التربية والتعليم بموجب كتابهم رقم: 68/13/4858 تاريخ 3/2/2021.</w:t>
      </w:r>
    </w:p>
  </w:footnote>
  <w:footnote w:id="16">
    <w:p w14:paraId="6F98A4FB" w14:textId="6CA661E3" w:rsidR="00666B24" w:rsidRPr="00A44F2C" w:rsidRDefault="00666B24" w:rsidP="00CD40D3">
      <w:pPr>
        <w:pStyle w:val="FootnoteText"/>
        <w:bidi/>
        <w:rPr>
          <w:rFonts w:ascii="Simplified Arabic" w:hAnsi="Simplified Arabic" w:cs="Simplified Arabic"/>
          <w:sz w:val="24"/>
          <w:szCs w:val="24"/>
          <w:rtl/>
          <w:lang w:bidi="ar-JO"/>
        </w:rPr>
      </w:pPr>
      <w:r w:rsidRPr="00A44F2C">
        <w:rPr>
          <w:rFonts w:ascii="Simplified Arabic" w:hAnsi="Simplified Arabic" w:cs="Simplified Arabic"/>
          <w:sz w:val="24"/>
          <w:szCs w:val="24"/>
          <w:lang w:bidi="ar-JO"/>
        </w:rPr>
        <w:footnoteRef/>
      </w:r>
      <w:r w:rsidRPr="00A44F2C">
        <w:rPr>
          <w:rFonts w:ascii="Simplified Arabic" w:hAnsi="Simplified Arabic" w:cs="Simplified Arabic"/>
          <w:sz w:val="24"/>
          <w:szCs w:val="24"/>
          <w:lang w:bidi="ar-JO"/>
        </w:rPr>
        <w:t xml:space="preserve"> </w:t>
      </w:r>
      <w:r w:rsidRPr="00A44F2C">
        <w:rPr>
          <w:rFonts w:ascii="Simplified Arabic" w:hAnsi="Simplified Arabic" w:cs="Simplified Arabic"/>
          <w:sz w:val="24"/>
          <w:szCs w:val="24"/>
          <w:rtl/>
          <w:lang w:bidi="ar-JO"/>
        </w:rPr>
        <w:t xml:space="preserve">- ويسجل </w:t>
      </w:r>
      <w:r>
        <w:rPr>
          <w:rFonts w:ascii="Simplified Arabic" w:hAnsi="Simplified Arabic" w:cs="Simplified Arabic" w:hint="cs"/>
          <w:sz w:val="24"/>
          <w:szCs w:val="24"/>
          <w:rtl/>
          <w:lang w:bidi="ar-JO"/>
        </w:rPr>
        <w:t xml:space="preserve">المجلس </w:t>
      </w:r>
      <w:r w:rsidRPr="00A44F2C">
        <w:rPr>
          <w:rFonts w:ascii="Simplified Arabic" w:hAnsi="Simplified Arabic" w:cs="Simplified Arabic"/>
          <w:sz w:val="24"/>
          <w:szCs w:val="24"/>
          <w:rtl/>
          <w:lang w:bidi="ar-JO"/>
        </w:rPr>
        <w:t xml:space="preserve"> ان هذه المدارس ليست متخصصة بدمح الاشخاص ذوي الاعاقة البصرية وانما دامجة لهم دون وجود برامج متخصصة,</w:t>
      </w:r>
    </w:p>
  </w:footnote>
  <w:footnote w:id="17">
    <w:p w14:paraId="4585591F" w14:textId="77777777" w:rsidR="00666B24" w:rsidRPr="00A44F2C" w:rsidRDefault="00666B24" w:rsidP="000F244D">
      <w:pPr>
        <w:pStyle w:val="FootnoteText"/>
        <w:bidi/>
        <w:rPr>
          <w:rFonts w:ascii="Simplified Arabic" w:hAnsi="Simplified Arabic" w:cs="Simplified Arabic"/>
          <w:sz w:val="24"/>
          <w:szCs w:val="24"/>
          <w:rtl/>
          <w:lang w:bidi="ar-JO"/>
        </w:rPr>
      </w:pPr>
      <w:r w:rsidRPr="00A44F2C">
        <w:rPr>
          <w:rStyle w:val="FootnoteReference"/>
          <w:rFonts w:ascii="Simplified Arabic" w:hAnsi="Simplified Arabic" w:cs="Simplified Arabic"/>
          <w:sz w:val="24"/>
          <w:szCs w:val="24"/>
        </w:rPr>
        <w:footnoteRef/>
      </w:r>
      <w:r w:rsidRPr="00A44F2C">
        <w:rPr>
          <w:rFonts w:ascii="Simplified Arabic" w:hAnsi="Simplified Arabic" w:cs="Simplified Arabic"/>
          <w:sz w:val="24"/>
          <w:szCs w:val="24"/>
        </w:rPr>
        <w:t xml:space="preserve"> </w:t>
      </w:r>
      <w:r w:rsidRPr="00A44F2C">
        <w:rPr>
          <w:rFonts w:ascii="Simplified Arabic" w:hAnsi="Simplified Arabic" w:cs="Simplified Arabic"/>
          <w:sz w:val="24"/>
          <w:szCs w:val="24"/>
          <w:rtl/>
          <w:lang w:bidi="ar-JO"/>
        </w:rPr>
        <w:t xml:space="preserve">- يظهر رد وزارة التربية والتعليم عدم قدرتها على تنظيم دورات تأهليه لمعلمي الطلبة المكفوفين وضعاف البصر وعدم قدرتها كذلك على الاستمرار في تدريب المعلمين ورفع قدراتهم. </w:t>
      </w:r>
    </w:p>
  </w:footnote>
  <w:footnote w:id="18">
    <w:p w14:paraId="27B8CE2F" w14:textId="0383F0F7" w:rsidR="00666B24" w:rsidRPr="00A44F2C" w:rsidRDefault="00666B24" w:rsidP="00224C2C">
      <w:pPr>
        <w:pStyle w:val="FootnoteText"/>
        <w:bidi/>
        <w:jc w:val="both"/>
        <w:rPr>
          <w:rFonts w:ascii="Simplified Arabic" w:hAnsi="Simplified Arabic" w:cs="Simplified Arabic"/>
          <w:sz w:val="24"/>
          <w:szCs w:val="24"/>
          <w:rtl/>
          <w:lang w:bidi="ar-JO"/>
        </w:rPr>
      </w:pPr>
      <w:r w:rsidRPr="00A44F2C">
        <w:rPr>
          <w:rStyle w:val="FootnoteReference"/>
          <w:rFonts w:ascii="Simplified Arabic" w:hAnsi="Simplified Arabic" w:cs="Simplified Arabic"/>
          <w:sz w:val="24"/>
          <w:szCs w:val="24"/>
        </w:rPr>
        <w:footnoteRef/>
      </w:r>
      <w:r w:rsidRPr="00A44F2C">
        <w:rPr>
          <w:rFonts w:ascii="Simplified Arabic" w:hAnsi="Simplified Arabic" w:cs="Simplified Arabic"/>
          <w:sz w:val="24"/>
          <w:szCs w:val="24"/>
        </w:rPr>
        <w:t xml:space="preserve"> </w:t>
      </w:r>
      <w:r w:rsidRPr="00A44F2C">
        <w:rPr>
          <w:rFonts w:ascii="Simplified Arabic" w:hAnsi="Simplified Arabic" w:cs="Simplified Arabic"/>
          <w:sz w:val="24"/>
          <w:szCs w:val="24"/>
          <w:rtl/>
          <w:lang w:bidi="ar-JO"/>
        </w:rPr>
        <w:t>- يقصد بجهاز سمارتيو</w:t>
      </w:r>
      <w:r w:rsidRPr="00A44F2C">
        <w:rPr>
          <w:rFonts w:ascii="Simplified Arabic" w:eastAsia="Times New Roman" w:hAnsi="Simplified Arabic" w:cs="Simplified Arabic"/>
          <w:sz w:val="24"/>
          <w:szCs w:val="24"/>
          <w:rtl/>
        </w:rPr>
        <w:t xml:space="preserve"> </w:t>
      </w:r>
      <w:r w:rsidRPr="00A44F2C">
        <w:rPr>
          <w:rFonts w:ascii="Simplified Arabic" w:hAnsi="Simplified Arabic" w:cs="Simplified Arabic"/>
          <w:sz w:val="24"/>
          <w:szCs w:val="24"/>
          <w:rtl/>
          <w:lang w:bidi="ar-JO"/>
        </w:rPr>
        <w:t>(</w:t>
      </w:r>
      <w:r w:rsidRPr="00A44F2C">
        <w:rPr>
          <w:rFonts w:ascii="Simplified Arabic" w:hAnsi="Simplified Arabic" w:cs="Simplified Arabic"/>
          <w:sz w:val="24"/>
          <w:szCs w:val="24"/>
          <w:lang w:bidi="ar-JO"/>
        </w:rPr>
        <w:t xml:space="preserve"> :(SMARTIO</w:t>
      </w:r>
      <w:r w:rsidRPr="00A44F2C">
        <w:rPr>
          <w:rFonts w:ascii="Simplified Arabic" w:hAnsi="Simplified Arabic" w:cs="Simplified Arabic"/>
          <w:sz w:val="24"/>
          <w:szCs w:val="24"/>
          <w:rtl/>
          <w:lang w:bidi="ar-JO"/>
        </w:rPr>
        <w:t>جهاز يتكون من (20) كبسة بارزة (بأحرف وارقام) ويتصل مع الهاتف الذكي من خلال البلوتوث ويتم ادخال الاحرف من خلاله عن طريق لوحة المفاتيح البارزة ويهدف الى تمكين المكفوفين وضعاف البصر من الكتابة على الهواتف الذكية بشكل أسرع بأكثر من (150) مرة من الكتابة على الهاتف بشكل مباشر.</w:t>
      </w:r>
    </w:p>
  </w:footnote>
  <w:footnote w:id="19">
    <w:p w14:paraId="77CAB3B8" w14:textId="77777777" w:rsidR="00666B24" w:rsidRPr="00A44F2C" w:rsidRDefault="00666B24" w:rsidP="002677BF">
      <w:pPr>
        <w:pStyle w:val="FootnoteText"/>
        <w:bidi/>
        <w:rPr>
          <w:rFonts w:ascii="Simplified Arabic" w:hAnsi="Simplified Arabic" w:cs="Simplified Arabic"/>
          <w:sz w:val="24"/>
          <w:szCs w:val="24"/>
          <w:rtl/>
        </w:rPr>
      </w:pPr>
      <w:r w:rsidRPr="00A44F2C">
        <w:rPr>
          <w:rFonts w:ascii="Simplified Arabic" w:hAnsi="Simplified Arabic" w:cs="Simplified Arabic"/>
          <w:sz w:val="24"/>
          <w:szCs w:val="24"/>
        </w:rPr>
        <w:footnoteRef/>
      </w:r>
      <w:r w:rsidRPr="00A44F2C">
        <w:rPr>
          <w:rFonts w:ascii="Simplified Arabic" w:hAnsi="Simplified Arabic" w:cs="Simplified Arabic"/>
          <w:sz w:val="24"/>
          <w:szCs w:val="24"/>
        </w:rPr>
        <w:t xml:space="preserve"> </w:t>
      </w:r>
      <w:r w:rsidRPr="00A44F2C">
        <w:rPr>
          <w:rFonts w:ascii="Simplified Arabic" w:hAnsi="Simplified Arabic" w:cs="Simplified Arabic"/>
          <w:sz w:val="24"/>
          <w:szCs w:val="24"/>
          <w:rtl/>
        </w:rPr>
        <w:t xml:space="preserve">- تم عقد ثلاثة لقاءات حوارية خصص الأول لإقليم الشمال والذي عقد بتاريخ 26/10/2020، اما اللقاء الثاني فخصص لإقليم الوسط والذي عقد بتاريخ 28/10/2020، فيما خصص اللقاء الثالث لإقليم الجنوب والذي عقد بتاريخ 2/11/2020، إذ تم عقد اللقاءات الثلاثة عبر تطبيق برنامج زوم. </w:t>
      </w:r>
    </w:p>
  </w:footnote>
  <w:footnote w:id="20">
    <w:p w14:paraId="365D8119" w14:textId="77777777" w:rsidR="00666B24" w:rsidRPr="00A44F2C" w:rsidRDefault="00666B24" w:rsidP="005D7A2B">
      <w:pPr>
        <w:pStyle w:val="FootnoteText"/>
        <w:bidi/>
        <w:jc w:val="both"/>
        <w:rPr>
          <w:rFonts w:ascii="Simplified Arabic" w:hAnsi="Simplified Arabic" w:cs="Simplified Arabic"/>
          <w:sz w:val="24"/>
          <w:szCs w:val="24"/>
          <w:rtl/>
          <w:lang w:bidi="ar-JO"/>
        </w:rPr>
      </w:pPr>
      <w:r w:rsidRPr="00A44F2C">
        <w:rPr>
          <w:rFonts w:ascii="Simplified Arabic" w:hAnsi="Simplified Arabic" w:cs="Simplified Arabic"/>
          <w:sz w:val="24"/>
          <w:szCs w:val="24"/>
        </w:rPr>
        <w:footnoteRef/>
      </w:r>
      <w:r w:rsidRPr="00A44F2C">
        <w:rPr>
          <w:rFonts w:ascii="Simplified Arabic" w:hAnsi="Simplified Arabic" w:cs="Simplified Arabic"/>
          <w:sz w:val="24"/>
          <w:szCs w:val="24"/>
        </w:rPr>
        <w:t xml:space="preserve"> </w:t>
      </w:r>
      <w:r w:rsidRPr="00A44F2C">
        <w:rPr>
          <w:rFonts w:ascii="Simplified Arabic" w:hAnsi="Simplified Arabic" w:cs="Simplified Arabic"/>
          <w:sz w:val="24"/>
          <w:szCs w:val="24"/>
          <w:rtl/>
        </w:rPr>
        <w:t>- يؤكد المجلس على ان وجود مناهج خاصة يتنافى من الممارسات الفضلى والتي تستدعي وجود استراتيجيات تعليم متخصصة وأنشطة إثرائيه داعمة..</w:t>
      </w:r>
    </w:p>
  </w:footnote>
  <w:footnote w:id="21">
    <w:p w14:paraId="3C2E5B3F" w14:textId="77777777" w:rsidR="00666B24" w:rsidRPr="00A44F2C" w:rsidRDefault="00666B24" w:rsidP="008E6D67">
      <w:pPr>
        <w:pStyle w:val="FootnoteText"/>
        <w:bidi/>
        <w:jc w:val="both"/>
        <w:rPr>
          <w:rFonts w:ascii="Simplified Arabic" w:hAnsi="Simplified Arabic" w:cs="Simplified Arabic"/>
          <w:sz w:val="24"/>
          <w:szCs w:val="24"/>
        </w:rPr>
      </w:pPr>
      <w:r w:rsidRPr="00A44F2C">
        <w:rPr>
          <w:rFonts w:ascii="Simplified Arabic" w:hAnsi="Simplified Arabic" w:cs="Simplified Arabic"/>
          <w:sz w:val="24"/>
          <w:szCs w:val="24"/>
        </w:rPr>
        <w:footnoteRef/>
      </w:r>
      <w:r w:rsidRPr="00A44F2C">
        <w:rPr>
          <w:rFonts w:ascii="Simplified Arabic" w:hAnsi="Simplified Arabic" w:cs="Simplified Arabic"/>
          <w:sz w:val="24"/>
          <w:szCs w:val="24"/>
          <w:rtl/>
        </w:rPr>
        <w:t>- يذكر ان أحد المشاركين في اللقاءات الحوارية بين من خلال الاطلاع على التجربة التعليمية في دولة قطر كان يقوم بها متخصصين من المعلمين ومعدي المناهج حتى يتم تكييف المناهج من الصفوف الأساسية وحتى الثانوية للطلبة المكفوفين بحيث يستطيع الطالب ممارسة حقه بالتعلم بشكل كامل. لكن حقيقة انا لم أرى خلال وجودي في المملكة سواء وانا طالب او معلم شيء ممثلاً لهذا الامر من حيث إضافة المادة مع إدارة المناهج قبل تهيئتها للطلاب.</w:t>
      </w:r>
    </w:p>
  </w:footnote>
  <w:footnote w:id="22">
    <w:p w14:paraId="596F5E72" w14:textId="77777777" w:rsidR="00666B24" w:rsidRPr="00A44F2C" w:rsidRDefault="00666B24" w:rsidP="004125BF">
      <w:pPr>
        <w:pStyle w:val="FootnoteText"/>
        <w:bidi/>
        <w:jc w:val="both"/>
        <w:rPr>
          <w:rStyle w:val="FootnoteReference"/>
          <w:rFonts w:ascii="Simplified Arabic" w:hAnsi="Simplified Arabic" w:cs="Simplified Arabic"/>
          <w:sz w:val="24"/>
          <w:szCs w:val="24"/>
          <w:rtl/>
        </w:rPr>
      </w:pPr>
      <w:r w:rsidRPr="00A44F2C">
        <w:rPr>
          <w:rFonts w:ascii="Simplified Arabic" w:hAnsi="Simplified Arabic" w:cs="Simplified Arabic"/>
          <w:sz w:val="24"/>
          <w:szCs w:val="24"/>
        </w:rPr>
        <w:footnoteRef/>
      </w:r>
      <w:r w:rsidRPr="00A44F2C">
        <w:rPr>
          <w:rFonts w:ascii="Simplified Arabic" w:hAnsi="Simplified Arabic" w:cs="Simplified Arabic"/>
          <w:sz w:val="24"/>
          <w:szCs w:val="24"/>
          <w:rtl/>
        </w:rPr>
        <w:t xml:space="preserve"> - يذكر ان أحد المشاركين في اللقاءات الحوارية بين انه قد تم تطوير طريقة برايل حيث أصبحت لا تقتصر على رموز حسابية بسيطة، وتم عقد مؤتمر في الرياض سنة 2001م لمناقشة التطورات الحاصلة على المباحث العلمية حتى يتمكن الشخص الكفيف من القراءة والكتابة لهذه المباحث وتم تطبيق ذلك في هذه الدول لكن لم يتم ممازجة ذلك في الأردن ولم يتم الاهتمام به. وأصبح الطالب المكفوف في دول الخليج العربي يستطيع دراسة المناهج لوجود رموز تم تطويرها للدراسة، اما في المملكة فهي غير متواجدة ولا يوجد من يشرف على طباعتها، ونحن بحاجة توفير هذه العناصر حتى يستطيع الطالب الكفيف  استخدام هذه المناهج ودراسة جميع المواد.</w:t>
      </w:r>
    </w:p>
  </w:footnote>
  <w:footnote w:id="23">
    <w:p w14:paraId="20871E19" w14:textId="77777777" w:rsidR="00666B24" w:rsidRPr="00A44F2C" w:rsidRDefault="00666B24" w:rsidP="008D365D">
      <w:pPr>
        <w:pStyle w:val="FootnoteText"/>
        <w:bidi/>
        <w:jc w:val="both"/>
        <w:rPr>
          <w:rFonts w:ascii="Simplified Arabic" w:hAnsi="Simplified Arabic" w:cs="Simplified Arabic"/>
          <w:sz w:val="24"/>
          <w:szCs w:val="24"/>
          <w:rtl/>
          <w:lang w:bidi="ar-JO"/>
        </w:rPr>
      </w:pPr>
      <w:r w:rsidRPr="00A44F2C">
        <w:rPr>
          <w:rFonts w:ascii="Simplified Arabic" w:hAnsi="Simplified Arabic" w:cs="Simplified Arabic"/>
          <w:sz w:val="24"/>
          <w:szCs w:val="24"/>
          <w:lang w:bidi="ar-JO"/>
        </w:rPr>
        <w:footnoteRef/>
      </w:r>
      <w:r w:rsidRPr="00A44F2C">
        <w:rPr>
          <w:rFonts w:ascii="Simplified Arabic" w:hAnsi="Simplified Arabic" w:cs="Simplified Arabic"/>
          <w:sz w:val="24"/>
          <w:szCs w:val="24"/>
          <w:lang w:bidi="ar-JO"/>
        </w:rPr>
        <w:t xml:space="preserve"> </w:t>
      </w:r>
      <w:r w:rsidRPr="00A44F2C">
        <w:rPr>
          <w:rFonts w:ascii="Simplified Arabic" w:hAnsi="Simplified Arabic" w:cs="Simplified Arabic"/>
          <w:sz w:val="24"/>
          <w:szCs w:val="24"/>
          <w:rtl/>
          <w:lang w:bidi="ar-JO"/>
        </w:rPr>
        <w:t>- يتفق هذا الواقع مع ما أشارت اليه لجنة اتفاقية حقوق الأشخاص ذوي الإعاقة في الفقرة 23 من تعليقها العام رقم 4 بقولها: " وتشدد اللجنة على النقص الواسع النطاق في الكتب المدرسية والمواد التعليمية بأشكال متيسّرة والنقص في تعليم اللغات، لا سيما لغة الإشارة. ويجب على الدول الأطراف أن تستثمر في تطوير الموارد في الوقت المناسب سواء المكتوبة بالحبر أو بطريقة برايل أو المعروضة في أشكال رقمية، بما في ذلك باستخدام تكنولوجيا مبتكرة."</w:t>
      </w:r>
    </w:p>
  </w:footnote>
  <w:footnote w:id="24">
    <w:p w14:paraId="7A9A6105" w14:textId="77777777" w:rsidR="00666B24" w:rsidRPr="00A44F2C" w:rsidRDefault="00666B24" w:rsidP="00A91DDF">
      <w:pPr>
        <w:pStyle w:val="FootnoteText"/>
        <w:bidi/>
        <w:jc w:val="both"/>
        <w:rPr>
          <w:rFonts w:ascii="Simplified Arabic" w:hAnsi="Simplified Arabic" w:cs="Simplified Arabic"/>
          <w:sz w:val="24"/>
          <w:szCs w:val="24"/>
          <w:rtl/>
          <w:lang w:bidi="ar-JO"/>
        </w:rPr>
      </w:pPr>
      <w:r w:rsidRPr="00A44F2C">
        <w:rPr>
          <w:rStyle w:val="FootnoteReference"/>
          <w:rFonts w:ascii="Simplified Arabic" w:hAnsi="Simplified Arabic" w:cs="Simplified Arabic"/>
          <w:sz w:val="24"/>
          <w:szCs w:val="24"/>
        </w:rPr>
        <w:footnoteRef/>
      </w:r>
      <w:r w:rsidRPr="00A44F2C">
        <w:rPr>
          <w:rFonts w:ascii="Simplified Arabic" w:hAnsi="Simplified Arabic" w:cs="Simplified Arabic"/>
          <w:sz w:val="24"/>
          <w:szCs w:val="24"/>
        </w:rPr>
        <w:t xml:space="preserve"> </w:t>
      </w:r>
      <w:r w:rsidRPr="00A44F2C">
        <w:rPr>
          <w:rFonts w:ascii="Simplified Arabic" w:hAnsi="Simplified Arabic" w:cs="Simplified Arabic"/>
          <w:sz w:val="24"/>
          <w:szCs w:val="24"/>
          <w:rtl/>
          <w:lang w:bidi="ar-JO"/>
        </w:rPr>
        <w:t xml:space="preserve">- </w:t>
      </w:r>
      <w:r w:rsidRPr="00A44F2C">
        <w:rPr>
          <w:rFonts w:ascii="Simplified Arabic" w:hAnsi="Simplified Arabic" w:cs="Simplified Arabic"/>
          <w:sz w:val="24"/>
          <w:szCs w:val="24"/>
          <w:rtl/>
        </w:rPr>
        <w:t xml:space="preserve">هذا وبعد تحقق المجلس من دقة هذه المعلومات تبين له إن الاكاديمية تقوم بطباعة المناهج ولكنها تتأخر في الطباعة خاصة في حال تأخر الورق الخاص بالطباعة وارتباطه بعطاءات حكومية. </w:t>
      </w:r>
    </w:p>
  </w:footnote>
  <w:footnote w:id="25">
    <w:p w14:paraId="0F890903" w14:textId="77777777" w:rsidR="00666B24" w:rsidRPr="00A44F2C" w:rsidRDefault="00666B24" w:rsidP="005D78EB">
      <w:pPr>
        <w:pStyle w:val="FootnoteText"/>
        <w:bidi/>
        <w:jc w:val="both"/>
        <w:rPr>
          <w:rFonts w:ascii="Simplified Arabic" w:hAnsi="Simplified Arabic" w:cs="Simplified Arabic"/>
          <w:sz w:val="24"/>
          <w:szCs w:val="24"/>
          <w:rtl/>
        </w:rPr>
      </w:pPr>
      <w:r w:rsidRPr="00A44F2C">
        <w:rPr>
          <w:rFonts w:ascii="Simplified Arabic" w:hAnsi="Simplified Arabic" w:cs="Simplified Arabic"/>
          <w:sz w:val="24"/>
          <w:szCs w:val="24"/>
        </w:rPr>
        <w:footnoteRef/>
      </w:r>
      <w:r w:rsidRPr="00A44F2C">
        <w:rPr>
          <w:rFonts w:ascii="Simplified Arabic" w:hAnsi="Simplified Arabic" w:cs="Simplified Arabic"/>
          <w:sz w:val="24"/>
          <w:szCs w:val="24"/>
          <w:rtl/>
        </w:rPr>
        <w:t>- تؤكد اللجنة المعنية بحقوق الأشخاص ذوي الإعاقة في الفقرة 71 من تعليقها العام رقم 4 على حاجة المعلمون إلى توجيه ودعم في مجالات منها: تقديم التعليم الفردي؛ وتعليم نفس المحتوى باستخدام أساليب تعليمية متنوعة للتعامل مع أنماط التعلم والقدرات الفريدة من نوعها لكل شخص؛ وتطوير خطط تعليمية فردية واستخدامها لدعم متطلبات تعليمية محددة؛ والأخذ بأسلوب تربوي يركز على الأهداف التعليمية للتلاميذ</w:t>
      </w:r>
      <w:r w:rsidRPr="00A44F2C">
        <w:rPr>
          <w:rFonts w:ascii="Simplified Arabic" w:hAnsi="Simplified Arabic" w:cs="Simplified Arabic"/>
          <w:sz w:val="24"/>
          <w:szCs w:val="24"/>
        </w:rPr>
        <w:t xml:space="preserve"> </w:t>
      </w:r>
    </w:p>
  </w:footnote>
  <w:footnote w:id="26">
    <w:p w14:paraId="172B65E0" w14:textId="77777777" w:rsidR="00666B24" w:rsidRPr="00A44F2C" w:rsidRDefault="00666B24" w:rsidP="005D78EB">
      <w:pPr>
        <w:pStyle w:val="FootnoteText"/>
        <w:bidi/>
        <w:jc w:val="both"/>
        <w:rPr>
          <w:rFonts w:ascii="Simplified Arabic" w:hAnsi="Simplified Arabic" w:cs="Simplified Arabic"/>
          <w:sz w:val="24"/>
          <w:szCs w:val="24"/>
          <w:rtl/>
        </w:rPr>
      </w:pPr>
      <w:r w:rsidRPr="00A44F2C">
        <w:rPr>
          <w:rFonts w:ascii="Simplified Arabic" w:hAnsi="Simplified Arabic" w:cs="Simplified Arabic"/>
          <w:sz w:val="24"/>
          <w:szCs w:val="24"/>
        </w:rPr>
        <w:footnoteRef/>
      </w:r>
      <w:r w:rsidRPr="00A44F2C">
        <w:rPr>
          <w:rFonts w:ascii="Simplified Arabic" w:hAnsi="Simplified Arabic" w:cs="Simplified Arabic"/>
          <w:sz w:val="24"/>
          <w:szCs w:val="24"/>
        </w:rPr>
        <w:t xml:space="preserve"> </w:t>
      </w:r>
      <w:r w:rsidRPr="00A44F2C">
        <w:rPr>
          <w:rFonts w:ascii="Simplified Arabic" w:hAnsi="Simplified Arabic" w:cs="Simplified Arabic"/>
          <w:sz w:val="24"/>
          <w:szCs w:val="24"/>
          <w:rtl/>
        </w:rPr>
        <w:t>- المادة (19/ج) من قانون حقوق الأشخاص ذوي الاعاقة</w:t>
      </w:r>
    </w:p>
  </w:footnote>
  <w:footnote w:id="27">
    <w:p w14:paraId="76EFF52C" w14:textId="1D07BEB6" w:rsidR="00666B24" w:rsidRPr="00A44F2C" w:rsidRDefault="00666B24" w:rsidP="005D78EB">
      <w:pPr>
        <w:pStyle w:val="FootnoteText"/>
        <w:bidi/>
        <w:jc w:val="both"/>
        <w:rPr>
          <w:rFonts w:ascii="Simplified Arabic" w:hAnsi="Simplified Arabic" w:cs="Simplified Arabic"/>
          <w:sz w:val="24"/>
          <w:szCs w:val="24"/>
          <w:rtl/>
          <w:lang w:bidi="ar-JO"/>
        </w:rPr>
      </w:pPr>
      <w:r w:rsidRPr="00A44F2C">
        <w:rPr>
          <w:rFonts w:ascii="Simplified Arabic" w:hAnsi="Simplified Arabic" w:cs="Simplified Arabic"/>
          <w:sz w:val="24"/>
          <w:szCs w:val="24"/>
        </w:rPr>
        <w:t>-</w:t>
      </w:r>
      <w:r w:rsidRPr="00A44F2C">
        <w:rPr>
          <w:rFonts w:ascii="Simplified Arabic" w:hAnsi="Simplified Arabic" w:cs="Simplified Arabic"/>
          <w:sz w:val="24"/>
          <w:szCs w:val="24"/>
        </w:rPr>
        <w:footnoteRef/>
      </w:r>
      <w:r w:rsidRPr="00A44F2C">
        <w:rPr>
          <w:rFonts w:ascii="Simplified Arabic" w:hAnsi="Simplified Arabic" w:cs="Simplified Arabic"/>
          <w:sz w:val="24"/>
          <w:szCs w:val="24"/>
          <w:rtl/>
        </w:rPr>
        <w:t xml:space="preserve"> كتاب صادر عن وزارة التربية والتعليم رقم 68/13/32772 تاريخ 15/9/2020.</w:t>
      </w:r>
    </w:p>
  </w:footnote>
  <w:footnote w:id="28">
    <w:p w14:paraId="6E9D9F07" w14:textId="77777777" w:rsidR="00666B24" w:rsidRPr="00A44F2C" w:rsidRDefault="00666B24" w:rsidP="00E13DB8">
      <w:pPr>
        <w:pStyle w:val="FootnoteText"/>
        <w:bidi/>
        <w:rPr>
          <w:rFonts w:ascii="Simplified Arabic" w:hAnsi="Simplified Arabic" w:cs="Simplified Arabic"/>
          <w:sz w:val="24"/>
          <w:szCs w:val="24"/>
          <w:rtl/>
          <w:lang w:bidi="ar-JO"/>
        </w:rPr>
      </w:pPr>
      <w:r w:rsidRPr="00A44F2C">
        <w:rPr>
          <w:rStyle w:val="FootnoteReference"/>
          <w:rFonts w:ascii="Simplified Arabic" w:hAnsi="Simplified Arabic" w:cs="Simplified Arabic"/>
          <w:sz w:val="24"/>
          <w:szCs w:val="24"/>
        </w:rPr>
        <w:footnoteRef/>
      </w:r>
      <w:r w:rsidRPr="00A44F2C">
        <w:rPr>
          <w:rFonts w:ascii="Simplified Arabic" w:hAnsi="Simplified Arabic" w:cs="Simplified Arabic"/>
          <w:sz w:val="24"/>
          <w:szCs w:val="24"/>
        </w:rPr>
        <w:t xml:space="preserve"> </w:t>
      </w:r>
      <w:r w:rsidRPr="00A44F2C">
        <w:rPr>
          <w:rFonts w:ascii="Simplified Arabic" w:hAnsi="Simplified Arabic" w:cs="Simplified Arabic"/>
          <w:sz w:val="24"/>
          <w:szCs w:val="24"/>
          <w:rtl/>
          <w:lang w:bidi="ar-JO"/>
        </w:rPr>
        <w:t>- تم الاطلاع على هذه التعليمات من خلال الرابط الآتي:</w:t>
      </w:r>
      <w:r w:rsidRPr="00A44F2C">
        <w:rPr>
          <w:rFonts w:ascii="Simplified Arabic" w:hAnsi="Simplified Arabic" w:cs="Simplified Arabic"/>
          <w:sz w:val="24"/>
          <w:szCs w:val="24"/>
        </w:rPr>
        <w:t xml:space="preserve"> </w:t>
      </w:r>
      <w:r w:rsidRPr="00A44F2C">
        <w:rPr>
          <w:rFonts w:ascii="Simplified Arabic" w:hAnsi="Simplified Arabic" w:cs="Simplified Arabic"/>
          <w:sz w:val="24"/>
          <w:szCs w:val="24"/>
          <w:lang w:bidi="ar-JO"/>
        </w:rPr>
        <w:t>t.ly/ivXD</w:t>
      </w:r>
      <w:r w:rsidRPr="00A44F2C">
        <w:rPr>
          <w:rFonts w:ascii="Simplified Arabic" w:hAnsi="Simplified Arabic" w:cs="Simplified Arabic"/>
          <w:sz w:val="24"/>
          <w:szCs w:val="24"/>
          <w:rtl/>
          <w:lang w:bidi="ar-JO"/>
        </w:rPr>
        <w:t>والذي تم الرجوع اليه بتاريخ 201/2021.</w:t>
      </w:r>
    </w:p>
  </w:footnote>
  <w:footnote w:id="29">
    <w:p w14:paraId="2FEACE19" w14:textId="77777777" w:rsidR="00666B24" w:rsidRPr="00A44F2C" w:rsidRDefault="00666B24" w:rsidP="00726FCB">
      <w:pPr>
        <w:pStyle w:val="CommentText"/>
        <w:bidi/>
        <w:jc w:val="both"/>
        <w:rPr>
          <w:rFonts w:ascii="Simplified Arabic" w:hAnsi="Simplified Arabic" w:cs="Simplified Arabic"/>
          <w:sz w:val="24"/>
          <w:szCs w:val="24"/>
        </w:rPr>
      </w:pPr>
      <w:r w:rsidRPr="00A44F2C">
        <w:rPr>
          <w:rStyle w:val="FootnoteReference"/>
          <w:rFonts w:ascii="Simplified Arabic" w:hAnsi="Simplified Arabic" w:cs="Simplified Arabic"/>
          <w:sz w:val="24"/>
          <w:szCs w:val="24"/>
        </w:rPr>
        <w:footnoteRef/>
      </w:r>
      <w:r w:rsidRPr="00A44F2C">
        <w:rPr>
          <w:rFonts w:ascii="Simplified Arabic" w:hAnsi="Simplified Arabic" w:cs="Simplified Arabic"/>
          <w:sz w:val="24"/>
          <w:szCs w:val="24"/>
        </w:rPr>
        <w:t xml:space="preserve"> </w:t>
      </w:r>
      <w:r w:rsidRPr="00A44F2C">
        <w:rPr>
          <w:rFonts w:ascii="Simplified Arabic" w:hAnsi="Simplified Arabic" w:cs="Simplified Arabic"/>
          <w:sz w:val="24"/>
          <w:szCs w:val="24"/>
          <w:rtl/>
          <w:lang w:bidi="ar-JO"/>
        </w:rPr>
        <w:t xml:space="preserve">- يذكر </w:t>
      </w:r>
      <w:r w:rsidRPr="00A44F2C">
        <w:rPr>
          <w:rFonts w:ascii="Simplified Arabic" w:hAnsi="Simplified Arabic" w:cs="Simplified Arabic"/>
          <w:sz w:val="24"/>
          <w:szCs w:val="24"/>
          <w:rtl/>
          <w:lang w:val="en-GB" w:bidi="ar-JO"/>
        </w:rPr>
        <w:t xml:space="preserve">انه وبسبب قدم هذه التعليمات وبهدف تطوير أحكامها بما ينسجم مع احكام قانون حقوق الأشخاص ذوي الإعاقة عملت وزارة التربية والتعليم بالتنسيق مع المجلس </w:t>
      </w:r>
      <w:r w:rsidRPr="00A44F2C">
        <w:rPr>
          <w:rFonts w:ascii="Simplified Arabic" w:hAnsi="Simplified Arabic" w:cs="Simplified Arabic"/>
          <w:sz w:val="24"/>
          <w:szCs w:val="24"/>
          <w:rtl/>
        </w:rPr>
        <w:t>بالتنسيق على وضع مسودة تعليمات جديدة ورفعها الى رئاسة الوزراء لاعتمادها ويدعو المجلس الى سرعة اعتماد تلك التعليمات.</w:t>
      </w:r>
    </w:p>
    <w:p w14:paraId="5DF166FA" w14:textId="77777777" w:rsidR="00666B24" w:rsidRPr="00A44F2C" w:rsidRDefault="00666B24" w:rsidP="00A1315E">
      <w:pPr>
        <w:pStyle w:val="FootnoteText"/>
        <w:bidi/>
        <w:rPr>
          <w:rFonts w:ascii="Simplified Arabic" w:hAnsi="Simplified Arabic" w:cs="Simplified Arabic"/>
          <w:sz w:val="24"/>
          <w:szCs w:val="24"/>
          <w:rtl/>
          <w:lang w:bidi="ar-JO"/>
        </w:rPr>
      </w:pPr>
    </w:p>
  </w:footnote>
  <w:footnote w:id="30">
    <w:p w14:paraId="1108731E" w14:textId="1CA3FAF3" w:rsidR="00666B24" w:rsidRPr="00A44F2C" w:rsidRDefault="00666B24" w:rsidP="00A500AD">
      <w:pPr>
        <w:pStyle w:val="FootnoteText"/>
        <w:bidi/>
        <w:rPr>
          <w:rFonts w:ascii="Simplified Arabic" w:hAnsi="Simplified Arabic" w:cs="Simplified Arabic"/>
          <w:sz w:val="24"/>
          <w:szCs w:val="24"/>
          <w:rtl/>
          <w:lang w:bidi="ar-JO"/>
        </w:rPr>
      </w:pPr>
      <w:r w:rsidRPr="00A44F2C">
        <w:rPr>
          <w:rStyle w:val="FootnoteReference"/>
          <w:rFonts w:ascii="Simplified Arabic" w:hAnsi="Simplified Arabic" w:cs="Simplified Arabic"/>
          <w:sz w:val="24"/>
          <w:szCs w:val="24"/>
        </w:rPr>
        <w:footnoteRef/>
      </w:r>
      <w:r w:rsidRPr="00A44F2C">
        <w:rPr>
          <w:rFonts w:ascii="Simplified Arabic" w:hAnsi="Simplified Arabic" w:cs="Simplified Arabic"/>
          <w:sz w:val="24"/>
          <w:szCs w:val="24"/>
        </w:rPr>
        <w:t xml:space="preserve"> </w:t>
      </w:r>
      <w:r w:rsidRPr="00A44F2C">
        <w:rPr>
          <w:rFonts w:ascii="Simplified Arabic" w:hAnsi="Simplified Arabic" w:cs="Simplified Arabic"/>
          <w:sz w:val="24"/>
          <w:szCs w:val="24"/>
          <w:rtl/>
          <w:lang w:bidi="ar-JO"/>
        </w:rPr>
        <w:t>- جاءت ردود وزارة التربية والتعليم بموجب كتابهم رقم: 68/13/4858 تاريخ 3/2/20211.</w:t>
      </w:r>
    </w:p>
  </w:footnote>
  <w:footnote w:id="31">
    <w:p w14:paraId="380ED67B" w14:textId="77777777" w:rsidR="00666B24" w:rsidRPr="00A44F2C" w:rsidRDefault="00666B24" w:rsidP="00D5404D">
      <w:pPr>
        <w:pStyle w:val="FootnoteText"/>
        <w:bidi/>
        <w:rPr>
          <w:rFonts w:ascii="Simplified Arabic" w:hAnsi="Simplified Arabic" w:cs="Simplified Arabic"/>
          <w:sz w:val="24"/>
          <w:szCs w:val="24"/>
          <w:rtl/>
          <w:lang w:bidi="ar-JO"/>
        </w:rPr>
      </w:pPr>
      <w:r w:rsidRPr="00A44F2C">
        <w:rPr>
          <w:rStyle w:val="FootnoteReference"/>
          <w:rFonts w:ascii="Simplified Arabic" w:hAnsi="Simplified Arabic" w:cs="Simplified Arabic"/>
          <w:sz w:val="24"/>
          <w:szCs w:val="24"/>
        </w:rPr>
        <w:footnoteRef/>
      </w:r>
      <w:r w:rsidRPr="00A44F2C">
        <w:rPr>
          <w:rFonts w:ascii="Simplified Arabic" w:hAnsi="Simplified Arabic" w:cs="Simplified Arabic"/>
          <w:sz w:val="24"/>
          <w:szCs w:val="24"/>
        </w:rPr>
        <w:t xml:space="preserve"> </w:t>
      </w:r>
      <w:r w:rsidRPr="00A44F2C">
        <w:rPr>
          <w:rFonts w:ascii="Simplified Arabic" w:hAnsi="Simplified Arabic" w:cs="Simplified Arabic"/>
          <w:sz w:val="24"/>
          <w:szCs w:val="24"/>
          <w:rtl/>
          <w:lang w:bidi="ar-JO"/>
        </w:rPr>
        <w:t>- الأرقام الواردة في هذا الجدول تعكس الأرقام كما جاءت بكتاب وزارة التربية ويؤكد المجلس على وجود أخطاء في مجموع الأرقام.</w:t>
      </w:r>
    </w:p>
  </w:footnote>
  <w:footnote w:id="32">
    <w:p w14:paraId="2AF7A442" w14:textId="77777777" w:rsidR="00666B24" w:rsidRPr="00A44F2C" w:rsidRDefault="00666B24" w:rsidP="00320250">
      <w:pPr>
        <w:pStyle w:val="FootnoteText"/>
        <w:bidi/>
        <w:jc w:val="both"/>
        <w:rPr>
          <w:rFonts w:ascii="Simplified Arabic" w:hAnsi="Simplified Arabic" w:cs="Simplified Arabic"/>
          <w:sz w:val="24"/>
          <w:szCs w:val="24"/>
          <w:rtl/>
          <w:lang w:bidi="ar-JO"/>
        </w:rPr>
      </w:pPr>
      <w:r w:rsidRPr="00A44F2C">
        <w:rPr>
          <w:rStyle w:val="FootnoteReference"/>
          <w:rFonts w:ascii="Simplified Arabic" w:hAnsi="Simplified Arabic" w:cs="Simplified Arabic"/>
          <w:sz w:val="24"/>
          <w:szCs w:val="24"/>
        </w:rPr>
        <w:footnoteRef/>
      </w:r>
      <w:r w:rsidRPr="00A44F2C">
        <w:rPr>
          <w:rFonts w:ascii="Simplified Arabic" w:hAnsi="Simplified Arabic" w:cs="Simplified Arabic"/>
          <w:sz w:val="24"/>
          <w:szCs w:val="24"/>
        </w:rPr>
        <w:t xml:space="preserve"> </w:t>
      </w:r>
      <w:r w:rsidRPr="00A44F2C">
        <w:rPr>
          <w:rFonts w:ascii="Simplified Arabic" w:hAnsi="Simplified Arabic" w:cs="Simplified Arabic"/>
          <w:sz w:val="24"/>
          <w:szCs w:val="24"/>
          <w:rtl/>
          <w:lang w:bidi="ar-JO"/>
        </w:rPr>
        <w:t xml:space="preserve">- يؤكد المجلس على </w:t>
      </w:r>
      <w:r w:rsidRPr="00A44F2C">
        <w:rPr>
          <w:rFonts w:ascii="Simplified Arabic" w:hAnsi="Simplified Arabic" w:cs="Simplified Arabic"/>
          <w:sz w:val="24"/>
          <w:szCs w:val="24"/>
          <w:rtl/>
        </w:rPr>
        <w:t>ان وجود مناهج خاصة يتنافى من الممارسات الفضلى والتي تستدعي وجود استراتيجيات تعليم متخصصة وأنشطة إثرائيه داعمة.</w:t>
      </w:r>
    </w:p>
  </w:footnote>
  <w:footnote w:id="33">
    <w:p w14:paraId="79654167" w14:textId="6506A633" w:rsidR="00666B24" w:rsidRPr="00A44F2C" w:rsidRDefault="00666B24" w:rsidP="004152F6">
      <w:pPr>
        <w:pStyle w:val="FootnoteText"/>
        <w:bidi/>
        <w:jc w:val="both"/>
        <w:rPr>
          <w:rFonts w:ascii="Simplified Arabic" w:hAnsi="Simplified Arabic" w:cs="Simplified Arabic"/>
          <w:sz w:val="24"/>
          <w:szCs w:val="24"/>
          <w:rtl/>
          <w:lang w:bidi="ar-JO"/>
        </w:rPr>
      </w:pPr>
      <w:r w:rsidRPr="00A44F2C">
        <w:rPr>
          <w:rFonts w:ascii="Simplified Arabic" w:hAnsi="Simplified Arabic" w:cs="Simplified Arabic"/>
          <w:sz w:val="24"/>
          <w:szCs w:val="24"/>
          <w:lang w:bidi="ar-JO"/>
        </w:rPr>
        <w:footnoteRef/>
      </w:r>
      <w:r w:rsidRPr="00A44F2C">
        <w:rPr>
          <w:rFonts w:ascii="Simplified Arabic" w:hAnsi="Simplified Arabic" w:cs="Simplified Arabic"/>
          <w:sz w:val="24"/>
          <w:szCs w:val="24"/>
          <w:lang w:bidi="ar-JO"/>
        </w:rPr>
        <w:t xml:space="preserve"> </w:t>
      </w:r>
      <w:r w:rsidRPr="00A44F2C">
        <w:rPr>
          <w:rFonts w:ascii="Simplified Arabic" w:hAnsi="Simplified Arabic" w:cs="Simplified Arabic"/>
          <w:sz w:val="24"/>
          <w:szCs w:val="24"/>
          <w:rtl/>
          <w:lang w:bidi="ar-JO"/>
        </w:rPr>
        <w:t>- بلغت نسبة انتشار الإعاقات السمعية وصعوبة السمع بين الأردنيين، ممن أعمارهم أكثر من 5 سنوات 3,1% وفق تقرير واقع الاعاقة في الاردن 2017 الصادر عن دائرة الاحصاءات العامة والمجلس الأعلى لحقوق ذوي الاعاقة. كانت نسبة الذكور منهم بين الأردنيين 3,2 %، أما الإناث 3,1 %. وسجلت محافظة عجلون والطفيلة أعلى نسبة انتشار بنسبة 3,5 % لكل منهما</w:t>
      </w:r>
      <w:r w:rsidRPr="00A44F2C">
        <w:rPr>
          <w:rFonts w:ascii="Simplified Arabic" w:hAnsi="Simplified Arabic" w:cs="Simplified Arabic"/>
          <w:sz w:val="24"/>
          <w:szCs w:val="24"/>
          <w:lang w:bidi="ar-JO"/>
        </w:rPr>
        <w:t>.</w:t>
      </w:r>
      <w:r w:rsidRPr="00A44F2C">
        <w:rPr>
          <w:rFonts w:ascii="Simplified Arabic" w:hAnsi="Simplified Arabic" w:cs="Simplified Arabic"/>
          <w:sz w:val="24"/>
          <w:szCs w:val="24"/>
          <w:rtl/>
          <w:lang w:bidi="ar-JO"/>
        </w:rPr>
        <w:t xml:space="preserve"> </w:t>
      </w:r>
    </w:p>
  </w:footnote>
  <w:footnote w:id="34">
    <w:p w14:paraId="3C8B0CEC" w14:textId="4B22EF48" w:rsidR="00666B24" w:rsidRPr="00A44F2C" w:rsidRDefault="00666B24" w:rsidP="00BA08EC">
      <w:pPr>
        <w:pStyle w:val="FootnoteText"/>
        <w:bidi/>
        <w:jc w:val="both"/>
        <w:rPr>
          <w:rFonts w:ascii="Simplified Arabic" w:hAnsi="Simplified Arabic" w:cs="Simplified Arabic"/>
          <w:sz w:val="24"/>
          <w:szCs w:val="24"/>
          <w:rtl/>
          <w:lang w:bidi="ar-JO"/>
        </w:rPr>
      </w:pPr>
      <w:r w:rsidRPr="00A44F2C">
        <w:rPr>
          <w:rStyle w:val="FootnoteReference"/>
          <w:rFonts w:ascii="Simplified Arabic" w:hAnsi="Simplified Arabic" w:cs="Simplified Arabic"/>
          <w:sz w:val="24"/>
          <w:szCs w:val="24"/>
        </w:rPr>
        <w:footnoteRef/>
      </w:r>
      <w:r w:rsidRPr="00A44F2C">
        <w:rPr>
          <w:rFonts w:ascii="Simplified Arabic" w:hAnsi="Simplified Arabic" w:cs="Simplified Arabic"/>
          <w:sz w:val="24"/>
          <w:szCs w:val="24"/>
        </w:rPr>
        <w:t xml:space="preserve"> </w:t>
      </w:r>
      <w:r w:rsidRPr="00A44F2C">
        <w:rPr>
          <w:rFonts w:ascii="Simplified Arabic" w:hAnsi="Simplified Arabic" w:cs="Simplified Arabic"/>
          <w:sz w:val="24"/>
          <w:szCs w:val="24"/>
          <w:rtl/>
          <w:lang w:bidi="ar-JO"/>
        </w:rPr>
        <w:t>- المادة (19/د) من قانون حقوق الأشخاص ذوي الإعاقة، وينسجم هذا مع اللجنة المعنية بحقوق الأشخاص ذوي الإعاقة على وجوب قيام الدول بإتاحة فرص للتلاميذ الصم والذين يعانون من إعاقات سمعية لتعلم لغة الإشارة واتخاذ تدابير للإقرار بالهوية اللغوية للأشخاص الصم وتعزيز تلك الهوية. كما أكدت على وجوب إتاحة فرص للمتعلمين من ذوي الإعاقة على مستوى التواصل للتعبير عن أنفسهم وتعلم استعمال طرق التواصل البديلة أو المحسِّنة، بما في ذلك أدوات مساعدة على التواصل بلغة الإشارة أو المصممة بتكنولوجيا عادية أو بتكنولوجيا عالية مثل الألواح الحاسوبية المزوّدة بخاصية الصوت، ومساعدات التواصل الصوتية، وكتيبات المحادثة(</w:t>
      </w:r>
      <w:r w:rsidRPr="00A44F2C">
        <w:rPr>
          <w:rFonts w:ascii="Simplified Arabic" w:hAnsi="Simplified Arabic" w:cs="Simplified Arabic"/>
          <w:sz w:val="24"/>
          <w:szCs w:val="24"/>
          <w:rtl/>
        </w:rPr>
        <w:footnoteRef/>
      </w:r>
      <w:r w:rsidRPr="00A44F2C">
        <w:rPr>
          <w:rFonts w:ascii="Simplified Arabic" w:hAnsi="Simplified Arabic" w:cs="Simplified Arabic"/>
          <w:sz w:val="24"/>
          <w:szCs w:val="24"/>
          <w:rtl/>
          <w:lang w:bidi="ar-JO"/>
        </w:rPr>
        <w:t>). كما أكدت ذات اللجنة على أن من أهم الوسائل التي يمكن ان تؤدي الى التعليم الدامج أن يشمل التعليم المقدم للمعلمين تعلّم كيفية استخدام طرق ووسائل وأشكال الاتصال المعززة والبديلة مثل طريقة برايل، وتكبير الخط، والوسائط المتعددة الميسورة الاستعمال، والمواد سهلة القراءة، واللغة المبسّطة، ولغة الإشارة وثقافة الصُّم، وتقنيات التعليم، ومواد دعم الأشخاص ذوي الإعاقة(</w:t>
      </w:r>
      <w:r w:rsidRPr="00A44F2C">
        <w:rPr>
          <w:rFonts w:ascii="Simplified Arabic" w:hAnsi="Simplified Arabic" w:cs="Simplified Arabic"/>
          <w:sz w:val="24"/>
          <w:szCs w:val="24"/>
          <w:rtl/>
          <w:lang w:bidi="ar-JO"/>
        </w:rPr>
        <w:footnoteRef/>
      </w:r>
      <w:r w:rsidRPr="00A44F2C">
        <w:rPr>
          <w:rFonts w:ascii="Simplified Arabic" w:hAnsi="Simplified Arabic" w:cs="Simplified Arabic"/>
          <w:sz w:val="24"/>
          <w:szCs w:val="24"/>
          <w:rtl/>
          <w:lang w:bidi="ar-JO"/>
        </w:rPr>
        <w:t>).</w:t>
      </w:r>
    </w:p>
  </w:footnote>
  <w:footnote w:id="35">
    <w:p w14:paraId="46106026" w14:textId="569E798F" w:rsidR="00666B24" w:rsidRPr="00A44F2C" w:rsidRDefault="00666B24" w:rsidP="00D34C4B">
      <w:pPr>
        <w:pStyle w:val="FootnoteText"/>
        <w:bidi/>
        <w:rPr>
          <w:rFonts w:ascii="Simplified Arabic" w:hAnsi="Simplified Arabic" w:cs="Simplified Arabic"/>
          <w:sz w:val="24"/>
          <w:szCs w:val="24"/>
          <w:rtl/>
          <w:lang w:bidi="ar-JO"/>
        </w:rPr>
      </w:pPr>
      <w:r w:rsidRPr="00A44F2C">
        <w:rPr>
          <w:rStyle w:val="FootnoteReference"/>
          <w:rFonts w:ascii="Simplified Arabic" w:hAnsi="Simplified Arabic" w:cs="Simplified Arabic"/>
          <w:sz w:val="24"/>
          <w:szCs w:val="24"/>
        </w:rPr>
        <w:footnoteRef/>
      </w:r>
      <w:r w:rsidRPr="00A44F2C">
        <w:rPr>
          <w:rFonts w:ascii="Simplified Arabic" w:hAnsi="Simplified Arabic" w:cs="Simplified Arabic"/>
          <w:sz w:val="24"/>
          <w:szCs w:val="24"/>
        </w:rPr>
        <w:t xml:space="preserve"> </w:t>
      </w:r>
      <w:r w:rsidRPr="00A44F2C">
        <w:rPr>
          <w:rFonts w:ascii="Simplified Arabic" w:hAnsi="Simplified Arabic" w:cs="Simplified Arabic"/>
          <w:sz w:val="24"/>
          <w:szCs w:val="24"/>
          <w:rtl/>
          <w:lang w:bidi="ar-JO"/>
        </w:rPr>
        <w:t xml:space="preserve">- رصد المجلس هذا التصريح لمديرة المدرسة من خلال من نشر في </w:t>
      </w:r>
      <w:r>
        <w:rPr>
          <w:rFonts w:ascii="Simplified Arabic" w:hAnsi="Simplified Arabic" w:cs="Simplified Arabic" w:hint="cs"/>
          <w:sz w:val="24"/>
          <w:szCs w:val="24"/>
          <w:rtl/>
          <w:lang w:bidi="ar-JO"/>
        </w:rPr>
        <w:t>تقرير</w:t>
      </w:r>
      <w:r w:rsidRPr="00A44F2C">
        <w:rPr>
          <w:rFonts w:ascii="Simplified Arabic" w:hAnsi="Simplified Arabic" w:cs="Simplified Arabic"/>
          <w:sz w:val="24"/>
          <w:szCs w:val="24"/>
          <w:rtl/>
          <w:lang w:bidi="ar-JO"/>
        </w:rPr>
        <w:t xml:space="preserve"> صحفي نشر في أحد الصحف اليومية على الربط الآتي: </w:t>
      </w:r>
      <w:r w:rsidRPr="00A44F2C">
        <w:rPr>
          <w:rFonts w:ascii="Simplified Arabic" w:hAnsi="Simplified Arabic" w:cs="Simplified Arabic"/>
          <w:sz w:val="24"/>
          <w:szCs w:val="24"/>
          <w:lang w:bidi="ar-JO"/>
        </w:rPr>
        <w:t>t.ly/VSpe</w:t>
      </w:r>
      <w:r w:rsidRPr="00A44F2C">
        <w:rPr>
          <w:rFonts w:ascii="Simplified Arabic" w:hAnsi="Simplified Arabic" w:cs="Simplified Arabic"/>
          <w:sz w:val="24"/>
          <w:szCs w:val="24"/>
          <w:rtl/>
          <w:lang w:bidi="ar-JO"/>
        </w:rPr>
        <w:t>، تم الرجوع الى هذه الرابط بتاريخ:5/2/2021.</w:t>
      </w:r>
    </w:p>
  </w:footnote>
  <w:footnote w:id="36">
    <w:p w14:paraId="72178F84" w14:textId="2E7CB41F" w:rsidR="00666B24" w:rsidRPr="00A44F2C" w:rsidRDefault="00666B24" w:rsidP="007545BA">
      <w:pPr>
        <w:pStyle w:val="CommentText"/>
        <w:bidi/>
        <w:rPr>
          <w:rFonts w:ascii="Simplified Arabic" w:hAnsi="Simplified Arabic" w:cs="Simplified Arabic"/>
          <w:sz w:val="24"/>
          <w:szCs w:val="24"/>
        </w:rPr>
      </w:pPr>
      <w:r w:rsidRPr="00A44F2C">
        <w:rPr>
          <w:rStyle w:val="FootnoteReference"/>
          <w:rFonts w:ascii="Simplified Arabic" w:hAnsi="Simplified Arabic" w:cs="Simplified Arabic"/>
          <w:sz w:val="24"/>
          <w:szCs w:val="24"/>
        </w:rPr>
        <w:footnoteRef/>
      </w:r>
      <w:r w:rsidRPr="00A44F2C">
        <w:rPr>
          <w:rFonts w:ascii="Simplified Arabic" w:hAnsi="Simplified Arabic" w:cs="Simplified Arabic"/>
          <w:sz w:val="24"/>
          <w:szCs w:val="24"/>
        </w:rPr>
        <w:t xml:space="preserve"> </w:t>
      </w:r>
      <w:r w:rsidRPr="00A44F2C">
        <w:rPr>
          <w:rFonts w:ascii="Simplified Arabic" w:hAnsi="Simplified Arabic" w:cs="Simplified Arabic"/>
          <w:sz w:val="24"/>
          <w:szCs w:val="24"/>
          <w:rtl/>
          <w:lang w:bidi="ar-JO"/>
        </w:rPr>
        <w:t xml:space="preserve">- يذكر ان المجلس الأعلى لحقوق الأشخاص ذوي </w:t>
      </w:r>
      <w:r>
        <w:rPr>
          <w:rFonts w:ascii="Simplified Arabic" w:hAnsi="Simplified Arabic" w:cs="Simplified Arabic" w:hint="cs"/>
          <w:sz w:val="24"/>
          <w:szCs w:val="24"/>
          <w:rtl/>
          <w:lang w:bidi="ar-JO"/>
        </w:rPr>
        <w:t xml:space="preserve">الإعاقة </w:t>
      </w:r>
      <w:r w:rsidRPr="00A44F2C">
        <w:rPr>
          <w:rFonts w:ascii="Simplified Arabic" w:hAnsi="Simplified Arabic" w:cs="Simplified Arabic"/>
          <w:sz w:val="24"/>
          <w:szCs w:val="24"/>
          <w:rtl/>
        </w:rPr>
        <w:t xml:space="preserve">في عام 2019 </w:t>
      </w:r>
      <w:r w:rsidRPr="007545BA">
        <w:rPr>
          <w:rFonts w:ascii="Simplified Arabic" w:hAnsi="Simplified Arabic" w:cs="Simplified Arabic"/>
          <w:sz w:val="24"/>
          <w:szCs w:val="24"/>
          <w:rtl/>
        </w:rPr>
        <w:t xml:space="preserve">قام  </w:t>
      </w:r>
      <w:r w:rsidRPr="00A44F2C">
        <w:rPr>
          <w:rFonts w:ascii="Simplified Arabic" w:hAnsi="Simplified Arabic" w:cs="Simplified Arabic"/>
          <w:sz w:val="24"/>
          <w:szCs w:val="24"/>
          <w:rtl/>
        </w:rPr>
        <w:t>بتنفيذ دورة تدريبية على التواصل بلغة الإشارة في مدرسة الامل في الكرك وكان من المفترض ان يتبعها دورتين متقدمتين الا انهما تأجلاتا بسبب جائحة الكورونا.</w:t>
      </w:r>
    </w:p>
    <w:p w14:paraId="46C3CF4B" w14:textId="37621EFD" w:rsidR="00666B24" w:rsidRPr="00A44F2C" w:rsidRDefault="00666B24" w:rsidP="002357A9">
      <w:pPr>
        <w:pStyle w:val="FootnoteText"/>
        <w:bidi/>
        <w:rPr>
          <w:rFonts w:ascii="Simplified Arabic" w:hAnsi="Simplified Arabic" w:cs="Simplified Arabic"/>
          <w:sz w:val="24"/>
          <w:szCs w:val="24"/>
          <w:rtl/>
          <w:lang w:bidi="ar-JO"/>
        </w:rPr>
      </w:pPr>
    </w:p>
  </w:footnote>
  <w:footnote w:id="37">
    <w:p w14:paraId="7D455D67" w14:textId="4526A9C3" w:rsidR="00666B24" w:rsidRPr="00A44F2C" w:rsidRDefault="00666B24" w:rsidP="00814A25">
      <w:pPr>
        <w:pStyle w:val="FootnoteText"/>
        <w:bidi/>
        <w:rPr>
          <w:rFonts w:ascii="Simplified Arabic" w:hAnsi="Simplified Arabic" w:cs="Simplified Arabic"/>
          <w:sz w:val="24"/>
          <w:szCs w:val="24"/>
          <w:rtl/>
          <w:lang w:bidi="ar-JO"/>
        </w:rPr>
      </w:pPr>
      <w:r w:rsidRPr="00A44F2C">
        <w:rPr>
          <w:rStyle w:val="FootnoteReference"/>
          <w:rFonts w:ascii="Simplified Arabic" w:hAnsi="Simplified Arabic" w:cs="Simplified Arabic"/>
          <w:sz w:val="24"/>
          <w:szCs w:val="24"/>
        </w:rPr>
        <w:footnoteRef/>
      </w:r>
      <w:r w:rsidRPr="00A44F2C">
        <w:rPr>
          <w:rFonts w:ascii="Simplified Arabic" w:hAnsi="Simplified Arabic" w:cs="Simplified Arabic"/>
          <w:sz w:val="24"/>
          <w:szCs w:val="24"/>
        </w:rPr>
        <w:t xml:space="preserve"> </w:t>
      </w:r>
      <w:r w:rsidRPr="00A44F2C">
        <w:rPr>
          <w:rFonts w:ascii="Simplified Arabic" w:hAnsi="Simplified Arabic" w:cs="Simplified Arabic"/>
          <w:sz w:val="24"/>
          <w:szCs w:val="24"/>
          <w:rtl/>
          <w:lang w:bidi="ar-JO"/>
        </w:rPr>
        <w:t>- تم عقد مجموعة التركيز بتاريخ 9/12/20</w:t>
      </w:r>
      <w:r>
        <w:rPr>
          <w:rFonts w:ascii="Simplified Arabic" w:hAnsi="Simplified Arabic" w:cs="Simplified Arabic" w:hint="cs"/>
          <w:sz w:val="24"/>
          <w:szCs w:val="24"/>
          <w:rtl/>
          <w:lang w:bidi="ar-JO"/>
        </w:rPr>
        <w:t>20</w:t>
      </w:r>
      <w:r w:rsidRPr="00A44F2C">
        <w:rPr>
          <w:rFonts w:ascii="Simplified Arabic" w:hAnsi="Simplified Arabic" w:cs="Simplified Arabic"/>
          <w:sz w:val="24"/>
          <w:szCs w:val="24"/>
          <w:rtl/>
          <w:lang w:bidi="ar-JO"/>
        </w:rPr>
        <w:t xml:space="preserve"> وعبر تطبيق برنامج زوم.</w:t>
      </w:r>
    </w:p>
  </w:footnote>
  <w:footnote w:id="38">
    <w:p w14:paraId="691D432F" w14:textId="77777777" w:rsidR="00666B24" w:rsidRPr="00A44F2C" w:rsidRDefault="00666B24" w:rsidP="00EB1BF2">
      <w:pPr>
        <w:pStyle w:val="FootnoteText"/>
        <w:bidi/>
        <w:jc w:val="both"/>
        <w:rPr>
          <w:rFonts w:ascii="Simplified Arabic" w:hAnsi="Simplified Arabic" w:cs="Simplified Arabic"/>
          <w:sz w:val="24"/>
          <w:szCs w:val="24"/>
        </w:rPr>
      </w:pPr>
      <w:r w:rsidRPr="00A44F2C">
        <w:rPr>
          <w:rFonts w:ascii="Simplified Arabic" w:hAnsi="Simplified Arabic" w:cs="Simplified Arabic"/>
          <w:sz w:val="24"/>
          <w:szCs w:val="24"/>
        </w:rPr>
        <w:footnoteRef/>
      </w:r>
      <w:r w:rsidRPr="00A44F2C">
        <w:rPr>
          <w:rFonts w:ascii="Simplified Arabic" w:hAnsi="Simplified Arabic" w:cs="Simplified Arabic"/>
          <w:sz w:val="24"/>
          <w:szCs w:val="24"/>
          <w:rtl/>
        </w:rPr>
        <w:t>- وهو ما ينسجم مع الفقرة (25) من التعليق العام رقم (2) التي أكدت على وجوب ان تقوم الدول الأطراف باعتماد معايير وطنية تبين مسألة إمكانية الوصول وسن هذه المعايير ورصد تنفيذها، من خلال اعتماد إطار قانوني الملائم، مع التأكيد على استعراض الشامل للقوانين المتعلقة بإمكانية الوصول بغرض تحديد ورصد ومعالجة الثغرات التي تعتري القوانين وعملية تنفيذها، كما يتفق مع ما سبق ان أكدت عليه اللجنة في الفقرة (12/ز) من تعليقها العام رقم (4): أن إمكانية الوصول تقتضي أن يكون تعليم  الطلبة من ذوي الاعاقة ميسور التكلفة في كل المستويات وأن لا يترتب على إدخال الترتيبات التيسيرية المعقولة تكلفة إضافية للمتعلمين من ذوي الإعاقة.</w:t>
      </w:r>
    </w:p>
  </w:footnote>
  <w:footnote w:id="39">
    <w:p w14:paraId="22A74B33" w14:textId="77777777" w:rsidR="00666B24" w:rsidRPr="00A44F2C" w:rsidRDefault="00666B24" w:rsidP="00EB1BF2">
      <w:pPr>
        <w:pStyle w:val="FootnoteText"/>
        <w:bidi/>
        <w:jc w:val="both"/>
        <w:rPr>
          <w:rFonts w:ascii="Simplified Arabic" w:hAnsi="Simplified Arabic" w:cs="Simplified Arabic"/>
          <w:sz w:val="24"/>
          <w:szCs w:val="24"/>
          <w:rtl/>
        </w:rPr>
      </w:pPr>
      <w:r w:rsidRPr="00A44F2C">
        <w:rPr>
          <w:rStyle w:val="FootnoteReference"/>
          <w:rFonts w:ascii="Simplified Arabic" w:hAnsi="Simplified Arabic" w:cs="Simplified Arabic"/>
          <w:sz w:val="24"/>
          <w:szCs w:val="24"/>
        </w:rPr>
        <w:footnoteRef/>
      </w:r>
      <w:r w:rsidRPr="00A44F2C">
        <w:rPr>
          <w:rFonts w:ascii="Simplified Arabic" w:hAnsi="Simplified Arabic" w:cs="Simplified Arabic"/>
          <w:sz w:val="24"/>
          <w:szCs w:val="24"/>
          <w:rtl/>
        </w:rPr>
        <w:t xml:space="preserve"> - نص القانون كاملا منشور على موقع وزارة التعليم العالي والبحث العلمي على الرابط التالي:</w:t>
      </w:r>
    </w:p>
    <w:p w14:paraId="06FCB74D" w14:textId="131A1D97" w:rsidR="00666B24" w:rsidRPr="00A44F2C" w:rsidRDefault="00A700DC" w:rsidP="00EB1BF2">
      <w:pPr>
        <w:pStyle w:val="FootnoteText"/>
        <w:bidi/>
        <w:jc w:val="both"/>
        <w:rPr>
          <w:rFonts w:ascii="Simplified Arabic" w:hAnsi="Simplified Arabic" w:cs="Simplified Arabic"/>
          <w:sz w:val="24"/>
          <w:szCs w:val="24"/>
          <w:rtl/>
          <w:lang w:bidi="ar-JO"/>
        </w:rPr>
      </w:pPr>
      <w:hyperlink r:id="rId1" w:history="1">
        <w:r w:rsidR="00666B24" w:rsidRPr="00A44F2C">
          <w:rPr>
            <w:rStyle w:val="Hyperlink"/>
            <w:rFonts w:ascii="Simplified Arabic" w:hAnsi="Simplified Arabic" w:cs="Simplified Arabic"/>
            <w:sz w:val="24"/>
            <w:szCs w:val="24"/>
          </w:rPr>
          <w:t>http://www.mohe.gov.jo/ar/GovPapers/18-2018.pdf</w:t>
        </w:r>
      </w:hyperlink>
      <w:r w:rsidR="00666B24" w:rsidRPr="00A44F2C">
        <w:rPr>
          <w:rFonts w:ascii="Simplified Arabic" w:hAnsi="Simplified Arabic" w:cs="Simplified Arabic"/>
          <w:sz w:val="24"/>
          <w:szCs w:val="24"/>
          <w:rtl/>
        </w:rPr>
        <w:t>، تم الرجوع إلى هذا الموقع بتاريخ 4/11/2018.</w:t>
      </w:r>
    </w:p>
  </w:footnote>
  <w:footnote w:id="40">
    <w:p w14:paraId="2810BB4C" w14:textId="77777777" w:rsidR="00666B24" w:rsidRPr="00A44F2C" w:rsidRDefault="00666B24" w:rsidP="00EB1BF2">
      <w:pPr>
        <w:pStyle w:val="FootnoteText"/>
        <w:bidi/>
        <w:jc w:val="both"/>
        <w:rPr>
          <w:rFonts w:ascii="Simplified Arabic" w:hAnsi="Simplified Arabic" w:cs="Simplified Arabic"/>
          <w:sz w:val="24"/>
          <w:szCs w:val="24"/>
          <w:rtl/>
        </w:rPr>
      </w:pPr>
      <w:r w:rsidRPr="00A44F2C">
        <w:rPr>
          <w:rStyle w:val="FootnoteReference"/>
          <w:rFonts w:ascii="Simplified Arabic" w:hAnsi="Simplified Arabic" w:cs="Simplified Arabic"/>
          <w:sz w:val="24"/>
          <w:szCs w:val="24"/>
        </w:rPr>
        <w:footnoteRef/>
      </w:r>
      <w:r w:rsidRPr="00A44F2C">
        <w:rPr>
          <w:rFonts w:ascii="Simplified Arabic" w:hAnsi="Simplified Arabic" w:cs="Simplified Arabic"/>
          <w:sz w:val="24"/>
          <w:szCs w:val="24"/>
          <w:rtl/>
        </w:rPr>
        <w:t xml:space="preserve"> - نص التعليمات كاملا منشور على موقع وزارة التعليم العالي والبحث العلمي على الرابط التالي:</w:t>
      </w:r>
    </w:p>
    <w:p w14:paraId="24EE2089" w14:textId="77777777" w:rsidR="00666B24" w:rsidRPr="00A44F2C" w:rsidRDefault="00A700DC" w:rsidP="00EB1BF2">
      <w:pPr>
        <w:pStyle w:val="FootnoteText"/>
        <w:bidi/>
        <w:jc w:val="both"/>
        <w:rPr>
          <w:rFonts w:ascii="Simplified Arabic" w:hAnsi="Simplified Arabic" w:cs="Simplified Arabic"/>
          <w:sz w:val="24"/>
          <w:szCs w:val="24"/>
          <w:rtl/>
          <w:lang w:bidi="ar-JO"/>
        </w:rPr>
      </w:pPr>
      <w:hyperlink r:id="rId2" w:history="1">
        <w:r w:rsidR="00666B24" w:rsidRPr="00A44F2C">
          <w:rPr>
            <w:rStyle w:val="Hyperlink"/>
            <w:rFonts w:ascii="Simplified Arabic" w:hAnsi="Simplified Arabic" w:cs="Simplified Arabic"/>
            <w:sz w:val="24"/>
            <w:szCs w:val="24"/>
          </w:rPr>
          <w:t>http://www.mohe.gov.jo/ar/GovPapers/2017.pdf</w:t>
        </w:r>
      </w:hyperlink>
      <w:r w:rsidR="00666B24" w:rsidRPr="00A44F2C">
        <w:rPr>
          <w:rFonts w:ascii="Simplified Arabic" w:hAnsi="Simplified Arabic" w:cs="Simplified Arabic"/>
          <w:sz w:val="24"/>
          <w:szCs w:val="24"/>
          <w:rtl/>
        </w:rPr>
        <w:t>، تم الرجوع إلى هذا الموقع بتاريخ 4/11/2018.</w:t>
      </w:r>
    </w:p>
  </w:footnote>
  <w:footnote w:id="41">
    <w:p w14:paraId="5E62FE03" w14:textId="77777777" w:rsidR="00666B24" w:rsidRPr="00A44F2C" w:rsidRDefault="00666B24" w:rsidP="00EB1BF2">
      <w:pPr>
        <w:pStyle w:val="FootnoteText"/>
        <w:bidi/>
        <w:jc w:val="both"/>
        <w:rPr>
          <w:rFonts w:ascii="Simplified Arabic" w:hAnsi="Simplified Arabic" w:cs="Simplified Arabic"/>
          <w:sz w:val="24"/>
          <w:szCs w:val="24"/>
          <w:rtl/>
        </w:rPr>
      </w:pPr>
      <w:r w:rsidRPr="00A44F2C">
        <w:rPr>
          <w:rFonts w:ascii="Simplified Arabic" w:hAnsi="Simplified Arabic" w:cs="Simplified Arabic"/>
          <w:sz w:val="24"/>
          <w:szCs w:val="24"/>
        </w:rPr>
        <w:footnoteRef/>
      </w:r>
      <w:r w:rsidRPr="00A44F2C">
        <w:rPr>
          <w:rFonts w:ascii="Simplified Arabic" w:hAnsi="Simplified Arabic" w:cs="Simplified Arabic"/>
          <w:sz w:val="24"/>
          <w:szCs w:val="24"/>
          <w:rtl/>
        </w:rPr>
        <w:t>- القرار رقم (4) لسنة 2020 والمنشور في الجريدة الرسمية في العدد رقم (5657) تاريخ 1/9/2020 بخصوص المادة (22) من قانون حقوق الأشخاص ذوي الإعاقة رقم (22) لسنة 2017.</w:t>
      </w:r>
    </w:p>
  </w:footnote>
  <w:footnote w:id="42">
    <w:p w14:paraId="16B7958E" w14:textId="77777777" w:rsidR="00666B24" w:rsidRPr="00A44F2C" w:rsidRDefault="00666B24" w:rsidP="00EB1BF2">
      <w:pPr>
        <w:bidi/>
        <w:jc w:val="both"/>
        <w:rPr>
          <w:rFonts w:ascii="Simplified Arabic" w:hAnsi="Simplified Arabic" w:cs="Simplified Arabic"/>
          <w:sz w:val="24"/>
          <w:szCs w:val="24"/>
          <w:rtl/>
        </w:rPr>
      </w:pPr>
      <w:r w:rsidRPr="00A44F2C">
        <w:rPr>
          <w:rStyle w:val="FootnoteReference"/>
          <w:rFonts w:ascii="Simplified Arabic" w:hAnsi="Simplified Arabic" w:cs="Simplified Arabic"/>
          <w:sz w:val="24"/>
          <w:szCs w:val="24"/>
        </w:rPr>
        <w:footnoteRef/>
      </w:r>
      <w:r w:rsidRPr="00A44F2C">
        <w:rPr>
          <w:rFonts w:ascii="Simplified Arabic" w:hAnsi="Simplified Arabic" w:cs="Simplified Arabic"/>
          <w:sz w:val="24"/>
          <w:szCs w:val="24"/>
          <w:rtl/>
          <w:lang w:bidi="ar-JO"/>
        </w:rPr>
        <w:t xml:space="preserve">- تنص المادة (21/أ) من قانون حقوق الأشخاص ذوي الإعاقة على: " </w:t>
      </w:r>
      <w:r w:rsidRPr="00A44F2C">
        <w:rPr>
          <w:rFonts w:ascii="Simplified Arabic" w:hAnsi="Simplified Arabic" w:cs="Simplified Arabic"/>
          <w:sz w:val="24"/>
          <w:szCs w:val="24"/>
          <w:rtl/>
        </w:rPr>
        <w:t>مع مراعاة أحكام الفقرة (ب) من هذه المادة يكون الحد الأعلى للرسوم التي يتحملها الأشخاص ذوو الإعاقة المقبولون في مؤسسات التعليم العالي الحكومية لا يزيد على (10%) للبرنامج التنافسي و(25%) للبرنامج الموازي.</w:t>
      </w:r>
    </w:p>
    <w:p w14:paraId="1BF1219C" w14:textId="77777777" w:rsidR="00666B24" w:rsidRPr="00A44F2C" w:rsidRDefault="00666B24" w:rsidP="00EB1BF2">
      <w:pPr>
        <w:pStyle w:val="FootnoteText"/>
        <w:bidi/>
        <w:rPr>
          <w:rFonts w:ascii="Simplified Arabic" w:hAnsi="Simplified Arabic" w:cs="Simplified Arabic"/>
          <w:sz w:val="24"/>
          <w:szCs w:val="24"/>
          <w:rtl/>
          <w:lang w:bidi="ar-JO"/>
        </w:rPr>
      </w:pPr>
    </w:p>
  </w:footnote>
  <w:footnote w:id="43">
    <w:p w14:paraId="0CA319EB" w14:textId="49371890" w:rsidR="00666B24" w:rsidRPr="00A44F2C" w:rsidRDefault="00666B24" w:rsidP="00821F8A">
      <w:pPr>
        <w:pStyle w:val="FootnoteText"/>
        <w:bidi/>
        <w:jc w:val="both"/>
        <w:rPr>
          <w:rFonts w:ascii="Simplified Arabic" w:hAnsi="Simplified Arabic" w:cs="Simplified Arabic"/>
          <w:sz w:val="24"/>
          <w:szCs w:val="24"/>
          <w:rtl/>
          <w:lang w:bidi="ar-JO"/>
        </w:rPr>
      </w:pPr>
      <w:r w:rsidRPr="00A44F2C">
        <w:rPr>
          <w:rStyle w:val="FootnoteReference"/>
          <w:rFonts w:ascii="Simplified Arabic" w:hAnsi="Simplified Arabic" w:cs="Simplified Arabic"/>
          <w:sz w:val="24"/>
          <w:szCs w:val="24"/>
        </w:rPr>
        <w:footnoteRef/>
      </w:r>
      <w:r w:rsidRPr="00A44F2C">
        <w:rPr>
          <w:rFonts w:ascii="Simplified Arabic" w:hAnsi="Simplified Arabic" w:cs="Simplified Arabic"/>
          <w:sz w:val="24"/>
          <w:szCs w:val="24"/>
          <w:rtl/>
          <w:lang w:bidi="ar-JO"/>
        </w:rPr>
        <w:t>- ويذكر ان مجموع مؤسسات التعليم العالي قد بلغ (35) مؤسسة منها (10) جامعات حكومية و (25) جامعة وكلية جامعية خاصة، وكما هو مبين على الموقع الالكتروني لوزارة التعليم العالي (</w:t>
      </w:r>
      <w:r w:rsidRPr="00A44F2C">
        <w:rPr>
          <w:rFonts w:ascii="Simplified Arabic" w:hAnsi="Simplified Arabic" w:cs="Simplified Arabic"/>
          <w:sz w:val="24"/>
          <w:szCs w:val="24"/>
          <w:lang w:bidi="ar-JO"/>
        </w:rPr>
        <w:t>t.ly/sAnP</w:t>
      </w:r>
      <w:r w:rsidRPr="00A44F2C">
        <w:rPr>
          <w:rFonts w:ascii="Simplified Arabic" w:hAnsi="Simplified Arabic" w:cs="Simplified Arabic"/>
          <w:sz w:val="24"/>
          <w:szCs w:val="24"/>
          <w:rtl/>
          <w:lang w:bidi="ar-JO"/>
        </w:rPr>
        <w:t xml:space="preserve">) الذي تمت زبارته بتاريخ 2/3/2021، وقد تلقى المجلس الرد على قائمة المسائل المرسلة لوزارة التعليم العالي حتى تاريخ 2/3/2021 من (5) جامعات حكومية و (11) جامعة خاصة وكليتين خاصتين.  هذا وقد قام </w:t>
      </w:r>
      <w:r>
        <w:rPr>
          <w:rFonts w:ascii="Simplified Arabic" w:hAnsi="Simplified Arabic" w:cs="Simplified Arabic" w:hint="cs"/>
          <w:sz w:val="24"/>
          <w:szCs w:val="24"/>
          <w:rtl/>
          <w:lang w:bidi="ar-JO"/>
        </w:rPr>
        <w:t>فريق الرصد</w:t>
      </w:r>
      <w:r w:rsidRPr="00A44F2C">
        <w:rPr>
          <w:rFonts w:ascii="Simplified Arabic" w:hAnsi="Simplified Arabic" w:cs="Simplified Arabic"/>
          <w:sz w:val="24"/>
          <w:szCs w:val="24"/>
          <w:rtl/>
          <w:lang w:bidi="ar-JO"/>
        </w:rPr>
        <w:t xml:space="preserve"> باستبدال مصطلح الاشخاص ذوي الاحتياجات الخاصة بمصطلح الاشخاص ذوي الاعاقة كي تنسجم لغة التقرير مع اح</w:t>
      </w:r>
      <w:r>
        <w:rPr>
          <w:rFonts w:ascii="Simplified Arabic" w:hAnsi="Simplified Arabic" w:cs="Simplified Arabic" w:hint="cs"/>
          <w:sz w:val="24"/>
          <w:szCs w:val="24"/>
          <w:rtl/>
          <w:lang w:bidi="ar-JO"/>
        </w:rPr>
        <w:t>ك</w:t>
      </w:r>
      <w:r w:rsidRPr="00A44F2C">
        <w:rPr>
          <w:rFonts w:ascii="Simplified Arabic" w:hAnsi="Simplified Arabic" w:cs="Simplified Arabic"/>
          <w:sz w:val="24"/>
          <w:szCs w:val="24"/>
          <w:rtl/>
          <w:lang w:bidi="ar-JO"/>
        </w:rPr>
        <w:t>ام قانون حقوق الاشخاص ذوي الاعاقة والاتفاقية الدولية لحقوق الاشخاص ذوي الاعاقة.</w:t>
      </w:r>
    </w:p>
  </w:footnote>
  <w:footnote w:id="44">
    <w:p w14:paraId="68260158" w14:textId="77777777" w:rsidR="00666B24" w:rsidRPr="00A44F2C" w:rsidRDefault="00666B24" w:rsidP="00EB1BF2">
      <w:pPr>
        <w:pStyle w:val="FootnoteText"/>
        <w:bidi/>
        <w:rPr>
          <w:rFonts w:ascii="Simplified Arabic" w:hAnsi="Simplified Arabic" w:cs="Simplified Arabic"/>
          <w:sz w:val="24"/>
          <w:szCs w:val="24"/>
          <w:rtl/>
        </w:rPr>
      </w:pPr>
      <w:r w:rsidRPr="00A44F2C">
        <w:rPr>
          <w:rStyle w:val="FootnoteReference"/>
          <w:rFonts w:ascii="Simplified Arabic" w:hAnsi="Simplified Arabic" w:cs="Simplified Arabic"/>
          <w:sz w:val="24"/>
          <w:szCs w:val="24"/>
        </w:rPr>
        <w:footnoteRef/>
      </w:r>
      <w:r w:rsidRPr="00A44F2C">
        <w:rPr>
          <w:rFonts w:ascii="Simplified Arabic" w:hAnsi="Simplified Arabic" w:cs="Simplified Arabic"/>
          <w:sz w:val="24"/>
          <w:szCs w:val="24"/>
          <w:rtl/>
          <w:lang w:bidi="ar-JO"/>
        </w:rPr>
        <w:t xml:space="preserve">- يذكر ان المجلس على اطلاع بأن </w:t>
      </w:r>
      <w:r w:rsidRPr="00A44F2C">
        <w:rPr>
          <w:rFonts w:ascii="Simplified Arabic" w:hAnsi="Simplified Arabic" w:cs="Simplified Arabic"/>
          <w:sz w:val="24"/>
          <w:szCs w:val="24"/>
          <w:rtl/>
        </w:rPr>
        <w:t>هنالك بعض الجامعات التي تدرس مساق حقوق الأشخاص ذوي الإعاقة مثل جامعة عجلون وجاء ذلك استجابة للتنسيق مع الجامعة من قبل المجلس بهذا الخصوص.</w:t>
      </w:r>
    </w:p>
  </w:footnote>
  <w:footnote w:id="45">
    <w:p w14:paraId="150E76EC" w14:textId="60EE3CFE" w:rsidR="00666B24" w:rsidRPr="00A44F2C" w:rsidRDefault="00666B24" w:rsidP="00946C9C">
      <w:pPr>
        <w:pStyle w:val="FootnoteText"/>
        <w:bidi/>
        <w:rPr>
          <w:rFonts w:ascii="Simplified Arabic" w:hAnsi="Simplified Arabic" w:cs="Simplified Arabic"/>
          <w:sz w:val="24"/>
          <w:szCs w:val="24"/>
          <w:rtl/>
          <w:lang w:bidi="ar-JO"/>
        </w:rPr>
      </w:pPr>
      <w:r w:rsidRPr="00A44F2C">
        <w:rPr>
          <w:rStyle w:val="FootnoteReference"/>
          <w:rFonts w:ascii="Simplified Arabic" w:hAnsi="Simplified Arabic" w:cs="Simplified Arabic"/>
          <w:sz w:val="24"/>
          <w:szCs w:val="24"/>
        </w:rPr>
        <w:footnoteRef/>
      </w:r>
      <w:r w:rsidRPr="00A44F2C">
        <w:rPr>
          <w:rFonts w:ascii="Simplified Arabic" w:hAnsi="Simplified Arabic" w:cs="Simplified Arabic"/>
          <w:sz w:val="24"/>
          <w:szCs w:val="24"/>
        </w:rPr>
        <w:t xml:space="preserve"> </w:t>
      </w:r>
      <w:r w:rsidRPr="00A44F2C">
        <w:rPr>
          <w:rFonts w:ascii="Simplified Arabic" w:hAnsi="Simplified Arabic" w:cs="Simplified Arabic"/>
          <w:sz w:val="24"/>
          <w:szCs w:val="24"/>
          <w:rtl/>
          <w:lang w:bidi="ar-JO"/>
        </w:rPr>
        <w:t xml:space="preserve">- </w:t>
      </w:r>
      <w:r w:rsidRPr="00A44F2C">
        <w:rPr>
          <w:rFonts w:ascii="Simplified Arabic" w:hAnsi="Simplified Arabic" w:cs="Simplified Arabic"/>
          <w:sz w:val="24"/>
          <w:szCs w:val="24"/>
          <w:rtl/>
        </w:rPr>
        <w:t xml:space="preserve">يؤد </w:t>
      </w:r>
      <w:r>
        <w:rPr>
          <w:rFonts w:ascii="Simplified Arabic" w:hAnsi="Simplified Arabic" w:cs="Simplified Arabic" w:hint="cs"/>
          <w:sz w:val="24"/>
          <w:szCs w:val="24"/>
          <w:rtl/>
        </w:rPr>
        <w:t>المجلس</w:t>
      </w:r>
      <w:r w:rsidRPr="00A44F2C">
        <w:rPr>
          <w:rFonts w:ascii="Simplified Arabic" w:hAnsi="Simplified Arabic" w:cs="Simplified Arabic"/>
          <w:sz w:val="24"/>
          <w:szCs w:val="24"/>
          <w:rtl/>
        </w:rPr>
        <w:t xml:space="preserve"> التأكيد على أن هذا المبلغ هو قيمة الخصم الجامعي الممنوح للطلبة ذوي الإعاقة وهو الخصم الذي تمنحه كافة الجامعات الرسمية للطلبة ذوي الإعاقة.</w:t>
      </w:r>
    </w:p>
  </w:footnote>
  <w:footnote w:id="46">
    <w:p w14:paraId="66F4E910" w14:textId="77777777" w:rsidR="00666B24" w:rsidRPr="00A44F2C" w:rsidRDefault="00666B24" w:rsidP="000C6DC2">
      <w:pPr>
        <w:pStyle w:val="NormalWeb"/>
        <w:shd w:val="clear" w:color="auto" w:fill="FFFFFF"/>
        <w:bidi/>
        <w:spacing w:before="0" w:beforeAutospacing="0" w:after="0" w:afterAutospacing="0"/>
        <w:jc w:val="both"/>
        <w:rPr>
          <w:rFonts w:ascii="Simplified Arabic" w:hAnsi="Simplified Arabic" w:cs="Simplified Arabic"/>
          <w:rtl/>
        </w:rPr>
      </w:pPr>
      <w:r w:rsidRPr="00A44F2C">
        <w:rPr>
          <w:rStyle w:val="FootnoteReference"/>
          <w:rFonts w:ascii="Simplified Arabic" w:hAnsi="Simplified Arabic" w:cs="Simplified Arabic"/>
        </w:rPr>
        <w:footnoteRef/>
      </w:r>
      <w:r w:rsidRPr="00A44F2C">
        <w:rPr>
          <w:rFonts w:ascii="Simplified Arabic" w:hAnsi="Simplified Arabic" w:cs="Simplified Arabic"/>
        </w:rPr>
        <w:t xml:space="preserve"> </w:t>
      </w:r>
      <w:r w:rsidRPr="00A44F2C">
        <w:rPr>
          <w:rFonts w:ascii="Simplified Arabic" w:hAnsi="Simplified Arabic" w:cs="Simplified Arabic"/>
          <w:rtl/>
          <w:lang w:bidi="ar-JO"/>
        </w:rPr>
        <w:t xml:space="preserve">- </w:t>
      </w:r>
      <w:r w:rsidRPr="00A44F2C">
        <w:rPr>
          <w:rFonts w:ascii="Simplified Arabic" w:hAnsi="Simplified Arabic" w:cs="Simplified Arabic"/>
          <w:color w:val="000000"/>
          <w:rtl/>
        </w:rPr>
        <w:t>جاء القانون منسجما مع اتفاقية حقوق الأشخاص ذوي الإعاقة التي خصصت مادتين للحد من اعمال العنف والتعذيب؛ إذ نصت الماد 15 منه على: "1.</w:t>
      </w:r>
      <w:r w:rsidRPr="00A44F2C">
        <w:rPr>
          <w:rFonts w:ascii="Simplified Arabic" w:hAnsi="Simplified Arabic" w:cs="Simplified Arabic"/>
          <w:color w:val="000000"/>
        </w:rPr>
        <w:t xml:space="preserve"> </w:t>
      </w:r>
      <w:r w:rsidRPr="00A44F2C">
        <w:rPr>
          <w:rFonts w:ascii="Simplified Arabic" w:hAnsi="Simplified Arabic" w:cs="Simplified Arabic"/>
          <w:color w:val="000000"/>
          <w:rtl/>
        </w:rPr>
        <w:t>لا يُعَّرض أي شخص للتعذيب أو المعاملة أو العقوبة القاسية أو اللاإنسانية أو المهينة. وبشكل خاص لا يعرض أي شخص لإجراء التجارب الطبية والعلمية عليه دون موافقته بكامل حريته</w:t>
      </w:r>
      <w:r w:rsidRPr="00A44F2C">
        <w:rPr>
          <w:rFonts w:ascii="Simplified Arabic" w:hAnsi="Simplified Arabic" w:cs="Simplified Arabic"/>
          <w:color w:val="000000"/>
        </w:rPr>
        <w:t>.</w:t>
      </w:r>
      <w:r w:rsidRPr="00A44F2C">
        <w:rPr>
          <w:rFonts w:ascii="Simplified Arabic" w:hAnsi="Simplified Arabic" w:cs="Simplified Arabic"/>
          <w:color w:val="000000"/>
          <w:rtl/>
        </w:rPr>
        <w:t xml:space="preserve"> 2. </w:t>
      </w:r>
      <w:r w:rsidRPr="00A44F2C">
        <w:rPr>
          <w:rFonts w:ascii="Simplified Arabic" w:hAnsi="Simplified Arabic" w:cs="Simplified Arabic"/>
          <w:color w:val="000000"/>
        </w:rPr>
        <w:t xml:space="preserve"> </w:t>
      </w:r>
      <w:r w:rsidRPr="00A44F2C">
        <w:rPr>
          <w:rFonts w:ascii="Simplified Arabic" w:hAnsi="Simplified Arabic" w:cs="Simplified Arabic"/>
          <w:color w:val="000000"/>
          <w:rtl/>
        </w:rPr>
        <w:t>تتخذ الدول الأطراف جميع التدابير التشريعية والإدارية والقضائية وغيرها من التدابير الفعالة لمنع إخضاع الأشخاص ذوي الإعاقة، على قدم المساواة مع الآخرين، للتعذيب أو المعاملة أو العقوبة القاسية أو اللاإنسانية أو المهينة</w:t>
      </w:r>
      <w:r w:rsidRPr="00A44F2C">
        <w:rPr>
          <w:rFonts w:ascii="Simplified Arabic" w:hAnsi="Simplified Arabic" w:cs="Simplified Arabic"/>
          <w:color w:val="000000"/>
        </w:rPr>
        <w:t>.</w:t>
      </w:r>
      <w:r w:rsidRPr="00A44F2C">
        <w:rPr>
          <w:rFonts w:ascii="Simplified Arabic" w:hAnsi="Simplified Arabic" w:cs="Simplified Arabic"/>
          <w:color w:val="000000"/>
          <w:rtl/>
        </w:rPr>
        <w:t xml:space="preserve">" اما </w:t>
      </w:r>
      <w:bookmarkStart w:id="0" w:name="16"/>
      <w:r w:rsidRPr="00A44F2C">
        <w:rPr>
          <w:rFonts w:ascii="Simplified Arabic" w:hAnsi="Simplified Arabic" w:cs="Simplified Arabic"/>
          <w:color w:val="000000"/>
          <w:rtl/>
        </w:rPr>
        <w:t>المادة 16</w:t>
      </w:r>
      <w:bookmarkEnd w:id="0"/>
      <w:r w:rsidRPr="00A44F2C">
        <w:rPr>
          <w:rFonts w:ascii="Simplified Arabic" w:hAnsi="Simplified Arabic" w:cs="Simplified Arabic"/>
          <w:color w:val="000000"/>
          <w:rtl/>
        </w:rPr>
        <w:t xml:space="preserve"> فقد نصت على: " 1.</w:t>
      </w:r>
      <w:r w:rsidRPr="00A44F2C">
        <w:rPr>
          <w:rFonts w:ascii="Simplified Arabic" w:hAnsi="Simplified Arabic" w:cs="Simplified Arabic"/>
          <w:color w:val="000000"/>
          <w:rtl/>
          <w:lang w:bidi="ar-JO"/>
        </w:rPr>
        <w:t xml:space="preserve"> </w:t>
      </w:r>
      <w:r w:rsidRPr="00A44F2C">
        <w:rPr>
          <w:rFonts w:ascii="Simplified Arabic" w:hAnsi="Simplified Arabic" w:cs="Simplified Arabic"/>
          <w:color w:val="000000"/>
          <w:rtl/>
        </w:rPr>
        <w:t>تتخذ الدول الأطراف جميع التدابير التشريعية والإدارية والاجتماعية والتعليمية وغيرها من التدابير المناسبة لحماية الأشخاص ذوي الإعاقة، داخل منازلهم وخارجها على السواء، من جميع أشكال الاستغلال والعنف والاعتداء، بما في ذلك جوانبها القائمة على نوع الجنس</w:t>
      </w:r>
      <w:r w:rsidRPr="00A44F2C">
        <w:rPr>
          <w:rFonts w:ascii="Simplified Arabic" w:hAnsi="Simplified Arabic" w:cs="Simplified Arabic"/>
          <w:color w:val="000000"/>
        </w:rPr>
        <w:t>.</w:t>
      </w:r>
      <w:r w:rsidRPr="00A44F2C">
        <w:rPr>
          <w:rFonts w:ascii="Simplified Arabic" w:hAnsi="Simplified Arabic" w:cs="Simplified Arabic"/>
          <w:color w:val="000000"/>
          <w:rtl/>
        </w:rPr>
        <w:t xml:space="preserve"> 2.</w:t>
      </w:r>
      <w:r w:rsidRPr="00A44F2C">
        <w:rPr>
          <w:rFonts w:ascii="Simplified Arabic" w:hAnsi="Simplified Arabic" w:cs="Simplified Arabic"/>
          <w:color w:val="000000"/>
        </w:rPr>
        <w:t xml:space="preserve"> </w:t>
      </w:r>
      <w:r w:rsidRPr="00A44F2C">
        <w:rPr>
          <w:rFonts w:ascii="Simplified Arabic" w:hAnsi="Simplified Arabic" w:cs="Simplified Arabic"/>
          <w:color w:val="000000"/>
          <w:rtl/>
        </w:rPr>
        <w:t>تتخذ الدول الأطراف أيضا جميع التدابير المناسبة لمنع جميع أشكال الاستغلال والعنف والاعتداء بكفالة أمور منها توفير أشكال مناسبة من المساعدة والدعم للأشخاص ذوي الإعاقة وأسرهم ومقدمي الرعاية لهم تراعي نوع جنس الأشخاص ذوي الإعاقة وسنهم، بما في ذلك عن طريق توفير المعلومات والتثقيف بشأن كيفية تجنب حالات الاستغلال والعنف والاعتداء والتعرف عليها والإبلاغ عنها. وتكفل الدول الأطراف أن يراعى في توفير خدمات الحماية سن الأشخاص ذوي الإعاقة ونوع جنسهم وإعاقتهم</w:t>
      </w:r>
      <w:r w:rsidRPr="00A44F2C">
        <w:rPr>
          <w:rFonts w:ascii="Simplified Arabic" w:hAnsi="Simplified Arabic" w:cs="Simplified Arabic"/>
          <w:color w:val="000000"/>
        </w:rPr>
        <w:t>.</w:t>
      </w:r>
      <w:r w:rsidRPr="00A44F2C">
        <w:rPr>
          <w:rFonts w:ascii="Simplified Arabic" w:hAnsi="Simplified Arabic" w:cs="Simplified Arabic"/>
          <w:color w:val="000000"/>
          <w:rtl/>
        </w:rPr>
        <w:t xml:space="preserve"> 3. </w:t>
      </w:r>
      <w:r w:rsidRPr="00A44F2C">
        <w:rPr>
          <w:rFonts w:ascii="Simplified Arabic" w:hAnsi="Simplified Arabic" w:cs="Simplified Arabic"/>
          <w:color w:val="000000"/>
        </w:rPr>
        <w:t xml:space="preserve"> </w:t>
      </w:r>
      <w:r w:rsidRPr="00A44F2C">
        <w:rPr>
          <w:rFonts w:ascii="Simplified Arabic" w:hAnsi="Simplified Arabic" w:cs="Simplified Arabic"/>
          <w:color w:val="000000"/>
          <w:rtl/>
        </w:rPr>
        <w:t>تكفل الدول الأطراف قيام سلطات مستقلة برصد جميع المرافق والبرامج المعدّة لخدمة الأشخاص ذوي الإعاقة رصدا فعالا للحيلولة دون حدوث جميع أشكال الاستغلال والعنف والاعتداء.</w:t>
      </w:r>
      <w:r w:rsidRPr="00A44F2C">
        <w:rPr>
          <w:rFonts w:ascii="Simplified Arabic" w:hAnsi="Simplified Arabic" w:cs="Simplified Arabic"/>
          <w:color w:val="000000"/>
          <w:rtl/>
          <w:lang w:val="en-GB" w:bidi="ar-JO"/>
        </w:rPr>
        <w:t xml:space="preserve">4. </w:t>
      </w:r>
      <w:r w:rsidRPr="00A44F2C">
        <w:rPr>
          <w:rFonts w:ascii="Simplified Arabic" w:hAnsi="Simplified Arabic" w:cs="Simplified Arabic"/>
          <w:color w:val="000000"/>
        </w:rPr>
        <w:t xml:space="preserve"> </w:t>
      </w:r>
      <w:r w:rsidRPr="00A44F2C">
        <w:rPr>
          <w:rFonts w:ascii="Simplified Arabic" w:hAnsi="Simplified Arabic" w:cs="Simplified Arabic"/>
          <w:color w:val="000000"/>
          <w:rtl/>
        </w:rPr>
        <w:t>تتخذ الدول الأطراف جميع التدابير المناسبة لتشجيع استعادة الأشخاص ذوي الإعاقة عافيتهم البدنية والإدراكية والنفسية، وإعادة تأهيلهم، وإعادة إدماجهم في المجتمع عندما يتعرضون لأي شكل من أشكال الاستغلال أو العنف أو الاعتداء، بما في ذلك عن طريق توفير خدمات الحماية لهم. وتتحقق استعادة العافية وإعادة الإدماج في بيئة تعزز صحة الفرد ورفاهيته واحترامه لنفسه وكرامته واستقلاله الذاتي وتراعي الاحتياجات الخاصة بكل من نوع الجنس والسن</w:t>
      </w:r>
      <w:r w:rsidRPr="00A44F2C">
        <w:rPr>
          <w:rFonts w:ascii="Simplified Arabic" w:hAnsi="Simplified Arabic" w:cs="Simplified Arabic"/>
          <w:color w:val="000000"/>
        </w:rPr>
        <w:t>.</w:t>
      </w:r>
      <w:r w:rsidRPr="00A44F2C">
        <w:rPr>
          <w:rFonts w:ascii="Simplified Arabic" w:hAnsi="Simplified Arabic" w:cs="Simplified Arabic"/>
          <w:color w:val="000000"/>
          <w:rtl/>
        </w:rPr>
        <w:t xml:space="preserve"> </w:t>
      </w:r>
      <w:r w:rsidRPr="00A44F2C">
        <w:rPr>
          <w:rFonts w:ascii="Simplified Arabic" w:hAnsi="Simplified Arabic" w:cs="Simplified Arabic"/>
          <w:color w:val="000000"/>
          <w:rtl/>
          <w:lang w:val="en-GB" w:bidi="ar-JO"/>
        </w:rPr>
        <w:t xml:space="preserve">5. </w:t>
      </w:r>
      <w:r w:rsidRPr="00A44F2C">
        <w:rPr>
          <w:rFonts w:ascii="Simplified Arabic" w:hAnsi="Simplified Arabic" w:cs="Simplified Arabic"/>
          <w:color w:val="000000"/>
          <w:rtl/>
        </w:rPr>
        <w:t>تضع الدول الأطراف تشريعات وسياسات فعالة، من ضمنها تشريعات وسياسات تركز على النساء والأطفال، لكفالة التعرف على حالات الاستغلال والعنف والاعتداء التي يتعرض لها الأشخاص ذوو الإعاقة والتحقيق فيها، وعند الاقتضاء، المقاضاة عليها</w:t>
      </w:r>
      <w:r w:rsidRPr="00A44F2C">
        <w:rPr>
          <w:rFonts w:ascii="Simplified Arabic" w:hAnsi="Simplified Arabic" w:cs="Simplified Arabic"/>
          <w:color w:val="000000"/>
        </w:rPr>
        <w:t>.</w:t>
      </w:r>
      <w:r w:rsidRPr="00A44F2C">
        <w:rPr>
          <w:rFonts w:ascii="Simplified Arabic" w:hAnsi="Simplified Arabic" w:cs="Simplified Arabic"/>
          <w:color w:val="000000"/>
          <w:rtl/>
        </w:rPr>
        <w:t>"</w:t>
      </w:r>
    </w:p>
  </w:footnote>
  <w:footnote w:id="47">
    <w:p w14:paraId="5C9E06E4" w14:textId="77777777" w:rsidR="00666B24" w:rsidRPr="00A44F2C" w:rsidRDefault="00666B24" w:rsidP="000C6DC2">
      <w:pPr>
        <w:pStyle w:val="FootnoteText"/>
        <w:bidi/>
        <w:rPr>
          <w:rFonts w:ascii="Simplified Arabic" w:hAnsi="Simplified Arabic" w:cs="Simplified Arabic"/>
          <w:sz w:val="24"/>
          <w:szCs w:val="24"/>
          <w:rtl/>
          <w:lang w:bidi="ar-JO"/>
        </w:rPr>
      </w:pPr>
      <w:r w:rsidRPr="00A44F2C">
        <w:rPr>
          <w:rStyle w:val="FootnoteReference"/>
          <w:rFonts w:ascii="Simplified Arabic" w:hAnsi="Simplified Arabic" w:cs="Simplified Arabic"/>
          <w:sz w:val="24"/>
          <w:szCs w:val="24"/>
        </w:rPr>
        <w:footnoteRef/>
      </w:r>
      <w:r w:rsidRPr="00A44F2C">
        <w:rPr>
          <w:rFonts w:ascii="Simplified Arabic" w:hAnsi="Simplified Arabic" w:cs="Simplified Arabic"/>
          <w:sz w:val="24"/>
          <w:szCs w:val="24"/>
        </w:rPr>
        <w:t xml:space="preserve"> </w:t>
      </w:r>
      <w:r w:rsidRPr="00A44F2C">
        <w:rPr>
          <w:rFonts w:ascii="Simplified Arabic" w:hAnsi="Simplified Arabic" w:cs="Simplified Arabic"/>
          <w:sz w:val="24"/>
          <w:szCs w:val="24"/>
          <w:rtl/>
          <w:lang w:bidi="ar-JO"/>
        </w:rPr>
        <w:t xml:space="preserve">- المادة (30/أ) من قانون حقوق الأشخاص ذوي الإعاقة، </w:t>
      </w:r>
    </w:p>
  </w:footnote>
  <w:footnote w:id="48">
    <w:p w14:paraId="357B513D" w14:textId="77777777" w:rsidR="00666B24" w:rsidRPr="00A44F2C" w:rsidRDefault="00666B24" w:rsidP="000C6DC2">
      <w:pPr>
        <w:pStyle w:val="FootnoteText"/>
        <w:bidi/>
        <w:rPr>
          <w:rFonts w:ascii="Simplified Arabic" w:hAnsi="Simplified Arabic" w:cs="Simplified Arabic"/>
          <w:sz w:val="24"/>
          <w:szCs w:val="24"/>
          <w:rtl/>
          <w:lang w:bidi="ar-JO"/>
        </w:rPr>
      </w:pPr>
      <w:r w:rsidRPr="00A44F2C">
        <w:rPr>
          <w:rStyle w:val="FootnoteReference"/>
          <w:rFonts w:ascii="Simplified Arabic" w:hAnsi="Simplified Arabic" w:cs="Simplified Arabic"/>
          <w:sz w:val="24"/>
          <w:szCs w:val="24"/>
        </w:rPr>
        <w:footnoteRef/>
      </w:r>
      <w:r w:rsidRPr="00A44F2C">
        <w:rPr>
          <w:rFonts w:ascii="Simplified Arabic" w:hAnsi="Simplified Arabic" w:cs="Simplified Arabic"/>
          <w:sz w:val="24"/>
          <w:szCs w:val="24"/>
        </w:rPr>
        <w:t xml:space="preserve"> </w:t>
      </w:r>
      <w:r w:rsidRPr="00A44F2C">
        <w:rPr>
          <w:rFonts w:ascii="Simplified Arabic" w:hAnsi="Simplified Arabic" w:cs="Simplified Arabic"/>
          <w:sz w:val="24"/>
          <w:szCs w:val="24"/>
          <w:rtl/>
          <w:lang w:bidi="ar-JO"/>
        </w:rPr>
        <w:t>- المادة (32/ز) من قانون حقوق الأشخاص ذوي الإعاقة،</w:t>
      </w:r>
    </w:p>
  </w:footnote>
  <w:footnote w:id="49">
    <w:p w14:paraId="56E86707" w14:textId="77777777" w:rsidR="00666B24" w:rsidRPr="00A44F2C" w:rsidRDefault="00666B24" w:rsidP="000C6DC2">
      <w:pPr>
        <w:pStyle w:val="FootnoteText"/>
        <w:bidi/>
        <w:rPr>
          <w:rFonts w:ascii="Simplified Arabic" w:hAnsi="Simplified Arabic" w:cs="Simplified Arabic"/>
          <w:sz w:val="24"/>
          <w:szCs w:val="24"/>
          <w:rtl/>
          <w:lang w:bidi="ar-JO"/>
        </w:rPr>
      </w:pPr>
      <w:r w:rsidRPr="00A44F2C">
        <w:rPr>
          <w:rStyle w:val="FootnoteReference"/>
          <w:rFonts w:ascii="Simplified Arabic" w:hAnsi="Simplified Arabic" w:cs="Simplified Arabic"/>
          <w:sz w:val="24"/>
          <w:szCs w:val="24"/>
        </w:rPr>
        <w:footnoteRef/>
      </w:r>
      <w:r w:rsidRPr="00A44F2C">
        <w:rPr>
          <w:rFonts w:ascii="Simplified Arabic" w:hAnsi="Simplified Arabic" w:cs="Simplified Arabic"/>
          <w:sz w:val="24"/>
          <w:szCs w:val="24"/>
        </w:rPr>
        <w:t xml:space="preserve"> </w:t>
      </w:r>
      <w:r w:rsidRPr="00A44F2C">
        <w:rPr>
          <w:rFonts w:ascii="Simplified Arabic" w:hAnsi="Simplified Arabic" w:cs="Simplified Arabic"/>
          <w:sz w:val="24"/>
          <w:szCs w:val="24"/>
          <w:rtl/>
          <w:lang w:bidi="ar-JO"/>
        </w:rPr>
        <w:t>- المادة (28/ج) من قانون حقوق الأشخاص ذوي الإعاقة،</w:t>
      </w:r>
    </w:p>
  </w:footnote>
  <w:footnote w:id="50">
    <w:p w14:paraId="2CC55787" w14:textId="77777777" w:rsidR="00666B24" w:rsidRPr="00A44F2C" w:rsidRDefault="00666B24" w:rsidP="000C6DC2">
      <w:pPr>
        <w:pStyle w:val="FootnoteText"/>
        <w:bidi/>
        <w:rPr>
          <w:rFonts w:ascii="Simplified Arabic" w:hAnsi="Simplified Arabic" w:cs="Simplified Arabic"/>
          <w:sz w:val="24"/>
          <w:szCs w:val="24"/>
          <w:rtl/>
          <w:lang w:bidi="ar-JO"/>
        </w:rPr>
      </w:pPr>
      <w:r w:rsidRPr="00A44F2C">
        <w:rPr>
          <w:rStyle w:val="FootnoteReference"/>
          <w:rFonts w:ascii="Simplified Arabic" w:hAnsi="Simplified Arabic" w:cs="Simplified Arabic"/>
          <w:sz w:val="24"/>
          <w:szCs w:val="24"/>
        </w:rPr>
        <w:footnoteRef/>
      </w:r>
      <w:r w:rsidRPr="00A44F2C">
        <w:rPr>
          <w:rFonts w:ascii="Simplified Arabic" w:hAnsi="Simplified Arabic" w:cs="Simplified Arabic"/>
          <w:sz w:val="24"/>
          <w:szCs w:val="24"/>
        </w:rPr>
        <w:t xml:space="preserve"> </w:t>
      </w:r>
      <w:r w:rsidRPr="00A44F2C">
        <w:rPr>
          <w:rFonts w:ascii="Simplified Arabic" w:hAnsi="Simplified Arabic" w:cs="Simplified Arabic"/>
          <w:sz w:val="24"/>
          <w:szCs w:val="24"/>
          <w:rtl/>
          <w:lang w:bidi="ar-JO"/>
        </w:rPr>
        <w:t>- انظر الفقرات (ح، ط، ي، ك، م) ما المادة (29) من قانون حقوق الأشخاص ذوي الإعاقة.</w:t>
      </w:r>
    </w:p>
  </w:footnote>
  <w:footnote w:id="51">
    <w:p w14:paraId="29BBA3AC" w14:textId="77777777" w:rsidR="00666B24" w:rsidRPr="00A44F2C" w:rsidRDefault="00666B24" w:rsidP="000C6DC2">
      <w:pPr>
        <w:pStyle w:val="FootnoteText"/>
        <w:bidi/>
        <w:rPr>
          <w:rFonts w:ascii="Simplified Arabic" w:hAnsi="Simplified Arabic" w:cs="Simplified Arabic"/>
          <w:sz w:val="24"/>
          <w:szCs w:val="24"/>
          <w:rtl/>
          <w:lang w:bidi="ar-JO"/>
        </w:rPr>
      </w:pPr>
      <w:r w:rsidRPr="00A44F2C">
        <w:rPr>
          <w:rStyle w:val="FootnoteReference"/>
          <w:rFonts w:ascii="Simplified Arabic" w:hAnsi="Simplified Arabic" w:cs="Simplified Arabic"/>
          <w:sz w:val="24"/>
          <w:szCs w:val="24"/>
        </w:rPr>
        <w:footnoteRef/>
      </w:r>
      <w:r w:rsidRPr="00A44F2C">
        <w:rPr>
          <w:rFonts w:ascii="Simplified Arabic" w:hAnsi="Simplified Arabic" w:cs="Simplified Arabic"/>
          <w:sz w:val="24"/>
          <w:szCs w:val="24"/>
        </w:rPr>
        <w:t xml:space="preserve"> </w:t>
      </w:r>
      <w:r w:rsidRPr="00A44F2C">
        <w:rPr>
          <w:rFonts w:ascii="Simplified Arabic" w:hAnsi="Simplified Arabic" w:cs="Simplified Arabic"/>
          <w:sz w:val="24"/>
          <w:szCs w:val="24"/>
          <w:rtl/>
          <w:lang w:bidi="ar-JO"/>
        </w:rPr>
        <w:t>- لمعرفة هذه المبادئ انظر المادة (4) من قانون حقوق الأشخاص ذوي الإعاقة.</w:t>
      </w:r>
    </w:p>
  </w:footnote>
  <w:footnote w:id="52">
    <w:p w14:paraId="1E82B7DB" w14:textId="77777777" w:rsidR="00666B24" w:rsidRPr="00A44F2C" w:rsidRDefault="00666B24" w:rsidP="000C6DC2">
      <w:pPr>
        <w:pStyle w:val="FootnoteText"/>
        <w:bidi/>
        <w:rPr>
          <w:rFonts w:ascii="Simplified Arabic" w:hAnsi="Simplified Arabic" w:cs="Simplified Arabic"/>
          <w:sz w:val="24"/>
          <w:szCs w:val="24"/>
          <w:rtl/>
          <w:lang w:bidi="ar-JO"/>
        </w:rPr>
      </w:pPr>
      <w:r w:rsidRPr="00A44F2C">
        <w:rPr>
          <w:rStyle w:val="FootnoteReference"/>
          <w:rFonts w:ascii="Simplified Arabic" w:hAnsi="Simplified Arabic" w:cs="Simplified Arabic"/>
          <w:sz w:val="24"/>
          <w:szCs w:val="24"/>
        </w:rPr>
        <w:footnoteRef/>
      </w:r>
      <w:r w:rsidRPr="00A44F2C">
        <w:rPr>
          <w:rFonts w:ascii="Simplified Arabic" w:hAnsi="Simplified Arabic" w:cs="Simplified Arabic"/>
          <w:sz w:val="24"/>
          <w:szCs w:val="24"/>
        </w:rPr>
        <w:t xml:space="preserve"> </w:t>
      </w:r>
      <w:r w:rsidRPr="00A44F2C">
        <w:rPr>
          <w:rFonts w:ascii="Simplified Arabic" w:hAnsi="Simplified Arabic" w:cs="Simplified Arabic"/>
          <w:sz w:val="24"/>
          <w:szCs w:val="24"/>
          <w:rtl/>
          <w:lang w:bidi="ar-JO"/>
        </w:rPr>
        <w:t xml:space="preserve">- إذ ألزم القانون الجهات القضائية في مثل هذه الحالات القيام يما يأتي: (1) عدم الإفصاح عن المعلومات المتعلقة بهويتهم وأماكن وجودهم. (2) السماح لهم بالإدلاء بأقوالهم وشهاداتهم من خلال استخدام الوسائل التقنية الحديثة، وبما يكفل سلامتهم. (3) عدم تعريضهم في أماكن عملهم لأي تمييز أو سوء معاملة. (4) اتخاذ أي إجراء أو القيام بأي عمل ضروري يضمن سلامتهم. </w:t>
      </w:r>
    </w:p>
  </w:footnote>
  <w:footnote w:id="53">
    <w:p w14:paraId="17D41325" w14:textId="77777777" w:rsidR="00666B24" w:rsidRPr="00A44F2C" w:rsidRDefault="00666B24" w:rsidP="000C6DC2">
      <w:pPr>
        <w:pStyle w:val="FootnoteText"/>
        <w:bidi/>
        <w:rPr>
          <w:rFonts w:ascii="Simplified Arabic" w:hAnsi="Simplified Arabic" w:cs="Simplified Arabic"/>
          <w:sz w:val="24"/>
          <w:szCs w:val="24"/>
          <w:rtl/>
          <w:lang w:bidi="ar-JO"/>
        </w:rPr>
      </w:pPr>
      <w:r w:rsidRPr="00A44F2C">
        <w:rPr>
          <w:rStyle w:val="FootnoteReference"/>
          <w:rFonts w:ascii="Simplified Arabic" w:hAnsi="Simplified Arabic" w:cs="Simplified Arabic"/>
          <w:sz w:val="24"/>
          <w:szCs w:val="24"/>
        </w:rPr>
        <w:footnoteRef/>
      </w:r>
      <w:r w:rsidRPr="00A44F2C">
        <w:rPr>
          <w:rFonts w:ascii="Simplified Arabic" w:hAnsi="Simplified Arabic" w:cs="Simplified Arabic"/>
          <w:sz w:val="24"/>
          <w:szCs w:val="24"/>
        </w:rPr>
        <w:t xml:space="preserve"> </w:t>
      </w:r>
      <w:r w:rsidRPr="00A44F2C">
        <w:rPr>
          <w:rFonts w:ascii="Simplified Arabic" w:hAnsi="Simplified Arabic" w:cs="Simplified Arabic"/>
          <w:sz w:val="24"/>
          <w:szCs w:val="24"/>
          <w:rtl/>
          <w:lang w:bidi="ar-JO"/>
        </w:rPr>
        <w:t>- انظر المادة (48/أ/1+2) من قانون حقوق الأشخاص ذوي الإعاقة.</w:t>
      </w:r>
    </w:p>
  </w:footnote>
  <w:footnote w:id="54">
    <w:p w14:paraId="3DEF29F7" w14:textId="77777777" w:rsidR="00666B24" w:rsidRPr="00A44F2C" w:rsidRDefault="00666B24" w:rsidP="000C6DC2">
      <w:pPr>
        <w:pStyle w:val="FootnoteText"/>
        <w:bidi/>
        <w:rPr>
          <w:rFonts w:ascii="Simplified Arabic" w:hAnsi="Simplified Arabic" w:cs="Simplified Arabic"/>
          <w:sz w:val="24"/>
          <w:szCs w:val="24"/>
          <w:rtl/>
          <w:lang w:bidi="ar-JO"/>
        </w:rPr>
      </w:pPr>
      <w:r w:rsidRPr="00A44F2C">
        <w:rPr>
          <w:rStyle w:val="FootnoteReference"/>
          <w:rFonts w:ascii="Simplified Arabic" w:hAnsi="Simplified Arabic" w:cs="Simplified Arabic"/>
          <w:sz w:val="24"/>
          <w:szCs w:val="24"/>
        </w:rPr>
        <w:footnoteRef/>
      </w:r>
      <w:r w:rsidRPr="00A44F2C">
        <w:rPr>
          <w:rFonts w:ascii="Simplified Arabic" w:hAnsi="Simplified Arabic" w:cs="Simplified Arabic"/>
          <w:sz w:val="24"/>
          <w:szCs w:val="24"/>
        </w:rPr>
        <w:t xml:space="preserve"> </w:t>
      </w:r>
      <w:r w:rsidRPr="00A44F2C">
        <w:rPr>
          <w:rFonts w:ascii="Simplified Arabic" w:hAnsi="Simplified Arabic" w:cs="Simplified Arabic"/>
          <w:sz w:val="24"/>
          <w:szCs w:val="24"/>
          <w:rtl/>
          <w:lang w:bidi="ar-JO"/>
        </w:rPr>
        <w:t>- جاءت ردود مديرية الامن العام بموجب كتابهم رقم: ق/2/46/5646 تاريخ 27/1/2021.</w:t>
      </w:r>
    </w:p>
  </w:footnote>
  <w:footnote w:id="55">
    <w:p w14:paraId="1B29B310" w14:textId="77777777" w:rsidR="00666B24" w:rsidRPr="00A44F2C" w:rsidRDefault="00666B24" w:rsidP="000C6DC2">
      <w:pPr>
        <w:pStyle w:val="FootnoteText"/>
        <w:bidi/>
        <w:rPr>
          <w:rFonts w:ascii="Simplified Arabic" w:hAnsi="Simplified Arabic" w:cs="Simplified Arabic"/>
          <w:sz w:val="24"/>
          <w:szCs w:val="24"/>
          <w:rtl/>
          <w:lang w:bidi="ar-JO"/>
        </w:rPr>
      </w:pPr>
      <w:r w:rsidRPr="00A44F2C">
        <w:rPr>
          <w:rStyle w:val="FootnoteReference"/>
          <w:rFonts w:ascii="Simplified Arabic" w:hAnsi="Simplified Arabic" w:cs="Simplified Arabic"/>
          <w:sz w:val="24"/>
          <w:szCs w:val="24"/>
        </w:rPr>
        <w:footnoteRef/>
      </w:r>
      <w:r w:rsidRPr="00A44F2C">
        <w:rPr>
          <w:rFonts w:ascii="Simplified Arabic" w:hAnsi="Simplified Arabic" w:cs="Simplified Arabic"/>
          <w:sz w:val="24"/>
          <w:szCs w:val="24"/>
        </w:rPr>
        <w:t xml:space="preserve"> </w:t>
      </w:r>
      <w:r w:rsidRPr="00A44F2C">
        <w:rPr>
          <w:rFonts w:ascii="Simplified Arabic" w:hAnsi="Simplified Arabic" w:cs="Simplified Arabic"/>
          <w:sz w:val="24"/>
          <w:szCs w:val="24"/>
          <w:rtl/>
          <w:lang w:bidi="ar-JO"/>
        </w:rPr>
        <w:t xml:space="preserve">- علماً </w:t>
      </w:r>
      <w:r w:rsidRPr="00A44F2C">
        <w:rPr>
          <w:rFonts w:ascii="Simplified Arabic" w:hAnsi="Simplified Arabic" w:cs="Simplified Arabic"/>
          <w:sz w:val="24"/>
          <w:szCs w:val="24"/>
          <w:rtl/>
        </w:rPr>
        <w:t>بأن التطبيق المشار اليه مرتبط بخط الطوارئ 114 المخصص لاستقبال مكالمات الفيديو من قبل الأشخاص الصم في مركز القيادة والسيطرة</w:t>
      </w:r>
    </w:p>
  </w:footnote>
  <w:footnote w:id="56">
    <w:p w14:paraId="29C7277C" w14:textId="77777777" w:rsidR="00666B24" w:rsidRPr="00A44F2C" w:rsidRDefault="00666B24" w:rsidP="000C6DC2">
      <w:pPr>
        <w:pStyle w:val="FootnoteText"/>
        <w:bidi/>
        <w:jc w:val="both"/>
        <w:rPr>
          <w:rFonts w:ascii="Simplified Arabic" w:hAnsi="Simplified Arabic" w:cs="Simplified Arabic"/>
          <w:sz w:val="24"/>
          <w:szCs w:val="24"/>
          <w:rtl/>
        </w:rPr>
      </w:pPr>
      <w:r w:rsidRPr="00A44F2C">
        <w:rPr>
          <w:rStyle w:val="FootnoteReference"/>
          <w:rFonts w:ascii="Simplified Arabic" w:hAnsi="Simplified Arabic" w:cs="Simplified Arabic"/>
          <w:sz w:val="24"/>
          <w:szCs w:val="24"/>
        </w:rPr>
        <w:footnoteRef/>
      </w:r>
      <w:r w:rsidRPr="00A44F2C">
        <w:rPr>
          <w:rFonts w:ascii="Simplified Arabic" w:hAnsi="Simplified Arabic" w:cs="Simplified Arabic"/>
          <w:sz w:val="24"/>
          <w:szCs w:val="24"/>
        </w:rPr>
        <w:t xml:space="preserve"> </w:t>
      </w:r>
      <w:r w:rsidRPr="00A44F2C">
        <w:rPr>
          <w:rFonts w:ascii="Simplified Arabic" w:hAnsi="Simplified Arabic" w:cs="Simplified Arabic"/>
          <w:sz w:val="24"/>
          <w:szCs w:val="24"/>
          <w:rtl/>
          <w:lang w:bidi="ar-JO"/>
        </w:rPr>
        <w:t>- تم استخلاص الاجراءات والخطوات التي قامت وزارة التنمية الاجتماعية خلال عامي 2019/2020</w:t>
      </w:r>
      <w:r w:rsidRPr="00A44F2C">
        <w:rPr>
          <w:rFonts w:ascii="Simplified Arabic" w:hAnsi="Simplified Arabic" w:cs="Simplified Arabic"/>
          <w:sz w:val="24"/>
          <w:szCs w:val="24"/>
          <w:rtl/>
        </w:rPr>
        <w:t xml:space="preserve"> من كتاب وزارة التنمية الاجتماعية رقم ت ح/20/907 تاريخ 20/1/2021.</w:t>
      </w:r>
    </w:p>
  </w:footnote>
  <w:footnote w:id="57">
    <w:p w14:paraId="58427C23" w14:textId="6FEDB577" w:rsidR="00666B24" w:rsidRPr="00A44F2C" w:rsidRDefault="00666B24" w:rsidP="009711E0">
      <w:pPr>
        <w:pStyle w:val="FootnoteText"/>
        <w:bidi/>
        <w:rPr>
          <w:rFonts w:ascii="Simplified Arabic" w:hAnsi="Simplified Arabic" w:cs="Simplified Arabic"/>
          <w:sz w:val="24"/>
          <w:szCs w:val="24"/>
          <w:rtl/>
          <w:lang w:bidi="ar-JO"/>
        </w:rPr>
      </w:pPr>
      <w:r w:rsidRPr="00A44F2C">
        <w:rPr>
          <w:rStyle w:val="FootnoteReference"/>
          <w:rFonts w:ascii="Simplified Arabic" w:hAnsi="Simplified Arabic" w:cs="Simplified Arabic"/>
          <w:sz w:val="24"/>
          <w:szCs w:val="24"/>
        </w:rPr>
        <w:footnoteRef/>
      </w:r>
      <w:r w:rsidRPr="00A44F2C">
        <w:rPr>
          <w:rFonts w:ascii="Simplified Arabic" w:hAnsi="Simplified Arabic" w:cs="Simplified Arabic"/>
          <w:sz w:val="24"/>
          <w:szCs w:val="24"/>
        </w:rPr>
        <w:t xml:space="preserve"> </w:t>
      </w:r>
      <w:r w:rsidRPr="00A44F2C">
        <w:rPr>
          <w:rFonts w:ascii="Simplified Arabic" w:hAnsi="Simplified Arabic" w:cs="Simplified Arabic"/>
          <w:sz w:val="24"/>
          <w:szCs w:val="24"/>
          <w:rtl/>
          <w:lang w:bidi="ar-JO"/>
        </w:rPr>
        <w:t>- تم استخلاص الاجراءات والخطوات التي قامت وزارة الصحة خلال عامي 2019/2020</w:t>
      </w:r>
      <w:r w:rsidRPr="00A44F2C">
        <w:rPr>
          <w:rFonts w:ascii="Simplified Arabic" w:hAnsi="Simplified Arabic" w:cs="Simplified Arabic"/>
          <w:sz w:val="24"/>
          <w:szCs w:val="24"/>
          <w:rtl/>
        </w:rPr>
        <w:t xml:space="preserve"> من كتاب وزارة الصحة  رقم ص أ/1459045/146تاريخ 8/2/2021. </w:t>
      </w:r>
    </w:p>
  </w:footnote>
  <w:footnote w:id="58">
    <w:p w14:paraId="09A13E7C" w14:textId="77777777" w:rsidR="00666B24" w:rsidRPr="00A44F2C" w:rsidRDefault="00666B24" w:rsidP="000C6DC2">
      <w:pPr>
        <w:pStyle w:val="FootnoteText"/>
        <w:bidi/>
        <w:rPr>
          <w:rFonts w:ascii="Simplified Arabic" w:hAnsi="Simplified Arabic" w:cs="Simplified Arabic"/>
          <w:sz w:val="24"/>
          <w:szCs w:val="24"/>
          <w:rtl/>
          <w:lang w:bidi="ar-JO"/>
        </w:rPr>
      </w:pPr>
      <w:r w:rsidRPr="00A44F2C">
        <w:rPr>
          <w:rStyle w:val="FootnoteReference"/>
          <w:rFonts w:ascii="Simplified Arabic" w:hAnsi="Simplified Arabic" w:cs="Simplified Arabic"/>
          <w:sz w:val="24"/>
          <w:szCs w:val="24"/>
        </w:rPr>
        <w:footnoteRef/>
      </w:r>
      <w:r w:rsidRPr="00A44F2C">
        <w:rPr>
          <w:rFonts w:ascii="Simplified Arabic" w:hAnsi="Simplified Arabic" w:cs="Simplified Arabic"/>
          <w:sz w:val="24"/>
          <w:szCs w:val="24"/>
        </w:rPr>
        <w:t xml:space="preserve"> </w:t>
      </w:r>
      <w:r w:rsidRPr="00A44F2C">
        <w:rPr>
          <w:rFonts w:ascii="Simplified Arabic" w:hAnsi="Simplified Arabic" w:cs="Simplified Arabic"/>
          <w:sz w:val="24"/>
          <w:szCs w:val="24"/>
          <w:rtl/>
          <w:lang w:bidi="ar-JO"/>
        </w:rPr>
        <w:t>- - جاءت ردود المجلس القضائي بموجب كتابهم رقم: 2/1/30/266 تاريخ 24/1/2021.</w:t>
      </w:r>
    </w:p>
  </w:footnote>
  <w:footnote w:id="59">
    <w:p w14:paraId="09E6C084" w14:textId="77777777" w:rsidR="00666B24" w:rsidRPr="00A44F2C" w:rsidRDefault="00666B24" w:rsidP="000C6DC2">
      <w:pPr>
        <w:pStyle w:val="FootnoteText"/>
        <w:bidi/>
        <w:rPr>
          <w:rFonts w:ascii="Simplified Arabic" w:hAnsi="Simplified Arabic" w:cs="Simplified Arabic"/>
          <w:sz w:val="24"/>
          <w:szCs w:val="24"/>
          <w:rtl/>
          <w:lang w:bidi="ar-JO"/>
        </w:rPr>
      </w:pPr>
      <w:r w:rsidRPr="00A44F2C">
        <w:rPr>
          <w:rFonts w:ascii="Simplified Arabic" w:hAnsi="Simplified Arabic" w:cs="Simplified Arabic"/>
          <w:sz w:val="24"/>
          <w:szCs w:val="24"/>
          <w:lang w:bidi="ar-JO"/>
        </w:rPr>
        <w:footnoteRef/>
      </w:r>
      <w:r w:rsidRPr="00A44F2C">
        <w:rPr>
          <w:rFonts w:ascii="Simplified Arabic" w:hAnsi="Simplified Arabic" w:cs="Simplified Arabic"/>
          <w:sz w:val="24"/>
          <w:szCs w:val="24"/>
          <w:lang w:bidi="ar-JO"/>
        </w:rPr>
        <w:t xml:space="preserve"> </w:t>
      </w:r>
      <w:r w:rsidRPr="00A44F2C">
        <w:rPr>
          <w:rFonts w:ascii="Simplified Arabic" w:hAnsi="Simplified Arabic" w:cs="Simplified Arabic"/>
          <w:sz w:val="24"/>
          <w:szCs w:val="24"/>
          <w:rtl/>
          <w:lang w:bidi="ar-JO"/>
        </w:rPr>
        <w:t>- قانون صندوق المعونة الوطنية لسنة 1986 قانون رقم 36 لسنة 1986 المنشور في عدد الجريدة الرسمية</w:t>
      </w:r>
      <w:r w:rsidRPr="00A44F2C">
        <w:rPr>
          <w:rFonts w:ascii="Simplified Arabic" w:hAnsi="Simplified Arabic" w:cs="Simplified Arabic"/>
          <w:b/>
          <w:bCs/>
          <w:sz w:val="24"/>
          <w:szCs w:val="24"/>
          <w:rtl/>
          <w:lang w:bidi="ar-JO"/>
        </w:rPr>
        <w:t xml:space="preserve"> </w:t>
      </w:r>
      <w:r w:rsidRPr="00A44F2C">
        <w:rPr>
          <w:rFonts w:ascii="Simplified Arabic" w:hAnsi="Simplified Arabic" w:cs="Simplified Arabic"/>
          <w:sz w:val="24"/>
          <w:szCs w:val="24"/>
          <w:rtl/>
          <w:lang w:bidi="ar-JO"/>
        </w:rPr>
        <w:t>رقم (3425) بتاريخ 1/10/1986</w:t>
      </w:r>
      <w:r w:rsidRPr="00A44F2C">
        <w:rPr>
          <w:rFonts w:ascii="Simplified Arabic" w:hAnsi="Simplified Arabic" w:cs="Simplified Arabic"/>
          <w:sz w:val="24"/>
          <w:szCs w:val="24"/>
          <w:shd w:val="clear" w:color="auto" w:fill="FFFFFF"/>
          <w:rtl/>
        </w:rPr>
        <w:t xml:space="preserve"> </w:t>
      </w:r>
      <w:r w:rsidRPr="00A44F2C">
        <w:rPr>
          <w:rFonts w:ascii="Simplified Arabic" w:hAnsi="Simplified Arabic" w:cs="Simplified Arabic"/>
          <w:sz w:val="24"/>
          <w:szCs w:val="24"/>
          <w:shd w:val="clear" w:color="auto" w:fill="FFFFFF"/>
        </w:rPr>
        <w:t>  </w:t>
      </w:r>
    </w:p>
  </w:footnote>
  <w:footnote w:id="60">
    <w:p w14:paraId="74743488" w14:textId="77777777" w:rsidR="00666B24" w:rsidRPr="00A44F2C" w:rsidRDefault="00666B24" w:rsidP="000C6DC2">
      <w:pPr>
        <w:pStyle w:val="FootnoteText"/>
        <w:bidi/>
        <w:rPr>
          <w:rFonts w:ascii="Simplified Arabic" w:hAnsi="Simplified Arabic" w:cs="Simplified Arabic"/>
          <w:sz w:val="24"/>
          <w:szCs w:val="24"/>
          <w:rtl/>
          <w:lang w:bidi="ar-JO"/>
        </w:rPr>
      </w:pPr>
      <w:r w:rsidRPr="00A44F2C">
        <w:rPr>
          <w:rStyle w:val="FootnoteReference"/>
          <w:rFonts w:ascii="Simplified Arabic" w:hAnsi="Simplified Arabic" w:cs="Simplified Arabic"/>
          <w:sz w:val="24"/>
          <w:szCs w:val="24"/>
        </w:rPr>
        <w:footnoteRef/>
      </w:r>
      <w:r w:rsidRPr="00A44F2C">
        <w:rPr>
          <w:rFonts w:ascii="Simplified Arabic" w:hAnsi="Simplified Arabic" w:cs="Simplified Arabic"/>
          <w:sz w:val="24"/>
          <w:szCs w:val="24"/>
        </w:rPr>
        <w:t xml:space="preserve"> </w:t>
      </w:r>
      <w:r w:rsidRPr="00A44F2C">
        <w:rPr>
          <w:rFonts w:ascii="Simplified Arabic" w:hAnsi="Simplified Arabic" w:cs="Simplified Arabic"/>
          <w:sz w:val="24"/>
          <w:szCs w:val="24"/>
          <w:rtl/>
          <w:lang w:bidi="ar-JO"/>
        </w:rPr>
        <w:t>- عرفت المادة 37 من التعليمات المعاق بأنه:</w:t>
      </w:r>
      <w:r w:rsidRPr="00A44F2C">
        <w:rPr>
          <w:rFonts w:ascii="Simplified Arabic" w:eastAsia="Times New Roman" w:hAnsi="Simplified Arabic" w:cs="Simplified Arabic"/>
          <w:sz w:val="24"/>
          <w:szCs w:val="24"/>
          <w:rtl/>
        </w:rPr>
        <w:t xml:space="preserve"> كل شخص ثبت بالفحص والتشخيص الطبي انه مصاب بقصور (كلي أو جزئي) بشكل مستقر فـي أي من حواسـه أو قدراتـه الجسمية أو النفسية أو العقلية إلى المدى الذي يحد من إمكانية تعلــمه أو تأهيله أو عمله بحيث لا يستطيع تلبية متطلبات حياته العادية في ظروف أمثاله من غير المعوقين، ويعاني من أحد أنواع الإعاقات الواردة في المادة 38 من هذه التعليمات.</w:t>
      </w:r>
    </w:p>
  </w:footnote>
  <w:footnote w:id="61">
    <w:p w14:paraId="29104888" w14:textId="77777777" w:rsidR="00666B24" w:rsidRPr="00A44F2C" w:rsidRDefault="00666B24" w:rsidP="000438CD">
      <w:pPr>
        <w:pStyle w:val="FootnoteText"/>
        <w:bidi/>
        <w:jc w:val="both"/>
        <w:rPr>
          <w:rFonts w:ascii="Simplified Arabic" w:hAnsi="Simplified Arabic" w:cs="Simplified Arabic"/>
          <w:sz w:val="24"/>
          <w:szCs w:val="24"/>
          <w:rtl/>
          <w:lang w:bidi="ar-JO"/>
        </w:rPr>
      </w:pPr>
      <w:r w:rsidRPr="00A44F2C">
        <w:rPr>
          <w:rStyle w:val="FootnoteReference"/>
          <w:rFonts w:ascii="Simplified Arabic" w:hAnsi="Simplified Arabic" w:cs="Simplified Arabic"/>
          <w:sz w:val="24"/>
          <w:szCs w:val="24"/>
        </w:rPr>
        <w:footnoteRef/>
      </w:r>
      <w:r w:rsidRPr="00A44F2C">
        <w:rPr>
          <w:rFonts w:ascii="Simplified Arabic" w:hAnsi="Simplified Arabic" w:cs="Simplified Arabic"/>
          <w:sz w:val="24"/>
          <w:szCs w:val="24"/>
        </w:rPr>
        <w:t xml:space="preserve"> </w:t>
      </w:r>
      <w:r w:rsidRPr="00A44F2C">
        <w:rPr>
          <w:rFonts w:ascii="Simplified Arabic" w:hAnsi="Simplified Arabic" w:cs="Simplified Arabic"/>
          <w:sz w:val="24"/>
          <w:szCs w:val="24"/>
          <w:rtl/>
        </w:rPr>
        <w:t xml:space="preserve"> </w:t>
      </w:r>
      <w:r w:rsidRPr="00A44F2C">
        <w:rPr>
          <w:rFonts w:ascii="Simplified Arabic" w:hAnsi="Simplified Arabic" w:cs="Simplified Arabic"/>
          <w:sz w:val="24"/>
          <w:szCs w:val="24"/>
          <w:rtl/>
          <w:lang w:bidi="ar-JO"/>
        </w:rPr>
        <w:t>-</w:t>
      </w:r>
      <w:r w:rsidRPr="00A44F2C">
        <w:rPr>
          <w:rFonts w:ascii="Simplified Arabic" w:hAnsi="Simplified Arabic" w:cs="Simplified Arabic"/>
          <w:sz w:val="24"/>
          <w:szCs w:val="24"/>
          <w:rtl/>
        </w:rPr>
        <w:t>نص الجدول كاملا منشور على الموقع الإلكتروني لوزارة الصحة على الرابط التالي:</w:t>
      </w:r>
    </w:p>
    <w:p w14:paraId="70BB5E72" w14:textId="77777777" w:rsidR="00666B24" w:rsidRPr="00A44F2C" w:rsidRDefault="00A700DC" w:rsidP="000438CD">
      <w:pPr>
        <w:pStyle w:val="FootnoteText"/>
        <w:bidi/>
        <w:jc w:val="both"/>
        <w:rPr>
          <w:rFonts w:ascii="Simplified Arabic" w:hAnsi="Simplified Arabic" w:cs="Simplified Arabic"/>
          <w:sz w:val="24"/>
          <w:szCs w:val="24"/>
          <w:rtl/>
          <w:lang w:bidi="ar-JO"/>
        </w:rPr>
      </w:pPr>
      <w:hyperlink r:id="rId3" w:history="1">
        <w:r w:rsidR="00666B24" w:rsidRPr="00A44F2C">
          <w:rPr>
            <w:rStyle w:val="Hyperlink"/>
            <w:rFonts w:ascii="Simplified Arabic" w:hAnsi="Simplified Arabic" w:cs="Simplified Arabic"/>
            <w:sz w:val="24"/>
            <w:szCs w:val="24"/>
          </w:rPr>
          <w:t>http://www.moh.gov.jo/Echobusv3.0/SystemAssets/be281ceb-b749-47c3-85b2-0ff42b64e8b5.pdf</w:t>
        </w:r>
      </w:hyperlink>
      <w:r w:rsidR="00666B24" w:rsidRPr="00A44F2C">
        <w:rPr>
          <w:rFonts w:ascii="Simplified Arabic" w:hAnsi="Simplified Arabic" w:cs="Simplified Arabic"/>
          <w:sz w:val="24"/>
          <w:szCs w:val="24"/>
          <w:rtl/>
        </w:rPr>
        <w:t>، تم الرجوع إلى  هذا الموقع بتاريخ 15/11/2018.</w:t>
      </w:r>
    </w:p>
  </w:footnote>
  <w:footnote w:id="62">
    <w:p w14:paraId="5F2341D5" w14:textId="77777777" w:rsidR="00666B24" w:rsidRPr="00A44F2C" w:rsidRDefault="00666B24" w:rsidP="000438CD">
      <w:pPr>
        <w:pStyle w:val="FootnoteText"/>
        <w:bidi/>
        <w:jc w:val="both"/>
        <w:rPr>
          <w:rFonts w:ascii="Simplified Arabic" w:hAnsi="Simplified Arabic" w:cs="Simplified Arabic"/>
          <w:sz w:val="24"/>
          <w:szCs w:val="24"/>
          <w:rtl/>
        </w:rPr>
      </w:pPr>
      <w:r w:rsidRPr="00A44F2C">
        <w:rPr>
          <w:rStyle w:val="FootnoteReference"/>
          <w:rFonts w:ascii="Simplified Arabic" w:hAnsi="Simplified Arabic" w:cs="Simplified Arabic"/>
          <w:sz w:val="24"/>
          <w:szCs w:val="24"/>
        </w:rPr>
        <w:footnoteRef/>
      </w:r>
      <w:r w:rsidRPr="00A44F2C">
        <w:rPr>
          <w:rFonts w:ascii="Simplified Arabic" w:hAnsi="Simplified Arabic" w:cs="Simplified Arabic"/>
          <w:sz w:val="24"/>
          <w:szCs w:val="24"/>
          <w:rtl/>
        </w:rPr>
        <w:t xml:space="preserve"> </w:t>
      </w:r>
      <w:r w:rsidRPr="00A44F2C">
        <w:rPr>
          <w:rFonts w:ascii="Simplified Arabic" w:hAnsi="Simplified Arabic" w:cs="Simplified Arabic"/>
          <w:sz w:val="24"/>
          <w:szCs w:val="24"/>
          <w:rtl/>
          <w:lang w:bidi="ar-JO"/>
        </w:rPr>
        <w:t xml:space="preserve">- </w:t>
      </w:r>
      <w:r w:rsidRPr="00A44F2C">
        <w:rPr>
          <w:rFonts w:ascii="Simplified Arabic" w:hAnsi="Simplified Arabic" w:cs="Simplified Arabic"/>
          <w:sz w:val="24"/>
          <w:szCs w:val="24"/>
          <w:rtl/>
        </w:rPr>
        <w:t>تم نشر النظام في الجريدة الرسمية العدد 5264، بتاريخ 16/1/2014، ص194.</w:t>
      </w:r>
    </w:p>
  </w:footnote>
  <w:footnote w:id="63">
    <w:p w14:paraId="66A1837C" w14:textId="77777777" w:rsidR="00666B24" w:rsidRPr="00A44F2C" w:rsidRDefault="00666B24" w:rsidP="000438CD">
      <w:pPr>
        <w:pStyle w:val="FootnoteText"/>
        <w:bidi/>
        <w:rPr>
          <w:rFonts w:ascii="Simplified Arabic" w:hAnsi="Simplified Arabic" w:cs="Simplified Arabic"/>
          <w:sz w:val="24"/>
          <w:szCs w:val="24"/>
          <w:rtl/>
          <w:lang w:bidi="ar-JO"/>
        </w:rPr>
      </w:pPr>
      <w:r w:rsidRPr="00A44F2C">
        <w:rPr>
          <w:rStyle w:val="FootnoteReference"/>
          <w:rFonts w:ascii="Simplified Arabic" w:hAnsi="Simplified Arabic" w:cs="Simplified Arabic"/>
          <w:sz w:val="24"/>
          <w:szCs w:val="24"/>
        </w:rPr>
        <w:footnoteRef/>
      </w:r>
      <w:r w:rsidRPr="00A44F2C">
        <w:rPr>
          <w:rFonts w:ascii="Simplified Arabic" w:hAnsi="Simplified Arabic" w:cs="Simplified Arabic"/>
          <w:sz w:val="24"/>
          <w:szCs w:val="24"/>
          <w:rtl/>
        </w:rPr>
        <w:t xml:space="preserve"> </w:t>
      </w:r>
      <w:r w:rsidRPr="00A44F2C">
        <w:rPr>
          <w:rFonts w:ascii="Simplified Arabic" w:hAnsi="Simplified Arabic" w:cs="Simplified Arabic"/>
          <w:sz w:val="24"/>
          <w:szCs w:val="24"/>
          <w:rtl/>
          <w:lang w:bidi="ar-JO"/>
        </w:rPr>
        <w:t>- كتاب ديوان الخدمة المدنية رقم 27/1988 تاريخ 13/4/20121</w:t>
      </w:r>
    </w:p>
  </w:footnote>
  <w:footnote w:id="64">
    <w:p w14:paraId="5D3E1698" w14:textId="400CFA7C" w:rsidR="00666B24" w:rsidRPr="00A44F2C" w:rsidRDefault="00666B24" w:rsidP="000438CD">
      <w:pPr>
        <w:shd w:val="clear" w:color="auto" w:fill="FFFFFF"/>
        <w:bidi/>
        <w:spacing w:after="0" w:line="240" w:lineRule="auto"/>
        <w:jc w:val="both"/>
        <w:textAlignment w:val="baseline"/>
        <w:rPr>
          <w:rFonts w:ascii="Simplified Arabic" w:hAnsi="Simplified Arabic" w:cs="Simplified Arabic"/>
          <w:sz w:val="24"/>
          <w:szCs w:val="24"/>
          <w:rtl/>
          <w:lang w:bidi="ar-JO"/>
        </w:rPr>
      </w:pPr>
      <w:r w:rsidRPr="00A44F2C">
        <w:rPr>
          <w:rStyle w:val="FootnoteReference"/>
          <w:rFonts w:ascii="Simplified Arabic" w:hAnsi="Simplified Arabic" w:cs="Simplified Arabic"/>
          <w:sz w:val="24"/>
          <w:szCs w:val="24"/>
        </w:rPr>
        <w:footnoteRef/>
      </w:r>
      <w:r w:rsidRPr="00A44F2C">
        <w:rPr>
          <w:rFonts w:ascii="Simplified Arabic" w:hAnsi="Simplified Arabic" w:cs="Simplified Arabic"/>
          <w:sz w:val="24"/>
          <w:szCs w:val="24"/>
          <w:rtl/>
        </w:rPr>
        <w:t xml:space="preserve"> </w:t>
      </w:r>
      <w:r w:rsidRPr="00A44F2C">
        <w:rPr>
          <w:rFonts w:ascii="Simplified Arabic" w:hAnsi="Simplified Arabic" w:cs="Simplified Arabic"/>
          <w:sz w:val="24"/>
          <w:szCs w:val="24"/>
          <w:rtl/>
          <w:lang w:bidi="ar-JO"/>
        </w:rPr>
        <w:t>- يذكر ان ديوان الخدمة أكد على أنه سيتم التباحث مع المجلس الأعلى لحقوق الأشخاص ذوي الإعاقة مستقبلاً حول مدى استجابة الدوائر من عدمها</w:t>
      </w:r>
      <w:r w:rsidRPr="00A44F2C">
        <w:rPr>
          <w:rFonts w:ascii="Simplified Arabic" w:hAnsi="Simplified Arabic" w:cs="Simplified Arabic"/>
          <w:sz w:val="24"/>
          <w:szCs w:val="24"/>
          <w:lang w:bidi="ar-JO"/>
        </w:rPr>
        <w:t>.</w:t>
      </w:r>
    </w:p>
    <w:p w14:paraId="31F5AA4C" w14:textId="77777777" w:rsidR="00666B24" w:rsidRPr="00A44F2C" w:rsidRDefault="00666B24" w:rsidP="000438CD">
      <w:pPr>
        <w:pStyle w:val="FootnoteText"/>
        <w:rPr>
          <w:rFonts w:ascii="Simplified Arabic" w:hAnsi="Simplified Arabic" w:cs="Simplified Arabic"/>
          <w:sz w:val="24"/>
          <w:szCs w:val="24"/>
          <w:rtl/>
          <w:lang w:bidi="ar-JO"/>
        </w:rPr>
      </w:pPr>
    </w:p>
  </w:footnote>
  <w:footnote w:id="65">
    <w:p w14:paraId="389300B9" w14:textId="77777777" w:rsidR="00666B24" w:rsidRPr="00A44F2C" w:rsidRDefault="00666B24" w:rsidP="000438CD">
      <w:pPr>
        <w:pStyle w:val="FootnoteText"/>
        <w:bidi/>
        <w:jc w:val="both"/>
        <w:rPr>
          <w:rFonts w:ascii="Simplified Arabic" w:hAnsi="Simplified Arabic" w:cs="Simplified Arabic"/>
          <w:sz w:val="24"/>
          <w:szCs w:val="24"/>
          <w:rtl/>
          <w:lang w:bidi="ar-JO"/>
        </w:rPr>
      </w:pPr>
      <w:r w:rsidRPr="00A44F2C">
        <w:rPr>
          <w:rStyle w:val="FootnoteReference"/>
          <w:rFonts w:ascii="Simplified Arabic" w:hAnsi="Simplified Arabic" w:cs="Simplified Arabic"/>
          <w:sz w:val="24"/>
          <w:szCs w:val="24"/>
        </w:rPr>
        <w:footnoteRef/>
      </w:r>
      <w:r w:rsidRPr="00A44F2C">
        <w:rPr>
          <w:rFonts w:ascii="Simplified Arabic" w:hAnsi="Simplified Arabic" w:cs="Simplified Arabic"/>
          <w:sz w:val="24"/>
          <w:szCs w:val="24"/>
        </w:rPr>
        <w:t xml:space="preserve"> </w:t>
      </w:r>
      <w:r w:rsidRPr="00A44F2C">
        <w:rPr>
          <w:rFonts w:ascii="Simplified Arabic" w:hAnsi="Simplified Arabic" w:cs="Simplified Arabic"/>
          <w:sz w:val="24"/>
          <w:szCs w:val="24"/>
          <w:rtl/>
          <w:lang w:bidi="ar-JO"/>
        </w:rPr>
        <w:t>- يذكر ان نص المادة (13) في القانون الملغي كانت تنص على: "على صاحب العمل الذي يستخدم خمسين عاملاً أو أكثر وتسمح طبيعة عمله باستخدام العمال المعوقين الذين تم تأهيلهم مهنياً بواسطة برامج وترتيبات ومعاهد التأهيل المهني للمعوقين التي اعتمدتها الوزارة أو انشأتها بالتعاون مع المؤسسات الرسمية أو الخاصة أن يستخدم من أولئك العمال عدداً لا يقل عن 2% (اثنين بالمائة) من مجموع عماله وأن يرسل إلى الوزارة بياناً يحدد فيه الأعمال التي يشغلها المعوقون الذين تم تأهيلهم مهنياً وأجر كل منهم</w:t>
      </w:r>
      <w:r w:rsidRPr="00A44F2C">
        <w:rPr>
          <w:rFonts w:ascii="Simplified Arabic" w:hAnsi="Simplified Arabic" w:cs="Simplified Arabic"/>
          <w:sz w:val="24"/>
          <w:szCs w:val="24"/>
          <w:lang w:bidi="ar-JO"/>
        </w:rPr>
        <w:t>.</w:t>
      </w:r>
      <w:r w:rsidRPr="00A44F2C">
        <w:rPr>
          <w:rFonts w:ascii="Simplified Arabic" w:hAnsi="Simplified Arabic" w:cs="Simplified Arabic"/>
          <w:sz w:val="24"/>
          <w:szCs w:val="24"/>
          <w:rtl/>
          <w:lang w:bidi="ar-JO"/>
        </w:rPr>
        <w:t>"</w:t>
      </w:r>
    </w:p>
  </w:footnote>
  <w:footnote w:id="66">
    <w:p w14:paraId="7A8F8E3F" w14:textId="77777777" w:rsidR="00666B24" w:rsidRPr="00A44F2C" w:rsidRDefault="00666B24" w:rsidP="000438CD">
      <w:pPr>
        <w:pStyle w:val="FootnoteText"/>
        <w:bidi/>
        <w:rPr>
          <w:rFonts w:ascii="Simplified Arabic" w:hAnsi="Simplified Arabic" w:cs="Simplified Arabic"/>
          <w:sz w:val="24"/>
          <w:szCs w:val="24"/>
          <w:rtl/>
          <w:lang w:bidi="ar-JO"/>
        </w:rPr>
      </w:pPr>
      <w:r w:rsidRPr="00A44F2C">
        <w:rPr>
          <w:rStyle w:val="FootnoteReference"/>
          <w:rFonts w:ascii="Simplified Arabic" w:hAnsi="Simplified Arabic" w:cs="Simplified Arabic"/>
          <w:sz w:val="24"/>
          <w:szCs w:val="24"/>
        </w:rPr>
        <w:footnoteRef/>
      </w:r>
      <w:r w:rsidRPr="00A44F2C">
        <w:rPr>
          <w:rFonts w:ascii="Simplified Arabic" w:hAnsi="Simplified Arabic" w:cs="Simplified Arabic"/>
          <w:sz w:val="24"/>
          <w:szCs w:val="24"/>
        </w:rPr>
        <w:t xml:space="preserve"> </w:t>
      </w:r>
      <w:r w:rsidRPr="00A44F2C">
        <w:rPr>
          <w:rFonts w:ascii="Simplified Arabic" w:hAnsi="Simplified Arabic" w:cs="Simplified Arabic"/>
          <w:sz w:val="24"/>
          <w:szCs w:val="24"/>
          <w:rtl/>
          <w:lang w:bidi="ar-JO"/>
        </w:rPr>
        <w:t>- كتاب وزارة التنمية الاجتماعية رقم ف/1/780 تاريخ 28/1/2021.</w:t>
      </w:r>
    </w:p>
  </w:footnote>
  <w:footnote w:id="67">
    <w:p w14:paraId="70510D4E" w14:textId="77777777" w:rsidR="00666B24" w:rsidRPr="00A44F2C" w:rsidRDefault="00666B24" w:rsidP="00C73542">
      <w:pPr>
        <w:pStyle w:val="FootnoteText"/>
        <w:bidi/>
        <w:rPr>
          <w:rFonts w:ascii="Simplified Arabic" w:hAnsi="Simplified Arabic" w:cs="Simplified Arabic"/>
          <w:sz w:val="24"/>
          <w:szCs w:val="24"/>
          <w:rtl/>
          <w:lang w:bidi="ar-JO"/>
        </w:rPr>
      </w:pPr>
      <w:r w:rsidRPr="00A44F2C">
        <w:rPr>
          <w:rStyle w:val="FootnoteReference"/>
          <w:rFonts w:ascii="Simplified Arabic" w:hAnsi="Simplified Arabic" w:cs="Simplified Arabic"/>
          <w:sz w:val="24"/>
          <w:szCs w:val="24"/>
        </w:rPr>
        <w:footnoteRef/>
      </w:r>
      <w:r w:rsidRPr="00A44F2C">
        <w:rPr>
          <w:rFonts w:ascii="Simplified Arabic" w:hAnsi="Simplified Arabic" w:cs="Simplified Arabic"/>
          <w:sz w:val="24"/>
          <w:szCs w:val="24"/>
        </w:rPr>
        <w:t xml:space="preserve"> </w:t>
      </w:r>
      <w:r w:rsidRPr="00A44F2C">
        <w:rPr>
          <w:rFonts w:ascii="Simplified Arabic" w:hAnsi="Simplified Arabic" w:cs="Simplified Arabic"/>
          <w:sz w:val="24"/>
          <w:szCs w:val="24"/>
          <w:rtl/>
          <w:lang w:bidi="ar-JO"/>
        </w:rPr>
        <w:t>- المادة (27/ج/1) من قانون حقوق الأشخاص ذوي الإعاقة.</w:t>
      </w:r>
    </w:p>
  </w:footnote>
  <w:footnote w:id="68">
    <w:p w14:paraId="70786471" w14:textId="77777777" w:rsidR="00666B24" w:rsidRPr="00A44F2C" w:rsidRDefault="00666B24" w:rsidP="00C73542">
      <w:pPr>
        <w:pStyle w:val="FootnoteText"/>
        <w:bidi/>
        <w:rPr>
          <w:rFonts w:ascii="Simplified Arabic" w:hAnsi="Simplified Arabic" w:cs="Simplified Arabic"/>
          <w:sz w:val="24"/>
          <w:szCs w:val="24"/>
          <w:rtl/>
          <w:lang w:bidi="ar-JO"/>
        </w:rPr>
      </w:pPr>
      <w:r w:rsidRPr="00A44F2C">
        <w:rPr>
          <w:rStyle w:val="FootnoteReference"/>
          <w:rFonts w:ascii="Simplified Arabic" w:hAnsi="Simplified Arabic" w:cs="Simplified Arabic"/>
          <w:sz w:val="24"/>
          <w:szCs w:val="24"/>
        </w:rPr>
        <w:footnoteRef/>
      </w:r>
      <w:r w:rsidRPr="00A44F2C">
        <w:rPr>
          <w:rFonts w:ascii="Simplified Arabic" w:hAnsi="Simplified Arabic" w:cs="Simplified Arabic"/>
          <w:sz w:val="24"/>
          <w:szCs w:val="24"/>
        </w:rPr>
        <w:t xml:space="preserve"> </w:t>
      </w:r>
      <w:r w:rsidRPr="00A44F2C">
        <w:rPr>
          <w:rFonts w:ascii="Simplified Arabic" w:hAnsi="Simplified Arabic" w:cs="Simplified Arabic"/>
          <w:sz w:val="24"/>
          <w:szCs w:val="24"/>
          <w:rtl/>
          <w:lang w:bidi="ar-JO"/>
        </w:rPr>
        <w:t>- المادة (27/ج/2) من قانون حقوق الأشخاص ذوي الإعاقة.</w:t>
      </w:r>
    </w:p>
  </w:footnote>
  <w:footnote w:id="69">
    <w:p w14:paraId="55B22DAC" w14:textId="77777777" w:rsidR="00666B24" w:rsidRPr="00A44F2C" w:rsidRDefault="00666B24" w:rsidP="00C73542">
      <w:pPr>
        <w:pStyle w:val="FootnoteText"/>
        <w:bidi/>
        <w:rPr>
          <w:rFonts w:ascii="Simplified Arabic" w:hAnsi="Simplified Arabic" w:cs="Simplified Arabic"/>
          <w:sz w:val="24"/>
          <w:szCs w:val="24"/>
          <w:rtl/>
          <w:lang w:bidi="ar-JO"/>
        </w:rPr>
      </w:pPr>
      <w:r w:rsidRPr="00A44F2C">
        <w:rPr>
          <w:rStyle w:val="FootnoteReference"/>
          <w:rFonts w:ascii="Simplified Arabic" w:hAnsi="Simplified Arabic" w:cs="Simplified Arabic"/>
          <w:sz w:val="24"/>
          <w:szCs w:val="24"/>
        </w:rPr>
        <w:footnoteRef/>
      </w:r>
      <w:r w:rsidRPr="00A44F2C">
        <w:rPr>
          <w:rFonts w:ascii="Simplified Arabic" w:hAnsi="Simplified Arabic" w:cs="Simplified Arabic"/>
          <w:sz w:val="24"/>
          <w:szCs w:val="24"/>
        </w:rPr>
        <w:t xml:space="preserve"> </w:t>
      </w:r>
      <w:r w:rsidRPr="00A44F2C">
        <w:rPr>
          <w:rFonts w:ascii="Simplified Arabic" w:hAnsi="Simplified Arabic" w:cs="Simplified Arabic"/>
          <w:sz w:val="24"/>
          <w:szCs w:val="24"/>
          <w:rtl/>
          <w:lang w:bidi="ar-JO"/>
        </w:rPr>
        <w:t>- الفقرة (د) من المادة (27) من قانون حقوق الأشخاص ذوي الإعاقة.</w:t>
      </w:r>
    </w:p>
  </w:footnote>
  <w:footnote w:id="70">
    <w:p w14:paraId="1DBD1745" w14:textId="5B328C03" w:rsidR="00666B24" w:rsidRPr="00A44F2C" w:rsidRDefault="00666B24" w:rsidP="001500F9">
      <w:pPr>
        <w:pStyle w:val="FootnoteText"/>
        <w:bidi/>
        <w:jc w:val="both"/>
        <w:rPr>
          <w:rFonts w:ascii="Simplified Arabic" w:hAnsi="Simplified Arabic" w:cs="Simplified Arabic"/>
          <w:sz w:val="24"/>
          <w:szCs w:val="24"/>
          <w:rtl/>
          <w:lang w:bidi="ar-JO"/>
        </w:rPr>
      </w:pPr>
      <w:r w:rsidRPr="00A44F2C">
        <w:rPr>
          <w:rStyle w:val="FootnoteReference"/>
          <w:rFonts w:ascii="Simplified Arabic" w:hAnsi="Simplified Arabic" w:cs="Simplified Arabic"/>
          <w:sz w:val="24"/>
          <w:szCs w:val="24"/>
        </w:rPr>
        <w:footnoteRef/>
      </w:r>
      <w:r w:rsidRPr="00A44F2C">
        <w:rPr>
          <w:rFonts w:ascii="Simplified Arabic" w:hAnsi="Simplified Arabic" w:cs="Simplified Arabic"/>
          <w:sz w:val="24"/>
          <w:szCs w:val="24"/>
        </w:rPr>
        <w:t xml:space="preserve"> </w:t>
      </w:r>
      <w:r w:rsidRPr="00A44F2C">
        <w:rPr>
          <w:rFonts w:ascii="Simplified Arabic" w:hAnsi="Simplified Arabic" w:cs="Simplified Arabic"/>
          <w:sz w:val="24"/>
          <w:szCs w:val="24"/>
          <w:rtl/>
          <w:lang w:bidi="ar-JO"/>
        </w:rPr>
        <w:t xml:space="preserve">- يذكر ان المجلس قد قام بوضع معايير خاصة بخدمات الإعاقة الذهنية واضطراب طيف التوحد بالشراكة مع مجلس اعتماد المؤسسات الصحية عام 2016 وذلك بعد تحليل واقع مؤسسات التربية القائمة حيث تم ربط هذه المعايير بنظام اعتماد لدى المجلس وقام المجلس منذ عام 2017 بتأهيل واعتماد مقيمين على هذه المعايير. فيما لم يقم المجلس بوضع معايير لجودة الخدمات التي تقدمها مراكز الايواء كون المجلس يسعى لتحويل المنظومة الإيوائية الى منظومة نهارية دامجة. </w:t>
      </w:r>
    </w:p>
  </w:footnote>
  <w:footnote w:id="71">
    <w:p w14:paraId="7A32835C" w14:textId="77777777" w:rsidR="00666B24" w:rsidRPr="00A44F2C" w:rsidRDefault="00666B24" w:rsidP="00C73542">
      <w:pPr>
        <w:pStyle w:val="FootnoteText"/>
        <w:bidi/>
        <w:rPr>
          <w:rFonts w:ascii="Simplified Arabic" w:hAnsi="Simplified Arabic" w:cs="Simplified Arabic"/>
          <w:sz w:val="24"/>
          <w:szCs w:val="24"/>
          <w:rtl/>
          <w:lang w:bidi="ar-JO"/>
        </w:rPr>
      </w:pPr>
      <w:r w:rsidRPr="00A44F2C">
        <w:rPr>
          <w:rStyle w:val="FootnoteReference"/>
          <w:rFonts w:ascii="Simplified Arabic" w:hAnsi="Simplified Arabic" w:cs="Simplified Arabic"/>
          <w:sz w:val="24"/>
          <w:szCs w:val="24"/>
        </w:rPr>
        <w:footnoteRef/>
      </w:r>
      <w:r w:rsidRPr="00A44F2C">
        <w:rPr>
          <w:rFonts w:ascii="Simplified Arabic" w:hAnsi="Simplified Arabic" w:cs="Simplified Arabic"/>
          <w:sz w:val="24"/>
          <w:szCs w:val="24"/>
        </w:rPr>
        <w:t xml:space="preserve"> </w:t>
      </w:r>
      <w:r w:rsidRPr="00A44F2C">
        <w:rPr>
          <w:rFonts w:ascii="Simplified Arabic" w:hAnsi="Simplified Arabic" w:cs="Simplified Arabic"/>
          <w:sz w:val="24"/>
          <w:szCs w:val="24"/>
          <w:rtl/>
          <w:lang w:bidi="ar-JO"/>
        </w:rPr>
        <w:t xml:space="preserve">- يذكر ان وزارة التنمية الاجتماعية ووزارة العمل لم يعملا خلال عامي 2019/2020 على وضع هذه المعايير والضوابط. </w:t>
      </w:r>
    </w:p>
  </w:footnote>
  <w:footnote w:id="72">
    <w:p w14:paraId="7EE663B1" w14:textId="77777777" w:rsidR="00666B24" w:rsidRPr="00A44F2C" w:rsidRDefault="00666B24" w:rsidP="00C73542">
      <w:pPr>
        <w:pStyle w:val="FootnoteText"/>
        <w:bidi/>
        <w:rPr>
          <w:rFonts w:ascii="Simplified Arabic" w:hAnsi="Simplified Arabic" w:cs="Simplified Arabic"/>
          <w:sz w:val="24"/>
          <w:szCs w:val="24"/>
          <w:rtl/>
          <w:lang w:bidi="ar-JO"/>
        </w:rPr>
      </w:pPr>
      <w:r w:rsidRPr="00A44F2C">
        <w:rPr>
          <w:rStyle w:val="FootnoteReference"/>
          <w:rFonts w:ascii="Simplified Arabic" w:hAnsi="Simplified Arabic" w:cs="Simplified Arabic"/>
          <w:sz w:val="24"/>
          <w:szCs w:val="24"/>
        </w:rPr>
        <w:footnoteRef/>
      </w:r>
      <w:r w:rsidRPr="00A44F2C">
        <w:rPr>
          <w:rFonts w:ascii="Simplified Arabic" w:hAnsi="Simplified Arabic" w:cs="Simplified Arabic"/>
          <w:sz w:val="24"/>
          <w:szCs w:val="24"/>
        </w:rPr>
        <w:t xml:space="preserve"> </w:t>
      </w:r>
      <w:r w:rsidRPr="00A44F2C">
        <w:rPr>
          <w:rFonts w:ascii="Simplified Arabic" w:hAnsi="Simplified Arabic" w:cs="Simplified Arabic"/>
          <w:sz w:val="24"/>
          <w:szCs w:val="24"/>
          <w:rtl/>
          <w:lang w:bidi="ar-JO"/>
        </w:rPr>
        <w:t>- المادة (28/أ) من قانون حقوق الأشخاص ذوي الاعاقة.</w:t>
      </w:r>
    </w:p>
  </w:footnote>
  <w:footnote w:id="73">
    <w:p w14:paraId="678B867E" w14:textId="77777777" w:rsidR="00666B24" w:rsidRPr="00A44F2C" w:rsidRDefault="00666B24" w:rsidP="00C73542">
      <w:pPr>
        <w:pStyle w:val="FootnoteText"/>
        <w:bidi/>
        <w:rPr>
          <w:rFonts w:ascii="Simplified Arabic" w:hAnsi="Simplified Arabic" w:cs="Simplified Arabic"/>
          <w:sz w:val="24"/>
          <w:szCs w:val="24"/>
          <w:rtl/>
          <w:lang w:bidi="ar-JO"/>
        </w:rPr>
      </w:pPr>
      <w:r w:rsidRPr="00A44F2C">
        <w:rPr>
          <w:rStyle w:val="FootnoteReference"/>
          <w:rFonts w:ascii="Simplified Arabic" w:hAnsi="Simplified Arabic" w:cs="Simplified Arabic"/>
          <w:sz w:val="24"/>
          <w:szCs w:val="24"/>
        </w:rPr>
        <w:footnoteRef/>
      </w:r>
      <w:r w:rsidRPr="00A44F2C">
        <w:rPr>
          <w:rFonts w:ascii="Simplified Arabic" w:hAnsi="Simplified Arabic" w:cs="Simplified Arabic"/>
          <w:sz w:val="24"/>
          <w:szCs w:val="24"/>
        </w:rPr>
        <w:t xml:space="preserve"> </w:t>
      </w:r>
      <w:r w:rsidRPr="00A44F2C">
        <w:rPr>
          <w:rFonts w:ascii="Simplified Arabic" w:hAnsi="Simplified Arabic" w:cs="Simplified Arabic"/>
          <w:sz w:val="24"/>
          <w:szCs w:val="24"/>
          <w:rtl/>
          <w:lang w:bidi="ar-JO"/>
        </w:rPr>
        <w:t>- تم استخلاص هذا الواقع مما جاء في كتب وزارة التنمية الاجتماعية رقم ت ح/20/907 تاريخ 20/1/2021</w:t>
      </w:r>
    </w:p>
  </w:footnote>
  <w:footnote w:id="74">
    <w:p w14:paraId="6EB38017" w14:textId="499A7D3B" w:rsidR="00666B24" w:rsidRPr="00A44F2C" w:rsidRDefault="00666B24" w:rsidP="008029EC">
      <w:pPr>
        <w:pStyle w:val="FootnoteText"/>
        <w:bidi/>
        <w:rPr>
          <w:rFonts w:ascii="Simplified Arabic" w:hAnsi="Simplified Arabic" w:cs="Simplified Arabic"/>
          <w:sz w:val="24"/>
          <w:szCs w:val="24"/>
          <w:rtl/>
          <w:lang w:bidi="ar-JO"/>
        </w:rPr>
      </w:pPr>
      <w:r w:rsidRPr="00A44F2C">
        <w:rPr>
          <w:rStyle w:val="FootnoteReference"/>
          <w:rFonts w:ascii="Simplified Arabic" w:hAnsi="Simplified Arabic" w:cs="Simplified Arabic"/>
          <w:sz w:val="24"/>
          <w:szCs w:val="24"/>
        </w:rPr>
        <w:footnoteRef/>
      </w:r>
      <w:r w:rsidRPr="00A44F2C">
        <w:rPr>
          <w:rFonts w:ascii="Simplified Arabic" w:hAnsi="Simplified Arabic" w:cs="Simplified Arabic"/>
          <w:sz w:val="24"/>
          <w:szCs w:val="24"/>
        </w:rPr>
        <w:t xml:space="preserve"> </w:t>
      </w:r>
      <w:r w:rsidRPr="00A44F2C">
        <w:rPr>
          <w:rFonts w:ascii="Simplified Arabic" w:hAnsi="Simplified Arabic" w:cs="Simplified Arabic"/>
          <w:sz w:val="24"/>
          <w:szCs w:val="24"/>
          <w:rtl/>
          <w:lang w:bidi="ar-JO"/>
        </w:rPr>
        <w:t>- تم استخلص المعلومات الواردة في هذا القسم من الإيميل الوارد من الوزارة مديرية الأشخاص ذوي الإعاقة بتاريخ 8/2/2021.</w:t>
      </w:r>
    </w:p>
  </w:footnote>
  <w:footnote w:id="75">
    <w:p w14:paraId="4D52797E" w14:textId="77777777" w:rsidR="00666B24" w:rsidRPr="00A44F2C" w:rsidRDefault="00666B24" w:rsidP="00C73542">
      <w:pPr>
        <w:pStyle w:val="FootnoteText"/>
        <w:bidi/>
        <w:rPr>
          <w:rFonts w:ascii="Simplified Arabic" w:hAnsi="Simplified Arabic" w:cs="Simplified Arabic"/>
          <w:sz w:val="24"/>
          <w:szCs w:val="24"/>
          <w:rtl/>
          <w:lang w:bidi="ar-JO"/>
        </w:rPr>
      </w:pPr>
      <w:r w:rsidRPr="00A44F2C">
        <w:rPr>
          <w:rStyle w:val="FootnoteReference"/>
          <w:rFonts w:ascii="Simplified Arabic" w:hAnsi="Simplified Arabic" w:cs="Simplified Arabic"/>
          <w:sz w:val="24"/>
          <w:szCs w:val="24"/>
        </w:rPr>
        <w:footnoteRef/>
      </w:r>
      <w:r w:rsidRPr="00A44F2C">
        <w:rPr>
          <w:rFonts w:ascii="Simplified Arabic" w:hAnsi="Simplified Arabic" w:cs="Simplified Arabic"/>
          <w:sz w:val="24"/>
          <w:szCs w:val="24"/>
        </w:rPr>
        <w:t xml:space="preserve"> </w:t>
      </w:r>
      <w:r w:rsidRPr="00A44F2C">
        <w:rPr>
          <w:rFonts w:ascii="Simplified Arabic" w:hAnsi="Simplified Arabic" w:cs="Simplified Arabic"/>
          <w:sz w:val="24"/>
          <w:szCs w:val="24"/>
          <w:rtl/>
          <w:lang w:bidi="ar-JO"/>
        </w:rPr>
        <w:t xml:space="preserve">- </w:t>
      </w:r>
      <w:r w:rsidRPr="00A44F2C">
        <w:rPr>
          <w:rFonts w:ascii="Simplified Arabic" w:hAnsi="Simplified Arabic" w:cs="Simplified Arabic"/>
          <w:sz w:val="24"/>
          <w:szCs w:val="24"/>
          <w:rtl/>
        </w:rPr>
        <w:t>المادة (29/زـ)</w:t>
      </w:r>
      <w:r w:rsidRPr="00A44F2C">
        <w:rPr>
          <w:rFonts w:ascii="Simplified Arabic" w:hAnsi="Simplified Arabic" w:cs="Simplified Arabic"/>
          <w:sz w:val="24"/>
          <w:szCs w:val="24"/>
          <w:rtl/>
          <w:lang w:bidi="ar-JO"/>
        </w:rPr>
        <w:t xml:space="preserve"> من قانون حقوق الأشخاص ذوي الإعاقة.</w:t>
      </w:r>
    </w:p>
  </w:footnote>
  <w:footnote w:id="76">
    <w:p w14:paraId="089DD59A" w14:textId="77777777" w:rsidR="00666B24" w:rsidRPr="00A44F2C" w:rsidRDefault="00666B24" w:rsidP="003356B8">
      <w:pPr>
        <w:pStyle w:val="FootnoteText"/>
        <w:bidi/>
        <w:rPr>
          <w:rFonts w:ascii="Simplified Arabic" w:hAnsi="Simplified Arabic" w:cs="Simplified Arabic"/>
          <w:sz w:val="24"/>
          <w:szCs w:val="24"/>
          <w:rtl/>
          <w:lang w:bidi="ar-JO"/>
        </w:rPr>
      </w:pPr>
      <w:r w:rsidRPr="00A44F2C">
        <w:rPr>
          <w:rStyle w:val="FootnoteReference"/>
          <w:rFonts w:ascii="Simplified Arabic" w:hAnsi="Simplified Arabic" w:cs="Simplified Arabic"/>
          <w:sz w:val="24"/>
          <w:szCs w:val="24"/>
        </w:rPr>
        <w:footnoteRef/>
      </w:r>
      <w:r w:rsidRPr="00A44F2C">
        <w:rPr>
          <w:rFonts w:ascii="Simplified Arabic" w:hAnsi="Simplified Arabic" w:cs="Simplified Arabic"/>
          <w:sz w:val="24"/>
          <w:szCs w:val="24"/>
        </w:rPr>
        <w:t xml:space="preserve"> </w:t>
      </w:r>
      <w:r w:rsidRPr="00A44F2C">
        <w:rPr>
          <w:rFonts w:ascii="Simplified Arabic" w:hAnsi="Simplified Arabic" w:cs="Simplified Arabic"/>
          <w:sz w:val="24"/>
          <w:szCs w:val="24"/>
          <w:rtl/>
          <w:lang w:bidi="ar-JO"/>
        </w:rPr>
        <w:t xml:space="preserve">- </w:t>
      </w:r>
      <w:r w:rsidRPr="00A44F2C">
        <w:rPr>
          <w:rFonts w:ascii="Simplified Arabic" w:hAnsi="Simplified Arabic" w:cs="Simplified Arabic"/>
          <w:color w:val="B3B3B3"/>
          <w:sz w:val="24"/>
          <w:szCs w:val="24"/>
          <w:shd w:val="clear" w:color="auto" w:fill="FFFFFF"/>
        </w:rPr>
        <w:t> </w:t>
      </w:r>
      <w:r w:rsidRPr="00A44F2C">
        <w:rPr>
          <w:rFonts w:ascii="Simplified Arabic" w:hAnsi="Simplified Arabic" w:cs="Simplified Arabic"/>
          <w:sz w:val="24"/>
          <w:szCs w:val="24"/>
          <w:rtl/>
          <w:lang w:bidi="ar-JO"/>
        </w:rPr>
        <w:t xml:space="preserve">تعليمات رقم 3 لسنة 2018 (تعليمات إصدار تقارير اللجان الطبية للأشخاص ذوي الإعاقة لسنة 2018) </w:t>
      </w:r>
    </w:p>
  </w:footnote>
  <w:footnote w:id="77">
    <w:p w14:paraId="2A18202E" w14:textId="77777777" w:rsidR="00666B24" w:rsidRPr="00A44F2C" w:rsidRDefault="00666B24" w:rsidP="003356B8">
      <w:pPr>
        <w:pStyle w:val="FootnoteText"/>
        <w:bidi/>
        <w:jc w:val="both"/>
        <w:rPr>
          <w:rFonts w:ascii="Simplified Arabic" w:hAnsi="Simplified Arabic" w:cs="Simplified Arabic"/>
          <w:sz w:val="24"/>
          <w:szCs w:val="24"/>
          <w:rtl/>
          <w:lang w:bidi="ar-JO"/>
        </w:rPr>
      </w:pPr>
      <w:r w:rsidRPr="00A44F2C">
        <w:rPr>
          <w:rStyle w:val="FootnoteReference"/>
          <w:rFonts w:ascii="Simplified Arabic" w:hAnsi="Simplified Arabic" w:cs="Simplified Arabic"/>
          <w:sz w:val="24"/>
          <w:szCs w:val="24"/>
        </w:rPr>
        <w:footnoteRef/>
      </w:r>
      <w:r w:rsidRPr="00A44F2C">
        <w:rPr>
          <w:rFonts w:ascii="Simplified Arabic" w:hAnsi="Simplified Arabic" w:cs="Simplified Arabic"/>
          <w:sz w:val="24"/>
          <w:szCs w:val="24"/>
        </w:rPr>
        <w:t xml:space="preserve"> </w:t>
      </w:r>
      <w:r w:rsidRPr="00A44F2C">
        <w:rPr>
          <w:rFonts w:ascii="Simplified Arabic" w:hAnsi="Simplified Arabic" w:cs="Simplified Arabic"/>
          <w:sz w:val="24"/>
          <w:szCs w:val="24"/>
          <w:rtl/>
          <w:lang w:bidi="ar-JO"/>
        </w:rPr>
        <w:t>- ويرى المجلس الحاجة إلى مراجعة هذه التعليمات عند البدء بإصدار البطاقة التعريفية بما يتواءم مع معايير اعتماد مراكز تشخيص الأشخاص ذوي الإعاقة الصادرة عن المجلس.</w:t>
      </w:r>
    </w:p>
  </w:footnote>
  <w:footnote w:id="78">
    <w:p w14:paraId="7E73EF7A" w14:textId="77777777" w:rsidR="00666B24" w:rsidRPr="00A44F2C" w:rsidRDefault="00666B24" w:rsidP="003356B8">
      <w:pPr>
        <w:pStyle w:val="FootnoteText"/>
        <w:bidi/>
        <w:rPr>
          <w:rFonts w:ascii="Simplified Arabic" w:hAnsi="Simplified Arabic" w:cs="Simplified Arabic"/>
          <w:sz w:val="24"/>
          <w:szCs w:val="24"/>
          <w:rtl/>
          <w:lang w:bidi="ar-JO"/>
        </w:rPr>
      </w:pPr>
      <w:r w:rsidRPr="00A44F2C">
        <w:rPr>
          <w:rStyle w:val="FootnoteReference"/>
          <w:rFonts w:ascii="Simplified Arabic" w:hAnsi="Simplified Arabic" w:cs="Simplified Arabic"/>
          <w:sz w:val="24"/>
          <w:szCs w:val="24"/>
        </w:rPr>
        <w:footnoteRef/>
      </w:r>
      <w:r w:rsidRPr="00A44F2C">
        <w:rPr>
          <w:rFonts w:ascii="Simplified Arabic" w:hAnsi="Simplified Arabic" w:cs="Simplified Arabic"/>
          <w:sz w:val="24"/>
          <w:szCs w:val="24"/>
        </w:rPr>
        <w:t xml:space="preserve"> </w:t>
      </w:r>
      <w:r w:rsidRPr="00A44F2C">
        <w:rPr>
          <w:rFonts w:ascii="Simplified Arabic" w:hAnsi="Simplified Arabic" w:cs="Simplified Arabic"/>
          <w:sz w:val="24"/>
          <w:szCs w:val="24"/>
          <w:rtl/>
          <w:lang w:bidi="ar-JO"/>
        </w:rPr>
        <w:t>- يلاحظ المجلس ان هناك فوارق بين البيانات التفصيلية والمجموع الوارد من قبل الوزارة فالمجموع الصحيح لعدد المراكز المذكورة في المحافظات تفصيلا برد الوزارة (517) وليس كما ورد فر ردهم (506)</w:t>
      </w:r>
    </w:p>
  </w:footnote>
  <w:footnote w:id="79">
    <w:p w14:paraId="40B71827" w14:textId="77777777" w:rsidR="00666B24" w:rsidRPr="00A44F2C" w:rsidRDefault="00666B24" w:rsidP="003356B8">
      <w:pPr>
        <w:pStyle w:val="FootnoteText"/>
        <w:bidi/>
        <w:rPr>
          <w:rFonts w:ascii="Simplified Arabic" w:hAnsi="Simplified Arabic" w:cs="Simplified Arabic"/>
          <w:sz w:val="24"/>
          <w:szCs w:val="24"/>
          <w:rtl/>
          <w:lang w:bidi="ar-JO"/>
        </w:rPr>
      </w:pPr>
      <w:r w:rsidRPr="00A44F2C">
        <w:rPr>
          <w:rStyle w:val="FootnoteReference"/>
          <w:rFonts w:ascii="Simplified Arabic" w:hAnsi="Simplified Arabic" w:cs="Simplified Arabic"/>
          <w:sz w:val="24"/>
          <w:szCs w:val="24"/>
        </w:rPr>
        <w:footnoteRef/>
      </w:r>
      <w:r w:rsidRPr="00A44F2C">
        <w:rPr>
          <w:rFonts w:ascii="Simplified Arabic" w:hAnsi="Simplified Arabic" w:cs="Simplified Arabic"/>
          <w:sz w:val="24"/>
          <w:szCs w:val="24"/>
          <w:rtl/>
        </w:rPr>
        <w:t xml:space="preserve"> </w:t>
      </w:r>
      <w:r w:rsidRPr="00A44F2C">
        <w:rPr>
          <w:rFonts w:ascii="Simplified Arabic" w:hAnsi="Simplified Arabic" w:cs="Simplified Arabic"/>
          <w:sz w:val="24"/>
          <w:szCs w:val="24"/>
          <w:rtl/>
          <w:lang w:bidi="ar-JO"/>
        </w:rPr>
        <w:t xml:space="preserve">- المادة (23/ز) من قانون حقوق الأشخاص ذوي الإعاقة. </w:t>
      </w:r>
    </w:p>
  </w:footnote>
  <w:footnote w:id="80">
    <w:p w14:paraId="4B265B52" w14:textId="77777777" w:rsidR="00666B24" w:rsidRPr="00A44F2C" w:rsidRDefault="00666B24" w:rsidP="003356B8">
      <w:pPr>
        <w:pStyle w:val="FootnoteText"/>
        <w:bidi/>
        <w:rPr>
          <w:rFonts w:ascii="Simplified Arabic" w:hAnsi="Simplified Arabic" w:cs="Simplified Arabic"/>
          <w:sz w:val="24"/>
          <w:szCs w:val="24"/>
          <w:rtl/>
          <w:lang w:bidi="ar-JO"/>
        </w:rPr>
      </w:pPr>
      <w:r w:rsidRPr="00A44F2C">
        <w:rPr>
          <w:rStyle w:val="FootnoteReference"/>
          <w:rFonts w:ascii="Simplified Arabic" w:hAnsi="Simplified Arabic" w:cs="Simplified Arabic"/>
          <w:sz w:val="24"/>
          <w:szCs w:val="24"/>
        </w:rPr>
        <w:footnoteRef/>
      </w:r>
      <w:r w:rsidRPr="00A44F2C">
        <w:rPr>
          <w:rFonts w:ascii="Simplified Arabic" w:hAnsi="Simplified Arabic" w:cs="Simplified Arabic"/>
          <w:sz w:val="24"/>
          <w:szCs w:val="24"/>
          <w:rtl/>
        </w:rPr>
        <w:t xml:space="preserve"> </w:t>
      </w:r>
      <w:r w:rsidRPr="00A44F2C">
        <w:rPr>
          <w:rFonts w:ascii="Simplified Arabic" w:hAnsi="Simplified Arabic" w:cs="Simplified Arabic"/>
          <w:sz w:val="24"/>
          <w:szCs w:val="24"/>
          <w:rtl/>
          <w:lang w:bidi="ar-JO"/>
        </w:rPr>
        <w:t>- المادة (29/ي) من قانون حقوق الأشخاص ذوي الإعاقة.</w:t>
      </w:r>
    </w:p>
  </w:footnote>
  <w:footnote w:id="81">
    <w:p w14:paraId="198A39C0" w14:textId="3F3173BA" w:rsidR="00666B24" w:rsidRPr="00A44F2C" w:rsidRDefault="00666B24" w:rsidP="001E7F92">
      <w:pPr>
        <w:bidi/>
        <w:spacing w:after="0" w:line="240" w:lineRule="auto"/>
        <w:ind w:left="226" w:hanging="226"/>
        <w:jc w:val="both"/>
        <w:rPr>
          <w:rFonts w:ascii="Simplified Arabic" w:hAnsi="Simplified Arabic" w:cs="Simplified Arabic"/>
          <w:sz w:val="24"/>
          <w:szCs w:val="24"/>
          <w:rtl/>
        </w:rPr>
      </w:pPr>
      <w:r w:rsidRPr="00A44F2C">
        <w:rPr>
          <w:rStyle w:val="FootnoteReference"/>
          <w:rFonts w:ascii="Simplified Arabic" w:hAnsi="Simplified Arabic" w:cs="Simplified Arabic"/>
          <w:sz w:val="24"/>
          <w:szCs w:val="24"/>
          <w:vertAlign w:val="baseline"/>
        </w:rPr>
        <w:footnoteRef/>
      </w:r>
      <w:r w:rsidRPr="00A44F2C">
        <w:rPr>
          <w:rFonts w:ascii="Simplified Arabic" w:hAnsi="Simplified Arabic" w:cs="Simplified Arabic"/>
          <w:sz w:val="24"/>
          <w:szCs w:val="24"/>
          <w:rtl/>
          <w:lang w:bidi="ar-JO"/>
        </w:rPr>
        <w:t xml:space="preserve">- </w:t>
      </w:r>
      <w:r w:rsidRPr="00A44F2C">
        <w:rPr>
          <w:rFonts w:ascii="Simplified Arabic" w:hAnsi="Simplified Arabic" w:cs="Simplified Arabic"/>
          <w:sz w:val="24"/>
          <w:szCs w:val="24"/>
          <w:rtl/>
        </w:rPr>
        <w:t>حيث نصت المادة (75/1) من الدستور على:"</w:t>
      </w:r>
      <w:r w:rsidRPr="00A44F2C">
        <w:rPr>
          <w:rFonts w:ascii="Simplified Arabic" w:eastAsia="Times New Roman" w:hAnsi="Simplified Arabic" w:cs="Simplified Arabic"/>
          <w:sz w:val="24"/>
          <w:szCs w:val="24"/>
          <w:rtl/>
        </w:rPr>
        <w:t xml:space="preserve"> لا يكون عضواً في مجلسي الأعيان والنواب: (أ). </w:t>
      </w:r>
      <w:r w:rsidRPr="00A44F2C">
        <w:rPr>
          <w:rFonts w:ascii="Simplified Arabic" w:hAnsi="Simplified Arabic" w:cs="Simplified Arabic"/>
          <w:sz w:val="24"/>
          <w:szCs w:val="24"/>
          <w:rtl/>
        </w:rPr>
        <w:t xml:space="preserve">من لم يكن أردنياً. (ب). من كان محكوماً عليه بالإفلاس ولم يستعد اعتباره قانونياً. (ج). من كان محجوراً عليه ولم يرفع الحجر عنه. (د). من كان محكوماً عليه بالسجن مدة تزيد على سنة واحدة بجريمة غير سياسية ولم يعف عنه. (ه). من كان مجنوناً أو معتوهاً. (و). من كان من أقارب الملك في الدرجة التي تعين بقانون خاص. </w:t>
      </w:r>
    </w:p>
  </w:footnote>
  <w:footnote w:id="82">
    <w:p w14:paraId="66D62FDF" w14:textId="77777777" w:rsidR="00666B24" w:rsidRPr="00A44F2C" w:rsidRDefault="00666B24" w:rsidP="001E7F92">
      <w:pPr>
        <w:pStyle w:val="FootnoteText"/>
        <w:bidi/>
        <w:ind w:left="226" w:hanging="226"/>
        <w:rPr>
          <w:rFonts w:ascii="Simplified Arabic" w:hAnsi="Simplified Arabic" w:cs="Simplified Arabic"/>
          <w:sz w:val="24"/>
          <w:szCs w:val="24"/>
          <w:rtl/>
        </w:rPr>
      </w:pPr>
      <w:r w:rsidRPr="00A44F2C">
        <w:rPr>
          <w:rStyle w:val="FootnoteReference"/>
          <w:rFonts w:ascii="Simplified Arabic" w:hAnsi="Simplified Arabic" w:cs="Simplified Arabic"/>
          <w:sz w:val="24"/>
          <w:szCs w:val="24"/>
          <w:vertAlign w:val="baseline"/>
        </w:rPr>
        <w:footnoteRef/>
      </w:r>
      <w:r w:rsidRPr="00A44F2C">
        <w:rPr>
          <w:rFonts w:ascii="Simplified Arabic" w:hAnsi="Simplified Arabic" w:cs="Simplified Arabic"/>
          <w:sz w:val="24"/>
          <w:szCs w:val="24"/>
          <w:rtl/>
          <w:lang w:bidi="ar-JO"/>
        </w:rPr>
        <w:t xml:space="preserve">- </w:t>
      </w:r>
      <w:r w:rsidRPr="00A44F2C">
        <w:rPr>
          <w:rFonts w:ascii="Simplified Arabic" w:hAnsi="Simplified Arabic" w:cs="Simplified Arabic"/>
          <w:sz w:val="24"/>
          <w:szCs w:val="24"/>
          <w:rtl/>
        </w:rPr>
        <w:t>تم نشر القانون في الجريدة الرسمية، العدد 5386، بتاريخ 15/3/2016، ص1442.</w:t>
      </w:r>
    </w:p>
  </w:footnote>
  <w:footnote w:id="83">
    <w:p w14:paraId="41F775E6" w14:textId="77777777" w:rsidR="00666B24" w:rsidRPr="00A44F2C" w:rsidRDefault="00666B24" w:rsidP="001E7F92">
      <w:pPr>
        <w:pStyle w:val="FootnoteText"/>
        <w:bidi/>
        <w:ind w:left="226" w:hanging="226"/>
        <w:jc w:val="both"/>
        <w:rPr>
          <w:rFonts w:ascii="Simplified Arabic" w:hAnsi="Simplified Arabic" w:cs="Simplified Arabic"/>
          <w:sz w:val="24"/>
          <w:szCs w:val="24"/>
          <w:rtl/>
        </w:rPr>
      </w:pPr>
      <w:r w:rsidRPr="00A44F2C">
        <w:rPr>
          <w:rStyle w:val="FootnoteReference"/>
          <w:rFonts w:ascii="Simplified Arabic" w:hAnsi="Simplified Arabic" w:cs="Simplified Arabic"/>
          <w:sz w:val="24"/>
          <w:szCs w:val="24"/>
          <w:vertAlign w:val="baseline"/>
        </w:rPr>
        <w:footnoteRef/>
      </w:r>
      <w:r w:rsidRPr="00A44F2C">
        <w:rPr>
          <w:rFonts w:ascii="Simplified Arabic" w:hAnsi="Simplified Arabic" w:cs="Simplified Arabic"/>
          <w:sz w:val="24"/>
          <w:szCs w:val="24"/>
          <w:rtl/>
          <w:lang w:bidi="ar-JO"/>
        </w:rPr>
        <w:t xml:space="preserve">- </w:t>
      </w:r>
      <w:r w:rsidRPr="00A44F2C">
        <w:rPr>
          <w:rFonts w:ascii="Simplified Arabic" w:hAnsi="Simplified Arabic" w:cs="Simplified Arabic"/>
          <w:sz w:val="24"/>
          <w:szCs w:val="24"/>
          <w:rtl/>
        </w:rPr>
        <w:t>نصت المادة (3) من القانون على:" أ- لكل أردني بلغ ثماني عشرة سنة شمسية من عمره قبل تسعين يوما من التاريخ المحدد لإجراء الاقتراع الحق في انتخاب أعضاء مجلس النواب وفق أحكام هذا القانون</w:t>
      </w:r>
      <w:r w:rsidRPr="00A44F2C">
        <w:rPr>
          <w:rFonts w:ascii="Simplified Arabic" w:hAnsi="Simplified Arabic" w:cs="Simplified Arabic"/>
          <w:sz w:val="24"/>
          <w:szCs w:val="24"/>
        </w:rPr>
        <w:t xml:space="preserve">. </w:t>
      </w:r>
      <w:r w:rsidRPr="00A44F2C">
        <w:rPr>
          <w:rFonts w:ascii="Simplified Arabic" w:hAnsi="Simplified Arabic" w:cs="Simplified Arabic"/>
          <w:sz w:val="24"/>
          <w:szCs w:val="24"/>
          <w:rtl/>
        </w:rPr>
        <w:t>ب- يوقف استعمال حق الانتخاب لمنتسبي القوات المسلحة / الجيش العربي والمخابرات العامة والأمن العام وقوات الدرك والدفاع المدني في أثناء وجودهم في الخدمة الفعلية باستثناء المستخدم المدني</w:t>
      </w:r>
      <w:r w:rsidRPr="00A44F2C">
        <w:rPr>
          <w:rFonts w:ascii="Simplified Arabic" w:hAnsi="Simplified Arabic" w:cs="Simplified Arabic"/>
          <w:sz w:val="24"/>
          <w:szCs w:val="24"/>
        </w:rPr>
        <w:t xml:space="preserve">. </w:t>
      </w:r>
      <w:r w:rsidRPr="00A44F2C">
        <w:rPr>
          <w:rFonts w:ascii="Simplified Arabic" w:hAnsi="Simplified Arabic" w:cs="Simplified Arabic"/>
          <w:sz w:val="24"/>
          <w:szCs w:val="24"/>
          <w:rtl/>
        </w:rPr>
        <w:t>ج- يحرم من ممارسة حق الانتخاب</w:t>
      </w:r>
      <w:r w:rsidRPr="00A44F2C">
        <w:rPr>
          <w:rFonts w:ascii="Simplified Arabic" w:hAnsi="Simplified Arabic" w:cs="Simplified Arabic"/>
          <w:sz w:val="24"/>
          <w:szCs w:val="24"/>
        </w:rPr>
        <w:t>: - 1 -</w:t>
      </w:r>
      <w:r w:rsidRPr="00A44F2C">
        <w:rPr>
          <w:rFonts w:ascii="Simplified Arabic" w:hAnsi="Simplified Arabic" w:cs="Simplified Arabic"/>
          <w:sz w:val="24"/>
          <w:szCs w:val="24"/>
          <w:rtl/>
        </w:rPr>
        <w:t>المحكوم عليه بالإفلاس ولم يستعد اعتباره قانونيا</w:t>
      </w:r>
      <w:r w:rsidRPr="00A44F2C">
        <w:rPr>
          <w:rFonts w:ascii="Simplified Arabic" w:hAnsi="Simplified Arabic" w:cs="Simplified Arabic"/>
          <w:sz w:val="24"/>
          <w:szCs w:val="24"/>
        </w:rPr>
        <w:t>. 2 -</w:t>
      </w:r>
      <w:r w:rsidRPr="00A44F2C">
        <w:rPr>
          <w:rFonts w:ascii="Simplified Arabic" w:hAnsi="Simplified Arabic" w:cs="Simplified Arabic"/>
          <w:sz w:val="24"/>
          <w:szCs w:val="24"/>
          <w:rtl/>
        </w:rPr>
        <w:t>المجنون أو المعتوه أو المحجور عليه</w:t>
      </w:r>
      <w:r w:rsidRPr="00A44F2C">
        <w:rPr>
          <w:rFonts w:ascii="Simplified Arabic" w:hAnsi="Simplified Arabic" w:cs="Simplified Arabic"/>
          <w:sz w:val="24"/>
          <w:szCs w:val="24"/>
        </w:rPr>
        <w:t xml:space="preserve">. </w:t>
      </w:r>
      <w:r w:rsidRPr="00A44F2C">
        <w:rPr>
          <w:rFonts w:ascii="Simplified Arabic" w:hAnsi="Simplified Arabic" w:cs="Simplified Arabic"/>
          <w:sz w:val="24"/>
          <w:szCs w:val="24"/>
          <w:rtl/>
        </w:rPr>
        <w:t>د- لا تدرج الدائرة في جداول الناخبين اسم من يوقف استعمال حقه في الانتخاب أو يحرم منه وفق أحكام الفقرتين (ب) و (ج) من هذه المادة</w:t>
      </w:r>
      <w:r w:rsidRPr="00A44F2C">
        <w:rPr>
          <w:rFonts w:ascii="Simplified Arabic" w:hAnsi="Simplified Arabic" w:cs="Simplified Arabic"/>
          <w:sz w:val="24"/>
          <w:szCs w:val="24"/>
        </w:rPr>
        <w:t>.</w:t>
      </w:r>
    </w:p>
  </w:footnote>
  <w:footnote w:id="84">
    <w:p w14:paraId="4D72C402" w14:textId="77777777" w:rsidR="00666B24" w:rsidRPr="00A44F2C" w:rsidRDefault="00666B24" w:rsidP="001E7F92">
      <w:pPr>
        <w:pStyle w:val="FootnoteText"/>
        <w:bidi/>
        <w:jc w:val="both"/>
        <w:rPr>
          <w:rFonts w:ascii="Simplified Arabic" w:hAnsi="Simplified Arabic" w:cs="Simplified Arabic"/>
          <w:sz w:val="24"/>
          <w:szCs w:val="24"/>
          <w:rtl/>
          <w:lang w:bidi="ar-JO"/>
        </w:rPr>
      </w:pPr>
      <w:r w:rsidRPr="00A44F2C">
        <w:rPr>
          <w:rStyle w:val="FootnoteReference"/>
          <w:rFonts w:ascii="Simplified Arabic" w:hAnsi="Simplified Arabic" w:cs="Simplified Arabic"/>
          <w:sz w:val="24"/>
          <w:szCs w:val="24"/>
        </w:rPr>
        <w:footnoteRef/>
      </w:r>
      <w:r w:rsidRPr="00A44F2C">
        <w:rPr>
          <w:rFonts w:ascii="Simplified Arabic" w:hAnsi="Simplified Arabic" w:cs="Simplified Arabic"/>
          <w:sz w:val="24"/>
          <w:szCs w:val="24"/>
          <w:rtl/>
        </w:rPr>
        <w:t>- تم نشر القانون في الجريدة الرسمية، العدد 5363، بتاريخ 18/10/2015، ص8244.</w:t>
      </w:r>
    </w:p>
  </w:footnote>
  <w:footnote w:id="85">
    <w:p w14:paraId="46D65732" w14:textId="77777777" w:rsidR="00666B24" w:rsidRPr="00A44F2C" w:rsidRDefault="00666B24" w:rsidP="001E7F92">
      <w:pPr>
        <w:pStyle w:val="FootnoteText"/>
        <w:bidi/>
        <w:rPr>
          <w:rFonts w:ascii="Simplified Arabic" w:hAnsi="Simplified Arabic" w:cs="Simplified Arabic"/>
          <w:sz w:val="24"/>
          <w:szCs w:val="24"/>
          <w:rtl/>
          <w:lang w:bidi="ar-JO"/>
        </w:rPr>
      </w:pPr>
      <w:r w:rsidRPr="00A44F2C">
        <w:rPr>
          <w:rStyle w:val="FootnoteReference"/>
          <w:rFonts w:ascii="Simplified Arabic" w:hAnsi="Simplified Arabic" w:cs="Simplified Arabic"/>
          <w:sz w:val="24"/>
          <w:szCs w:val="24"/>
        </w:rPr>
        <w:footnoteRef/>
      </w:r>
      <w:r w:rsidRPr="00A44F2C">
        <w:rPr>
          <w:rFonts w:ascii="Simplified Arabic" w:hAnsi="Simplified Arabic" w:cs="Simplified Arabic"/>
          <w:sz w:val="24"/>
          <w:szCs w:val="24"/>
          <w:rtl/>
          <w:lang w:bidi="ar-JO"/>
        </w:rPr>
        <w:t xml:space="preserve">- </w:t>
      </w:r>
      <w:r w:rsidRPr="00A44F2C">
        <w:rPr>
          <w:rFonts w:ascii="Simplified Arabic" w:hAnsi="Simplified Arabic" w:cs="Simplified Arabic"/>
          <w:sz w:val="24"/>
          <w:szCs w:val="24"/>
          <w:rtl/>
        </w:rPr>
        <w:t>قانــــــون اللامركزية رقم 49 لسنة 2015 المـــنشور في عدد الجــــــــريدة الرسمية (</w:t>
      </w:r>
      <w:r w:rsidRPr="00A44F2C">
        <w:rPr>
          <w:rFonts w:ascii="Simplified Arabic" w:hAnsi="Simplified Arabic" w:cs="Simplified Arabic"/>
          <w:sz w:val="24"/>
          <w:szCs w:val="24"/>
        </w:rPr>
        <w:t>(5375</w:t>
      </w:r>
      <w:r w:rsidRPr="00A44F2C">
        <w:rPr>
          <w:rFonts w:ascii="Simplified Arabic" w:hAnsi="Simplified Arabic" w:cs="Simplified Arabic"/>
          <w:sz w:val="24"/>
          <w:szCs w:val="24"/>
          <w:rtl/>
        </w:rPr>
        <w:t xml:space="preserve"> بتاريخ:</w:t>
      </w:r>
      <w:r w:rsidRPr="00A44F2C">
        <w:rPr>
          <w:rFonts w:ascii="Simplified Arabic" w:hAnsi="Simplified Arabic" w:cs="Simplified Arabic"/>
          <w:sz w:val="24"/>
          <w:szCs w:val="24"/>
        </w:rPr>
        <w:t xml:space="preserve">015-12-31 </w:t>
      </w:r>
      <w:r w:rsidRPr="00A44F2C">
        <w:rPr>
          <w:rFonts w:ascii="Simplified Arabic" w:hAnsi="Simplified Arabic" w:cs="Simplified Arabic"/>
          <w:sz w:val="24"/>
          <w:szCs w:val="24"/>
          <w:rtl/>
        </w:rPr>
        <w:t>2م.</w:t>
      </w:r>
    </w:p>
  </w:footnote>
  <w:footnote w:id="86">
    <w:p w14:paraId="27DBE42B" w14:textId="77777777" w:rsidR="00666B24" w:rsidRPr="00A44F2C" w:rsidRDefault="00666B24" w:rsidP="001E7F92">
      <w:pPr>
        <w:pStyle w:val="FootnoteText"/>
        <w:bidi/>
        <w:rPr>
          <w:rFonts w:ascii="Simplified Arabic" w:hAnsi="Simplified Arabic" w:cs="Simplified Arabic"/>
          <w:sz w:val="24"/>
          <w:szCs w:val="24"/>
          <w:rtl/>
          <w:lang w:bidi="ar-JO"/>
        </w:rPr>
      </w:pPr>
      <w:r w:rsidRPr="00A44F2C">
        <w:rPr>
          <w:rStyle w:val="FootnoteReference"/>
          <w:rFonts w:ascii="Simplified Arabic" w:hAnsi="Simplified Arabic" w:cs="Simplified Arabic"/>
          <w:sz w:val="24"/>
          <w:szCs w:val="24"/>
          <w:vertAlign w:val="baseline"/>
        </w:rPr>
        <w:footnoteRef/>
      </w:r>
      <w:r w:rsidRPr="00A44F2C">
        <w:rPr>
          <w:rFonts w:ascii="Simplified Arabic" w:hAnsi="Simplified Arabic" w:cs="Simplified Arabic"/>
          <w:sz w:val="24"/>
          <w:szCs w:val="24"/>
          <w:rtl/>
          <w:lang w:bidi="ar-JO"/>
        </w:rPr>
        <w:t>- تم الحصول على عدد الأحزاب القائمة من الموقع الالكتروني لوزارة الشؤون السياسية والبرلمانية بتاريخ 1/3/2021</w:t>
      </w:r>
    </w:p>
  </w:footnote>
  <w:footnote w:id="87">
    <w:p w14:paraId="39CD18A4" w14:textId="77777777" w:rsidR="00666B24" w:rsidRPr="00A44F2C" w:rsidRDefault="00666B24" w:rsidP="00F81DCA">
      <w:pPr>
        <w:bidi/>
        <w:spacing w:after="0"/>
        <w:ind w:firstLine="4"/>
        <w:jc w:val="both"/>
        <w:rPr>
          <w:rFonts w:ascii="Simplified Arabic" w:hAnsi="Simplified Arabic" w:cs="Simplified Arabic"/>
          <w:sz w:val="24"/>
          <w:szCs w:val="24"/>
          <w:rtl/>
          <w:lang w:bidi="ar-JO"/>
        </w:rPr>
      </w:pPr>
      <w:r w:rsidRPr="00A44F2C">
        <w:rPr>
          <w:rStyle w:val="FootnoteReference"/>
          <w:rFonts w:ascii="Simplified Arabic" w:hAnsi="Simplified Arabic" w:cs="Simplified Arabic"/>
          <w:sz w:val="24"/>
          <w:szCs w:val="24"/>
        </w:rPr>
        <w:footnoteRef/>
      </w:r>
      <w:r w:rsidRPr="00A44F2C">
        <w:rPr>
          <w:rFonts w:ascii="Simplified Arabic" w:hAnsi="Simplified Arabic" w:cs="Simplified Arabic"/>
          <w:sz w:val="24"/>
          <w:szCs w:val="24"/>
        </w:rPr>
        <w:t xml:space="preserve"> </w:t>
      </w:r>
      <w:r w:rsidRPr="00A44F2C">
        <w:rPr>
          <w:rFonts w:ascii="Simplified Arabic" w:hAnsi="Simplified Arabic" w:cs="Simplified Arabic"/>
          <w:sz w:val="24"/>
          <w:szCs w:val="24"/>
          <w:rtl/>
          <w:lang w:bidi="ar-JO"/>
        </w:rPr>
        <w:t>- المادة (38/ج) من قانون حقوق الأشخاص ذوي الإعاقة.</w:t>
      </w:r>
    </w:p>
  </w:footnote>
  <w:footnote w:id="88">
    <w:p w14:paraId="0C372F50" w14:textId="77777777" w:rsidR="00666B24" w:rsidRPr="00A44F2C" w:rsidRDefault="00666B24" w:rsidP="00F81DCA">
      <w:pPr>
        <w:pStyle w:val="FootnoteText"/>
        <w:bidi/>
        <w:rPr>
          <w:rFonts w:ascii="Simplified Arabic" w:hAnsi="Simplified Arabic" w:cs="Simplified Arabic"/>
          <w:sz w:val="24"/>
          <w:szCs w:val="24"/>
          <w:rtl/>
          <w:lang w:bidi="ar-JO"/>
        </w:rPr>
      </w:pPr>
      <w:r w:rsidRPr="00A44F2C">
        <w:rPr>
          <w:rStyle w:val="FootnoteReference"/>
          <w:rFonts w:ascii="Simplified Arabic" w:hAnsi="Simplified Arabic" w:cs="Simplified Arabic"/>
          <w:sz w:val="24"/>
          <w:szCs w:val="24"/>
        </w:rPr>
        <w:footnoteRef/>
      </w:r>
      <w:r w:rsidRPr="00A44F2C">
        <w:rPr>
          <w:rFonts w:ascii="Simplified Arabic" w:hAnsi="Simplified Arabic" w:cs="Simplified Arabic"/>
          <w:sz w:val="24"/>
          <w:szCs w:val="24"/>
        </w:rPr>
        <w:t xml:space="preserve"> </w:t>
      </w:r>
      <w:r w:rsidRPr="00A44F2C">
        <w:rPr>
          <w:rFonts w:ascii="Simplified Arabic" w:hAnsi="Simplified Arabic" w:cs="Simplified Arabic"/>
          <w:sz w:val="24"/>
          <w:szCs w:val="24"/>
          <w:rtl/>
          <w:lang w:bidi="ar-JO"/>
        </w:rPr>
        <w:t xml:space="preserve">- جميع المعلومات المنسوبة لوزارة الأوقاف والشؤون والمقدسات الإسلامية مستخلصة من كتابهم رقم 2/1/1/801 تاريخ 25//2021. </w:t>
      </w:r>
    </w:p>
  </w:footnote>
  <w:footnote w:id="89">
    <w:p w14:paraId="3C1EBA79" w14:textId="77777777" w:rsidR="00666B24" w:rsidRPr="00A44F2C" w:rsidRDefault="00666B24" w:rsidP="000D4750">
      <w:pPr>
        <w:pStyle w:val="FootnoteText"/>
        <w:bidi/>
        <w:rPr>
          <w:rFonts w:ascii="Simplified Arabic" w:hAnsi="Simplified Arabic" w:cs="Simplified Arabic"/>
          <w:sz w:val="24"/>
          <w:szCs w:val="24"/>
          <w:rtl/>
          <w:lang w:bidi="ar-JO"/>
        </w:rPr>
      </w:pPr>
      <w:r w:rsidRPr="00A44F2C">
        <w:rPr>
          <w:rStyle w:val="FootnoteReference"/>
          <w:rFonts w:ascii="Simplified Arabic" w:hAnsi="Simplified Arabic" w:cs="Simplified Arabic"/>
          <w:sz w:val="24"/>
          <w:szCs w:val="24"/>
        </w:rPr>
        <w:footnoteRef/>
      </w:r>
      <w:r w:rsidRPr="00A44F2C">
        <w:rPr>
          <w:rFonts w:ascii="Simplified Arabic" w:hAnsi="Simplified Arabic" w:cs="Simplified Arabic"/>
          <w:sz w:val="24"/>
          <w:szCs w:val="24"/>
        </w:rPr>
        <w:t xml:space="preserve"> </w:t>
      </w:r>
      <w:r w:rsidRPr="00A44F2C">
        <w:rPr>
          <w:rFonts w:ascii="Simplified Arabic" w:hAnsi="Simplified Arabic" w:cs="Simplified Arabic"/>
          <w:sz w:val="24"/>
          <w:szCs w:val="24"/>
          <w:rtl/>
          <w:lang w:bidi="ar-JO"/>
        </w:rPr>
        <w:t>- المادة (32/ب) من قانون حقوق الأشخاص ذوي الإعاقة.</w:t>
      </w:r>
    </w:p>
  </w:footnote>
  <w:footnote w:id="90">
    <w:p w14:paraId="01E48675" w14:textId="77777777" w:rsidR="00666B24" w:rsidRPr="00A44F2C" w:rsidRDefault="00666B24" w:rsidP="000D4750">
      <w:pPr>
        <w:pStyle w:val="FootnoteText"/>
        <w:bidi/>
        <w:rPr>
          <w:rFonts w:ascii="Simplified Arabic" w:hAnsi="Simplified Arabic" w:cs="Simplified Arabic"/>
          <w:sz w:val="24"/>
          <w:szCs w:val="24"/>
          <w:rtl/>
          <w:lang w:bidi="ar-JO"/>
        </w:rPr>
      </w:pPr>
      <w:r w:rsidRPr="00A44F2C">
        <w:rPr>
          <w:rStyle w:val="FootnoteReference"/>
          <w:rFonts w:ascii="Simplified Arabic" w:hAnsi="Simplified Arabic" w:cs="Simplified Arabic"/>
          <w:sz w:val="24"/>
          <w:szCs w:val="24"/>
        </w:rPr>
        <w:footnoteRef/>
      </w:r>
      <w:r w:rsidRPr="00A44F2C">
        <w:rPr>
          <w:rFonts w:ascii="Simplified Arabic" w:hAnsi="Simplified Arabic" w:cs="Simplified Arabic"/>
          <w:sz w:val="24"/>
          <w:szCs w:val="24"/>
        </w:rPr>
        <w:t xml:space="preserve"> </w:t>
      </w:r>
      <w:r w:rsidRPr="00A44F2C">
        <w:rPr>
          <w:rFonts w:ascii="Simplified Arabic" w:hAnsi="Simplified Arabic" w:cs="Simplified Arabic"/>
          <w:sz w:val="24"/>
          <w:szCs w:val="24"/>
          <w:rtl/>
          <w:lang w:bidi="ar-JO"/>
        </w:rPr>
        <w:t>- المادة (41/هـــ) من قانون حقوق الأشخاص ذوي الإعاقة.</w:t>
      </w:r>
    </w:p>
  </w:footnote>
  <w:footnote w:id="91">
    <w:p w14:paraId="71086DE4" w14:textId="77777777" w:rsidR="00666B24" w:rsidRDefault="00666B24" w:rsidP="002C7AA1">
      <w:pPr>
        <w:pStyle w:val="FootnoteText"/>
        <w:bidi/>
        <w:rPr>
          <w:rFonts w:ascii="Calibri" w:hAnsi="Calibri" w:cs="Arial"/>
          <w:lang w:bidi="ar-JO"/>
        </w:rPr>
      </w:pPr>
      <w:r>
        <w:rPr>
          <w:rStyle w:val="FootnoteReference"/>
        </w:rPr>
        <w:footnoteRef/>
      </w:r>
      <w:r>
        <w:rPr>
          <w:rtl/>
        </w:rPr>
        <w:t xml:space="preserve"> </w:t>
      </w:r>
      <w:r>
        <w:rPr>
          <w:rtl/>
          <w:lang w:bidi="ar-JO"/>
        </w:rPr>
        <w:t>- يذكر انه لم يتسنى للمجلس التحقق من تطبيق هذه المدرسة لمفهوم التعليم الدامج بشكل فاعل ام لا؟</w:t>
      </w:r>
    </w:p>
  </w:footnote>
  <w:footnote w:id="92">
    <w:p w14:paraId="3706E975" w14:textId="77777777" w:rsidR="00666B24" w:rsidRPr="00A44F2C" w:rsidRDefault="00666B24" w:rsidP="008539EB">
      <w:pPr>
        <w:pStyle w:val="FootnoteText"/>
        <w:bidi/>
        <w:rPr>
          <w:rFonts w:ascii="Simplified Arabic" w:hAnsi="Simplified Arabic" w:cs="Simplified Arabic"/>
          <w:sz w:val="24"/>
          <w:szCs w:val="24"/>
          <w:rtl/>
          <w:lang w:bidi="ar-JO"/>
        </w:rPr>
      </w:pPr>
      <w:r w:rsidRPr="00A44F2C">
        <w:rPr>
          <w:rStyle w:val="FootnoteReference"/>
          <w:rFonts w:ascii="Simplified Arabic" w:hAnsi="Simplified Arabic" w:cs="Simplified Arabic"/>
          <w:sz w:val="24"/>
          <w:szCs w:val="24"/>
        </w:rPr>
        <w:footnoteRef/>
      </w:r>
      <w:r w:rsidRPr="00A44F2C">
        <w:rPr>
          <w:rFonts w:ascii="Simplified Arabic" w:hAnsi="Simplified Arabic" w:cs="Simplified Arabic"/>
          <w:sz w:val="24"/>
          <w:szCs w:val="24"/>
          <w:rtl/>
          <w:lang w:bidi="ar-JO"/>
        </w:rPr>
        <w:t>- المادة (36/هـــ) من قانون حقوق الأشخاص ذوي الإعاقة.</w:t>
      </w:r>
    </w:p>
  </w:footnote>
  <w:footnote w:id="93">
    <w:p w14:paraId="1F36F4C4" w14:textId="790605FF" w:rsidR="00666B24" w:rsidRPr="00A44F2C" w:rsidRDefault="00666B24" w:rsidP="00B840FB">
      <w:pPr>
        <w:pStyle w:val="FootnoteText"/>
        <w:bidi/>
        <w:rPr>
          <w:rFonts w:ascii="Simplified Arabic" w:hAnsi="Simplified Arabic" w:cs="Simplified Arabic"/>
          <w:sz w:val="24"/>
          <w:szCs w:val="24"/>
          <w:rtl/>
          <w:lang w:bidi="ar-JO"/>
        </w:rPr>
      </w:pPr>
      <w:r w:rsidRPr="00A44F2C">
        <w:rPr>
          <w:rStyle w:val="FootnoteReference"/>
          <w:rFonts w:ascii="Simplified Arabic" w:hAnsi="Simplified Arabic" w:cs="Simplified Arabic"/>
          <w:sz w:val="24"/>
          <w:szCs w:val="24"/>
        </w:rPr>
        <w:footnoteRef/>
      </w:r>
      <w:r w:rsidRPr="00A44F2C">
        <w:rPr>
          <w:rFonts w:ascii="Simplified Arabic" w:hAnsi="Simplified Arabic" w:cs="Simplified Arabic"/>
          <w:sz w:val="24"/>
          <w:szCs w:val="24"/>
        </w:rPr>
        <w:t xml:space="preserve"> </w:t>
      </w:r>
      <w:r w:rsidRPr="00A44F2C">
        <w:rPr>
          <w:rFonts w:ascii="Simplified Arabic" w:hAnsi="Simplified Arabic" w:cs="Simplified Arabic"/>
          <w:sz w:val="24"/>
          <w:szCs w:val="24"/>
          <w:rtl/>
          <w:lang w:bidi="ar-JO"/>
        </w:rPr>
        <w:t>- كما جاء بكتاب وزارة النقل رقم 1/1/2/655 تاريخ 27/1/2021</w:t>
      </w:r>
    </w:p>
  </w:footnote>
  <w:footnote w:id="94">
    <w:p w14:paraId="1A58C3B8" w14:textId="77777777" w:rsidR="00666B24" w:rsidRPr="00A44F2C" w:rsidRDefault="00666B24" w:rsidP="008539EB">
      <w:pPr>
        <w:pStyle w:val="FootnoteText"/>
        <w:bidi/>
        <w:rPr>
          <w:rFonts w:ascii="Simplified Arabic" w:hAnsi="Simplified Arabic" w:cs="Simplified Arabic"/>
          <w:sz w:val="24"/>
          <w:szCs w:val="24"/>
          <w:rtl/>
          <w:lang w:bidi="ar-JO"/>
        </w:rPr>
      </w:pPr>
      <w:r w:rsidRPr="00A44F2C">
        <w:rPr>
          <w:rStyle w:val="FootnoteReference"/>
          <w:rFonts w:ascii="Simplified Arabic" w:hAnsi="Simplified Arabic" w:cs="Simplified Arabic"/>
          <w:sz w:val="24"/>
          <w:szCs w:val="24"/>
        </w:rPr>
        <w:footnoteRef/>
      </w:r>
      <w:r w:rsidRPr="00A44F2C">
        <w:rPr>
          <w:rFonts w:ascii="Simplified Arabic" w:hAnsi="Simplified Arabic" w:cs="Simplified Arabic"/>
          <w:sz w:val="24"/>
          <w:szCs w:val="24"/>
        </w:rPr>
        <w:t xml:space="preserve"> </w:t>
      </w:r>
      <w:r w:rsidRPr="00A44F2C">
        <w:rPr>
          <w:rFonts w:ascii="Simplified Arabic" w:hAnsi="Simplified Arabic" w:cs="Simplified Arabic"/>
          <w:sz w:val="24"/>
          <w:szCs w:val="24"/>
          <w:rtl/>
          <w:lang w:bidi="ar-JO"/>
        </w:rPr>
        <w:t>- كتاب وزارة النقل رقم 1/1/2/655 تاريخ 27/1/2021</w:t>
      </w:r>
    </w:p>
  </w:footnote>
  <w:footnote w:id="95">
    <w:p w14:paraId="5A592C61" w14:textId="77777777" w:rsidR="00666B24" w:rsidRPr="00A44F2C" w:rsidRDefault="00666B24" w:rsidP="008539EB">
      <w:pPr>
        <w:bidi/>
        <w:spacing w:after="0"/>
        <w:ind w:firstLine="107"/>
        <w:jc w:val="mediumKashida"/>
        <w:rPr>
          <w:rFonts w:ascii="Simplified Arabic" w:hAnsi="Simplified Arabic" w:cs="Simplified Arabic"/>
          <w:sz w:val="24"/>
          <w:szCs w:val="24"/>
          <w:rtl/>
        </w:rPr>
      </w:pPr>
      <w:r w:rsidRPr="00A44F2C">
        <w:rPr>
          <w:rStyle w:val="FootnoteReference"/>
          <w:rFonts w:ascii="Simplified Arabic" w:hAnsi="Simplified Arabic" w:cs="Simplified Arabic"/>
          <w:sz w:val="24"/>
          <w:szCs w:val="24"/>
        </w:rPr>
        <w:footnoteRef/>
      </w:r>
      <w:r w:rsidRPr="00A44F2C">
        <w:rPr>
          <w:rFonts w:ascii="Simplified Arabic" w:hAnsi="Simplified Arabic" w:cs="Simplified Arabic"/>
          <w:sz w:val="24"/>
          <w:szCs w:val="24"/>
          <w:rtl/>
          <w:lang w:bidi="ar-JO"/>
        </w:rPr>
        <w:t>- هذا وقد أكد رد أمانة عمان على: تم تهيئة المحطات والأرصفة بما ينسجم ومتطلبات المجلس الأعلى للأشخاص ذوي الإعاقة من حيث ميل الرمبات واستخدام البلاط الطرطواري وإمكانية الوصول واتجاهات الحركة واستمراريتها على طول المسار، وكذلك مناطق بيع التذاكر وتم تصميمها بحيث تتواءم مع احتياجات الأشخاص ذوي الإعاقات، وكذلك تم إضافة مصاعد وحمامات خاصة وتم استحداث جسور مشاه بأدراج كهربائية ومصاعد.</w:t>
      </w:r>
    </w:p>
    <w:p w14:paraId="2A086A78" w14:textId="77777777" w:rsidR="00666B24" w:rsidRPr="00A44F2C" w:rsidRDefault="00666B24" w:rsidP="008539EB">
      <w:pPr>
        <w:pStyle w:val="FootnoteText"/>
        <w:bidi/>
        <w:rPr>
          <w:rFonts w:ascii="Simplified Arabic" w:hAnsi="Simplified Arabic" w:cs="Simplified Arabic"/>
          <w:sz w:val="24"/>
          <w:szCs w:val="24"/>
          <w:rt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1EE09" w14:textId="54D76D2F" w:rsidR="00666B24" w:rsidRDefault="00666B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40EA9" w14:textId="67847991" w:rsidR="00666B24" w:rsidRDefault="00666B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8FA3B" w14:textId="39C4FAD4" w:rsidR="00666B24" w:rsidRDefault="00666B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C16B3"/>
    <w:multiLevelType w:val="hybridMultilevel"/>
    <w:tmpl w:val="0442CEF0"/>
    <w:lvl w:ilvl="0" w:tplc="9620EAC2">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D58D7"/>
    <w:multiLevelType w:val="hybridMultilevel"/>
    <w:tmpl w:val="D5549FF8"/>
    <w:lvl w:ilvl="0" w:tplc="9620EA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4727A1"/>
    <w:multiLevelType w:val="hybridMultilevel"/>
    <w:tmpl w:val="E1BCA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5D56B0"/>
    <w:multiLevelType w:val="hybridMultilevel"/>
    <w:tmpl w:val="BADE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7160DC"/>
    <w:multiLevelType w:val="hybridMultilevel"/>
    <w:tmpl w:val="8A66E112"/>
    <w:lvl w:ilvl="0" w:tplc="04090001">
      <w:start w:val="1"/>
      <w:numFmt w:val="bullet"/>
      <w:lvlText w:val=""/>
      <w:lvlJc w:val="left"/>
      <w:pPr>
        <w:ind w:left="1655" w:hanging="360"/>
      </w:pPr>
      <w:rPr>
        <w:rFonts w:ascii="Symbol" w:hAnsi="Symbol" w:hint="default"/>
      </w:rPr>
    </w:lvl>
    <w:lvl w:ilvl="1" w:tplc="04090003" w:tentative="1">
      <w:start w:val="1"/>
      <w:numFmt w:val="bullet"/>
      <w:lvlText w:val="o"/>
      <w:lvlJc w:val="left"/>
      <w:pPr>
        <w:ind w:left="2375" w:hanging="360"/>
      </w:pPr>
      <w:rPr>
        <w:rFonts w:ascii="Courier New" w:hAnsi="Courier New" w:cs="Courier New" w:hint="default"/>
      </w:rPr>
    </w:lvl>
    <w:lvl w:ilvl="2" w:tplc="04090005" w:tentative="1">
      <w:start w:val="1"/>
      <w:numFmt w:val="bullet"/>
      <w:lvlText w:val=""/>
      <w:lvlJc w:val="left"/>
      <w:pPr>
        <w:ind w:left="3095" w:hanging="360"/>
      </w:pPr>
      <w:rPr>
        <w:rFonts w:ascii="Wingdings" w:hAnsi="Wingdings" w:hint="default"/>
      </w:rPr>
    </w:lvl>
    <w:lvl w:ilvl="3" w:tplc="04090001" w:tentative="1">
      <w:start w:val="1"/>
      <w:numFmt w:val="bullet"/>
      <w:lvlText w:val=""/>
      <w:lvlJc w:val="left"/>
      <w:pPr>
        <w:ind w:left="3815" w:hanging="360"/>
      </w:pPr>
      <w:rPr>
        <w:rFonts w:ascii="Symbol" w:hAnsi="Symbol" w:hint="default"/>
      </w:rPr>
    </w:lvl>
    <w:lvl w:ilvl="4" w:tplc="04090003" w:tentative="1">
      <w:start w:val="1"/>
      <w:numFmt w:val="bullet"/>
      <w:lvlText w:val="o"/>
      <w:lvlJc w:val="left"/>
      <w:pPr>
        <w:ind w:left="4535" w:hanging="360"/>
      </w:pPr>
      <w:rPr>
        <w:rFonts w:ascii="Courier New" w:hAnsi="Courier New" w:cs="Courier New" w:hint="default"/>
      </w:rPr>
    </w:lvl>
    <w:lvl w:ilvl="5" w:tplc="04090005" w:tentative="1">
      <w:start w:val="1"/>
      <w:numFmt w:val="bullet"/>
      <w:lvlText w:val=""/>
      <w:lvlJc w:val="left"/>
      <w:pPr>
        <w:ind w:left="5255" w:hanging="360"/>
      </w:pPr>
      <w:rPr>
        <w:rFonts w:ascii="Wingdings" w:hAnsi="Wingdings" w:hint="default"/>
      </w:rPr>
    </w:lvl>
    <w:lvl w:ilvl="6" w:tplc="04090001" w:tentative="1">
      <w:start w:val="1"/>
      <w:numFmt w:val="bullet"/>
      <w:lvlText w:val=""/>
      <w:lvlJc w:val="left"/>
      <w:pPr>
        <w:ind w:left="5975" w:hanging="360"/>
      </w:pPr>
      <w:rPr>
        <w:rFonts w:ascii="Symbol" w:hAnsi="Symbol" w:hint="default"/>
      </w:rPr>
    </w:lvl>
    <w:lvl w:ilvl="7" w:tplc="04090003" w:tentative="1">
      <w:start w:val="1"/>
      <w:numFmt w:val="bullet"/>
      <w:lvlText w:val="o"/>
      <w:lvlJc w:val="left"/>
      <w:pPr>
        <w:ind w:left="6695" w:hanging="360"/>
      </w:pPr>
      <w:rPr>
        <w:rFonts w:ascii="Courier New" w:hAnsi="Courier New" w:cs="Courier New" w:hint="default"/>
      </w:rPr>
    </w:lvl>
    <w:lvl w:ilvl="8" w:tplc="04090005" w:tentative="1">
      <w:start w:val="1"/>
      <w:numFmt w:val="bullet"/>
      <w:lvlText w:val=""/>
      <w:lvlJc w:val="left"/>
      <w:pPr>
        <w:ind w:left="7415" w:hanging="360"/>
      </w:pPr>
      <w:rPr>
        <w:rFonts w:ascii="Wingdings" w:hAnsi="Wingdings" w:hint="default"/>
      </w:rPr>
    </w:lvl>
  </w:abstractNum>
  <w:abstractNum w:abstractNumId="5" w15:restartNumberingAfterBreak="0">
    <w:nsid w:val="033D76E8"/>
    <w:multiLevelType w:val="hybridMultilevel"/>
    <w:tmpl w:val="3F224792"/>
    <w:lvl w:ilvl="0" w:tplc="6E2E36F0">
      <w:start w:val="1"/>
      <w:numFmt w:val="bullet"/>
      <w:lvlText w:val="-"/>
      <w:lvlJc w:val="left"/>
      <w:pPr>
        <w:ind w:left="1011" w:hanging="360"/>
      </w:pPr>
      <w:rPr>
        <w:rFonts w:ascii="Simplified Arabic" w:eastAsiaTheme="minorHAnsi" w:hAnsi="Simplified Arabic" w:cs="Simplified Arabic" w:hint="default"/>
      </w:rPr>
    </w:lvl>
    <w:lvl w:ilvl="1" w:tplc="04090003" w:tentative="1">
      <w:start w:val="1"/>
      <w:numFmt w:val="bullet"/>
      <w:lvlText w:val="o"/>
      <w:lvlJc w:val="left"/>
      <w:pPr>
        <w:ind w:left="1731" w:hanging="360"/>
      </w:pPr>
      <w:rPr>
        <w:rFonts w:ascii="Courier New" w:hAnsi="Courier New" w:cs="Courier New" w:hint="default"/>
      </w:rPr>
    </w:lvl>
    <w:lvl w:ilvl="2" w:tplc="04090005" w:tentative="1">
      <w:start w:val="1"/>
      <w:numFmt w:val="bullet"/>
      <w:lvlText w:val=""/>
      <w:lvlJc w:val="left"/>
      <w:pPr>
        <w:ind w:left="2451" w:hanging="360"/>
      </w:pPr>
      <w:rPr>
        <w:rFonts w:ascii="Wingdings" w:hAnsi="Wingdings" w:hint="default"/>
      </w:rPr>
    </w:lvl>
    <w:lvl w:ilvl="3" w:tplc="04090001" w:tentative="1">
      <w:start w:val="1"/>
      <w:numFmt w:val="bullet"/>
      <w:lvlText w:val=""/>
      <w:lvlJc w:val="left"/>
      <w:pPr>
        <w:ind w:left="3171" w:hanging="360"/>
      </w:pPr>
      <w:rPr>
        <w:rFonts w:ascii="Symbol" w:hAnsi="Symbol" w:hint="default"/>
      </w:rPr>
    </w:lvl>
    <w:lvl w:ilvl="4" w:tplc="04090003" w:tentative="1">
      <w:start w:val="1"/>
      <w:numFmt w:val="bullet"/>
      <w:lvlText w:val="o"/>
      <w:lvlJc w:val="left"/>
      <w:pPr>
        <w:ind w:left="3891" w:hanging="360"/>
      </w:pPr>
      <w:rPr>
        <w:rFonts w:ascii="Courier New" w:hAnsi="Courier New" w:cs="Courier New" w:hint="default"/>
      </w:rPr>
    </w:lvl>
    <w:lvl w:ilvl="5" w:tplc="04090005" w:tentative="1">
      <w:start w:val="1"/>
      <w:numFmt w:val="bullet"/>
      <w:lvlText w:val=""/>
      <w:lvlJc w:val="left"/>
      <w:pPr>
        <w:ind w:left="4611" w:hanging="360"/>
      </w:pPr>
      <w:rPr>
        <w:rFonts w:ascii="Wingdings" w:hAnsi="Wingdings" w:hint="default"/>
      </w:rPr>
    </w:lvl>
    <w:lvl w:ilvl="6" w:tplc="04090001" w:tentative="1">
      <w:start w:val="1"/>
      <w:numFmt w:val="bullet"/>
      <w:lvlText w:val=""/>
      <w:lvlJc w:val="left"/>
      <w:pPr>
        <w:ind w:left="5331" w:hanging="360"/>
      </w:pPr>
      <w:rPr>
        <w:rFonts w:ascii="Symbol" w:hAnsi="Symbol" w:hint="default"/>
      </w:rPr>
    </w:lvl>
    <w:lvl w:ilvl="7" w:tplc="04090003" w:tentative="1">
      <w:start w:val="1"/>
      <w:numFmt w:val="bullet"/>
      <w:lvlText w:val="o"/>
      <w:lvlJc w:val="left"/>
      <w:pPr>
        <w:ind w:left="6051" w:hanging="360"/>
      </w:pPr>
      <w:rPr>
        <w:rFonts w:ascii="Courier New" w:hAnsi="Courier New" w:cs="Courier New" w:hint="default"/>
      </w:rPr>
    </w:lvl>
    <w:lvl w:ilvl="8" w:tplc="04090005" w:tentative="1">
      <w:start w:val="1"/>
      <w:numFmt w:val="bullet"/>
      <w:lvlText w:val=""/>
      <w:lvlJc w:val="left"/>
      <w:pPr>
        <w:ind w:left="6771" w:hanging="360"/>
      </w:pPr>
      <w:rPr>
        <w:rFonts w:ascii="Wingdings" w:hAnsi="Wingdings" w:hint="default"/>
      </w:rPr>
    </w:lvl>
  </w:abstractNum>
  <w:abstractNum w:abstractNumId="6" w15:restartNumberingAfterBreak="0">
    <w:nsid w:val="03447933"/>
    <w:multiLevelType w:val="hybridMultilevel"/>
    <w:tmpl w:val="0302C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8544DD"/>
    <w:multiLevelType w:val="hybridMultilevel"/>
    <w:tmpl w:val="9766BAAA"/>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8" w15:restartNumberingAfterBreak="0">
    <w:nsid w:val="043F1377"/>
    <w:multiLevelType w:val="hybridMultilevel"/>
    <w:tmpl w:val="C2D2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4312B3"/>
    <w:multiLevelType w:val="hybridMultilevel"/>
    <w:tmpl w:val="05FABDE4"/>
    <w:lvl w:ilvl="0" w:tplc="A6BCE3CA">
      <w:start w:val="2020"/>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7A39F5"/>
    <w:multiLevelType w:val="hybridMultilevel"/>
    <w:tmpl w:val="7C5E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341DD9"/>
    <w:multiLevelType w:val="hybridMultilevel"/>
    <w:tmpl w:val="8FF89396"/>
    <w:lvl w:ilvl="0" w:tplc="9620EA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E82EBB"/>
    <w:multiLevelType w:val="hybridMultilevel"/>
    <w:tmpl w:val="12A22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89372A"/>
    <w:multiLevelType w:val="hybridMultilevel"/>
    <w:tmpl w:val="B186F44C"/>
    <w:lvl w:ilvl="0" w:tplc="606C8E9A">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EF09D7"/>
    <w:multiLevelType w:val="hybridMultilevel"/>
    <w:tmpl w:val="AC26C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734AAF"/>
    <w:multiLevelType w:val="hybridMultilevel"/>
    <w:tmpl w:val="B364740E"/>
    <w:lvl w:ilvl="0" w:tplc="9620EA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90E06B7"/>
    <w:multiLevelType w:val="hybridMultilevel"/>
    <w:tmpl w:val="7F0A1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9680974"/>
    <w:multiLevelType w:val="hybridMultilevel"/>
    <w:tmpl w:val="42FAE696"/>
    <w:lvl w:ilvl="0" w:tplc="A6BCE3CA">
      <w:start w:val="2020"/>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9C91EF9"/>
    <w:multiLevelType w:val="hybridMultilevel"/>
    <w:tmpl w:val="C7663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822EAA"/>
    <w:multiLevelType w:val="hybridMultilevel"/>
    <w:tmpl w:val="DD10628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0B9D3474"/>
    <w:multiLevelType w:val="hybridMultilevel"/>
    <w:tmpl w:val="F55A2572"/>
    <w:lvl w:ilvl="0" w:tplc="A6BCE3CA">
      <w:start w:val="2020"/>
      <w:numFmt w:val="bullet"/>
      <w:lvlText w:val="-"/>
      <w:lvlJc w:val="left"/>
      <w:pPr>
        <w:ind w:left="1440" w:hanging="360"/>
      </w:pPr>
      <w:rPr>
        <w:rFonts w:ascii="Simplified Arabic" w:eastAsiaTheme="minorHAnsi" w:hAnsi="Simplified Arabic" w:cs="Simplified Arab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0BFD10E7"/>
    <w:multiLevelType w:val="hybridMultilevel"/>
    <w:tmpl w:val="1EB44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CD56B7B"/>
    <w:multiLevelType w:val="hybridMultilevel"/>
    <w:tmpl w:val="A8D8F3E6"/>
    <w:lvl w:ilvl="0" w:tplc="9FBA0D40">
      <w:start w:val="1"/>
      <w:numFmt w:val="decimal"/>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23" w15:restartNumberingAfterBreak="0">
    <w:nsid w:val="0DCC6D89"/>
    <w:multiLevelType w:val="hybridMultilevel"/>
    <w:tmpl w:val="DA0A621A"/>
    <w:lvl w:ilvl="0" w:tplc="A5AE97E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E7017B1"/>
    <w:multiLevelType w:val="hybridMultilevel"/>
    <w:tmpl w:val="37062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EBF5CD2"/>
    <w:multiLevelType w:val="hybridMultilevel"/>
    <w:tmpl w:val="A47E2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ECD7858"/>
    <w:multiLevelType w:val="hybridMultilevel"/>
    <w:tmpl w:val="29C49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EF168BF"/>
    <w:multiLevelType w:val="hybridMultilevel"/>
    <w:tmpl w:val="6A2A2988"/>
    <w:lvl w:ilvl="0" w:tplc="80BE8118">
      <w:numFmt w:val="bullet"/>
      <w:lvlText w:val="-"/>
      <w:lvlJc w:val="left"/>
      <w:pPr>
        <w:ind w:left="2880" w:hanging="360"/>
      </w:pPr>
      <w:rPr>
        <w:rFonts w:ascii="Simplified Arabic" w:eastAsia="Times New Roman" w:hAnsi="Simplified Arabic" w:cs="Simplified Arabic" w:hint="default"/>
        <w:b/>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10820CA9"/>
    <w:multiLevelType w:val="hybridMultilevel"/>
    <w:tmpl w:val="BED22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09421C0"/>
    <w:multiLevelType w:val="hybridMultilevel"/>
    <w:tmpl w:val="404CFA22"/>
    <w:lvl w:ilvl="0" w:tplc="04090001">
      <w:start w:val="1"/>
      <w:numFmt w:val="bullet"/>
      <w:lvlText w:val=""/>
      <w:lvlJc w:val="left"/>
      <w:pPr>
        <w:ind w:left="808" w:hanging="360"/>
      </w:pPr>
      <w:rPr>
        <w:rFonts w:ascii="Symbol" w:hAnsi="Symbol"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30" w15:restartNumberingAfterBreak="0">
    <w:nsid w:val="11324F7C"/>
    <w:multiLevelType w:val="hybridMultilevel"/>
    <w:tmpl w:val="9E34C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1466134"/>
    <w:multiLevelType w:val="hybridMultilevel"/>
    <w:tmpl w:val="A7CA6306"/>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2" w15:restartNumberingAfterBreak="0">
    <w:nsid w:val="11D0033A"/>
    <w:multiLevelType w:val="hybridMultilevel"/>
    <w:tmpl w:val="0B343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2464E23"/>
    <w:multiLevelType w:val="hybridMultilevel"/>
    <w:tmpl w:val="135AE0E2"/>
    <w:lvl w:ilvl="0" w:tplc="4EDCC900">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26A23FB"/>
    <w:multiLevelType w:val="hybridMultilevel"/>
    <w:tmpl w:val="1CEE3236"/>
    <w:lvl w:ilvl="0" w:tplc="A6BCE3CA">
      <w:start w:val="2020"/>
      <w:numFmt w:val="bullet"/>
      <w:lvlText w:val="-"/>
      <w:lvlJc w:val="left"/>
      <w:pPr>
        <w:ind w:left="1080" w:hanging="360"/>
      </w:pPr>
      <w:rPr>
        <w:rFonts w:ascii="Simplified Arabic" w:eastAsiaTheme="minorHAnsi" w:hAnsi="Simplified Arabic" w:cs="Simplified Arabic"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12D93E9F"/>
    <w:multiLevelType w:val="hybridMultilevel"/>
    <w:tmpl w:val="26CE321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12FD316C"/>
    <w:multiLevelType w:val="hybridMultilevel"/>
    <w:tmpl w:val="54303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3A72912"/>
    <w:multiLevelType w:val="hybridMultilevel"/>
    <w:tmpl w:val="4FC25E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14CD39E8"/>
    <w:multiLevelType w:val="hybridMultilevel"/>
    <w:tmpl w:val="5D6A487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9" w15:restartNumberingAfterBreak="0">
    <w:nsid w:val="14D42CF6"/>
    <w:multiLevelType w:val="hybridMultilevel"/>
    <w:tmpl w:val="488815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152863F4"/>
    <w:multiLevelType w:val="hybridMultilevel"/>
    <w:tmpl w:val="BE2E6DD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1" w15:restartNumberingAfterBreak="0">
    <w:nsid w:val="15614D2F"/>
    <w:multiLevelType w:val="hybridMultilevel"/>
    <w:tmpl w:val="56848F88"/>
    <w:lvl w:ilvl="0" w:tplc="2C6EBC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5A92324"/>
    <w:multiLevelType w:val="hybridMultilevel"/>
    <w:tmpl w:val="B2ACD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6A90170"/>
    <w:multiLevelType w:val="hybridMultilevel"/>
    <w:tmpl w:val="AD16C5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16C40359"/>
    <w:multiLevelType w:val="hybridMultilevel"/>
    <w:tmpl w:val="1772D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7205E4B"/>
    <w:multiLevelType w:val="hybridMultilevel"/>
    <w:tmpl w:val="E15C1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7721B48"/>
    <w:multiLevelType w:val="hybridMultilevel"/>
    <w:tmpl w:val="05607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8B343F7"/>
    <w:multiLevelType w:val="hybridMultilevel"/>
    <w:tmpl w:val="50A05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9E34C74"/>
    <w:multiLevelType w:val="hybridMultilevel"/>
    <w:tmpl w:val="7F32194A"/>
    <w:lvl w:ilvl="0" w:tplc="A6BCE3CA">
      <w:start w:val="2020"/>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A601DB9"/>
    <w:multiLevelType w:val="hybridMultilevel"/>
    <w:tmpl w:val="2CC4CE68"/>
    <w:lvl w:ilvl="0" w:tplc="04090001">
      <w:start w:val="1"/>
      <w:numFmt w:val="bullet"/>
      <w:lvlText w:val=""/>
      <w:lvlJc w:val="left"/>
      <w:pPr>
        <w:ind w:left="685" w:hanging="360"/>
      </w:pPr>
      <w:rPr>
        <w:rFonts w:ascii="Symbol" w:hAnsi="Symbol" w:hint="default"/>
      </w:rPr>
    </w:lvl>
    <w:lvl w:ilvl="1" w:tplc="04090003" w:tentative="1">
      <w:start w:val="1"/>
      <w:numFmt w:val="bullet"/>
      <w:lvlText w:val="o"/>
      <w:lvlJc w:val="left"/>
      <w:pPr>
        <w:ind w:left="1405" w:hanging="360"/>
      </w:pPr>
      <w:rPr>
        <w:rFonts w:ascii="Courier New" w:hAnsi="Courier New" w:cs="Courier New" w:hint="default"/>
      </w:rPr>
    </w:lvl>
    <w:lvl w:ilvl="2" w:tplc="04090005" w:tentative="1">
      <w:start w:val="1"/>
      <w:numFmt w:val="bullet"/>
      <w:lvlText w:val=""/>
      <w:lvlJc w:val="left"/>
      <w:pPr>
        <w:ind w:left="2125" w:hanging="360"/>
      </w:pPr>
      <w:rPr>
        <w:rFonts w:ascii="Wingdings" w:hAnsi="Wingdings" w:hint="default"/>
      </w:rPr>
    </w:lvl>
    <w:lvl w:ilvl="3" w:tplc="04090001" w:tentative="1">
      <w:start w:val="1"/>
      <w:numFmt w:val="bullet"/>
      <w:lvlText w:val=""/>
      <w:lvlJc w:val="left"/>
      <w:pPr>
        <w:ind w:left="2845" w:hanging="360"/>
      </w:pPr>
      <w:rPr>
        <w:rFonts w:ascii="Symbol" w:hAnsi="Symbol" w:hint="default"/>
      </w:rPr>
    </w:lvl>
    <w:lvl w:ilvl="4" w:tplc="04090003" w:tentative="1">
      <w:start w:val="1"/>
      <w:numFmt w:val="bullet"/>
      <w:lvlText w:val="o"/>
      <w:lvlJc w:val="left"/>
      <w:pPr>
        <w:ind w:left="3565" w:hanging="360"/>
      </w:pPr>
      <w:rPr>
        <w:rFonts w:ascii="Courier New" w:hAnsi="Courier New" w:cs="Courier New" w:hint="default"/>
      </w:rPr>
    </w:lvl>
    <w:lvl w:ilvl="5" w:tplc="04090005" w:tentative="1">
      <w:start w:val="1"/>
      <w:numFmt w:val="bullet"/>
      <w:lvlText w:val=""/>
      <w:lvlJc w:val="left"/>
      <w:pPr>
        <w:ind w:left="4285" w:hanging="360"/>
      </w:pPr>
      <w:rPr>
        <w:rFonts w:ascii="Wingdings" w:hAnsi="Wingdings" w:hint="default"/>
      </w:rPr>
    </w:lvl>
    <w:lvl w:ilvl="6" w:tplc="04090001" w:tentative="1">
      <w:start w:val="1"/>
      <w:numFmt w:val="bullet"/>
      <w:lvlText w:val=""/>
      <w:lvlJc w:val="left"/>
      <w:pPr>
        <w:ind w:left="5005" w:hanging="360"/>
      </w:pPr>
      <w:rPr>
        <w:rFonts w:ascii="Symbol" w:hAnsi="Symbol" w:hint="default"/>
      </w:rPr>
    </w:lvl>
    <w:lvl w:ilvl="7" w:tplc="04090003" w:tentative="1">
      <w:start w:val="1"/>
      <w:numFmt w:val="bullet"/>
      <w:lvlText w:val="o"/>
      <w:lvlJc w:val="left"/>
      <w:pPr>
        <w:ind w:left="5725" w:hanging="360"/>
      </w:pPr>
      <w:rPr>
        <w:rFonts w:ascii="Courier New" w:hAnsi="Courier New" w:cs="Courier New" w:hint="default"/>
      </w:rPr>
    </w:lvl>
    <w:lvl w:ilvl="8" w:tplc="04090005" w:tentative="1">
      <w:start w:val="1"/>
      <w:numFmt w:val="bullet"/>
      <w:lvlText w:val=""/>
      <w:lvlJc w:val="left"/>
      <w:pPr>
        <w:ind w:left="6445" w:hanging="360"/>
      </w:pPr>
      <w:rPr>
        <w:rFonts w:ascii="Wingdings" w:hAnsi="Wingdings" w:hint="default"/>
      </w:rPr>
    </w:lvl>
  </w:abstractNum>
  <w:abstractNum w:abstractNumId="50" w15:restartNumberingAfterBreak="0">
    <w:nsid w:val="1CBD2777"/>
    <w:multiLevelType w:val="hybridMultilevel"/>
    <w:tmpl w:val="8626F4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1DA15474"/>
    <w:multiLevelType w:val="hybridMultilevel"/>
    <w:tmpl w:val="53E4D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26B1C23"/>
    <w:multiLevelType w:val="hybridMultilevel"/>
    <w:tmpl w:val="425E6746"/>
    <w:lvl w:ilvl="0" w:tplc="B5A891D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2A843B5"/>
    <w:multiLevelType w:val="hybridMultilevel"/>
    <w:tmpl w:val="87D22BC2"/>
    <w:lvl w:ilvl="0" w:tplc="A5AE97E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2E0119F"/>
    <w:multiLevelType w:val="hybridMultilevel"/>
    <w:tmpl w:val="50482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3855401"/>
    <w:multiLevelType w:val="hybridMultilevel"/>
    <w:tmpl w:val="FB5ED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3BE6CC4"/>
    <w:multiLevelType w:val="hybridMultilevel"/>
    <w:tmpl w:val="EA0C6A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26955F5D"/>
    <w:multiLevelType w:val="hybridMultilevel"/>
    <w:tmpl w:val="5F8E32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272455A5"/>
    <w:multiLevelType w:val="hybridMultilevel"/>
    <w:tmpl w:val="CBD43E5A"/>
    <w:lvl w:ilvl="0" w:tplc="B5A891D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79778B1"/>
    <w:multiLevelType w:val="hybridMultilevel"/>
    <w:tmpl w:val="D5F4B26A"/>
    <w:lvl w:ilvl="0" w:tplc="00BEF3F8">
      <w:start w:val="3"/>
      <w:numFmt w:val="bullet"/>
      <w:lvlText w:val="-"/>
      <w:lvlJc w:val="left"/>
      <w:pPr>
        <w:ind w:left="1080" w:hanging="360"/>
      </w:pPr>
      <w:rPr>
        <w:rFonts w:ascii="Simplified Arabic" w:eastAsiaTheme="minorHAnsi" w:hAnsi="Simplified Arabic" w:cs="Simplified Arabic"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28115531"/>
    <w:multiLevelType w:val="hybridMultilevel"/>
    <w:tmpl w:val="F272C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9433558"/>
    <w:multiLevelType w:val="hybridMultilevel"/>
    <w:tmpl w:val="E154085A"/>
    <w:lvl w:ilvl="0" w:tplc="606C8E9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2B1B6409"/>
    <w:multiLevelType w:val="hybridMultilevel"/>
    <w:tmpl w:val="0F8CC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B906980"/>
    <w:multiLevelType w:val="hybridMultilevel"/>
    <w:tmpl w:val="29749C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BB56C23"/>
    <w:multiLevelType w:val="hybridMultilevel"/>
    <w:tmpl w:val="7AE40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C527367"/>
    <w:multiLevelType w:val="hybridMultilevel"/>
    <w:tmpl w:val="A66E6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C822462"/>
    <w:multiLevelType w:val="hybridMultilevel"/>
    <w:tmpl w:val="134482CC"/>
    <w:lvl w:ilvl="0" w:tplc="6C7C3416">
      <w:start w:val="1"/>
      <w:numFmt w:val="bullet"/>
      <w:lvlText w:val="-"/>
      <w:lvlJc w:val="left"/>
      <w:pPr>
        <w:ind w:left="2520" w:hanging="360"/>
      </w:pPr>
      <w:rPr>
        <w:rFonts w:ascii="Arial" w:eastAsiaTheme="minorHAnsi"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7" w15:restartNumberingAfterBreak="0">
    <w:nsid w:val="2C9B684C"/>
    <w:multiLevelType w:val="hybridMultilevel"/>
    <w:tmpl w:val="ED2A1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D1C569E"/>
    <w:multiLevelType w:val="hybridMultilevel"/>
    <w:tmpl w:val="65B06826"/>
    <w:lvl w:ilvl="0" w:tplc="04090001">
      <w:start w:val="1"/>
      <w:numFmt w:val="bullet"/>
      <w:lvlText w:val=""/>
      <w:lvlJc w:val="left"/>
      <w:pPr>
        <w:ind w:left="630" w:hanging="360"/>
      </w:pPr>
      <w:rPr>
        <w:rFonts w:ascii="Symbol" w:hAnsi="Symbol" w:hint="default"/>
      </w:rPr>
    </w:lvl>
    <w:lvl w:ilvl="1" w:tplc="0409000F">
      <w:start w:val="1"/>
      <w:numFmt w:val="decimal"/>
      <w:lvlText w:val="%2."/>
      <w:lvlJc w:val="left"/>
      <w:pPr>
        <w:ind w:left="1350" w:hanging="360"/>
      </w:pPr>
      <w:rPr>
        <w:rFonts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9" w15:restartNumberingAfterBreak="0">
    <w:nsid w:val="2DDB7911"/>
    <w:multiLevelType w:val="hybridMultilevel"/>
    <w:tmpl w:val="86D4E78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1DB65B8"/>
    <w:multiLevelType w:val="hybridMultilevel"/>
    <w:tmpl w:val="4D30B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1E60A0B"/>
    <w:multiLevelType w:val="hybridMultilevel"/>
    <w:tmpl w:val="C7CA0494"/>
    <w:lvl w:ilvl="0" w:tplc="A6BCE3CA">
      <w:start w:val="2020"/>
      <w:numFmt w:val="bullet"/>
      <w:lvlText w:val="-"/>
      <w:lvlJc w:val="left"/>
      <w:pPr>
        <w:ind w:left="880" w:hanging="360"/>
      </w:pPr>
      <w:rPr>
        <w:rFonts w:ascii="Simplified Arabic" w:eastAsiaTheme="minorHAnsi" w:hAnsi="Simplified Arabic" w:cs="Simplified Arabic"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2" w15:restartNumberingAfterBreak="0">
    <w:nsid w:val="31EC5A82"/>
    <w:multiLevelType w:val="hybridMultilevel"/>
    <w:tmpl w:val="EE024DA0"/>
    <w:lvl w:ilvl="0" w:tplc="04090001">
      <w:start w:val="1"/>
      <w:numFmt w:val="bullet"/>
      <w:lvlText w:val=""/>
      <w:lvlJc w:val="left"/>
      <w:pPr>
        <w:ind w:left="728" w:hanging="360"/>
      </w:pPr>
      <w:rPr>
        <w:rFonts w:ascii="Symbol" w:hAnsi="Symbol" w:hint="default"/>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73" w15:restartNumberingAfterBreak="0">
    <w:nsid w:val="33A1752C"/>
    <w:multiLevelType w:val="hybridMultilevel"/>
    <w:tmpl w:val="DC74EF22"/>
    <w:lvl w:ilvl="0" w:tplc="04090001">
      <w:start w:val="1"/>
      <w:numFmt w:val="bullet"/>
      <w:lvlText w:val=""/>
      <w:lvlJc w:val="left"/>
      <w:pPr>
        <w:ind w:left="1164" w:hanging="360"/>
      </w:pPr>
      <w:rPr>
        <w:rFonts w:ascii="Symbol" w:hAnsi="Symbol" w:hint="default"/>
      </w:rPr>
    </w:lvl>
    <w:lvl w:ilvl="1" w:tplc="04090003" w:tentative="1">
      <w:start w:val="1"/>
      <w:numFmt w:val="bullet"/>
      <w:lvlText w:val="o"/>
      <w:lvlJc w:val="left"/>
      <w:pPr>
        <w:ind w:left="1884" w:hanging="360"/>
      </w:pPr>
      <w:rPr>
        <w:rFonts w:ascii="Courier New" w:hAnsi="Courier New" w:cs="Courier New" w:hint="default"/>
      </w:rPr>
    </w:lvl>
    <w:lvl w:ilvl="2" w:tplc="04090005" w:tentative="1">
      <w:start w:val="1"/>
      <w:numFmt w:val="bullet"/>
      <w:lvlText w:val=""/>
      <w:lvlJc w:val="left"/>
      <w:pPr>
        <w:ind w:left="2604" w:hanging="360"/>
      </w:pPr>
      <w:rPr>
        <w:rFonts w:ascii="Wingdings" w:hAnsi="Wingdings" w:hint="default"/>
      </w:rPr>
    </w:lvl>
    <w:lvl w:ilvl="3" w:tplc="04090001" w:tentative="1">
      <w:start w:val="1"/>
      <w:numFmt w:val="bullet"/>
      <w:lvlText w:val=""/>
      <w:lvlJc w:val="left"/>
      <w:pPr>
        <w:ind w:left="3324" w:hanging="360"/>
      </w:pPr>
      <w:rPr>
        <w:rFonts w:ascii="Symbol" w:hAnsi="Symbol" w:hint="default"/>
      </w:rPr>
    </w:lvl>
    <w:lvl w:ilvl="4" w:tplc="04090003" w:tentative="1">
      <w:start w:val="1"/>
      <w:numFmt w:val="bullet"/>
      <w:lvlText w:val="o"/>
      <w:lvlJc w:val="left"/>
      <w:pPr>
        <w:ind w:left="4044" w:hanging="360"/>
      </w:pPr>
      <w:rPr>
        <w:rFonts w:ascii="Courier New" w:hAnsi="Courier New" w:cs="Courier New" w:hint="default"/>
      </w:rPr>
    </w:lvl>
    <w:lvl w:ilvl="5" w:tplc="04090005" w:tentative="1">
      <w:start w:val="1"/>
      <w:numFmt w:val="bullet"/>
      <w:lvlText w:val=""/>
      <w:lvlJc w:val="left"/>
      <w:pPr>
        <w:ind w:left="4764" w:hanging="360"/>
      </w:pPr>
      <w:rPr>
        <w:rFonts w:ascii="Wingdings" w:hAnsi="Wingdings" w:hint="default"/>
      </w:rPr>
    </w:lvl>
    <w:lvl w:ilvl="6" w:tplc="04090001" w:tentative="1">
      <w:start w:val="1"/>
      <w:numFmt w:val="bullet"/>
      <w:lvlText w:val=""/>
      <w:lvlJc w:val="left"/>
      <w:pPr>
        <w:ind w:left="5484" w:hanging="360"/>
      </w:pPr>
      <w:rPr>
        <w:rFonts w:ascii="Symbol" w:hAnsi="Symbol" w:hint="default"/>
      </w:rPr>
    </w:lvl>
    <w:lvl w:ilvl="7" w:tplc="04090003" w:tentative="1">
      <w:start w:val="1"/>
      <w:numFmt w:val="bullet"/>
      <w:lvlText w:val="o"/>
      <w:lvlJc w:val="left"/>
      <w:pPr>
        <w:ind w:left="6204" w:hanging="360"/>
      </w:pPr>
      <w:rPr>
        <w:rFonts w:ascii="Courier New" w:hAnsi="Courier New" w:cs="Courier New" w:hint="default"/>
      </w:rPr>
    </w:lvl>
    <w:lvl w:ilvl="8" w:tplc="04090005" w:tentative="1">
      <w:start w:val="1"/>
      <w:numFmt w:val="bullet"/>
      <w:lvlText w:val=""/>
      <w:lvlJc w:val="left"/>
      <w:pPr>
        <w:ind w:left="6924" w:hanging="360"/>
      </w:pPr>
      <w:rPr>
        <w:rFonts w:ascii="Wingdings" w:hAnsi="Wingdings" w:hint="default"/>
      </w:rPr>
    </w:lvl>
  </w:abstractNum>
  <w:abstractNum w:abstractNumId="74" w15:restartNumberingAfterBreak="0">
    <w:nsid w:val="34BE0956"/>
    <w:multiLevelType w:val="hybridMultilevel"/>
    <w:tmpl w:val="93F8040C"/>
    <w:lvl w:ilvl="0" w:tplc="80BE8118">
      <w:numFmt w:val="bullet"/>
      <w:lvlText w:val="-"/>
      <w:lvlJc w:val="left"/>
      <w:pPr>
        <w:ind w:left="1440" w:hanging="360"/>
      </w:pPr>
      <w:rPr>
        <w:rFonts w:ascii="Simplified Arabic" w:eastAsia="Times New Roman" w:hAnsi="Simplified Arabic" w:cs="Simplified Arabic"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35036ADB"/>
    <w:multiLevelType w:val="hybridMultilevel"/>
    <w:tmpl w:val="42680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71F6D74"/>
    <w:multiLevelType w:val="hybridMultilevel"/>
    <w:tmpl w:val="D53022F0"/>
    <w:lvl w:ilvl="0" w:tplc="04090001">
      <w:start w:val="1"/>
      <w:numFmt w:val="bullet"/>
      <w:lvlText w:val=""/>
      <w:lvlJc w:val="left"/>
      <w:pPr>
        <w:ind w:left="720" w:hanging="360"/>
      </w:pPr>
      <w:rPr>
        <w:rFonts w:ascii="Symbol" w:hAnsi="Symbol" w:hint="default"/>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38CF2E90"/>
    <w:multiLevelType w:val="hybridMultilevel"/>
    <w:tmpl w:val="F2D0A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8FB3D12"/>
    <w:multiLevelType w:val="hybridMultilevel"/>
    <w:tmpl w:val="23106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A7C5DE2"/>
    <w:multiLevelType w:val="hybridMultilevel"/>
    <w:tmpl w:val="F1202144"/>
    <w:lvl w:ilvl="0" w:tplc="A5AE97E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AFD2E5E"/>
    <w:multiLevelType w:val="hybridMultilevel"/>
    <w:tmpl w:val="1D7A1476"/>
    <w:lvl w:ilvl="0" w:tplc="A6BCE3CA">
      <w:start w:val="2020"/>
      <w:numFmt w:val="bullet"/>
      <w:lvlText w:val="-"/>
      <w:lvlJc w:val="left"/>
      <w:pPr>
        <w:ind w:left="1080" w:hanging="360"/>
      </w:pPr>
      <w:rPr>
        <w:rFonts w:ascii="Simplified Arabic" w:eastAsiaTheme="minorHAns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3BFE4B4B"/>
    <w:multiLevelType w:val="hybridMultilevel"/>
    <w:tmpl w:val="3C0E4A22"/>
    <w:lvl w:ilvl="0" w:tplc="E8000640">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CAF41E0"/>
    <w:multiLevelType w:val="hybridMultilevel"/>
    <w:tmpl w:val="D3EA2F7A"/>
    <w:lvl w:ilvl="0" w:tplc="04090001">
      <w:start w:val="1"/>
      <w:numFmt w:val="bullet"/>
      <w:lvlText w:val=""/>
      <w:lvlJc w:val="left"/>
      <w:pPr>
        <w:ind w:left="685" w:hanging="360"/>
      </w:pPr>
      <w:rPr>
        <w:rFonts w:ascii="Symbol" w:hAnsi="Symbol" w:hint="default"/>
      </w:rPr>
    </w:lvl>
    <w:lvl w:ilvl="1" w:tplc="04090003" w:tentative="1">
      <w:start w:val="1"/>
      <w:numFmt w:val="bullet"/>
      <w:lvlText w:val="o"/>
      <w:lvlJc w:val="left"/>
      <w:pPr>
        <w:ind w:left="1405" w:hanging="360"/>
      </w:pPr>
      <w:rPr>
        <w:rFonts w:ascii="Courier New" w:hAnsi="Courier New" w:cs="Courier New" w:hint="default"/>
      </w:rPr>
    </w:lvl>
    <w:lvl w:ilvl="2" w:tplc="04090005" w:tentative="1">
      <w:start w:val="1"/>
      <w:numFmt w:val="bullet"/>
      <w:lvlText w:val=""/>
      <w:lvlJc w:val="left"/>
      <w:pPr>
        <w:ind w:left="2125" w:hanging="360"/>
      </w:pPr>
      <w:rPr>
        <w:rFonts w:ascii="Wingdings" w:hAnsi="Wingdings" w:hint="default"/>
      </w:rPr>
    </w:lvl>
    <w:lvl w:ilvl="3" w:tplc="04090001" w:tentative="1">
      <w:start w:val="1"/>
      <w:numFmt w:val="bullet"/>
      <w:lvlText w:val=""/>
      <w:lvlJc w:val="left"/>
      <w:pPr>
        <w:ind w:left="2845" w:hanging="360"/>
      </w:pPr>
      <w:rPr>
        <w:rFonts w:ascii="Symbol" w:hAnsi="Symbol" w:hint="default"/>
      </w:rPr>
    </w:lvl>
    <w:lvl w:ilvl="4" w:tplc="04090003" w:tentative="1">
      <w:start w:val="1"/>
      <w:numFmt w:val="bullet"/>
      <w:lvlText w:val="o"/>
      <w:lvlJc w:val="left"/>
      <w:pPr>
        <w:ind w:left="3565" w:hanging="360"/>
      </w:pPr>
      <w:rPr>
        <w:rFonts w:ascii="Courier New" w:hAnsi="Courier New" w:cs="Courier New" w:hint="default"/>
      </w:rPr>
    </w:lvl>
    <w:lvl w:ilvl="5" w:tplc="04090005" w:tentative="1">
      <w:start w:val="1"/>
      <w:numFmt w:val="bullet"/>
      <w:lvlText w:val=""/>
      <w:lvlJc w:val="left"/>
      <w:pPr>
        <w:ind w:left="4285" w:hanging="360"/>
      </w:pPr>
      <w:rPr>
        <w:rFonts w:ascii="Wingdings" w:hAnsi="Wingdings" w:hint="default"/>
      </w:rPr>
    </w:lvl>
    <w:lvl w:ilvl="6" w:tplc="04090001" w:tentative="1">
      <w:start w:val="1"/>
      <w:numFmt w:val="bullet"/>
      <w:lvlText w:val=""/>
      <w:lvlJc w:val="left"/>
      <w:pPr>
        <w:ind w:left="5005" w:hanging="360"/>
      </w:pPr>
      <w:rPr>
        <w:rFonts w:ascii="Symbol" w:hAnsi="Symbol" w:hint="default"/>
      </w:rPr>
    </w:lvl>
    <w:lvl w:ilvl="7" w:tplc="04090003" w:tentative="1">
      <w:start w:val="1"/>
      <w:numFmt w:val="bullet"/>
      <w:lvlText w:val="o"/>
      <w:lvlJc w:val="left"/>
      <w:pPr>
        <w:ind w:left="5725" w:hanging="360"/>
      </w:pPr>
      <w:rPr>
        <w:rFonts w:ascii="Courier New" w:hAnsi="Courier New" w:cs="Courier New" w:hint="default"/>
      </w:rPr>
    </w:lvl>
    <w:lvl w:ilvl="8" w:tplc="04090005" w:tentative="1">
      <w:start w:val="1"/>
      <w:numFmt w:val="bullet"/>
      <w:lvlText w:val=""/>
      <w:lvlJc w:val="left"/>
      <w:pPr>
        <w:ind w:left="6445" w:hanging="360"/>
      </w:pPr>
      <w:rPr>
        <w:rFonts w:ascii="Wingdings" w:hAnsi="Wingdings" w:hint="default"/>
      </w:rPr>
    </w:lvl>
  </w:abstractNum>
  <w:abstractNum w:abstractNumId="83" w15:restartNumberingAfterBreak="0">
    <w:nsid w:val="3DBF18EC"/>
    <w:multiLevelType w:val="hybridMultilevel"/>
    <w:tmpl w:val="99561A2A"/>
    <w:lvl w:ilvl="0" w:tplc="D670078E">
      <w:numFmt w:val="bullet"/>
      <w:lvlText w:val="-"/>
      <w:lvlJc w:val="left"/>
      <w:pPr>
        <w:ind w:left="360" w:hanging="360"/>
      </w:pPr>
      <w:rPr>
        <w:rFonts w:ascii="Simplified Arabic" w:eastAsia="Calibri" w:hAnsi="Simplified Arabic" w:cs="Simplified Arabic" w:hint="default"/>
        <w:sz w:val="28"/>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4" w15:restartNumberingAfterBreak="0">
    <w:nsid w:val="3DC86785"/>
    <w:multiLevelType w:val="hybridMultilevel"/>
    <w:tmpl w:val="65969CB4"/>
    <w:lvl w:ilvl="0" w:tplc="A5AE97E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DCB4306"/>
    <w:multiLevelType w:val="hybridMultilevel"/>
    <w:tmpl w:val="02943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E672D1C"/>
    <w:multiLevelType w:val="hybridMultilevel"/>
    <w:tmpl w:val="9B64F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EC30C96"/>
    <w:multiLevelType w:val="hybridMultilevel"/>
    <w:tmpl w:val="56C2D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EF3314A"/>
    <w:multiLevelType w:val="hybridMultilevel"/>
    <w:tmpl w:val="60D2AE2C"/>
    <w:lvl w:ilvl="0" w:tplc="A6BCE3CA">
      <w:start w:val="2020"/>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0E023C2"/>
    <w:multiLevelType w:val="hybridMultilevel"/>
    <w:tmpl w:val="0D6E72D0"/>
    <w:lvl w:ilvl="0" w:tplc="A6BCE3CA">
      <w:start w:val="2020"/>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1564EA5"/>
    <w:multiLevelType w:val="hybridMultilevel"/>
    <w:tmpl w:val="BACCA9A6"/>
    <w:lvl w:ilvl="0" w:tplc="A6BCE3CA">
      <w:start w:val="2020"/>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3875779"/>
    <w:multiLevelType w:val="hybridMultilevel"/>
    <w:tmpl w:val="2CF4D450"/>
    <w:lvl w:ilvl="0" w:tplc="04090001">
      <w:start w:val="1"/>
      <w:numFmt w:val="bullet"/>
      <w:lvlText w:val=""/>
      <w:lvlJc w:val="left"/>
      <w:pPr>
        <w:ind w:left="728" w:hanging="360"/>
      </w:pPr>
      <w:rPr>
        <w:rFonts w:ascii="Symbol" w:hAnsi="Symbol" w:hint="default"/>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92" w15:restartNumberingAfterBreak="0">
    <w:nsid w:val="453B2F17"/>
    <w:multiLevelType w:val="hybridMultilevel"/>
    <w:tmpl w:val="8D1E20B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93" w15:restartNumberingAfterBreak="0">
    <w:nsid w:val="45575BD8"/>
    <w:multiLevelType w:val="hybridMultilevel"/>
    <w:tmpl w:val="9C088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58C4F23"/>
    <w:multiLevelType w:val="hybridMultilevel"/>
    <w:tmpl w:val="3A5C2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63354E6"/>
    <w:multiLevelType w:val="hybridMultilevel"/>
    <w:tmpl w:val="9FAE52CE"/>
    <w:lvl w:ilvl="0" w:tplc="5C8CCE1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6C65B8D"/>
    <w:multiLevelType w:val="hybridMultilevel"/>
    <w:tmpl w:val="0C5A173C"/>
    <w:lvl w:ilvl="0" w:tplc="04090001">
      <w:start w:val="1"/>
      <w:numFmt w:val="bullet"/>
      <w:lvlText w:val=""/>
      <w:lvlJc w:val="left"/>
      <w:pPr>
        <w:ind w:left="812" w:hanging="360"/>
      </w:pPr>
      <w:rPr>
        <w:rFonts w:ascii="Symbol" w:hAnsi="Symbo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97" w15:restartNumberingAfterBreak="0">
    <w:nsid w:val="46CC32C4"/>
    <w:multiLevelType w:val="hybridMultilevel"/>
    <w:tmpl w:val="97BEF4CE"/>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98" w15:restartNumberingAfterBreak="0">
    <w:nsid w:val="47F54B33"/>
    <w:multiLevelType w:val="hybridMultilevel"/>
    <w:tmpl w:val="39B894D2"/>
    <w:lvl w:ilvl="0" w:tplc="73DE7314">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94F1B50"/>
    <w:multiLevelType w:val="hybridMultilevel"/>
    <w:tmpl w:val="ED208C00"/>
    <w:lvl w:ilvl="0" w:tplc="04090001">
      <w:start w:val="1"/>
      <w:numFmt w:val="bullet"/>
      <w:lvlText w:val=""/>
      <w:lvlJc w:val="left"/>
      <w:pPr>
        <w:ind w:left="685" w:hanging="360"/>
      </w:pPr>
      <w:rPr>
        <w:rFonts w:ascii="Symbol" w:hAnsi="Symbol" w:hint="default"/>
      </w:rPr>
    </w:lvl>
    <w:lvl w:ilvl="1" w:tplc="04090003" w:tentative="1">
      <w:start w:val="1"/>
      <w:numFmt w:val="bullet"/>
      <w:lvlText w:val="o"/>
      <w:lvlJc w:val="left"/>
      <w:pPr>
        <w:ind w:left="1405" w:hanging="360"/>
      </w:pPr>
      <w:rPr>
        <w:rFonts w:ascii="Courier New" w:hAnsi="Courier New" w:cs="Courier New" w:hint="default"/>
      </w:rPr>
    </w:lvl>
    <w:lvl w:ilvl="2" w:tplc="04090005" w:tentative="1">
      <w:start w:val="1"/>
      <w:numFmt w:val="bullet"/>
      <w:lvlText w:val=""/>
      <w:lvlJc w:val="left"/>
      <w:pPr>
        <w:ind w:left="2125" w:hanging="360"/>
      </w:pPr>
      <w:rPr>
        <w:rFonts w:ascii="Wingdings" w:hAnsi="Wingdings" w:hint="default"/>
      </w:rPr>
    </w:lvl>
    <w:lvl w:ilvl="3" w:tplc="04090001" w:tentative="1">
      <w:start w:val="1"/>
      <w:numFmt w:val="bullet"/>
      <w:lvlText w:val=""/>
      <w:lvlJc w:val="left"/>
      <w:pPr>
        <w:ind w:left="2845" w:hanging="360"/>
      </w:pPr>
      <w:rPr>
        <w:rFonts w:ascii="Symbol" w:hAnsi="Symbol" w:hint="default"/>
      </w:rPr>
    </w:lvl>
    <w:lvl w:ilvl="4" w:tplc="04090003" w:tentative="1">
      <w:start w:val="1"/>
      <w:numFmt w:val="bullet"/>
      <w:lvlText w:val="o"/>
      <w:lvlJc w:val="left"/>
      <w:pPr>
        <w:ind w:left="3565" w:hanging="360"/>
      </w:pPr>
      <w:rPr>
        <w:rFonts w:ascii="Courier New" w:hAnsi="Courier New" w:cs="Courier New" w:hint="default"/>
      </w:rPr>
    </w:lvl>
    <w:lvl w:ilvl="5" w:tplc="04090005" w:tentative="1">
      <w:start w:val="1"/>
      <w:numFmt w:val="bullet"/>
      <w:lvlText w:val=""/>
      <w:lvlJc w:val="left"/>
      <w:pPr>
        <w:ind w:left="4285" w:hanging="360"/>
      </w:pPr>
      <w:rPr>
        <w:rFonts w:ascii="Wingdings" w:hAnsi="Wingdings" w:hint="default"/>
      </w:rPr>
    </w:lvl>
    <w:lvl w:ilvl="6" w:tplc="04090001" w:tentative="1">
      <w:start w:val="1"/>
      <w:numFmt w:val="bullet"/>
      <w:lvlText w:val=""/>
      <w:lvlJc w:val="left"/>
      <w:pPr>
        <w:ind w:left="5005" w:hanging="360"/>
      </w:pPr>
      <w:rPr>
        <w:rFonts w:ascii="Symbol" w:hAnsi="Symbol" w:hint="default"/>
      </w:rPr>
    </w:lvl>
    <w:lvl w:ilvl="7" w:tplc="04090003" w:tentative="1">
      <w:start w:val="1"/>
      <w:numFmt w:val="bullet"/>
      <w:lvlText w:val="o"/>
      <w:lvlJc w:val="left"/>
      <w:pPr>
        <w:ind w:left="5725" w:hanging="360"/>
      </w:pPr>
      <w:rPr>
        <w:rFonts w:ascii="Courier New" w:hAnsi="Courier New" w:cs="Courier New" w:hint="default"/>
      </w:rPr>
    </w:lvl>
    <w:lvl w:ilvl="8" w:tplc="04090005" w:tentative="1">
      <w:start w:val="1"/>
      <w:numFmt w:val="bullet"/>
      <w:lvlText w:val=""/>
      <w:lvlJc w:val="left"/>
      <w:pPr>
        <w:ind w:left="6445" w:hanging="360"/>
      </w:pPr>
      <w:rPr>
        <w:rFonts w:ascii="Wingdings" w:hAnsi="Wingdings" w:hint="default"/>
      </w:rPr>
    </w:lvl>
  </w:abstractNum>
  <w:abstractNum w:abstractNumId="100" w15:restartNumberingAfterBreak="0">
    <w:nsid w:val="49A61BED"/>
    <w:multiLevelType w:val="hybridMultilevel"/>
    <w:tmpl w:val="0A408C70"/>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01" w15:restartNumberingAfterBreak="0">
    <w:nsid w:val="4A0D0DAE"/>
    <w:multiLevelType w:val="hybridMultilevel"/>
    <w:tmpl w:val="67824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A47424B"/>
    <w:multiLevelType w:val="hybridMultilevel"/>
    <w:tmpl w:val="0FEE8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AB843AF"/>
    <w:multiLevelType w:val="hybridMultilevel"/>
    <w:tmpl w:val="C0E23CF8"/>
    <w:lvl w:ilvl="0" w:tplc="80BE8118">
      <w:numFmt w:val="bullet"/>
      <w:lvlText w:val="-"/>
      <w:lvlJc w:val="left"/>
      <w:pPr>
        <w:ind w:left="720" w:hanging="360"/>
      </w:pPr>
      <w:rPr>
        <w:rFonts w:ascii="Simplified Arabic" w:eastAsia="Times New Roman" w:hAnsi="Simplified Arabic"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B44467D"/>
    <w:multiLevelType w:val="hybridMultilevel"/>
    <w:tmpl w:val="B91CF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BCB6A96"/>
    <w:multiLevelType w:val="hybridMultilevel"/>
    <w:tmpl w:val="BA641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E69495C"/>
    <w:multiLevelType w:val="hybridMultilevel"/>
    <w:tmpl w:val="B5EEFA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7" w15:restartNumberingAfterBreak="0">
    <w:nsid w:val="4EA96E5F"/>
    <w:multiLevelType w:val="hybridMultilevel"/>
    <w:tmpl w:val="41B06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ECA5EE9"/>
    <w:multiLevelType w:val="hybridMultilevel"/>
    <w:tmpl w:val="C4E653CE"/>
    <w:lvl w:ilvl="0" w:tplc="CEE8102C">
      <w:numFmt w:val="bullet"/>
      <w:lvlText w:val="-"/>
      <w:lvlJc w:val="left"/>
      <w:pPr>
        <w:ind w:left="720" w:hanging="360"/>
      </w:pPr>
      <w:rPr>
        <w:rFonts w:ascii="Simplified Arabic" w:eastAsiaTheme="minorHAnsi" w:hAnsi="Simplified Arabic" w:cs="Simplified Arabic"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F430086"/>
    <w:multiLevelType w:val="hybridMultilevel"/>
    <w:tmpl w:val="1D7C927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FA93F03"/>
    <w:multiLevelType w:val="hybridMultilevel"/>
    <w:tmpl w:val="240AF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09B179A"/>
    <w:multiLevelType w:val="hybridMultilevel"/>
    <w:tmpl w:val="2CB0D96C"/>
    <w:lvl w:ilvl="0" w:tplc="9620EA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09B1CC9"/>
    <w:multiLevelType w:val="hybridMultilevel"/>
    <w:tmpl w:val="089E1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0A21A5D"/>
    <w:multiLevelType w:val="hybridMultilevel"/>
    <w:tmpl w:val="36049582"/>
    <w:lvl w:ilvl="0" w:tplc="5C8CCE16">
      <w:start w:val="1"/>
      <w:numFmt w:val="arabicAbjad"/>
      <w:lvlText w:val="%1."/>
      <w:lvlJc w:val="left"/>
      <w:pPr>
        <w:ind w:left="1229" w:hanging="360"/>
      </w:pPr>
      <w:rPr>
        <w:rFonts w:hint="default"/>
      </w:rPr>
    </w:lvl>
    <w:lvl w:ilvl="1" w:tplc="04090019" w:tentative="1">
      <w:start w:val="1"/>
      <w:numFmt w:val="lowerLetter"/>
      <w:lvlText w:val="%2."/>
      <w:lvlJc w:val="left"/>
      <w:pPr>
        <w:ind w:left="1949" w:hanging="360"/>
      </w:pPr>
    </w:lvl>
    <w:lvl w:ilvl="2" w:tplc="0409001B" w:tentative="1">
      <w:start w:val="1"/>
      <w:numFmt w:val="lowerRoman"/>
      <w:lvlText w:val="%3."/>
      <w:lvlJc w:val="right"/>
      <w:pPr>
        <w:ind w:left="2669" w:hanging="180"/>
      </w:pPr>
    </w:lvl>
    <w:lvl w:ilvl="3" w:tplc="0409000F" w:tentative="1">
      <w:start w:val="1"/>
      <w:numFmt w:val="decimal"/>
      <w:lvlText w:val="%4."/>
      <w:lvlJc w:val="left"/>
      <w:pPr>
        <w:ind w:left="3389" w:hanging="360"/>
      </w:pPr>
    </w:lvl>
    <w:lvl w:ilvl="4" w:tplc="04090019" w:tentative="1">
      <w:start w:val="1"/>
      <w:numFmt w:val="lowerLetter"/>
      <w:lvlText w:val="%5."/>
      <w:lvlJc w:val="left"/>
      <w:pPr>
        <w:ind w:left="4109" w:hanging="360"/>
      </w:pPr>
    </w:lvl>
    <w:lvl w:ilvl="5" w:tplc="0409001B" w:tentative="1">
      <w:start w:val="1"/>
      <w:numFmt w:val="lowerRoman"/>
      <w:lvlText w:val="%6."/>
      <w:lvlJc w:val="right"/>
      <w:pPr>
        <w:ind w:left="4829" w:hanging="180"/>
      </w:pPr>
    </w:lvl>
    <w:lvl w:ilvl="6" w:tplc="0409000F" w:tentative="1">
      <w:start w:val="1"/>
      <w:numFmt w:val="decimal"/>
      <w:lvlText w:val="%7."/>
      <w:lvlJc w:val="left"/>
      <w:pPr>
        <w:ind w:left="5549" w:hanging="360"/>
      </w:pPr>
    </w:lvl>
    <w:lvl w:ilvl="7" w:tplc="04090019" w:tentative="1">
      <w:start w:val="1"/>
      <w:numFmt w:val="lowerLetter"/>
      <w:lvlText w:val="%8."/>
      <w:lvlJc w:val="left"/>
      <w:pPr>
        <w:ind w:left="6269" w:hanging="360"/>
      </w:pPr>
    </w:lvl>
    <w:lvl w:ilvl="8" w:tplc="0409001B" w:tentative="1">
      <w:start w:val="1"/>
      <w:numFmt w:val="lowerRoman"/>
      <w:lvlText w:val="%9."/>
      <w:lvlJc w:val="right"/>
      <w:pPr>
        <w:ind w:left="6989" w:hanging="180"/>
      </w:pPr>
    </w:lvl>
  </w:abstractNum>
  <w:abstractNum w:abstractNumId="114" w15:restartNumberingAfterBreak="0">
    <w:nsid w:val="50CB4D12"/>
    <w:multiLevelType w:val="hybridMultilevel"/>
    <w:tmpl w:val="BD5AAC5C"/>
    <w:lvl w:ilvl="0" w:tplc="6C7C341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17D743A"/>
    <w:multiLevelType w:val="hybridMultilevel"/>
    <w:tmpl w:val="8BA818D0"/>
    <w:lvl w:ilvl="0" w:tplc="24461E72">
      <w:start w:val="1"/>
      <w:numFmt w:val="arabicAbjad"/>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23B6C8B"/>
    <w:multiLevelType w:val="hybridMultilevel"/>
    <w:tmpl w:val="E47C1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46B5BAC"/>
    <w:multiLevelType w:val="hybridMultilevel"/>
    <w:tmpl w:val="2F8EE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62C14FE"/>
    <w:multiLevelType w:val="hybridMultilevel"/>
    <w:tmpl w:val="01F09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63A2809"/>
    <w:multiLevelType w:val="hybridMultilevel"/>
    <w:tmpl w:val="36EA0E86"/>
    <w:lvl w:ilvl="0" w:tplc="04090001">
      <w:start w:val="1"/>
      <w:numFmt w:val="bullet"/>
      <w:lvlText w:val=""/>
      <w:lvlJc w:val="left"/>
      <w:pPr>
        <w:ind w:left="728" w:hanging="360"/>
      </w:pPr>
      <w:rPr>
        <w:rFonts w:ascii="Symbol" w:hAnsi="Symbol" w:hint="default"/>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120" w15:restartNumberingAfterBreak="0">
    <w:nsid w:val="5827269D"/>
    <w:multiLevelType w:val="hybridMultilevel"/>
    <w:tmpl w:val="40C8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85D1FC5"/>
    <w:multiLevelType w:val="hybridMultilevel"/>
    <w:tmpl w:val="F2BE0758"/>
    <w:lvl w:ilvl="0" w:tplc="9620EA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8E76113"/>
    <w:multiLevelType w:val="hybridMultilevel"/>
    <w:tmpl w:val="13F86F70"/>
    <w:lvl w:ilvl="0" w:tplc="8B663DB8">
      <w:start w:val="1"/>
      <w:numFmt w:val="bullet"/>
      <w:lvlText w:val="-"/>
      <w:lvlJc w:val="left"/>
      <w:pPr>
        <w:ind w:left="420" w:hanging="360"/>
      </w:pPr>
      <w:rPr>
        <w:rFonts w:ascii="Simplified Arabic" w:eastAsiaTheme="minorHAnsi" w:hAnsi="Simplified Arabic" w:cs="Simplified Arabic"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3" w15:restartNumberingAfterBreak="0">
    <w:nsid w:val="58FB63EE"/>
    <w:multiLevelType w:val="hybridMultilevel"/>
    <w:tmpl w:val="DABC2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AA712B2"/>
    <w:multiLevelType w:val="hybridMultilevel"/>
    <w:tmpl w:val="FA369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B907B89"/>
    <w:multiLevelType w:val="hybridMultilevel"/>
    <w:tmpl w:val="EE3C2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BEB1F39"/>
    <w:multiLevelType w:val="hybridMultilevel"/>
    <w:tmpl w:val="F7F07A2A"/>
    <w:lvl w:ilvl="0" w:tplc="A6BCE3CA">
      <w:start w:val="2020"/>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00851B7"/>
    <w:multiLevelType w:val="hybridMultilevel"/>
    <w:tmpl w:val="225A30CA"/>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8" w15:restartNumberingAfterBreak="0">
    <w:nsid w:val="618572DD"/>
    <w:multiLevelType w:val="hybridMultilevel"/>
    <w:tmpl w:val="732A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227307A"/>
    <w:multiLevelType w:val="hybridMultilevel"/>
    <w:tmpl w:val="F684EAB4"/>
    <w:lvl w:ilvl="0" w:tplc="A5AE97E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2691030"/>
    <w:multiLevelType w:val="hybridMultilevel"/>
    <w:tmpl w:val="425E6746"/>
    <w:lvl w:ilvl="0" w:tplc="B5A891D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2C868FF"/>
    <w:multiLevelType w:val="hybridMultilevel"/>
    <w:tmpl w:val="1B0A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35B6B4B"/>
    <w:multiLevelType w:val="hybridMultilevel"/>
    <w:tmpl w:val="BE900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369719B"/>
    <w:multiLevelType w:val="hybridMultilevel"/>
    <w:tmpl w:val="39026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3783525"/>
    <w:multiLevelType w:val="hybridMultilevel"/>
    <w:tmpl w:val="00A87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4347C07"/>
    <w:multiLevelType w:val="hybridMultilevel"/>
    <w:tmpl w:val="D42E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53038A1"/>
    <w:multiLevelType w:val="hybridMultilevel"/>
    <w:tmpl w:val="7ED2B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5414186"/>
    <w:multiLevelType w:val="hybridMultilevel"/>
    <w:tmpl w:val="E27AE428"/>
    <w:lvl w:ilvl="0" w:tplc="80BE8118">
      <w:numFmt w:val="bullet"/>
      <w:lvlText w:val="-"/>
      <w:lvlJc w:val="left"/>
      <w:pPr>
        <w:ind w:left="720" w:hanging="360"/>
      </w:pPr>
      <w:rPr>
        <w:rFonts w:ascii="Simplified Arabic" w:eastAsia="Times New Roman" w:hAnsi="Simplified Arabic"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56C2458"/>
    <w:multiLevelType w:val="hybridMultilevel"/>
    <w:tmpl w:val="3578C61E"/>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39" w15:restartNumberingAfterBreak="0">
    <w:nsid w:val="65F06B21"/>
    <w:multiLevelType w:val="hybridMultilevel"/>
    <w:tmpl w:val="29D66906"/>
    <w:lvl w:ilvl="0" w:tplc="9620EA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60D4EBA"/>
    <w:multiLevelType w:val="hybridMultilevel"/>
    <w:tmpl w:val="E2FA4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64D72DF"/>
    <w:multiLevelType w:val="hybridMultilevel"/>
    <w:tmpl w:val="44527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6D676C6"/>
    <w:multiLevelType w:val="hybridMultilevel"/>
    <w:tmpl w:val="B99C4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7014D66"/>
    <w:multiLevelType w:val="hybridMultilevel"/>
    <w:tmpl w:val="2B9AFCC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7EE742A"/>
    <w:multiLevelType w:val="hybridMultilevel"/>
    <w:tmpl w:val="1390E6F0"/>
    <w:lvl w:ilvl="0" w:tplc="818A2EA6">
      <w:start w:val="45"/>
      <w:numFmt w:val="bullet"/>
      <w:lvlText w:val="-"/>
      <w:lvlJc w:val="left"/>
      <w:pPr>
        <w:ind w:left="728" w:hanging="360"/>
      </w:pPr>
      <w:rPr>
        <w:rFonts w:ascii="Simplified Arabic" w:eastAsia="Times New Roman" w:hAnsi="Simplified Arabic" w:cs="Simplified Arabic" w:hint="default"/>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145" w15:restartNumberingAfterBreak="0">
    <w:nsid w:val="6804234A"/>
    <w:multiLevelType w:val="hybridMultilevel"/>
    <w:tmpl w:val="06FE9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8710822"/>
    <w:multiLevelType w:val="hybridMultilevel"/>
    <w:tmpl w:val="A00EA234"/>
    <w:lvl w:ilvl="0" w:tplc="8BD85CDA">
      <w:numFmt w:val="bullet"/>
      <w:lvlText w:val=""/>
      <w:lvlJc w:val="left"/>
      <w:pPr>
        <w:ind w:left="945" w:hanging="360"/>
      </w:pPr>
      <w:rPr>
        <w:rFonts w:ascii="Symbol" w:eastAsia="Times New Roman" w:hAnsi="Symbol" w:cs="Simplified Arabic"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47" w15:restartNumberingAfterBreak="0">
    <w:nsid w:val="6895590C"/>
    <w:multiLevelType w:val="hybridMultilevel"/>
    <w:tmpl w:val="C15C7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6A120964"/>
    <w:multiLevelType w:val="hybridMultilevel"/>
    <w:tmpl w:val="FD3A3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6AC9625D"/>
    <w:multiLevelType w:val="hybridMultilevel"/>
    <w:tmpl w:val="8E7C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6D6507F7"/>
    <w:multiLevelType w:val="hybridMultilevel"/>
    <w:tmpl w:val="C172C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6D6F06FE"/>
    <w:multiLevelType w:val="hybridMultilevel"/>
    <w:tmpl w:val="975C4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6D8B3DCD"/>
    <w:multiLevelType w:val="hybridMultilevel"/>
    <w:tmpl w:val="BFF2412E"/>
    <w:lvl w:ilvl="0" w:tplc="5C8CCE16">
      <w:start w:val="1"/>
      <w:numFmt w:val="arabicAbjad"/>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ED534E2"/>
    <w:multiLevelType w:val="hybridMultilevel"/>
    <w:tmpl w:val="49A6B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6EF9261F"/>
    <w:multiLevelType w:val="hybridMultilevel"/>
    <w:tmpl w:val="57D4D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6FBF4CC8"/>
    <w:multiLevelType w:val="hybridMultilevel"/>
    <w:tmpl w:val="7D384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FE87562"/>
    <w:multiLevelType w:val="hybridMultilevel"/>
    <w:tmpl w:val="2B4C7200"/>
    <w:lvl w:ilvl="0" w:tplc="04090001">
      <w:start w:val="1"/>
      <w:numFmt w:val="bullet"/>
      <w:lvlText w:val=""/>
      <w:lvlJc w:val="left"/>
      <w:pPr>
        <w:ind w:left="1252" w:hanging="360"/>
      </w:pPr>
      <w:rPr>
        <w:rFonts w:ascii="Symbol" w:hAnsi="Symbol" w:hint="default"/>
      </w:rPr>
    </w:lvl>
    <w:lvl w:ilvl="1" w:tplc="04090003" w:tentative="1">
      <w:start w:val="1"/>
      <w:numFmt w:val="bullet"/>
      <w:lvlText w:val="o"/>
      <w:lvlJc w:val="left"/>
      <w:pPr>
        <w:ind w:left="1972" w:hanging="360"/>
      </w:pPr>
      <w:rPr>
        <w:rFonts w:ascii="Courier New" w:hAnsi="Courier New" w:cs="Courier New" w:hint="default"/>
      </w:rPr>
    </w:lvl>
    <w:lvl w:ilvl="2" w:tplc="04090005" w:tentative="1">
      <w:start w:val="1"/>
      <w:numFmt w:val="bullet"/>
      <w:lvlText w:val=""/>
      <w:lvlJc w:val="left"/>
      <w:pPr>
        <w:ind w:left="2692" w:hanging="360"/>
      </w:pPr>
      <w:rPr>
        <w:rFonts w:ascii="Wingdings" w:hAnsi="Wingdings" w:hint="default"/>
      </w:rPr>
    </w:lvl>
    <w:lvl w:ilvl="3" w:tplc="04090001" w:tentative="1">
      <w:start w:val="1"/>
      <w:numFmt w:val="bullet"/>
      <w:lvlText w:val=""/>
      <w:lvlJc w:val="left"/>
      <w:pPr>
        <w:ind w:left="3412" w:hanging="360"/>
      </w:pPr>
      <w:rPr>
        <w:rFonts w:ascii="Symbol" w:hAnsi="Symbol" w:hint="default"/>
      </w:rPr>
    </w:lvl>
    <w:lvl w:ilvl="4" w:tplc="04090003" w:tentative="1">
      <w:start w:val="1"/>
      <w:numFmt w:val="bullet"/>
      <w:lvlText w:val="o"/>
      <w:lvlJc w:val="left"/>
      <w:pPr>
        <w:ind w:left="4132" w:hanging="360"/>
      </w:pPr>
      <w:rPr>
        <w:rFonts w:ascii="Courier New" w:hAnsi="Courier New" w:cs="Courier New" w:hint="default"/>
      </w:rPr>
    </w:lvl>
    <w:lvl w:ilvl="5" w:tplc="04090005" w:tentative="1">
      <w:start w:val="1"/>
      <w:numFmt w:val="bullet"/>
      <w:lvlText w:val=""/>
      <w:lvlJc w:val="left"/>
      <w:pPr>
        <w:ind w:left="4852" w:hanging="360"/>
      </w:pPr>
      <w:rPr>
        <w:rFonts w:ascii="Wingdings" w:hAnsi="Wingdings" w:hint="default"/>
      </w:rPr>
    </w:lvl>
    <w:lvl w:ilvl="6" w:tplc="04090001" w:tentative="1">
      <w:start w:val="1"/>
      <w:numFmt w:val="bullet"/>
      <w:lvlText w:val=""/>
      <w:lvlJc w:val="left"/>
      <w:pPr>
        <w:ind w:left="5572" w:hanging="360"/>
      </w:pPr>
      <w:rPr>
        <w:rFonts w:ascii="Symbol" w:hAnsi="Symbol" w:hint="default"/>
      </w:rPr>
    </w:lvl>
    <w:lvl w:ilvl="7" w:tplc="04090003" w:tentative="1">
      <w:start w:val="1"/>
      <w:numFmt w:val="bullet"/>
      <w:lvlText w:val="o"/>
      <w:lvlJc w:val="left"/>
      <w:pPr>
        <w:ind w:left="6292" w:hanging="360"/>
      </w:pPr>
      <w:rPr>
        <w:rFonts w:ascii="Courier New" w:hAnsi="Courier New" w:cs="Courier New" w:hint="default"/>
      </w:rPr>
    </w:lvl>
    <w:lvl w:ilvl="8" w:tplc="04090005" w:tentative="1">
      <w:start w:val="1"/>
      <w:numFmt w:val="bullet"/>
      <w:lvlText w:val=""/>
      <w:lvlJc w:val="left"/>
      <w:pPr>
        <w:ind w:left="7012" w:hanging="360"/>
      </w:pPr>
      <w:rPr>
        <w:rFonts w:ascii="Wingdings" w:hAnsi="Wingdings" w:hint="default"/>
      </w:rPr>
    </w:lvl>
  </w:abstractNum>
  <w:abstractNum w:abstractNumId="157" w15:restartNumberingAfterBreak="0">
    <w:nsid w:val="6FFA15E6"/>
    <w:multiLevelType w:val="hybridMultilevel"/>
    <w:tmpl w:val="CF046044"/>
    <w:lvl w:ilvl="0" w:tplc="862E2894">
      <w:start w:val="1"/>
      <w:numFmt w:val="decimal"/>
      <w:lvlText w:val="%1-"/>
      <w:lvlJc w:val="left"/>
      <w:pPr>
        <w:ind w:left="720" w:hanging="360"/>
      </w:pPr>
      <w:rPr>
        <w:rFonts w:ascii="Simplified Arabic" w:eastAsia="SimSun"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26275FD"/>
    <w:multiLevelType w:val="hybridMultilevel"/>
    <w:tmpl w:val="8342E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47F7CE3"/>
    <w:multiLevelType w:val="hybridMultilevel"/>
    <w:tmpl w:val="B722017E"/>
    <w:lvl w:ilvl="0" w:tplc="3E48BAB8">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5FA4100"/>
    <w:multiLevelType w:val="hybridMultilevel"/>
    <w:tmpl w:val="AB1827EC"/>
    <w:lvl w:ilvl="0" w:tplc="00BEF3F8">
      <w:start w:val="3"/>
      <w:numFmt w:val="bullet"/>
      <w:lvlText w:val="-"/>
      <w:lvlJc w:val="left"/>
      <w:pPr>
        <w:ind w:left="720" w:hanging="360"/>
      </w:pPr>
      <w:rPr>
        <w:rFonts w:ascii="Simplified Arabic" w:eastAsiaTheme="minorHAnsi" w:hAnsi="Simplified Arabic" w:cs="Simplified Arabic"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A7767AE"/>
    <w:multiLevelType w:val="hybridMultilevel"/>
    <w:tmpl w:val="AE40653C"/>
    <w:lvl w:ilvl="0" w:tplc="04090001">
      <w:start w:val="1"/>
      <w:numFmt w:val="bullet"/>
      <w:lvlText w:val=""/>
      <w:lvlJc w:val="left"/>
      <w:pPr>
        <w:ind w:left="728" w:hanging="360"/>
      </w:pPr>
      <w:rPr>
        <w:rFonts w:ascii="Symbol" w:hAnsi="Symbol" w:hint="default"/>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162" w15:restartNumberingAfterBreak="0">
    <w:nsid w:val="7B4E3D3F"/>
    <w:multiLevelType w:val="hybridMultilevel"/>
    <w:tmpl w:val="FD6EEB20"/>
    <w:lvl w:ilvl="0" w:tplc="04090001">
      <w:start w:val="1"/>
      <w:numFmt w:val="bullet"/>
      <w:lvlText w:val=""/>
      <w:lvlJc w:val="left"/>
      <w:pPr>
        <w:ind w:left="808" w:hanging="360"/>
      </w:pPr>
      <w:rPr>
        <w:rFonts w:ascii="Symbol" w:hAnsi="Symbol"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163" w15:restartNumberingAfterBreak="0">
    <w:nsid w:val="7C355A28"/>
    <w:multiLevelType w:val="hybridMultilevel"/>
    <w:tmpl w:val="DE18E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D5877F5"/>
    <w:multiLevelType w:val="hybridMultilevel"/>
    <w:tmpl w:val="746E4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F037B4B"/>
    <w:multiLevelType w:val="hybridMultilevel"/>
    <w:tmpl w:val="9BDCD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5"/>
  </w:num>
  <w:num w:numId="2">
    <w:abstractNumId w:val="35"/>
  </w:num>
  <w:num w:numId="3">
    <w:abstractNumId w:val="34"/>
  </w:num>
  <w:num w:numId="4">
    <w:abstractNumId w:val="147"/>
  </w:num>
  <w:num w:numId="5">
    <w:abstractNumId w:val="49"/>
  </w:num>
  <w:num w:numId="6">
    <w:abstractNumId w:val="18"/>
  </w:num>
  <w:num w:numId="7">
    <w:abstractNumId w:val="107"/>
  </w:num>
  <w:num w:numId="8">
    <w:abstractNumId w:val="82"/>
  </w:num>
  <w:num w:numId="9">
    <w:abstractNumId w:val="2"/>
  </w:num>
  <w:num w:numId="10">
    <w:abstractNumId w:val="87"/>
  </w:num>
  <w:num w:numId="11">
    <w:abstractNumId w:val="78"/>
  </w:num>
  <w:num w:numId="12">
    <w:abstractNumId w:val="128"/>
  </w:num>
  <w:num w:numId="13">
    <w:abstractNumId w:val="162"/>
  </w:num>
  <w:num w:numId="14">
    <w:abstractNumId w:val="64"/>
  </w:num>
  <w:num w:numId="15">
    <w:abstractNumId w:val="29"/>
  </w:num>
  <w:num w:numId="16">
    <w:abstractNumId w:val="101"/>
  </w:num>
  <w:num w:numId="17">
    <w:abstractNumId w:val="13"/>
  </w:num>
  <w:num w:numId="18">
    <w:abstractNumId w:val="61"/>
  </w:num>
  <w:num w:numId="19">
    <w:abstractNumId w:val="135"/>
  </w:num>
  <w:num w:numId="20">
    <w:abstractNumId w:val="165"/>
  </w:num>
  <w:num w:numId="21">
    <w:abstractNumId w:val="19"/>
  </w:num>
  <w:num w:numId="22">
    <w:abstractNumId w:val="38"/>
  </w:num>
  <w:num w:numId="23">
    <w:abstractNumId w:val="25"/>
  </w:num>
  <w:num w:numId="24">
    <w:abstractNumId w:val="32"/>
  </w:num>
  <w:num w:numId="25">
    <w:abstractNumId w:val="158"/>
  </w:num>
  <w:num w:numId="26">
    <w:abstractNumId w:val="153"/>
  </w:num>
  <w:num w:numId="27">
    <w:abstractNumId w:val="67"/>
  </w:num>
  <w:num w:numId="28">
    <w:abstractNumId w:val="14"/>
  </w:num>
  <w:num w:numId="29">
    <w:abstractNumId w:val="149"/>
  </w:num>
  <w:num w:numId="30">
    <w:abstractNumId w:val="120"/>
  </w:num>
  <w:num w:numId="31">
    <w:abstractNumId w:val="113"/>
  </w:num>
  <w:num w:numId="32">
    <w:abstractNumId w:val="4"/>
  </w:num>
  <w:num w:numId="33">
    <w:abstractNumId w:val="122"/>
  </w:num>
  <w:num w:numId="34">
    <w:abstractNumId w:val="81"/>
  </w:num>
  <w:num w:numId="35">
    <w:abstractNumId w:val="129"/>
  </w:num>
  <w:num w:numId="36">
    <w:abstractNumId w:val="79"/>
  </w:num>
  <w:num w:numId="37">
    <w:abstractNumId w:val="84"/>
  </w:num>
  <w:num w:numId="38">
    <w:abstractNumId w:val="80"/>
  </w:num>
  <w:num w:numId="39">
    <w:abstractNumId w:val="155"/>
  </w:num>
  <w:num w:numId="40">
    <w:abstractNumId w:val="133"/>
  </w:num>
  <w:num w:numId="41">
    <w:abstractNumId w:val="93"/>
  </w:num>
  <w:num w:numId="42">
    <w:abstractNumId w:val="96"/>
  </w:num>
  <w:num w:numId="43">
    <w:abstractNumId w:val="10"/>
  </w:num>
  <w:num w:numId="44">
    <w:abstractNumId w:val="89"/>
  </w:num>
  <w:num w:numId="45">
    <w:abstractNumId w:val="20"/>
  </w:num>
  <w:num w:numId="46">
    <w:abstractNumId w:val="63"/>
  </w:num>
  <w:num w:numId="47">
    <w:abstractNumId w:val="75"/>
  </w:num>
  <w:num w:numId="48">
    <w:abstractNumId w:val="24"/>
  </w:num>
  <w:num w:numId="49">
    <w:abstractNumId w:val="5"/>
  </w:num>
  <w:num w:numId="50">
    <w:abstractNumId w:val="124"/>
  </w:num>
  <w:num w:numId="51">
    <w:abstractNumId w:val="30"/>
  </w:num>
  <w:num w:numId="52">
    <w:abstractNumId w:val="127"/>
  </w:num>
  <w:num w:numId="53">
    <w:abstractNumId w:val="71"/>
  </w:num>
  <w:num w:numId="54">
    <w:abstractNumId w:val="114"/>
  </w:num>
  <w:num w:numId="55">
    <w:abstractNumId w:val="150"/>
  </w:num>
  <w:num w:numId="56">
    <w:abstractNumId w:val="90"/>
  </w:num>
  <w:num w:numId="57">
    <w:abstractNumId w:val="44"/>
  </w:num>
  <w:num w:numId="58">
    <w:abstractNumId w:val="138"/>
  </w:num>
  <w:num w:numId="59">
    <w:abstractNumId w:val="115"/>
  </w:num>
  <w:num w:numId="60">
    <w:abstractNumId w:val="16"/>
  </w:num>
  <w:num w:numId="61">
    <w:abstractNumId w:val="12"/>
  </w:num>
  <w:num w:numId="62">
    <w:abstractNumId w:val="105"/>
  </w:num>
  <w:num w:numId="63">
    <w:abstractNumId w:val="156"/>
  </w:num>
  <w:num w:numId="64">
    <w:abstractNumId w:val="26"/>
  </w:num>
  <w:num w:numId="65">
    <w:abstractNumId w:val="52"/>
  </w:num>
  <w:num w:numId="66">
    <w:abstractNumId w:val="58"/>
  </w:num>
  <w:num w:numId="67">
    <w:abstractNumId w:val="131"/>
  </w:num>
  <w:num w:numId="68">
    <w:abstractNumId w:val="86"/>
  </w:num>
  <w:num w:numId="69">
    <w:abstractNumId w:val="94"/>
  </w:num>
  <w:num w:numId="70">
    <w:abstractNumId w:val="51"/>
  </w:num>
  <w:num w:numId="71">
    <w:abstractNumId w:val="73"/>
  </w:num>
  <w:num w:numId="72">
    <w:abstractNumId w:val="112"/>
  </w:num>
  <w:num w:numId="73">
    <w:abstractNumId w:val="95"/>
  </w:num>
  <w:num w:numId="74">
    <w:abstractNumId w:val="109"/>
  </w:num>
  <w:num w:numId="75">
    <w:abstractNumId w:val="56"/>
  </w:num>
  <w:num w:numId="76">
    <w:abstractNumId w:val="54"/>
  </w:num>
  <w:num w:numId="77">
    <w:abstractNumId w:val="55"/>
  </w:num>
  <w:num w:numId="78">
    <w:abstractNumId w:val="100"/>
  </w:num>
  <w:num w:numId="79">
    <w:abstractNumId w:val="106"/>
  </w:num>
  <w:num w:numId="80">
    <w:abstractNumId w:val="83"/>
  </w:num>
  <w:num w:numId="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46"/>
  </w:num>
  <w:num w:numId="83">
    <w:abstractNumId w:val="92"/>
  </w:num>
  <w:num w:numId="84">
    <w:abstractNumId w:val="39"/>
  </w:num>
  <w:num w:numId="85">
    <w:abstractNumId w:val="68"/>
  </w:num>
  <w:num w:numId="86">
    <w:abstractNumId w:val="157"/>
  </w:num>
  <w:num w:numId="87">
    <w:abstractNumId w:val="117"/>
  </w:num>
  <w:num w:numId="88">
    <w:abstractNumId w:val="57"/>
  </w:num>
  <w:num w:numId="89">
    <w:abstractNumId w:val="74"/>
  </w:num>
  <w:num w:numId="90">
    <w:abstractNumId w:val="27"/>
  </w:num>
  <w:num w:numId="91">
    <w:abstractNumId w:val="46"/>
  </w:num>
  <w:num w:numId="92">
    <w:abstractNumId w:val="145"/>
  </w:num>
  <w:num w:numId="93">
    <w:abstractNumId w:val="17"/>
  </w:num>
  <w:num w:numId="94">
    <w:abstractNumId w:val="142"/>
  </w:num>
  <w:num w:numId="95">
    <w:abstractNumId w:val="132"/>
  </w:num>
  <w:num w:numId="96">
    <w:abstractNumId w:val="70"/>
  </w:num>
  <w:num w:numId="97">
    <w:abstractNumId w:val="148"/>
  </w:num>
  <w:num w:numId="98">
    <w:abstractNumId w:val="161"/>
  </w:num>
  <w:num w:numId="99">
    <w:abstractNumId w:val="154"/>
  </w:num>
  <w:num w:numId="100">
    <w:abstractNumId w:val="69"/>
  </w:num>
  <w:num w:numId="101">
    <w:abstractNumId w:val="104"/>
  </w:num>
  <w:num w:numId="102">
    <w:abstractNumId w:val="118"/>
  </w:num>
  <w:num w:numId="103">
    <w:abstractNumId w:val="1"/>
  </w:num>
  <w:num w:numId="104">
    <w:abstractNumId w:val="108"/>
  </w:num>
  <w:num w:numId="105">
    <w:abstractNumId w:val="11"/>
  </w:num>
  <w:num w:numId="106">
    <w:abstractNumId w:val="111"/>
  </w:num>
  <w:num w:numId="107">
    <w:abstractNumId w:val="121"/>
  </w:num>
  <w:num w:numId="108">
    <w:abstractNumId w:val="139"/>
  </w:num>
  <w:num w:numId="109">
    <w:abstractNumId w:val="15"/>
  </w:num>
  <w:num w:numId="110">
    <w:abstractNumId w:val="0"/>
  </w:num>
  <w:num w:numId="111">
    <w:abstractNumId w:val="98"/>
  </w:num>
  <w:num w:numId="112">
    <w:abstractNumId w:val="137"/>
  </w:num>
  <w:num w:numId="113">
    <w:abstractNumId w:val="103"/>
  </w:num>
  <w:num w:numId="114">
    <w:abstractNumId w:val="119"/>
  </w:num>
  <w:num w:numId="115">
    <w:abstractNumId w:val="36"/>
  </w:num>
  <w:num w:numId="116">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97"/>
  </w:num>
  <w:num w:numId="118">
    <w:abstractNumId w:val="125"/>
  </w:num>
  <w:num w:numId="119">
    <w:abstractNumId w:val="60"/>
  </w:num>
  <w:num w:numId="120">
    <w:abstractNumId w:val="33"/>
  </w:num>
  <w:num w:numId="121">
    <w:abstractNumId w:val="151"/>
  </w:num>
  <w:num w:numId="122">
    <w:abstractNumId w:val="42"/>
  </w:num>
  <w:num w:numId="123">
    <w:abstractNumId w:val="23"/>
  </w:num>
  <w:num w:numId="124">
    <w:abstractNumId w:val="164"/>
  </w:num>
  <w:num w:numId="125">
    <w:abstractNumId w:val="72"/>
  </w:num>
  <w:num w:numId="126">
    <w:abstractNumId w:val="99"/>
  </w:num>
  <w:num w:numId="127">
    <w:abstractNumId w:val="66"/>
  </w:num>
  <w:num w:numId="128">
    <w:abstractNumId w:val="21"/>
  </w:num>
  <w:num w:numId="129">
    <w:abstractNumId w:val="140"/>
  </w:num>
  <w:num w:numId="130">
    <w:abstractNumId w:val="134"/>
  </w:num>
  <w:num w:numId="131">
    <w:abstractNumId w:val="59"/>
  </w:num>
  <w:num w:numId="132">
    <w:abstractNumId w:val="85"/>
  </w:num>
  <w:num w:numId="133">
    <w:abstractNumId w:val="163"/>
  </w:num>
  <w:num w:numId="134">
    <w:abstractNumId w:val="123"/>
  </w:num>
  <w:num w:numId="135">
    <w:abstractNumId w:val="3"/>
  </w:num>
  <w:num w:numId="136">
    <w:abstractNumId w:val="45"/>
  </w:num>
  <w:num w:numId="137">
    <w:abstractNumId w:val="47"/>
  </w:num>
  <w:num w:numId="138">
    <w:abstractNumId w:val="77"/>
  </w:num>
  <w:num w:numId="139">
    <w:abstractNumId w:val="110"/>
  </w:num>
  <w:num w:numId="140">
    <w:abstractNumId w:val="62"/>
  </w:num>
  <w:num w:numId="141">
    <w:abstractNumId w:val="40"/>
  </w:num>
  <w:num w:numId="142">
    <w:abstractNumId w:val="144"/>
  </w:num>
  <w:num w:numId="143">
    <w:abstractNumId w:val="136"/>
  </w:num>
  <w:num w:numId="144">
    <w:abstractNumId w:val="7"/>
  </w:num>
  <w:num w:numId="145">
    <w:abstractNumId w:val="6"/>
  </w:num>
  <w:num w:numId="146">
    <w:abstractNumId w:val="160"/>
  </w:num>
  <w:num w:numId="147">
    <w:abstractNumId w:val="88"/>
  </w:num>
  <w:num w:numId="148">
    <w:abstractNumId w:val="9"/>
  </w:num>
  <w:num w:numId="149">
    <w:abstractNumId w:val="48"/>
  </w:num>
  <w:num w:numId="150">
    <w:abstractNumId w:val="126"/>
  </w:num>
  <w:num w:numId="151">
    <w:abstractNumId w:val="43"/>
  </w:num>
  <w:num w:numId="152">
    <w:abstractNumId w:val="152"/>
  </w:num>
  <w:num w:numId="153">
    <w:abstractNumId w:val="102"/>
  </w:num>
  <w:num w:numId="154">
    <w:abstractNumId w:val="143"/>
  </w:num>
  <w:num w:numId="155">
    <w:abstractNumId w:val="53"/>
  </w:num>
  <w:num w:numId="156">
    <w:abstractNumId w:val="130"/>
  </w:num>
  <w:num w:numId="157">
    <w:abstractNumId w:val="141"/>
  </w:num>
  <w:num w:numId="1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41"/>
  </w:num>
  <w:num w:numId="161">
    <w:abstractNumId w:val="159"/>
  </w:num>
  <w:num w:numId="162">
    <w:abstractNumId w:val="116"/>
  </w:num>
  <w:num w:numId="163">
    <w:abstractNumId w:val="31"/>
  </w:num>
  <w:num w:numId="164">
    <w:abstractNumId w:val="28"/>
  </w:num>
  <w:num w:numId="165">
    <w:abstractNumId w:val="91"/>
  </w:num>
  <w:num w:numId="166">
    <w:abstractNumId w:val="8"/>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FD4"/>
    <w:rsid w:val="00001032"/>
    <w:rsid w:val="0000285F"/>
    <w:rsid w:val="00005BCF"/>
    <w:rsid w:val="00007AB8"/>
    <w:rsid w:val="00014337"/>
    <w:rsid w:val="000156C9"/>
    <w:rsid w:val="00022839"/>
    <w:rsid w:val="000238F5"/>
    <w:rsid w:val="000251F8"/>
    <w:rsid w:val="000259FA"/>
    <w:rsid w:val="0003471D"/>
    <w:rsid w:val="00034BA2"/>
    <w:rsid w:val="00035358"/>
    <w:rsid w:val="000438CD"/>
    <w:rsid w:val="0004455A"/>
    <w:rsid w:val="00045319"/>
    <w:rsid w:val="00047C95"/>
    <w:rsid w:val="00052EA9"/>
    <w:rsid w:val="00057274"/>
    <w:rsid w:val="000600A2"/>
    <w:rsid w:val="00062B14"/>
    <w:rsid w:val="000711BC"/>
    <w:rsid w:val="00071B63"/>
    <w:rsid w:val="0007202D"/>
    <w:rsid w:val="00075AD2"/>
    <w:rsid w:val="00077D0E"/>
    <w:rsid w:val="00080C7C"/>
    <w:rsid w:val="00082FB6"/>
    <w:rsid w:val="0008457E"/>
    <w:rsid w:val="00085173"/>
    <w:rsid w:val="00092EB5"/>
    <w:rsid w:val="000952E8"/>
    <w:rsid w:val="00095F0E"/>
    <w:rsid w:val="000A213C"/>
    <w:rsid w:val="000A2900"/>
    <w:rsid w:val="000A3C7A"/>
    <w:rsid w:val="000A4CA8"/>
    <w:rsid w:val="000A5DFA"/>
    <w:rsid w:val="000B3996"/>
    <w:rsid w:val="000B48DD"/>
    <w:rsid w:val="000B6FEE"/>
    <w:rsid w:val="000C03BA"/>
    <w:rsid w:val="000C09DA"/>
    <w:rsid w:val="000C2440"/>
    <w:rsid w:val="000C27D4"/>
    <w:rsid w:val="000C30C9"/>
    <w:rsid w:val="000C6DC2"/>
    <w:rsid w:val="000D4750"/>
    <w:rsid w:val="000D6AB7"/>
    <w:rsid w:val="000E0B90"/>
    <w:rsid w:val="000E213F"/>
    <w:rsid w:val="000E274A"/>
    <w:rsid w:val="000E49FB"/>
    <w:rsid w:val="000E5B41"/>
    <w:rsid w:val="000E75AF"/>
    <w:rsid w:val="000F244D"/>
    <w:rsid w:val="000F566A"/>
    <w:rsid w:val="000F707A"/>
    <w:rsid w:val="0010129C"/>
    <w:rsid w:val="001067AA"/>
    <w:rsid w:val="00107081"/>
    <w:rsid w:val="00110891"/>
    <w:rsid w:val="00113699"/>
    <w:rsid w:val="0011412F"/>
    <w:rsid w:val="00114457"/>
    <w:rsid w:val="00114ACF"/>
    <w:rsid w:val="00114B8C"/>
    <w:rsid w:val="001155B2"/>
    <w:rsid w:val="001157F5"/>
    <w:rsid w:val="00120975"/>
    <w:rsid w:val="00121F48"/>
    <w:rsid w:val="00122A0D"/>
    <w:rsid w:val="00123F57"/>
    <w:rsid w:val="00124823"/>
    <w:rsid w:val="00125B58"/>
    <w:rsid w:val="00125FC1"/>
    <w:rsid w:val="00127A74"/>
    <w:rsid w:val="001307A7"/>
    <w:rsid w:val="001317B8"/>
    <w:rsid w:val="001336C7"/>
    <w:rsid w:val="0013569A"/>
    <w:rsid w:val="001376B8"/>
    <w:rsid w:val="00140515"/>
    <w:rsid w:val="00140643"/>
    <w:rsid w:val="001420F1"/>
    <w:rsid w:val="00142989"/>
    <w:rsid w:val="00145CE5"/>
    <w:rsid w:val="001473D4"/>
    <w:rsid w:val="001500F9"/>
    <w:rsid w:val="00153E04"/>
    <w:rsid w:val="001545A6"/>
    <w:rsid w:val="00154AB8"/>
    <w:rsid w:val="00155388"/>
    <w:rsid w:val="001574B4"/>
    <w:rsid w:val="001626A6"/>
    <w:rsid w:val="00162D2D"/>
    <w:rsid w:val="00170E72"/>
    <w:rsid w:val="001729E3"/>
    <w:rsid w:val="00172DD0"/>
    <w:rsid w:val="001745C5"/>
    <w:rsid w:val="00183D16"/>
    <w:rsid w:val="00190B57"/>
    <w:rsid w:val="00191EC1"/>
    <w:rsid w:val="00192E9F"/>
    <w:rsid w:val="00197974"/>
    <w:rsid w:val="00197C7B"/>
    <w:rsid w:val="001A12F7"/>
    <w:rsid w:val="001A1AD9"/>
    <w:rsid w:val="001A2EFF"/>
    <w:rsid w:val="001B0973"/>
    <w:rsid w:val="001B0D3E"/>
    <w:rsid w:val="001B2E3E"/>
    <w:rsid w:val="001B55E6"/>
    <w:rsid w:val="001B5D6F"/>
    <w:rsid w:val="001B74E4"/>
    <w:rsid w:val="001C01DA"/>
    <w:rsid w:val="001C3BE5"/>
    <w:rsid w:val="001C6828"/>
    <w:rsid w:val="001D0BEE"/>
    <w:rsid w:val="001D5B74"/>
    <w:rsid w:val="001D688E"/>
    <w:rsid w:val="001E115F"/>
    <w:rsid w:val="001E39D7"/>
    <w:rsid w:val="001E6B6E"/>
    <w:rsid w:val="001E7F92"/>
    <w:rsid w:val="001F4BEB"/>
    <w:rsid w:val="001F7485"/>
    <w:rsid w:val="0020301B"/>
    <w:rsid w:val="00203034"/>
    <w:rsid w:val="002101EB"/>
    <w:rsid w:val="00211CD2"/>
    <w:rsid w:val="00215BDA"/>
    <w:rsid w:val="00217038"/>
    <w:rsid w:val="002178DB"/>
    <w:rsid w:val="0022101B"/>
    <w:rsid w:val="0022114D"/>
    <w:rsid w:val="00223509"/>
    <w:rsid w:val="00224C2C"/>
    <w:rsid w:val="00225C35"/>
    <w:rsid w:val="00227869"/>
    <w:rsid w:val="002347DC"/>
    <w:rsid w:val="0023518B"/>
    <w:rsid w:val="002357A9"/>
    <w:rsid w:val="00236A71"/>
    <w:rsid w:val="00240250"/>
    <w:rsid w:val="002406CA"/>
    <w:rsid w:val="002407A5"/>
    <w:rsid w:val="002437D0"/>
    <w:rsid w:val="00250201"/>
    <w:rsid w:val="00251859"/>
    <w:rsid w:val="00252031"/>
    <w:rsid w:val="00256B43"/>
    <w:rsid w:val="00260F84"/>
    <w:rsid w:val="002640E9"/>
    <w:rsid w:val="00266E81"/>
    <w:rsid w:val="002677BF"/>
    <w:rsid w:val="00274FA7"/>
    <w:rsid w:val="00282C0B"/>
    <w:rsid w:val="00285B3F"/>
    <w:rsid w:val="00290122"/>
    <w:rsid w:val="0029039D"/>
    <w:rsid w:val="00294B34"/>
    <w:rsid w:val="002950A3"/>
    <w:rsid w:val="002A58EB"/>
    <w:rsid w:val="002A7186"/>
    <w:rsid w:val="002B2B0F"/>
    <w:rsid w:val="002B36DE"/>
    <w:rsid w:val="002C0D02"/>
    <w:rsid w:val="002C0E70"/>
    <w:rsid w:val="002C496D"/>
    <w:rsid w:val="002C7AA1"/>
    <w:rsid w:val="002D4A64"/>
    <w:rsid w:val="002D4B0E"/>
    <w:rsid w:val="002E135C"/>
    <w:rsid w:val="002E24BC"/>
    <w:rsid w:val="002E7342"/>
    <w:rsid w:val="002F2EB4"/>
    <w:rsid w:val="002F33CD"/>
    <w:rsid w:val="00302907"/>
    <w:rsid w:val="00305014"/>
    <w:rsid w:val="00305361"/>
    <w:rsid w:val="00306561"/>
    <w:rsid w:val="00307DAE"/>
    <w:rsid w:val="00310B22"/>
    <w:rsid w:val="00314A4B"/>
    <w:rsid w:val="00314FC5"/>
    <w:rsid w:val="0031644C"/>
    <w:rsid w:val="0031770B"/>
    <w:rsid w:val="00320250"/>
    <w:rsid w:val="003209BF"/>
    <w:rsid w:val="003238C5"/>
    <w:rsid w:val="003263BB"/>
    <w:rsid w:val="00327E8D"/>
    <w:rsid w:val="003301F5"/>
    <w:rsid w:val="003356B8"/>
    <w:rsid w:val="00336B62"/>
    <w:rsid w:val="00340898"/>
    <w:rsid w:val="00342179"/>
    <w:rsid w:val="00342A26"/>
    <w:rsid w:val="00344621"/>
    <w:rsid w:val="00345C62"/>
    <w:rsid w:val="00347851"/>
    <w:rsid w:val="00347A77"/>
    <w:rsid w:val="0035137D"/>
    <w:rsid w:val="00354FC6"/>
    <w:rsid w:val="0035557E"/>
    <w:rsid w:val="00356299"/>
    <w:rsid w:val="00356384"/>
    <w:rsid w:val="003576AE"/>
    <w:rsid w:val="00357C10"/>
    <w:rsid w:val="003604EF"/>
    <w:rsid w:val="003628BE"/>
    <w:rsid w:val="003663E5"/>
    <w:rsid w:val="00366E75"/>
    <w:rsid w:val="003678A5"/>
    <w:rsid w:val="003742C4"/>
    <w:rsid w:val="00374388"/>
    <w:rsid w:val="003761B0"/>
    <w:rsid w:val="00376F3B"/>
    <w:rsid w:val="003809D8"/>
    <w:rsid w:val="003878ED"/>
    <w:rsid w:val="00392146"/>
    <w:rsid w:val="0039753C"/>
    <w:rsid w:val="003A22F8"/>
    <w:rsid w:val="003A246C"/>
    <w:rsid w:val="003B472F"/>
    <w:rsid w:val="003B4FCE"/>
    <w:rsid w:val="003C6025"/>
    <w:rsid w:val="003E18B3"/>
    <w:rsid w:val="003E1ECC"/>
    <w:rsid w:val="003E2245"/>
    <w:rsid w:val="003E2B63"/>
    <w:rsid w:val="003F01A0"/>
    <w:rsid w:val="003F0D73"/>
    <w:rsid w:val="003F3AEB"/>
    <w:rsid w:val="00401B33"/>
    <w:rsid w:val="0040298B"/>
    <w:rsid w:val="00405A68"/>
    <w:rsid w:val="004101D0"/>
    <w:rsid w:val="0041043C"/>
    <w:rsid w:val="004125BF"/>
    <w:rsid w:val="00412A64"/>
    <w:rsid w:val="004152C9"/>
    <w:rsid w:val="004152F6"/>
    <w:rsid w:val="00420084"/>
    <w:rsid w:val="00422DCF"/>
    <w:rsid w:val="00422E0A"/>
    <w:rsid w:val="004252F0"/>
    <w:rsid w:val="00425D01"/>
    <w:rsid w:val="004416E8"/>
    <w:rsid w:val="00446D95"/>
    <w:rsid w:val="0044782F"/>
    <w:rsid w:val="0045269B"/>
    <w:rsid w:val="00452CDB"/>
    <w:rsid w:val="00454950"/>
    <w:rsid w:val="004555E4"/>
    <w:rsid w:val="00460D68"/>
    <w:rsid w:val="00463472"/>
    <w:rsid w:val="00464700"/>
    <w:rsid w:val="004755F2"/>
    <w:rsid w:val="0048292A"/>
    <w:rsid w:val="00482E77"/>
    <w:rsid w:val="00482EEB"/>
    <w:rsid w:val="00487E2F"/>
    <w:rsid w:val="004917C0"/>
    <w:rsid w:val="00492A05"/>
    <w:rsid w:val="0049683B"/>
    <w:rsid w:val="00496F55"/>
    <w:rsid w:val="004A4A42"/>
    <w:rsid w:val="004B203D"/>
    <w:rsid w:val="004B2969"/>
    <w:rsid w:val="004B3646"/>
    <w:rsid w:val="004B3672"/>
    <w:rsid w:val="004B6C38"/>
    <w:rsid w:val="004C081F"/>
    <w:rsid w:val="004C3186"/>
    <w:rsid w:val="004C3DFA"/>
    <w:rsid w:val="004C4562"/>
    <w:rsid w:val="004C4C8D"/>
    <w:rsid w:val="004D111B"/>
    <w:rsid w:val="004D4712"/>
    <w:rsid w:val="004E2134"/>
    <w:rsid w:val="004E59C8"/>
    <w:rsid w:val="004F1174"/>
    <w:rsid w:val="004F3BAC"/>
    <w:rsid w:val="004F6336"/>
    <w:rsid w:val="004F7284"/>
    <w:rsid w:val="004F78F9"/>
    <w:rsid w:val="005057FB"/>
    <w:rsid w:val="00511159"/>
    <w:rsid w:val="00515071"/>
    <w:rsid w:val="00520753"/>
    <w:rsid w:val="005256AD"/>
    <w:rsid w:val="00527ADE"/>
    <w:rsid w:val="00527F84"/>
    <w:rsid w:val="005319E4"/>
    <w:rsid w:val="00532391"/>
    <w:rsid w:val="00536339"/>
    <w:rsid w:val="005375A3"/>
    <w:rsid w:val="00537748"/>
    <w:rsid w:val="00540CEC"/>
    <w:rsid w:val="00541B85"/>
    <w:rsid w:val="00542F83"/>
    <w:rsid w:val="00545EF6"/>
    <w:rsid w:val="005504D0"/>
    <w:rsid w:val="005512EE"/>
    <w:rsid w:val="00553BF7"/>
    <w:rsid w:val="0055615A"/>
    <w:rsid w:val="00557006"/>
    <w:rsid w:val="00557AB5"/>
    <w:rsid w:val="00560797"/>
    <w:rsid w:val="005608A9"/>
    <w:rsid w:val="00561E75"/>
    <w:rsid w:val="00564889"/>
    <w:rsid w:val="00566C59"/>
    <w:rsid w:val="005672F1"/>
    <w:rsid w:val="0056735E"/>
    <w:rsid w:val="00571073"/>
    <w:rsid w:val="00572452"/>
    <w:rsid w:val="005770CC"/>
    <w:rsid w:val="0058115E"/>
    <w:rsid w:val="00582F4D"/>
    <w:rsid w:val="005857FE"/>
    <w:rsid w:val="0058784B"/>
    <w:rsid w:val="005878B3"/>
    <w:rsid w:val="005922D7"/>
    <w:rsid w:val="00592B92"/>
    <w:rsid w:val="005940F3"/>
    <w:rsid w:val="00595B33"/>
    <w:rsid w:val="005A0D7E"/>
    <w:rsid w:val="005B1FF0"/>
    <w:rsid w:val="005B3B07"/>
    <w:rsid w:val="005B407E"/>
    <w:rsid w:val="005B4133"/>
    <w:rsid w:val="005C00DB"/>
    <w:rsid w:val="005C17B6"/>
    <w:rsid w:val="005C1C2C"/>
    <w:rsid w:val="005C5A66"/>
    <w:rsid w:val="005D1BB5"/>
    <w:rsid w:val="005D1C50"/>
    <w:rsid w:val="005D78EB"/>
    <w:rsid w:val="005D7A2B"/>
    <w:rsid w:val="005E2919"/>
    <w:rsid w:val="005E4A83"/>
    <w:rsid w:val="005E5616"/>
    <w:rsid w:val="005E69DF"/>
    <w:rsid w:val="005E7BB2"/>
    <w:rsid w:val="005E7D52"/>
    <w:rsid w:val="005F1D93"/>
    <w:rsid w:val="005F4F9C"/>
    <w:rsid w:val="005F541A"/>
    <w:rsid w:val="0060017B"/>
    <w:rsid w:val="006029C3"/>
    <w:rsid w:val="00604E3C"/>
    <w:rsid w:val="006107DD"/>
    <w:rsid w:val="006136FD"/>
    <w:rsid w:val="00615956"/>
    <w:rsid w:val="006174D2"/>
    <w:rsid w:val="006212DD"/>
    <w:rsid w:val="006215E1"/>
    <w:rsid w:val="00621B6F"/>
    <w:rsid w:val="00622CCB"/>
    <w:rsid w:val="00622FC3"/>
    <w:rsid w:val="0062595D"/>
    <w:rsid w:val="00627F79"/>
    <w:rsid w:val="006330D1"/>
    <w:rsid w:val="00633C97"/>
    <w:rsid w:val="00640C43"/>
    <w:rsid w:val="00642D2D"/>
    <w:rsid w:val="00644C40"/>
    <w:rsid w:val="00647035"/>
    <w:rsid w:val="006472D0"/>
    <w:rsid w:val="00653A67"/>
    <w:rsid w:val="0065595A"/>
    <w:rsid w:val="0065722F"/>
    <w:rsid w:val="00657ABB"/>
    <w:rsid w:val="006602F3"/>
    <w:rsid w:val="0066319A"/>
    <w:rsid w:val="00666B24"/>
    <w:rsid w:val="00666DEC"/>
    <w:rsid w:val="0067053E"/>
    <w:rsid w:val="00672526"/>
    <w:rsid w:val="0067357A"/>
    <w:rsid w:val="00673819"/>
    <w:rsid w:val="006767F0"/>
    <w:rsid w:val="00677CF8"/>
    <w:rsid w:val="006811BD"/>
    <w:rsid w:val="00683F04"/>
    <w:rsid w:val="0069079C"/>
    <w:rsid w:val="00692404"/>
    <w:rsid w:val="00695B82"/>
    <w:rsid w:val="00697262"/>
    <w:rsid w:val="0069748D"/>
    <w:rsid w:val="006A2CFE"/>
    <w:rsid w:val="006A3329"/>
    <w:rsid w:val="006A3E3F"/>
    <w:rsid w:val="006A4D24"/>
    <w:rsid w:val="006A59E7"/>
    <w:rsid w:val="006B0D6E"/>
    <w:rsid w:val="006B1C10"/>
    <w:rsid w:val="006B2727"/>
    <w:rsid w:val="006B3692"/>
    <w:rsid w:val="006B44E1"/>
    <w:rsid w:val="006B79D5"/>
    <w:rsid w:val="006B7E60"/>
    <w:rsid w:val="006C024D"/>
    <w:rsid w:val="006C0C86"/>
    <w:rsid w:val="006C2E2B"/>
    <w:rsid w:val="006D3366"/>
    <w:rsid w:val="006D3974"/>
    <w:rsid w:val="006E09C0"/>
    <w:rsid w:val="006E4265"/>
    <w:rsid w:val="006E48DE"/>
    <w:rsid w:val="006E5534"/>
    <w:rsid w:val="006E69DE"/>
    <w:rsid w:val="006F1FCE"/>
    <w:rsid w:val="006F24D2"/>
    <w:rsid w:val="006F252E"/>
    <w:rsid w:val="007031E7"/>
    <w:rsid w:val="0070753E"/>
    <w:rsid w:val="007117AC"/>
    <w:rsid w:val="00711864"/>
    <w:rsid w:val="0071472B"/>
    <w:rsid w:val="00715B99"/>
    <w:rsid w:val="00717EA7"/>
    <w:rsid w:val="0072380F"/>
    <w:rsid w:val="00723E13"/>
    <w:rsid w:val="0072426A"/>
    <w:rsid w:val="00724546"/>
    <w:rsid w:val="00725DCF"/>
    <w:rsid w:val="00726FCB"/>
    <w:rsid w:val="0072789B"/>
    <w:rsid w:val="00727EBE"/>
    <w:rsid w:val="00730676"/>
    <w:rsid w:val="00734FBF"/>
    <w:rsid w:val="00736347"/>
    <w:rsid w:val="00741F1B"/>
    <w:rsid w:val="007455B2"/>
    <w:rsid w:val="007545BA"/>
    <w:rsid w:val="00756B2C"/>
    <w:rsid w:val="0076076E"/>
    <w:rsid w:val="0077402E"/>
    <w:rsid w:val="00777235"/>
    <w:rsid w:val="007813CC"/>
    <w:rsid w:val="00781EEB"/>
    <w:rsid w:val="00784CCE"/>
    <w:rsid w:val="00791095"/>
    <w:rsid w:val="007B1772"/>
    <w:rsid w:val="007B1B56"/>
    <w:rsid w:val="007B2BA5"/>
    <w:rsid w:val="007B37E6"/>
    <w:rsid w:val="007B6928"/>
    <w:rsid w:val="007B71DC"/>
    <w:rsid w:val="007C13EC"/>
    <w:rsid w:val="007C5513"/>
    <w:rsid w:val="007C5963"/>
    <w:rsid w:val="007C5F5D"/>
    <w:rsid w:val="007D2937"/>
    <w:rsid w:val="007D4422"/>
    <w:rsid w:val="007D5283"/>
    <w:rsid w:val="007D6517"/>
    <w:rsid w:val="007D6C7E"/>
    <w:rsid w:val="007E0237"/>
    <w:rsid w:val="007E6324"/>
    <w:rsid w:val="007E743B"/>
    <w:rsid w:val="007E7AFF"/>
    <w:rsid w:val="007F095A"/>
    <w:rsid w:val="007F406B"/>
    <w:rsid w:val="00800256"/>
    <w:rsid w:val="008029EC"/>
    <w:rsid w:val="00804669"/>
    <w:rsid w:val="0080492A"/>
    <w:rsid w:val="0080549A"/>
    <w:rsid w:val="00806BB8"/>
    <w:rsid w:val="008118C4"/>
    <w:rsid w:val="00812406"/>
    <w:rsid w:val="008136E1"/>
    <w:rsid w:val="008139C8"/>
    <w:rsid w:val="00813D37"/>
    <w:rsid w:val="00814889"/>
    <w:rsid w:val="008149E4"/>
    <w:rsid w:val="00814A25"/>
    <w:rsid w:val="008153B9"/>
    <w:rsid w:val="008160CD"/>
    <w:rsid w:val="0081625A"/>
    <w:rsid w:val="00816A37"/>
    <w:rsid w:val="008173E2"/>
    <w:rsid w:val="008212ED"/>
    <w:rsid w:val="00821F8A"/>
    <w:rsid w:val="00823E5F"/>
    <w:rsid w:val="00824906"/>
    <w:rsid w:val="00831F2D"/>
    <w:rsid w:val="00833640"/>
    <w:rsid w:val="008340F7"/>
    <w:rsid w:val="00842B50"/>
    <w:rsid w:val="00844344"/>
    <w:rsid w:val="00845A07"/>
    <w:rsid w:val="00846C6E"/>
    <w:rsid w:val="008517FA"/>
    <w:rsid w:val="00851DF3"/>
    <w:rsid w:val="00852E86"/>
    <w:rsid w:val="008539EB"/>
    <w:rsid w:val="0085779F"/>
    <w:rsid w:val="00857F5C"/>
    <w:rsid w:val="00860C9B"/>
    <w:rsid w:val="00866FE5"/>
    <w:rsid w:val="00871F6B"/>
    <w:rsid w:val="008748CC"/>
    <w:rsid w:val="008800A6"/>
    <w:rsid w:val="00884F93"/>
    <w:rsid w:val="00886A10"/>
    <w:rsid w:val="008870DE"/>
    <w:rsid w:val="00890C2C"/>
    <w:rsid w:val="0089694D"/>
    <w:rsid w:val="008A5B59"/>
    <w:rsid w:val="008A626F"/>
    <w:rsid w:val="008B07F2"/>
    <w:rsid w:val="008B3CB5"/>
    <w:rsid w:val="008B491D"/>
    <w:rsid w:val="008B7173"/>
    <w:rsid w:val="008C237D"/>
    <w:rsid w:val="008C2BC3"/>
    <w:rsid w:val="008C6567"/>
    <w:rsid w:val="008D18EA"/>
    <w:rsid w:val="008D2CBB"/>
    <w:rsid w:val="008D365D"/>
    <w:rsid w:val="008E06CE"/>
    <w:rsid w:val="008E15DE"/>
    <w:rsid w:val="008E6D67"/>
    <w:rsid w:val="008F0AC7"/>
    <w:rsid w:val="008F22D2"/>
    <w:rsid w:val="008F27B2"/>
    <w:rsid w:val="008F75CB"/>
    <w:rsid w:val="00901D30"/>
    <w:rsid w:val="00901E07"/>
    <w:rsid w:val="00913E53"/>
    <w:rsid w:val="00914400"/>
    <w:rsid w:val="00914931"/>
    <w:rsid w:val="009163E4"/>
    <w:rsid w:val="00916459"/>
    <w:rsid w:val="00916FD4"/>
    <w:rsid w:val="00920F17"/>
    <w:rsid w:val="009228AD"/>
    <w:rsid w:val="00926C57"/>
    <w:rsid w:val="00932F71"/>
    <w:rsid w:val="009400F7"/>
    <w:rsid w:val="00941EFE"/>
    <w:rsid w:val="00944334"/>
    <w:rsid w:val="0094520C"/>
    <w:rsid w:val="00946AA0"/>
    <w:rsid w:val="00946C9C"/>
    <w:rsid w:val="00947B64"/>
    <w:rsid w:val="00951D0C"/>
    <w:rsid w:val="00951D60"/>
    <w:rsid w:val="00964372"/>
    <w:rsid w:val="0096581A"/>
    <w:rsid w:val="009711E0"/>
    <w:rsid w:val="0097365B"/>
    <w:rsid w:val="00980DA5"/>
    <w:rsid w:val="0098301D"/>
    <w:rsid w:val="00983658"/>
    <w:rsid w:val="009844B3"/>
    <w:rsid w:val="0099630E"/>
    <w:rsid w:val="009973F4"/>
    <w:rsid w:val="00997BEC"/>
    <w:rsid w:val="009A3AA9"/>
    <w:rsid w:val="009B155E"/>
    <w:rsid w:val="009B1EBA"/>
    <w:rsid w:val="009B241C"/>
    <w:rsid w:val="009B261C"/>
    <w:rsid w:val="009B2896"/>
    <w:rsid w:val="009C2126"/>
    <w:rsid w:val="009D6A04"/>
    <w:rsid w:val="009E0686"/>
    <w:rsid w:val="009E5756"/>
    <w:rsid w:val="009F0AA9"/>
    <w:rsid w:val="009F2D04"/>
    <w:rsid w:val="009F386A"/>
    <w:rsid w:val="00A02597"/>
    <w:rsid w:val="00A0272E"/>
    <w:rsid w:val="00A03940"/>
    <w:rsid w:val="00A05A2F"/>
    <w:rsid w:val="00A07291"/>
    <w:rsid w:val="00A07552"/>
    <w:rsid w:val="00A10BA8"/>
    <w:rsid w:val="00A12EC1"/>
    <w:rsid w:val="00A1315E"/>
    <w:rsid w:val="00A17230"/>
    <w:rsid w:val="00A20DA4"/>
    <w:rsid w:val="00A20EDD"/>
    <w:rsid w:val="00A21B12"/>
    <w:rsid w:val="00A21CA7"/>
    <w:rsid w:val="00A23E83"/>
    <w:rsid w:val="00A23FA8"/>
    <w:rsid w:val="00A2626E"/>
    <w:rsid w:val="00A354D9"/>
    <w:rsid w:val="00A3570D"/>
    <w:rsid w:val="00A35715"/>
    <w:rsid w:val="00A37DB3"/>
    <w:rsid w:val="00A41BE7"/>
    <w:rsid w:val="00A44F2C"/>
    <w:rsid w:val="00A4522D"/>
    <w:rsid w:val="00A458DE"/>
    <w:rsid w:val="00A45F5F"/>
    <w:rsid w:val="00A46178"/>
    <w:rsid w:val="00A46326"/>
    <w:rsid w:val="00A4668B"/>
    <w:rsid w:val="00A500AD"/>
    <w:rsid w:val="00A51BBC"/>
    <w:rsid w:val="00A611F7"/>
    <w:rsid w:val="00A62F6B"/>
    <w:rsid w:val="00A700DC"/>
    <w:rsid w:val="00A7176D"/>
    <w:rsid w:val="00A728C7"/>
    <w:rsid w:val="00A73581"/>
    <w:rsid w:val="00A74934"/>
    <w:rsid w:val="00A75F59"/>
    <w:rsid w:val="00A76400"/>
    <w:rsid w:val="00A76712"/>
    <w:rsid w:val="00A7718F"/>
    <w:rsid w:val="00A862DA"/>
    <w:rsid w:val="00A91DDF"/>
    <w:rsid w:val="00AA46C9"/>
    <w:rsid w:val="00AA4848"/>
    <w:rsid w:val="00AA6611"/>
    <w:rsid w:val="00AB1498"/>
    <w:rsid w:val="00AB4281"/>
    <w:rsid w:val="00AB5CD3"/>
    <w:rsid w:val="00AB66B2"/>
    <w:rsid w:val="00AC002B"/>
    <w:rsid w:val="00AC2533"/>
    <w:rsid w:val="00AC48BC"/>
    <w:rsid w:val="00AC58BC"/>
    <w:rsid w:val="00AD08D0"/>
    <w:rsid w:val="00AD238B"/>
    <w:rsid w:val="00AD2D37"/>
    <w:rsid w:val="00AE1C04"/>
    <w:rsid w:val="00AE313D"/>
    <w:rsid w:val="00AE5B84"/>
    <w:rsid w:val="00AF0265"/>
    <w:rsid w:val="00AF1E3D"/>
    <w:rsid w:val="00AF1F5F"/>
    <w:rsid w:val="00AF45B6"/>
    <w:rsid w:val="00AF63BA"/>
    <w:rsid w:val="00AF73B7"/>
    <w:rsid w:val="00B03167"/>
    <w:rsid w:val="00B03DEE"/>
    <w:rsid w:val="00B065E6"/>
    <w:rsid w:val="00B0691C"/>
    <w:rsid w:val="00B07512"/>
    <w:rsid w:val="00B1203D"/>
    <w:rsid w:val="00B15D16"/>
    <w:rsid w:val="00B23227"/>
    <w:rsid w:val="00B240F1"/>
    <w:rsid w:val="00B27B71"/>
    <w:rsid w:val="00B27DE9"/>
    <w:rsid w:val="00B3066A"/>
    <w:rsid w:val="00B30A1D"/>
    <w:rsid w:val="00B30FD9"/>
    <w:rsid w:val="00B319CC"/>
    <w:rsid w:val="00B323BB"/>
    <w:rsid w:val="00B35421"/>
    <w:rsid w:val="00B402D1"/>
    <w:rsid w:val="00B47D8E"/>
    <w:rsid w:val="00B51AA8"/>
    <w:rsid w:val="00B54888"/>
    <w:rsid w:val="00B55FCF"/>
    <w:rsid w:val="00B566D5"/>
    <w:rsid w:val="00B56D7A"/>
    <w:rsid w:val="00B5718E"/>
    <w:rsid w:val="00B60767"/>
    <w:rsid w:val="00B61CEA"/>
    <w:rsid w:val="00B64B81"/>
    <w:rsid w:val="00B67D3F"/>
    <w:rsid w:val="00B75E71"/>
    <w:rsid w:val="00B76014"/>
    <w:rsid w:val="00B8082A"/>
    <w:rsid w:val="00B82688"/>
    <w:rsid w:val="00B840FB"/>
    <w:rsid w:val="00B84E78"/>
    <w:rsid w:val="00B85EDD"/>
    <w:rsid w:val="00B86F43"/>
    <w:rsid w:val="00B87388"/>
    <w:rsid w:val="00B875E2"/>
    <w:rsid w:val="00B90842"/>
    <w:rsid w:val="00B9155F"/>
    <w:rsid w:val="00B92ECB"/>
    <w:rsid w:val="00B94883"/>
    <w:rsid w:val="00B94A9B"/>
    <w:rsid w:val="00B9500A"/>
    <w:rsid w:val="00B96557"/>
    <w:rsid w:val="00B97168"/>
    <w:rsid w:val="00B97B29"/>
    <w:rsid w:val="00B97F32"/>
    <w:rsid w:val="00B97FF6"/>
    <w:rsid w:val="00BA08EC"/>
    <w:rsid w:val="00BA0F8A"/>
    <w:rsid w:val="00BA5B79"/>
    <w:rsid w:val="00BA6552"/>
    <w:rsid w:val="00BA71C7"/>
    <w:rsid w:val="00BB0474"/>
    <w:rsid w:val="00BB28F1"/>
    <w:rsid w:val="00BB4A17"/>
    <w:rsid w:val="00BB72EE"/>
    <w:rsid w:val="00BC203D"/>
    <w:rsid w:val="00BC4CC8"/>
    <w:rsid w:val="00BD1766"/>
    <w:rsid w:val="00BE5BC7"/>
    <w:rsid w:val="00BE7BCF"/>
    <w:rsid w:val="00BF2B67"/>
    <w:rsid w:val="00BF6A56"/>
    <w:rsid w:val="00C00835"/>
    <w:rsid w:val="00C05E14"/>
    <w:rsid w:val="00C066D6"/>
    <w:rsid w:val="00C15555"/>
    <w:rsid w:val="00C17632"/>
    <w:rsid w:val="00C20D17"/>
    <w:rsid w:val="00C210CC"/>
    <w:rsid w:val="00C26320"/>
    <w:rsid w:val="00C2683F"/>
    <w:rsid w:val="00C3008A"/>
    <w:rsid w:val="00C54481"/>
    <w:rsid w:val="00C555B4"/>
    <w:rsid w:val="00C56CCC"/>
    <w:rsid w:val="00C60B78"/>
    <w:rsid w:val="00C61FC8"/>
    <w:rsid w:val="00C716D6"/>
    <w:rsid w:val="00C71F42"/>
    <w:rsid w:val="00C73542"/>
    <w:rsid w:val="00C816B6"/>
    <w:rsid w:val="00C84BD3"/>
    <w:rsid w:val="00C85DFD"/>
    <w:rsid w:val="00C90BA9"/>
    <w:rsid w:val="00C92091"/>
    <w:rsid w:val="00C93E77"/>
    <w:rsid w:val="00C95440"/>
    <w:rsid w:val="00C9568D"/>
    <w:rsid w:val="00C96848"/>
    <w:rsid w:val="00CA11AC"/>
    <w:rsid w:val="00CA312C"/>
    <w:rsid w:val="00CA4B52"/>
    <w:rsid w:val="00CA4C75"/>
    <w:rsid w:val="00CA55F4"/>
    <w:rsid w:val="00CB050B"/>
    <w:rsid w:val="00CB0D29"/>
    <w:rsid w:val="00CB411E"/>
    <w:rsid w:val="00CC31CA"/>
    <w:rsid w:val="00CC55C6"/>
    <w:rsid w:val="00CC5EC0"/>
    <w:rsid w:val="00CC7671"/>
    <w:rsid w:val="00CD1CBA"/>
    <w:rsid w:val="00CD2B60"/>
    <w:rsid w:val="00CD3EFF"/>
    <w:rsid w:val="00CD40D3"/>
    <w:rsid w:val="00CD54D8"/>
    <w:rsid w:val="00CD5CF7"/>
    <w:rsid w:val="00CE01E2"/>
    <w:rsid w:val="00CE0C6A"/>
    <w:rsid w:val="00CE1618"/>
    <w:rsid w:val="00CE1A8C"/>
    <w:rsid w:val="00CE362D"/>
    <w:rsid w:val="00CE4A0A"/>
    <w:rsid w:val="00CE772E"/>
    <w:rsid w:val="00CF1E55"/>
    <w:rsid w:val="00CF4CC0"/>
    <w:rsid w:val="00CF566E"/>
    <w:rsid w:val="00CF62D8"/>
    <w:rsid w:val="00CF6E6F"/>
    <w:rsid w:val="00CF6EAC"/>
    <w:rsid w:val="00D004B7"/>
    <w:rsid w:val="00D00D0C"/>
    <w:rsid w:val="00D00F49"/>
    <w:rsid w:val="00D0531A"/>
    <w:rsid w:val="00D056A8"/>
    <w:rsid w:val="00D166C2"/>
    <w:rsid w:val="00D200D4"/>
    <w:rsid w:val="00D22201"/>
    <w:rsid w:val="00D2769E"/>
    <w:rsid w:val="00D30ECA"/>
    <w:rsid w:val="00D34C4B"/>
    <w:rsid w:val="00D35ECC"/>
    <w:rsid w:val="00D370E2"/>
    <w:rsid w:val="00D37DF2"/>
    <w:rsid w:val="00D40581"/>
    <w:rsid w:val="00D408E7"/>
    <w:rsid w:val="00D41781"/>
    <w:rsid w:val="00D43862"/>
    <w:rsid w:val="00D44202"/>
    <w:rsid w:val="00D46A23"/>
    <w:rsid w:val="00D5404D"/>
    <w:rsid w:val="00D57DA5"/>
    <w:rsid w:val="00D61130"/>
    <w:rsid w:val="00D63026"/>
    <w:rsid w:val="00D64911"/>
    <w:rsid w:val="00D70549"/>
    <w:rsid w:val="00D760A7"/>
    <w:rsid w:val="00D76D1C"/>
    <w:rsid w:val="00D8038E"/>
    <w:rsid w:val="00D81341"/>
    <w:rsid w:val="00D8306C"/>
    <w:rsid w:val="00D831A1"/>
    <w:rsid w:val="00D92073"/>
    <w:rsid w:val="00D93169"/>
    <w:rsid w:val="00D960A4"/>
    <w:rsid w:val="00D97376"/>
    <w:rsid w:val="00D9773B"/>
    <w:rsid w:val="00DA282C"/>
    <w:rsid w:val="00DA2F92"/>
    <w:rsid w:val="00DB565A"/>
    <w:rsid w:val="00DC4DD0"/>
    <w:rsid w:val="00DD06DC"/>
    <w:rsid w:val="00DE18CE"/>
    <w:rsid w:val="00DE4990"/>
    <w:rsid w:val="00DE4BD8"/>
    <w:rsid w:val="00DE6E00"/>
    <w:rsid w:val="00DE7FA7"/>
    <w:rsid w:val="00DF0B5E"/>
    <w:rsid w:val="00DF112A"/>
    <w:rsid w:val="00DF1596"/>
    <w:rsid w:val="00DF2B2D"/>
    <w:rsid w:val="00E04E30"/>
    <w:rsid w:val="00E0539B"/>
    <w:rsid w:val="00E13DB8"/>
    <w:rsid w:val="00E15BFC"/>
    <w:rsid w:val="00E164FB"/>
    <w:rsid w:val="00E1797A"/>
    <w:rsid w:val="00E17E12"/>
    <w:rsid w:val="00E20CA6"/>
    <w:rsid w:val="00E22434"/>
    <w:rsid w:val="00E24A1E"/>
    <w:rsid w:val="00E26F5A"/>
    <w:rsid w:val="00E30FA6"/>
    <w:rsid w:val="00E40369"/>
    <w:rsid w:val="00E40B8C"/>
    <w:rsid w:val="00E44530"/>
    <w:rsid w:val="00E47D73"/>
    <w:rsid w:val="00E47E50"/>
    <w:rsid w:val="00E50F51"/>
    <w:rsid w:val="00E52763"/>
    <w:rsid w:val="00E56A1C"/>
    <w:rsid w:val="00E62C63"/>
    <w:rsid w:val="00E63FE5"/>
    <w:rsid w:val="00E6423B"/>
    <w:rsid w:val="00E64C62"/>
    <w:rsid w:val="00E64CCD"/>
    <w:rsid w:val="00E65864"/>
    <w:rsid w:val="00E71DAD"/>
    <w:rsid w:val="00E7670D"/>
    <w:rsid w:val="00E77A71"/>
    <w:rsid w:val="00E8308D"/>
    <w:rsid w:val="00E85BB4"/>
    <w:rsid w:val="00E86100"/>
    <w:rsid w:val="00E93FAB"/>
    <w:rsid w:val="00E956B9"/>
    <w:rsid w:val="00EA087B"/>
    <w:rsid w:val="00EA186F"/>
    <w:rsid w:val="00EA30CC"/>
    <w:rsid w:val="00EA4ED4"/>
    <w:rsid w:val="00EA7F4F"/>
    <w:rsid w:val="00EB05A3"/>
    <w:rsid w:val="00EB1BF2"/>
    <w:rsid w:val="00EB3349"/>
    <w:rsid w:val="00EB3BA4"/>
    <w:rsid w:val="00EB6C25"/>
    <w:rsid w:val="00EC1065"/>
    <w:rsid w:val="00EC14F5"/>
    <w:rsid w:val="00EC18BB"/>
    <w:rsid w:val="00EC288B"/>
    <w:rsid w:val="00EC6B57"/>
    <w:rsid w:val="00EC7480"/>
    <w:rsid w:val="00EC7506"/>
    <w:rsid w:val="00ED1C0E"/>
    <w:rsid w:val="00ED2047"/>
    <w:rsid w:val="00ED2169"/>
    <w:rsid w:val="00ED29A6"/>
    <w:rsid w:val="00ED2C86"/>
    <w:rsid w:val="00ED6707"/>
    <w:rsid w:val="00ED7811"/>
    <w:rsid w:val="00EE28A7"/>
    <w:rsid w:val="00EE2925"/>
    <w:rsid w:val="00EE6298"/>
    <w:rsid w:val="00EE7AB3"/>
    <w:rsid w:val="00EF3A98"/>
    <w:rsid w:val="00EF418C"/>
    <w:rsid w:val="00EF52BD"/>
    <w:rsid w:val="00EF56A9"/>
    <w:rsid w:val="00EF6499"/>
    <w:rsid w:val="00F01E89"/>
    <w:rsid w:val="00F03502"/>
    <w:rsid w:val="00F035BE"/>
    <w:rsid w:val="00F05224"/>
    <w:rsid w:val="00F06609"/>
    <w:rsid w:val="00F07B67"/>
    <w:rsid w:val="00F1060C"/>
    <w:rsid w:val="00F11581"/>
    <w:rsid w:val="00F121B9"/>
    <w:rsid w:val="00F13E85"/>
    <w:rsid w:val="00F25D0A"/>
    <w:rsid w:val="00F26FE6"/>
    <w:rsid w:val="00F318F9"/>
    <w:rsid w:val="00F362A8"/>
    <w:rsid w:val="00F4089B"/>
    <w:rsid w:val="00F4222F"/>
    <w:rsid w:val="00F43A3E"/>
    <w:rsid w:val="00F51258"/>
    <w:rsid w:val="00F53729"/>
    <w:rsid w:val="00F56FD1"/>
    <w:rsid w:val="00F57169"/>
    <w:rsid w:val="00F60B1D"/>
    <w:rsid w:val="00F61082"/>
    <w:rsid w:val="00F617FC"/>
    <w:rsid w:val="00F625DB"/>
    <w:rsid w:val="00F62E4B"/>
    <w:rsid w:val="00F630B5"/>
    <w:rsid w:val="00F643EE"/>
    <w:rsid w:val="00F65F19"/>
    <w:rsid w:val="00F71690"/>
    <w:rsid w:val="00F74C0F"/>
    <w:rsid w:val="00F81DCA"/>
    <w:rsid w:val="00F81DEE"/>
    <w:rsid w:val="00F83BBE"/>
    <w:rsid w:val="00F845BD"/>
    <w:rsid w:val="00F85218"/>
    <w:rsid w:val="00F95EEF"/>
    <w:rsid w:val="00F97730"/>
    <w:rsid w:val="00FA0DF8"/>
    <w:rsid w:val="00FA113F"/>
    <w:rsid w:val="00FA249E"/>
    <w:rsid w:val="00FA7333"/>
    <w:rsid w:val="00FB4848"/>
    <w:rsid w:val="00FC3FBD"/>
    <w:rsid w:val="00FC4A14"/>
    <w:rsid w:val="00FD0C09"/>
    <w:rsid w:val="00FD3A8C"/>
    <w:rsid w:val="00FD7802"/>
    <w:rsid w:val="00FE051A"/>
    <w:rsid w:val="00FE1B84"/>
    <w:rsid w:val="00FE1E34"/>
    <w:rsid w:val="00FE3B47"/>
    <w:rsid w:val="00FE4B6A"/>
    <w:rsid w:val="00FF3A8A"/>
    <w:rsid w:val="00FF4452"/>
    <w:rsid w:val="00FF72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C3C40"/>
  <w15:docId w15:val="{7AD295CE-9EA2-4F33-9BF8-18BEA8D6E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55F"/>
    <w:pPr>
      <w:spacing w:after="200" w:line="276" w:lineRule="auto"/>
    </w:pPr>
  </w:style>
  <w:style w:type="paragraph" w:styleId="Heading1">
    <w:name w:val="heading 1"/>
    <w:basedOn w:val="Normal"/>
    <w:link w:val="Heading1Char"/>
    <w:uiPriority w:val="9"/>
    <w:qFormat/>
    <w:rsid w:val="00E13D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A11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7354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Paragraph - Dani,List Paragraph 1 - Dani,First Level Outline,Colorful List - Accent 11,Proposal Heading 1.1,Primus H 3,1st level - Bullet List Paragraph,Lettre d'introduction,Paragrafo elenco,Medium Grid 1 - Accent 21"/>
    <w:basedOn w:val="Normal"/>
    <w:link w:val="ListParagraphChar"/>
    <w:uiPriority w:val="34"/>
    <w:qFormat/>
    <w:rsid w:val="00916FD4"/>
    <w:pPr>
      <w:ind w:left="720"/>
      <w:contextualSpacing/>
    </w:p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5_G,Footnote Text Char1"/>
    <w:basedOn w:val="Normal"/>
    <w:link w:val="FootnoteTextChar"/>
    <w:uiPriority w:val="99"/>
    <w:unhideWhenUsed/>
    <w:rsid w:val="00916FD4"/>
    <w:pPr>
      <w:spacing w:after="0" w:line="240" w:lineRule="auto"/>
    </w:pPr>
    <w:rPr>
      <w:sz w:val="20"/>
      <w:szCs w:val="20"/>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uiPriority w:val="99"/>
    <w:rsid w:val="00916FD4"/>
    <w:rPr>
      <w:sz w:val="20"/>
      <w:szCs w:val="20"/>
    </w:rPr>
  </w:style>
  <w:style w:type="character" w:styleId="FootnoteReference">
    <w:name w:val="footnote reference"/>
    <w:aliases w:val="4_GA,4_GA Char,4_G Char1 Char Char Char Char Char Char Char Char Char,4_G Char Char Char Char Char Char Char Char Char Char Char Char,4_G Char Char Char Char Char Char Char Char Char Char Char Char Char Char Char,4_G"/>
    <w:basedOn w:val="DefaultParagraphFont"/>
    <w:link w:val="4GChar1CharCharCharCharCharCharCharChar"/>
    <w:uiPriority w:val="99"/>
    <w:unhideWhenUsed/>
    <w:qFormat/>
    <w:rsid w:val="00916FD4"/>
    <w:rPr>
      <w:vertAlign w:val="superscript"/>
    </w:rPr>
  </w:style>
  <w:style w:type="character" w:styleId="Hyperlink">
    <w:name w:val="Hyperlink"/>
    <w:basedOn w:val="DefaultParagraphFont"/>
    <w:uiPriority w:val="99"/>
    <w:unhideWhenUsed/>
    <w:rsid w:val="00916FD4"/>
    <w:rPr>
      <w:color w:val="0563C1" w:themeColor="hyperlink"/>
      <w:u w:val="single"/>
    </w:rPr>
  </w:style>
  <w:style w:type="table" w:styleId="TableGrid">
    <w:name w:val="Table Grid"/>
    <w:basedOn w:val="TableNormal"/>
    <w:uiPriority w:val="39"/>
    <w:rsid w:val="00916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s Char,List Paragraph - Dani Char,List Paragraph 1 - Dani Char,First Level Outline Char,Colorful List - Accent 11 Char,Proposal Heading 1.1 Char,Primus H 3 Char,1st level - Bullet List Paragraph Char,Lettre d'introduction Char"/>
    <w:link w:val="ListParagraph"/>
    <w:uiPriority w:val="34"/>
    <w:locked/>
    <w:rsid w:val="00916FD4"/>
  </w:style>
  <w:style w:type="paragraph" w:styleId="Header">
    <w:name w:val="header"/>
    <w:basedOn w:val="Normal"/>
    <w:link w:val="HeaderChar"/>
    <w:uiPriority w:val="99"/>
    <w:unhideWhenUsed/>
    <w:rsid w:val="00203034"/>
    <w:pPr>
      <w:tabs>
        <w:tab w:val="center" w:pos="4153"/>
        <w:tab w:val="right" w:pos="8306"/>
      </w:tabs>
      <w:spacing w:after="0" w:line="240" w:lineRule="auto"/>
    </w:pPr>
  </w:style>
  <w:style w:type="character" w:customStyle="1" w:styleId="HeaderChar">
    <w:name w:val="Header Char"/>
    <w:basedOn w:val="DefaultParagraphFont"/>
    <w:link w:val="Header"/>
    <w:uiPriority w:val="99"/>
    <w:rsid w:val="00203034"/>
  </w:style>
  <w:style w:type="paragraph" w:styleId="Footer">
    <w:name w:val="footer"/>
    <w:basedOn w:val="Normal"/>
    <w:link w:val="FooterChar"/>
    <w:uiPriority w:val="99"/>
    <w:unhideWhenUsed/>
    <w:rsid w:val="00203034"/>
    <w:pPr>
      <w:tabs>
        <w:tab w:val="center" w:pos="4153"/>
        <w:tab w:val="right" w:pos="8306"/>
      </w:tabs>
      <w:spacing w:after="0" w:line="240" w:lineRule="auto"/>
    </w:pPr>
  </w:style>
  <w:style w:type="character" w:customStyle="1" w:styleId="FooterChar">
    <w:name w:val="Footer Char"/>
    <w:basedOn w:val="DefaultParagraphFont"/>
    <w:link w:val="Footer"/>
    <w:uiPriority w:val="99"/>
    <w:rsid w:val="00203034"/>
  </w:style>
  <w:style w:type="paragraph" w:customStyle="1" w:styleId="SingleTxtGA">
    <w:name w:val="_ Single Txt_GA"/>
    <w:basedOn w:val="Normal"/>
    <w:qFormat/>
    <w:rsid w:val="00E13DB8"/>
    <w:pPr>
      <w:tabs>
        <w:tab w:val="left" w:pos="1928"/>
        <w:tab w:val="left" w:pos="2608"/>
        <w:tab w:val="left" w:pos="3289"/>
        <w:tab w:val="left" w:pos="3969"/>
        <w:tab w:val="left" w:pos="4649"/>
        <w:tab w:val="left" w:pos="5330"/>
      </w:tabs>
      <w:bidi/>
      <w:spacing w:after="120" w:line="380" w:lineRule="exact"/>
      <w:ind w:left="1247" w:right="1247"/>
      <w:jc w:val="lowKashida"/>
    </w:pPr>
    <w:rPr>
      <w:rFonts w:ascii="Times New Roman" w:eastAsia="Times New Roman" w:hAnsi="Times New Roman" w:cs="Traditional Arabic"/>
      <w:sz w:val="20"/>
      <w:szCs w:val="30"/>
    </w:rPr>
  </w:style>
  <w:style w:type="character" w:customStyle="1" w:styleId="Heading1Char">
    <w:name w:val="Heading 1 Char"/>
    <w:basedOn w:val="DefaultParagraphFont"/>
    <w:link w:val="Heading1"/>
    <w:uiPriority w:val="9"/>
    <w:rsid w:val="00E13DB8"/>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E13DB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7D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D73"/>
    <w:rPr>
      <w:rFonts w:ascii="Segoe UI" w:hAnsi="Segoe UI" w:cs="Segoe UI"/>
      <w:sz w:val="18"/>
      <w:szCs w:val="18"/>
    </w:rPr>
  </w:style>
  <w:style w:type="paragraph" w:customStyle="1" w:styleId="4GChar1CharCharCharCharCharCharCharChar">
    <w:name w:val="4_G Char1 Char Char Char Char Char Char Char Char"/>
    <w:aliases w:val="4_G Char Char Char Char Char Char Char Char Char Char Char,4_G Char Char Char Char Char Char Char Char Char Char Char Char Char"/>
    <w:basedOn w:val="Normal"/>
    <w:link w:val="FootnoteReference"/>
    <w:uiPriority w:val="99"/>
    <w:rsid w:val="0072789B"/>
    <w:pPr>
      <w:spacing w:after="160" w:line="240" w:lineRule="exact"/>
      <w:jc w:val="both"/>
    </w:pPr>
    <w:rPr>
      <w:vertAlign w:val="superscript"/>
    </w:rPr>
  </w:style>
  <w:style w:type="paragraph" w:customStyle="1" w:styleId="xydp6d559c59msonormal">
    <w:name w:val="x_ydp6d559c59msonormal"/>
    <w:basedOn w:val="Normal"/>
    <w:rsid w:val="001574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73542"/>
    <w:rPr>
      <w:rFonts w:asciiTheme="majorHAnsi" w:eastAsiaTheme="majorEastAsia" w:hAnsiTheme="majorHAnsi" w:cstheme="majorBidi"/>
      <w:color w:val="1F4D78" w:themeColor="accent1" w:themeShade="7F"/>
      <w:sz w:val="24"/>
      <w:szCs w:val="24"/>
    </w:rPr>
  </w:style>
  <w:style w:type="paragraph" w:styleId="Caption">
    <w:name w:val="caption"/>
    <w:basedOn w:val="Normal"/>
    <w:next w:val="Normal"/>
    <w:uiPriority w:val="35"/>
    <w:unhideWhenUsed/>
    <w:qFormat/>
    <w:rsid w:val="00C73542"/>
    <w:pPr>
      <w:spacing w:line="240" w:lineRule="auto"/>
    </w:pPr>
    <w:rPr>
      <w:i/>
      <w:iCs/>
      <w:color w:val="44546A" w:themeColor="text2"/>
      <w:sz w:val="18"/>
      <w:szCs w:val="18"/>
    </w:rPr>
  </w:style>
  <w:style w:type="paragraph" w:customStyle="1" w:styleId="xmsonormal">
    <w:name w:val="x_msonormal"/>
    <w:basedOn w:val="Normal"/>
    <w:rsid w:val="00C73542"/>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92EB5"/>
    <w:rPr>
      <w:sz w:val="16"/>
      <w:szCs w:val="16"/>
    </w:rPr>
  </w:style>
  <w:style w:type="paragraph" w:styleId="CommentText">
    <w:name w:val="annotation text"/>
    <w:basedOn w:val="Normal"/>
    <w:link w:val="CommentTextChar"/>
    <w:uiPriority w:val="99"/>
    <w:unhideWhenUsed/>
    <w:rsid w:val="00092EB5"/>
    <w:pPr>
      <w:spacing w:line="240" w:lineRule="auto"/>
    </w:pPr>
    <w:rPr>
      <w:sz w:val="20"/>
      <w:szCs w:val="20"/>
    </w:rPr>
  </w:style>
  <w:style w:type="character" w:customStyle="1" w:styleId="CommentTextChar">
    <w:name w:val="Comment Text Char"/>
    <w:basedOn w:val="DefaultParagraphFont"/>
    <w:link w:val="CommentText"/>
    <w:uiPriority w:val="99"/>
    <w:rsid w:val="00092EB5"/>
    <w:rPr>
      <w:sz w:val="20"/>
      <w:szCs w:val="20"/>
    </w:rPr>
  </w:style>
  <w:style w:type="paragraph" w:customStyle="1" w:styleId="yiv4308078203msolistparagraph">
    <w:name w:val="yiv4308078203msolistparagraph"/>
    <w:basedOn w:val="Normal"/>
    <w:rsid w:val="00F571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308078203msonormal">
    <w:name w:val="yiv4308078203msonormal"/>
    <w:basedOn w:val="Normal"/>
    <w:rsid w:val="00F57169"/>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EB1BF2"/>
    <w:rPr>
      <w:b/>
      <w:bCs/>
    </w:rPr>
  </w:style>
  <w:style w:type="character" w:customStyle="1" w:styleId="CommentSubjectChar">
    <w:name w:val="Comment Subject Char"/>
    <w:basedOn w:val="CommentTextChar"/>
    <w:link w:val="CommentSubject"/>
    <w:uiPriority w:val="99"/>
    <w:semiHidden/>
    <w:rsid w:val="00EB1BF2"/>
    <w:rPr>
      <w:b/>
      <w:bCs/>
      <w:sz w:val="20"/>
      <w:szCs w:val="20"/>
    </w:rPr>
  </w:style>
  <w:style w:type="character" w:customStyle="1" w:styleId="Heading2Char">
    <w:name w:val="Heading 2 Char"/>
    <w:basedOn w:val="DefaultParagraphFont"/>
    <w:link w:val="Heading2"/>
    <w:uiPriority w:val="9"/>
    <w:semiHidden/>
    <w:rsid w:val="00CA11AC"/>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3356B8"/>
    <w:rPr>
      <w:color w:val="954F72" w:themeColor="followedHyperlink"/>
      <w:u w:val="single"/>
    </w:rPr>
  </w:style>
  <w:style w:type="paragraph" w:customStyle="1" w:styleId="yiv3292282746msonormal">
    <w:name w:val="yiv3292282746msonormal"/>
    <w:basedOn w:val="Normal"/>
    <w:rsid w:val="00E403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3E3F"/>
    <w:rPr>
      <w:b/>
      <w:bCs/>
    </w:rPr>
  </w:style>
  <w:style w:type="paragraph" w:customStyle="1" w:styleId="yiv6000601922msonormal">
    <w:name w:val="yiv6000601922msonormal"/>
    <w:basedOn w:val="Normal"/>
    <w:rsid w:val="006A3E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000601922msolistparagraph">
    <w:name w:val="yiv6000601922msolistparagraph"/>
    <w:basedOn w:val="Normal"/>
    <w:rsid w:val="006A3E3F"/>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6A3E3F"/>
    <w:pPr>
      <w:bidi/>
      <w:spacing w:after="0" w:line="240" w:lineRule="auto"/>
      <w:jc w:val="center"/>
    </w:pPr>
    <w:rPr>
      <w:rFonts w:ascii="Times New Roman" w:eastAsia="Times New Roman" w:hAnsi="Times New Roman" w:cs="Simplified Arabic"/>
      <w:b/>
      <w:bCs/>
      <w:sz w:val="20"/>
      <w:szCs w:val="44"/>
      <w:u w:val="single"/>
    </w:rPr>
  </w:style>
  <w:style w:type="character" w:customStyle="1" w:styleId="TitleChar">
    <w:name w:val="Title Char"/>
    <w:basedOn w:val="DefaultParagraphFont"/>
    <w:link w:val="Title"/>
    <w:rsid w:val="006A3E3F"/>
    <w:rPr>
      <w:rFonts w:ascii="Times New Roman" w:eastAsia="Times New Roman" w:hAnsi="Times New Roman" w:cs="Simplified Arabic"/>
      <w:b/>
      <w:bCs/>
      <w:sz w:val="20"/>
      <w:szCs w:val="44"/>
      <w:u w:val="single"/>
    </w:rPr>
  </w:style>
  <w:style w:type="character" w:customStyle="1" w:styleId="page-word">
    <w:name w:val="page-word"/>
    <w:basedOn w:val="DefaultParagraphFont"/>
    <w:rsid w:val="006A3E3F"/>
  </w:style>
  <w:style w:type="paragraph" w:customStyle="1" w:styleId="yiv3975256378msonormal">
    <w:name w:val="yiv3975256378msonormal"/>
    <w:basedOn w:val="Normal"/>
    <w:rsid w:val="006A3E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231548128msonormal">
    <w:name w:val="yiv6231548128msonormal"/>
    <w:basedOn w:val="Normal"/>
    <w:rsid w:val="006A3E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913772144msonormal">
    <w:name w:val="yiv7913772144msonormal"/>
    <w:basedOn w:val="Normal"/>
    <w:rsid w:val="006A3E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913772144msolistparagraph">
    <w:name w:val="yiv7913772144msolistparagraph"/>
    <w:basedOn w:val="Normal"/>
    <w:rsid w:val="006A3E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760429558msonormal">
    <w:name w:val="yiv1760429558msonormal"/>
    <w:basedOn w:val="Normal"/>
    <w:rsid w:val="006A3E3F"/>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6A3E3F"/>
    <w:pPr>
      <w:bidi/>
      <w:spacing w:after="0" w:line="240" w:lineRule="auto"/>
    </w:pPr>
    <w:rPr>
      <w:sz w:val="20"/>
      <w:szCs w:val="20"/>
    </w:rPr>
  </w:style>
  <w:style w:type="character" w:customStyle="1" w:styleId="EndnoteTextChar">
    <w:name w:val="Endnote Text Char"/>
    <w:basedOn w:val="DefaultParagraphFont"/>
    <w:link w:val="EndnoteText"/>
    <w:uiPriority w:val="99"/>
    <w:semiHidden/>
    <w:rsid w:val="006A3E3F"/>
    <w:rPr>
      <w:sz w:val="20"/>
      <w:szCs w:val="20"/>
    </w:rPr>
  </w:style>
  <w:style w:type="character" w:styleId="EndnoteReference">
    <w:name w:val="endnote reference"/>
    <w:basedOn w:val="DefaultParagraphFont"/>
    <w:uiPriority w:val="99"/>
    <w:semiHidden/>
    <w:unhideWhenUsed/>
    <w:rsid w:val="006A3E3F"/>
    <w:rPr>
      <w:vertAlign w:val="superscript"/>
    </w:rPr>
  </w:style>
  <w:style w:type="paragraph" w:customStyle="1" w:styleId="yiv4705965299msonormal">
    <w:name w:val="yiv4705965299msonormal"/>
    <w:basedOn w:val="Normal"/>
    <w:rsid w:val="006A3E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34450">
      <w:bodyDiv w:val="1"/>
      <w:marLeft w:val="0"/>
      <w:marRight w:val="0"/>
      <w:marTop w:val="0"/>
      <w:marBottom w:val="0"/>
      <w:divBdr>
        <w:top w:val="none" w:sz="0" w:space="0" w:color="auto"/>
        <w:left w:val="none" w:sz="0" w:space="0" w:color="auto"/>
        <w:bottom w:val="none" w:sz="0" w:space="0" w:color="auto"/>
        <w:right w:val="none" w:sz="0" w:space="0" w:color="auto"/>
      </w:divBdr>
    </w:div>
    <w:div w:id="1014385746">
      <w:bodyDiv w:val="1"/>
      <w:marLeft w:val="0"/>
      <w:marRight w:val="0"/>
      <w:marTop w:val="0"/>
      <w:marBottom w:val="0"/>
      <w:divBdr>
        <w:top w:val="none" w:sz="0" w:space="0" w:color="auto"/>
        <w:left w:val="none" w:sz="0" w:space="0" w:color="auto"/>
        <w:bottom w:val="none" w:sz="0" w:space="0" w:color="auto"/>
        <w:right w:val="none" w:sz="0" w:space="0" w:color="auto"/>
      </w:divBdr>
    </w:div>
    <w:div w:id="1357534362">
      <w:bodyDiv w:val="1"/>
      <w:marLeft w:val="0"/>
      <w:marRight w:val="0"/>
      <w:marTop w:val="0"/>
      <w:marBottom w:val="0"/>
      <w:divBdr>
        <w:top w:val="none" w:sz="0" w:space="0" w:color="auto"/>
        <w:left w:val="none" w:sz="0" w:space="0" w:color="auto"/>
        <w:bottom w:val="none" w:sz="0" w:space="0" w:color="auto"/>
        <w:right w:val="none" w:sz="0" w:space="0" w:color="auto"/>
      </w:divBdr>
    </w:div>
    <w:div w:id="1452283033">
      <w:bodyDiv w:val="1"/>
      <w:marLeft w:val="0"/>
      <w:marRight w:val="0"/>
      <w:marTop w:val="0"/>
      <w:marBottom w:val="0"/>
      <w:divBdr>
        <w:top w:val="none" w:sz="0" w:space="0" w:color="auto"/>
        <w:left w:val="none" w:sz="0" w:space="0" w:color="auto"/>
        <w:bottom w:val="none" w:sz="0" w:space="0" w:color="auto"/>
        <w:right w:val="none" w:sz="0" w:space="0" w:color="auto"/>
      </w:divBdr>
    </w:div>
    <w:div w:id="1945457367">
      <w:bodyDiv w:val="1"/>
      <w:marLeft w:val="0"/>
      <w:marRight w:val="0"/>
      <w:marTop w:val="0"/>
      <w:marBottom w:val="0"/>
      <w:divBdr>
        <w:top w:val="none" w:sz="0" w:space="0" w:color="auto"/>
        <w:left w:val="none" w:sz="0" w:space="0" w:color="auto"/>
        <w:bottom w:val="none" w:sz="0" w:space="0" w:color="auto"/>
        <w:right w:val="none" w:sz="0" w:space="0" w:color="auto"/>
      </w:divBdr>
    </w:div>
    <w:div w:id="202771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moh.gov.jo/Echobusv3.0/SystemAssets/be281ceb-b749-47c3-85b2-0ff42b64e8b5.pdf" TargetMode="External"/><Relationship Id="rId2" Type="http://schemas.openxmlformats.org/officeDocument/2006/relationships/hyperlink" Target="http://www.mohe.gov.jo/ar/GovPapers/2017.pdf" TargetMode="External"/><Relationship Id="rId1" Type="http://schemas.openxmlformats.org/officeDocument/2006/relationships/hyperlink" Target="http://www.mohe.gov.jo/ar/GovPapers/18-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210B8-9429-4EA1-8733-D124ECF74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246</Pages>
  <Words>57005</Words>
  <Characters>324931</Characters>
  <Application>Microsoft Office Word</Application>
  <DocSecurity>0</DocSecurity>
  <Lines>2707</Lines>
  <Paragraphs>762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dabbas</dc:creator>
  <cp:lastModifiedBy>Ziad Mougrabi</cp:lastModifiedBy>
  <cp:revision>43</cp:revision>
  <cp:lastPrinted>2022-11-01T09:27:00Z</cp:lastPrinted>
  <dcterms:created xsi:type="dcterms:W3CDTF">2021-05-09T21:13:00Z</dcterms:created>
  <dcterms:modified xsi:type="dcterms:W3CDTF">2022-11-02T06:06:00Z</dcterms:modified>
</cp:coreProperties>
</file>