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1A" w:rsidRPr="008A471A" w:rsidRDefault="008A471A" w:rsidP="008A471A">
      <w:pPr>
        <w:jc w:val="center"/>
        <w:rPr>
          <w:b/>
          <w:bCs/>
          <w:rtl/>
        </w:rPr>
      </w:pPr>
      <w:r w:rsidRPr="008A471A">
        <w:rPr>
          <w:b/>
          <w:bCs/>
          <w:rtl/>
        </w:rPr>
        <w:t>قانون وزا</w:t>
      </w:r>
      <w:bookmarkStart w:id="0" w:name="_GoBack"/>
      <w:bookmarkEnd w:id="0"/>
      <w:r w:rsidRPr="008A471A">
        <w:rPr>
          <w:b/>
          <w:bCs/>
          <w:rtl/>
        </w:rPr>
        <w:t>رة الشؤون الاجتماعية والعمل لسنة 1956</w:t>
      </w:r>
    </w:p>
    <w:p w:rsidR="00672F9A" w:rsidRPr="00672F9A" w:rsidRDefault="00672F9A" w:rsidP="00672F9A">
      <w:pPr>
        <w:rPr>
          <w:b/>
          <w:bCs/>
        </w:rPr>
      </w:pPr>
      <w:r w:rsidRPr="00672F9A">
        <w:rPr>
          <w:b/>
          <w:bCs/>
        </w:rPr>
        <w:br/>
      </w:r>
      <w:r w:rsidRPr="00672F9A">
        <w:rPr>
          <w:b/>
          <w:bCs/>
          <w:rtl/>
        </w:rPr>
        <w:t>المادة 1</w:t>
      </w:r>
    </w:p>
    <w:p w:rsidR="00672F9A" w:rsidRPr="00672F9A" w:rsidRDefault="00672F9A" w:rsidP="00672F9A">
      <w:pPr>
        <w:rPr>
          <w:b/>
          <w:bCs/>
        </w:rPr>
      </w:pPr>
      <w:r w:rsidRPr="00672F9A">
        <w:rPr>
          <w:b/>
          <w:bCs/>
        </w:rPr>
        <w:t>  </w:t>
      </w:r>
    </w:p>
    <w:p w:rsidR="00672F9A" w:rsidRPr="00672F9A" w:rsidRDefault="00672F9A" w:rsidP="00672F9A">
      <w:pPr>
        <w:rPr>
          <w:b/>
          <w:bCs/>
        </w:rPr>
      </w:pPr>
      <w:r w:rsidRPr="00672F9A">
        <w:rPr>
          <w:b/>
          <w:bCs/>
          <w:rtl/>
        </w:rPr>
        <w:t>من </w:t>
      </w:r>
      <w:r w:rsidRPr="00672F9A">
        <w:rPr>
          <w:b/>
          <w:bCs/>
        </w:rPr>
        <w:t>17-03-1956</w:t>
      </w:r>
    </w:p>
    <w:p w:rsidR="00672F9A" w:rsidRPr="00672F9A" w:rsidRDefault="00672F9A" w:rsidP="00672F9A">
      <w:pPr>
        <w:rPr>
          <w:u w:val="single"/>
        </w:rPr>
      </w:pPr>
      <w:r w:rsidRPr="00672F9A">
        <w:rPr>
          <w:u w:val="single"/>
          <w:rtl/>
        </w:rPr>
        <w:t>التسمية وبدء العمل</w:t>
      </w:r>
    </w:p>
    <w:p w:rsidR="00672F9A" w:rsidRPr="00672F9A" w:rsidRDefault="00672F9A" w:rsidP="00672F9A"/>
    <w:p w:rsidR="00672F9A" w:rsidRPr="00672F9A" w:rsidRDefault="00672F9A" w:rsidP="00672F9A">
      <w:r w:rsidRPr="00672F9A">
        <w:rPr>
          <w:rtl/>
        </w:rPr>
        <w:t>يسمى هذا القانون ( قانون وزارة الشؤون الاجتماعية والعمل لسنة 1956) ويعمل به اعتبارا من تاريخ نشره في الجريدة الرسمية .</w:t>
      </w:r>
    </w:p>
    <w:p w:rsidR="00672F9A" w:rsidRPr="00672F9A" w:rsidRDefault="00672F9A" w:rsidP="00672F9A">
      <w:pPr>
        <w:rPr>
          <w:b/>
          <w:bCs/>
          <w:rtl/>
        </w:rPr>
      </w:pPr>
      <w:r w:rsidRPr="00672F9A">
        <w:rPr>
          <w:b/>
          <w:bCs/>
          <w:rtl/>
        </w:rPr>
        <w:t>المادة 2</w:t>
      </w:r>
    </w:p>
    <w:p w:rsidR="00672F9A" w:rsidRPr="00672F9A" w:rsidRDefault="00672F9A" w:rsidP="00672F9A">
      <w:pPr>
        <w:rPr>
          <w:b/>
          <w:bCs/>
        </w:rPr>
      </w:pPr>
      <w:r w:rsidRPr="00672F9A">
        <w:rPr>
          <w:b/>
          <w:bCs/>
        </w:rPr>
        <w:t>  </w:t>
      </w:r>
    </w:p>
    <w:p w:rsidR="00672F9A" w:rsidRPr="00672F9A" w:rsidRDefault="00672F9A" w:rsidP="00672F9A">
      <w:pPr>
        <w:rPr>
          <w:b/>
          <w:bCs/>
        </w:rPr>
      </w:pPr>
      <w:r w:rsidRPr="00672F9A">
        <w:rPr>
          <w:b/>
          <w:bCs/>
          <w:rtl/>
        </w:rPr>
        <w:t>من </w:t>
      </w:r>
      <w:r w:rsidRPr="00672F9A">
        <w:rPr>
          <w:b/>
          <w:bCs/>
        </w:rPr>
        <w:t>17-03-1956</w:t>
      </w:r>
    </w:p>
    <w:p w:rsidR="00672F9A" w:rsidRPr="00672F9A" w:rsidRDefault="00672F9A" w:rsidP="00672F9A">
      <w:pPr>
        <w:rPr>
          <w:u w:val="single"/>
        </w:rPr>
      </w:pPr>
      <w:r w:rsidRPr="00672F9A">
        <w:rPr>
          <w:u w:val="single"/>
          <w:rtl/>
        </w:rPr>
        <w:t>تعريفات</w:t>
      </w:r>
    </w:p>
    <w:p w:rsidR="00672F9A" w:rsidRPr="00672F9A" w:rsidRDefault="00672F9A" w:rsidP="00672F9A"/>
    <w:p w:rsidR="00672F9A" w:rsidRPr="00672F9A" w:rsidRDefault="00672F9A" w:rsidP="00672F9A">
      <w:r w:rsidRPr="00672F9A">
        <w:rPr>
          <w:rtl/>
        </w:rPr>
        <w:t>يكون للعبارات والالفاظ التالية الواردة في هذا القانون المعاني المخصصة لها الا اذا دلت القرينة على غير ذلك .</w:t>
      </w:r>
    </w:p>
    <w:p w:rsidR="00672F9A" w:rsidRPr="00672F9A" w:rsidRDefault="00672F9A" w:rsidP="00672F9A">
      <w:pPr>
        <w:rPr>
          <w:rtl/>
        </w:rPr>
      </w:pPr>
      <w:r w:rsidRPr="00672F9A">
        <w:rPr>
          <w:rtl/>
        </w:rPr>
        <w:t>تعني لفظة ( الوزير ) وزير الشؤون الاجتماعية  والعمل.</w:t>
      </w:r>
    </w:p>
    <w:p w:rsidR="00672F9A" w:rsidRPr="00672F9A" w:rsidRDefault="00672F9A" w:rsidP="00672F9A">
      <w:pPr>
        <w:rPr>
          <w:rtl/>
        </w:rPr>
      </w:pPr>
      <w:r w:rsidRPr="00672F9A">
        <w:rPr>
          <w:rtl/>
        </w:rPr>
        <w:t>تعني لفظة ( الوزارة ) وزارة الشؤون الاجتماعية والعمل .</w:t>
      </w:r>
    </w:p>
    <w:p w:rsidR="00672F9A" w:rsidRPr="00672F9A" w:rsidRDefault="00672F9A" w:rsidP="00672F9A">
      <w:pPr>
        <w:rPr>
          <w:rtl/>
        </w:rPr>
      </w:pPr>
      <w:r w:rsidRPr="00672F9A">
        <w:rPr>
          <w:rtl/>
        </w:rPr>
        <w:t> </w:t>
      </w:r>
    </w:p>
    <w:p w:rsidR="00672F9A" w:rsidRPr="00672F9A" w:rsidRDefault="00672F9A" w:rsidP="00672F9A">
      <w:pPr>
        <w:rPr>
          <w:b/>
          <w:bCs/>
          <w:rtl/>
        </w:rPr>
      </w:pPr>
      <w:r w:rsidRPr="00672F9A">
        <w:rPr>
          <w:b/>
          <w:bCs/>
          <w:rtl/>
        </w:rPr>
        <w:t>المادة 3</w:t>
      </w:r>
    </w:p>
    <w:p w:rsidR="00672F9A" w:rsidRPr="00672F9A" w:rsidRDefault="00672F9A" w:rsidP="00672F9A">
      <w:pPr>
        <w:rPr>
          <w:b/>
          <w:bCs/>
        </w:rPr>
      </w:pPr>
      <w:r w:rsidRPr="00672F9A">
        <w:rPr>
          <w:b/>
          <w:bCs/>
        </w:rPr>
        <w:t>  </w:t>
      </w:r>
    </w:p>
    <w:p w:rsidR="00672F9A" w:rsidRPr="00672F9A" w:rsidRDefault="00672F9A" w:rsidP="00672F9A">
      <w:pPr>
        <w:rPr>
          <w:b/>
          <w:bCs/>
        </w:rPr>
      </w:pPr>
      <w:r w:rsidRPr="00672F9A">
        <w:rPr>
          <w:b/>
          <w:bCs/>
          <w:rtl/>
        </w:rPr>
        <w:t>من </w:t>
      </w:r>
      <w:r w:rsidRPr="00672F9A">
        <w:rPr>
          <w:b/>
          <w:bCs/>
        </w:rPr>
        <w:t>17-03-1956</w:t>
      </w:r>
    </w:p>
    <w:p w:rsidR="00672F9A" w:rsidRPr="00672F9A" w:rsidRDefault="00672F9A" w:rsidP="00672F9A">
      <w:pPr>
        <w:rPr>
          <w:u w:val="single"/>
        </w:rPr>
      </w:pPr>
      <w:r w:rsidRPr="00672F9A">
        <w:rPr>
          <w:u w:val="single"/>
          <w:rtl/>
        </w:rPr>
        <w:t>مهمة الوزارة</w:t>
      </w:r>
    </w:p>
    <w:p w:rsidR="00672F9A" w:rsidRPr="00672F9A" w:rsidRDefault="00672F9A" w:rsidP="00672F9A"/>
    <w:p w:rsidR="00672F9A" w:rsidRPr="00672F9A" w:rsidRDefault="00672F9A" w:rsidP="00672F9A">
      <w:r w:rsidRPr="00672F9A">
        <w:rPr>
          <w:rtl/>
        </w:rPr>
        <w:t>تكون غاية وزارة الشؤون الاجتماعية  والعمل الاساسية توفير الضمان الاجتماعي الشامل والكفاية الانتاجية وتنسيق الخدمات الاجتماعية لجميع المواطنين في جميع مراحل العمر وتنظيم استثمارهم مورد انتاج الدولة وهو الثروة الآدمية .</w:t>
      </w:r>
    </w:p>
    <w:p w:rsidR="00672F9A" w:rsidRPr="00672F9A" w:rsidRDefault="00672F9A" w:rsidP="00672F9A">
      <w:pPr>
        <w:rPr>
          <w:b/>
          <w:bCs/>
          <w:rtl/>
        </w:rPr>
      </w:pPr>
      <w:r w:rsidRPr="00672F9A">
        <w:rPr>
          <w:b/>
          <w:bCs/>
          <w:rtl/>
        </w:rPr>
        <w:t>المادة 4</w:t>
      </w:r>
    </w:p>
    <w:p w:rsidR="00672F9A" w:rsidRPr="00672F9A" w:rsidRDefault="00672F9A" w:rsidP="00672F9A">
      <w:pPr>
        <w:rPr>
          <w:b/>
          <w:bCs/>
        </w:rPr>
      </w:pPr>
      <w:r w:rsidRPr="00672F9A">
        <w:rPr>
          <w:b/>
          <w:bCs/>
        </w:rPr>
        <w:t>  </w:t>
      </w:r>
    </w:p>
    <w:p w:rsidR="00672F9A" w:rsidRPr="00672F9A" w:rsidRDefault="00672F9A" w:rsidP="00672F9A">
      <w:pPr>
        <w:rPr>
          <w:b/>
          <w:bCs/>
        </w:rPr>
      </w:pPr>
      <w:r w:rsidRPr="00672F9A">
        <w:rPr>
          <w:b/>
          <w:bCs/>
          <w:rtl/>
        </w:rPr>
        <w:t>من </w:t>
      </w:r>
      <w:r w:rsidRPr="00672F9A">
        <w:rPr>
          <w:b/>
          <w:bCs/>
        </w:rPr>
        <w:t>08-02-1967</w:t>
      </w:r>
    </w:p>
    <w:p w:rsidR="00672F9A" w:rsidRPr="00672F9A" w:rsidRDefault="00672F9A" w:rsidP="00672F9A">
      <w:pPr>
        <w:rPr>
          <w:u w:val="single"/>
        </w:rPr>
      </w:pPr>
      <w:r w:rsidRPr="00672F9A">
        <w:rPr>
          <w:u w:val="single"/>
          <w:rtl/>
        </w:rPr>
        <w:t>صلاحية وضع الانظمة</w:t>
      </w:r>
    </w:p>
    <w:p w:rsidR="00672F9A" w:rsidRPr="00672F9A" w:rsidRDefault="00672F9A" w:rsidP="00672F9A"/>
    <w:p w:rsidR="00672F9A" w:rsidRPr="00672F9A" w:rsidRDefault="00672F9A" w:rsidP="00672F9A">
      <w:r w:rsidRPr="00672F9A">
        <w:rPr>
          <w:rtl/>
        </w:rPr>
        <w:t>لمجلس الوزراء بناء على تنسيب الوزير وبموافقة الملك ان يصدر انظمة تتعلق بالامور التالية :</w:t>
      </w:r>
    </w:p>
    <w:p w:rsidR="00672F9A" w:rsidRPr="00672F9A" w:rsidRDefault="00672F9A" w:rsidP="00672F9A">
      <w:pPr>
        <w:rPr>
          <w:rtl/>
        </w:rPr>
      </w:pPr>
      <w:r w:rsidRPr="00672F9A">
        <w:rPr>
          <w:rtl/>
        </w:rPr>
        <w:t>1- تقديم المساعدات المادية الى الافراد والعائلات الجمعيات التعاونية ونقابات العمال والهيئات والمؤسسات التي تشتغل بالرعاية الاجتماعية واعمال البر والاحسان او تشرف عليها .</w:t>
      </w:r>
    </w:p>
    <w:p w:rsidR="00672F9A" w:rsidRPr="00672F9A" w:rsidRDefault="00672F9A" w:rsidP="00672F9A">
      <w:pPr>
        <w:rPr>
          <w:rtl/>
        </w:rPr>
      </w:pPr>
      <w:r w:rsidRPr="00672F9A">
        <w:rPr>
          <w:rtl/>
        </w:rPr>
        <w:lastRenderedPageBreak/>
        <w:t>2- تقديم المساعدات المادية الى الفقراء والطلاب المحتاجين .</w:t>
      </w:r>
    </w:p>
    <w:p w:rsidR="00672F9A" w:rsidRPr="00672F9A" w:rsidRDefault="00672F9A" w:rsidP="00672F9A">
      <w:pPr>
        <w:rPr>
          <w:rtl/>
        </w:rPr>
      </w:pPr>
      <w:r w:rsidRPr="00672F9A">
        <w:rPr>
          <w:rtl/>
        </w:rPr>
        <w:t>3- الاشراف على الهيئات والمؤسسات المحلية والاجنبية والدولية الخاصة والعامة التي تقدم مساعدات مادية او معنوية وتشتغل بالرعاية الاجتماعية واعمال البر والاحسان او تشرف عليها وكذ لك الاشراف على تسجيل هذه المؤسسات المختلفة وتوجيهها ودعم الجهود التي تبذلها هذه الهيئات والمؤسسات في خدمة المجتمع .</w:t>
      </w:r>
    </w:p>
    <w:p w:rsidR="00672F9A" w:rsidRPr="00672F9A" w:rsidRDefault="00672F9A" w:rsidP="00672F9A">
      <w:pPr>
        <w:rPr>
          <w:rtl/>
        </w:rPr>
      </w:pPr>
      <w:r w:rsidRPr="00672F9A">
        <w:rPr>
          <w:rtl/>
        </w:rPr>
        <w:t>4- الاشراف على دور السينما والمسارح والملاهي بانواعها والنوادي والجمعيات والمهرجانات والموالد وتوجيهها .</w:t>
      </w:r>
    </w:p>
    <w:p w:rsidR="00672F9A" w:rsidRPr="00672F9A" w:rsidRDefault="00672F9A" w:rsidP="00672F9A">
      <w:pPr>
        <w:rPr>
          <w:rtl/>
        </w:rPr>
      </w:pPr>
      <w:r w:rsidRPr="00672F9A">
        <w:rPr>
          <w:rtl/>
        </w:rPr>
        <w:t>5- الاشراف على الاحداث ومراقبة سلوك الجانحين منهم والعناية بهم بالاحداث المحكومين بعد اخلاء سبيلهم وايجاد العمل لهم وتأسيس (منامات ) لهم .</w:t>
      </w:r>
    </w:p>
    <w:p w:rsidR="00672F9A" w:rsidRPr="00672F9A" w:rsidRDefault="00672F9A" w:rsidP="00672F9A">
      <w:pPr>
        <w:rPr>
          <w:rtl/>
        </w:rPr>
      </w:pPr>
      <w:r w:rsidRPr="00672F9A">
        <w:rPr>
          <w:rtl/>
        </w:rPr>
        <w:t>6- الاشراف على شؤون العمل والعمال وعلى تسجيل نقابات اصحاب العمل واتحاداتها ونقابات العمال واتحاداتها .واتحادات العمال وتنظيم شؤون العمل وتعويض العمال ووقايتهم من الاصابات واخطار المهنة وتعزيز شؤون الرعاية الاجتماعية للطبقة العاملة والتأمين الاجتماعي والتكافل الاجتماعي والتدريب المهنى ومراقبة القوى العاملة وتنمية كفاية العمال وحماية الاحداث ومراقبة العمال الاجانب وما شاكل ذلك .</w:t>
      </w:r>
    </w:p>
    <w:p w:rsidR="00672F9A" w:rsidRPr="00672F9A" w:rsidRDefault="00672F9A" w:rsidP="00672F9A">
      <w:pPr>
        <w:rPr>
          <w:rtl/>
        </w:rPr>
      </w:pPr>
      <w:r w:rsidRPr="00672F9A">
        <w:rPr>
          <w:rtl/>
        </w:rPr>
        <w:t>7- رعاية الطفولة والامومة وشؤون الاسرة .</w:t>
      </w:r>
    </w:p>
    <w:p w:rsidR="00672F9A" w:rsidRPr="00672F9A" w:rsidRDefault="00672F9A" w:rsidP="00672F9A">
      <w:pPr>
        <w:rPr>
          <w:rtl/>
        </w:rPr>
      </w:pPr>
      <w:r w:rsidRPr="00672F9A">
        <w:rPr>
          <w:rtl/>
        </w:rPr>
        <w:t>8- تنشيط الحركات والنوادي الكشفية والرياضية والثقافية والفنية</w:t>
      </w:r>
    </w:p>
    <w:p w:rsidR="00672F9A" w:rsidRPr="00672F9A" w:rsidRDefault="00672F9A" w:rsidP="00672F9A">
      <w:pPr>
        <w:rPr>
          <w:rtl/>
        </w:rPr>
      </w:pPr>
      <w:r w:rsidRPr="00672F9A">
        <w:rPr>
          <w:rtl/>
        </w:rPr>
        <w:t>والمدارس الليلية لمكافحة الامية وشؤون الترفيه والمحاضرات</w:t>
      </w:r>
    </w:p>
    <w:p w:rsidR="00672F9A" w:rsidRPr="00672F9A" w:rsidRDefault="00672F9A" w:rsidP="00672F9A">
      <w:pPr>
        <w:rPr>
          <w:rtl/>
        </w:rPr>
      </w:pPr>
      <w:r w:rsidRPr="00672F9A">
        <w:rPr>
          <w:rtl/>
        </w:rPr>
        <w:t>والاذاعات .</w:t>
      </w:r>
    </w:p>
    <w:p w:rsidR="00672F9A" w:rsidRPr="00672F9A" w:rsidRDefault="00672F9A" w:rsidP="00672F9A">
      <w:pPr>
        <w:rPr>
          <w:rtl/>
        </w:rPr>
      </w:pPr>
      <w:r w:rsidRPr="00672F9A">
        <w:rPr>
          <w:rtl/>
        </w:rPr>
        <w:t>9- تحضير برامج خاصة للطلاب والطالبات اثناء التعطيل الصيفي لقضاء اوقات الفراغ عن طريق القيام بالاعمال المنعشة والمثمرة .</w:t>
      </w:r>
    </w:p>
    <w:p w:rsidR="00672F9A" w:rsidRPr="00672F9A" w:rsidRDefault="00672F9A" w:rsidP="00672F9A">
      <w:pPr>
        <w:rPr>
          <w:rtl/>
        </w:rPr>
      </w:pPr>
      <w:r w:rsidRPr="00672F9A">
        <w:rPr>
          <w:rtl/>
        </w:rPr>
        <w:t>10- رعاية المجتمعات الصغيرة وتنظيم خدماتها الاجتماعية ورفع مستواها وتشجيع الصناعات القروية وانشاء مراكز اجتماعية وساحات شعبية وادارتها .</w:t>
      </w:r>
    </w:p>
    <w:p w:rsidR="00672F9A" w:rsidRPr="00672F9A" w:rsidRDefault="00672F9A" w:rsidP="00672F9A">
      <w:pPr>
        <w:rPr>
          <w:rtl/>
        </w:rPr>
      </w:pPr>
      <w:r w:rsidRPr="00672F9A">
        <w:rPr>
          <w:rtl/>
        </w:rPr>
        <w:t>11- مكافحة التشرد والتسول والبغاء والاتجار بالنساء والاطفال وتشكيل شرطة آداب لهذه الغايات .</w:t>
      </w:r>
    </w:p>
    <w:p w:rsidR="00672F9A" w:rsidRPr="00672F9A" w:rsidRDefault="00672F9A" w:rsidP="00672F9A">
      <w:pPr>
        <w:rPr>
          <w:rtl/>
        </w:rPr>
      </w:pPr>
      <w:r w:rsidRPr="00672F9A">
        <w:rPr>
          <w:rtl/>
        </w:rPr>
        <w:t>12- العناية بمشاكل الاسكان بوجه عام وتشجيع بناء المساكن الشعبية .</w:t>
      </w:r>
    </w:p>
    <w:p w:rsidR="00672F9A" w:rsidRPr="00672F9A" w:rsidRDefault="00672F9A" w:rsidP="00672F9A">
      <w:pPr>
        <w:rPr>
          <w:rtl/>
        </w:rPr>
      </w:pPr>
      <w:r w:rsidRPr="00672F9A">
        <w:rPr>
          <w:rtl/>
        </w:rPr>
        <w:t>13- انشاء وتمويل وادارة اية مؤسسة تحقق اي هدف من اهداف وزارة الشؤون الاجتماعية والعمل  مثل دور ذوى العاهات ودور المكفوفين ودور العجزة ودور اليتامى وبيوتات الطفولة ونوادي الفتيات ونوادي الاحداث والمدارس الاصلاحية ودور التوقيف والاعتقال وملاجيء المتسولين والمتشردين والمراكز الاجتماعية وغير ذلك .</w:t>
      </w:r>
    </w:p>
    <w:p w:rsidR="00672F9A" w:rsidRPr="00672F9A" w:rsidRDefault="00672F9A" w:rsidP="00672F9A">
      <w:pPr>
        <w:rPr>
          <w:rtl/>
        </w:rPr>
      </w:pPr>
      <w:r w:rsidRPr="00672F9A">
        <w:rPr>
          <w:rtl/>
        </w:rPr>
        <w:t>14- القيام بالبحوث الاجتماعية وجمع الاحصاءات الاجتماعية وتنسيقها ونشر محتوياتها وايفاد البعثات الدراسية والتدريبية .</w:t>
      </w:r>
    </w:p>
    <w:p w:rsidR="00672F9A" w:rsidRPr="00672F9A" w:rsidRDefault="00672F9A" w:rsidP="00672F9A">
      <w:pPr>
        <w:rPr>
          <w:rtl/>
        </w:rPr>
      </w:pPr>
      <w:r w:rsidRPr="00672F9A">
        <w:rPr>
          <w:rtl/>
        </w:rPr>
        <w:t>15- تقوية الصلات الاجتماعية بين الاردن وشقيقاته الدول العربية . الانظمة التي سنت قبل نفاذ هذا القانون</w:t>
      </w:r>
    </w:p>
    <w:p w:rsidR="00672F9A" w:rsidRPr="00672F9A" w:rsidRDefault="00672F9A" w:rsidP="00672F9A">
      <w:pPr>
        <w:rPr>
          <w:b/>
          <w:bCs/>
          <w:rtl/>
        </w:rPr>
      </w:pPr>
      <w:r w:rsidRPr="00672F9A">
        <w:rPr>
          <w:b/>
          <w:bCs/>
          <w:rtl/>
        </w:rPr>
        <w:t>المادة 5</w:t>
      </w:r>
    </w:p>
    <w:p w:rsidR="00672F9A" w:rsidRPr="00672F9A" w:rsidRDefault="00672F9A" w:rsidP="00672F9A">
      <w:pPr>
        <w:rPr>
          <w:b/>
          <w:bCs/>
        </w:rPr>
      </w:pPr>
      <w:r w:rsidRPr="00672F9A">
        <w:rPr>
          <w:b/>
          <w:bCs/>
        </w:rPr>
        <w:t>  </w:t>
      </w:r>
    </w:p>
    <w:p w:rsidR="00672F9A" w:rsidRPr="00672F9A" w:rsidRDefault="00672F9A" w:rsidP="00672F9A">
      <w:pPr>
        <w:rPr>
          <w:b/>
          <w:bCs/>
        </w:rPr>
      </w:pPr>
      <w:r w:rsidRPr="00672F9A">
        <w:rPr>
          <w:b/>
          <w:bCs/>
          <w:rtl/>
        </w:rPr>
        <w:t>من </w:t>
      </w:r>
      <w:r w:rsidRPr="00672F9A">
        <w:rPr>
          <w:b/>
          <w:bCs/>
        </w:rPr>
        <w:t>17-03-1956</w:t>
      </w:r>
    </w:p>
    <w:p w:rsidR="00672F9A" w:rsidRPr="00672F9A" w:rsidRDefault="00672F9A" w:rsidP="00672F9A">
      <w:pPr>
        <w:rPr>
          <w:u w:val="single"/>
        </w:rPr>
      </w:pPr>
      <w:r w:rsidRPr="00672F9A">
        <w:rPr>
          <w:u w:val="single"/>
          <w:rtl/>
        </w:rPr>
        <w:t>الانظمة السابقة</w:t>
      </w:r>
    </w:p>
    <w:p w:rsidR="00672F9A" w:rsidRPr="00672F9A" w:rsidRDefault="00672F9A" w:rsidP="00672F9A"/>
    <w:p w:rsidR="00672F9A" w:rsidRPr="00672F9A" w:rsidRDefault="00672F9A" w:rsidP="00672F9A">
      <w:r w:rsidRPr="00672F9A">
        <w:rPr>
          <w:rtl/>
        </w:rPr>
        <w:t>تعتبر جميع الانظمة التي صدرت قبل نفاذ هذا القانون مرعية الاجراء كأنها صدرت بمقتضاه حتى صدور انظمة اخرى تقوم مقامها .</w:t>
      </w:r>
    </w:p>
    <w:p w:rsidR="00672F9A" w:rsidRPr="00672F9A" w:rsidRDefault="00672F9A" w:rsidP="00672F9A">
      <w:pPr>
        <w:rPr>
          <w:b/>
          <w:bCs/>
          <w:rtl/>
        </w:rPr>
      </w:pPr>
      <w:r w:rsidRPr="00672F9A">
        <w:rPr>
          <w:b/>
          <w:bCs/>
          <w:rtl/>
        </w:rPr>
        <w:t>المادة 6</w:t>
      </w:r>
    </w:p>
    <w:p w:rsidR="00672F9A" w:rsidRPr="00672F9A" w:rsidRDefault="00672F9A" w:rsidP="00672F9A">
      <w:pPr>
        <w:rPr>
          <w:b/>
          <w:bCs/>
        </w:rPr>
      </w:pPr>
      <w:r w:rsidRPr="00672F9A">
        <w:rPr>
          <w:b/>
          <w:bCs/>
        </w:rPr>
        <w:t>  </w:t>
      </w:r>
    </w:p>
    <w:p w:rsidR="00672F9A" w:rsidRPr="00672F9A" w:rsidRDefault="00672F9A" w:rsidP="00672F9A">
      <w:pPr>
        <w:rPr>
          <w:b/>
          <w:bCs/>
        </w:rPr>
      </w:pPr>
      <w:r w:rsidRPr="00672F9A">
        <w:rPr>
          <w:b/>
          <w:bCs/>
          <w:rtl/>
        </w:rPr>
        <w:lastRenderedPageBreak/>
        <w:t>من </w:t>
      </w:r>
      <w:r w:rsidRPr="00672F9A">
        <w:rPr>
          <w:b/>
          <w:bCs/>
        </w:rPr>
        <w:t>17-03-1956</w:t>
      </w:r>
    </w:p>
    <w:p w:rsidR="00672F9A" w:rsidRPr="00672F9A" w:rsidRDefault="00672F9A" w:rsidP="00672F9A">
      <w:pPr>
        <w:rPr>
          <w:u w:val="single"/>
        </w:rPr>
      </w:pPr>
      <w:r w:rsidRPr="00672F9A">
        <w:rPr>
          <w:u w:val="single"/>
          <w:rtl/>
        </w:rPr>
        <w:t>المكلفون بتنفيذ احكام القانون</w:t>
      </w:r>
    </w:p>
    <w:p w:rsidR="00672F9A" w:rsidRPr="00672F9A" w:rsidRDefault="00672F9A" w:rsidP="00672F9A"/>
    <w:p w:rsidR="00672F9A" w:rsidRPr="00672F9A" w:rsidRDefault="00672F9A" w:rsidP="00672F9A">
      <w:r w:rsidRPr="00672F9A">
        <w:rPr>
          <w:rtl/>
        </w:rPr>
        <w:t>رئيس الوزراء ووزير الشؤون الاجتماعية  والعمل مكلفان بتنفيذ احكام هذا القانون .</w:t>
      </w:r>
    </w:p>
    <w:p w:rsidR="00790467" w:rsidRPr="00672F9A" w:rsidRDefault="00790467"/>
    <w:sectPr w:rsidR="00790467" w:rsidRPr="00672F9A" w:rsidSect="00C500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9A"/>
    <w:rsid w:val="00672F9A"/>
    <w:rsid w:val="00790467"/>
    <w:rsid w:val="008A471A"/>
    <w:rsid w:val="00C500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B7C18-AAF4-4BB9-84B9-0CC1EBC8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219922">
      <w:bodyDiv w:val="1"/>
      <w:marLeft w:val="0"/>
      <w:marRight w:val="0"/>
      <w:marTop w:val="0"/>
      <w:marBottom w:val="0"/>
      <w:divBdr>
        <w:top w:val="none" w:sz="0" w:space="0" w:color="auto"/>
        <w:left w:val="none" w:sz="0" w:space="0" w:color="auto"/>
        <w:bottom w:val="none" w:sz="0" w:space="0" w:color="auto"/>
        <w:right w:val="none" w:sz="0" w:space="0" w:color="auto"/>
      </w:divBdr>
      <w:divsChild>
        <w:div w:id="275336298">
          <w:marLeft w:val="-225"/>
          <w:marRight w:val="-225"/>
          <w:marTop w:val="0"/>
          <w:marBottom w:val="0"/>
          <w:divBdr>
            <w:top w:val="none" w:sz="0" w:space="0" w:color="auto"/>
            <w:left w:val="none" w:sz="0" w:space="0" w:color="auto"/>
            <w:bottom w:val="none" w:sz="0" w:space="0" w:color="auto"/>
            <w:right w:val="none" w:sz="0" w:space="0" w:color="auto"/>
          </w:divBdr>
          <w:divsChild>
            <w:div w:id="1987588060">
              <w:marLeft w:val="0"/>
              <w:marRight w:val="0"/>
              <w:marTop w:val="0"/>
              <w:marBottom w:val="0"/>
              <w:divBdr>
                <w:top w:val="none" w:sz="0" w:space="0" w:color="auto"/>
                <w:left w:val="none" w:sz="0" w:space="0" w:color="auto"/>
                <w:bottom w:val="none" w:sz="0" w:space="0" w:color="auto"/>
                <w:right w:val="none" w:sz="0" w:space="0" w:color="auto"/>
              </w:divBdr>
              <w:divsChild>
                <w:div w:id="401147023">
                  <w:marLeft w:val="0"/>
                  <w:marRight w:val="0"/>
                  <w:marTop w:val="0"/>
                  <w:marBottom w:val="0"/>
                  <w:divBdr>
                    <w:top w:val="none" w:sz="0" w:space="0" w:color="auto"/>
                    <w:left w:val="none" w:sz="0" w:space="0" w:color="auto"/>
                    <w:bottom w:val="none" w:sz="0" w:space="0" w:color="auto"/>
                    <w:right w:val="none" w:sz="0" w:space="0" w:color="auto"/>
                  </w:divBdr>
                  <w:divsChild>
                    <w:div w:id="1615399459">
                      <w:marLeft w:val="0"/>
                      <w:marRight w:val="0"/>
                      <w:marTop w:val="0"/>
                      <w:marBottom w:val="0"/>
                      <w:divBdr>
                        <w:top w:val="none" w:sz="0" w:space="0" w:color="auto"/>
                        <w:left w:val="none" w:sz="0" w:space="0" w:color="auto"/>
                        <w:bottom w:val="none" w:sz="0" w:space="0" w:color="auto"/>
                        <w:right w:val="none" w:sz="0" w:space="0" w:color="auto"/>
                      </w:divBdr>
                    </w:div>
                    <w:div w:id="16673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00067">
          <w:marLeft w:val="-225"/>
          <w:marRight w:val="-225"/>
          <w:marTop w:val="0"/>
          <w:marBottom w:val="0"/>
          <w:divBdr>
            <w:top w:val="none" w:sz="0" w:space="0" w:color="auto"/>
            <w:left w:val="none" w:sz="0" w:space="0" w:color="auto"/>
            <w:bottom w:val="none" w:sz="0" w:space="0" w:color="auto"/>
            <w:right w:val="none" w:sz="0" w:space="0" w:color="auto"/>
          </w:divBdr>
          <w:divsChild>
            <w:div w:id="303238688">
              <w:marLeft w:val="0"/>
              <w:marRight w:val="0"/>
              <w:marTop w:val="0"/>
              <w:marBottom w:val="0"/>
              <w:divBdr>
                <w:top w:val="none" w:sz="0" w:space="0" w:color="auto"/>
                <w:left w:val="none" w:sz="0" w:space="0" w:color="auto"/>
                <w:bottom w:val="none" w:sz="0" w:space="0" w:color="auto"/>
                <w:right w:val="none" w:sz="0" w:space="0" w:color="auto"/>
              </w:divBdr>
              <w:divsChild>
                <w:div w:id="670567388">
                  <w:marLeft w:val="0"/>
                  <w:marRight w:val="0"/>
                  <w:marTop w:val="0"/>
                  <w:marBottom w:val="0"/>
                  <w:divBdr>
                    <w:top w:val="none" w:sz="0" w:space="0" w:color="auto"/>
                    <w:left w:val="none" w:sz="0" w:space="0" w:color="auto"/>
                    <w:bottom w:val="none" w:sz="0" w:space="0" w:color="auto"/>
                    <w:right w:val="none" w:sz="0" w:space="0" w:color="auto"/>
                  </w:divBdr>
                  <w:divsChild>
                    <w:div w:id="224492071">
                      <w:marLeft w:val="0"/>
                      <w:marRight w:val="0"/>
                      <w:marTop w:val="0"/>
                      <w:marBottom w:val="0"/>
                      <w:divBdr>
                        <w:top w:val="none" w:sz="0" w:space="0" w:color="auto"/>
                        <w:left w:val="none" w:sz="0" w:space="0" w:color="auto"/>
                        <w:bottom w:val="none" w:sz="0" w:space="0" w:color="auto"/>
                        <w:right w:val="none" w:sz="0" w:space="0" w:color="auto"/>
                      </w:divBdr>
                    </w:div>
                    <w:div w:id="1352293337">
                      <w:marLeft w:val="0"/>
                      <w:marRight w:val="0"/>
                      <w:marTop w:val="0"/>
                      <w:marBottom w:val="0"/>
                      <w:divBdr>
                        <w:top w:val="none" w:sz="0" w:space="0" w:color="auto"/>
                        <w:left w:val="none" w:sz="0" w:space="0" w:color="auto"/>
                        <w:bottom w:val="none" w:sz="0" w:space="0" w:color="auto"/>
                        <w:right w:val="none" w:sz="0" w:space="0" w:color="auto"/>
                      </w:divBdr>
                      <w:divsChild>
                        <w:div w:id="11404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8627">
          <w:marLeft w:val="-225"/>
          <w:marRight w:val="-225"/>
          <w:marTop w:val="0"/>
          <w:marBottom w:val="0"/>
          <w:divBdr>
            <w:top w:val="none" w:sz="0" w:space="0" w:color="auto"/>
            <w:left w:val="none" w:sz="0" w:space="0" w:color="auto"/>
            <w:bottom w:val="none" w:sz="0" w:space="0" w:color="auto"/>
            <w:right w:val="none" w:sz="0" w:space="0" w:color="auto"/>
          </w:divBdr>
          <w:divsChild>
            <w:div w:id="112556882">
              <w:marLeft w:val="0"/>
              <w:marRight w:val="0"/>
              <w:marTop w:val="0"/>
              <w:marBottom w:val="0"/>
              <w:divBdr>
                <w:top w:val="none" w:sz="0" w:space="0" w:color="auto"/>
                <w:left w:val="none" w:sz="0" w:space="0" w:color="auto"/>
                <w:bottom w:val="none" w:sz="0" w:space="0" w:color="auto"/>
                <w:right w:val="none" w:sz="0" w:space="0" w:color="auto"/>
              </w:divBdr>
              <w:divsChild>
                <w:div w:id="1590968578">
                  <w:marLeft w:val="0"/>
                  <w:marRight w:val="0"/>
                  <w:marTop w:val="0"/>
                  <w:marBottom w:val="0"/>
                  <w:divBdr>
                    <w:top w:val="none" w:sz="0" w:space="0" w:color="auto"/>
                    <w:left w:val="none" w:sz="0" w:space="0" w:color="auto"/>
                    <w:bottom w:val="none" w:sz="0" w:space="0" w:color="auto"/>
                    <w:right w:val="none" w:sz="0" w:space="0" w:color="auto"/>
                  </w:divBdr>
                  <w:divsChild>
                    <w:div w:id="888616726">
                      <w:marLeft w:val="0"/>
                      <w:marRight w:val="0"/>
                      <w:marTop w:val="0"/>
                      <w:marBottom w:val="0"/>
                      <w:divBdr>
                        <w:top w:val="none" w:sz="0" w:space="0" w:color="auto"/>
                        <w:left w:val="none" w:sz="0" w:space="0" w:color="auto"/>
                        <w:bottom w:val="none" w:sz="0" w:space="0" w:color="auto"/>
                        <w:right w:val="none" w:sz="0" w:space="0" w:color="auto"/>
                      </w:divBdr>
                    </w:div>
                    <w:div w:id="12793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2917">
          <w:marLeft w:val="-225"/>
          <w:marRight w:val="-225"/>
          <w:marTop w:val="0"/>
          <w:marBottom w:val="0"/>
          <w:divBdr>
            <w:top w:val="none" w:sz="0" w:space="0" w:color="auto"/>
            <w:left w:val="none" w:sz="0" w:space="0" w:color="auto"/>
            <w:bottom w:val="none" w:sz="0" w:space="0" w:color="auto"/>
            <w:right w:val="none" w:sz="0" w:space="0" w:color="auto"/>
          </w:divBdr>
          <w:divsChild>
            <w:div w:id="1075932770">
              <w:marLeft w:val="0"/>
              <w:marRight w:val="0"/>
              <w:marTop w:val="0"/>
              <w:marBottom w:val="0"/>
              <w:divBdr>
                <w:top w:val="none" w:sz="0" w:space="0" w:color="auto"/>
                <w:left w:val="none" w:sz="0" w:space="0" w:color="auto"/>
                <w:bottom w:val="none" w:sz="0" w:space="0" w:color="auto"/>
                <w:right w:val="none" w:sz="0" w:space="0" w:color="auto"/>
              </w:divBdr>
              <w:divsChild>
                <w:div w:id="2058890972">
                  <w:marLeft w:val="0"/>
                  <w:marRight w:val="0"/>
                  <w:marTop w:val="0"/>
                  <w:marBottom w:val="0"/>
                  <w:divBdr>
                    <w:top w:val="none" w:sz="0" w:space="0" w:color="auto"/>
                    <w:left w:val="none" w:sz="0" w:space="0" w:color="auto"/>
                    <w:bottom w:val="none" w:sz="0" w:space="0" w:color="auto"/>
                    <w:right w:val="none" w:sz="0" w:space="0" w:color="auto"/>
                  </w:divBdr>
                  <w:divsChild>
                    <w:div w:id="1387949286">
                      <w:marLeft w:val="0"/>
                      <w:marRight w:val="0"/>
                      <w:marTop w:val="0"/>
                      <w:marBottom w:val="0"/>
                      <w:divBdr>
                        <w:top w:val="none" w:sz="0" w:space="0" w:color="auto"/>
                        <w:left w:val="none" w:sz="0" w:space="0" w:color="auto"/>
                        <w:bottom w:val="none" w:sz="0" w:space="0" w:color="auto"/>
                        <w:right w:val="none" w:sz="0" w:space="0" w:color="auto"/>
                      </w:divBdr>
                    </w:div>
                    <w:div w:id="822350776">
                      <w:marLeft w:val="0"/>
                      <w:marRight w:val="0"/>
                      <w:marTop w:val="0"/>
                      <w:marBottom w:val="0"/>
                      <w:divBdr>
                        <w:top w:val="none" w:sz="0" w:space="0" w:color="auto"/>
                        <w:left w:val="none" w:sz="0" w:space="0" w:color="auto"/>
                        <w:bottom w:val="none" w:sz="0" w:space="0" w:color="auto"/>
                        <w:right w:val="none" w:sz="0" w:space="0" w:color="auto"/>
                      </w:divBdr>
                      <w:divsChild>
                        <w:div w:id="12254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00919">
          <w:marLeft w:val="-225"/>
          <w:marRight w:val="-225"/>
          <w:marTop w:val="0"/>
          <w:marBottom w:val="0"/>
          <w:divBdr>
            <w:top w:val="none" w:sz="0" w:space="0" w:color="auto"/>
            <w:left w:val="none" w:sz="0" w:space="0" w:color="auto"/>
            <w:bottom w:val="none" w:sz="0" w:space="0" w:color="auto"/>
            <w:right w:val="none" w:sz="0" w:space="0" w:color="auto"/>
          </w:divBdr>
          <w:divsChild>
            <w:div w:id="1009405119">
              <w:marLeft w:val="0"/>
              <w:marRight w:val="0"/>
              <w:marTop w:val="0"/>
              <w:marBottom w:val="0"/>
              <w:divBdr>
                <w:top w:val="none" w:sz="0" w:space="0" w:color="auto"/>
                <w:left w:val="none" w:sz="0" w:space="0" w:color="auto"/>
                <w:bottom w:val="none" w:sz="0" w:space="0" w:color="auto"/>
                <w:right w:val="none" w:sz="0" w:space="0" w:color="auto"/>
              </w:divBdr>
              <w:divsChild>
                <w:div w:id="1537355290">
                  <w:marLeft w:val="0"/>
                  <w:marRight w:val="0"/>
                  <w:marTop w:val="0"/>
                  <w:marBottom w:val="0"/>
                  <w:divBdr>
                    <w:top w:val="none" w:sz="0" w:space="0" w:color="auto"/>
                    <w:left w:val="none" w:sz="0" w:space="0" w:color="auto"/>
                    <w:bottom w:val="none" w:sz="0" w:space="0" w:color="auto"/>
                    <w:right w:val="none" w:sz="0" w:space="0" w:color="auto"/>
                  </w:divBdr>
                  <w:divsChild>
                    <w:div w:id="1443762926">
                      <w:marLeft w:val="0"/>
                      <w:marRight w:val="0"/>
                      <w:marTop w:val="0"/>
                      <w:marBottom w:val="0"/>
                      <w:divBdr>
                        <w:top w:val="none" w:sz="0" w:space="0" w:color="auto"/>
                        <w:left w:val="none" w:sz="0" w:space="0" w:color="auto"/>
                        <w:bottom w:val="none" w:sz="0" w:space="0" w:color="auto"/>
                        <w:right w:val="none" w:sz="0" w:space="0" w:color="auto"/>
                      </w:divBdr>
                    </w:div>
                    <w:div w:id="11415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14772">
          <w:marLeft w:val="-225"/>
          <w:marRight w:val="-225"/>
          <w:marTop w:val="0"/>
          <w:marBottom w:val="0"/>
          <w:divBdr>
            <w:top w:val="none" w:sz="0" w:space="0" w:color="auto"/>
            <w:left w:val="none" w:sz="0" w:space="0" w:color="auto"/>
            <w:bottom w:val="none" w:sz="0" w:space="0" w:color="auto"/>
            <w:right w:val="none" w:sz="0" w:space="0" w:color="auto"/>
          </w:divBdr>
          <w:divsChild>
            <w:div w:id="1264727689">
              <w:marLeft w:val="0"/>
              <w:marRight w:val="0"/>
              <w:marTop w:val="0"/>
              <w:marBottom w:val="0"/>
              <w:divBdr>
                <w:top w:val="none" w:sz="0" w:space="0" w:color="auto"/>
                <w:left w:val="none" w:sz="0" w:space="0" w:color="auto"/>
                <w:bottom w:val="none" w:sz="0" w:space="0" w:color="auto"/>
                <w:right w:val="none" w:sz="0" w:space="0" w:color="auto"/>
              </w:divBdr>
              <w:divsChild>
                <w:div w:id="349067976">
                  <w:marLeft w:val="0"/>
                  <w:marRight w:val="0"/>
                  <w:marTop w:val="0"/>
                  <w:marBottom w:val="0"/>
                  <w:divBdr>
                    <w:top w:val="none" w:sz="0" w:space="0" w:color="auto"/>
                    <w:left w:val="none" w:sz="0" w:space="0" w:color="auto"/>
                    <w:bottom w:val="none" w:sz="0" w:space="0" w:color="auto"/>
                    <w:right w:val="none" w:sz="0" w:space="0" w:color="auto"/>
                  </w:divBdr>
                  <w:divsChild>
                    <w:div w:id="408380885">
                      <w:marLeft w:val="0"/>
                      <w:marRight w:val="0"/>
                      <w:marTop w:val="0"/>
                      <w:marBottom w:val="0"/>
                      <w:divBdr>
                        <w:top w:val="none" w:sz="0" w:space="0" w:color="auto"/>
                        <w:left w:val="none" w:sz="0" w:space="0" w:color="auto"/>
                        <w:bottom w:val="none" w:sz="0" w:space="0" w:color="auto"/>
                        <w:right w:val="none" w:sz="0" w:space="0" w:color="auto"/>
                      </w:divBdr>
                    </w:div>
                    <w:div w:id="1000934064">
                      <w:marLeft w:val="0"/>
                      <w:marRight w:val="0"/>
                      <w:marTop w:val="0"/>
                      <w:marBottom w:val="0"/>
                      <w:divBdr>
                        <w:top w:val="none" w:sz="0" w:space="0" w:color="auto"/>
                        <w:left w:val="none" w:sz="0" w:space="0" w:color="auto"/>
                        <w:bottom w:val="none" w:sz="0" w:space="0" w:color="auto"/>
                        <w:right w:val="none" w:sz="0" w:space="0" w:color="auto"/>
                      </w:divBdr>
                      <w:divsChild>
                        <w:div w:id="12799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76127">
          <w:marLeft w:val="-225"/>
          <w:marRight w:val="-225"/>
          <w:marTop w:val="0"/>
          <w:marBottom w:val="0"/>
          <w:divBdr>
            <w:top w:val="none" w:sz="0" w:space="0" w:color="auto"/>
            <w:left w:val="none" w:sz="0" w:space="0" w:color="auto"/>
            <w:bottom w:val="none" w:sz="0" w:space="0" w:color="auto"/>
            <w:right w:val="none" w:sz="0" w:space="0" w:color="auto"/>
          </w:divBdr>
          <w:divsChild>
            <w:div w:id="215506359">
              <w:marLeft w:val="0"/>
              <w:marRight w:val="0"/>
              <w:marTop w:val="0"/>
              <w:marBottom w:val="0"/>
              <w:divBdr>
                <w:top w:val="none" w:sz="0" w:space="0" w:color="auto"/>
                <w:left w:val="none" w:sz="0" w:space="0" w:color="auto"/>
                <w:bottom w:val="none" w:sz="0" w:space="0" w:color="auto"/>
                <w:right w:val="none" w:sz="0" w:space="0" w:color="auto"/>
              </w:divBdr>
              <w:divsChild>
                <w:div w:id="117528245">
                  <w:marLeft w:val="0"/>
                  <w:marRight w:val="0"/>
                  <w:marTop w:val="0"/>
                  <w:marBottom w:val="0"/>
                  <w:divBdr>
                    <w:top w:val="none" w:sz="0" w:space="0" w:color="auto"/>
                    <w:left w:val="none" w:sz="0" w:space="0" w:color="auto"/>
                    <w:bottom w:val="none" w:sz="0" w:space="0" w:color="auto"/>
                    <w:right w:val="none" w:sz="0" w:space="0" w:color="auto"/>
                  </w:divBdr>
                  <w:divsChild>
                    <w:div w:id="851917987">
                      <w:marLeft w:val="0"/>
                      <w:marRight w:val="0"/>
                      <w:marTop w:val="0"/>
                      <w:marBottom w:val="0"/>
                      <w:divBdr>
                        <w:top w:val="none" w:sz="0" w:space="0" w:color="auto"/>
                        <w:left w:val="none" w:sz="0" w:space="0" w:color="auto"/>
                        <w:bottom w:val="none" w:sz="0" w:space="0" w:color="auto"/>
                        <w:right w:val="none" w:sz="0" w:space="0" w:color="auto"/>
                      </w:divBdr>
                    </w:div>
                    <w:div w:id="12688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58910">
          <w:marLeft w:val="-225"/>
          <w:marRight w:val="-225"/>
          <w:marTop w:val="0"/>
          <w:marBottom w:val="0"/>
          <w:divBdr>
            <w:top w:val="none" w:sz="0" w:space="0" w:color="auto"/>
            <w:left w:val="none" w:sz="0" w:space="0" w:color="auto"/>
            <w:bottom w:val="none" w:sz="0" w:space="0" w:color="auto"/>
            <w:right w:val="none" w:sz="0" w:space="0" w:color="auto"/>
          </w:divBdr>
          <w:divsChild>
            <w:div w:id="933515899">
              <w:marLeft w:val="0"/>
              <w:marRight w:val="0"/>
              <w:marTop w:val="0"/>
              <w:marBottom w:val="0"/>
              <w:divBdr>
                <w:top w:val="none" w:sz="0" w:space="0" w:color="auto"/>
                <w:left w:val="none" w:sz="0" w:space="0" w:color="auto"/>
                <w:bottom w:val="none" w:sz="0" w:space="0" w:color="auto"/>
                <w:right w:val="none" w:sz="0" w:space="0" w:color="auto"/>
              </w:divBdr>
              <w:divsChild>
                <w:div w:id="13651841">
                  <w:marLeft w:val="0"/>
                  <w:marRight w:val="0"/>
                  <w:marTop w:val="0"/>
                  <w:marBottom w:val="0"/>
                  <w:divBdr>
                    <w:top w:val="none" w:sz="0" w:space="0" w:color="auto"/>
                    <w:left w:val="none" w:sz="0" w:space="0" w:color="auto"/>
                    <w:bottom w:val="none" w:sz="0" w:space="0" w:color="auto"/>
                    <w:right w:val="none" w:sz="0" w:space="0" w:color="auto"/>
                  </w:divBdr>
                  <w:divsChild>
                    <w:div w:id="802507125">
                      <w:marLeft w:val="0"/>
                      <w:marRight w:val="0"/>
                      <w:marTop w:val="0"/>
                      <w:marBottom w:val="0"/>
                      <w:divBdr>
                        <w:top w:val="none" w:sz="0" w:space="0" w:color="auto"/>
                        <w:left w:val="none" w:sz="0" w:space="0" w:color="auto"/>
                        <w:bottom w:val="none" w:sz="0" w:space="0" w:color="auto"/>
                        <w:right w:val="none" w:sz="0" w:space="0" w:color="auto"/>
                      </w:divBdr>
                    </w:div>
                    <w:div w:id="1698771388">
                      <w:marLeft w:val="0"/>
                      <w:marRight w:val="0"/>
                      <w:marTop w:val="0"/>
                      <w:marBottom w:val="0"/>
                      <w:divBdr>
                        <w:top w:val="none" w:sz="0" w:space="0" w:color="auto"/>
                        <w:left w:val="none" w:sz="0" w:space="0" w:color="auto"/>
                        <w:bottom w:val="none" w:sz="0" w:space="0" w:color="auto"/>
                        <w:right w:val="none" w:sz="0" w:space="0" w:color="auto"/>
                      </w:divBdr>
                      <w:divsChild>
                        <w:div w:id="7861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12523">
          <w:marLeft w:val="-225"/>
          <w:marRight w:val="-225"/>
          <w:marTop w:val="0"/>
          <w:marBottom w:val="0"/>
          <w:divBdr>
            <w:top w:val="none" w:sz="0" w:space="0" w:color="auto"/>
            <w:left w:val="none" w:sz="0" w:space="0" w:color="auto"/>
            <w:bottom w:val="none" w:sz="0" w:space="0" w:color="auto"/>
            <w:right w:val="none" w:sz="0" w:space="0" w:color="auto"/>
          </w:divBdr>
          <w:divsChild>
            <w:div w:id="1116565100">
              <w:marLeft w:val="0"/>
              <w:marRight w:val="0"/>
              <w:marTop w:val="0"/>
              <w:marBottom w:val="0"/>
              <w:divBdr>
                <w:top w:val="none" w:sz="0" w:space="0" w:color="auto"/>
                <w:left w:val="none" w:sz="0" w:space="0" w:color="auto"/>
                <w:bottom w:val="none" w:sz="0" w:space="0" w:color="auto"/>
                <w:right w:val="none" w:sz="0" w:space="0" w:color="auto"/>
              </w:divBdr>
              <w:divsChild>
                <w:div w:id="1318219619">
                  <w:marLeft w:val="0"/>
                  <w:marRight w:val="0"/>
                  <w:marTop w:val="0"/>
                  <w:marBottom w:val="0"/>
                  <w:divBdr>
                    <w:top w:val="none" w:sz="0" w:space="0" w:color="auto"/>
                    <w:left w:val="none" w:sz="0" w:space="0" w:color="auto"/>
                    <w:bottom w:val="none" w:sz="0" w:space="0" w:color="auto"/>
                    <w:right w:val="none" w:sz="0" w:space="0" w:color="auto"/>
                  </w:divBdr>
                  <w:divsChild>
                    <w:div w:id="1589071939">
                      <w:marLeft w:val="0"/>
                      <w:marRight w:val="0"/>
                      <w:marTop w:val="0"/>
                      <w:marBottom w:val="0"/>
                      <w:divBdr>
                        <w:top w:val="none" w:sz="0" w:space="0" w:color="auto"/>
                        <w:left w:val="none" w:sz="0" w:space="0" w:color="auto"/>
                        <w:bottom w:val="none" w:sz="0" w:space="0" w:color="auto"/>
                        <w:right w:val="none" w:sz="0" w:space="0" w:color="auto"/>
                      </w:divBdr>
                    </w:div>
                    <w:div w:id="1137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2175">
          <w:marLeft w:val="-225"/>
          <w:marRight w:val="-225"/>
          <w:marTop w:val="0"/>
          <w:marBottom w:val="0"/>
          <w:divBdr>
            <w:top w:val="none" w:sz="0" w:space="0" w:color="auto"/>
            <w:left w:val="none" w:sz="0" w:space="0" w:color="auto"/>
            <w:bottom w:val="none" w:sz="0" w:space="0" w:color="auto"/>
            <w:right w:val="none" w:sz="0" w:space="0" w:color="auto"/>
          </w:divBdr>
          <w:divsChild>
            <w:div w:id="1397435308">
              <w:marLeft w:val="0"/>
              <w:marRight w:val="0"/>
              <w:marTop w:val="0"/>
              <w:marBottom w:val="0"/>
              <w:divBdr>
                <w:top w:val="none" w:sz="0" w:space="0" w:color="auto"/>
                <w:left w:val="none" w:sz="0" w:space="0" w:color="auto"/>
                <w:bottom w:val="none" w:sz="0" w:space="0" w:color="auto"/>
                <w:right w:val="none" w:sz="0" w:space="0" w:color="auto"/>
              </w:divBdr>
              <w:divsChild>
                <w:div w:id="1839735639">
                  <w:marLeft w:val="0"/>
                  <w:marRight w:val="0"/>
                  <w:marTop w:val="0"/>
                  <w:marBottom w:val="0"/>
                  <w:divBdr>
                    <w:top w:val="none" w:sz="0" w:space="0" w:color="auto"/>
                    <w:left w:val="none" w:sz="0" w:space="0" w:color="auto"/>
                    <w:bottom w:val="none" w:sz="0" w:space="0" w:color="auto"/>
                    <w:right w:val="none" w:sz="0" w:space="0" w:color="auto"/>
                  </w:divBdr>
                  <w:divsChild>
                    <w:div w:id="105658751">
                      <w:marLeft w:val="0"/>
                      <w:marRight w:val="0"/>
                      <w:marTop w:val="0"/>
                      <w:marBottom w:val="0"/>
                      <w:divBdr>
                        <w:top w:val="none" w:sz="0" w:space="0" w:color="auto"/>
                        <w:left w:val="none" w:sz="0" w:space="0" w:color="auto"/>
                        <w:bottom w:val="none" w:sz="0" w:space="0" w:color="auto"/>
                        <w:right w:val="none" w:sz="0" w:space="0" w:color="auto"/>
                      </w:divBdr>
                    </w:div>
                    <w:div w:id="1563131682">
                      <w:marLeft w:val="0"/>
                      <w:marRight w:val="0"/>
                      <w:marTop w:val="0"/>
                      <w:marBottom w:val="0"/>
                      <w:divBdr>
                        <w:top w:val="none" w:sz="0" w:space="0" w:color="auto"/>
                        <w:left w:val="none" w:sz="0" w:space="0" w:color="auto"/>
                        <w:bottom w:val="none" w:sz="0" w:space="0" w:color="auto"/>
                        <w:right w:val="none" w:sz="0" w:space="0" w:color="auto"/>
                      </w:divBdr>
                      <w:divsChild>
                        <w:div w:id="15066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1087">
          <w:marLeft w:val="-225"/>
          <w:marRight w:val="-225"/>
          <w:marTop w:val="0"/>
          <w:marBottom w:val="0"/>
          <w:divBdr>
            <w:top w:val="none" w:sz="0" w:space="0" w:color="auto"/>
            <w:left w:val="none" w:sz="0" w:space="0" w:color="auto"/>
            <w:bottom w:val="none" w:sz="0" w:space="0" w:color="auto"/>
            <w:right w:val="none" w:sz="0" w:space="0" w:color="auto"/>
          </w:divBdr>
          <w:divsChild>
            <w:div w:id="452555800">
              <w:marLeft w:val="0"/>
              <w:marRight w:val="0"/>
              <w:marTop w:val="0"/>
              <w:marBottom w:val="0"/>
              <w:divBdr>
                <w:top w:val="none" w:sz="0" w:space="0" w:color="auto"/>
                <w:left w:val="none" w:sz="0" w:space="0" w:color="auto"/>
                <w:bottom w:val="none" w:sz="0" w:space="0" w:color="auto"/>
                <w:right w:val="none" w:sz="0" w:space="0" w:color="auto"/>
              </w:divBdr>
              <w:divsChild>
                <w:div w:id="1370299124">
                  <w:marLeft w:val="0"/>
                  <w:marRight w:val="0"/>
                  <w:marTop w:val="0"/>
                  <w:marBottom w:val="0"/>
                  <w:divBdr>
                    <w:top w:val="none" w:sz="0" w:space="0" w:color="auto"/>
                    <w:left w:val="none" w:sz="0" w:space="0" w:color="auto"/>
                    <w:bottom w:val="none" w:sz="0" w:space="0" w:color="auto"/>
                    <w:right w:val="none" w:sz="0" w:space="0" w:color="auto"/>
                  </w:divBdr>
                  <w:divsChild>
                    <w:div w:id="959216162">
                      <w:marLeft w:val="0"/>
                      <w:marRight w:val="0"/>
                      <w:marTop w:val="0"/>
                      <w:marBottom w:val="0"/>
                      <w:divBdr>
                        <w:top w:val="none" w:sz="0" w:space="0" w:color="auto"/>
                        <w:left w:val="none" w:sz="0" w:space="0" w:color="auto"/>
                        <w:bottom w:val="none" w:sz="0" w:space="0" w:color="auto"/>
                        <w:right w:val="none" w:sz="0" w:space="0" w:color="auto"/>
                      </w:divBdr>
                    </w:div>
                    <w:div w:id="4531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2313">
          <w:marLeft w:val="-225"/>
          <w:marRight w:val="-225"/>
          <w:marTop w:val="0"/>
          <w:marBottom w:val="0"/>
          <w:divBdr>
            <w:top w:val="none" w:sz="0" w:space="0" w:color="auto"/>
            <w:left w:val="none" w:sz="0" w:space="0" w:color="auto"/>
            <w:bottom w:val="none" w:sz="0" w:space="0" w:color="auto"/>
            <w:right w:val="none" w:sz="0" w:space="0" w:color="auto"/>
          </w:divBdr>
          <w:divsChild>
            <w:div w:id="527522823">
              <w:marLeft w:val="0"/>
              <w:marRight w:val="0"/>
              <w:marTop w:val="0"/>
              <w:marBottom w:val="0"/>
              <w:divBdr>
                <w:top w:val="none" w:sz="0" w:space="0" w:color="auto"/>
                <w:left w:val="none" w:sz="0" w:space="0" w:color="auto"/>
                <w:bottom w:val="none" w:sz="0" w:space="0" w:color="auto"/>
                <w:right w:val="none" w:sz="0" w:space="0" w:color="auto"/>
              </w:divBdr>
              <w:divsChild>
                <w:div w:id="1772897309">
                  <w:marLeft w:val="0"/>
                  <w:marRight w:val="0"/>
                  <w:marTop w:val="0"/>
                  <w:marBottom w:val="0"/>
                  <w:divBdr>
                    <w:top w:val="none" w:sz="0" w:space="0" w:color="auto"/>
                    <w:left w:val="none" w:sz="0" w:space="0" w:color="auto"/>
                    <w:bottom w:val="none" w:sz="0" w:space="0" w:color="auto"/>
                    <w:right w:val="none" w:sz="0" w:space="0" w:color="auto"/>
                  </w:divBdr>
                  <w:divsChild>
                    <w:div w:id="969556608">
                      <w:marLeft w:val="0"/>
                      <w:marRight w:val="0"/>
                      <w:marTop w:val="0"/>
                      <w:marBottom w:val="0"/>
                      <w:divBdr>
                        <w:top w:val="none" w:sz="0" w:space="0" w:color="auto"/>
                        <w:left w:val="none" w:sz="0" w:space="0" w:color="auto"/>
                        <w:bottom w:val="none" w:sz="0" w:space="0" w:color="auto"/>
                        <w:right w:val="none" w:sz="0" w:space="0" w:color="auto"/>
                      </w:divBdr>
                    </w:div>
                    <w:div w:id="239415332">
                      <w:marLeft w:val="0"/>
                      <w:marRight w:val="0"/>
                      <w:marTop w:val="0"/>
                      <w:marBottom w:val="0"/>
                      <w:divBdr>
                        <w:top w:val="none" w:sz="0" w:space="0" w:color="auto"/>
                        <w:left w:val="none" w:sz="0" w:space="0" w:color="auto"/>
                        <w:bottom w:val="none" w:sz="0" w:space="0" w:color="auto"/>
                        <w:right w:val="none" w:sz="0" w:space="0" w:color="auto"/>
                      </w:divBdr>
                      <w:divsChild>
                        <w:div w:id="13288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Khaled</dc:creator>
  <cp:keywords/>
  <dc:description/>
  <cp:lastModifiedBy>Ziad Mougrabi</cp:lastModifiedBy>
  <cp:revision>2</cp:revision>
  <dcterms:created xsi:type="dcterms:W3CDTF">2021-04-29T08:10:00Z</dcterms:created>
  <dcterms:modified xsi:type="dcterms:W3CDTF">2023-07-02T08:34:00Z</dcterms:modified>
</cp:coreProperties>
</file>